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2E99E65" w14:textId="77777777" w:rsidR="0020657F" w:rsidRDefault="0020657F" w:rsidP="00344615">
      <w:pPr>
        <w:tabs>
          <w:tab w:val="clear" w:pos="3969"/>
          <w:tab w:val="left" w:pos="9045"/>
          <w:tab w:val="right" w:pos="9638"/>
        </w:tabs>
        <w:ind w:left="-709" w:firstLine="709"/>
        <w:rPr>
          <w:sz w:val="24"/>
          <w:szCs w:val="24"/>
        </w:rPr>
      </w:pPr>
      <w:bookmarkStart w:id="0" w:name="_Hlk111556681"/>
    </w:p>
    <w:p w14:paraId="79C38DD4" w14:textId="389906D9" w:rsidR="00124728" w:rsidRPr="00FA1350" w:rsidRDefault="00D33A60" w:rsidP="0020657F">
      <w:pPr>
        <w:tabs>
          <w:tab w:val="clear" w:pos="3969"/>
          <w:tab w:val="left" w:pos="7371"/>
          <w:tab w:val="left" w:pos="9045"/>
          <w:tab w:val="right" w:pos="9638"/>
        </w:tabs>
        <w:ind w:left="-709" w:firstLine="709"/>
        <w:jc w:val="both"/>
        <w:rPr>
          <w:rFonts w:cs="Arial"/>
          <w:sz w:val="20"/>
        </w:rPr>
      </w:pPr>
      <w:r w:rsidRPr="00D33A60">
        <w:rPr>
          <w:sz w:val="24"/>
          <w:szCs w:val="24"/>
        </w:rPr>
        <w:t xml:space="preserve">Attachment 4 </w:t>
      </w:r>
      <w:r w:rsidR="0020657F">
        <w:rPr>
          <w:sz w:val="24"/>
          <w:szCs w:val="24"/>
        </w:rPr>
        <w:tab/>
      </w:r>
      <w:r w:rsidR="00966439">
        <w:rPr>
          <w:rFonts w:cs="Arial"/>
          <w:sz w:val="20"/>
        </w:rPr>
        <w:t xml:space="preserve">November </w:t>
      </w:r>
      <w:r w:rsidR="002C32CF">
        <w:rPr>
          <w:rFonts w:cs="Arial"/>
          <w:sz w:val="20"/>
        </w:rPr>
        <w:t>2024</w:t>
      </w:r>
    </w:p>
    <w:p w14:paraId="5E24FC31" w14:textId="77777777" w:rsidR="00124728" w:rsidRPr="008C7CC2" w:rsidRDefault="00124728" w:rsidP="00124728">
      <w:pPr>
        <w:rPr>
          <w:rFonts w:cs="Arial"/>
        </w:rPr>
      </w:pPr>
    </w:p>
    <w:p w14:paraId="4BEBDF82" w14:textId="424698C2" w:rsidR="00124728" w:rsidRPr="008C7CC2" w:rsidRDefault="00124728" w:rsidP="00393F20">
      <w:pPr>
        <w:jc w:val="center"/>
        <w:rPr>
          <w:rFonts w:cs="Arial"/>
        </w:rPr>
      </w:pPr>
    </w:p>
    <w:p w14:paraId="32EA53CC" w14:textId="77777777" w:rsidR="00124728" w:rsidRPr="008C7CC2" w:rsidRDefault="00124728" w:rsidP="00124728">
      <w:pPr>
        <w:rPr>
          <w:rFonts w:cs="Arial"/>
        </w:rPr>
      </w:pPr>
    </w:p>
    <w:p w14:paraId="629D7D38" w14:textId="77777777" w:rsidR="00124728" w:rsidRPr="008C7CC2" w:rsidRDefault="00124728" w:rsidP="00124728">
      <w:pPr>
        <w:rPr>
          <w:rFonts w:cs="Arial"/>
        </w:rPr>
      </w:pPr>
    </w:p>
    <w:p w14:paraId="4ED9AB74" w14:textId="77777777" w:rsidR="00124728" w:rsidRPr="008C7CC2" w:rsidRDefault="00124728" w:rsidP="00124728">
      <w:pPr>
        <w:rPr>
          <w:rFonts w:cs="Arial"/>
        </w:rPr>
      </w:pPr>
    </w:p>
    <w:p w14:paraId="0F936061" w14:textId="77777777" w:rsidR="00124728" w:rsidRPr="008C7CC2" w:rsidRDefault="00124728" w:rsidP="00124728">
      <w:pPr>
        <w:rPr>
          <w:rFonts w:cs="Arial"/>
        </w:rPr>
      </w:pPr>
    </w:p>
    <w:p w14:paraId="23E5178C" w14:textId="12008429" w:rsidR="00124728" w:rsidRPr="008C7CC2" w:rsidRDefault="0004231A" w:rsidP="00124728">
      <w:pPr>
        <w:jc w:val="center"/>
        <w:rPr>
          <w:b/>
          <w:sz w:val="44"/>
          <w:szCs w:val="44"/>
        </w:rPr>
      </w:pPr>
      <w:r>
        <w:rPr>
          <w:b/>
          <w:sz w:val="44"/>
          <w:szCs w:val="44"/>
        </w:rPr>
        <w:t xml:space="preserve">DIT </w:t>
      </w:r>
      <w:r w:rsidR="00124728" w:rsidRPr="008C7CC2">
        <w:rPr>
          <w:b/>
          <w:sz w:val="44"/>
          <w:szCs w:val="44"/>
        </w:rPr>
        <w:t xml:space="preserve">Exchange Information Requirements (EIR) </w:t>
      </w:r>
    </w:p>
    <w:p w14:paraId="26C51314" w14:textId="77777777" w:rsidR="00124728" w:rsidRPr="008C7CC2" w:rsidRDefault="00124728" w:rsidP="00124728">
      <w:pPr>
        <w:rPr>
          <w:rFonts w:cs="Arial"/>
        </w:rPr>
      </w:pPr>
    </w:p>
    <w:p w14:paraId="7179A919" w14:textId="77777777" w:rsidR="00124728" w:rsidRPr="008C7CC2" w:rsidRDefault="00124728" w:rsidP="00124728">
      <w:pPr>
        <w:rPr>
          <w:rFonts w:cs="Arial"/>
        </w:rPr>
      </w:pPr>
    </w:p>
    <w:p w14:paraId="6359252F" w14:textId="77777777" w:rsidR="00124728" w:rsidRPr="008C7CC2" w:rsidRDefault="00124728" w:rsidP="00124728">
      <w:pPr>
        <w:rPr>
          <w:rFonts w:cs="Arial"/>
          <w:b/>
        </w:rPr>
      </w:pPr>
    </w:p>
    <w:tbl>
      <w:tblPr>
        <w:tblW w:w="9530"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93"/>
        <w:gridCol w:w="6237"/>
      </w:tblGrid>
      <w:tr w:rsidR="00124728" w:rsidRPr="008C7CC2" w14:paraId="55492580" w14:textId="77777777" w:rsidTr="00A81A40">
        <w:trPr>
          <w:trHeight w:val="680"/>
        </w:trPr>
        <w:tc>
          <w:tcPr>
            <w:tcW w:w="3293" w:type="dxa"/>
            <w:shd w:val="clear" w:color="auto" w:fill="B8CCE4" w:themeFill="accent1" w:themeFillTint="66"/>
            <w:vAlign w:val="center"/>
          </w:tcPr>
          <w:p w14:paraId="6DF454B6" w14:textId="77777777" w:rsidR="00124728" w:rsidRPr="008C7CC2" w:rsidRDefault="00124728" w:rsidP="001D5A81">
            <w:pPr>
              <w:pStyle w:val="Tabletitle"/>
            </w:pPr>
            <w:r w:rsidRPr="008C7CC2">
              <w:t>Project Reference:</w:t>
            </w:r>
          </w:p>
        </w:tc>
        <w:tc>
          <w:tcPr>
            <w:tcW w:w="6237" w:type="dxa"/>
            <w:vAlign w:val="center"/>
          </w:tcPr>
          <w:p w14:paraId="5162C5C0" w14:textId="2C867C26" w:rsidR="00124728" w:rsidRPr="00F7039E" w:rsidRDefault="002D284D" w:rsidP="00F7039E">
            <w:pPr>
              <w:pStyle w:val="BodyText"/>
              <w:rPr>
                <w:rFonts w:ascii="Arial" w:hAnsi="Arial" w:cs="Arial"/>
                <w:i/>
                <w:iCs/>
                <w:color w:val="4F6228" w:themeColor="accent3" w:themeShade="80"/>
                <w:sz w:val="20"/>
              </w:rPr>
            </w:pPr>
            <w:r w:rsidRPr="00F7039E">
              <w:rPr>
                <w:rFonts w:ascii="Arial" w:hAnsi="Arial" w:cs="Arial"/>
                <w:i/>
                <w:iCs/>
                <w:color w:val="4F6228" w:themeColor="accent3" w:themeShade="80"/>
                <w:sz w:val="20"/>
              </w:rPr>
              <w:t>D</w:t>
            </w:r>
            <w:r w:rsidR="00E55504" w:rsidRPr="00F7039E">
              <w:rPr>
                <w:rFonts w:ascii="Arial" w:hAnsi="Arial" w:cs="Arial"/>
                <w:i/>
                <w:iCs/>
                <w:color w:val="4F6228" w:themeColor="accent3" w:themeShade="80"/>
                <w:sz w:val="20"/>
              </w:rPr>
              <w:t>IT</w:t>
            </w:r>
            <w:r w:rsidRPr="00F7039E">
              <w:rPr>
                <w:rFonts w:ascii="Arial" w:hAnsi="Arial" w:cs="Arial"/>
                <w:i/>
                <w:iCs/>
                <w:color w:val="4F6228" w:themeColor="accent3" w:themeShade="80"/>
                <w:sz w:val="20"/>
              </w:rPr>
              <w:t xml:space="preserve"> CONTRACT NUMBER</w:t>
            </w:r>
          </w:p>
        </w:tc>
      </w:tr>
      <w:tr w:rsidR="00124728" w:rsidRPr="008C7CC2" w14:paraId="66E7C89D" w14:textId="77777777" w:rsidTr="00A81A40">
        <w:trPr>
          <w:trHeight w:val="680"/>
        </w:trPr>
        <w:tc>
          <w:tcPr>
            <w:tcW w:w="3293" w:type="dxa"/>
            <w:shd w:val="clear" w:color="auto" w:fill="B8CCE4" w:themeFill="accent1" w:themeFillTint="66"/>
            <w:vAlign w:val="center"/>
          </w:tcPr>
          <w:p w14:paraId="723075AA" w14:textId="77777777" w:rsidR="00124728" w:rsidRPr="008C7CC2" w:rsidRDefault="00124728" w:rsidP="001D5A81">
            <w:pPr>
              <w:pStyle w:val="Tabletitle"/>
            </w:pPr>
            <w:r w:rsidRPr="008C7CC2">
              <w:t>Project name:</w:t>
            </w:r>
          </w:p>
        </w:tc>
        <w:tc>
          <w:tcPr>
            <w:tcW w:w="6237" w:type="dxa"/>
            <w:vAlign w:val="center"/>
          </w:tcPr>
          <w:p w14:paraId="481EF69D" w14:textId="4583F698" w:rsidR="00124728" w:rsidRPr="00F7039E" w:rsidRDefault="002D284D" w:rsidP="00F7039E">
            <w:pPr>
              <w:pStyle w:val="BodyText"/>
              <w:rPr>
                <w:rFonts w:ascii="Arial" w:hAnsi="Arial" w:cs="Arial"/>
                <w:i/>
                <w:iCs/>
                <w:color w:val="4F6228" w:themeColor="accent3" w:themeShade="80"/>
                <w:sz w:val="20"/>
              </w:rPr>
            </w:pPr>
            <w:r w:rsidRPr="00F7039E">
              <w:rPr>
                <w:rFonts w:ascii="Arial" w:hAnsi="Arial" w:cs="Arial"/>
                <w:i/>
                <w:iCs/>
                <w:color w:val="4F6228" w:themeColor="accent3" w:themeShade="80"/>
                <w:sz w:val="20"/>
              </w:rPr>
              <w:t>D</w:t>
            </w:r>
            <w:r w:rsidR="00E55504" w:rsidRPr="00F7039E">
              <w:rPr>
                <w:rFonts w:ascii="Arial" w:hAnsi="Arial" w:cs="Arial"/>
                <w:i/>
                <w:iCs/>
                <w:color w:val="4F6228" w:themeColor="accent3" w:themeShade="80"/>
                <w:sz w:val="20"/>
              </w:rPr>
              <w:t>IT</w:t>
            </w:r>
            <w:r w:rsidRPr="00F7039E">
              <w:rPr>
                <w:rFonts w:ascii="Arial" w:hAnsi="Arial" w:cs="Arial"/>
                <w:i/>
                <w:iCs/>
                <w:color w:val="4F6228" w:themeColor="accent3" w:themeShade="80"/>
                <w:sz w:val="20"/>
              </w:rPr>
              <w:t xml:space="preserve"> PROJECT NAME</w:t>
            </w:r>
          </w:p>
        </w:tc>
      </w:tr>
      <w:tr w:rsidR="00124728" w:rsidRPr="008C7CC2" w14:paraId="6533B055" w14:textId="77777777" w:rsidTr="00A81A40">
        <w:trPr>
          <w:trHeight w:val="680"/>
        </w:trPr>
        <w:tc>
          <w:tcPr>
            <w:tcW w:w="3293" w:type="dxa"/>
            <w:shd w:val="clear" w:color="auto" w:fill="B8CCE4" w:themeFill="accent1" w:themeFillTint="66"/>
            <w:vAlign w:val="center"/>
          </w:tcPr>
          <w:p w14:paraId="6508183C" w14:textId="77777777" w:rsidR="00124728" w:rsidRPr="008C7CC2" w:rsidRDefault="00124728" w:rsidP="001D5A81">
            <w:pPr>
              <w:pStyle w:val="Tabletitle"/>
            </w:pPr>
            <w:r w:rsidRPr="008C7CC2">
              <w:t>Project address/location:</w:t>
            </w:r>
          </w:p>
        </w:tc>
        <w:tc>
          <w:tcPr>
            <w:tcW w:w="6237" w:type="dxa"/>
            <w:vAlign w:val="center"/>
          </w:tcPr>
          <w:p w14:paraId="0296908A" w14:textId="1023391C" w:rsidR="00124728" w:rsidRPr="00F7039E" w:rsidRDefault="002D284D" w:rsidP="00F7039E">
            <w:pPr>
              <w:pStyle w:val="BodyText"/>
              <w:rPr>
                <w:rFonts w:ascii="Arial" w:hAnsi="Arial" w:cs="Arial"/>
                <w:i/>
                <w:iCs/>
                <w:color w:val="4F6228" w:themeColor="accent3" w:themeShade="80"/>
                <w:sz w:val="20"/>
              </w:rPr>
            </w:pPr>
            <w:r w:rsidRPr="00F7039E">
              <w:rPr>
                <w:rFonts w:ascii="Arial" w:hAnsi="Arial" w:cs="Arial"/>
                <w:i/>
                <w:iCs/>
                <w:color w:val="4F6228" w:themeColor="accent3" w:themeShade="80"/>
                <w:sz w:val="20"/>
              </w:rPr>
              <w:t xml:space="preserve">PROJECT ADDRESS </w:t>
            </w:r>
          </w:p>
        </w:tc>
      </w:tr>
      <w:tr w:rsidR="00AD65DE" w:rsidRPr="008C7CC2" w14:paraId="01571FCF" w14:textId="77777777" w:rsidTr="00A81A40">
        <w:trPr>
          <w:trHeight w:val="680"/>
        </w:trPr>
        <w:tc>
          <w:tcPr>
            <w:tcW w:w="3293" w:type="dxa"/>
            <w:shd w:val="clear" w:color="auto" w:fill="B8CCE4" w:themeFill="accent1" w:themeFillTint="66"/>
            <w:vAlign w:val="center"/>
          </w:tcPr>
          <w:p w14:paraId="5B1CE3AF" w14:textId="04812726" w:rsidR="00AD65DE" w:rsidRPr="008C7CC2" w:rsidRDefault="00AD65DE" w:rsidP="001D5A81">
            <w:pPr>
              <w:pStyle w:val="Tabletitle"/>
            </w:pPr>
            <w:r>
              <w:t>SAMIS Asset Number</w:t>
            </w:r>
          </w:p>
        </w:tc>
        <w:tc>
          <w:tcPr>
            <w:tcW w:w="6237" w:type="dxa"/>
            <w:vAlign w:val="center"/>
          </w:tcPr>
          <w:p w14:paraId="7E57975F" w14:textId="27345645" w:rsidR="00AD65DE" w:rsidRPr="00F7039E" w:rsidRDefault="002D284D" w:rsidP="00F7039E">
            <w:pPr>
              <w:pStyle w:val="BodyText"/>
              <w:rPr>
                <w:rFonts w:ascii="Arial" w:hAnsi="Arial" w:cs="Arial"/>
                <w:i/>
                <w:iCs/>
                <w:color w:val="4F6228" w:themeColor="accent3" w:themeShade="80"/>
                <w:sz w:val="20"/>
              </w:rPr>
            </w:pPr>
            <w:r w:rsidRPr="00F7039E">
              <w:rPr>
                <w:rFonts w:ascii="Arial" w:hAnsi="Arial" w:cs="Arial"/>
                <w:i/>
                <w:iCs/>
                <w:color w:val="4F6228" w:themeColor="accent3" w:themeShade="80"/>
                <w:sz w:val="20"/>
              </w:rPr>
              <w:t>0000</w:t>
            </w:r>
          </w:p>
        </w:tc>
      </w:tr>
      <w:tr w:rsidR="00124728" w:rsidRPr="008C7CC2" w14:paraId="31E6B880" w14:textId="77777777" w:rsidTr="00A81A40">
        <w:trPr>
          <w:trHeight w:val="680"/>
        </w:trPr>
        <w:tc>
          <w:tcPr>
            <w:tcW w:w="3293" w:type="dxa"/>
            <w:shd w:val="clear" w:color="auto" w:fill="B8CCE4" w:themeFill="accent1" w:themeFillTint="66"/>
            <w:vAlign w:val="center"/>
          </w:tcPr>
          <w:p w14:paraId="0B00A18C" w14:textId="77777777" w:rsidR="00124728" w:rsidRPr="008C7CC2" w:rsidRDefault="00124728" w:rsidP="001D5A81">
            <w:pPr>
              <w:pStyle w:val="Tabletitle"/>
            </w:pPr>
            <w:r w:rsidRPr="008C7CC2">
              <w:t>Brief project description:</w:t>
            </w:r>
          </w:p>
        </w:tc>
        <w:tc>
          <w:tcPr>
            <w:tcW w:w="6237" w:type="dxa"/>
            <w:vAlign w:val="center"/>
          </w:tcPr>
          <w:p w14:paraId="32423B39" w14:textId="77072655" w:rsidR="00124728" w:rsidRPr="00F7039E" w:rsidRDefault="002D284D" w:rsidP="00F7039E">
            <w:pPr>
              <w:pStyle w:val="BodyText"/>
              <w:rPr>
                <w:rFonts w:ascii="Arial" w:hAnsi="Arial" w:cs="Arial"/>
                <w:i/>
                <w:iCs/>
                <w:color w:val="4F6228" w:themeColor="accent3" w:themeShade="80"/>
                <w:sz w:val="20"/>
              </w:rPr>
            </w:pPr>
            <w:r w:rsidRPr="00F7039E">
              <w:rPr>
                <w:rFonts w:ascii="Arial" w:hAnsi="Arial" w:cs="Arial"/>
                <w:i/>
                <w:iCs/>
                <w:color w:val="4F6228" w:themeColor="accent3" w:themeShade="80"/>
                <w:sz w:val="20"/>
              </w:rPr>
              <w:t>OUTLINE PROJECT DESCRIPTION</w:t>
            </w:r>
          </w:p>
        </w:tc>
      </w:tr>
      <w:tr w:rsidR="00124728" w:rsidRPr="008C7CC2" w14:paraId="6ABBA422" w14:textId="77777777" w:rsidTr="00A81A40">
        <w:trPr>
          <w:trHeight w:val="680"/>
        </w:trPr>
        <w:tc>
          <w:tcPr>
            <w:tcW w:w="3293" w:type="dxa"/>
            <w:shd w:val="clear" w:color="auto" w:fill="B8CCE4" w:themeFill="accent1" w:themeFillTint="66"/>
            <w:vAlign w:val="center"/>
          </w:tcPr>
          <w:p w14:paraId="7B40C237" w14:textId="77777777" w:rsidR="00124728" w:rsidRPr="008C7CC2" w:rsidRDefault="00124728" w:rsidP="001D5A81">
            <w:pPr>
              <w:pStyle w:val="Tabletitle"/>
            </w:pPr>
            <w:r w:rsidRPr="008C7CC2">
              <w:t>Appointing party:</w:t>
            </w:r>
          </w:p>
        </w:tc>
        <w:tc>
          <w:tcPr>
            <w:tcW w:w="6237" w:type="dxa"/>
            <w:vAlign w:val="center"/>
          </w:tcPr>
          <w:p w14:paraId="7E67AF43" w14:textId="5A92BCD7" w:rsidR="00124728" w:rsidRPr="00F7039E" w:rsidRDefault="002D284D" w:rsidP="00F7039E">
            <w:pPr>
              <w:pStyle w:val="BodyText"/>
              <w:rPr>
                <w:rFonts w:ascii="Arial" w:hAnsi="Arial" w:cs="Arial"/>
                <w:i/>
                <w:iCs/>
                <w:color w:val="4F6228" w:themeColor="accent3" w:themeShade="80"/>
                <w:sz w:val="20"/>
              </w:rPr>
            </w:pPr>
            <w:r w:rsidRPr="00F7039E">
              <w:rPr>
                <w:rFonts w:ascii="Arial" w:hAnsi="Arial" w:cs="Arial"/>
                <w:i/>
                <w:iCs/>
                <w:color w:val="4F6228" w:themeColor="accent3" w:themeShade="80"/>
                <w:sz w:val="20"/>
              </w:rPr>
              <w:t>DEPARTMENT OF TRADE AND INFRASTRUCTURE (DIT)</w:t>
            </w:r>
          </w:p>
        </w:tc>
      </w:tr>
    </w:tbl>
    <w:p w14:paraId="3B94A3DD" w14:textId="77777777" w:rsidR="00124728" w:rsidRPr="008C7CC2" w:rsidRDefault="00124728" w:rsidP="00124728">
      <w:pPr>
        <w:rPr>
          <w:rFonts w:cs="Arial"/>
        </w:rPr>
      </w:pPr>
    </w:p>
    <w:p w14:paraId="505F2442" w14:textId="54BC2905" w:rsidR="00124728" w:rsidRDefault="00124728" w:rsidP="00124728">
      <w:pPr>
        <w:rPr>
          <w:rFonts w:cs="Arial"/>
        </w:rPr>
      </w:pPr>
    </w:p>
    <w:p w14:paraId="35DBA051" w14:textId="21224123" w:rsidR="001E3D2E" w:rsidRDefault="001E3D2E">
      <w:pPr>
        <w:tabs>
          <w:tab w:val="clear" w:pos="3969"/>
        </w:tabs>
        <w:spacing w:after="0"/>
        <w:rPr>
          <w:rFonts w:cs="Arial"/>
        </w:rPr>
      </w:pPr>
      <w:r>
        <w:rPr>
          <w:rFonts w:cs="Arial"/>
        </w:rPr>
        <w:br w:type="page"/>
      </w:r>
    </w:p>
    <w:tbl>
      <w:tblPr>
        <w:tblW w:w="4375" w:type="dxa"/>
        <w:tblLook w:val="04A0" w:firstRow="1" w:lastRow="0" w:firstColumn="1" w:lastColumn="0" w:noHBand="0" w:noVBand="1"/>
      </w:tblPr>
      <w:tblGrid>
        <w:gridCol w:w="1809"/>
        <w:gridCol w:w="1283"/>
        <w:gridCol w:w="1283"/>
      </w:tblGrid>
      <w:tr w:rsidR="001E3D2E" w:rsidRPr="008C7CC2" w14:paraId="47D3E2F7" w14:textId="77777777" w:rsidTr="001E3D2E">
        <w:trPr>
          <w:trHeight w:val="454"/>
        </w:trPr>
        <w:tc>
          <w:tcPr>
            <w:tcW w:w="1809" w:type="dxa"/>
            <w:shd w:val="clear" w:color="auto" w:fill="auto"/>
            <w:vAlign w:val="center"/>
          </w:tcPr>
          <w:p w14:paraId="678C6027" w14:textId="69E53FC3" w:rsidR="001E3D2E" w:rsidRPr="008C7CC2" w:rsidRDefault="001E3D2E" w:rsidP="001D5A81">
            <w:pPr>
              <w:pStyle w:val="Tabletitle"/>
            </w:pPr>
            <w:r>
              <w:lastRenderedPageBreak/>
              <w:t>Based on Ve</w:t>
            </w:r>
            <w:r w:rsidRPr="008C7CC2">
              <w:t>rsion:</w:t>
            </w:r>
            <w:r>
              <w:t xml:space="preserve"> V1</w:t>
            </w:r>
          </w:p>
        </w:tc>
        <w:tc>
          <w:tcPr>
            <w:tcW w:w="1283" w:type="dxa"/>
          </w:tcPr>
          <w:p w14:paraId="34C7FE23" w14:textId="77777777" w:rsidR="001E3D2E" w:rsidRPr="008C7CC2" w:rsidRDefault="001E3D2E" w:rsidP="001D5A81">
            <w:pPr>
              <w:pStyle w:val="Tabletitle"/>
            </w:pPr>
          </w:p>
        </w:tc>
        <w:tc>
          <w:tcPr>
            <w:tcW w:w="1283" w:type="dxa"/>
            <w:shd w:val="clear" w:color="auto" w:fill="auto"/>
            <w:vAlign w:val="center"/>
          </w:tcPr>
          <w:p w14:paraId="0F519528" w14:textId="64E4B386" w:rsidR="001E3D2E" w:rsidRPr="008C7CC2" w:rsidRDefault="001E3D2E" w:rsidP="001D5A81">
            <w:pPr>
              <w:pStyle w:val="Tabletitle"/>
            </w:pPr>
          </w:p>
        </w:tc>
      </w:tr>
      <w:tr w:rsidR="001E3D2E" w:rsidRPr="008C7CC2" w14:paraId="7B4EA5D3" w14:textId="77777777" w:rsidTr="001E3D2E">
        <w:trPr>
          <w:trHeight w:val="454"/>
        </w:trPr>
        <w:tc>
          <w:tcPr>
            <w:tcW w:w="1809" w:type="dxa"/>
            <w:shd w:val="clear" w:color="auto" w:fill="auto"/>
            <w:vAlign w:val="center"/>
          </w:tcPr>
          <w:p w14:paraId="26B709DB" w14:textId="06E7BAD1" w:rsidR="001E3D2E" w:rsidRPr="008C7CC2" w:rsidRDefault="001E3D2E" w:rsidP="001D5A81">
            <w:pPr>
              <w:pStyle w:val="Tabletitle"/>
            </w:pPr>
            <w:r w:rsidRPr="008C7CC2">
              <w:t>Date:</w:t>
            </w:r>
            <w:r>
              <w:t xml:space="preserve"> 30/</w:t>
            </w:r>
            <w:r w:rsidR="00A635BC">
              <w:t>5</w:t>
            </w:r>
            <w:r>
              <w:t>/202</w:t>
            </w:r>
            <w:r w:rsidR="00A635BC">
              <w:t>4</w:t>
            </w:r>
          </w:p>
        </w:tc>
        <w:tc>
          <w:tcPr>
            <w:tcW w:w="1283" w:type="dxa"/>
          </w:tcPr>
          <w:p w14:paraId="37F414BA" w14:textId="77777777" w:rsidR="001E3D2E" w:rsidRPr="008C7CC2" w:rsidRDefault="001E3D2E" w:rsidP="001D5A81">
            <w:pPr>
              <w:rPr>
                <w:rFonts w:cs="Arial"/>
                <w:b/>
                <w:bCs/>
              </w:rPr>
            </w:pPr>
          </w:p>
        </w:tc>
        <w:tc>
          <w:tcPr>
            <w:tcW w:w="1283" w:type="dxa"/>
            <w:shd w:val="clear" w:color="auto" w:fill="auto"/>
            <w:vAlign w:val="center"/>
          </w:tcPr>
          <w:p w14:paraId="5701CE28" w14:textId="776D521D" w:rsidR="001E3D2E" w:rsidRPr="008C7CC2" w:rsidRDefault="001E3D2E" w:rsidP="001D5A81">
            <w:pPr>
              <w:rPr>
                <w:rFonts w:cs="Arial"/>
                <w:b/>
                <w:bCs/>
              </w:rPr>
            </w:pPr>
          </w:p>
        </w:tc>
      </w:tr>
      <w:bookmarkEnd w:id="0"/>
    </w:tbl>
    <w:p w14:paraId="14DB270D" w14:textId="2BA4C27B" w:rsidR="001963B9" w:rsidRPr="008C7CC2" w:rsidRDefault="001963B9" w:rsidP="00B16987">
      <w:pPr>
        <w:pStyle w:val="Tabletitle"/>
      </w:pPr>
    </w:p>
    <w:p w14:paraId="66F97DC4" w14:textId="1373086F" w:rsidR="001963B9" w:rsidRPr="00F80879" w:rsidRDefault="00F80879" w:rsidP="001963B9">
      <w:pPr>
        <w:rPr>
          <w:rFonts w:cs="Arial"/>
          <w:b/>
          <w:bCs/>
          <w:sz w:val="28"/>
          <w:szCs w:val="28"/>
        </w:rPr>
      </w:pPr>
      <w:r w:rsidRPr="00F80879">
        <w:rPr>
          <w:rFonts w:cs="Arial"/>
          <w:b/>
          <w:bCs/>
          <w:sz w:val="28"/>
          <w:szCs w:val="28"/>
        </w:rPr>
        <w:t xml:space="preserve">DIT </w:t>
      </w:r>
      <w:r w:rsidR="00C76D37" w:rsidRPr="00F80879">
        <w:rPr>
          <w:rFonts w:cs="Arial"/>
          <w:b/>
          <w:bCs/>
          <w:sz w:val="28"/>
          <w:szCs w:val="28"/>
        </w:rPr>
        <w:t xml:space="preserve"> </w:t>
      </w:r>
      <w:r w:rsidR="00C968FE" w:rsidRPr="00F80879">
        <w:rPr>
          <w:rFonts w:cs="Arial"/>
          <w:b/>
          <w:bCs/>
          <w:sz w:val="28"/>
          <w:szCs w:val="28"/>
        </w:rPr>
        <w:t>Exchange</w:t>
      </w:r>
      <w:r w:rsidR="006F4A95" w:rsidRPr="00F80879">
        <w:rPr>
          <w:rFonts w:cs="Arial"/>
          <w:b/>
          <w:bCs/>
          <w:sz w:val="28"/>
          <w:szCs w:val="28"/>
        </w:rPr>
        <w:t xml:space="preserve"> Information Requirements</w:t>
      </w:r>
      <w:r w:rsidR="001963B9" w:rsidRPr="00F80879">
        <w:rPr>
          <w:rFonts w:cs="Arial"/>
          <w:b/>
          <w:bCs/>
          <w:sz w:val="28"/>
          <w:szCs w:val="28"/>
        </w:rPr>
        <w:t xml:space="preserve"> </w:t>
      </w:r>
      <w:r w:rsidR="006F4A95" w:rsidRPr="00F80879">
        <w:rPr>
          <w:rFonts w:cs="Arial"/>
          <w:b/>
          <w:bCs/>
          <w:sz w:val="28"/>
          <w:szCs w:val="28"/>
        </w:rPr>
        <w:t>(</w:t>
      </w:r>
      <w:r w:rsidR="00C968FE" w:rsidRPr="00F80879">
        <w:rPr>
          <w:rFonts w:cs="Arial"/>
          <w:b/>
          <w:bCs/>
          <w:sz w:val="28"/>
          <w:szCs w:val="28"/>
        </w:rPr>
        <w:t>E</w:t>
      </w:r>
      <w:r w:rsidR="006F4A95" w:rsidRPr="00F80879">
        <w:rPr>
          <w:rFonts w:cs="Arial"/>
          <w:b/>
          <w:bCs/>
          <w:sz w:val="28"/>
          <w:szCs w:val="28"/>
        </w:rPr>
        <w:t xml:space="preserve">IR) </w:t>
      </w:r>
    </w:p>
    <w:p w14:paraId="0E0151EA" w14:textId="164467CE" w:rsidR="001963B9" w:rsidRPr="00F80879" w:rsidRDefault="00F80879" w:rsidP="001963B9">
      <w:pPr>
        <w:rPr>
          <w:szCs w:val="18"/>
        </w:rPr>
      </w:pPr>
      <w:r w:rsidRPr="00F80879">
        <w:rPr>
          <w:szCs w:val="18"/>
        </w:rPr>
        <w:t>March 2024</w:t>
      </w:r>
    </w:p>
    <w:p w14:paraId="78841DEF" w14:textId="046E71EC" w:rsidR="001963B9" w:rsidRPr="00F80879" w:rsidRDefault="001963B9" w:rsidP="001963B9">
      <w:pPr>
        <w:rPr>
          <w:szCs w:val="18"/>
        </w:rPr>
      </w:pPr>
    </w:p>
    <w:p w14:paraId="3398A07C" w14:textId="77777777" w:rsidR="001963B9" w:rsidRPr="00F80879" w:rsidRDefault="001963B9" w:rsidP="001963B9">
      <w:pPr>
        <w:rPr>
          <w:rFonts w:cs="Arial"/>
          <w:b/>
          <w:bCs/>
          <w:szCs w:val="18"/>
        </w:rPr>
      </w:pPr>
      <w:r w:rsidRPr="00F80879">
        <w:rPr>
          <w:rFonts w:cs="Arial"/>
          <w:b/>
          <w:bCs/>
          <w:szCs w:val="18"/>
        </w:rPr>
        <w:t>Document references</w:t>
      </w:r>
    </w:p>
    <w:p w14:paraId="01517BA2" w14:textId="77777777" w:rsidR="001963B9" w:rsidRPr="00F80879" w:rsidRDefault="001963B9" w:rsidP="001963B9">
      <w:pPr>
        <w:rPr>
          <w:rFonts w:cs="Arial"/>
          <w:szCs w:val="18"/>
        </w:rPr>
      </w:pPr>
      <w:r w:rsidRPr="00F80879">
        <w:rPr>
          <w:rFonts w:cs="Arial"/>
          <w:szCs w:val="18"/>
        </w:rPr>
        <w:t>In this document:</w:t>
      </w:r>
    </w:p>
    <w:p w14:paraId="456CA56D" w14:textId="7B7440B3" w:rsidR="00AE6FD6" w:rsidRPr="00F80879" w:rsidRDefault="00AE6FD6" w:rsidP="0021550D">
      <w:pPr>
        <w:pStyle w:val="StyleListParagraph8pt"/>
        <w:numPr>
          <w:ilvl w:val="0"/>
          <w:numId w:val="12"/>
        </w:numPr>
        <w:rPr>
          <w:sz w:val="18"/>
          <w:szCs w:val="18"/>
        </w:rPr>
      </w:pPr>
      <w:r w:rsidRPr="00F80879">
        <w:rPr>
          <w:sz w:val="18"/>
          <w:szCs w:val="18"/>
        </w:rPr>
        <w:t>The ‘</w:t>
      </w:r>
      <w:r w:rsidRPr="00F80879">
        <w:rPr>
          <w:i/>
          <w:sz w:val="18"/>
          <w:szCs w:val="18"/>
        </w:rPr>
        <w:t>EIR Template’</w:t>
      </w:r>
      <w:r w:rsidRPr="00F80879">
        <w:rPr>
          <w:sz w:val="18"/>
          <w:szCs w:val="18"/>
        </w:rPr>
        <w:t xml:space="preserve"> or ‘</w:t>
      </w:r>
      <w:r w:rsidRPr="00F80879">
        <w:rPr>
          <w:i/>
          <w:sz w:val="18"/>
          <w:szCs w:val="18"/>
        </w:rPr>
        <w:t>Template</w:t>
      </w:r>
      <w:r w:rsidRPr="00F80879">
        <w:rPr>
          <w:sz w:val="18"/>
          <w:szCs w:val="18"/>
        </w:rPr>
        <w:t xml:space="preserve">’ means the </w:t>
      </w:r>
      <w:r w:rsidRPr="00F80879">
        <w:rPr>
          <w:i/>
          <w:sz w:val="18"/>
          <w:szCs w:val="18"/>
        </w:rPr>
        <w:t>NATSPEC Exchange Information Requirements (EIR) Template</w:t>
      </w:r>
      <w:r w:rsidRPr="00F80879">
        <w:rPr>
          <w:sz w:val="18"/>
          <w:szCs w:val="18"/>
        </w:rPr>
        <w:t>.</w:t>
      </w:r>
    </w:p>
    <w:p w14:paraId="74132AB3" w14:textId="631B9B3B" w:rsidR="00AE6FD6" w:rsidRPr="00F80879" w:rsidRDefault="00AE6FD6" w:rsidP="0021550D">
      <w:pPr>
        <w:pStyle w:val="StyleListParagraph8pt"/>
        <w:numPr>
          <w:ilvl w:val="0"/>
          <w:numId w:val="12"/>
        </w:numPr>
        <w:rPr>
          <w:sz w:val="18"/>
          <w:szCs w:val="18"/>
        </w:rPr>
      </w:pPr>
      <w:r w:rsidRPr="00F80879">
        <w:rPr>
          <w:sz w:val="18"/>
          <w:szCs w:val="18"/>
        </w:rPr>
        <w:t>The ‘EIR’</w:t>
      </w:r>
      <w:r w:rsidRPr="00F80879">
        <w:rPr>
          <w:i/>
          <w:sz w:val="18"/>
          <w:szCs w:val="18"/>
        </w:rPr>
        <w:t xml:space="preserve"> </w:t>
      </w:r>
      <w:r w:rsidRPr="00F80879">
        <w:rPr>
          <w:sz w:val="18"/>
          <w:szCs w:val="18"/>
        </w:rPr>
        <w:t>means the</w:t>
      </w:r>
      <w:r w:rsidRPr="00F80879">
        <w:rPr>
          <w:i/>
          <w:sz w:val="18"/>
          <w:szCs w:val="18"/>
        </w:rPr>
        <w:t xml:space="preserve"> </w:t>
      </w:r>
      <w:r w:rsidR="004C7FD1" w:rsidRPr="00F80879">
        <w:rPr>
          <w:sz w:val="18"/>
          <w:szCs w:val="18"/>
        </w:rPr>
        <w:t>e</w:t>
      </w:r>
      <w:r w:rsidRPr="00F80879">
        <w:rPr>
          <w:sz w:val="18"/>
          <w:szCs w:val="18"/>
        </w:rPr>
        <w:t xml:space="preserve">xchange </w:t>
      </w:r>
      <w:r w:rsidR="004C7FD1" w:rsidRPr="00F80879">
        <w:rPr>
          <w:sz w:val="18"/>
          <w:szCs w:val="18"/>
        </w:rPr>
        <w:t>i</w:t>
      </w:r>
      <w:r w:rsidRPr="00F80879">
        <w:rPr>
          <w:sz w:val="18"/>
          <w:szCs w:val="18"/>
        </w:rPr>
        <w:t xml:space="preserve">nformation </w:t>
      </w:r>
      <w:r w:rsidR="004C7FD1" w:rsidRPr="00F80879">
        <w:rPr>
          <w:sz w:val="18"/>
          <w:szCs w:val="18"/>
        </w:rPr>
        <w:t>r</w:t>
      </w:r>
      <w:r w:rsidRPr="00F80879">
        <w:rPr>
          <w:sz w:val="18"/>
          <w:szCs w:val="18"/>
        </w:rPr>
        <w:t>equirements for the nominated project.</w:t>
      </w:r>
    </w:p>
    <w:p w14:paraId="6B080634" w14:textId="0F733B07" w:rsidR="001963B9" w:rsidRPr="00F80879" w:rsidRDefault="001963B9" w:rsidP="0021550D">
      <w:pPr>
        <w:pStyle w:val="StyleListParagraph8pt"/>
        <w:numPr>
          <w:ilvl w:val="0"/>
          <w:numId w:val="12"/>
        </w:numPr>
        <w:rPr>
          <w:sz w:val="18"/>
          <w:szCs w:val="18"/>
        </w:rPr>
      </w:pPr>
      <w:r w:rsidRPr="00F80879">
        <w:rPr>
          <w:sz w:val="18"/>
          <w:szCs w:val="18"/>
        </w:rPr>
        <w:t>The ‘</w:t>
      </w:r>
      <w:r w:rsidRPr="00F80879">
        <w:rPr>
          <w:i/>
          <w:sz w:val="18"/>
          <w:szCs w:val="18"/>
        </w:rPr>
        <w:t>B</w:t>
      </w:r>
      <w:r w:rsidR="0018245E" w:rsidRPr="00F80879">
        <w:rPr>
          <w:i/>
          <w:sz w:val="18"/>
          <w:szCs w:val="18"/>
        </w:rPr>
        <w:t>E</w:t>
      </w:r>
      <w:r w:rsidRPr="00F80879">
        <w:rPr>
          <w:i/>
          <w:sz w:val="18"/>
          <w:szCs w:val="18"/>
        </w:rPr>
        <w:t>P</w:t>
      </w:r>
      <w:r w:rsidRPr="00F80879">
        <w:rPr>
          <w:sz w:val="18"/>
          <w:szCs w:val="18"/>
        </w:rPr>
        <w:t xml:space="preserve">’ means the </w:t>
      </w:r>
      <w:r w:rsidRPr="00F80879">
        <w:rPr>
          <w:i/>
          <w:sz w:val="18"/>
          <w:szCs w:val="18"/>
        </w:rPr>
        <w:t xml:space="preserve">BIM </w:t>
      </w:r>
      <w:r w:rsidR="0018245E" w:rsidRPr="00F80879">
        <w:rPr>
          <w:i/>
          <w:sz w:val="18"/>
          <w:szCs w:val="18"/>
        </w:rPr>
        <w:t>Execution</w:t>
      </w:r>
      <w:r w:rsidRPr="00F80879">
        <w:rPr>
          <w:i/>
          <w:sz w:val="18"/>
          <w:szCs w:val="18"/>
        </w:rPr>
        <w:t xml:space="preserve"> Plan</w:t>
      </w:r>
      <w:r w:rsidRPr="00F80879">
        <w:rPr>
          <w:sz w:val="18"/>
          <w:szCs w:val="18"/>
        </w:rPr>
        <w:t xml:space="preserve"> (for a specific project).</w:t>
      </w:r>
    </w:p>
    <w:p w14:paraId="2DE2E56D" w14:textId="77777777" w:rsidR="001963B9" w:rsidRPr="00F80879" w:rsidRDefault="001963B9" w:rsidP="0021550D">
      <w:pPr>
        <w:pStyle w:val="StyleListParagraph8pt"/>
        <w:numPr>
          <w:ilvl w:val="0"/>
          <w:numId w:val="12"/>
        </w:numPr>
        <w:rPr>
          <w:sz w:val="18"/>
          <w:szCs w:val="18"/>
        </w:rPr>
      </w:pPr>
      <w:r w:rsidRPr="00F80879">
        <w:rPr>
          <w:rFonts w:cs="Arial"/>
          <w:sz w:val="18"/>
          <w:szCs w:val="18"/>
        </w:rPr>
        <w:t>The ‘</w:t>
      </w:r>
      <w:r w:rsidRPr="00F80879">
        <w:rPr>
          <w:rFonts w:cs="Arial"/>
          <w:i/>
          <w:sz w:val="18"/>
          <w:szCs w:val="18"/>
        </w:rPr>
        <w:t xml:space="preserve">National BIM Guide’ </w:t>
      </w:r>
      <w:r w:rsidRPr="00F80879">
        <w:rPr>
          <w:sz w:val="18"/>
          <w:szCs w:val="18"/>
        </w:rPr>
        <w:t>or ‘</w:t>
      </w:r>
      <w:r w:rsidRPr="00F80879">
        <w:rPr>
          <w:rFonts w:cs="Arial"/>
          <w:i/>
          <w:sz w:val="18"/>
          <w:szCs w:val="18"/>
        </w:rPr>
        <w:t>Guide</w:t>
      </w:r>
      <w:r w:rsidRPr="00F80879">
        <w:rPr>
          <w:sz w:val="18"/>
          <w:szCs w:val="18"/>
        </w:rPr>
        <w:t xml:space="preserve">’ means the </w:t>
      </w:r>
      <w:r w:rsidRPr="00F80879">
        <w:rPr>
          <w:rFonts w:cs="Arial"/>
          <w:i/>
          <w:sz w:val="18"/>
          <w:szCs w:val="18"/>
        </w:rPr>
        <w:t>NATSPEC National BIM Guide</w:t>
      </w:r>
      <w:r w:rsidRPr="00F80879">
        <w:rPr>
          <w:sz w:val="18"/>
          <w:szCs w:val="18"/>
        </w:rPr>
        <w:t>.</w:t>
      </w:r>
    </w:p>
    <w:p w14:paraId="44B389B0" w14:textId="77777777" w:rsidR="00500301" w:rsidRDefault="00500301">
      <w:pPr>
        <w:tabs>
          <w:tab w:val="clear" w:pos="3969"/>
        </w:tabs>
        <w:spacing w:after="0"/>
        <w:rPr>
          <w:sz w:val="16"/>
          <w:szCs w:val="16"/>
        </w:rPr>
      </w:pPr>
    </w:p>
    <w:p w14:paraId="04DD6DFA" w14:textId="594EF79E" w:rsidR="00265430" w:rsidRDefault="00265430">
      <w:pPr>
        <w:tabs>
          <w:tab w:val="clear" w:pos="3969"/>
        </w:tabs>
        <w:spacing w:after="0"/>
        <w:rPr>
          <w:rFonts w:cs="Arial"/>
          <w:b/>
          <w:bCs/>
          <w:sz w:val="28"/>
          <w:szCs w:val="28"/>
        </w:rPr>
      </w:pPr>
      <w:bookmarkStart w:id="1" w:name="_Hlk111556846"/>
    </w:p>
    <w:p w14:paraId="18E059D7" w14:textId="77777777" w:rsidR="001D5DF9" w:rsidRPr="008C7CC2" w:rsidRDefault="001D5DF9" w:rsidP="001D5DF9">
      <w:pPr>
        <w:spacing w:line="276" w:lineRule="auto"/>
        <w:rPr>
          <w:rFonts w:cs="Arial"/>
          <w:b/>
          <w:bCs/>
        </w:rPr>
      </w:pPr>
      <w:bookmarkStart w:id="2" w:name="_Hlk111737258"/>
      <w:r w:rsidRPr="008C7CC2">
        <w:rPr>
          <w:rFonts w:cs="Arial"/>
          <w:b/>
          <w:bCs/>
        </w:rPr>
        <w:t>Document control</w:t>
      </w:r>
    </w:p>
    <w:p w14:paraId="71E3442D" w14:textId="2658FAE9" w:rsidR="001D5DF9" w:rsidRPr="008C7CC2" w:rsidRDefault="001D5DF9" w:rsidP="00792460">
      <w:pPr>
        <w:pStyle w:val="Instructionsindent"/>
        <w:numPr>
          <w:ilvl w:val="0"/>
          <w:numId w:val="0"/>
        </w:numPr>
        <w:ind w:right="142"/>
      </w:pPr>
      <w:r w:rsidRPr="008C7CC2">
        <w:t>This table is for listing the contacts who worked on the development of the EIR, and who can be contacted to answer queries about them.</w:t>
      </w:r>
      <w:r w:rsidR="00792460">
        <w:t xml:space="preserve"> </w:t>
      </w:r>
      <w:bookmarkStart w:id="3" w:name="_Hlk117175039"/>
      <w:r w:rsidR="00792460">
        <w:t xml:space="preserve">Indicate responsibilities for the </w:t>
      </w:r>
      <w:r w:rsidR="00792460" w:rsidRPr="00840952">
        <w:t xml:space="preserve">development of the </w:t>
      </w:r>
      <w:r w:rsidR="00792460">
        <w:t>E</w:t>
      </w:r>
      <w:r w:rsidR="00792460" w:rsidRPr="00840952">
        <w:t>IR</w:t>
      </w:r>
      <w:r w:rsidR="00792460">
        <w:t xml:space="preserve"> in the ‘RACI’ column.</w:t>
      </w:r>
    </w:p>
    <w:tbl>
      <w:tblPr>
        <w:tblW w:w="9185" w:type="dxa"/>
        <w:tblLayout w:type="fixed"/>
        <w:tblLook w:val="04A0" w:firstRow="1" w:lastRow="0" w:firstColumn="1" w:lastColumn="0" w:noHBand="0" w:noVBand="1"/>
      </w:tblPr>
      <w:tblGrid>
        <w:gridCol w:w="1701"/>
        <w:gridCol w:w="1701"/>
        <w:gridCol w:w="1418"/>
        <w:gridCol w:w="2268"/>
        <w:gridCol w:w="1276"/>
        <w:gridCol w:w="821"/>
      </w:tblGrid>
      <w:tr w:rsidR="007D45E2" w:rsidRPr="008C7CC2" w14:paraId="0C08B084" w14:textId="3B5051EA" w:rsidTr="0040631B">
        <w:trPr>
          <w:trHeight w:val="454"/>
          <w:tblHeader/>
        </w:trPr>
        <w:tc>
          <w:tcPr>
            <w:tcW w:w="1701" w:type="dxa"/>
            <w:tcBorders>
              <w:top w:val="single" w:sz="4" w:space="0" w:color="auto"/>
              <w:bottom w:val="single" w:sz="4" w:space="0" w:color="auto"/>
            </w:tcBorders>
            <w:shd w:val="clear" w:color="auto" w:fill="DBE5F1" w:themeFill="accent1" w:themeFillTint="33"/>
            <w:vAlign w:val="center"/>
          </w:tcPr>
          <w:bookmarkEnd w:id="3"/>
          <w:p w14:paraId="36BB5F98" w14:textId="77777777" w:rsidR="007D45E2" w:rsidRPr="008C7CC2" w:rsidRDefault="007D45E2" w:rsidP="001D5A81">
            <w:pPr>
              <w:rPr>
                <w:rFonts w:cs="Arial"/>
                <w:b/>
              </w:rPr>
            </w:pPr>
            <w:r w:rsidRPr="008C7CC2">
              <w:rPr>
                <w:rStyle w:val="StyleArial10ptBold"/>
                <w:rFonts w:cs="Arial"/>
              </w:rPr>
              <w:t>Title/Role</w:t>
            </w:r>
          </w:p>
        </w:tc>
        <w:tc>
          <w:tcPr>
            <w:tcW w:w="1701" w:type="dxa"/>
            <w:tcBorders>
              <w:top w:val="single" w:sz="4" w:space="0" w:color="auto"/>
              <w:bottom w:val="single" w:sz="4" w:space="0" w:color="auto"/>
            </w:tcBorders>
            <w:shd w:val="clear" w:color="auto" w:fill="DBE5F1"/>
            <w:vAlign w:val="center"/>
          </w:tcPr>
          <w:p w14:paraId="4D4F1DC3" w14:textId="77777777" w:rsidR="007D45E2" w:rsidRPr="008C7CC2" w:rsidRDefault="007D45E2" w:rsidP="001D5A81">
            <w:pPr>
              <w:rPr>
                <w:rStyle w:val="StyleArial10ptBold"/>
              </w:rPr>
            </w:pPr>
            <w:r w:rsidRPr="008C7CC2">
              <w:rPr>
                <w:rStyle w:val="StyleArial10ptBold"/>
              </w:rPr>
              <w:t>Name</w:t>
            </w:r>
          </w:p>
        </w:tc>
        <w:tc>
          <w:tcPr>
            <w:tcW w:w="1418" w:type="dxa"/>
            <w:tcBorders>
              <w:top w:val="single" w:sz="4" w:space="0" w:color="auto"/>
              <w:bottom w:val="single" w:sz="4" w:space="0" w:color="auto"/>
            </w:tcBorders>
            <w:shd w:val="clear" w:color="auto" w:fill="DBE5F1"/>
            <w:vAlign w:val="center"/>
          </w:tcPr>
          <w:p w14:paraId="6F35AFFB" w14:textId="77777777" w:rsidR="007D45E2" w:rsidRPr="008C7CC2" w:rsidRDefault="007D45E2" w:rsidP="001D5A81">
            <w:pPr>
              <w:rPr>
                <w:rStyle w:val="StyleArial10ptBold"/>
                <w:szCs w:val="18"/>
              </w:rPr>
            </w:pPr>
            <w:r w:rsidRPr="008C7CC2">
              <w:rPr>
                <w:rStyle w:val="StyleArial10ptBold"/>
                <w:szCs w:val="18"/>
              </w:rPr>
              <w:t>Company/</w:t>
            </w:r>
          </w:p>
          <w:p w14:paraId="79AD30D5" w14:textId="77777777" w:rsidR="007D45E2" w:rsidRPr="008C7CC2" w:rsidRDefault="007D45E2" w:rsidP="001D5A81">
            <w:pPr>
              <w:rPr>
                <w:rStyle w:val="StyleArial10ptBold"/>
              </w:rPr>
            </w:pPr>
            <w:r w:rsidRPr="008C7CC2">
              <w:rPr>
                <w:rStyle w:val="StyleArial10ptBold"/>
                <w:szCs w:val="18"/>
              </w:rPr>
              <w:t>Organisation</w:t>
            </w:r>
          </w:p>
        </w:tc>
        <w:tc>
          <w:tcPr>
            <w:tcW w:w="2268" w:type="dxa"/>
            <w:tcBorders>
              <w:top w:val="single" w:sz="4" w:space="0" w:color="auto"/>
              <w:bottom w:val="single" w:sz="4" w:space="0" w:color="auto"/>
            </w:tcBorders>
            <w:shd w:val="clear" w:color="auto" w:fill="DBE5F1"/>
            <w:vAlign w:val="center"/>
          </w:tcPr>
          <w:p w14:paraId="043756F1" w14:textId="77777777" w:rsidR="007D45E2" w:rsidRPr="008C7CC2" w:rsidRDefault="007D45E2" w:rsidP="001D5A81">
            <w:pPr>
              <w:rPr>
                <w:rStyle w:val="StyleArial10ptBold"/>
              </w:rPr>
            </w:pPr>
            <w:r w:rsidRPr="008C7CC2">
              <w:rPr>
                <w:rStyle w:val="StyleArial10ptBold"/>
              </w:rPr>
              <w:t>Email</w:t>
            </w:r>
          </w:p>
        </w:tc>
        <w:tc>
          <w:tcPr>
            <w:tcW w:w="1276" w:type="dxa"/>
            <w:tcBorders>
              <w:top w:val="single" w:sz="4" w:space="0" w:color="auto"/>
              <w:bottom w:val="single" w:sz="4" w:space="0" w:color="auto"/>
            </w:tcBorders>
            <w:shd w:val="clear" w:color="auto" w:fill="DBE5F1"/>
            <w:vAlign w:val="center"/>
          </w:tcPr>
          <w:p w14:paraId="5A0EFCE5" w14:textId="77777777" w:rsidR="007D45E2" w:rsidRPr="008C7CC2" w:rsidRDefault="007D45E2" w:rsidP="001D5A81">
            <w:pPr>
              <w:rPr>
                <w:rStyle w:val="StyleArial10ptBold"/>
              </w:rPr>
            </w:pPr>
            <w:r w:rsidRPr="008C7CC2">
              <w:rPr>
                <w:rStyle w:val="StyleArial10ptBold"/>
              </w:rPr>
              <w:t>Tel. No.</w:t>
            </w:r>
          </w:p>
        </w:tc>
        <w:tc>
          <w:tcPr>
            <w:tcW w:w="821" w:type="dxa"/>
            <w:tcBorders>
              <w:top w:val="single" w:sz="4" w:space="0" w:color="auto"/>
              <w:bottom w:val="single" w:sz="4" w:space="0" w:color="auto"/>
            </w:tcBorders>
            <w:shd w:val="clear" w:color="auto" w:fill="DBE5F1"/>
            <w:vAlign w:val="center"/>
          </w:tcPr>
          <w:p w14:paraId="13635B72" w14:textId="17659480" w:rsidR="007D45E2" w:rsidRPr="008C7CC2" w:rsidRDefault="007D45E2" w:rsidP="007D45E2">
            <w:pPr>
              <w:rPr>
                <w:rStyle w:val="StyleArial10ptBold"/>
              </w:rPr>
            </w:pPr>
            <w:r>
              <w:rPr>
                <w:rStyle w:val="StyleArial10ptBold"/>
              </w:rPr>
              <w:t>RACI</w:t>
            </w:r>
          </w:p>
        </w:tc>
      </w:tr>
      <w:tr w:rsidR="007D45E2" w:rsidRPr="008C7CC2" w14:paraId="7EC76459" w14:textId="05E98493" w:rsidTr="0040631B">
        <w:trPr>
          <w:trHeight w:val="454"/>
          <w:tblHeader/>
        </w:trPr>
        <w:tc>
          <w:tcPr>
            <w:tcW w:w="1701" w:type="dxa"/>
            <w:tcBorders>
              <w:top w:val="single" w:sz="4" w:space="0" w:color="auto"/>
              <w:bottom w:val="single" w:sz="4" w:space="0" w:color="auto"/>
            </w:tcBorders>
            <w:shd w:val="clear" w:color="auto" w:fill="auto"/>
            <w:vAlign w:val="center"/>
          </w:tcPr>
          <w:p w14:paraId="44686AD4" w14:textId="25453761" w:rsidR="007D45E2" w:rsidRPr="00500301" w:rsidRDefault="007D45E2" w:rsidP="00C62DD2">
            <w:pPr>
              <w:rPr>
                <w:rStyle w:val="StyleArial10ptBold"/>
                <w:rFonts w:cs="Arial"/>
                <w:b w:val="0"/>
                <w:bCs w:val="0"/>
                <w:szCs w:val="18"/>
              </w:rPr>
            </w:pPr>
            <w:r w:rsidRPr="00500301">
              <w:rPr>
                <w:rStyle w:val="StyleArial10ptBold"/>
                <w:rFonts w:cs="Arial"/>
                <w:b w:val="0"/>
                <w:bCs w:val="0"/>
                <w:szCs w:val="18"/>
              </w:rPr>
              <w:t>Author</w:t>
            </w:r>
          </w:p>
        </w:tc>
        <w:tc>
          <w:tcPr>
            <w:tcW w:w="1701" w:type="dxa"/>
            <w:tcBorders>
              <w:top w:val="single" w:sz="4" w:space="0" w:color="auto"/>
              <w:bottom w:val="single" w:sz="4" w:space="0" w:color="auto"/>
            </w:tcBorders>
            <w:shd w:val="clear" w:color="auto" w:fill="auto"/>
            <w:vAlign w:val="center"/>
          </w:tcPr>
          <w:p w14:paraId="74D72DAA" w14:textId="264B56D6" w:rsidR="007D45E2" w:rsidRPr="00DC1D58" w:rsidRDefault="002279F4" w:rsidP="00C62DD2">
            <w:pPr>
              <w:pStyle w:val="Prompt"/>
            </w:pPr>
            <w:r w:rsidRPr="00DC1D58">
              <w:t>Ralph Hems</w:t>
            </w:r>
          </w:p>
        </w:tc>
        <w:tc>
          <w:tcPr>
            <w:tcW w:w="1418" w:type="dxa"/>
            <w:tcBorders>
              <w:top w:val="single" w:sz="4" w:space="0" w:color="auto"/>
              <w:bottom w:val="single" w:sz="4" w:space="0" w:color="auto"/>
            </w:tcBorders>
            <w:shd w:val="clear" w:color="auto" w:fill="auto"/>
            <w:vAlign w:val="center"/>
          </w:tcPr>
          <w:p w14:paraId="7DFFCD1D" w14:textId="632C5F4F" w:rsidR="007D45E2" w:rsidRPr="00DC1D58" w:rsidRDefault="002279F4" w:rsidP="00500301">
            <w:pPr>
              <w:pStyle w:val="Prompt"/>
              <w:jc w:val="center"/>
            </w:pPr>
            <w:r w:rsidRPr="00DC1D58">
              <w:t>ODASA</w:t>
            </w:r>
          </w:p>
        </w:tc>
        <w:tc>
          <w:tcPr>
            <w:tcW w:w="2268" w:type="dxa"/>
            <w:tcBorders>
              <w:top w:val="single" w:sz="4" w:space="0" w:color="auto"/>
              <w:bottom w:val="single" w:sz="4" w:space="0" w:color="auto"/>
            </w:tcBorders>
            <w:shd w:val="clear" w:color="auto" w:fill="auto"/>
            <w:vAlign w:val="center"/>
          </w:tcPr>
          <w:p w14:paraId="596CC333" w14:textId="11086C02" w:rsidR="007D45E2" w:rsidRPr="00DC1D58" w:rsidRDefault="00500301" w:rsidP="00500301">
            <w:pPr>
              <w:pStyle w:val="Prompt"/>
              <w:jc w:val="center"/>
            </w:pPr>
            <w:hyperlink r:id="rId8" w:history="1">
              <w:r w:rsidRPr="008504C8">
                <w:rPr>
                  <w:rStyle w:val="Hyperlink"/>
                </w:rPr>
                <w:t>ralph.hems@sa.gov.au</w:t>
              </w:r>
            </w:hyperlink>
          </w:p>
        </w:tc>
        <w:tc>
          <w:tcPr>
            <w:tcW w:w="1276" w:type="dxa"/>
            <w:tcBorders>
              <w:top w:val="single" w:sz="4" w:space="0" w:color="auto"/>
              <w:bottom w:val="single" w:sz="4" w:space="0" w:color="auto"/>
            </w:tcBorders>
            <w:vAlign w:val="center"/>
          </w:tcPr>
          <w:p w14:paraId="3C896A7F" w14:textId="46EAAB8E" w:rsidR="007D45E2" w:rsidRPr="00DC1D58" w:rsidRDefault="002279F4" w:rsidP="0040631B">
            <w:pPr>
              <w:pStyle w:val="Prompt"/>
            </w:pPr>
            <w:r w:rsidRPr="00DC1D58">
              <w:t>0413307943</w:t>
            </w:r>
          </w:p>
        </w:tc>
        <w:tc>
          <w:tcPr>
            <w:tcW w:w="821" w:type="dxa"/>
            <w:tcBorders>
              <w:top w:val="single" w:sz="4" w:space="0" w:color="auto"/>
              <w:bottom w:val="single" w:sz="4" w:space="0" w:color="auto"/>
            </w:tcBorders>
            <w:vAlign w:val="center"/>
          </w:tcPr>
          <w:p w14:paraId="6A8FB791" w14:textId="25DFB0B0" w:rsidR="007D45E2" w:rsidRPr="00DC1D58" w:rsidRDefault="002279F4" w:rsidP="0040631B">
            <w:pPr>
              <w:pStyle w:val="Prompt"/>
            </w:pPr>
            <w:r w:rsidRPr="00DC1D58">
              <w:t>R</w:t>
            </w:r>
          </w:p>
        </w:tc>
      </w:tr>
      <w:tr w:rsidR="007D45E2" w:rsidRPr="008C7CC2" w14:paraId="257183CE" w14:textId="59A2C584" w:rsidTr="0040631B">
        <w:trPr>
          <w:trHeight w:val="454"/>
          <w:tblHeader/>
        </w:trPr>
        <w:tc>
          <w:tcPr>
            <w:tcW w:w="1701" w:type="dxa"/>
            <w:tcBorders>
              <w:top w:val="single" w:sz="4" w:space="0" w:color="auto"/>
              <w:bottom w:val="single" w:sz="4" w:space="0" w:color="auto"/>
            </w:tcBorders>
            <w:vAlign w:val="center"/>
          </w:tcPr>
          <w:p w14:paraId="42619ED9" w14:textId="77777777" w:rsidR="007D45E2" w:rsidRPr="008C7CC2" w:rsidRDefault="007D45E2" w:rsidP="00C62DD2">
            <w:r w:rsidRPr="008C7CC2">
              <w:t>Owner</w:t>
            </w:r>
          </w:p>
        </w:tc>
        <w:tc>
          <w:tcPr>
            <w:tcW w:w="1701" w:type="dxa"/>
            <w:tcBorders>
              <w:top w:val="single" w:sz="4" w:space="0" w:color="auto"/>
              <w:bottom w:val="single" w:sz="4" w:space="0" w:color="auto"/>
            </w:tcBorders>
            <w:vAlign w:val="center"/>
          </w:tcPr>
          <w:p w14:paraId="3617AFB1" w14:textId="5E1D4DF9" w:rsidR="007D45E2" w:rsidRPr="00DC1D58" w:rsidRDefault="00A61394" w:rsidP="00C62DD2">
            <w:pPr>
              <w:pStyle w:val="Prompt"/>
            </w:pPr>
            <w:r>
              <w:t>Lead Agency Representative</w:t>
            </w:r>
            <w:r w:rsidR="0040631B" w:rsidRPr="005A6F99">
              <w:t xml:space="preserve"> </w:t>
            </w:r>
          </w:p>
        </w:tc>
        <w:tc>
          <w:tcPr>
            <w:tcW w:w="1418" w:type="dxa"/>
            <w:tcBorders>
              <w:top w:val="single" w:sz="4" w:space="0" w:color="auto"/>
              <w:bottom w:val="single" w:sz="4" w:space="0" w:color="auto"/>
            </w:tcBorders>
            <w:vAlign w:val="center"/>
          </w:tcPr>
          <w:p w14:paraId="45BBF05E" w14:textId="3FC2B457" w:rsidR="007D45E2" w:rsidRPr="00DC1D58" w:rsidRDefault="00A61394" w:rsidP="00500301">
            <w:pPr>
              <w:pStyle w:val="Prompt"/>
              <w:jc w:val="center"/>
            </w:pPr>
            <w:r>
              <w:t>TBA</w:t>
            </w:r>
          </w:p>
        </w:tc>
        <w:tc>
          <w:tcPr>
            <w:tcW w:w="2268" w:type="dxa"/>
            <w:tcBorders>
              <w:top w:val="single" w:sz="4" w:space="0" w:color="auto"/>
              <w:bottom w:val="single" w:sz="4" w:space="0" w:color="auto"/>
            </w:tcBorders>
            <w:vAlign w:val="center"/>
          </w:tcPr>
          <w:p w14:paraId="56012289" w14:textId="2DDFB094" w:rsidR="007D45E2" w:rsidRPr="00DC1D58" w:rsidRDefault="003A3E4C" w:rsidP="00500301">
            <w:pPr>
              <w:pStyle w:val="Prompt"/>
              <w:jc w:val="center"/>
            </w:pPr>
            <w:r w:rsidRPr="00DC1D58">
              <w:t>TBA</w:t>
            </w:r>
          </w:p>
        </w:tc>
        <w:tc>
          <w:tcPr>
            <w:tcW w:w="1276" w:type="dxa"/>
            <w:tcBorders>
              <w:top w:val="single" w:sz="4" w:space="0" w:color="auto"/>
              <w:bottom w:val="single" w:sz="4" w:space="0" w:color="auto"/>
            </w:tcBorders>
          </w:tcPr>
          <w:p w14:paraId="0496BA30" w14:textId="77777777" w:rsidR="007D45E2" w:rsidRPr="00DC1D58" w:rsidRDefault="007D45E2" w:rsidP="00500301">
            <w:pPr>
              <w:pStyle w:val="Prompt"/>
              <w:jc w:val="center"/>
            </w:pPr>
          </w:p>
        </w:tc>
        <w:tc>
          <w:tcPr>
            <w:tcW w:w="821" w:type="dxa"/>
            <w:tcBorders>
              <w:top w:val="single" w:sz="4" w:space="0" w:color="auto"/>
              <w:bottom w:val="single" w:sz="4" w:space="0" w:color="auto"/>
            </w:tcBorders>
            <w:vAlign w:val="center"/>
          </w:tcPr>
          <w:p w14:paraId="54803231" w14:textId="6D5D48C9" w:rsidR="007D45E2" w:rsidRPr="00DC1D58" w:rsidRDefault="003A3E4C" w:rsidP="0040631B">
            <w:pPr>
              <w:pStyle w:val="Prompt"/>
            </w:pPr>
            <w:r w:rsidRPr="00DC1D58">
              <w:t>C</w:t>
            </w:r>
          </w:p>
        </w:tc>
      </w:tr>
      <w:tr w:rsidR="0040631B" w:rsidRPr="008C7CC2" w14:paraId="7608DFA9" w14:textId="6B4B4FF1" w:rsidTr="004F2F7A">
        <w:trPr>
          <w:trHeight w:val="454"/>
          <w:tblHeader/>
        </w:trPr>
        <w:tc>
          <w:tcPr>
            <w:tcW w:w="1701" w:type="dxa"/>
            <w:tcBorders>
              <w:top w:val="single" w:sz="4" w:space="0" w:color="auto"/>
              <w:bottom w:val="single" w:sz="4" w:space="0" w:color="auto"/>
            </w:tcBorders>
            <w:vAlign w:val="center"/>
          </w:tcPr>
          <w:p w14:paraId="0EDA2A70" w14:textId="77777777" w:rsidR="0040631B" w:rsidRPr="008C7CC2" w:rsidRDefault="0040631B" w:rsidP="0040631B">
            <w:r w:rsidRPr="008C7CC2">
              <w:t>Appointing party representative</w:t>
            </w:r>
          </w:p>
        </w:tc>
        <w:tc>
          <w:tcPr>
            <w:tcW w:w="1701" w:type="dxa"/>
            <w:tcBorders>
              <w:top w:val="single" w:sz="4" w:space="0" w:color="auto"/>
              <w:bottom w:val="single" w:sz="4" w:space="0" w:color="auto"/>
            </w:tcBorders>
            <w:shd w:val="clear" w:color="auto" w:fill="auto"/>
            <w:vAlign w:val="center"/>
          </w:tcPr>
          <w:p w14:paraId="629AD1CB" w14:textId="07E5CA6E" w:rsidR="0040631B" w:rsidRPr="00DC1D58" w:rsidRDefault="0040631B" w:rsidP="0040631B">
            <w:pPr>
              <w:pStyle w:val="Prompt"/>
            </w:pPr>
            <w:r>
              <w:t>Pro</w:t>
            </w:r>
            <w:r w:rsidR="00117D12">
              <w:t>ject</w:t>
            </w:r>
            <w:r>
              <w:t xml:space="preserve"> Man</w:t>
            </w:r>
            <w:r w:rsidR="00D84E9A">
              <w:t>a</w:t>
            </w:r>
            <w:r>
              <w:t xml:space="preserve">ger </w:t>
            </w:r>
          </w:p>
        </w:tc>
        <w:tc>
          <w:tcPr>
            <w:tcW w:w="1418" w:type="dxa"/>
            <w:tcBorders>
              <w:top w:val="single" w:sz="4" w:space="0" w:color="auto"/>
              <w:bottom w:val="single" w:sz="4" w:space="0" w:color="auto"/>
            </w:tcBorders>
            <w:vAlign w:val="center"/>
          </w:tcPr>
          <w:p w14:paraId="686F410B" w14:textId="2DEC680B" w:rsidR="0040631B" w:rsidRPr="00DC1D58" w:rsidRDefault="0040631B" w:rsidP="0040631B">
            <w:pPr>
              <w:pStyle w:val="Prompt"/>
              <w:jc w:val="center"/>
            </w:pPr>
            <w:r w:rsidRPr="00DC1D58">
              <w:t>DIT</w:t>
            </w:r>
          </w:p>
        </w:tc>
        <w:tc>
          <w:tcPr>
            <w:tcW w:w="2268" w:type="dxa"/>
            <w:tcBorders>
              <w:top w:val="single" w:sz="4" w:space="0" w:color="auto"/>
              <w:bottom w:val="single" w:sz="4" w:space="0" w:color="auto"/>
            </w:tcBorders>
            <w:vAlign w:val="center"/>
          </w:tcPr>
          <w:p w14:paraId="0F1F3D35" w14:textId="0EE89876" w:rsidR="0040631B" w:rsidRPr="00DC1D58" w:rsidRDefault="0040631B" w:rsidP="0040631B">
            <w:pPr>
              <w:pStyle w:val="Prompt"/>
              <w:jc w:val="center"/>
            </w:pPr>
            <w:r w:rsidRPr="00DC1D58">
              <w:t>TBA</w:t>
            </w:r>
          </w:p>
        </w:tc>
        <w:tc>
          <w:tcPr>
            <w:tcW w:w="1276" w:type="dxa"/>
            <w:tcBorders>
              <w:top w:val="single" w:sz="4" w:space="0" w:color="auto"/>
              <w:bottom w:val="single" w:sz="4" w:space="0" w:color="auto"/>
            </w:tcBorders>
          </w:tcPr>
          <w:p w14:paraId="3C7BD78C" w14:textId="77777777" w:rsidR="0040631B" w:rsidRPr="00DC1D58" w:rsidRDefault="0040631B" w:rsidP="0040631B">
            <w:pPr>
              <w:pStyle w:val="Prompt"/>
              <w:jc w:val="center"/>
            </w:pPr>
          </w:p>
        </w:tc>
        <w:tc>
          <w:tcPr>
            <w:tcW w:w="821" w:type="dxa"/>
            <w:tcBorders>
              <w:top w:val="single" w:sz="4" w:space="0" w:color="auto"/>
              <w:bottom w:val="single" w:sz="4" w:space="0" w:color="auto"/>
            </w:tcBorders>
            <w:vAlign w:val="center"/>
          </w:tcPr>
          <w:p w14:paraId="4346B87A" w14:textId="0C2D9CBE" w:rsidR="0040631B" w:rsidRPr="00DC1D58" w:rsidRDefault="0040631B" w:rsidP="0040631B">
            <w:pPr>
              <w:pStyle w:val="Prompt"/>
            </w:pPr>
            <w:r w:rsidRPr="00DC1D58">
              <w:t>A</w:t>
            </w:r>
          </w:p>
        </w:tc>
      </w:tr>
      <w:tr w:rsidR="002279F4" w:rsidRPr="008C7CC2" w14:paraId="3E1A3FAC" w14:textId="5669FF90" w:rsidTr="0040631B">
        <w:trPr>
          <w:trHeight w:val="454"/>
          <w:tblHeader/>
        </w:trPr>
        <w:tc>
          <w:tcPr>
            <w:tcW w:w="1701" w:type="dxa"/>
            <w:tcBorders>
              <w:top w:val="single" w:sz="4" w:space="0" w:color="auto"/>
              <w:bottom w:val="single" w:sz="4" w:space="0" w:color="auto"/>
            </w:tcBorders>
            <w:vAlign w:val="center"/>
          </w:tcPr>
          <w:p w14:paraId="4D795360" w14:textId="77777777" w:rsidR="002279F4" w:rsidRPr="00500301" w:rsidRDefault="002279F4" w:rsidP="00C62DD2">
            <w:pPr>
              <w:rPr>
                <w:rStyle w:val="StyleArial10ptBold"/>
                <w:rFonts w:cs="Arial"/>
                <w:b w:val="0"/>
                <w:bCs w:val="0"/>
                <w:szCs w:val="18"/>
              </w:rPr>
            </w:pPr>
            <w:r w:rsidRPr="00500301">
              <w:rPr>
                <w:rStyle w:val="StyleArial10ptBold"/>
                <w:rFonts w:cs="Arial"/>
                <w:b w:val="0"/>
                <w:bCs w:val="0"/>
                <w:szCs w:val="18"/>
              </w:rPr>
              <w:t>I</w:t>
            </w:r>
            <w:r w:rsidRPr="00500301">
              <w:rPr>
                <w:rStyle w:val="StyleArial10ptBold"/>
                <w:b w:val="0"/>
                <w:bCs w:val="0"/>
              </w:rPr>
              <w:t>nformation Manager</w:t>
            </w:r>
          </w:p>
        </w:tc>
        <w:tc>
          <w:tcPr>
            <w:tcW w:w="1701" w:type="dxa"/>
            <w:tcBorders>
              <w:top w:val="single" w:sz="4" w:space="0" w:color="auto"/>
              <w:bottom w:val="single" w:sz="4" w:space="0" w:color="auto"/>
            </w:tcBorders>
            <w:shd w:val="clear" w:color="auto" w:fill="auto"/>
            <w:vAlign w:val="center"/>
          </w:tcPr>
          <w:p w14:paraId="428062D1" w14:textId="14D2D80B" w:rsidR="002279F4" w:rsidRPr="00DC1D58" w:rsidRDefault="0040631B" w:rsidP="00C62DD2">
            <w:pPr>
              <w:pStyle w:val="Prompt"/>
            </w:pPr>
            <w:r>
              <w:t>Ralph Hems</w:t>
            </w:r>
          </w:p>
        </w:tc>
        <w:tc>
          <w:tcPr>
            <w:tcW w:w="1418" w:type="dxa"/>
            <w:tcBorders>
              <w:top w:val="single" w:sz="4" w:space="0" w:color="auto"/>
              <w:bottom w:val="single" w:sz="4" w:space="0" w:color="auto"/>
            </w:tcBorders>
            <w:shd w:val="clear" w:color="auto" w:fill="auto"/>
            <w:vAlign w:val="center"/>
          </w:tcPr>
          <w:p w14:paraId="525BB6B4" w14:textId="32C41CB4" w:rsidR="002279F4" w:rsidRPr="00DC1D58" w:rsidRDefault="0040631B" w:rsidP="00500301">
            <w:pPr>
              <w:pStyle w:val="Prompt"/>
              <w:jc w:val="center"/>
            </w:pPr>
            <w:r>
              <w:t>ODASA</w:t>
            </w:r>
          </w:p>
        </w:tc>
        <w:tc>
          <w:tcPr>
            <w:tcW w:w="2268" w:type="dxa"/>
            <w:tcBorders>
              <w:top w:val="single" w:sz="4" w:space="0" w:color="auto"/>
              <w:bottom w:val="single" w:sz="4" w:space="0" w:color="auto"/>
            </w:tcBorders>
            <w:shd w:val="clear" w:color="auto" w:fill="auto"/>
            <w:vAlign w:val="center"/>
          </w:tcPr>
          <w:p w14:paraId="237CFBDF" w14:textId="6E9458AD" w:rsidR="002279F4" w:rsidRPr="00DC1D58" w:rsidRDefault="005A6F99" w:rsidP="00500301">
            <w:pPr>
              <w:pStyle w:val="Prompt"/>
              <w:jc w:val="center"/>
            </w:pPr>
            <w:r>
              <w:t>TBA</w:t>
            </w:r>
          </w:p>
        </w:tc>
        <w:tc>
          <w:tcPr>
            <w:tcW w:w="1276" w:type="dxa"/>
            <w:tcBorders>
              <w:top w:val="single" w:sz="4" w:space="0" w:color="auto"/>
              <w:bottom w:val="single" w:sz="4" w:space="0" w:color="auto"/>
            </w:tcBorders>
          </w:tcPr>
          <w:p w14:paraId="0CD763BF" w14:textId="4C1AD191" w:rsidR="002279F4" w:rsidRPr="00DC1D58" w:rsidRDefault="002279F4" w:rsidP="00500301">
            <w:pPr>
              <w:pStyle w:val="Prompt"/>
              <w:jc w:val="center"/>
            </w:pPr>
          </w:p>
        </w:tc>
        <w:tc>
          <w:tcPr>
            <w:tcW w:w="821" w:type="dxa"/>
            <w:tcBorders>
              <w:top w:val="single" w:sz="4" w:space="0" w:color="auto"/>
              <w:bottom w:val="single" w:sz="4" w:space="0" w:color="auto"/>
            </w:tcBorders>
            <w:vAlign w:val="center"/>
          </w:tcPr>
          <w:p w14:paraId="3B7E1FEA" w14:textId="4B9FEC21" w:rsidR="002279F4" w:rsidRPr="00DC1D58" w:rsidRDefault="002279F4" w:rsidP="0040631B">
            <w:pPr>
              <w:pStyle w:val="Prompt"/>
            </w:pPr>
            <w:r w:rsidRPr="00DC1D58">
              <w:t>I</w:t>
            </w:r>
          </w:p>
        </w:tc>
      </w:tr>
    </w:tbl>
    <w:p w14:paraId="497A536B" w14:textId="125E6B13" w:rsidR="00792460" w:rsidRDefault="00792460" w:rsidP="00792460">
      <w:pPr>
        <w:rPr>
          <w:b/>
          <w:bCs/>
          <w:sz w:val="20"/>
        </w:rPr>
      </w:pPr>
      <w:r>
        <w:rPr>
          <w:b/>
          <w:bCs/>
          <w:sz w:val="20"/>
        </w:rPr>
        <w:t xml:space="preserve">Key to responsibilities for developing </w:t>
      </w:r>
      <w:r w:rsidR="0093333E">
        <w:rPr>
          <w:b/>
          <w:bCs/>
          <w:sz w:val="20"/>
        </w:rPr>
        <w:t>EIR.</w:t>
      </w:r>
    </w:p>
    <w:p w14:paraId="74DF1B9D" w14:textId="77777777" w:rsidR="00792460" w:rsidRDefault="00792460" w:rsidP="00792460">
      <w:pPr>
        <w:tabs>
          <w:tab w:val="clear" w:pos="3969"/>
          <w:tab w:val="left" w:pos="426"/>
        </w:tabs>
        <w:rPr>
          <w:sz w:val="20"/>
        </w:rPr>
      </w:pPr>
      <w:r>
        <w:rPr>
          <w:sz w:val="20"/>
        </w:rPr>
        <w:t>R</w:t>
      </w:r>
      <w:r>
        <w:rPr>
          <w:sz w:val="20"/>
        </w:rPr>
        <w:tab/>
        <w:t>Responsible for undertaking activity</w:t>
      </w:r>
    </w:p>
    <w:p w14:paraId="2E335DE2" w14:textId="77777777" w:rsidR="00792460" w:rsidRDefault="00792460" w:rsidP="00792460">
      <w:pPr>
        <w:tabs>
          <w:tab w:val="left" w:pos="426"/>
        </w:tabs>
        <w:rPr>
          <w:sz w:val="20"/>
        </w:rPr>
      </w:pPr>
      <w:r>
        <w:rPr>
          <w:sz w:val="20"/>
        </w:rPr>
        <w:t>A</w:t>
      </w:r>
      <w:r>
        <w:rPr>
          <w:sz w:val="20"/>
        </w:rPr>
        <w:tab/>
        <w:t>Accountable for activity completion</w:t>
      </w:r>
    </w:p>
    <w:p w14:paraId="03A566B8" w14:textId="77777777" w:rsidR="00792460" w:rsidRDefault="00792460" w:rsidP="00792460">
      <w:pPr>
        <w:tabs>
          <w:tab w:val="left" w:pos="426"/>
        </w:tabs>
        <w:rPr>
          <w:sz w:val="20"/>
        </w:rPr>
      </w:pPr>
      <w:r>
        <w:rPr>
          <w:sz w:val="20"/>
        </w:rPr>
        <w:t>C</w:t>
      </w:r>
      <w:r>
        <w:rPr>
          <w:sz w:val="20"/>
        </w:rPr>
        <w:tab/>
        <w:t>Consulted during activity</w:t>
      </w:r>
    </w:p>
    <w:p w14:paraId="7B625C7C" w14:textId="77777777" w:rsidR="00792460" w:rsidRPr="00E253C5" w:rsidRDefault="00792460" w:rsidP="00792460">
      <w:pPr>
        <w:tabs>
          <w:tab w:val="left" w:pos="426"/>
        </w:tabs>
        <w:rPr>
          <w:sz w:val="20"/>
        </w:rPr>
      </w:pPr>
      <w:r>
        <w:rPr>
          <w:sz w:val="20"/>
        </w:rPr>
        <w:t>I</w:t>
      </w:r>
      <w:r>
        <w:rPr>
          <w:sz w:val="20"/>
        </w:rPr>
        <w:tab/>
        <w:t>Informed following activity completion</w:t>
      </w:r>
    </w:p>
    <w:p w14:paraId="587B7343" w14:textId="77777777" w:rsidR="001D5DF9" w:rsidRPr="002D284D" w:rsidRDefault="001D5DF9" w:rsidP="00CD4005">
      <w:pPr>
        <w:pStyle w:val="Instructions"/>
        <w:ind w:right="141"/>
        <w:rPr>
          <w:color w:val="000000" w:themeColor="text1"/>
        </w:rPr>
      </w:pPr>
      <w:r w:rsidRPr="002D284D">
        <w:rPr>
          <w:color w:val="000000" w:themeColor="text1"/>
        </w:rPr>
        <w:t xml:space="preserve">Add or amend roles in the table as required. </w:t>
      </w:r>
      <w:bookmarkStart w:id="4" w:name="_Hlk108368401"/>
      <w:r w:rsidRPr="002D284D">
        <w:rPr>
          <w:color w:val="000000" w:themeColor="text1"/>
        </w:rPr>
        <w:t>Those shown are examples only – customise to suit the project.</w:t>
      </w:r>
      <w:bookmarkEnd w:id="4"/>
    </w:p>
    <w:p w14:paraId="1301B958" w14:textId="19232B24" w:rsidR="001D5DF9" w:rsidRDefault="001D5DF9" w:rsidP="001D5DF9">
      <w:pPr>
        <w:pStyle w:val="Prompt"/>
        <w:rPr>
          <w:rStyle w:val="Hyperlink"/>
        </w:rPr>
      </w:pPr>
      <w:r w:rsidRPr="002D284D">
        <w:rPr>
          <w:color w:val="000000" w:themeColor="text1"/>
        </w:rPr>
        <w:t>Role responsible for maintaining and updating EIR</w:t>
      </w:r>
      <w:r w:rsidRPr="008C7CC2">
        <w:t xml:space="preserve">: </w:t>
      </w:r>
      <w:r w:rsidR="002D284D">
        <w:t xml:space="preserve"> </w:t>
      </w:r>
      <w:r w:rsidR="00DC1D58">
        <w:t xml:space="preserve">Ralph Hems - ODASA </w:t>
      </w:r>
      <w:hyperlink r:id="rId9" w:history="1">
        <w:r w:rsidR="00500301" w:rsidRPr="008504C8">
          <w:rPr>
            <w:rStyle w:val="Hyperlink"/>
          </w:rPr>
          <w:t>ralph.hems@sa.gov.au</w:t>
        </w:r>
      </w:hyperlink>
    </w:p>
    <w:p w14:paraId="18B62E0F" w14:textId="77777777" w:rsidR="00265430" w:rsidRDefault="00265430" w:rsidP="001D5DF9">
      <w:pPr>
        <w:pStyle w:val="Prompt"/>
        <w:rPr>
          <w:rStyle w:val="Hyperlink"/>
        </w:rPr>
      </w:pPr>
    </w:p>
    <w:p w14:paraId="61DF9C65" w14:textId="77777777" w:rsidR="00265430" w:rsidRDefault="00265430" w:rsidP="001D5DF9">
      <w:pPr>
        <w:pStyle w:val="Prompt"/>
        <w:rPr>
          <w:rStyle w:val="Hyperlink"/>
        </w:rPr>
      </w:pPr>
    </w:p>
    <w:p w14:paraId="44301CF1" w14:textId="18E795B0" w:rsidR="001D5DF9" w:rsidRPr="008C7CC2" w:rsidRDefault="001D5DF9" w:rsidP="00CD4005">
      <w:pPr>
        <w:pStyle w:val="Instructionsindent"/>
        <w:numPr>
          <w:ilvl w:val="0"/>
          <w:numId w:val="0"/>
        </w:numPr>
        <w:ind w:right="141"/>
      </w:pPr>
      <w:r w:rsidRPr="008C7CC2">
        <w:t xml:space="preserve">Enter the role or individual/s responsible. Refer to required procedures for consultation, notification, review, approval, etc in </w:t>
      </w:r>
      <w:r w:rsidR="00191F91" w:rsidRPr="009E6683">
        <w:rPr>
          <w:b/>
          <w:bCs/>
        </w:rPr>
        <w:t>T</w:t>
      </w:r>
      <w:r w:rsidR="009E6683" w:rsidRPr="009E6683">
        <w:rPr>
          <w:b/>
          <w:bCs/>
        </w:rPr>
        <w:t>echnical</w:t>
      </w:r>
      <w:r w:rsidRPr="009E6683">
        <w:rPr>
          <w:b/>
          <w:bCs/>
        </w:rPr>
        <w:t>,</w:t>
      </w:r>
      <w:r w:rsidRPr="008C7CC2">
        <w:t xml:space="preserve"> </w:t>
      </w:r>
      <w:r w:rsidRPr="008C7CC2">
        <w:rPr>
          <w:b/>
          <w:bCs/>
        </w:rPr>
        <w:t>Project information production methods and procedures directory</w:t>
      </w:r>
      <w:r w:rsidRPr="008C7CC2">
        <w:t>.</w:t>
      </w:r>
    </w:p>
    <w:bookmarkEnd w:id="2"/>
    <w:p w14:paraId="59B45A3F" w14:textId="77777777" w:rsidR="00124728" w:rsidRPr="008C7CC2" w:rsidRDefault="00124728" w:rsidP="00124728">
      <w:pPr>
        <w:rPr>
          <w:b/>
          <w:bCs/>
        </w:rPr>
      </w:pPr>
      <w:r w:rsidRPr="008C7CC2">
        <w:rPr>
          <w:b/>
          <w:bCs/>
        </w:rPr>
        <w:t>Version history</w:t>
      </w:r>
    </w:p>
    <w:tbl>
      <w:tblPr>
        <w:tblW w:w="9185" w:type="dxa"/>
        <w:tblLook w:val="04A0" w:firstRow="1" w:lastRow="0" w:firstColumn="1" w:lastColumn="0" w:noHBand="0" w:noVBand="1"/>
      </w:tblPr>
      <w:tblGrid>
        <w:gridCol w:w="1355"/>
        <w:gridCol w:w="1351"/>
        <w:gridCol w:w="1693"/>
        <w:gridCol w:w="1693"/>
        <w:gridCol w:w="3093"/>
      </w:tblGrid>
      <w:tr w:rsidR="00124728" w:rsidRPr="008C7CC2" w14:paraId="288626DE" w14:textId="77777777" w:rsidTr="005A6F99">
        <w:trPr>
          <w:trHeight w:val="454"/>
        </w:trPr>
        <w:tc>
          <w:tcPr>
            <w:tcW w:w="1355" w:type="dxa"/>
            <w:tcBorders>
              <w:top w:val="single" w:sz="4" w:space="0" w:color="auto"/>
              <w:bottom w:val="single" w:sz="4" w:space="0" w:color="auto"/>
            </w:tcBorders>
            <w:shd w:val="clear" w:color="auto" w:fill="DBE5F1"/>
            <w:vAlign w:val="center"/>
          </w:tcPr>
          <w:p w14:paraId="76F6FA06" w14:textId="77777777" w:rsidR="00124728" w:rsidRPr="008C7CC2" w:rsidRDefault="00124728" w:rsidP="001D5A81">
            <w:pPr>
              <w:pStyle w:val="Tabletitle"/>
            </w:pPr>
            <w:r w:rsidRPr="008C7CC2">
              <w:t>Version</w:t>
            </w:r>
          </w:p>
        </w:tc>
        <w:tc>
          <w:tcPr>
            <w:tcW w:w="1351" w:type="dxa"/>
            <w:tcBorders>
              <w:top w:val="single" w:sz="4" w:space="0" w:color="auto"/>
              <w:bottom w:val="single" w:sz="4" w:space="0" w:color="auto"/>
            </w:tcBorders>
            <w:shd w:val="clear" w:color="auto" w:fill="DBE5F1"/>
            <w:vAlign w:val="center"/>
          </w:tcPr>
          <w:p w14:paraId="7BE2C1E5" w14:textId="77777777" w:rsidR="00124728" w:rsidRPr="008C7CC2" w:rsidRDefault="00124728" w:rsidP="001D5A81">
            <w:pPr>
              <w:pStyle w:val="Tabletitle"/>
            </w:pPr>
            <w:r w:rsidRPr="008C7CC2">
              <w:t>Date</w:t>
            </w:r>
          </w:p>
        </w:tc>
        <w:tc>
          <w:tcPr>
            <w:tcW w:w="1693" w:type="dxa"/>
            <w:tcBorders>
              <w:top w:val="single" w:sz="4" w:space="0" w:color="auto"/>
              <w:bottom w:val="single" w:sz="4" w:space="0" w:color="auto"/>
            </w:tcBorders>
            <w:shd w:val="clear" w:color="auto" w:fill="DBE5F1"/>
            <w:vAlign w:val="center"/>
          </w:tcPr>
          <w:p w14:paraId="45356900" w14:textId="77777777" w:rsidR="00124728" w:rsidRPr="008C7CC2" w:rsidRDefault="00124728" w:rsidP="001D5A81">
            <w:pPr>
              <w:pStyle w:val="Tabletitle"/>
            </w:pPr>
            <w:r w:rsidRPr="008C7CC2">
              <w:t>Amended by</w:t>
            </w:r>
          </w:p>
        </w:tc>
        <w:tc>
          <w:tcPr>
            <w:tcW w:w="1693" w:type="dxa"/>
            <w:tcBorders>
              <w:top w:val="single" w:sz="4" w:space="0" w:color="auto"/>
              <w:bottom w:val="single" w:sz="4" w:space="0" w:color="auto"/>
            </w:tcBorders>
            <w:shd w:val="clear" w:color="auto" w:fill="DBE5F1"/>
            <w:vAlign w:val="center"/>
          </w:tcPr>
          <w:p w14:paraId="2D09F3C0" w14:textId="77777777" w:rsidR="00124728" w:rsidRPr="008C7CC2" w:rsidRDefault="00124728" w:rsidP="001D5A81">
            <w:pPr>
              <w:pStyle w:val="Tabletitle"/>
            </w:pPr>
            <w:r w:rsidRPr="008C7CC2">
              <w:t>Approved by</w:t>
            </w:r>
          </w:p>
        </w:tc>
        <w:tc>
          <w:tcPr>
            <w:tcW w:w="3093" w:type="dxa"/>
            <w:tcBorders>
              <w:top w:val="single" w:sz="4" w:space="0" w:color="auto"/>
              <w:bottom w:val="single" w:sz="4" w:space="0" w:color="auto"/>
            </w:tcBorders>
            <w:shd w:val="clear" w:color="auto" w:fill="DBE5F1"/>
            <w:vAlign w:val="center"/>
          </w:tcPr>
          <w:p w14:paraId="71D8E2EA" w14:textId="77777777" w:rsidR="00124728" w:rsidRPr="008C7CC2" w:rsidRDefault="00124728" w:rsidP="001D5A81">
            <w:pPr>
              <w:pStyle w:val="Tabletitle"/>
            </w:pPr>
            <w:r w:rsidRPr="008C7CC2">
              <w:t>Comments</w:t>
            </w:r>
          </w:p>
        </w:tc>
      </w:tr>
      <w:tr w:rsidR="00124728" w:rsidRPr="008C7CC2" w14:paraId="04C9DA79" w14:textId="77777777" w:rsidTr="005A6F99">
        <w:trPr>
          <w:trHeight w:val="454"/>
        </w:trPr>
        <w:tc>
          <w:tcPr>
            <w:tcW w:w="1355" w:type="dxa"/>
            <w:tcBorders>
              <w:top w:val="single" w:sz="4" w:space="0" w:color="auto"/>
              <w:bottom w:val="single" w:sz="4" w:space="0" w:color="auto"/>
            </w:tcBorders>
            <w:vAlign w:val="center"/>
          </w:tcPr>
          <w:p w14:paraId="3D8DCFDE" w14:textId="2E94C4AD" w:rsidR="00124728" w:rsidRPr="008C7CC2" w:rsidRDefault="003A3E4C" w:rsidP="001D5A81">
            <w:pPr>
              <w:rPr>
                <w:rFonts w:cs="Arial"/>
              </w:rPr>
            </w:pPr>
            <w:r>
              <w:rPr>
                <w:rFonts w:cs="Arial"/>
              </w:rPr>
              <w:t xml:space="preserve">Rev 1 </w:t>
            </w:r>
          </w:p>
        </w:tc>
        <w:tc>
          <w:tcPr>
            <w:tcW w:w="1351" w:type="dxa"/>
            <w:tcBorders>
              <w:top w:val="single" w:sz="4" w:space="0" w:color="auto"/>
              <w:bottom w:val="single" w:sz="4" w:space="0" w:color="auto"/>
            </w:tcBorders>
            <w:vAlign w:val="center"/>
          </w:tcPr>
          <w:p w14:paraId="046C3A7D" w14:textId="7B4D6638" w:rsidR="00124728" w:rsidRPr="008C7CC2" w:rsidRDefault="00265430" w:rsidP="001D5A81">
            <w:pPr>
              <w:rPr>
                <w:rFonts w:cs="Arial"/>
                <w:szCs w:val="18"/>
              </w:rPr>
            </w:pPr>
            <w:r>
              <w:rPr>
                <w:rFonts w:cs="Arial"/>
                <w:szCs w:val="18"/>
              </w:rPr>
              <w:t>September</w:t>
            </w:r>
            <w:r w:rsidR="003A3E4C">
              <w:rPr>
                <w:rFonts w:cs="Arial"/>
                <w:szCs w:val="18"/>
              </w:rPr>
              <w:t xml:space="preserve"> 2023</w:t>
            </w:r>
          </w:p>
        </w:tc>
        <w:tc>
          <w:tcPr>
            <w:tcW w:w="1693" w:type="dxa"/>
            <w:tcBorders>
              <w:top w:val="single" w:sz="4" w:space="0" w:color="auto"/>
              <w:bottom w:val="single" w:sz="4" w:space="0" w:color="auto"/>
            </w:tcBorders>
            <w:vAlign w:val="center"/>
          </w:tcPr>
          <w:p w14:paraId="470C81C9" w14:textId="281A1B5A" w:rsidR="00124728" w:rsidRPr="008C7CC2" w:rsidRDefault="00E128F7" w:rsidP="001D5A81">
            <w:pPr>
              <w:rPr>
                <w:rFonts w:cs="Arial"/>
                <w:szCs w:val="18"/>
              </w:rPr>
            </w:pPr>
            <w:r>
              <w:rPr>
                <w:rFonts w:cs="Arial"/>
                <w:szCs w:val="18"/>
              </w:rPr>
              <w:t>RH</w:t>
            </w:r>
          </w:p>
        </w:tc>
        <w:tc>
          <w:tcPr>
            <w:tcW w:w="1693" w:type="dxa"/>
            <w:tcBorders>
              <w:top w:val="single" w:sz="4" w:space="0" w:color="auto"/>
              <w:bottom w:val="single" w:sz="4" w:space="0" w:color="auto"/>
            </w:tcBorders>
            <w:vAlign w:val="center"/>
          </w:tcPr>
          <w:p w14:paraId="45DBD496" w14:textId="0C9823F7" w:rsidR="00124728" w:rsidRPr="008C7CC2" w:rsidRDefault="00124728" w:rsidP="001D5A81">
            <w:pPr>
              <w:rPr>
                <w:rFonts w:cs="Arial"/>
                <w:szCs w:val="18"/>
              </w:rPr>
            </w:pPr>
          </w:p>
        </w:tc>
        <w:tc>
          <w:tcPr>
            <w:tcW w:w="3093" w:type="dxa"/>
            <w:tcBorders>
              <w:top w:val="single" w:sz="4" w:space="0" w:color="auto"/>
              <w:bottom w:val="single" w:sz="4" w:space="0" w:color="auto"/>
            </w:tcBorders>
            <w:vAlign w:val="center"/>
          </w:tcPr>
          <w:p w14:paraId="1D774CCB" w14:textId="718EEA9E" w:rsidR="00124728" w:rsidRPr="008C7CC2" w:rsidRDefault="00E128F7" w:rsidP="001D5A81">
            <w:pPr>
              <w:rPr>
                <w:rFonts w:cs="Arial"/>
                <w:szCs w:val="18"/>
              </w:rPr>
            </w:pPr>
            <w:r>
              <w:rPr>
                <w:rFonts w:cs="Arial"/>
                <w:szCs w:val="18"/>
              </w:rPr>
              <w:t xml:space="preserve">Draft </w:t>
            </w:r>
          </w:p>
        </w:tc>
      </w:tr>
      <w:tr w:rsidR="00E128F7" w:rsidRPr="008C7CC2" w14:paraId="4C1E1694" w14:textId="77777777" w:rsidTr="005A6F99">
        <w:trPr>
          <w:trHeight w:val="454"/>
        </w:trPr>
        <w:tc>
          <w:tcPr>
            <w:tcW w:w="1355" w:type="dxa"/>
            <w:tcBorders>
              <w:top w:val="single" w:sz="4" w:space="0" w:color="auto"/>
              <w:bottom w:val="single" w:sz="4" w:space="0" w:color="auto"/>
            </w:tcBorders>
            <w:vAlign w:val="center"/>
          </w:tcPr>
          <w:p w14:paraId="08EBF2C7" w14:textId="58C4536F" w:rsidR="00E128F7" w:rsidRDefault="00E128F7" w:rsidP="001D5A81">
            <w:pPr>
              <w:rPr>
                <w:rFonts w:cs="Arial"/>
              </w:rPr>
            </w:pPr>
            <w:r>
              <w:rPr>
                <w:rFonts w:cs="Arial"/>
              </w:rPr>
              <w:t>Rev 2</w:t>
            </w:r>
          </w:p>
        </w:tc>
        <w:tc>
          <w:tcPr>
            <w:tcW w:w="1351" w:type="dxa"/>
            <w:tcBorders>
              <w:top w:val="single" w:sz="4" w:space="0" w:color="auto"/>
              <w:bottom w:val="single" w:sz="4" w:space="0" w:color="auto"/>
            </w:tcBorders>
            <w:vAlign w:val="center"/>
          </w:tcPr>
          <w:p w14:paraId="5ECD6F2B" w14:textId="10CF8CC1" w:rsidR="00E128F7" w:rsidRDefault="00265430" w:rsidP="001D5A81">
            <w:pPr>
              <w:rPr>
                <w:rFonts w:cs="Arial"/>
                <w:szCs w:val="18"/>
              </w:rPr>
            </w:pPr>
            <w:r>
              <w:rPr>
                <w:rFonts w:cs="Arial"/>
                <w:szCs w:val="18"/>
              </w:rPr>
              <w:t>November 2023</w:t>
            </w:r>
          </w:p>
        </w:tc>
        <w:tc>
          <w:tcPr>
            <w:tcW w:w="1693" w:type="dxa"/>
            <w:tcBorders>
              <w:top w:val="single" w:sz="4" w:space="0" w:color="auto"/>
              <w:bottom w:val="single" w:sz="4" w:space="0" w:color="auto"/>
            </w:tcBorders>
            <w:vAlign w:val="center"/>
          </w:tcPr>
          <w:p w14:paraId="0A2EAB47" w14:textId="1B7F86CD" w:rsidR="00E128F7" w:rsidRPr="008C7CC2" w:rsidRDefault="00E128F7" w:rsidP="001D5A81">
            <w:pPr>
              <w:rPr>
                <w:rFonts w:cs="Arial"/>
                <w:szCs w:val="18"/>
              </w:rPr>
            </w:pPr>
            <w:r>
              <w:rPr>
                <w:rFonts w:cs="Arial"/>
                <w:szCs w:val="18"/>
              </w:rPr>
              <w:t>RH</w:t>
            </w:r>
          </w:p>
        </w:tc>
        <w:tc>
          <w:tcPr>
            <w:tcW w:w="1693" w:type="dxa"/>
            <w:tcBorders>
              <w:top w:val="single" w:sz="4" w:space="0" w:color="auto"/>
              <w:bottom w:val="single" w:sz="4" w:space="0" w:color="auto"/>
            </w:tcBorders>
            <w:vAlign w:val="center"/>
          </w:tcPr>
          <w:p w14:paraId="3B6D706D" w14:textId="77777777" w:rsidR="00E128F7" w:rsidRDefault="00E128F7" w:rsidP="001D5A81">
            <w:pPr>
              <w:rPr>
                <w:rFonts w:cs="Arial"/>
                <w:szCs w:val="18"/>
              </w:rPr>
            </w:pPr>
          </w:p>
        </w:tc>
        <w:tc>
          <w:tcPr>
            <w:tcW w:w="3093" w:type="dxa"/>
            <w:tcBorders>
              <w:top w:val="single" w:sz="4" w:space="0" w:color="auto"/>
              <w:bottom w:val="single" w:sz="4" w:space="0" w:color="auto"/>
            </w:tcBorders>
            <w:vAlign w:val="center"/>
          </w:tcPr>
          <w:p w14:paraId="707ED0D3" w14:textId="2ABC4315" w:rsidR="00E128F7" w:rsidRDefault="00265430" w:rsidP="001D5A81">
            <w:pPr>
              <w:rPr>
                <w:rFonts w:cs="Arial"/>
                <w:szCs w:val="18"/>
              </w:rPr>
            </w:pPr>
            <w:r>
              <w:rPr>
                <w:rFonts w:cs="Arial"/>
                <w:szCs w:val="18"/>
              </w:rPr>
              <w:t>DCCIF Review</w:t>
            </w:r>
            <w:r w:rsidRPr="00E128F7">
              <w:rPr>
                <w:rFonts w:cs="Arial"/>
                <w:szCs w:val="18"/>
              </w:rPr>
              <w:t xml:space="preserve"> Issue</w:t>
            </w:r>
            <w:r w:rsidR="00E128F7" w:rsidRPr="00E128F7">
              <w:rPr>
                <w:rFonts w:cs="Arial"/>
                <w:szCs w:val="18"/>
              </w:rPr>
              <w:t xml:space="preserve"> </w:t>
            </w:r>
          </w:p>
        </w:tc>
      </w:tr>
      <w:bookmarkEnd w:id="1"/>
    </w:tbl>
    <w:p w14:paraId="41DEB197" w14:textId="77777777" w:rsidR="001963B9" w:rsidRPr="008C7CC2" w:rsidRDefault="001963B9" w:rsidP="00B16987">
      <w:pPr>
        <w:pStyle w:val="Tabletitle"/>
      </w:pPr>
    </w:p>
    <w:p w14:paraId="7F850B24" w14:textId="77777777" w:rsidR="00C55FE1" w:rsidRPr="008C7CC2" w:rsidRDefault="00C55FE1" w:rsidP="001657B2">
      <w:pPr>
        <w:rPr>
          <w:rFonts w:cs="Arial"/>
        </w:rPr>
        <w:sectPr w:rsidR="00C55FE1" w:rsidRPr="008C7CC2" w:rsidSect="007F009B">
          <w:headerReference w:type="even" r:id="rId10"/>
          <w:headerReference w:type="default" r:id="rId11"/>
          <w:footerReference w:type="default" r:id="rId12"/>
          <w:headerReference w:type="first" r:id="rId13"/>
          <w:pgSz w:w="11906" w:h="16838" w:code="9"/>
          <w:pgMar w:top="2268" w:right="2126" w:bottom="720" w:left="992" w:header="851" w:footer="709" w:gutter="0"/>
          <w:pgNumType w:fmt="lowerRoman"/>
          <w:cols w:space="708"/>
          <w:titlePg/>
          <w:docGrid w:linePitch="360"/>
        </w:sectPr>
      </w:pPr>
    </w:p>
    <w:p w14:paraId="0381AEA0" w14:textId="73D0DBED" w:rsidR="00265430" w:rsidRDefault="00265430">
      <w:pPr>
        <w:tabs>
          <w:tab w:val="clear" w:pos="3969"/>
        </w:tabs>
        <w:spacing w:after="0"/>
        <w:rPr>
          <w:b/>
        </w:rPr>
      </w:pPr>
      <w:r>
        <w:br w:type="page"/>
      </w:r>
    </w:p>
    <w:p w14:paraId="2E91FE3F" w14:textId="77777777" w:rsidR="005606F7" w:rsidRDefault="005606F7" w:rsidP="00040F00">
      <w:pPr>
        <w:pStyle w:val="TOC1"/>
      </w:pPr>
    </w:p>
    <w:p w14:paraId="36EBAD64" w14:textId="4D298F76" w:rsidR="000E4F14" w:rsidRPr="00114D0B" w:rsidRDefault="000E4F14" w:rsidP="00040F00">
      <w:pPr>
        <w:pStyle w:val="TOC1"/>
      </w:pPr>
      <w:r w:rsidRPr="00114D0B">
        <w:t>TABLE OF CONTENTS</w:t>
      </w:r>
    </w:p>
    <w:p w14:paraId="0A679FBC" w14:textId="77777777" w:rsidR="000E4F14" w:rsidRPr="008C7CC2" w:rsidRDefault="000E4F14" w:rsidP="000E4F14"/>
    <w:p w14:paraId="14EB0A6F" w14:textId="47EE8CE4" w:rsidR="00283B5E" w:rsidRDefault="000E4F14">
      <w:pPr>
        <w:pStyle w:val="TOC1"/>
        <w:rPr>
          <w:rFonts w:asciiTheme="minorHAnsi" w:eastAsiaTheme="minorEastAsia" w:hAnsiTheme="minorHAnsi" w:cstheme="minorBidi"/>
          <w:b w:val="0"/>
          <w:kern w:val="2"/>
          <w:sz w:val="24"/>
          <w:szCs w:val="24"/>
          <w:lang w:eastAsia="en-AU"/>
          <w14:ligatures w14:val="standardContextual"/>
        </w:rPr>
      </w:pPr>
      <w:r w:rsidRPr="008C7CC2">
        <w:rPr>
          <w:sz w:val="16"/>
          <w:szCs w:val="16"/>
        </w:rPr>
        <w:fldChar w:fldCharType="begin"/>
      </w:r>
      <w:r w:rsidRPr="008C7CC2">
        <w:rPr>
          <w:sz w:val="16"/>
          <w:szCs w:val="16"/>
        </w:rPr>
        <w:instrText xml:space="preserve"> TOC \o "1-3" \h \z \u </w:instrText>
      </w:r>
      <w:r w:rsidRPr="008C7CC2">
        <w:rPr>
          <w:sz w:val="16"/>
          <w:szCs w:val="16"/>
        </w:rPr>
        <w:fldChar w:fldCharType="separate"/>
      </w:r>
      <w:hyperlink w:anchor="_Toc188265211" w:history="1">
        <w:r w:rsidR="00283B5E" w:rsidRPr="005B2BD6">
          <w:rPr>
            <w:rStyle w:val="Hyperlink"/>
          </w:rPr>
          <w:t>INTRODUCTION</w:t>
        </w:r>
        <w:r w:rsidR="00283B5E">
          <w:rPr>
            <w:webHidden/>
          </w:rPr>
          <w:tab/>
        </w:r>
        <w:r w:rsidR="00283B5E">
          <w:rPr>
            <w:webHidden/>
          </w:rPr>
          <w:fldChar w:fldCharType="begin"/>
        </w:r>
        <w:r w:rsidR="00283B5E">
          <w:rPr>
            <w:webHidden/>
          </w:rPr>
          <w:instrText xml:space="preserve"> PAGEREF _Toc188265211 \h </w:instrText>
        </w:r>
        <w:r w:rsidR="00283B5E">
          <w:rPr>
            <w:webHidden/>
          </w:rPr>
        </w:r>
        <w:r w:rsidR="00283B5E">
          <w:rPr>
            <w:webHidden/>
          </w:rPr>
          <w:fldChar w:fldCharType="separate"/>
        </w:r>
        <w:r w:rsidR="00283B5E">
          <w:rPr>
            <w:webHidden/>
          </w:rPr>
          <w:t>4</w:t>
        </w:r>
        <w:r w:rsidR="00283B5E">
          <w:rPr>
            <w:webHidden/>
          </w:rPr>
          <w:fldChar w:fldCharType="end"/>
        </w:r>
      </w:hyperlink>
    </w:p>
    <w:p w14:paraId="17FBFE2C" w14:textId="2E511AD4" w:rsidR="00283B5E" w:rsidRDefault="00283B5E">
      <w:pPr>
        <w:pStyle w:val="TOC1"/>
        <w:rPr>
          <w:rFonts w:asciiTheme="minorHAnsi" w:eastAsiaTheme="minorEastAsia" w:hAnsiTheme="minorHAnsi" w:cstheme="minorBidi"/>
          <w:b w:val="0"/>
          <w:kern w:val="2"/>
          <w:sz w:val="24"/>
          <w:szCs w:val="24"/>
          <w:lang w:eastAsia="en-AU"/>
          <w14:ligatures w14:val="standardContextual"/>
        </w:rPr>
      </w:pPr>
      <w:hyperlink w:anchor="_Toc188265212" w:history="1">
        <w:r w:rsidRPr="005B2BD6">
          <w:rPr>
            <w:rStyle w:val="Hyperlink"/>
          </w:rPr>
          <w:t>This EIR Document</w:t>
        </w:r>
        <w:r>
          <w:rPr>
            <w:webHidden/>
          </w:rPr>
          <w:tab/>
        </w:r>
        <w:r>
          <w:rPr>
            <w:webHidden/>
          </w:rPr>
          <w:fldChar w:fldCharType="begin"/>
        </w:r>
        <w:r>
          <w:rPr>
            <w:webHidden/>
          </w:rPr>
          <w:instrText xml:space="preserve"> PAGEREF _Toc188265212 \h </w:instrText>
        </w:r>
        <w:r>
          <w:rPr>
            <w:webHidden/>
          </w:rPr>
        </w:r>
        <w:r>
          <w:rPr>
            <w:webHidden/>
          </w:rPr>
          <w:fldChar w:fldCharType="separate"/>
        </w:r>
        <w:r>
          <w:rPr>
            <w:webHidden/>
          </w:rPr>
          <w:t>4</w:t>
        </w:r>
        <w:r>
          <w:rPr>
            <w:webHidden/>
          </w:rPr>
          <w:fldChar w:fldCharType="end"/>
        </w:r>
      </w:hyperlink>
    </w:p>
    <w:p w14:paraId="39529A27" w14:textId="55F596A9"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13" w:history="1">
        <w:r w:rsidRPr="005B2BD6">
          <w:rPr>
            <w:rStyle w:val="Hyperlink"/>
            <w:rFonts w:cs="Arial"/>
            <w:noProof/>
          </w:rPr>
          <w:t>1.1</w:t>
        </w:r>
        <w:r>
          <w:rPr>
            <w:rFonts w:asciiTheme="minorHAnsi" w:eastAsiaTheme="minorEastAsia" w:hAnsiTheme="minorHAnsi" w:cstheme="minorBidi"/>
            <w:noProof/>
            <w:kern w:val="2"/>
            <w:sz w:val="24"/>
            <w:szCs w:val="24"/>
            <w:lang w:eastAsia="en-AU"/>
            <w14:ligatures w14:val="standardContextual"/>
          </w:rPr>
          <w:tab/>
        </w:r>
        <w:r w:rsidRPr="005B2BD6">
          <w:rPr>
            <w:rStyle w:val="Hyperlink"/>
            <w:rFonts w:cs="Arial"/>
            <w:noProof/>
          </w:rPr>
          <w:t>AS ISO 19650 alignment</w:t>
        </w:r>
        <w:r>
          <w:rPr>
            <w:noProof/>
            <w:webHidden/>
          </w:rPr>
          <w:tab/>
        </w:r>
        <w:r>
          <w:rPr>
            <w:noProof/>
            <w:webHidden/>
          </w:rPr>
          <w:fldChar w:fldCharType="begin"/>
        </w:r>
        <w:r>
          <w:rPr>
            <w:noProof/>
            <w:webHidden/>
          </w:rPr>
          <w:instrText xml:space="preserve"> PAGEREF _Toc188265213 \h </w:instrText>
        </w:r>
        <w:r>
          <w:rPr>
            <w:noProof/>
            <w:webHidden/>
          </w:rPr>
        </w:r>
        <w:r>
          <w:rPr>
            <w:noProof/>
            <w:webHidden/>
          </w:rPr>
          <w:fldChar w:fldCharType="separate"/>
        </w:r>
        <w:r>
          <w:rPr>
            <w:noProof/>
            <w:webHidden/>
          </w:rPr>
          <w:t>4</w:t>
        </w:r>
        <w:r>
          <w:rPr>
            <w:noProof/>
            <w:webHidden/>
          </w:rPr>
          <w:fldChar w:fldCharType="end"/>
        </w:r>
      </w:hyperlink>
    </w:p>
    <w:p w14:paraId="30F09E8A" w14:textId="19E2EA5A"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14" w:history="1">
        <w:r w:rsidRPr="005B2BD6">
          <w:rPr>
            <w:rStyle w:val="Hyperlink"/>
            <w:rFonts w:cs="Arial"/>
            <w:noProof/>
          </w:rPr>
          <w:t>1.2</w:t>
        </w:r>
        <w:r>
          <w:rPr>
            <w:rFonts w:asciiTheme="minorHAnsi" w:eastAsiaTheme="minorEastAsia" w:hAnsiTheme="minorHAnsi" w:cstheme="minorBidi"/>
            <w:noProof/>
            <w:kern w:val="2"/>
            <w:sz w:val="24"/>
            <w:szCs w:val="24"/>
            <w:lang w:eastAsia="en-AU"/>
            <w14:ligatures w14:val="standardContextual"/>
          </w:rPr>
          <w:tab/>
        </w:r>
        <w:r w:rsidRPr="005B2BD6">
          <w:rPr>
            <w:rStyle w:val="Hyperlink"/>
            <w:rFonts w:cs="Arial"/>
            <w:noProof/>
          </w:rPr>
          <w:t>Purpose</w:t>
        </w:r>
        <w:r>
          <w:rPr>
            <w:noProof/>
            <w:webHidden/>
          </w:rPr>
          <w:tab/>
        </w:r>
        <w:r>
          <w:rPr>
            <w:noProof/>
            <w:webHidden/>
          </w:rPr>
          <w:fldChar w:fldCharType="begin"/>
        </w:r>
        <w:r>
          <w:rPr>
            <w:noProof/>
            <w:webHidden/>
          </w:rPr>
          <w:instrText xml:space="preserve"> PAGEREF _Toc188265214 \h </w:instrText>
        </w:r>
        <w:r>
          <w:rPr>
            <w:noProof/>
            <w:webHidden/>
          </w:rPr>
        </w:r>
        <w:r>
          <w:rPr>
            <w:noProof/>
            <w:webHidden/>
          </w:rPr>
          <w:fldChar w:fldCharType="separate"/>
        </w:r>
        <w:r>
          <w:rPr>
            <w:noProof/>
            <w:webHidden/>
          </w:rPr>
          <w:t>4</w:t>
        </w:r>
        <w:r>
          <w:rPr>
            <w:noProof/>
            <w:webHidden/>
          </w:rPr>
          <w:fldChar w:fldCharType="end"/>
        </w:r>
      </w:hyperlink>
    </w:p>
    <w:p w14:paraId="19FEDBD8" w14:textId="6B3FA52F"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15" w:history="1">
        <w:r w:rsidRPr="005B2BD6">
          <w:rPr>
            <w:rStyle w:val="Hyperlink"/>
            <w:rFonts w:cs="Arial"/>
            <w:noProof/>
          </w:rPr>
          <w:t>1.3</w:t>
        </w:r>
        <w:r>
          <w:rPr>
            <w:rFonts w:asciiTheme="minorHAnsi" w:eastAsiaTheme="minorEastAsia" w:hAnsiTheme="minorHAnsi" w:cstheme="minorBidi"/>
            <w:noProof/>
            <w:kern w:val="2"/>
            <w:sz w:val="24"/>
            <w:szCs w:val="24"/>
            <w:lang w:eastAsia="en-AU"/>
            <w14:ligatures w14:val="standardContextual"/>
          </w:rPr>
          <w:tab/>
        </w:r>
        <w:r w:rsidRPr="005B2BD6">
          <w:rPr>
            <w:rStyle w:val="Hyperlink"/>
            <w:rFonts w:cs="Arial"/>
            <w:noProof/>
          </w:rPr>
          <w:t>Application</w:t>
        </w:r>
        <w:r>
          <w:rPr>
            <w:noProof/>
            <w:webHidden/>
          </w:rPr>
          <w:tab/>
        </w:r>
        <w:r>
          <w:rPr>
            <w:noProof/>
            <w:webHidden/>
          </w:rPr>
          <w:fldChar w:fldCharType="begin"/>
        </w:r>
        <w:r>
          <w:rPr>
            <w:noProof/>
            <w:webHidden/>
          </w:rPr>
          <w:instrText xml:space="preserve"> PAGEREF _Toc188265215 \h </w:instrText>
        </w:r>
        <w:r>
          <w:rPr>
            <w:noProof/>
            <w:webHidden/>
          </w:rPr>
        </w:r>
        <w:r>
          <w:rPr>
            <w:noProof/>
            <w:webHidden/>
          </w:rPr>
          <w:fldChar w:fldCharType="separate"/>
        </w:r>
        <w:r>
          <w:rPr>
            <w:noProof/>
            <w:webHidden/>
          </w:rPr>
          <w:t>5</w:t>
        </w:r>
        <w:r>
          <w:rPr>
            <w:noProof/>
            <w:webHidden/>
          </w:rPr>
          <w:fldChar w:fldCharType="end"/>
        </w:r>
      </w:hyperlink>
    </w:p>
    <w:p w14:paraId="61449A6D" w14:textId="242BE550"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16" w:history="1">
        <w:r w:rsidRPr="005B2BD6">
          <w:rPr>
            <w:rStyle w:val="Hyperlink"/>
            <w:rFonts w:cs="Arial"/>
            <w:noProof/>
          </w:rPr>
          <w:t>1.4</w:t>
        </w:r>
        <w:r>
          <w:rPr>
            <w:rFonts w:asciiTheme="minorHAnsi" w:eastAsiaTheme="minorEastAsia" w:hAnsiTheme="minorHAnsi" w:cstheme="minorBidi"/>
            <w:noProof/>
            <w:kern w:val="2"/>
            <w:sz w:val="24"/>
            <w:szCs w:val="24"/>
            <w:lang w:eastAsia="en-AU"/>
            <w14:ligatures w14:val="standardContextual"/>
          </w:rPr>
          <w:tab/>
        </w:r>
        <w:r w:rsidRPr="005B2BD6">
          <w:rPr>
            <w:rStyle w:val="Hyperlink"/>
            <w:rFonts w:cs="Arial"/>
            <w:noProof/>
          </w:rPr>
          <w:t>BIM Execution Plan</w:t>
        </w:r>
        <w:r>
          <w:rPr>
            <w:noProof/>
            <w:webHidden/>
          </w:rPr>
          <w:tab/>
        </w:r>
        <w:r>
          <w:rPr>
            <w:noProof/>
            <w:webHidden/>
          </w:rPr>
          <w:fldChar w:fldCharType="begin"/>
        </w:r>
        <w:r>
          <w:rPr>
            <w:noProof/>
            <w:webHidden/>
          </w:rPr>
          <w:instrText xml:space="preserve"> PAGEREF _Toc188265216 \h </w:instrText>
        </w:r>
        <w:r>
          <w:rPr>
            <w:noProof/>
            <w:webHidden/>
          </w:rPr>
        </w:r>
        <w:r>
          <w:rPr>
            <w:noProof/>
            <w:webHidden/>
          </w:rPr>
          <w:fldChar w:fldCharType="separate"/>
        </w:r>
        <w:r>
          <w:rPr>
            <w:noProof/>
            <w:webHidden/>
          </w:rPr>
          <w:t>5</w:t>
        </w:r>
        <w:r>
          <w:rPr>
            <w:noProof/>
            <w:webHidden/>
          </w:rPr>
          <w:fldChar w:fldCharType="end"/>
        </w:r>
      </w:hyperlink>
    </w:p>
    <w:p w14:paraId="1FE520D7" w14:textId="17BAC7B3"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17" w:history="1">
        <w:r w:rsidRPr="005B2BD6">
          <w:rPr>
            <w:rStyle w:val="Hyperlink"/>
            <w:rFonts w:cs="Arial"/>
            <w:noProof/>
          </w:rPr>
          <w:t>1.5</w:t>
        </w:r>
        <w:r>
          <w:rPr>
            <w:rFonts w:asciiTheme="minorHAnsi" w:eastAsiaTheme="minorEastAsia" w:hAnsiTheme="minorHAnsi" w:cstheme="minorBidi"/>
            <w:noProof/>
            <w:kern w:val="2"/>
            <w:sz w:val="24"/>
            <w:szCs w:val="24"/>
            <w:lang w:eastAsia="en-AU"/>
            <w14:ligatures w14:val="standardContextual"/>
          </w:rPr>
          <w:tab/>
        </w:r>
        <w:r w:rsidRPr="005B2BD6">
          <w:rPr>
            <w:rStyle w:val="Hyperlink"/>
            <w:rFonts w:cs="Arial"/>
            <w:noProof/>
          </w:rPr>
          <w:t>Projects Requiring BIM</w:t>
        </w:r>
        <w:r>
          <w:rPr>
            <w:noProof/>
            <w:webHidden/>
          </w:rPr>
          <w:tab/>
        </w:r>
        <w:r>
          <w:rPr>
            <w:noProof/>
            <w:webHidden/>
          </w:rPr>
          <w:fldChar w:fldCharType="begin"/>
        </w:r>
        <w:r>
          <w:rPr>
            <w:noProof/>
            <w:webHidden/>
          </w:rPr>
          <w:instrText xml:space="preserve"> PAGEREF _Toc188265217 \h </w:instrText>
        </w:r>
        <w:r>
          <w:rPr>
            <w:noProof/>
            <w:webHidden/>
          </w:rPr>
        </w:r>
        <w:r>
          <w:rPr>
            <w:noProof/>
            <w:webHidden/>
          </w:rPr>
          <w:fldChar w:fldCharType="separate"/>
        </w:r>
        <w:r>
          <w:rPr>
            <w:noProof/>
            <w:webHidden/>
          </w:rPr>
          <w:t>5</w:t>
        </w:r>
        <w:r>
          <w:rPr>
            <w:noProof/>
            <w:webHidden/>
          </w:rPr>
          <w:fldChar w:fldCharType="end"/>
        </w:r>
      </w:hyperlink>
    </w:p>
    <w:p w14:paraId="34299865" w14:textId="572A7C8A"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18" w:history="1">
        <w:r w:rsidRPr="005B2BD6">
          <w:rPr>
            <w:rStyle w:val="Hyperlink"/>
            <w:rFonts w:cs="Arial"/>
            <w:noProof/>
          </w:rPr>
          <w:t>1.6</w:t>
        </w:r>
        <w:r>
          <w:rPr>
            <w:rFonts w:asciiTheme="minorHAnsi" w:eastAsiaTheme="minorEastAsia" w:hAnsiTheme="minorHAnsi" w:cstheme="minorBidi"/>
            <w:noProof/>
            <w:kern w:val="2"/>
            <w:sz w:val="24"/>
            <w:szCs w:val="24"/>
            <w:lang w:eastAsia="en-AU"/>
            <w14:ligatures w14:val="standardContextual"/>
          </w:rPr>
          <w:tab/>
        </w:r>
        <w:r w:rsidRPr="005B2BD6">
          <w:rPr>
            <w:rStyle w:val="Hyperlink"/>
            <w:rFonts w:cs="Arial"/>
            <w:noProof/>
          </w:rPr>
          <w:t>BIM Tier Level Capabilities</w:t>
        </w:r>
        <w:r>
          <w:rPr>
            <w:noProof/>
            <w:webHidden/>
          </w:rPr>
          <w:tab/>
        </w:r>
        <w:r>
          <w:rPr>
            <w:noProof/>
            <w:webHidden/>
          </w:rPr>
          <w:fldChar w:fldCharType="begin"/>
        </w:r>
        <w:r>
          <w:rPr>
            <w:noProof/>
            <w:webHidden/>
          </w:rPr>
          <w:instrText xml:space="preserve"> PAGEREF _Toc188265218 \h </w:instrText>
        </w:r>
        <w:r>
          <w:rPr>
            <w:noProof/>
            <w:webHidden/>
          </w:rPr>
        </w:r>
        <w:r>
          <w:rPr>
            <w:noProof/>
            <w:webHidden/>
          </w:rPr>
          <w:fldChar w:fldCharType="separate"/>
        </w:r>
        <w:r>
          <w:rPr>
            <w:noProof/>
            <w:webHidden/>
          </w:rPr>
          <w:t>6</w:t>
        </w:r>
        <w:r>
          <w:rPr>
            <w:noProof/>
            <w:webHidden/>
          </w:rPr>
          <w:fldChar w:fldCharType="end"/>
        </w:r>
      </w:hyperlink>
    </w:p>
    <w:p w14:paraId="3AC82EB0" w14:textId="238160A6"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19" w:history="1">
        <w:r w:rsidRPr="005B2BD6">
          <w:rPr>
            <w:rStyle w:val="Hyperlink"/>
            <w:rFonts w:cs="Arial"/>
            <w:noProof/>
          </w:rPr>
          <w:t>1.7</w:t>
        </w:r>
        <w:r>
          <w:rPr>
            <w:rFonts w:asciiTheme="minorHAnsi" w:eastAsiaTheme="minorEastAsia" w:hAnsiTheme="minorHAnsi" w:cstheme="minorBidi"/>
            <w:noProof/>
            <w:kern w:val="2"/>
            <w:sz w:val="24"/>
            <w:szCs w:val="24"/>
            <w:lang w:eastAsia="en-AU"/>
            <w14:ligatures w14:val="standardContextual"/>
          </w:rPr>
          <w:tab/>
        </w:r>
        <w:r w:rsidRPr="005B2BD6">
          <w:rPr>
            <w:rStyle w:val="Hyperlink"/>
            <w:rFonts w:cs="Arial"/>
            <w:noProof/>
          </w:rPr>
          <w:t>Project Specific ,Commercial, Management and Technical sections</w:t>
        </w:r>
        <w:r>
          <w:rPr>
            <w:noProof/>
            <w:webHidden/>
          </w:rPr>
          <w:tab/>
        </w:r>
        <w:r>
          <w:rPr>
            <w:noProof/>
            <w:webHidden/>
          </w:rPr>
          <w:fldChar w:fldCharType="begin"/>
        </w:r>
        <w:r>
          <w:rPr>
            <w:noProof/>
            <w:webHidden/>
          </w:rPr>
          <w:instrText xml:space="preserve"> PAGEREF _Toc188265219 \h </w:instrText>
        </w:r>
        <w:r>
          <w:rPr>
            <w:noProof/>
            <w:webHidden/>
          </w:rPr>
        </w:r>
        <w:r>
          <w:rPr>
            <w:noProof/>
            <w:webHidden/>
          </w:rPr>
          <w:fldChar w:fldCharType="separate"/>
        </w:r>
        <w:r>
          <w:rPr>
            <w:noProof/>
            <w:webHidden/>
          </w:rPr>
          <w:t>6</w:t>
        </w:r>
        <w:r>
          <w:rPr>
            <w:noProof/>
            <w:webHidden/>
          </w:rPr>
          <w:fldChar w:fldCharType="end"/>
        </w:r>
      </w:hyperlink>
    </w:p>
    <w:p w14:paraId="2CB3E12B" w14:textId="5EF31132" w:rsidR="00283B5E" w:rsidRDefault="00283B5E">
      <w:pPr>
        <w:pStyle w:val="TOC1"/>
        <w:rPr>
          <w:rFonts w:asciiTheme="minorHAnsi" w:eastAsiaTheme="minorEastAsia" w:hAnsiTheme="minorHAnsi" w:cstheme="minorBidi"/>
          <w:b w:val="0"/>
          <w:kern w:val="2"/>
          <w:sz w:val="24"/>
          <w:szCs w:val="24"/>
          <w:lang w:eastAsia="en-AU"/>
          <w14:ligatures w14:val="standardContextual"/>
        </w:rPr>
      </w:pPr>
      <w:hyperlink w:anchor="_Toc188265220" w:history="1">
        <w:r w:rsidRPr="005B2BD6">
          <w:rPr>
            <w:rStyle w:val="Hyperlink"/>
          </w:rPr>
          <w:t>SECTION 1 - Poject SPECIFIC details</w:t>
        </w:r>
        <w:r>
          <w:rPr>
            <w:webHidden/>
          </w:rPr>
          <w:tab/>
        </w:r>
        <w:r>
          <w:rPr>
            <w:webHidden/>
          </w:rPr>
          <w:fldChar w:fldCharType="begin"/>
        </w:r>
        <w:r>
          <w:rPr>
            <w:webHidden/>
          </w:rPr>
          <w:instrText xml:space="preserve"> PAGEREF _Toc188265220 \h </w:instrText>
        </w:r>
        <w:r>
          <w:rPr>
            <w:webHidden/>
          </w:rPr>
        </w:r>
        <w:r>
          <w:rPr>
            <w:webHidden/>
          </w:rPr>
          <w:fldChar w:fldCharType="separate"/>
        </w:r>
        <w:r>
          <w:rPr>
            <w:webHidden/>
          </w:rPr>
          <w:t>7</w:t>
        </w:r>
        <w:r>
          <w:rPr>
            <w:webHidden/>
          </w:rPr>
          <w:fldChar w:fldCharType="end"/>
        </w:r>
      </w:hyperlink>
    </w:p>
    <w:p w14:paraId="0BD1F030" w14:textId="4B16D007"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21" w:history="1">
        <w:r w:rsidRPr="005B2BD6">
          <w:rPr>
            <w:rStyle w:val="Hyperlink"/>
            <w:rFonts w:cs="Arial"/>
            <w:noProof/>
          </w:rPr>
          <w:t>1.8</w:t>
        </w:r>
        <w:r>
          <w:rPr>
            <w:rFonts w:asciiTheme="minorHAnsi" w:eastAsiaTheme="minorEastAsia" w:hAnsiTheme="minorHAnsi" w:cstheme="minorBidi"/>
            <w:noProof/>
            <w:kern w:val="2"/>
            <w:sz w:val="24"/>
            <w:szCs w:val="24"/>
            <w:lang w:eastAsia="en-AU"/>
            <w14:ligatures w14:val="standardContextual"/>
          </w:rPr>
          <w:tab/>
        </w:r>
        <w:r w:rsidRPr="005B2BD6">
          <w:rPr>
            <w:rStyle w:val="Hyperlink"/>
            <w:rFonts w:cs="Arial"/>
            <w:noProof/>
          </w:rPr>
          <w:t>Project description</w:t>
        </w:r>
        <w:r>
          <w:rPr>
            <w:noProof/>
            <w:webHidden/>
          </w:rPr>
          <w:tab/>
        </w:r>
        <w:r>
          <w:rPr>
            <w:noProof/>
            <w:webHidden/>
          </w:rPr>
          <w:fldChar w:fldCharType="begin"/>
        </w:r>
        <w:r>
          <w:rPr>
            <w:noProof/>
            <w:webHidden/>
          </w:rPr>
          <w:instrText xml:space="preserve"> PAGEREF _Toc188265221 \h </w:instrText>
        </w:r>
        <w:r>
          <w:rPr>
            <w:noProof/>
            <w:webHidden/>
          </w:rPr>
        </w:r>
        <w:r>
          <w:rPr>
            <w:noProof/>
            <w:webHidden/>
          </w:rPr>
          <w:fldChar w:fldCharType="separate"/>
        </w:r>
        <w:r>
          <w:rPr>
            <w:noProof/>
            <w:webHidden/>
          </w:rPr>
          <w:t>7</w:t>
        </w:r>
        <w:r>
          <w:rPr>
            <w:noProof/>
            <w:webHidden/>
          </w:rPr>
          <w:fldChar w:fldCharType="end"/>
        </w:r>
      </w:hyperlink>
    </w:p>
    <w:p w14:paraId="0FF81272" w14:textId="2E4DA694"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22" w:history="1">
        <w:r w:rsidRPr="005B2BD6">
          <w:rPr>
            <w:rStyle w:val="Hyperlink"/>
            <w:rFonts w:cs="Arial"/>
            <w:b/>
            <w:noProof/>
          </w:rPr>
          <w:t>1.9</w:t>
        </w:r>
        <w:r>
          <w:rPr>
            <w:rFonts w:asciiTheme="minorHAnsi" w:eastAsiaTheme="minorEastAsia" w:hAnsiTheme="minorHAnsi" w:cstheme="minorBidi"/>
            <w:noProof/>
            <w:kern w:val="2"/>
            <w:sz w:val="24"/>
            <w:szCs w:val="24"/>
            <w:lang w:eastAsia="en-AU"/>
            <w14:ligatures w14:val="standardContextual"/>
          </w:rPr>
          <w:tab/>
        </w:r>
        <w:r w:rsidRPr="005B2BD6">
          <w:rPr>
            <w:rStyle w:val="Hyperlink"/>
            <w:rFonts w:cs="Arial"/>
            <w:b/>
            <w:noProof/>
          </w:rPr>
          <w:t>Project goals and objectives</w:t>
        </w:r>
        <w:r>
          <w:rPr>
            <w:noProof/>
            <w:webHidden/>
          </w:rPr>
          <w:tab/>
        </w:r>
        <w:r>
          <w:rPr>
            <w:noProof/>
            <w:webHidden/>
          </w:rPr>
          <w:fldChar w:fldCharType="begin"/>
        </w:r>
        <w:r>
          <w:rPr>
            <w:noProof/>
            <w:webHidden/>
          </w:rPr>
          <w:instrText xml:space="preserve"> PAGEREF _Toc188265222 \h </w:instrText>
        </w:r>
        <w:r>
          <w:rPr>
            <w:noProof/>
            <w:webHidden/>
          </w:rPr>
        </w:r>
        <w:r>
          <w:rPr>
            <w:noProof/>
            <w:webHidden/>
          </w:rPr>
          <w:fldChar w:fldCharType="separate"/>
        </w:r>
        <w:r>
          <w:rPr>
            <w:noProof/>
            <w:webHidden/>
          </w:rPr>
          <w:t>7</w:t>
        </w:r>
        <w:r>
          <w:rPr>
            <w:noProof/>
            <w:webHidden/>
          </w:rPr>
          <w:fldChar w:fldCharType="end"/>
        </w:r>
      </w:hyperlink>
    </w:p>
    <w:p w14:paraId="3AE84AF3" w14:textId="39D4EF28"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23" w:history="1">
        <w:r w:rsidRPr="005B2BD6">
          <w:rPr>
            <w:rStyle w:val="Hyperlink"/>
            <w:noProof/>
          </w:rPr>
          <w:t>1.10</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BIM Application uses.</w:t>
        </w:r>
        <w:r>
          <w:rPr>
            <w:noProof/>
            <w:webHidden/>
          </w:rPr>
          <w:tab/>
        </w:r>
        <w:r>
          <w:rPr>
            <w:noProof/>
            <w:webHidden/>
          </w:rPr>
          <w:fldChar w:fldCharType="begin"/>
        </w:r>
        <w:r>
          <w:rPr>
            <w:noProof/>
            <w:webHidden/>
          </w:rPr>
          <w:instrText xml:space="preserve"> PAGEREF _Toc188265223 \h </w:instrText>
        </w:r>
        <w:r>
          <w:rPr>
            <w:noProof/>
            <w:webHidden/>
          </w:rPr>
        </w:r>
        <w:r>
          <w:rPr>
            <w:noProof/>
            <w:webHidden/>
          </w:rPr>
          <w:fldChar w:fldCharType="separate"/>
        </w:r>
        <w:r>
          <w:rPr>
            <w:noProof/>
            <w:webHidden/>
          </w:rPr>
          <w:t>7</w:t>
        </w:r>
        <w:r>
          <w:rPr>
            <w:noProof/>
            <w:webHidden/>
          </w:rPr>
          <w:fldChar w:fldCharType="end"/>
        </w:r>
      </w:hyperlink>
    </w:p>
    <w:p w14:paraId="7C901435" w14:textId="50252761"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24" w:history="1">
        <w:r w:rsidRPr="005B2BD6">
          <w:rPr>
            <w:rStyle w:val="Hyperlink"/>
            <w:rFonts w:cs="Arial"/>
            <w:noProof/>
          </w:rPr>
          <w:t>1.11</w:t>
        </w:r>
        <w:r>
          <w:rPr>
            <w:rFonts w:asciiTheme="minorHAnsi" w:eastAsiaTheme="minorEastAsia" w:hAnsiTheme="minorHAnsi" w:cstheme="minorBidi"/>
            <w:noProof/>
            <w:kern w:val="2"/>
            <w:sz w:val="24"/>
            <w:szCs w:val="24"/>
            <w:lang w:eastAsia="en-AU"/>
            <w14:ligatures w14:val="standardContextual"/>
          </w:rPr>
          <w:tab/>
        </w:r>
        <w:r w:rsidRPr="005B2BD6">
          <w:rPr>
            <w:rStyle w:val="Hyperlink"/>
            <w:rFonts w:cs="Arial"/>
            <w:noProof/>
          </w:rPr>
          <w:t>Project BIM deliverables</w:t>
        </w:r>
        <w:r>
          <w:rPr>
            <w:noProof/>
            <w:webHidden/>
          </w:rPr>
          <w:tab/>
        </w:r>
        <w:r>
          <w:rPr>
            <w:noProof/>
            <w:webHidden/>
          </w:rPr>
          <w:fldChar w:fldCharType="begin"/>
        </w:r>
        <w:r>
          <w:rPr>
            <w:noProof/>
            <w:webHidden/>
          </w:rPr>
          <w:instrText xml:space="preserve"> PAGEREF _Toc188265224 \h </w:instrText>
        </w:r>
        <w:r>
          <w:rPr>
            <w:noProof/>
            <w:webHidden/>
          </w:rPr>
        </w:r>
        <w:r>
          <w:rPr>
            <w:noProof/>
            <w:webHidden/>
          </w:rPr>
          <w:fldChar w:fldCharType="separate"/>
        </w:r>
        <w:r>
          <w:rPr>
            <w:noProof/>
            <w:webHidden/>
          </w:rPr>
          <w:t>10</w:t>
        </w:r>
        <w:r>
          <w:rPr>
            <w:noProof/>
            <w:webHidden/>
          </w:rPr>
          <w:fldChar w:fldCharType="end"/>
        </w:r>
      </w:hyperlink>
    </w:p>
    <w:p w14:paraId="3E641D7B" w14:textId="73B6E326" w:rsidR="00283B5E" w:rsidRDefault="00283B5E">
      <w:pPr>
        <w:pStyle w:val="TOC1"/>
        <w:rPr>
          <w:rFonts w:asciiTheme="minorHAnsi" w:eastAsiaTheme="minorEastAsia" w:hAnsiTheme="minorHAnsi" w:cstheme="minorBidi"/>
          <w:b w:val="0"/>
          <w:kern w:val="2"/>
          <w:sz w:val="24"/>
          <w:szCs w:val="24"/>
          <w:lang w:eastAsia="en-AU"/>
          <w14:ligatures w14:val="standardContextual"/>
        </w:rPr>
      </w:pPr>
      <w:hyperlink w:anchor="_Toc188265225" w:history="1">
        <w:r w:rsidRPr="005B2BD6">
          <w:rPr>
            <w:rStyle w:val="Hyperlink"/>
          </w:rPr>
          <w:t>SECTION 2 - Commercial</w:t>
        </w:r>
        <w:r>
          <w:rPr>
            <w:webHidden/>
          </w:rPr>
          <w:tab/>
        </w:r>
        <w:r>
          <w:rPr>
            <w:webHidden/>
          </w:rPr>
          <w:fldChar w:fldCharType="begin"/>
        </w:r>
        <w:r>
          <w:rPr>
            <w:webHidden/>
          </w:rPr>
          <w:instrText xml:space="preserve"> PAGEREF _Toc188265225 \h </w:instrText>
        </w:r>
        <w:r>
          <w:rPr>
            <w:webHidden/>
          </w:rPr>
        </w:r>
        <w:r>
          <w:rPr>
            <w:webHidden/>
          </w:rPr>
          <w:fldChar w:fldCharType="separate"/>
        </w:r>
        <w:r>
          <w:rPr>
            <w:webHidden/>
          </w:rPr>
          <w:t>12</w:t>
        </w:r>
        <w:r>
          <w:rPr>
            <w:webHidden/>
          </w:rPr>
          <w:fldChar w:fldCharType="end"/>
        </w:r>
      </w:hyperlink>
    </w:p>
    <w:p w14:paraId="21CBC4A3" w14:textId="541824F8"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26" w:history="1">
        <w:r w:rsidRPr="005B2BD6">
          <w:rPr>
            <w:rStyle w:val="Hyperlink"/>
            <w:rFonts w:cs="Arial"/>
            <w:noProof/>
          </w:rPr>
          <w:t>1.12</w:t>
        </w:r>
        <w:r>
          <w:rPr>
            <w:rFonts w:asciiTheme="minorHAnsi" w:eastAsiaTheme="minorEastAsia" w:hAnsiTheme="minorHAnsi" w:cstheme="minorBidi"/>
            <w:noProof/>
            <w:kern w:val="2"/>
            <w:sz w:val="24"/>
            <w:szCs w:val="24"/>
            <w:lang w:eastAsia="en-AU"/>
            <w14:ligatures w14:val="standardContextual"/>
          </w:rPr>
          <w:tab/>
        </w:r>
        <w:r w:rsidRPr="005B2BD6">
          <w:rPr>
            <w:rStyle w:val="Hyperlink"/>
            <w:rFonts w:cs="Arial"/>
            <w:noProof/>
          </w:rPr>
          <w:t>Procurement strategy</w:t>
        </w:r>
        <w:r>
          <w:rPr>
            <w:noProof/>
            <w:webHidden/>
          </w:rPr>
          <w:tab/>
        </w:r>
        <w:r>
          <w:rPr>
            <w:noProof/>
            <w:webHidden/>
          </w:rPr>
          <w:fldChar w:fldCharType="begin"/>
        </w:r>
        <w:r>
          <w:rPr>
            <w:noProof/>
            <w:webHidden/>
          </w:rPr>
          <w:instrText xml:space="preserve"> PAGEREF _Toc188265226 \h </w:instrText>
        </w:r>
        <w:r>
          <w:rPr>
            <w:noProof/>
            <w:webHidden/>
          </w:rPr>
        </w:r>
        <w:r>
          <w:rPr>
            <w:noProof/>
            <w:webHidden/>
          </w:rPr>
          <w:fldChar w:fldCharType="separate"/>
        </w:r>
        <w:r>
          <w:rPr>
            <w:noProof/>
            <w:webHidden/>
          </w:rPr>
          <w:t>12</w:t>
        </w:r>
        <w:r>
          <w:rPr>
            <w:noProof/>
            <w:webHidden/>
          </w:rPr>
          <w:fldChar w:fldCharType="end"/>
        </w:r>
      </w:hyperlink>
    </w:p>
    <w:p w14:paraId="21436999" w14:textId="36B6EFC6"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27" w:history="1">
        <w:r w:rsidRPr="005B2BD6">
          <w:rPr>
            <w:rStyle w:val="Hyperlink"/>
            <w:rFonts w:cs="Arial"/>
            <w:noProof/>
          </w:rPr>
          <w:t>1.13</w:t>
        </w:r>
        <w:r>
          <w:rPr>
            <w:rFonts w:asciiTheme="minorHAnsi" w:eastAsiaTheme="minorEastAsia" w:hAnsiTheme="minorHAnsi" w:cstheme="minorBidi"/>
            <w:noProof/>
            <w:kern w:val="2"/>
            <w:sz w:val="24"/>
            <w:szCs w:val="24"/>
            <w:lang w:eastAsia="en-AU"/>
            <w14:ligatures w14:val="standardContextual"/>
          </w:rPr>
          <w:tab/>
        </w:r>
        <w:r w:rsidRPr="005B2BD6">
          <w:rPr>
            <w:rStyle w:val="Hyperlink"/>
            <w:rFonts w:cs="Arial"/>
            <w:noProof/>
          </w:rPr>
          <w:t>Project team members</w:t>
        </w:r>
        <w:r>
          <w:rPr>
            <w:noProof/>
            <w:webHidden/>
          </w:rPr>
          <w:tab/>
        </w:r>
        <w:r>
          <w:rPr>
            <w:noProof/>
            <w:webHidden/>
          </w:rPr>
          <w:fldChar w:fldCharType="begin"/>
        </w:r>
        <w:r>
          <w:rPr>
            <w:noProof/>
            <w:webHidden/>
          </w:rPr>
          <w:instrText xml:space="preserve"> PAGEREF _Toc188265227 \h </w:instrText>
        </w:r>
        <w:r>
          <w:rPr>
            <w:noProof/>
            <w:webHidden/>
          </w:rPr>
        </w:r>
        <w:r>
          <w:rPr>
            <w:noProof/>
            <w:webHidden/>
          </w:rPr>
          <w:fldChar w:fldCharType="separate"/>
        </w:r>
        <w:r>
          <w:rPr>
            <w:noProof/>
            <w:webHidden/>
          </w:rPr>
          <w:t>12</w:t>
        </w:r>
        <w:r>
          <w:rPr>
            <w:noProof/>
            <w:webHidden/>
          </w:rPr>
          <w:fldChar w:fldCharType="end"/>
        </w:r>
      </w:hyperlink>
    </w:p>
    <w:p w14:paraId="3236D7E4" w14:textId="156E15C3"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28" w:history="1">
        <w:r w:rsidRPr="005B2BD6">
          <w:rPr>
            <w:rStyle w:val="Hyperlink"/>
            <w:rFonts w:cs="Arial"/>
            <w:noProof/>
          </w:rPr>
          <w:t>1.14</w:t>
        </w:r>
        <w:r>
          <w:rPr>
            <w:rFonts w:asciiTheme="minorHAnsi" w:eastAsiaTheme="minorEastAsia" w:hAnsiTheme="minorHAnsi" w:cstheme="minorBidi"/>
            <w:noProof/>
            <w:kern w:val="2"/>
            <w:sz w:val="24"/>
            <w:szCs w:val="24"/>
            <w:lang w:eastAsia="en-AU"/>
            <w14:ligatures w14:val="standardContextual"/>
          </w:rPr>
          <w:tab/>
        </w:r>
        <w:r w:rsidRPr="005B2BD6">
          <w:rPr>
            <w:rStyle w:val="Hyperlink"/>
            <w:rFonts w:cs="Arial"/>
            <w:noProof/>
          </w:rPr>
          <w:t>Common data environment</w:t>
        </w:r>
        <w:r>
          <w:rPr>
            <w:noProof/>
            <w:webHidden/>
          </w:rPr>
          <w:tab/>
        </w:r>
        <w:r>
          <w:rPr>
            <w:noProof/>
            <w:webHidden/>
          </w:rPr>
          <w:fldChar w:fldCharType="begin"/>
        </w:r>
        <w:r>
          <w:rPr>
            <w:noProof/>
            <w:webHidden/>
          </w:rPr>
          <w:instrText xml:space="preserve"> PAGEREF _Toc188265228 \h </w:instrText>
        </w:r>
        <w:r>
          <w:rPr>
            <w:noProof/>
            <w:webHidden/>
          </w:rPr>
        </w:r>
        <w:r>
          <w:rPr>
            <w:noProof/>
            <w:webHidden/>
          </w:rPr>
          <w:fldChar w:fldCharType="separate"/>
        </w:r>
        <w:r>
          <w:rPr>
            <w:noProof/>
            <w:webHidden/>
          </w:rPr>
          <w:t>12</w:t>
        </w:r>
        <w:r>
          <w:rPr>
            <w:noProof/>
            <w:webHidden/>
          </w:rPr>
          <w:fldChar w:fldCharType="end"/>
        </w:r>
      </w:hyperlink>
    </w:p>
    <w:p w14:paraId="7D052057" w14:textId="6AA6636F"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29" w:history="1">
        <w:r w:rsidRPr="005B2BD6">
          <w:rPr>
            <w:rStyle w:val="Hyperlink"/>
            <w:rFonts w:cs="Arial"/>
            <w:b/>
            <w:noProof/>
          </w:rPr>
          <w:t>1.15</w:t>
        </w:r>
        <w:r>
          <w:rPr>
            <w:rFonts w:asciiTheme="minorHAnsi" w:eastAsiaTheme="minorEastAsia" w:hAnsiTheme="minorHAnsi" w:cstheme="minorBidi"/>
            <w:noProof/>
            <w:kern w:val="2"/>
            <w:sz w:val="24"/>
            <w:szCs w:val="24"/>
            <w:lang w:eastAsia="en-AU"/>
            <w14:ligatures w14:val="standardContextual"/>
          </w:rPr>
          <w:tab/>
        </w:r>
        <w:r w:rsidRPr="005B2BD6">
          <w:rPr>
            <w:rStyle w:val="Hyperlink"/>
            <w:rFonts w:cs="Arial"/>
            <w:b/>
            <w:noProof/>
          </w:rPr>
          <w:t>Project information delivery milestones schedule</w:t>
        </w:r>
        <w:r>
          <w:rPr>
            <w:noProof/>
            <w:webHidden/>
          </w:rPr>
          <w:tab/>
        </w:r>
        <w:r>
          <w:rPr>
            <w:noProof/>
            <w:webHidden/>
          </w:rPr>
          <w:fldChar w:fldCharType="begin"/>
        </w:r>
        <w:r>
          <w:rPr>
            <w:noProof/>
            <w:webHidden/>
          </w:rPr>
          <w:instrText xml:space="preserve"> PAGEREF _Toc188265229 \h </w:instrText>
        </w:r>
        <w:r>
          <w:rPr>
            <w:noProof/>
            <w:webHidden/>
          </w:rPr>
        </w:r>
        <w:r>
          <w:rPr>
            <w:noProof/>
            <w:webHidden/>
          </w:rPr>
          <w:fldChar w:fldCharType="separate"/>
        </w:r>
        <w:r>
          <w:rPr>
            <w:noProof/>
            <w:webHidden/>
          </w:rPr>
          <w:t>13</w:t>
        </w:r>
        <w:r>
          <w:rPr>
            <w:noProof/>
            <w:webHidden/>
          </w:rPr>
          <w:fldChar w:fldCharType="end"/>
        </w:r>
      </w:hyperlink>
    </w:p>
    <w:p w14:paraId="48B693A1" w14:textId="2C1A408F"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30" w:history="1">
        <w:r w:rsidRPr="005B2BD6">
          <w:rPr>
            <w:rStyle w:val="Hyperlink"/>
            <w:b/>
            <w:noProof/>
          </w:rPr>
          <w:t>1.16</w:t>
        </w:r>
        <w:r>
          <w:rPr>
            <w:rFonts w:asciiTheme="minorHAnsi" w:eastAsiaTheme="minorEastAsia" w:hAnsiTheme="minorHAnsi" w:cstheme="minorBidi"/>
            <w:noProof/>
            <w:kern w:val="2"/>
            <w:sz w:val="24"/>
            <w:szCs w:val="24"/>
            <w:lang w:eastAsia="en-AU"/>
            <w14:ligatures w14:val="standardContextual"/>
          </w:rPr>
          <w:tab/>
        </w:r>
        <w:r w:rsidRPr="005B2BD6">
          <w:rPr>
            <w:rStyle w:val="Hyperlink"/>
            <w:b/>
            <w:noProof/>
          </w:rPr>
          <w:t>Existing conditions information</w:t>
        </w:r>
        <w:r>
          <w:rPr>
            <w:noProof/>
            <w:webHidden/>
          </w:rPr>
          <w:tab/>
        </w:r>
        <w:r>
          <w:rPr>
            <w:noProof/>
            <w:webHidden/>
          </w:rPr>
          <w:fldChar w:fldCharType="begin"/>
        </w:r>
        <w:r>
          <w:rPr>
            <w:noProof/>
            <w:webHidden/>
          </w:rPr>
          <w:instrText xml:space="preserve"> PAGEREF _Toc188265230 \h </w:instrText>
        </w:r>
        <w:r>
          <w:rPr>
            <w:noProof/>
            <w:webHidden/>
          </w:rPr>
        </w:r>
        <w:r>
          <w:rPr>
            <w:noProof/>
            <w:webHidden/>
          </w:rPr>
          <w:fldChar w:fldCharType="separate"/>
        </w:r>
        <w:r>
          <w:rPr>
            <w:noProof/>
            <w:webHidden/>
          </w:rPr>
          <w:t>13</w:t>
        </w:r>
        <w:r>
          <w:rPr>
            <w:noProof/>
            <w:webHidden/>
          </w:rPr>
          <w:fldChar w:fldCharType="end"/>
        </w:r>
      </w:hyperlink>
    </w:p>
    <w:p w14:paraId="1F4A623B" w14:textId="4ED2A3D9"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31" w:history="1">
        <w:r w:rsidRPr="005B2BD6">
          <w:rPr>
            <w:rStyle w:val="Hyperlink"/>
            <w:noProof/>
          </w:rPr>
          <w:t>1.17</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Asset and project information purposes</w:t>
        </w:r>
        <w:r>
          <w:rPr>
            <w:noProof/>
            <w:webHidden/>
          </w:rPr>
          <w:tab/>
        </w:r>
        <w:r>
          <w:rPr>
            <w:noProof/>
            <w:webHidden/>
          </w:rPr>
          <w:fldChar w:fldCharType="begin"/>
        </w:r>
        <w:r>
          <w:rPr>
            <w:noProof/>
            <w:webHidden/>
          </w:rPr>
          <w:instrText xml:space="preserve"> PAGEREF _Toc188265231 \h </w:instrText>
        </w:r>
        <w:r>
          <w:rPr>
            <w:noProof/>
            <w:webHidden/>
          </w:rPr>
        </w:r>
        <w:r>
          <w:rPr>
            <w:noProof/>
            <w:webHidden/>
          </w:rPr>
          <w:fldChar w:fldCharType="separate"/>
        </w:r>
        <w:r>
          <w:rPr>
            <w:noProof/>
            <w:webHidden/>
          </w:rPr>
          <w:t>14</w:t>
        </w:r>
        <w:r>
          <w:rPr>
            <w:noProof/>
            <w:webHidden/>
          </w:rPr>
          <w:fldChar w:fldCharType="end"/>
        </w:r>
      </w:hyperlink>
    </w:p>
    <w:p w14:paraId="03A723A4" w14:textId="42E68CD8"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32" w:history="1">
        <w:r w:rsidRPr="005B2BD6">
          <w:rPr>
            <w:rStyle w:val="Hyperlink"/>
            <w:noProof/>
          </w:rPr>
          <w:t>1.18</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Asset and project information models</w:t>
        </w:r>
        <w:r>
          <w:rPr>
            <w:noProof/>
            <w:webHidden/>
          </w:rPr>
          <w:tab/>
        </w:r>
        <w:r>
          <w:rPr>
            <w:noProof/>
            <w:webHidden/>
          </w:rPr>
          <w:fldChar w:fldCharType="begin"/>
        </w:r>
        <w:r>
          <w:rPr>
            <w:noProof/>
            <w:webHidden/>
          </w:rPr>
          <w:instrText xml:space="preserve"> PAGEREF _Toc188265232 \h </w:instrText>
        </w:r>
        <w:r>
          <w:rPr>
            <w:noProof/>
            <w:webHidden/>
          </w:rPr>
        </w:r>
        <w:r>
          <w:rPr>
            <w:noProof/>
            <w:webHidden/>
          </w:rPr>
          <w:fldChar w:fldCharType="separate"/>
        </w:r>
        <w:r>
          <w:rPr>
            <w:noProof/>
            <w:webHidden/>
          </w:rPr>
          <w:t>15</w:t>
        </w:r>
        <w:r>
          <w:rPr>
            <w:noProof/>
            <w:webHidden/>
          </w:rPr>
          <w:fldChar w:fldCharType="end"/>
        </w:r>
      </w:hyperlink>
    </w:p>
    <w:p w14:paraId="3E0EF284" w14:textId="751010CC" w:rsidR="00283B5E" w:rsidRDefault="00283B5E">
      <w:pPr>
        <w:pStyle w:val="TOC3"/>
        <w:rPr>
          <w:rFonts w:asciiTheme="minorHAnsi" w:eastAsiaTheme="minorEastAsia" w:hAnsiTheme="minorHAnsi" w:cstheme="minorBidi"/>
          <w:noProof/>
          <w:kern w:val="2"/>
          <w:sz w:val="24"/>
          <w:szCs w:val="24"/>
          <w:lang w:eastAsia="en-AU"/>
          <w14:ligatures w14:val="standardContextual"/>
        </w:rPr>
      </w:pPr>
      <w:hyperlink w:anchor="_Toc188265233" w:history="1">
        <w:r w:rsidRPr="005B2BD6">
          <w:rPr>
            <w:rStyle w:val="Hyperlink"/>
            <w:noProof/>
          </w:rPr>
          <w:t>1.18.1</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AIM and PIM integration strategies.</w:t>
        </w:r>
        <w:r>
          <w:rPr>
            <w:noProof/>
            <w:webHidden/>
          </w:rPr>
          <w:tab/>
        </w:r>
        <w:r>
          <w:rPr>
            <w:noProof/>
            <w:webHidden/>
          </w:rPr>
          <w:fldChar w:fldCharType="begin"/>
        </w:r>
        <w:r>
          <w:rPr>
            <w:noProof/>
            <w:webHidden/>
          </w:rPr>
          <w:instrText xml:space="preserve"> PAGEREF _Toc188265233 \h </w:instrText>
        </w:r>
        <w:r>
          <w:rPr>
            <w:noProof/>
            <w:webHidden/>
          </w:rPr>
        </w:r>
        <w:r>
          <w:rPr>
            <w:noProof/>
            <w:webHidden/>
          </w:rPr>
          <w:fldChar w:fldCharType="separate"/>
        </w:r>
        <w:r>
          <w:rPr>
            <w:noProof/>
            <w:webHidden/>
          </w:rPr>
          <w:t>15</w:t>
        </w:r>
        <w:r>
          <w:rPr>
            <w:noProof/>
            <w:webHidden/>
          </w:rPr>
          <w:fldChar w:fldCharType="end"/>
        </w:r>
      </w:hyperlink>
    </w:p>
    <w:p w14:paraId="5E7A84AC" w14:textId="144A3AE7"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34" w:history="1">
        <w:r w:rsidRPr="005B2BD6">
          <w:rPr>
            <w:rStyle w:val="Hyperlink"/>
            <w:rFonts w:cs="Arial"/>
            <w:noProof/>
          </w:rPr>
          <w:t>1.19</w:t>
        </w:r>
        <w:r>
          <w:rPr>
            <w:rFonts w:asciiTheme="minorHAnsi" w:eastAsiaTheme="minorEastAsia" w:hAnsiTheme="minorHAnsi" w:cstheme="minorBidi"/>
            <w:noProof/>
            <w:kern w:val="2"/>
            <w:sz w:val="24"/>
            <w:szCs w:val="24"/>
            <w:lang w:eastAsia="en-AU"/>
            <w14:ligatures w14:val="standardContextual"/>
          </w:rPr>
          <w:tab/>
        </w:r>
        <w:r w:rsidRPr="005B2BD6">
          <w:rPr>
            <w:rStyle w:val="Hyperlink"/>
            <w:rFonts w:cs="Arial"/>
            <w:noProof/>
          </w:rPr>
          <w:t>AIM and PIM deliverables.</w:t>
        </w:r>
        <w:r>
          <w:rPr>
            <w:noProof/>
            <w:webHidden/>
          </w:rPr>
          <w:tab/>
        </w:r>
        <w:r>
          <w:rPr>
            <w:noProof/>
            <w:webHidden/>
          </w:rPr>
          <w:fldChar w:fldCharType="begin"/>
        </w:r>
        <w:r>
          <w:rPr>
            <w:noProof/>
            <w:webHidden/>
          </w:rPr>
          <w:instrText xml:space="preserve"> PAGEREF _Toc188265234 \h </w:instrText>
        </w:r>
        <w:r>
          <w:rPr>
            <w:noProof/>
            <w:webHidden/>
          </w:rPr>
        </w:r>
        <w:r>
          <w:rPr>
            <w:noProof/>
            <w:webHidden/>
          </w:rPr>
          <w:fldChar w:fldCharType="separate"/>
        </w:r>
        <w:r>
          <w:rPr>
            <w:noProof/>
            <w:webHidden/>
          </w:rPr>
          <w:t>15</w:t>
        </w:r>
        <w:r>
          <w:rPr>
            <w:noProof/>
            <w:webHidden/>
          </w:rPr>
          <w:fldChar w:fldCharType="end"/>
        </w:r>
      </w:hyperlink>
    </w:p>
    <w:p w14:paraId="1D40A8B5" w14:textId="07240E95" w:rsidR="00283B5E" w:rsidRDefault="00283B5E">
      <w:pPr>
        <w:pStyle w:val="TOC3"/>
        <w:rPr>
          <w:rFonts w:asciiTheme="minorHAnsi" w:eastAsiaTheme="minorEastAsia" w:hAnsiTheme="minorHAnsi" w:cstheme="minorBidi"/>
          <w:noProof/>
          <w:kern w:val="2"/>
          <w:sz w:val="24"/>
          <w:szCs w:val="24"/>
          <w:lang w:eastAsia="en-AU"/>
          <w14:ligatures w14:val="standardContextual"/>
        </w:rPr>
      </w:pPr>
      <w:hyperlink w:anchor="_Toc188265235" w:history="1">
        <w:r w:rsidRPr="005B2BD6">
          <w:rPr>
            <w:rStyle w:val="Hyperlink"/>
            <w:noProof/>
          </w:rPr>
          <w:t>1.19.1</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AIM and PIM deliverables formats.</w:t>
        </w:r>
        <w:r>
          <w:rPr>
            <w:noProof/>
            <w:webHidden/>
          </w:rPr>
          <w:tab/>
        </w:r>
        <w:r>
          <w:rPr>
            <w:noProof/>
            <w:webHidden/>
          </w:rPr>
          <w:fldChar w:fldCharType="begin"/>
        </w:r>
        <w:r>
          <w:rPr>
            <w:noProof/>
            <w:webHidden/>
          </w:rPr>
          <w:instrText xml:space="preserve"> PAGEREF _Toc188265235 \h </w:instrText>
        </w:r>
        <w:r>
          <w:rPr>
            <w:noProof/>
            <w:webHidden/>
          </w:rPr>
        </w:r>
        <w:r>
          <w:rPr>
            <w:noProof/>
            <w:webHidden/>
          </w:rPr>
          <w:fldChar w:fldCharType="separate"/>
        </w:r>
        <w:r>
          <w:rPr>
            <w:noProof/>
            <w:webHidden/>
          </w:rPr>
          <w:t>16</w:t>
        </w:r>
        <w:r>
          <w:rPr>
            <w:noProof/>
            <w:webHidden/>
          </w:rPr>
          <w:fldChar w:fldCharType="end"/>
        </w:r>
      </w:hyperlink>
    </w:p>
    <w:p w14:paraId="5494E2A6" w14:textId="769E81E1"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36" w:history="1">
        <w:r w:rsidRPr="005B2BD6">
          <w:rPr>
            <w:rStyle w:val="Hyperlink"/>
            <w:noProof/>
          </w:rPr>
          <w:t>1.20</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AIM and PIM deliverables level of information need.</w:t>
        </w:r>
        <w:r>
          <w:rPr>
            <w:noProof/>
            <w:webHidden/>
          </w:rPr>
          <w:tab/>
        </w:r>
        <w:r>
          <w:rPr>
            <w:noProof/>
            <w:webHidden/>
          </w:rPr>
          <w:fldChar w:fldCharType="begin"/>
        </w:r>
        <w:r>
          <w:rPr>
            <w:noProof/>
            <w:webHidden/>
          </w:rPr>
          <w:instrText xml:space="preserve"> PAGEREF _Toc188265236 \h </w:instrText>
        </w:r>
        <w:r>
          <w:rPr>
            <w:noProof/>
            <w:webHidden/>
          </w:rPr>
        </w:r>
        <w:r>
          <w:rPr>
            <w:noProof/>
            <w:webHidden/>
          </w:rPr>
          <w:fldChar w:fldCharType="separate"/>
        </w:r>
        <w:r>
          <w:rPr>
            <w:noProof/>
            <w:webHidden/>
          </w:rPr>
          <w:t>16</w:t>
        </w:r>
        <w:r>
          <w:rPr>
            <w:noProof/>
            <w:webHidden/>
          </w:rPr>
          <w:fldChar w:fldCharType="end"/>
        </w:r>
      </w:hyperlink>
    </w:p>
    <w:p w14:paraId="6EC7CB4D" w14:textId="7B2397DB"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37" w:history="1">
        <w:r w:rsidRPr="005B2BD6">
          <w:rPr>
            <w:rStyle w:val="Hyperlink"/>
            <w:noProof/>
          </w:rPr>
          <w:t>1.21</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Spatial object level of information need</w:t>
        </w:r>
        <w:r>
          <w:rPr>
            <w:noProof/>
            <w:webHidden/>
          </w:rPr>
          <w:tab/>
        </w:r>
        <w:r>
          <w:rPr>
            <w:noProof/>
            <w:webHidden/>
          </w:rPr>
          <w:fldChar w:fldCharType="begin"/>
        </w:r>
        <w:r>
          <w:rPr>
            <w:noProof/>
            <w:webHidden/>
          </w:rPr>
          <w:instrText xml:space="preserve"> PAGEREF _Toc188265237 \h </w:instrText>
        </w:r>
        <w:r>
          <w:rPr>
            <w:noProof/>
            <w:webHidden/>
          </w:rPr>
        </w:r>
        <w:r>
          <w:rPr>
            <w:noProof/>
            <w:webHidden/>
          </w:rPr>
          <w:fldChar w:fldCharType="separate"/>
        </w:r>
        <w:r>
          <w:rPr>
            <w:noProof/>
            <w:webHidden/>
          </w:rPr>
          <w:t>18</w:t>
        </w:r>
        <w:r>
          <w:rPr>
            <w:noProof/>
            <w:webHidden/>
          </w:rPr>
          <w:fldChar w:fldCharType="end"/>
        </w:r>
      </w:hyperlink>
    </w:p>
    <w:p w14:paraId="01CF3061" w14:textId="3207CC5A"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38" w:history="1">
        <w:r w:rsidRPr="005B2BD6">
          <w:rPr>
            <w:rStyle w:val="Hyperlink"/>
            <w:noProof/>
          </w:rPr>
          <w:t>1.22</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Physical asset classes included in the AIM.</w:t>
        </w:r>
        <w:r>
          <w:rPr>
            <w:noProof/>
            <w:webHidden/>
          </w:rPr>
          <w:tab/>
        </w:r>
        <w:r>
          <w:rPr>
            <w:noProof/>
            <w:webHidden/>
          </w:rPr>
          <w:fldChar w:fldCharType="begin"/>
        </w:r>
        <w:r>
          <w:rPr>
            <w:noProof/>
            <w:webHidden/>
          </w:rPr>
          <w:instrText xml:space="preserve"> PAGEREF _Toc188265238 \h </w:instrText>
        </w:r>
        <w:r>
          <w:rPr>
            <w:noProof/>
            <w:webHidden/>
          </w:rPr>
        </w:r>
        <w:r>
          <w:rPr>
            <w:noProof/>
            <w:webHidden/>
          </w:rPr>
          <w:fldChar w:fldCharType="separate"/>
        </w:r>
        <w:r>
          <w:rPr>
            <w:noProof/>
            <w:webHidden/>
          </w:rPr>
          <w:t>18</w:t>
        </w:r>
        <w:r>
          <w:rPr>
            <w:noProof/>
            <w:webHidden/>
          </w:rPr>
          <w:fldChar w:fldCharType="end"/>
        </w:r>
      </w:hyperlink>
    </w:p>
    <w:p w14:paraId="047F9FD5" w14:textId="205E93E6" w:rsidR="00283B5E" w:rsidRDefault="00283B5E">
      <w:pPr>
        <w:pStyle w:val="TOC3"/>
        <w:rPr>
          <w:rFonts w:asciiTheme="minorHAnsi" w:eastAsiaTheme="minorEastAsia" w:hAnsiTheme="minorHAnsi" w:cstheme="minorBidi"/>
          <w:noProof/>
          <w:kern w:val="2"/>
          <w:sz w:val="24"/>
          <w:szCs w:val="24"/>
          <w:lang w:eastAsia="en-AU"/>
          <w14:ligatures w14:val="standardContextual"/>
        </w:rPr>
      </w:pPr>
      <w:hyperlink w:anchor="_Toc188265239" w:history="1">
        <w:r w:rsidRPr="005B2BD6">
          <w:rPr>
            <w:rStyle w:val="Hyperlink"/>
            <w:noProof/>
          </w:rPr>
          <w:t>1.22.1</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Physical asset object alphanumeric level of information need</w:t>
        </w:r>
        <w:r>
          <w:rPr>
            <w:noProof/>
            <w:webHidden/>
          </w:rPr>
          <w:tab/>
        </w:r>
        <w:r>
          <w:rPr>
            <w:noProof/>
            <w:webHidden/>
          </w:rPr>
          <w:fldChar w:fldCharType="begin"/>
        </w:r>
        <w:r>
          <w:rPr>
            <w:noProof/>
            <w:webHidden/>
          </w:rPr>
          <w:instrText xml:space="preserve"> PAGEREF _Toc188265239 \h </w:instrText>
        </w:r>
        <w:r>
          <w:rPr>
            <w:noProof/>
            <w:webHidden/>
          </w:rPr>
        </w:r>
        <w:r>
          <w:rPr>
            <w:noProof/>
            <w:webHidden/>
          </w:rPr>
          <w:fldChar w:fldCharType="separate"/>
        </w:r>
        <w:r>
          <w:rPr>
            <w:noProof/>
            <w:webHidden/>
          </w:rPr>
          <w:t>19</w:t>
        </w:r>
        <w:r>
          <w:rPr>
            <w:noProof/>
            <w:webHidden/>
          </w:rPr>
          <w:fldChar w:fldCharType="end"/>
        </w:r>
      </w:hyperlink>
    </w:p>
    <w:p w14:paraId="2F235066" w14:textId="771EE673" w:rsidR="00283B5E" w:rsidRDefault="00283B5E">
      <w:pPr>
        <w:pStyle w:val="TOC3"/>
        <w:rPr>
          <w:rFonts w:asciiTheme="minorHAnsi" w:eastAsiaTheme="minorEastAsia" w:hAnsiTheme="minorHAnsi" w:cstheme="minorBidi"/>
          <w:noProof/>
          <w:kern w:val="2"/>
          <w:sz w:val="24"/>
          <w:szCs w:val="24"/>
          <w:lang w:eastAsia="en-AU"/>
          <w14:ligatures w14:val="standardContextual"/>
        </w:rPr>
      </w:pPr>
      <w:hyperlink w:anchor="_Toc188265240" w:history="1">
        <w:r w:rsidRPr="005B2BD6">
          <w:rPr>
            <w:rStyle w:val="Hyperlink"/>
            <w:noProof/>
          </w:rPr>
          <w:t>1.22.2</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Physical asset object geometrical level of information need</w:t>
        </w:r>
        <w:r>
          <w:rPr>
            <w:noProof/>
            <w:webHidden/>
          </w:rPr>
          <w:tab/>
        </w:r>
        <w:r>
          <w:rPr>
            <w:noProof/>
            <w:webHidden/>
          </w:rPr>
          <w:fldChar w:fldCharType="begin"/>
        </w:r>
        <w:r>
          <w:rPr>
            <w:noProof/>
            <w:webHidden/>
          </w:rPr>
          <w:instrText xml:space="preserve"> PAGEREF _Toc188265240 \h </w:instrText>
        </w:r>
        <w:r>
          <w:rPr>
            <w:noProof/>
            <w:webHidden/>
          </w:rPr>
        </w:r>
        <w:r>
          <w:rPr>
            <w:noProof/>
            <w:webHidden/>
          </w:rPr>
          <w:fldChar w:fldCharType="separate"/>
        </w:r>
        <w:r>
          <w:rPr>
            <w:noProof/>
            <w:webHidden/>
          </w:rPr>
          <w:t>20</w:t>
        </w:r>
        <w:r>
          <w:rPr>
            <w:noProof/>
            <w:webHidden/>
          </w:rPr>
          <w:fldChar w:fldCharType="end"/>
        </w:r>
      </w:hyperlink>
    </w:p>
    <w:p w14:paraId="78D0355B" w14:textId="7BED2355" w:rsidR="00283B5E" w:rsidRDefault="00283B5E">
      <w:pPr>
        <w:pStyle w:val="TOC1"/>
        <w:rPr>
          <w:rFonts w:asciiTheme="minorHAnsi" w:eastAsiaTheme="minorEastAsia" w:hAnsiTheme="minorHAnsi" w:cstheme="minorBidi"/>
          <w:b w:val="0"/>
          <w:kern w:val="2"/>
          <w:sz w:val="24"/>
          <w:szCs w:val="24"/>
          <w:lang w:eastAsia="en-AU"/>
          <w14:ligatures w14:val="standardContextual"/>
        </w:rPr>
      </w:pPr>
      <w:hyperlink w:anchor="_Toc188265241" w:history="1">
        <w:r w:rsidRPr="005B2BD6">
          <w:rPr>
            <w:rStyle w:val="Hyperlink"/>
          </w:rPr>
          <w:t>SECTION 3 – Management</w:t>
        </w:r>
        <w:r>
          <w:rPr>
            <w:webHidden/>
          </w:rPr>
          <w:tab/>
        </w:r>
        <w:r>
          <w:rPr>
            <w:webHidden/>
          </w:rPr>
          <w:fldChar w:fldCharType="begin"/>
        </w:r>
        <w:r>
          <w:rPr>
            <w:webHidden/>
          </w:rPr>
          <w:instrText xml:space="preserve"> PAGEREF _Toc188265241 \h </w:instrText>
        </w:r>
        <w:r>
          <w:rPr>
            <w:webHidden/>
          </w:rPr>
        </w:r>
        <w:r>
          <w:rPr>
            <w:webHidden/>
          </w:rPr>
          <w:fldChar w:fldCharType="separate"/>
        </w:r>
        <w:r>
          <w:rPr>
            <w:webHidden/>
          </w:rPr>
          <w:t>21</w:t>
        </w:r>
        <w:r>
          <w:rPr>
            <w:webHidden/>
          </w:rPr>
          <w:fldChar w:fldCharType="end"/>
        </w:r>
      </w:hyperlink>
    </w:p>
    <w:p w14:paraId="669BCC9E" w14:textId="68CEDC13" w:rsidR="00283B5E" w:rsidRDefault="00283B5E">
      <w:pPr>
        <w:pStyle w:val="TOC1"/>
        <w:rPr>
          <w:rFonts w:asciiTheme="minorHAnsi" w:eastAsiaTheme="minorEastAsia" w:hAnsiTheme="minorHAnsi" w:cstheme="minorBidi"/>
          <w:b w:val="0"/>
          <w:kern w:val="2"/>
          <w:sz w:val="24"/>
          <w:szCs w:val="24"/>
          <w:lang w:eastAsia="en-AU"/>
          <w14:ligatures w14:val="standardContextual"/>
        </w:rPr>
      </w:pPr>
      <w:hyperlink w:anchor="_Toc188265242" w:history="1">
        <w:r w:rsidRPr="005B2BD6">
          <w:rPr>
            <w:rStyle w:val="Hyperlink"/>
            <w:rFonts w:cs="Arial"/>
          </w:rPr>
          <w:t>Information management requirements</w:t>
        </w:r>
        <w:r>
          <w:rPr>
            <w:webHidden/>
          </w:rPr>
          <w:tab/>
        </w:r>
        <w:r>
          <w:rPr>
            <w:webHidden/>
          </w:rPr>
          <w:fldChar w:fldCharType="begin"/>
        </w:r>
        <w:r>
          <w:rPr>
            <w:webHidden/>
          </w:rPr>
          <w:instrText xml:space="preserve"> PAGEREF _Toc188265242 \h </w:instrText>
        </w:r>
        <w:r>
          <w:rPr>
            <w:webHidden/>
          </w:rPr>
        </w:r>
        <w:r>
          <w:rPr>
            <w:webHidden/>
          </w:rPr>
          <w:fldChar w:fldCharType="separate"/>
        </w:r>
        <w:r>
          <w:rPr>
            <w:webHidden/>
          </w:rPr>
          <w:t>21</w:t>
        </w:r>
        <w:r>
          <w:rPr>
            <w:webHidden/>
          </w:rPr>
          <w:fldChar w:fldCharType="end"/>
        </w:r>
      </w:hyperlink>
    </w:p>
    <w:p w14:paraId="0205C8DB" w14:textId="2BBF8AF7"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43" w:history="1">
        <w:r w:rsidRPr="005B2BD6">
          <w:rPr>
            <w:rStyle w:val="Hyperlink"/>
            <w:rFonts w:cs="Arial"/>
            <w:noProof/>
          </w:rPr>
          <w:t>1.23</w:t>
        </w:r>
        <w:r>
          <w:rPr>
            <w:rFonts w:asciiTheme="minorHAnsi" w:eastAsiaTheme="minorEastAsia" w:hAnsiTheme="minorHAnsi" w:cstheme="minorBidi"/>
            <w:noProof/>
            <w:kern w:val="2"/>
            <w:sz w:val="24"/>
            <w:szCs w:val="24"/>
            <w:lang w:eastAsia="en-AU"/>
            <w14:ligatures w14:val="standardContextual"/>
          </w:rPr>
          <w:tab/>
        </w:r>
        <w:r w:rsidRPr="005B2BD6">
          <w:rPr>
            <w:rStyle w:val="Hyperlink"/>
            <w:rFonts w:cs="Arial"/>
            <w:noProof/>
          </w:rPr>
          <w:t>Information quality assurance</w:t>
        </w:r>
        <w:r>
          <w:rPr>
            <w:noProof/>
            <w:webHidden/>
          </w:rPr>
          <w:tab/>
        </w:r>
        <w:r>
          <w:rPr>
            <w:noProof/>
            <w:webHidden/>
          </w:rPr>
          <w:fldChar w:fldCharType="begin"/>
        </w:r>
        <w:r>
          <w:rPr>
            <w:noProof/>
            <w:webHidden/>
          </w:rPr>
          <w:instrText xml:space="preserve"> PAGEREF _Toc188265243 \h </w:instrText>
        </w:r>
        <w:r>
          <w:rPr>
            <w:noProof/>
            <w:webHidden/>
          </w:rPr>
        </w:r>
        <w:r>
          <w:rPr>
            <w:noProof/>
            <w:webHidden/>
          </w:rPr>
          <w:fldChar w:fldCharType="separate"/>
        </w:r>
        <w:r>
          <w:rPr>
            <w:noProof/>
            <w:webHidden/>
          </w:rPr>
          <w:t>23</w:t>
        </w:r>
        <w:r>
          <w:rPr>
            <w:noProof/>
            <w:webHidden/>
          </w:rPr>
          <w:fldChar w:fldCharType="end"/>
        </w:r>
      </w:hyperlink>
    </w:p>
    <w:p w14:paraId="32F72BE9" w14:textId="3DA5EE08"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44" w:history="1">
        <w:r w:rsidRPr="005B2BD6">
          <w:rPr>
            <w:rStyle w:val="Hyperlink"/>
            <w:rFonts w:cs="Arial"/>
            <w:noProof/>
          </w:rPr>
          <w:t>1.24</w:t>
        </w:r>
        <w:r>
          <w:rPr>
            <w:rFonts w:asciiTheme="minorHAnsi" w:eastAsiaTheme="minorEastAsia" w:hAnsiTheme="minorHAnsi" w:cstheme="minorBidi"/>
            <w:noProof/>
            <w:kern w:val="2"/>
            <w:sz w:val="24"/>
            <w:szCs w:val="24"/>
            <w:lang w:eastAsia="en-AU"/>
            <w14:ligatures w14:val="standardContextual"/>
          </w:rPr>
          <w:tab/>
        </w:r>
        <w:r w:rsidRPr="005B2BD6">
          <w:rPr>
            <w:rStyle w:val="Hyperlink"/>
            <w:rFonts w:cs="Arial"/>
            <w:noProof/>
          </w:rPr>
          <w:t>Information security and privacy</w:t>
        </w:r>
        <w:r>
          <w:rPr>
            <w:noProof/>
            <w:webHidden/>
          </w:rPr>
          <w:tab/>
        </w:r>
        <w:r>
          <w:rPr>
            <w:noProof/>
            <w:webHidden/>
          </w:rPr>
          <w:fldChar w:fldCharType="begin"/>
        </w:r>
        <w:r>
          <w:rPr>
            <w:noProof/>
            <w:webHidden/>
          </w:rPr>
          <w:instrText xml:space="preserve"> PAGEREF _Toc188265244 \h </w:instrText>
        </w:r>
        <w:r>
          <w:rPr>
            <w:noProof/>
            <w:webHidden/>
          </w:rPr>
        </w:r>
        <w:r>
          <w:rPr>
            <w:noProof/>
            <w:webHidden/>
          </w:rPr>
          <w:fldChar w:fldCharType="separate"/>
        </w:r>
        <w:r>
          <w:rPr>
            <w:noProof/>
            <w:webHidden/>
          </w:rPr>
          <w:t>24</w:t>
        </w:r>
        <w:r>
          <w:rPr>
            <w:noProof/>
            <w:webHidden/>
          </w:rPr>
          <w:fldChar w:fldCharType="end"/>
        </w:r>
      </w:hyperlink>
    </w:p>
    <w:p w14:paraId="4F5C65E2" w14:textId="3C7CAD54"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45" w:history="1">
        <w:r w:rsidRPr="005B2BD6">
          <w:rPr>
            <w:rStyle w:val="Hyperlink"/>
            <w:rFonts w:cs="Arial"/>
            <w:noProof/>
          </w:rPr>
          <w:t>1.25</w:t>
        </w:r>
        <w:r>
          <w:rPr>
            <w:rFonts w:asciiTheme="minorHAnsi" w:eastAsiaTheme="minorEastAsia" w:hAnsiTheme="minorHAnsi" w:cstheme="minorBidi"/>
            <w:noProof/>
            <w:kern w:val="2"/>
            <w:sz w:val="24"/>
            <w:szCs w:val="24"/>
            <w:lang w:eastAsia="en-AU"/>
            <w14:ligatures w14:val="standardContextual"/>
          </w:rPr>
          <w:tab/>
        </w:r>
        <w:r w:rsidRPr="005B2BD6">
          <w:rPr>
            <w:rStyle w:val="Hyperlink"/>
            <w:rFonts w:cs="Arial"/>
            <w:noProof/>
          </w:rPr>
          <w:t>CDE management</w:t>
        </w:r>
        <w:r>
          <w:rPr>
            <w:noProof/>
            <w:webHidden/>
          </w:rPr>
          <w:tab/>
        </w:r>
        <w:r>
          <w:rPr>
            <w:noProof/>
            <w:webHidden/>
          </w:rPr>
          <w:fldChar w:fldCharType="begin"/>
        </w:r>
        <w:r>
          <w:rPr>
            <w:noProof/>
            <w:webHidden/>
          </w:rPr>
          <w:instrText xml:space="preserve"> PAGEREF _Toc188265245 \h </w:instrText>
        </w:r>
        <w:r>
          <w:rPr>
            <w:noProof/>
            <w:webHidden/>
          </w:rPr>
        </w:r>
        <w:r>
          <w:rPr>
            <w:noProof/>
            <w:webHidden/>
          </w:rPr>
          <w:fldChar w:fldCharType="separate"/>
        </w:r>
        <w:r>
          <w:rPr>
            <w:noProof/>
            <w:webHidden/>
          </w:rPr>
          <w:t>25</w:t>
        </w:r>
        <w:r>
          <w:rPr>
            <w:noProof/>
            <w:webHidden/>
          </w:rPr>
          <w:fldChar w:fldCharType="end"/>
        </w:r>
      </w:hyperlink>
    </w:p>
    <w:p w14:paraId="26BD7096" w14:textId="162986EB"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46" w:history="1">
        <w:r w:rsidRPr="005B2BD6">
          <w:rPr>
            <w:rStyle w:val="Hyperlink"/>
            <w:rFonts w:cs="Arial"/>
            <w:noProof/>
          </w:rPr>
          <w:t>1.26</w:t>
        </w:r>
        <w:r>
          <w:rPr>
            <w:rFonts w:asciiTheme="minorHAnsi" w:eastAsiaTheme="minorEastAsia" w:hAnsiTheme="minorHAnsi" w:cstheme="minorBidi"/>
            <w:noProof/>
            <w:kern w:val="2"/>
            <w:sz w:val="24"/>
            <w:szCs w:val="24"/>
            <w:lang w:eastAsia="en-AU"/>
            <w14:ligatures w14:val="standardContextual"/>
          </w:rPr>
          <w:tab/>
        </w:r>
        <w:r w:rsidRPr="005B2BD6">
          <w:rPr>
            <w:rStyle w:val="Hyperlink"/>
            <w:rFonts w:cs="Arial"/>
            <w:noProof/>
          </w:rPr>
          <w:t>Project meetings</w:t>
        </w:r>
        <w:r>
          <w:rPr>
            <w:noProof/>
            <w:webHidden/>
          </w:rPr>
          <w:tab/>
        </w:r>
        <w:r>
          <w:rPr>
            <w:noProof/>
            <w:webHidden/>
          </w:rPr>
          <w:fldChar w:fldCharType="begin"/>
        </w:r>
        <w:r>
          <w:rPr>
            <w:noProof/>
            <w:webHidden/>
          </w:rPr>
          <w:instrText xml:space="preserve"> PAGEREF _Toc188265246 \h </w:instrText>
        </w:r>
        <w:r>
          <w:rPr>
            <w:noProof/>
            <w:webHidden/>
          </w:rPr>
        </w:r>
        <w:r>
          <w:rPr>
            <w:noProof/>
            <w:webHidden/>
          </w:rPr>
          <w:fldChar w:fldCharType="separate"/>
        </w:r>
        <w:r>
          <w:rPr>
            <w:noProof/>
            <w:webHidden/>
          </w:rPr>
          <w:t>25</w:t>
        </w:r>
        <w:r>
          <w:rPr>
            <w:noProof/>
            <w:webHidden/>
          </w:rPr>
          <w:fldChar w:fldCharType="end"/>
        </w:r>
      </w:hyperlink>
    </w:p>
    <w:p w14:paraId="4C94EA08" w14:textId="0A4A697A"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47" w:history="1">
        <w:r w:rsidRPr="005B2BD6">
          <w:rPr>
            <w:rStyle w:val="Hyperlink"/>
            <w:rFonts w:cs="Arial"/>
            <w:noProof/>
          </w:rPr>
          <w:t>1.27</w:t>
        </w:r>
        <w:r>
          <w:rPr>
            <w:rFonts w:asciiTheme="minorHAnsi" w:eastAsiaTheme="minorEastAsia" w:hAnsiTheme="minorHAnsi" w:cstheme="minorBidi"/>
            <w:noProof/>
            <w:kern w:val="2"/>
            <w:sz w:val="24"/>
            <w:szCs w:val="24"/>
            <w:lang w:eastAsia="en-AU"/>
            <w14:ligatures w14:val="standardContextual"/>
          </w:rPr>
          <w:tab/>
        </w:r>
        <w:r w:rsidRPr="005B2BD6">
          <w:rPr>
            <w:rStyle w:val="Hyperlink"/>
            <w:rFonts w:cs="Arial"/>
            <w:noProof/>
          </w:rPr>
          <w:t>BIM Execution Plan</w:t>
        </w:r>
        <w:r>
          <w:rPr>
            <w:noProof/>
            <w:webHidden/>
          </w:rPr>
          <w:tab/>
        </w:r>
        <w:r>
          <w:rPr>
            <w:noProof/>
            <w:webHidden/>
          </w:rPr>
          <w:fldChar w:fldCharType="begin"/>
        </w:r>
        <w:r>
          <w:rPr>
            <w:noProof/>
            <w:webHidden/>
          </w:rPr>
          <w:instrText xml:space="preserve"> PAGEREF _Toc188265247 \h </w:instrText>
        </w:r>
        <w:r>
          <w:rPr>
            <w:noProof/>
            <w:webHidden/>
          </w:rPr>
        </w:r>
        <w:r>
          <w:rPr>
            <w:noProof/>
            <w:webHidden/>
          </w:rPr>
          <w:fldChar w:fldCharType="separate"/>
        </w:r>
        <w:r>
          <w:rPr>
            <w:noProof/>
            <w:webHidden/>
          </w:rPr>
          <w:t>26</w:t>
        </w:r>
        <w:r>
          <w:rPr>
            <w:noProof/>
            <w:webHidden/>
          </w:rPr>
          <w:fldChar w:fldCharType="end"/>
        </w:r>
      </w:hyperlink>
    </w:p>
    <w:p w14:paraId="07E30FF3" w14:textId="7F600618" w:rsidR="00283B5E" w:rsidRDefault="00283B5E">
      <w:pPr>
        <w:pStyle w:val="TOC1"/>
        <w:rPr>
          <w:rFonts w:asciiTheme="minorHAnsi" w:eastAsiaTheme="minorEastAsia" w:hAnsiTheme="minorHAnsi" w:cstheme="minorBidi"/>
          <w:b w:val="0"/>
          <w:kern w:val="2"/>
          <w:sz w:val="24"/>
          <w:szCs w:val="24"/>
          <w:lang w:eastAsia="en-AU"/>
          <w14:ligatures w14:val="standardContextual"/>
        </w:rPr>
      </w:pPr>
      <w:hyperlink w:anchor="_Toc188265248" w:history="1">
        <w:r w:rsidRPr="005B2BD6">
          <w:rPr>
            <w:rStyle w:val="Hyperlink"/>
          </w:rPr>
          <w:t>SECTION 4 -Technical</w:t>
        </w:r>
        <w:r>
          <w:rPr>
            <w:webHidden/>
          </w:rPr>
          <w:tab/>
        </w:r>
        <w:r>
          <w:rPr>
            <w:webHidden/>
          </w:rPr>
          <w:fldChar w:fldCharType="begin"/>
        </w:r>
        <w:r>
          <w:rPr>
            <w:webHidden/>
          </w:rPr>
          <w:instrText xml:space="preserve"> PAGEREF _Toc188265248 \h </w:instrText>
        </w:r>
        <w:r>
          <w:rPr>
            <w:webHidden/>
          </w:rPr>
        </w:r>
        <w:r>
          <w:rPr>
            <w:webHidden/>
          </w:rPr>
          <w:fldChar w:fldCharType="separate"/>
        </w:r>
        <w:r>
          <w:rPr>
            <w:webHidden/>
          </w:rPr>
          <w:t>28</w:t>
        </w:r>
        <w:r>
          <w:rPr>
            <w:webHidden/>
          </w:rPr>
          <w:fldChar w:fldCharType="end"/>
        </w:r>
      </w:hyperlink>
    </w:p>
    <w:p w14:paraId="2CE784FE" w14:textId="041E843D"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49" w:history="1">
        <w:r w:rsidRPr="005B2BD6">
          <w:rPr>
            <w:rStyle w:val="Hyperlink"/>
            <w:noProof/>
          </w:rPr>
          <w:t>1.28</w:t>
        </w:r>
        <w:r>
          <w:rPr>
            <w:rFonts w:asciiTheme="minorHAnsi" w:eastAsiaTheme="minorEastAsia" w:hAnsiTheme="minorHAnsi" w:cstheme="minorBidi"/>
            <w:noProof/>
            <w:kern w:val="2"/>
            <w:sz w:val="24"/>
            <w:szCs w:val="24"/>
            <w:lang w:eastAsia="en-AU"/>
            <w14:ligatures w14:val="standardContextual"/>
          </w:rPr>
          <w:tab/>
        </w:r>
        <w:r w:rsidRPr="005B2BD6">
          <w:rPr>
            <w:rStyle w:val="Hyperlink"/>
            <w:rFonts w:cs="Arial"/>
            <w:noProof/>
          </w:rPr>
          <w:t>Software</w:t>
        </w:r>
        <w:r>
          <w:rPr>
            <w:noProof/>
            <w:webHidden/>
          </w:rPr>
          <w:tab/>
        </w:r>
        <w:r>
          <w:rPr>
            <w:noProof/>
            <w:webHidden/>
          </w:rPr>
          <w:fldChar w:fldCharType="begin"/>
        </w:r>
        <w:r>
          <w:rPr>
            <w:noProof/>
            <w:webHidden/>
          </w:rPr>
          <w:instrText xml:space="preserve"> PAGEREF _Toc188265249 \h </w:instrText>
        </w:r>
        <w:r>
          <w:rPr>
            <w:noProof/>
            <w:webHidden/>
          </w:rPr>
        </w:r>
        <w:r>
          <w:rPr>
            <w:noProof/>
            <w:webHidden/>
          </w:rPr>
          <w:fldChar w:fldCharType="separate"/>
        </w:r>
        <w:r>
          <w:rPr>
            <w:noProof/>
            <w:webHidden/>
          </w:rPr>
          <w:t>28</w:t>
        </w:r>
        <w:r>
          <w:rPr>
            <w:noProof/>
            <w:webHidden/>
          </w:rPr>
          <w:fldChar w:fldCharType="end"/>
        </w:r>
      </w:hyperlink>
    </w:p>
    <w:p w14:paraId="48E5C217" w14:textId="1D747EC2"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50" w:history="1">
        <w:r w:rsidRPr="005B2BD6">
          <w:rPr>
            <w:rStyle w:val="Hyperlink"/>
            <w:rFonts w:cs="Arial"/>
            <w:noProof/>
          </w:rPr>
          <w:t>1.29</w:t>
        </w:r>
        <w:r>
          <w:rPr>
            <w:rFonts w:asciiTheme="minorHAnsi" w:eastAsiaTheme="minorEastAsia" w:hAnsiTheme="minorHAnsi" w:cstheme="minorBidi"/>
            <w:noProof/>
            <w:kern w:val="2"/>
            <w:sz w:val="24"/>
            <w:szCs w:val="24"/>
            <w:lang w:eastAsia="en-AU"/>
            <w14:ligatures w14:val="standardContextual"/>
          </w:rPr>
          <w:tab/>
        </w:r>
        <w:r w:rsidRPr="005B2BD6">
          <w:rPr>
            <w:rStyle w:val="Hyperlink"/>
            <w:rFonts w:cs="Arial"/>
            <w:noProof/>
          </w:rPr>
          <w:t>Software file formats</w:t>
        </w:r>
        <w:r>
          <w:rPr>
            <w:noProof/>
            <w:webHidden/>
          </w:rPr>
          <w:tab/>
        </w:r>
        <w:r>
          <w:rPr>
            <w:noProof/>
            <w:webHidden/>
          </w:rPr>
          <w:fldChar w:fldCharType="begin"/>
        </w:r>
        <w:r>
          <w:rPr>
            <w:noProof/>
            <w:webHidden/>
          </w:rPr>
          <w:instrText xml:space="preserve"> PAGEREF _Toc188265250 \h </w:instrText>
        </w:r>
        <w:r>
          <w:rPr>
            <w:noProof/>
            <w:webHidden/>
          </w:rPr>
        </w:r>
        <w:r>
          <w:rPr>
            <w:noProof/>
            <w:webHidden/>
          </w:rPr>
          <w:fldChar w:fldCharType="separate"/>
        </w:r>
        <w:r>
          <w:rPr>
            <w:noProof/>
            <w:webHidden/>
          </w:rPr>
          <w:t>28</w:t>
        </w:r>
        <w:r>
          <w:rPr>
            <w:noProof/>
            <w:webHidden/>
          </w:rPr>
          <w:fldChar w:fldCharType="end"/>
        </w:r>
      </w:hyperlink>
    </w:p>
    <w:p w14:paraId="3153C093" w14:textId="2A8807D4"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51" w:history="1">
        <w:r w:rsidRPr="005B2BD6">
          <w:rPr>
            <w:rStyle w:val="Hyperlink"/>
            <w:rFonts w:cs="Arial"/>
            <w:noProof/>
          </w:rPr>
          <w:t>1.30</w:t>
        </w:r>
        <w:r>
          <w:rPr>
            <w:rFonts w:asciiTheme="minorHAnsi" w:eastAsiaTheme="minorEastAsia" w:hAnsiTheme="minorHAnsi" w:cstheme="minorBidi"/>
            <w:noProof/>
            <w:kern w:val="2"/>
            <w:sz w:val="24"/>
            <w:szCs w:val="24"/>
            <w:lang w:eastAsia="en-AU"/>
            <w14:ligatures w14:val="standardContextual"/>
          </w:rPr>
          <w:tab/>
        </w:r>
        <w:r w:rsidRPr="005B2BD6">
          <w:rPr>
            <w:rStyle w:val="Hyperlink"/>
            <w:rFonts w:cs="Arial"/>
            <w:noProof/>
          </w:rPr>
          <w:t>IT infrastructure</w:t>
        </w:r>
        <w:r>
          <w:rPr>
            <w:noProof/>
            <w:webHidden/>
          </w:rPr>
          <w:tab/>
        </w:r>
        <w:r>
          <w:rPr>
            <w:noProof/>
            <w:webHidden/>
          </w:rPr>
          <w:fldChar w:fldCharType="begin"/>
        </w:r>
        <w:r>
          <w:rPr>
            <w:noProof/>
            <w:webHidden/>
          </w:rPr>
          <w:instrText xml:space="preserve"> PAGEREF _Toc188265251 \h </w:instrText>
        </w:r>
        <w:r>
          <w:rPr>
            <w:noProof/>
            <w:webHidden/>
          </w:rPr>
        </w:r>
        <w:r>
          <w:rPr>
            <w:noProof/>
            <w:webHidden/>
          </w:rPr>
          <w:fldChar w:fldCharType="separate"/>
        </w:r>
        <w:r>
          <w:rPr>
            <w:noProof/>
            <w:webHidden/>
          </w:rPr>
          <w:t>28</w:t>
        </w:r>
        <w:r>
          <w:rPr>
            <w:noProof/>
            <w:webHidden/>
          </w:rPr>
          <w:fldChar w:fldCharType="end"/>
        </w:r>
      </w:hyperlink>
    </w:p>
    <w:p w14:paraId="750FA788" w14:textId="5D0541A3"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52" w:history="1">
        <w:r w:rsidRPr="005B2BD6">
          <w:rPr>
            <w:rStyle w:val="Hyperlink"/>
            <w:rFonts w:cs="Arial"/>
            <w:noProof/>
          </w:rPr>
          <w:t>1.31</w:t>
        </w:r>
        <w:r>
          <w:rPr>
            <w:rFonts w:asciiTheme="minorHAnsi" w:eastAsiaTheme="minorEastAsia" w:hAnsiTheme="minorHAnsi" w:cstheme="minorBidi"/>
            <w:noProof/>
            <w:kern w:val="2"/>
            <w:sz w:val="24"/>
            <w:szCs w:val="24"/>
            <w:lang w:eastAsia="en-AU"/>
            <w14:ligatures w14:val="standardContextual"/>
          </w:rPr>
          <w:tab/>
        </w:r>
        <w:r w:rsidRPr="005B2BD6">
          <w:rPr>
            <w:rStyle w:val="Hyperlink"/>
            <w:rFonts w:cs="Arial"/>
            <w:noProof/>
          </w:rPr>
          <w:t>Collaboration Resources</w:t>
        </w:r>
        <w:r>
          <w:rPr>
            <w:noProof/>
            <w:webHidden/>
          </w:rPr>
          <w:tab/>
        </w:r>
        <w:r>
          <w:rPr>
            <w:noProof/>
            <w:webHidden/>
          </w:rPr>
          <w:fldChar w:fldCharType="begin"/>
        </w:r>
        <w:r>
          <w:rPr>
            <w:noProof/>
            <w:webHidden/>
          </w:rPr>
          <w:instrText xml:space="preserve"> PAGEREF _Toc188265252 \h </w:instrText>
        </w:r>
        <w:r>
          <w:rPr>
            <w:noProof/>
            <w:webHidden/>
          </w:rPr>
        </w:r>
        <w:r>
          <w:rPr>
            <w:noProof/>
            <w:webHidden/>
          </w:rPr>
          <w:fldChar w:fldCharType="separate"/>
        </w:r>
        <w:r>
          <w:rPr>
            <w:noProof/>
            <w:webHidden/>
          </w:rPr>
          <w:t>29</w:t>
        </w:r>
        <w:r>
          <w:rPr>
            <w:noProof/>
            <w:webHidden/>
          </w:rPr>
          <w:fldChar w:fldCharType="end"/>
        </w:r>
      </w:hyperlink>
    </w:p>
    <w:p w14:paraId="749B0E54" w14:textId="4857C0F7"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53" w:history="1">
        <w:r w:rsidRPr="005B2BD6">
          <w:rPr>
            <w:rStyle w:val="Hyperlink"/>
            <w:rFonts w:cs="Arial"/>
            <w:noProof/>
          </w:rPr>
          <w:t>1.32</w:t>
        </w:r>
        <w:r>
          <w:rPr>
            <w:rFonts w:asciiTheme="minorHAnsi" w:eastAsiaTheme="minorEastAsia" w:hAnsiTheme="minorHAnsi" w:cstheme="minorBidi"/>
            <w:noProof/>
            <w:kern w:val="2"/>
            <w:sz w:val="24"/>
            <w:szCs w:val="24"/>
            <w:lang w:eastAsia="en-AU"/>
            <w14:ligatures w14:val="standardContextual"/>
          </w:rPr>
          <w:tab/>
        </w:r>
        <w:r w:rsidRPr="005B2BD6">
          <w:rPr>
            <w:rStyle w:val="Hyperlink"/>
            <w:rFonts w:cs="Arial"/>
            <w:noProof/>
          </w:rPr>
          <w:t>Coordination facilities</w:t>
        </w:r>
        <w:r>
          <w:rPr>
            <w:noProof/>
            <w:webHidden/>
          </w:rPr>
          <w:tab/>
        </w:r>
        <w:r>
          <w:rPr>
            <w:noProof/>
            <w:webHidden/>
          </w:rPr>
          <w:fldChar w:fldCharType="begin"/>
        </w:r>
        <w:r>
          <w:rPr>
            <w:noProof/>
            <w:webHidden/>
          </w:rPr>
          <w:instrText xml:space="preserve"> PAGEREF _Toc188265253 \h </w:instrText>
        </w:r>
        <w:r>
          <w:rPr>
            <w:noProof/>
            <w:webHidden/>
          </w:rPr>
        </w:r>
        <w:r>
          <w:rPr>
            <w:noProof/>
            <w:webHidden/>
          </w:rPr>
          <w:fldChar w:fldCharType="separate"/>
        </w:r>
        <w:r>
          <w:rPr>
            <w:noProof/>
            <w:webHidden/>
          </w:rPr>
          <w:t>29</w:t>
        </w:r>
        <w:r>
          <w:rPr>
            <w:noProof/>
            <w:webHidden/>
          </w:rPr>
          <w:fldChar w:fldCharType="end"/>
        </w:r>
      </w:hyperlink>
    </w:p>
    <w:p w14:paraId="7B81AB84" w14:textId="370734ED"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54" w:history="1">
        <w:r w:rsidRPr="005B2BD6">
          <w:rPr>
            <w:rStyle w:val="Hyperlink"/>
            <w:rFonts w:cs="Arial"/>
            <w:noProof/>
          </w:rPr>
          <w:t>1.33</w:t>
        </w:r>
        <w:r>
          <w:rPr>
            <w:rFonts w:asciiTheme="minorHAnsi" w:eastAsiaTheme="minorEastAsia" w:hAnsiTheme="minorHAnsi" w:cstheme="minorBidi"/>
            <w:noProof/>
            <w:kern w:val="2"/>
            <w:sz w:val="24"/>
            <w:szCs w:val="24"/>
            <w:lang w:eastAsia="en-AU"/>
            <w14:ligatures w14:val="standardContextual"/>
          </w:rPr>
          <w:tab/>
        </w:r>
        <w:r w:rsidRPr="005B2BD6">
          <w:rPr>
            <w:rStyle w:val="Hyperlink"/>
            <w:rFonts w:cs="Arial"/>
            <w:noProof/>
          </w:rPr>
          <w:t>Coordination</w:t>
        </w:r>
        <w:r>
          <w:rPr>
            <w:noProof/>
            <w:webHidden/>
          </w:rPr>
          <w:tab/>
        </w:r>
        <w:r>
          <w:rPr>
            <w:noProof/>
            <w:webHidden/>
          </w:rPr>
          <w:fldChar w:fldCharType="begin"/>
        </w:r>
        <w:r>
          <w:rPr>
            <w:noProof/>
            <w:webHidden/>
          </w:rPr>
          <w:instrText xml:space="preserve"> PAGEREF _Toc188265254 \h </w:instrText>
        </w:r>
        <w:r>
          <w:rPr>
            <w:noProof/>
            <w:webHidden/>
          </w:rPr>
        </w:r>
        <w:r>
          <w:rPr>
            <w:noProof/>
            <w:webHidden/>
          </w:rPr>
          <w:fldChar w:fldCharType="separate"/>
        </w:r>
        <w:r>
          <w:rPr>
            <w:noProof/>
            <w:webHidden/>
          </w:rPr>
          <w:t>29</w:t>
        </w:r>
        <w:r>
          <w:rPr>
            <w:noProof/>
            <w:webHidden/>
          </w:rPr>
          <w:fldChar w:fldCharType="end"/>
        </w:r>
      </w:hyperlink>
    </w:p>
    <w:p w14:paraId="389DE2A9" w14:textId="2A48ED60"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55" w:history="1">
        <w:r w:rsidRPr="005B2BD6">
          <w:rPr>
            <w:rStyle w:val="Hyperlink"/>
            <w:noProof/>
          </w:rPr>
          <w:t>1.34</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Model geographic location</w:t>
        </w:r>
        <w:r>
          <w:rPr>
            <w:noProof/>
            <w:webHidden/>
          </w:rPr>
          <w:tab/>
        </w:r>
        <w:r>
          <w:rPr>
            <w:noProof/>
            <w:webHidden/>
          </w:rPr>
          <w:fldChar w:fldCharType="begin"/>
        </w:r>
        <w:r>
          <w:rPr>
            <w:noProof/>
            <w:webHidden/>
          </w:rPr>
          <w:instrText xml:space="preserve"> PAGEREF _Toc188265255 \h </w:instrText>
        </w:r>
        <w:r>
          <w:rPr>
            <w:noProof/>
            <w:webHidden/>
          </w:rPr>
        </w:r>
        <w:r>
          <w:rPr>
            <w:noProof/>
            <w:webHidden/>
          </w:rPr>
          <w:fldChar w:fldCharType="separate"/>
        </w:r>
        <w:r>
          <w:rPr>
            <w:noProof/>
            <w:webHidden/>
          </w:rPr>
          <w:t>29</w:t>
        </w:r>
        <w:r>
          <w:rPr>
            <w:noProof/>
            <w:webHidden/>
          </w:rPr>
          <w:fldChar w:fldCharType="end"/>
        </w:r>
      </w:hyperlink>
    </w:p>
    <w:p w14:paraId="1C0D430A" w14:textId="184A58B5"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56" w:history="1">
        <w:r w:rsidRPr="005B2BD6">
          <w:rPr>
            <w:rStyle w:val="Hyperlink"/>
            <w:rFonts w:cs="Arial"/>
            <w:noProof/>
          </w:rPr>
          <w:t>1.35</w:t>
        </w:r>
        <w:r>
          <w:rPr>
            <w:rFonts w:asciiTheme="minorHAnsi" w:eastAsiaTheme="minorEastAsia" w:hAnsiTheme="minorHAnsi" w:cstheme="minorBidi"/>
            <w:noProof/>
            <w:kern w:val="2"/>
            <w:sz w:val="24"/>
            <w:szCs w:val="24"/>
            <w:lang w:eastAsia="en-AU"/>
            <w14:ligatures w14:val="standardContextual"/>
          </w:rPr>
          <w:tab/>
        </w:r>
        <w:r w:rsidRPr="005B2BD6">
          <w:rPr>
            <w:rStyle w:val="Hyperlink"/>
            <w:rFonts w:cs="Arial"/>
            <w:noProof/>
          </w:rPr>
          <w:t>Asset identification</w:t>
        </w:r>
        <w:r>
          <w:rPr>
            <w:noProof/>
            <w:webHidden/>
          </w:rPr>
          <w:tab/>
        </w:r>
        <w:r>
          <w:rPr>
            <w:noProof/>
            <w:webHidden/>
          </w:rPr>
          <w:fldChar w:fldCharType="begin"/>
        </w:r>
        <w:r>
          <w:rPr>
            <w:noProof/>
            <w:webHidden/>
          </w:rPr>
          <w:instrText xml:space="preserve"> PAGEREF _Toc188265256 \h </w:instrText>
        </w:r>
        <w:r>
          <w:rPr>
            <w:noProof/>
            <w:webHidden/>
          </w:rPr>
        </w:r>
        <w:r>
          <w:rPr>
            <w:noProof/>
            <w:webHidden/>
          </w:rPr>
          <w:fldChar w:fldCharType="separate"/>
        </w:r>
        <w:r>
          <w:rPr>
            <w:noProof/>
            <w:webHidden/>
          </w:rPr>
          <w:t>29</w:t>
        </w:r>
        <w:r>
          <w:rPr>
            <w:noProof/>
            <w:webHidden/>
          </w:rPr>
          <w:fldChar w:fldCharType="end"/>
        </w:r>
      </w:hyperlink>
    </w:p>
    <w:p w14:paraId="43D1A1B6" w14:textId="0EC9DD02"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57" w:history="1">
        <w:r w:rsidRPr="005B2BD6">
          <w:rPr>
            <w:rStyle w:val="Hyperlink"/>
            <w:rFonts w:cs="Arial"/>
            <w:noProof/>
          </w:rPr>
          <w:t>1.36</w:t>
        </w:r>
        <w:r>
          <w:rPr>
            <w:rFonts w:asciiTheme="minorHAnsi" w:eastAsiaTheme="minorEastAsia" w:hAnsiTheme="minorHAnsi" w:cstheme="minorBidi"/>
            <w:noProof/>
            <w:kern w:val="2"/>
            <w:sz w:val="24"/>
            <w:szCs w:val="24"/>
            <w:lang w:eastAsia="en-AU"/>
            <w14:ligatures w14:val="standardContextual"/>
          </w:rPr>
          <w:tab/>
        </w:r>
        <w:r w:rsidRPr="005B2BD6">
          <w:rPr>
            <w:rStyle w:val="Hyperlink"/>
            <w:rFonts w:cs="Arial"/>
            <w:noProof/>
          </w:rPr>
          <w:t>Model object and property naming</w:t>
        </w:r>
        <w:r>
          <w:rPr>
            <w:noProof/>
            <w:webHidden/>
          </w:rPr>
          <w:tab/>
        </w:r>
        <w:r>
          <w:rPr>
            <w:noProof/>
            <w:webHidden/>
          </w:rPr>
          <w:fldChar w:fldCharType="begin"/>
        </w:r>
        <w:r>
          <w:rPr>
            <w:noProof/>
            <w:webHidden/>
          </w:rPr>
          <w:instrText xml:space="preserve"> PAGEREF _Toc188265257 \h </w:instrText>
        </w:r>
        <w:r>
          <w:rPr>
            <w:noProof/>
            <w:webHidden/>
          </w:rPr>
        </w:r>
        <w:r>
          <w:rPr>
            <w:noProof/>
            <w:webHidden/>
          </w:rPr>
          <w:fldChar w:fldCharType="separate"/>
        </w:r>
        <w:r>
          <w:rPr>
            <w:noProof/>
            <w:webHidden/>
          </w:rPr>
          <w:t>29</w:t>
        </w:r>
        <w:r>
          <w:rPr>
            <w:noProof/>
            <w:webHidden/>
          </w:rPr>
          <w:fldChar w:fldCharType="end"/>
        </w:r>
      </w:hyperlink>
    </w:p>
    <w:p w14:paraId="5C359D1B" w14:textId="123BE60D"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58" w:history="1">
        <w:r w:rsidRPr="005B2BD6">
          <w:rPr>
            <w:rStyle w:val="Hyperlink"/>
            <w:rFonts w:cs="Arial"/>
            <w:noProof/>
          </w:rPr>
          <w:t>1.37</w:t>
        </w:r>
        <w:r>
          <w:rPr>
            <w:rFonts w:asciiTheme="minorHAnsi" w:eastAsiaTheme="minorEastAsia" w:hAnsiTheme="minorHAnsi" w:cstheme="minorBidi"/>
            <w:noProof/>
            <w:kern w:val="2"/>
            <w:sz w:val="24"/>
            <w:szCs w:val="24"/>
            <w:lang w:eastAsia="en-AU"/>
            <w14:ligatures w14:val="standardContextual"/>
          </w:rPr>
          <w:tab/>
        </w:r>
        <w:r w:rsidRPr="005B2BD6">
          <w:rPr>
            <w:rStyle w:val="Hyperlink"/>
            <w:rFonts w:cs="Arial"/>
            <w:noProof/>
          </w:rPr>
          <w:t>Standard and project reference information</w:t>
        </w:r>
        <w:r>
          <w:rPr>
            <w:noProof/>
            <w:webHidden/>
          </w:rPr>
          <w:tab/>
        </w:r>
        <w:r>
          <w:rPr>
            <w:noProof/>
            <w:webHidden/>
          </w:rPr>
          <w:fldChar w:fldCharType="begin"/>
        </w:r>
        <w:r>
          <w:rPr>
            <w:noProof/>
            <w:webHidden/>
          </w:rPr>
          <w:instrText xml:space="preserve"> PAGEREF _Toc188265258 \h </w:instrText>
        </w:r>
        <w:r>
          <w:rPr>
            <w:noProof/>
            <w:webHidden/>
          </w:rPr>
        </w:r>
        <w:r>
          <w:rPr>
            <w:noProof/>
            <w:webHidden/>
          </w:rPr>
          <w:fldChar w:fldCharType="separate"/>
        </w:r>
        <w:r>
          <w:rPr>
            <w:noProof/>
            <w:webHidden/>
          </w:rPr>
          <w:t>29</w:t>
        </w:r>
        <w:r>
          <w:rPr>
            <w:noProof/>
            <w:webHidden/>
          </w:rPr>
          <w:fldChar w:fldCharType="end"/>
        </w:r>
      </w:hyperlink>
    </w:p>
    <w:p w14:paraId="0FD8F46C" w14:textId="448F7B95" w:rsidR="00283B5E" w:rsidRDefault="00283B5E">
      <w:pPr>
        <w:pStyle w:val="TOC3"/>
        <w:rPr>
          <w:rFonts w:asciiTheme="minorHAnsi" w:eastAsiaTheme="minorEastAsia" w:hAnsiTheme="minorHAnsi" w:cstheme="minorBidi"/>
          <w:noProof/>
          <w:kern w:val="2"/>
          <w:sz w:val="24"/>
          <w:szCs w:val="24"/>
          <w:lang w:eastAsia="en-AU"/>
          <w14:ligatures w14:val="standardContextual"/>
        </w:rPr>
      </w:pPr>
      <w:hyperlink w:anchor="_Toc188265259" w:history="1">
        <w:r w:rsidRPr="005B2BD6">
          <w:rPr>
            <w:rStyle w:val="Hyperlink"/>
            <w:noProof/>
          </w:rPr>
          <w:t>1.37.1</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Information standards</w:t>
        </w:r>
        <w:r>
          <w:rPr>
            <w:noProof/>
            <w:webHidden/>
          </w:rPr>
          <w:tab/>
        </w:r>
        <w:r>
          <w:rPr>
            <w:noProof/>
            <w:webHidden/>
          </w:rPr>
          <w:fldChar w:fldCharType="begin"/>
        </w:r>
        <w:r>
          <w:rPr>
            <w:noProof/>
            <w:webHidden/>
          </w:rPr>
          <w:instrText xml:space="preserve"> PAGEREF _Toc188265259 \h </w:instrText>
        </w:r>
        <w:r>
          <w:rPr>
            <w:noProof/>
            <w:webHidden/>
          </w:rPr>
        </w:r>
        <w:r>
          <w:rPr>
            <w:noProof/>
            <w:webHidden/>
          </w:rPr>
          <w:fldChar w:fldCharType="separate"/>
        </w:r>
        <w:r>
          <w:rPr>
            <w:noProof/>
            <w:webHidden/>
          </w:rPr>
          <w:t>29</w:t>
        </w:r>
        <w:r>
          <w:rPr>
            <w:noProof/>
            <w:webHidden/>
          </w:rPr>
          <w:fldChar w:fldCharType="end"/>
        </w:r>
      </w:hyperlink>
    </w:p>
    <w:p w14:paraId="11257E06" w14:textId="2C6E10EA" w:rsidR="00283B5E" w:rsidRDefault="00283B5E">
      <w:pPr>
        <w:pStyle w:val="TOC3"/>
        <w:rPr>
          <w:rFonts w:asciiTheme="minorHAnsi" w:eastAsiaTheme="minorEastAsia" w:hAnsiTheme="minorHAnsi" w:cstheme="minorBidi"/>
          <w:noProof/>
          <w:kern w:val="2"/>
          <w:sz w:val="24"/>
          <w:szCs w:val="24"/>
          <w:lang w:eastAsia="en-AU"/>
          <w14:ligatures w14:val="standardContextual"/>
        </w:rPr>
      </w:pPr>
      <w:hyperlink w:anchor="_Toc188265260" w:history="1">
        <w:r w:rsidRPr="005B2BD6">
          <w:rPr>
            <w:rStyle w:val="Hyperlink"/>
            <w:noProof/>
          </w:rPr>
          <w:t>1.37.2</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Information production methods and procedures</w:t>
        </w:r>
        <w:r>
          <w:rPr>
            <w:noProof/>
            <w:webHidden/>
          </w:rPr>
          <w:tab/>
        </w:r>
        <w:r>
          <w:rPr>
            <w:noProof/>
            <w:webHidden/>
          </w:rPr>
          <w:fldChar w:fldCharType="begin"/>
        </w:r>
        <w:r>
          <w:rPr>
            <w:noProof/>
            <w:webHidden/>
          </w:rPr>
          <w:instrText xml:space="preserve"> PAGEREF _Toc188265260 \h </w:instrText>
        </w:r>
        <w:r>
          <w:rPr>
            <w:noProof/>
            <w:webHidden/>
          </w:rPr>
        </w:r>
        <w:r>
          <w:rPr>
            <w:noProof/>
            <w:webHidden/>
          </w:rPr>
          <w:fldChar w:fldCharType="separate"/>
        </w:r>
        <w:r>
          <w:rPr>
            <w:noProof/>
            <w:webHidden/>
          </w:rPr>
          <w:t>29</w:t>
        </w:r>
        <w:r>
          <w:rPr>
            <w:noProof/>
            <w:webHidden/>
          </w:rPr>
          <w:fldChar w:fldCharType="end"/>
        </w:r>
      </w:hyperlink>
    </w:p>
    <w:p w14:paraId="666054CA" w14:textId="37AA6BC5" w:rsidR="00283B5E" w:rsidRDefault="00283B5E">
      <w:pPr>
        <w:pStyle w:val="TOC3"/>
        <w:rPr>
          <w:rFonts w:asciiTheme="minorHAnsi" w:eastAsiaTheme="minorEastAsia" w:hAnsiTheme="minorHAnsi" w:cstheme="minorBidi"/>
          <w:noProof/>
          <w:kern w:val="2"/>
          <w:sz w:val="24"/>
          <w:szCs w:val="24"/>
          <w:lang w:eastAsia="en-AU"/>
          <w14:ligatures w14:val="standardContextual"/>
        </w:rPr>
      </w:pPr>
      <w:hyperlink w:anchor="_Toc188265261" w:history="1">
        <w:r w:rsidRPr="005B2BD6">
          <w:rPr>
            <w:rStyle w:val="Hyperlink"/>
            <w:noProof/>
          </w:rPr>
          <w:t>1.37.3</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Reference information</w:t>
        </w:r>
        <w:r>
          <w:rPr>
            <w:noProof/>
            <w:webHidden/>
          </w:rPr>
          <w:tab/>
        </w:r>
        <w:r>
          <w:rPr>
            <w:noProof/>
            <w:webHidden/>
          </w:rPr>
          <w:fldChar w:fldCharType="begin"/>
        </w:r>
        <w:r>
          <w:rPr>
            <w:noProof/>
            <w:webHidden/>
          </w:rPr>
          <w:instrText xml:space="preserve"> PAGEREF _Toc188265261 \h </w:instrText>
        </w:r>
        <w:r>
          <w:rPr>
            <w:noProof/>
            <w:webHidden/>
          </w:rPr>
        </w:r>
        <w:r>
          <w:rPr>
            <w:noProof/>
            <w:webHidden/>
          </w:rPr>
          <w:fldChar w:fldCharType="separate"/>
        </w:r>
        <w:r>
          <w:rPr>
            <w:noProof/>
            <w:webHidden/>
          </w:rPr>
          <w:t>29</w:t>
        </w:r>
        <w:r>
          <w:rPr>
            <w:noProof/>
            <w:webHidden/>
          </w:rPr>
          <w:fldChar w:fldCharType="end"/>
        </w:r>
      </w:hyperlink>
    </w:p>
    <w:p w14:paraId="18A1B475" w14:textId="1DCE0311" w:rsidR="00283B5E" w:rsidRDefault="00283B5E">
      <w:pPr>
        <w:pStyle w:val="TOC3"/>
        <w:rPr>
          <w:rFonts w:asciiTheme="minorHAnsi" w:eastAsiaTheme="minorEastAsia" w:hAnsiTheme="minorHAnsi" w:cstheme="minorBidi"/>
          <w:noProof/>
          <w:kern w:val="2"/>
          <w:sz w:val="24"/>
          <w:szCs w:val="24"/>
          <w:lang w:eastAsia="en-AU"/>
          <w14:ligatures w14:val="standardContextual"/>
        </w:rPr>
      </w:pPr>
      <w:hyperlink w:anchor="_Toc188265262" w:history="1">
        <w:r w:rsidRPr="005B2BD6">
          <w:rPr>
            <w:rStyle w:val="Hyperlink"/>
            <w:noProof/>
          </w:rPr>
          <w:t>1.37.4</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Shared resources</w:t>
        </w:r>
        <w:r>
          <w:rPr>
            <w:noProof/>
            <w:webHidden/>
          </w:rPr>
          <w:tab/>
        </w:r>
        <w:r>
          <w:rPr>
            <w:noProof/>
            <w:webHidden/>
          </w:rPr>
          <w:fldChar w:fldCharType="begin"/>
        </w:r>
        <w:r>
          <w:rPr>
            <w:noProof/>
            <w:webHidden/>
          </w:rPr>
          <w:instrText xml:space="preserve"> PAGEREF _Toc188265262 \h </w:instrText>
        </w:r>
        <w:r>
          <w:rPr>
            <w:noProof/>
            <w:webHidden/>
          </w:rPr>
        </w:r>
        <w:r>
          <w:rPr>
            <w:noProof/>
            <w:webHidden/>
          </w:rPr>
          <w:fldChar w:fldCharType="separate"/>
        </w:r>
        <w:r>
          <w:rPr>
            <w:noProof/>
            <w:webHidden/>
          </w:rPr>
          <w:t>30</w:t>
        </w:r>
        <w:r>
          <w:rPr>
            <w:noProof/>
            <w:webHidden/>
          </w:rPr>
          <w:fldChar w:fldCharType="end"/>
        </w:r>
      </w:hyperlink>
    </w:p>
    <w:p w14:paraId="0E94B5A3" w14:textId="03E42C9D" w:rsidR="00283B5E" w:rsidRDefault="00283B5E">
      <w:pPr>
        <w:pStyle w:val="TOC1"/>
        <w:rPr>
          <w:rFonts w:asciiTheme="minorHAnsi" w:eastAsiaTheme="minorEastAsia" w:hAnsiTheme="minorHAnsi" w:cstheme="minorBidi"/>
          <w:b w:val="0"/>
          <w:kern w:val="2"/>
          <w:sz w:val="24"/>
          <w:szCs w:val="24"/>
          <w:lang w:eastAsia="en-AU"/>
          <w14:ligatures w14:val="standardContextual"/>
        </w:rPr>
      </w:pPr>
      <w:hyperlink w:anchor="_Toc188265263" w:history="1">
        <w:r w:rsidRPr="005B2BD6">
          <w:rPr>
            <w:rStyle w:val="Hyperlink"/>
          </w:rPr>
          <w:t>ANNEX A</w:t>
        </w:r>
        <w:r>
          <w:rPr>
            <w:webHidden/>
          </w:rPr>
          <w:tab/>
        </w:r>
        <w:r>
          <w:rPr>
            <w:webHidden/>
          </w:rPr>
          <w:fldChar w:fldCharType="begin"/>
        </w:r>
        <w:r>
          <w:rPr>
            <w:webHidden/>
          </w:rPr>
          <w:instrText xml:space="preserve"> PAGEREF _Toc188265263 \h </w:instrText>
        </w:r>
        <w:r>
          <w:rPr>
            <w:webHidden/>
          </w:rPr>
        </w:r>
        <w:r>
          <w:rPr>
            <w:webHidden/>
          </w:rPr>
          <w:fldChar w:fldCharType="separate"/>
        </w:r>
        <w:r>
          <w:rPr>
            <w:webHidden/>
          </w:rPr>
          <w:t>31</w:t>
        </w:r>
        <w:r>
          <w:rPr>
            <w:webHidden/>
          </w:rPr>
          <w:fldChar w:fldCharType="end"/>
        </w:r>
      </w:hyperlink>
    </w:p>
    <w:p w14:paraId="7A08EC7A" w14:textId="003BA5BA"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64" w:history="1">
        <w:r w:rsidRPr="005B2BD6">
          <w:rPr>
            <w:rStyle w:val="Hyperlink"/>
            <w:noProof/>
          </w:rPr>
          <w:t>1.38</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References</w:t>
        </w:r>
        <w:r>
          <w:rPr>
            <w:noProof/>
            <w:webHidden/>
          </w:rPr>
          <w:tab/>
        </w:r>
        <w:r>
          <w:rPr>
            <w:noProof/>
            <w:webHidden/>
          </w:rPr>
          <w:fldChar w:fldCharType="begin"/>
        </w:r>
        <w:r>
          <w:rPr>
            <w:noProof/>
            <w:webHidden/>
          </w:rPr>
          <w:instrText xml:space="preserve"> PAGEREF _Toc188265264 \h </w:instrText>
        </w:r>
        <w:r>
          <w:rPr>
            <w:noProof/>
            <w:webHidden/>
          </w:rPr>
        </w:r>
        <w:r>
          <w:rPr>
            <w:noProof/>
            <w:webHidden/>
          </w:rPr>
          <w:fldChar w:fldCharType="separate"/>
        </w:r>
        <w:r>
          <w:rPr>
            <w:noProof/>
            <w:webHidden/>
          </w:rPr>
          <w:t>31</w:t>
        </w:r>
        <w:r>
          <w:rPr>
            <w:noProof/>
            <w:webHidden/>
          </w:rPr>
          <w:fldChar w:fldCharType="end"/>
        </w:r>
      </w:hyperlink>
    </w:p>
    <w:p w14:paraId="4365025A" w14:textId="753E809F"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65" w:history="1">
        <w:r w:rsidRPr="005B2BD6">
          <w:rPr>
            <w:rStyle w:val="Hyperlink"/>
            <w:noProof/>
          </w:rPr>
          <w:t>1.39</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Abbreviations</w:t>
        </w:r>
        <w:r>
          <w:rPr>
            <w:noProof/>
            <w:webHidden/>
          </w:rPr>
          <w:tab/>
        </w:r>
        <w:r>
          <w:rPr>
            <w:noProof/>
            <w:webHidden/>
          </w:rPr>
          <w:fldChar w:fldCharType="begin"/>
        </w:r>
        <w:r>
          <w:rPr>
            <w:noProof/>
            <w:webHidden/>
          </w:rPr>
          <w:instrText xml:space="preserve"> PAGEREF _Toc188265265 \h </w:instrText>
        </w:r>
        <w:r>
          <w:rPr>
            <w:noProof/>
            <w:webHidden/>
          </w:rPr>
        </w:r>
        <w:r>
          <w:rPr>
            <w:noProof/>
            <w:webHidden/>
          </w:rPr>
          <w:fldChar w:fldCharType="separate"/>
        </w:r>
        <w:r>
          <w:rPr>
            <w:noProof/>
            <w:webHidden/>
          </w:rPr>
          <w:t>31</w:t>
        </w:r>
        <w:r>
          <w:rPr>
            <w:noProof/>
            <w:webHidden/>
          </w:rPr>
          <w:fldChar w:fldCharType="end"/>
        </w:r>
      </w:hyperlink>
    </w:p>
    <w:p w14:paraId="1517FE41" w14:textId="441550C5" w:rsidR="00283B5E" w:rsidRDefault="00283B5E">
      <w:pPr>
        <w:pStyle w:val="TOC1"/>
        <w:rPr>
          <w:rFonts w:asciiTheme="minorHAnsi" w:eastAsiaTheme="minorEastAsia" w:hAnsiTheme="minorHAnsi" w:cstheme="minorBidi"/>
          <w:b w:val="0"/>
          <w:kern w:val="2"/>
          <w:sz w:val="24"/>
          <w:szCs w:val="24"/>
          <w:lang w:eastAsia="en-AU"/>
          <w14:ligatures w14:val="standardContextual"/>
        </w:rPr>
      </w:pPr>
      <w:hyperlink w:anchor="_Toc188265266" w:history="1">
        <w:r w:rsidRPr="005B2BD6">
          <w:rPr>
            <w:rStyle w:val="Hyperlink"/>
          </w:rPr>
          <w:t>ANNEX B</w:t>
        </w:r>
        <w:r>
          <w:rPr>
            <w:webHidden/>
          </w:rPr>
          <w:tab/>
        </w:r>
        <w:r>
          <w:rPr>
            <w:webHidden/>
          </w:rPr>
          <w:fldChar w:fldCharType="begin"/>
        </w:r>
        <w:r>
          <w:rPr>
            <w:webHidden/>
          </w:rPr>
          <w:instrText xml:space="preserve"> PAGEREF _Toc188265266 \h </w:instrText>
        </w:r>
        <w:r>
          <w:rPr>
            <w:webHidden/>
          </w:rPr>
        </w:r>
        <w:r>
          <w:rPr>
            <w:webHidden/>
          </w:rPr>
          <w:fldChar w:fldCharType="separate"/>
        </w:r>
        <w:r>
          <w:rPr>
            <w:webHidden/>
          </w:rPr>
          <w:t>32</w:t>
        </w:r>
        <w:r>
          <w:rPr>
            <w:webHidden/>
          </w:rPr>
          <w:fldChar w:fldCharType="end"/>
        </w:r>
      </w:hyperlink>
    </w:p>
    <w:p w14:paraId="5481C8FF" w14:textId="15D3947E" w:rsidR="00283B5E" w:rsidRDefault="00283B5E">
      <w:pPr>
        <w:pStyle w:val="TOC1"/>
        <w:rPr>
          <w:rFonts w:asciiTheme="minorHAnsi" w:eastAsiaTheme="minorEastAsia" w:hAnsiTheme="minorHAnsi" w:cstheme="minorBidi"/>
          <w:b w:val="0"/>
          <w:kern w:val="2"/>
          <w:sz w:val="24"/>
          <w:szCs w:val="24"/>
          <w:lang w:eastAsia="en-AU"/>
          <w14:ligatures w14:val="standardContextual"/>
        </w:rPr>
      </w:pPr>
      <w:hyperlink w:anchor="_Toc188265267" w:history="1">
        <w:r w:rsidRPr="005B2BD6">
          <w:rPr>
            <w:rStyle w:val="Hyperlink"/>
          </w:rPr>
          <w:t>Building Information Modelling REQUIREMENTS (G168) (Align to AS ISO 19650:1 and 2)</w:t>
        </w:r>
        <w:r>
          <w:rPr>
            <w:webHidden/>
          </w:rPr>
          <w:tab/>
        </w:r>
        <w:r>
          <w:rPr>
            <w:webHidden/>
          </w:rPr>
          <w:fldChar w:fldCharType="begin"/>
        </w:r>
        <w:r>
          <w:rPr>
            <w:webHidden/>
          </w:rPr>
          <w:instrText xml:space="preserve"> PAGEREF _Toc188265267 \h </w:instrText>
        </w:r>
        <w:r>
          <w:rPr>
            <w:webHidden/>
          </w:rPr>
        </w:r>
        <w:r>
          <w:rPr>
            <w:webHidden/>
          </w:rPr>
          <w:fldChar w:fldCharType="separate"/>
        </w:r>
        <w:r>
          <w:rPr>
            <w:webHidden/>
          </w:rPr>
          <w:t>32</w:t>
        </w:r>
        <w:r>
          <w:rPr>
            <w:webHidden/>
          </w:rPr>
          <w:fldChar w:fldCharType="end"/>
        </w:r>
      </w:hyperlink>
    </w:p>
    <w:p w14:paraId="1208C01F" w14:textId="18FC5C18" w:rsidR="00283B5E" w:rsidRDefault="00283B5E">
      <w:pPr>
        <w:pStyle w:val="TOC1"/>
        <w:rPr>
          <w:rFonts w:asciiTheme="minorHAnsi" w:eastAsiaTheme="minorEastAsia" w:hAnsiTheme="minorHAnsi" w:cstheme="minorBidi"/>
          <w:b w:val="0"/>
          <w:kern w:val="2"/>
          <w:sz w:val="24"/>
          <w:szCs w:val="24"/>
          <w:lang w:eastAsia="en-AU"/>
          <w14:ligatures w14:val="standardContextual"/>
        </w:rPr>
      </w:pPr>
      <w:hyperlink w:anchor="_Toc188265268" w:history="1">
        <w:r w:rsidRPr="005B2BD6">
          <w:rPr>
            <w:rStyle w:val="Hyperlink"/>
          </w:rPr>
          <w:t>General BIM 3D Model Requirements</w:t>
        </w:r>
        <w:r>
          <w:rPr>
            <w:webHidden/>
          </w:rPr>
          <w:tab/>
        </w:r>
        <w:r>
          <w:rPr>
            <w:webHidden/>
          </w:rPr>
          <w:fldChar w:fldCharType="begin"/>
        </w:r>
        <w:r>
          <w:rPr>
            <w:webHidden/>
          </w:rPr>
          <w:instrText xml:space="preserve"> PAGEREF _Toc188265268 \h </w:instrText>
        </w:r>
        <w:r>
          <w:rPr>
            <w:webHidden/>
          </w:rPr>
        </w:r>
        <w:r>
          <w:rPr>
            <w:webHidden/>
          </w:rPr>
          <w:fldChar w:fldCharType="separate"/>
        </w:r>
        <w:r>
          <w:rPr>
            <w:webHidden/>
          </w:rPr>
          <w:t>32</w:t>
        </w:r>
        <w:r>
          <w:rPr>
            <w:webHidden/>
          </w:rPr>
          <w:fldChar w:fldCharType="end"/>
        </w:r>
      </w:hyperlink>
    </w:p>
    <w:p w14:paraId="74BF24CC" w14:textId="24DE84A7" w:rsidR="00283B5E" w:rsidRDefault="00283B5E">
      <w:pPr>
        <w:pStyle w:val="TOC2"/>
        <w:tabs>
          <w:tab w:val="left" w:pos="66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69" w:history="1">
        <w:r w:rsidRPr="005B2BD6">
          <w:rPr>
            <w:rStyle w:val="Hyperlink"/>
            <w:noProof/>
          </w:rPr>
          <w:t>1.</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Building Information Model</w:t>
        </w:r>
        <w:r>
          <w:rPr>
            <w:noProof/>
            <w:webHidden/>
          </w:rPr>
          <w:tab/>
        </w:r>
        <w:r>
          <w:rPr>
            <w:noProof/>
            <w:webHidden/>
          </w:rPr>
          <w:fldChar w:fldCharType="begin"/>
        </w:r>
        <w:r>
          <w:rPr>
            <w:noProof/>
            <w:webHidden/>
          </w:rPr>
          <w:instrText xml:space="preserve"> PAGEREF _Toc188265269 \h </w:instrText>
        </w:r>
        <w:r>
          <w:rPr>
            <w:noProof/>
            <w:webHidden/>
          </w:rPr>
        </w:r>
        <w:r>
          <w:rPr>
            <w:noProof/>
            <w:webHidden/>
          </w:rPr>
          <w:fldChar w:fldCharType="separate"/>
        </w:r>
        <w:r>
          <w:rPr>
            <w:noProof/>
            <w:webHidden/>
          </w:rPr>
          <w:t>32</w:t>
        </w:r>
        <w:r>
          <w:rPr>
            <w:noProof/>
            <w:webHidden/>
          </w:rPr>
          <w:fldChar w:fldCharType="end"/>
        </w:r>
      </w:hyperlink>
    </w:p>
    <w:p w14:paraId="63F3A782" w14:textId="35467841" w:rsidR="00283B5E" w:rsidRDefault="00283B5E">
      <w:pPr>
        <w:pStyle w:val="TOC2"/>
        <w:tabs>
          <w:tab w:val="left" w:pos="66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70" w:history="1">
        <w:r w:rsidRPr="005B2BD6">
          <w:rPr>
            <w:rStyle w:val="Hyperlink"/>
            <w:noProof/>
          </w:rPr>
          <w:t>2.</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Lead Professional Service Contractor Requirements</w:t>
        </w:r>
        <w:r>
          <w:rPr>
            <w:noProof/>
            <w:webHidden/>
          </w:rPr>
          <w:tab/>
        </w:r>
        <w:r>
          <w:rPr>
            <w:noProof/>
            <w:webHidden/>
          </w:rPr>
          <w:fldChar w:fldCharType="begin"/>
        </w:r>
        <w:r>
          <w:rPr>
            <w:noProof/>
            <w:webHidden/>
          </w:rPr>
          <w:instrText xml:space="preserve"> PAGEREF _Toc188265270 \h </w:instrText>
        </w:r>
        <w:r>
          <w:rPr>
            <w:noProof/>
            <w:webHidden/>
          </w:rPr>
        </w:r>
        <w:r>
          <w:rPr>
            <w:noProof/>
            <w:webHidden/>
          </w:rPr>
          <w:fldChar w:fldCharType="separate"/>
        </w:r>
        <w:r>
          <w:rPr>
            <w:noProof/>
            <w:webHidden/>
          </w:rPr>
          <w:t>32</w:t>
        </w:r>
        <w:r>
          <w:rPr>
            <w:noProof/>
            <w:webHidden/>
          </w:rPr>
          <w:fldChar w:fldCharType="end"/>
        </w:r>
      </w:hyperlink>
    </w:p>
    <w:p w14:paraId="156E1ABE" w14:textId="4BB69287" w:rsidR="00283B5E" w:rsidRDefault="00283B5E">
      <w:pPr>
        <w:pStyle w:val="TOC2"/>
        <w:tabs>
          <w:tab w:val="left" w:pos="66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71" w:history="1">
        <w:r w:rsidRPr="005B2BD6">
          <w:rPr>
            <w:rStyle w:val="Hyperlink"/>
            <w:noProof/>
          </w:rPr>
          <w:t>3.</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Discipline Professional Service Contractor Requirements</w:t>
        </w:r>
        <w:r>
          <w:rPr>
            <w:noProof/>
            <w:webHidden/>
          </w:rPr>
          <w:tab/>
        </w:r>
        <w:r>
          <w:rPr>
            <w:noProof/>
            <w:webHidden/>
          </w:rPr>
          <w:fldChar w:fldCharType="begin"/>
        </w:r>
        <w:r>
          <w:rPr>
            <w:noProof/>
            <w:webHidden/>
          </w:rPr>
          <w:instrText xml:space="preserve"> PAGEREF _Toc188265271 \h </w:instrText>
        </w:r>
        <w:r>
          <w:rPr>
            <w:noProof/>
            <w:webHidden/>
          </w:rPr>
        </w:r>
        <w:r>
          <w:rPr>
            <w:noProof/>
            <w:webHidden/>
          </w:rPr>
          <w:fldChar w:fldCharType="separate"/>
        </w:r>
        <w:r>
          <w:rPr>
            <w:noProof/>
            <w:webHidden/>
          </w:rPr>
          <w:t>33</w:t>
        </w:r>
        <w:r>
          <w:rPr>
            <w:noProof/>
            <w:webHidden/>
          </w:rPr>
          <w:fldChar w:fldCharType="end"/>
        </w:r>
      </w:hyperlink>
    </w:p>
    <w:p w14:paraId="3C04AFCF" w14:textId="3D01BEB0" w:rsidR="00283B5E" w:rsidRDefault="00283B5E">
      <w:pPr>
        <w:pStyle w:val="TOC2"/>
        <w:tabs>
          <w:tab w:val="left" w:pos="66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72" w:history="1">
        <w:r w:rsidRPr="005B2BD6">
          <w:rPr>
            <w:rStyle w:val="Hyperlink"/>
            <w:noProof/>
          </w:rPr>
          <w:t>4.</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BIM Authoring Software</w:t>
        </w:r>
        <w:r>
          <w:rPr>
            <w:noProof/>
            <w:webHidden/>
          </w:rPr>
          <w:tab/>
        </w:r>
        <w:r>
          <w:rPr>
            <w:noProof/>
            <w:webHidden/>
          </w:rPr>
          <w:fldChar w:fldCharType="begin"/>
        </w:r>
        <w:r>
          <w:rPr>
            <w:noProof/>
            <w:webHidden/>
          </w:rPr>
          <w:instrText xml:space="preserve"> PAGEREF _Toc188265272 \h </w:instrText>
        </w:r>
        <w:r>
          <w:rPr>
            <w:noProof/>
            <w:webHidden/>
          </w:rPr>
        </w:r>
        <w:r>
          <w:rPr>
            <w:noProof/>
            <w:webHidden/>
          </w:rPr>
          <w:fldChar w:fldCharType="separate"/>
        </w:r>
        <w:r>
          <w:rPr>
            <w:noProof/>
            <w:webHidden/>
          </w:rPr>
          <w:t>33</w:t>
        </w:r>
        <w:r>
          <w:rPr>
            <w:noProof/>
            <w:webHidden/>
          </w:rPr>
          <w:fldChar w:fldCharType="end"/>
        </w:r>
      </w:hyperlink>
    </w:p>
    <w:p w14:paraId="1AD9684D" w14:textId="13A357E1" w:rsidR="00283B5E" w:rsidRDefault="00283B5E">
      <w:pPr>
        <w:pStyle w:val="TOC2"/>
        <w:tabs>
          <w:tab w:val="left" w:pos="66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73" w:history="1">
        <w:r w:rsidRPr="005B2BD6">
          <w:rPr>
            <w:rStyle w:val="Hyperlink"/>
            <w:noProof/>
          </w:rPr>
          <w:t>5.</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Common Data Environment (CDE) Collaboration Tools and IFC compliance</w:t>
        </w:r>
        <w:r>
          <w:rPr>
            <w:noProof/>
            <w:webHidden/>
          </w:rPr>
          <w:tab/>
        </w:r>
        <w:r>
          <w:rPr>
            <w:noProof/>
            <w:webHidden/>
          </w:rPr>
          <w:fldChar w:fldCharType="begin"/>
        </w:r>
        <w:r>
          <w:rPr>
            <w:noProof/>
            <w:webHidden/>
          </w:rPr>
          <w:instrText xml:space="preserve"> PAGEREF _Toc188265273 \h </w:instrText>
        </w:r>
        <w:r>
          <w:rPr>
            <w:noProof/>
            <w:webHidden/>
          </w:rPr>
        </w:r>
        <w:r>
          <w:rPr>
            <w:noProof/>
            <w:webHidden/>
          </w:rPr>
          <w:fldChar w:fldCharType="separate"/>
        </w:r>
        <w:r>
          <w:rPr>
            <w:noProof/>
            <w:webHidden/>
          </w:rPr>
          <w:t>33</w:t>
        </w:r>
        <w:r>
          <w:rPr>
            <w:noProof/>
            <w:webHidden/>
          </w:rPr>
          <w:fldChar w:fldCharType="end"/>
        </w:r>
      </w:hyperlink>
    </w:p>
    <w:p w14:paraId="21830C1F" w14:textId="773623D7" w:rsidR="00283B5E" w:rsidRDefault="00283B5E">
      <w:pPr>
        <w:pStyle w:val="TOC2"/>
        <w:tabs>
          <w:tab w:val="left" w:pos="66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74" w:history="1">
        <w:r w:rsidRPr="005B2BD6">
          <w:rPr>
            <w:rStyle w:val="Hyperlink"/>
            <w:noProof/>
            <w:lang w:val="en-US"/>
          </w:rPr>
          <w:t>6.</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BIM 3D Modelling Process</w:t>
        </w:r>
        <w:r>
          <w:rPr>
            <w:noProof/>
            <w:webHidden/>
          </w:rPr>
          <w:tab/>
        </w:r>
        <w:r>
          <w:rPr>
            <w:noProof/>
            <w:webHidden/>
          </w:rPr>
          <w:fldChar w:fldCharType="begin"/>
        </w:r>
        <w:r>
          <w:rPr>
            <w:noProof/>
            <w:webHidden/>
          </w:rPr>
          <w:instrText xml:space="preserve"> PAGEREF _Toc188265274 \h </w:instrText>
        </w:r>
        <w:r>
          <w:rPr>
            <w:noProof/>
            <w:webHidden/>
          </w:rPr>
        </w:r>
        <w:r>
          <w:rPr>
            <w:noProof/>
            <w:webHidden/>
          </w:rPr>
          <w:fldChar w:fldCharType="separate"/>
        </w:r>
        <w:r>
          <w:rPr>
            <w:noProof/>
            <w:webHidden/>
          </w:rPr>
          <w:t>34</w:t>
        </w:r>
        <w:r>
          <w:rPr>
            <w:noProof/>
            <w:webHidden/>
          </w:rPr>
          <w:fldChar w:fldCharType="end"/>
        </w:r>
      </w:hyperlink>
    </w:p>
    <w:p w14:paraId="3B74B2F1" w14:textId="097ED504"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75" w:history="1">
        <w:r w:rsidRPr="005B2BD6">
          <w:rPr>
            <w:rStyle w:val="Hyperlink"/>
            <w:noProof/>
          </w:rPr>
          <w:t>6.1.</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Model Design Quality</w:t>
        </w:r>
        <w:r>
          <w:rPr>
            <w:noProof/>
            <w:webHidden/>
          </w:rPr>
          <w:tab/>
        </w:r>
        <w:r>
          <w:rPr>
            <w:noProof/>
            <w:webHidden/>
          </w:rPr>
          <w:fldChar w:fldCharType="begin"/>
        </w:r>
        <w:r>
          <w:rPr>
            <w:noProof/>
            <w:webHidden/>
          </w:rPr>
          <w:instrText xml:space="preserve"> PAGEREF _Toc188265275 \h </w:instrText>
        </w:r>
        <w:r>
          <w:rPr>
            <w:noProof/>
            <w:webHidden/>
          </w:rPr>
        </w:r>
        <w:r>
          <w:rPr>
            <w:noProof/>
            <w:webHidden/>
          </w:rPr>
          <w:fldChar w:fldCharType="separate"/>
        </w:r>
        <w:r>
          <w:rPr>
            <w:noProof/>
            <w:webHidden/>
          </w:rPr>
          <w:t>34</w:t>
        </w:r>
        <w:r>
          <w:rPr>
            <w:noProof/>
            <w:webHidden/>
          </w:rPr>
          <w:fldChar w:fldCharType="end"/>
        </w:r>
      </w:hyperlink>
    </w:p>
    <w:p w14:paraId="07018B71" w14:textId="0029070D" w:rsidR="00283B5E" w:rsidRDefault="00283B5E">
      <w:pPr>
        <w:pStyle w:val="TOC2"/>
        <w:tabs>
          <w:tab w:val="left" w:pos="66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76" w:history="1">
        <w:r w:rsidRPr="005B2BD6">
          <w:rPr>
            <w:rStyle w:val="Hyperlink"/>
            <w:noProof/>
          </w:rPr>
          <w:t>7.</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Objectives and Application</w:t>
        </w:r>
        <w:r>
          <w:rPr>
            <w:noProof/>
            <w:webHidden/>
          </w:rPr>
          <w:tab/>
        </w:r>
        <w:r>
          <w:rPr>
            <w:noProof/>
            <w:webHidden/>
          </w:rPr>
          <w:fldChar w:fldCharType="begin"/>
        </w:r>
        <w:r>
          <w:rPr>
            <w:noProof/>
            <w:webHidden/>
          </w:rPr>
          <w:instrText xml:space="preserve"> PAGEREF _Toc188265276 \h </w:instrText>
        </w:r>
        <w:r>
          <w:rPr>
            <w:noProof/>
            <w:webHidden/>
          </w:rPr>
        </w:r>
        <w:r>
          <w:rPr>
            <w:noProof/>
            <w:webHidden/>
          </w:rPr>
          <w:fldChar w:fldCharType="separate"/>
        </w:r>
        <w:r>
          <w:rPr>
            <w:noProof/>
            <w:webHidden/>
          </w:rPr>
          <w:t>35</w:t>
        </w:r>
        <w:r>
          <w:rPr>
            <w:noProof/>
            <w:webHidden/>
          </w:rPr>
          <w:fldChar w:fldCharType="end"/>
        </w:r>
      </w:hyperlink>
    </w:p>
    <w:p w14:paraId="614F10E4" w14:textId="7E413BBD" w:rsidR="00283B5E" w:rsidRDefault="00283B5E">
      <w:pPr>
        <w:pStyle w:val="TOC2"/>
        <w:tabs>
          <w:tab w:val="left" w:pos="66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77" w:history="1">
        <w:r w:rsidRPr="005B2BD6">
          <w:rPr>
            <w:rStyle w:val="Hyperlink"/>
            <w:noProof/>
          </w:rPr>
          <w:t>8.</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Requirements for BIM 3D Modelling</w:t>
        </w:r>
        <w:r>
          <w:rPr>
            <w:noProof/>
            <w:webHidden/>
          </w:rPr>
          <w:tab/>
        </w:r>
        <w:r>
          <w:rPr>
            <w:noProof/>
            <w:webHidden/>
          </w:rPr>
          <w:fldChar w:fldCharType="begin"/>
        </w:r>
        <w:r>
          <w:rPr>
            <w:noProof/>
            <w:webHidden/>
          </w:rPr>
          <w:instrText xml:space="preserve"> PAGEREF _Toc188265277 \h </w:instrText>
        </w:r>
        <w:r>
          <w:rPr>
            <w:noProof/>
            <w:webHidden/>
          </w:rPr>
        </w:r>
        <w:r>
          <w:rPr>
            <w:noProof/>
            <w:webHidden/>
          </w:rPr>
          <w:fldChar w:fldCharType="separate"/>
        </w:r>
        <w:r>
          <w:rPr>
            <w:noProof/>
            <w:webHidden/>
          </w:rPr>
          <w:t>36</w:t>
        </w:r>
        <w:r>
          <w:rPr>
            <w:noProof/>
            <w:webHidden/>
          </w:rPr>
          <w:fldChar w:fldCharType="end"/>
        </w:r>
      </w:hyperlink>
    </w:p>
    <w:p w14:paraId="3147E66D" w14:textId="69F81086"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78" w:history="1">
        <w:r w:rsidRPr="005B2BD6">
          <w:rPr>
            <w:rStyle w:val="Hyperlink"/>
            <w:noProof/>
          </w:rPr>
          <w:t>8.1.</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Architectural</w:t>
        </w:r>
        <w:r>
          <w:rPr>
            <w:noProof/>
            <w:webHidden/>
          </w:rPr>
          <w:tab/>
        </w:r>
        <w:r>
          <w:rPr>
            <w:noProof/>
            <w:webHidden/>
          </w:rPr>
          <w:fldChar w:fldCharType="begin"/>
        </w:r>
        <w:r>
          <w:rPr>
            <w:noProof/>
            <w:webHidden/>
          </w:rPr>
          <w:instrText xml:space="preserve"> PAGEREF _Toc188265278 \h </w:instrText>
        </w:r>
        <w:r>
          <w:rPr>
            <w:noProof/>
            <w:webHidden/>
          </w:rPr>
        </w:r>
        <w:r>
          <w:rPr>
            <w:noProof/>
            <w:webHidden/>
          </w:rPr>
          <w:fldChar w:fldCharType="separate"/>
        </w:r>
        <w:r>
          <w:rPr>
            <w:noProof/>
            <w:webHidden/>
          </w:rPr>
          <w:t>36</w:t>
        </w:r>
        <w:r>
          <w:rPr>
            <w:noProof/>
            <w:webHidden/>
          </w:rPr>
          <w:fldChar w:fldCharType="end"/>
        </w:r>
      </w:hyperlink>
    </w:p>
    <w:p w14:paraId="2E5FB725" w14:textId="2E8443F7"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79" w:history="1">
        <w:r w:rsidRPr="005B2BD6">
          <w:rPr>
            <w:rStyle w:val="Hyperlink"/>
            <w:noProof/>
          </w:rPr>
          <w:t>8.2.</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Structural Engineering</w:t>
        </w:r>
        <w:r>
          <w:rPr>
            <w:noProof/>
            <w:webHidden/>
          </w:rPr>
          <w:tab/>
        </w:r>
        <w:r>
          <w:rPr>
            <w:noProof/>
            <w:webHidden/>
          </w:rPr>
          <w:fldChar w:fldCharType="begin"/>
        </w:r>
        <w:r>
          <w:rPr>
            <w:noProof/>
            <w:webHidden/>
          </w:rPr>
          <w:instrText xml:space="preserve"> PAGEREF _Toc188265279 \h </w:instrText>
        </w:r>
        <w:r>
          <w:rPr>
            <w:noProof/>
            <w:webHidden/>
          </w:rPr>
        </w:r>
        <w:r>
          <w:rPr>
            <w:noProof/>
            <w:webHidden/>
          </w:rPr>
          <w:fldChar w:fldCharType="separate"/>
        </w:r>
        <w:r>
          <w:rPr>
            <w:noProof/>
            <w:webHidden/>
          </w:rPr>
          <w:t>37</w:t>
        </w:r>
        <w:r>
          <w:rPr>
            <w:noProof/>
            <w:webHidden/>
          </w:rPr>
          <w:fldChar w:fldCharType="end"/>
        </w:r>
      </w:hyperlink>
    </w:p>
    <w:p w14:paraId="2901CE39" w14:textId="5DEE9EBB"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80" w:history="1">
        <w:r w:rsidRPr="005B2BD6">
          <w:rPr>
            <w:rStyle w:val="Hyperlink"/>
            <w:noProof/>
          </w:rPr>
          <w:t>8.3.</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Mechanical Systems</w:t>
        </w:r>
        <w:r>
          <w:rPr>
            <w:noProof/>
            <w:webHidden/>
          </w:rPr>
          <w:tab/>
        </w:r>
        <w:r>
          <w:rPr>
            <w:noProof/>
            <w:webHidden/>
          </w:rPr>
          <w:fldChar w:fldCharType="begin"/>
        </w:r>
        <w:r>
          <w:rPr>
            <w:noProof/>
            <w:webHidden/>
          </w:rPr>
          <w:instrText xml:space="preserve"> PAGEREF _Toc188265280 \h </w:instrText>
        </w:r>
        <w:r>
          <w:rPr>
            <w:noProof/>
            <w:webHidden/>
          </w:rPr>
        </w:r>
        <w:r>
          <w:rPr>
            <w:noProof/>
            <w:webHidden/>
          </w:rPr>
          <w:fldChar w:fldCharType="separate"/>
        </w:r>
        <w:r>
          <w:rPr>
            <w:noProof/>
            <w:webHidden/>
          </w:rPr>
          <w:t>37</w:t>
        </w:r>
        <w:r>
          <w:rPr>
            <w:noProof/>
            <w:webHidden/>
          </w:rPr>
          <w:fldChar w:fldCharType="end"/>
        </w:r>
      </w:hyperlink>
    </w:p>
    <w:p w14:paraId="45513AFF" w14:textId="395CC477"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81" w:history="1">
        <w:r w:rsidRPr="005B2BD6">
          <w:rPr>
            <w:rStyle w:val="Hyperlink"/>
            <w:noProof/>
          </w:rPr>
          <w:t>8.4.</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Electrical</w:t>
        </w:r>
        <w:r>
          <w:rPr>
            <w:noProof/>
            <w:webHidden/>
          </w:rPr>
          <w:tab/>
        </w:r>
        <w:r>
          <w:rPr>
            <w:noProof/>
            <w:webHidden/>
          </w:rPr>
          <w:fldChar w:fldCharType="begin"/>
        </w:r>
        <w:r>
          <w:rPr>
            <w:noProof/>
            <w:webHidden/>
          </w:rPr>
          <w:instrText xml:space="preserve"> PAGEREF _Toc188265281 \h </w:instrText>
        </w:r>
        <w:r>
          <w:rPr>
            <w:noProof/>
            <w:webHidden/>
          </w:rPr>
        </w:r>
        <w:r>
          <w:rPr>
            <w:noProof/>
            <w:webHidden/>
          </w:rPr>
          <w:fldChar w:fldCharType="separate"/>
        </w:r>
        <w:r>
          <w:rPr>
            <w:noProof/>
            <w:webHidden/>
          </w:rPr>
          <w:t>37</w:t>
        </w:r>
        <w:r>
          <w:rPr>
            <w:noProof/>
            <w:webHidden/>
          </w:rPr>
          <w:fldChar w:fldCharType="end"/>
        </w:r>
      </w:hyperlink>
    </w:p>
    <w:p w14:paraId="58511DC1" w14:textId="7E1D8095"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82" w:history="1">
        <w:r w:rsidRPr="005B2BD6">
          <w:rPr>
            <w:rStyle w:val="Hyperlink"/>
            <w:noProof/>
          </w:rPr>
          <w:t>8.5.</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Hydraulic and Fire Protection</w:t>
        </w:r>
        <w:r>
          <w:rPr>
            <w:noProof/>
            <w:webHidden/>
          </w:rPr>
          <w:tab/>
        </w:r>
        <w:r>
          <w:rPr>
            <w:noProof/>
            <w:webHidden/>
          </w:rPr>
          <w:fldChar w:fldCharType="begin"/>
        </w:r>
        <w:r>
          <w:rPr>
            <w:noProof/>
            <w:webHidden/>
          </w:rPr>
          <w:instrText xml:space="preserve"> PAGEREF _Toc188265282 \h </w:instrText>
        </w:r>
        <w:r>
          <w:rPr>
            <w:noProof/>
            <w:webHidden/>
          </w:rPr>
        </w:r>
        <w:r>
          <w:rPr>
            <w:noProof/>
            <w:webHidden/>
          </w:rPr>
          <w:fldChar w:fldCharType="separate"/>
        </w:r>
        <w:r>
          <w:rPr>
            <w:noProof/>
            <w:webHidden/>
          </w:rPr>
          <w:t>38</w:t>
        </w:r>
        <w:r>
          <w:rPr>
            <w:noProof/>
            <w:webHidden/>
          </w:rPr>
          <w:fldChar w:fldCharType="end"/>
        </w:r>
      </w:hyperlink>
    </w:p>
    <w:p w14:paraId="3AEF5C24" w14:textId="0C14AA54"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83" w:history="1">
        <w:r w:rsidRPr="005B2BD6">
          <w:rPr>
            <w:rStyle w:val="Hyperlink"/>
            <w:noProof/>
          </w:rPr>
          <w:t>8.6.</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Specialist Equipment</w:t>
        </w:r>
        <w:r>
          <w:rPr>
            <w:noProof/>
            <w:webHidden/>
          </w:rPr>
          <w:tab/>
        </w:r>
        <w:r>
          <w:rPr>
            <w:noProof/>
            <w:webHidden/>
          </w:rPr>
          <w:fldChar w:fldCharType="begin"/>
        </w:r>
        <w:r>
          <w:rPr>
            <w:noProof/>
            <w:webHidden/>
          </w:rPr>
          <w:instrText xml:space="preserve"> PAGEREF _Toc188265283 \h </w:instrText>
        </w:r>
        <w:r>
          <w:rPr>
            <w:noProof/>
            <w:webHidden/>
          </w:rPr>
        </w:r>
        <w:r>
          <w:rPr>
            <w:noProof/>
            <w:webHidden/>
          </w:rPr>
          <w:fldChar w:fldCharType="separate"/>
        </w:r>
        <w:r>
          <w:rPr>
            <w:noProof/>
            <w:webHidden/>
          </w:rPr>
          <w:t>38</w:t>
        </w:r>
        <w:r>
          <w:rPr>
            <w:noProof/>
            <w:webHidden/>
          </w:rPr>
          <w:fldChar w:fldCharType="end"/>
        </w:r>
      </w:hyperlink>
    </w:p>
    <w:p w14:paraId="0BAEA18E" w14:textId="330D81A3"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84" w:history="1">
        <w:r w:rsidRPr="005B2BD6">
          <w:rPr>
            <w:rStyle w:val="Hyperlink"/>
            <w:noProof/>
          </w:rPr>
          <w:t>8.7.</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Civil Engineering</w:t>
        </w:r>
        <w:r>
          <w:rPr>
            <w:noProof/>
            <w:webHidden/>
          </w:rPr>
          <w:tab/>
        </w:r>
        <w:r>
          <w:rPr>
            <w:noProof/>
            <w:webHidden/>
          </w:rPr>
          <w:fldChar w:fldCharType="begin"/>
        </w:r>
        <w:r>
          <w:rPr>
            <w:noProof/>
            <w:webHidden/>
          </w:rPr>
          <w:instrText xml:space="preserve"> PAGEREF _Toc188265284 \h </w:instrText>
        </w:r>
        <w:r>
          <w:rPr>
            <w:noProof/>
            <w:webHidden/>
          </w:rPr>
        </w:r>
        <w:r>
          <w:rPr>
            <w:noProof/>
            <w:webHidden/>
          </w:rPr>
          <w:fldChar w:fldCharType="separate"/>
        </w:r>
        <w:r>
          <w:rPr>
            <w:noProof/>
            <w:webHidden/>
          </w:rPr>
          <w:t>38</w:t>
        </w:r>
        <w:r>
          <w:rPr>
            <w:noProof/>
            <w:webHidden/>
          </w:rPr>
          <w:fldChar w:fldCharType="end"/>
        </w:r>
      </w:hyperlink>
    </w:p>
    <w:p w14:paraId="45787B35" w14:textId="6E5A4115"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85" w:history="1">
        <w:r w:rsidRPr="005B2BD6">
          <w:rPr>
            <w:rStyle w:val="Hyperlink"/>
            <w:noProof/>
          </w:rPr>
          <w:t>8.8.</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Existing Conditions</w:t>
        </w:r>
        <w:r>
          <w:rPr>
            <w:noProof/>
            <w:webHidden/>
          </w:rPr>
          <w:tab/>
        </w:r>
        <w:r>
          <w:rPr>
            <w:noProof/>
            <w:webHidden/>
          </w:rPr>
          <w:fldChar w:fldCharType="begin"/>
        </w:r>
        <w:r>
          <w:rPr>
            <w:noProof/>
            <w:webHidden/>
          </w:rPr>
          <w:instrText xml:space="preserve"> PAGEREF _Toc188265285 \h </w:instrText>
        </w:r>
        <w:r>
          <w:rPr>
            <w:noProof/>
            <w:webHidden/>
          </w:rPr>
        </w:r>
        <w:r>
          <w:rPr>
            <w:noProof/>
            <w:webHidden/>
          </w:rPr>
          <w:fldChar w:fldCharType="separate"/>
        </w:r>
        <w:r>
          <w:rPr>
            <w:noProof/>
            <w:webHidden/>
          </w:rPr>
          <w:t>39</w:t>
        </w:r>
        <w:r>
          <w:rPr>
            <w:noProof/>
            <w:webHidden/>
          </w:rPr>
          <w:fldChar w:fldCharType="end"/>
        </w:r>
      </w:hyperlink>
    </w:p>
    <w:p w14:paraId="3A1B8A0E" w14:textId="141CF61C"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86" w:history="1">
        <w:r w:rsidRPr="005B2BD6">
          <w:rPr>
            <w:rStyle w:val="Hyperlink"/>
            <w:noProof/>
          </w:rPr>
          <w:t>8.9.</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Project Brief and Space Validation (Lead Agency Data Requirements Guidelines, Room Data sheets, Schedules of Accommodation)</w:t>
        </w:r>
        <w:r>
          <w:rPr>
            <w:noProof/>
            <w:webHidden/>
          </w:rPr>
          <w:tab/>
        </w:r>
        <w:r>
          <w:rPr>
            <w:noProof/>
            <w:webHidden/>
          </w:rPr>
          <w:fldChar w:fldCharType="begin"/>
        </w:r>
        <w:r>
          <w:rPr>
            <w:noProof/>
            <w:webHidden/>
          </w:rPr>
          <w:instrText xml:space="preserve"> PAGEREF _Toc188265286 \h </w:instrText>
        </w:r>
        <w:r>
          <w:rPr>
            <w:noProof/>
            <w:webHidden/>
          </w:rPr>
        </w:r>
        <w:r>
          <w:rPr>
            <w:noProof/>
            <w:webHidden/>
          </w:rPr>
          <w:fldChar w:fldCharType="separate"/>
        </w:r>
        <w:r>
          <w:rPr>
            <w:noProof/>
            <w:webHidden/>
          </w:rPr>
          <w:t>39</w:t>
        </w:r>
        <w:r>
          <w:rPr>
            <w:noProof/>
            <w:webHidden/>
          </w:rPr>
          <w:fldChar w:fldCharType="end"/>
        </w:r>
      </w:hyperlink>
    </w:p>
    <w:p w14:paraId="4D8C00D8" w14:textId="3D50AED1"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87" w:history="1">
        <w:r w:rsidRPr="005B2BD6">
          <w:rPr>
            <w:rStyle w:val="Hyperlink"/>
            <w:noProof/>
          </w:rPr>
          <w:t>8.10.</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Conflict Checking</w:t>
        </w:r>
        <w:r>
          <w:rPr>
            <w:noProof/>
            <w:webHidden/>
          </w:rPr>
          <w:tab/>
        </w:r>
        <w:r>
          <w:rPr>
            <w:noProof/>
            <w:webHidden/>
          </w:rPr>
          <w:fldChar w:fldCharType="begin"/>
        </w:r>
        <w:r>
          <w:rPr>
            <w:noProof/>
            <w:webHidden/>
          </w:rPr>
          <w:instrText xml:space="preserve"> PAGEREF _Toc188265287 \h </w:instrText>
        </w:r>
        <w:r>
          <w:rPr>
            <w:noProof/>
            <w:webHidden/>
          </w:rPr>
        </w:r>
        <w:r>
          <w:rPr>
            <w:noProof/>
            <w:webHidden/>
          </w:rPr>
          <w:fldChar w:fldCharType="separate"/>
        </w:r>
        <w:r>
          <w:rPr>
            <w:noProof/>
            <w:webHidden/>
          </w:rPr>
          <w:t>39</w:t>
        </w:r>
        <w:r>
          <w:rPr>
            <w:noProof/>
            <w:webHidden/>
          </w:rPr>
          <w:fldChar w:fldCharType="end"/>
        </w:r>
      </w:hyperlink>
    </w:p>
    <w:p w14:paraId="0F093C6F" w14:textId="16CBDFB1"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88" w:history="1">
        <w:r w:rsidRPr="005B2BD6">
          <w:rPr>
            <w:rStyle w:val="Hyperlink"/>
            <w:noProof/>
          </w:rPr>
          <w:t>8.11.</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Energy Modelling and Analysis</w:t>
        </w:r>
        <w:r>
          <w:rPr>
            <w:noProof/>
            <w:webHidden/>
          </w:rPr>
          <w:tab/>
        </w:r>
        <w:r>
          <w:rPr>
            <w:noProof/>
            <w:webHidden/>
          </w:rPr>
          <w:fldChar w:fldCharType="begin"/>
        </w:r>
        <w:r>
          <w:rPr>
            <w:noProof/>
            <w:webHidden/>
          </w:rPr>
          <w:instrText xml:space="preserve"> PAGEREF _Toc188265288 \h </w:instrText>
        </w:r>
        <w:r>
          <w:rPr>
            <w:noProof/>
            <w:webHidden/>
          </w:rPr>
        </w:r>
        <w:r>
          <w:rPr>
            <w:noProof/>
            <w:webHidden/>
          </w:rPr>
          <w:fldChar w:fldCharType="separate"/>
        </w:r>
        <w:r>
          <w:rPr>
            <w:noProof/>
            <w:webHidden/>
          </w:rPr>
          <w:t>39</w:t>
        </w:r>
        <w:r>
          <w:rPr>
            <w:noProof/>
            <w:webHidden/>
          </w:rPr>
          <w:fldChar w:fldCharType="end"/>
        </w:r>
      </w:hyperlink>
    </w:p>
    <w:p w14:paraId="70601941" w14:textId="48745EAE" w:rsidR="00283B5E" w:rsidRDefault="00283B5E">
      <w:pPr>
        <w:pStyle w:val="TOC3"/>
        <w:rPr>
          <w:rFonts w:asciiTheme="minorHAnsi" w:eastAsiaTheme="minorEastAsia" w:hAnsiTheme="minorHAnsi" w:cstheme="minorBidi"/>
          <w:noProof/>
          <w:kern w:val="2"/>
          <w:sz w:val="24"/>
          <w:szCs w:val="24"/>
          <w:lang w:eastAsia="en-AU"/>
          <w14:ligatures w14:val="standardContextual"/>
        </w:rPr>
      </w:pPr>
      <w:hyperlink w:anchor="_Toc188265289" w:history="1">
        <w:r w:rsidRPr="005B2BD6">
          <w:rPr>
            <w:rStyle w:val="Hyperlink"/>
            <w:noProof/>
          </w:rPr>
          <w:t>8.12 Topographic and Property Line Surveying</w:t>
        </w:r>
        <w:r>
          <w:rPr>
            <w:noProof/>
            <w:webHidden/>
          </w:rPr>
          <w:tab/>
        </w:r>
        <w:r>
          <w:rPr>
            <w:noProof/>
            <w:webHidden/>
          </w:rPr>
          <w:fldChar w:fldCharType="begin"/>
        </w:r>
        <w:r>
          <w:rPr>
            <w:noProof/>
            <w:webHidden/>
          </w:rPr>
          <w:instrText xml:space="preserve"> PAGEREF _Toc188265289 \h </w:instrText>
        </w:r>
        <w:r>
          <w:rPr>
            <w:noProof/>
            <w:webHidden/>
          </w:rPr>
        </w:r>
        <w:r>
          <w:rPr>
            <w:noProof/>
            <w:webHidden/>
          </w:rPr>
          <w:fldChar w:fldCharType="separate"/>
        </w:r>
        <w:r>
          <w:rPr>
            <w:noProof/>
            <w:webHidden/>
          </w:rPr>
          <w:t>40</w:t>
        </w:r>
        <w:r>
          <w:rPr>
            <w:noProof/>
            <w:webHidden/>
          </w:rPr>
          <w:fldChar w:fldCharType="end"/>
        </w:r>
      </w:hyperlink>
    </w:p>
    <w:p w14:paraId="31B5D5E4" w14:textId="5D7DAED9" w:rsidR="00283B5E" w:rsidRDefault="00283B5E">
      <w:pPr>
        <w:pStyle w:val="TOC3"/>
        <w:rPr>
          <w:rFonts w:asciiTheme="minorHAnsi" w:eastAsiaTheme="minorEastAsia" w:hAnsiTheme="minorHAnsi" w:cstheme="minorBidi"/>
          <w:noProof/>
          <w:kern w:val="2"/>
          <w:sz w:val="24"/>
          <w:szCs w:val="24"/>
          <w:lang w:eastAsia="en-AU"/>
          <w14:ligatures w14:val="standardContextual"/>
        </w:rPr>
      </w:pPr>
      <w:hyperlink w:anchor="_Toc188265290" w:history="1">
        <w:r w:rsidRPr="005B2BD6">
          <w:rPr>
            <w:rStyle w:val="Hyperlink"/>
            <w:noProof/>
          </w:rPr>
          <w:t>8.13 Acoustic Modelling</w:t>
        </w:r>
        <w:r>
          <w:rPr>
            <w:noProof/>
            <w:webHidden/>
          </w:rPr>
          <w:tab/>
        </w:r>
        <w:r>
          <w:rPr>
            <w:noProof/>
            <w:webHidden/>
          </w:rPr>
          <w:fldChar w:fldCharType="begin"/>
        </w:r>
        <w:r>
          <w:rPr>
            <w:noProof/>
            <w:webHidden/>
          </w:rPr>
          <w:instrText xml:space="preserve"> PAGEREF _Toc188265290 \h </w:instrText>
        </w:r>
        <w:r>
          <w:rPr>
            <w:noProof/>
            <w:webHidden/>
          </w:rPr>
        </w:r>
        <w:r>
          <w:rPr>
            <w:noProof/>
            <w:webHidden/>
          </w:rPr>
          <w:fldChar w:fldCharType="separate"/>
        </w:r>
        <w:r>
          <w:rPr>
            <w:noProof/>
            <w:webHidden/>
          </w:rPr>
          <w:t>40</w:t>
        </w:r>
        <w:r>
          <w:rPr>
            <w:noProof/>
            <w:webHidden/>
          </w:rPr>
          <w:fldChar w:fldCharType="end"/>
        </w:r>
      </w:hyperlink>
    </w:p>
    <w:p w14:paraId="27DB484C" w14:textId="16D309B6" w:rsidR="00283B5E" w:rsidRDefault="00283B5E">
      <w:pPr>
        <w:pStyle w:val="TOC3"/>
        <w:rPr>
          <w:rFonts w:asciiTheme="minorHAnsi" w:eastAsiaTheme="minorEastAsia" w:hAnsiTheme="minorHAnsi" w:cstheme="minorBidi"/>
          <w:noProof/>
          <w:kern w:val="2"/>
          <w:sz w:val="24"/>
          <w:szCs w:val="24"/>
          <w:lang w:eastAsia="en-AU"/>
          <w14:ligatures w14:val="standardContextual"/>
        </w:rPr>
      </w:pPr>
      <w:hyperlink w:anchor="_Toc188265291" w:history="1">
        <w:r w:rsidRPr="005B2BD6">
          <w:rPr>
            <w:rStyle w:val="Hyperlink"/>
            <w:noProof/>
          </w:rPr>
          <w:t>8.14 Planning/ Area Massing Modelling</w:t>
        </w:r>
        <w:r>
          <w:rPr>
            <w:noProof/>
            <w:webHidden/>
          </w:rPr>
          <w:tab/>
        </w:r>
        <w:r>
          <w:rPr>
            <w:noProof/>
            <w:webHidden/>
          </w:rPr>
          <w:fldChar w:fldCharType="begin"/>
        </w:r>
        <w:r>
          <w:rPr>
            <w:noProof/>
            <w:webHidden/>
          </w:rPr>
          <w:instrText xml:space="preserve"> PAGEREF _Toc188265291 \h </w:instrText>
        </w:r>
        <w:r>
          <w:rPr>
            <w:noProof/>
            <w:webHidden/>
          </w:rPr>
        </w:r>
        <w:r>
          <w:rPr>
            <w:noProof/>
            <w:webHidden/>
          </w:rPr>
          <w:fldChar w:fldCharType="separate"/>
        </w:r>
        <w:r>
          <w:rPr>
            <w:noProof/>
            <w:webHidden/>
          </w:rPr>
          <w:t>40</w:t>
        </w:r>
        <w:r>
          <w:rPr>
            <w:noProof/>
            <w:webHidden/>
          </w:rPr>
          <w:fldChar w:fldCharType="end"/>
        </w:r>
      </w:hyperlink>
    </w:p>
    <w:p w14:paraId="2271557E" w14:textId="455EE214" w:rsidR="00283B5E" w:rsidRDefault="00283B5E">
      <w:pPr>
        <w:pStyle w:val="TOC3"/>
        <w:rPr>
          <w:rFonts w:asciiTheme="minorHAnsi" w:eastAsiaTheme="minorEastAsia" w:hAnsiTheme="minorHAnsi" w:cstheme="minorBidi"/>
          <w:noProof/>
          <w:kern w:val="2"/>
          <w:sz w:val="24"/>
          <w:szCs w:val="24"/>
          <w:lang w:eastAsia="en-AU"/>
          <w14:ligatures w14:val="standardContextual"/>
        </w:rPr>
      </w:pPr>
      <w:hyperlink w:anchor="_Toc188265292" w:history="1">
        <w:r w:rsidRPr="005B2BD6">
          <w:rPr>
            <w:rStyle w:val="Hyperlink"/>
            <w:noProof/>
          </w:rPr>
          <w:t>8.15 Analysis and Checking Tools</w:t>
        </w:r>
        <w:r>
          <w:rPr>
            <w:noProof/>
            <w:webHidden/>
          </w:rPr>
          <w:tab/>
        </w:r>
        <w:r>
          <w:rPr>
            <w:noProof/>
            <w:webHidden/>
          </w:rPr>
          <w:fldChar w:fldCharType="begin"/>
        </w:r>
        <w:r>
          <w:rPr>
            <w:noProof/>
            <w:webHidden/>
          </w:rPr>
          <w:instrText xml:space="preserve"> PAGEREF _Toc188265292 \h </w:instrText>
        </w:r>
        <w:r>
          <w:rPr>
            <w:noProof/>
            <w:webHidden/>
          </w:rPr>
        </w:r>
        <w:r>
          <w:rPr>
            <w:noProof/>
            <w:webHidden/>
          </w:rPr>
          <w:fldChar w:fldCharType="separate"/>
        </w:r>
        <w:r>
          <w:rPr>
            <w:noProof/>
            <w:webHidden/>
          </w:rPr>
          <w:t>40</w:t>
        </w:r>
        <w:r>
          <w:rPr>
            <w:noProof/>
            <w:webHidden/>
          </w:rPr>
          <w:fldChar w:fldCharType="end"/>
        </w:r>
      </w:hyperlink>
    </w:p>
    <w:p w14:paraId="70E979FE" w14:textId="2A1B1651" w:rsidR="00283B5E" w:rsidRDefault="00283B5E">
      <w:pPr>
        <w:pStyle w:val="TOC3"/>
        <w:rPr>
          <w:rFonts w:asciiTheme="minorHAnsi" w:eastAsiaTheme="minorEastAsia" w:hAnsiTheme="minorHAnsi" w:cstheme="minorBidi"/>
          <w:noProof/>
          <w:kern w:val="2"/>
          <w:sz w:val="24"/>
          <w:szCs w:val="24"/>
          <w:lang w:eastAsia="en-AU"/>
          <w14:ligatures w14:val="standardContextual"/>
        </w:rPr>
      </w:pPr>
      <w:hyperlink w:anchor="_Toc188265293" w:history="1">
        <w:r w:rsidRPr="005B2BD6">
          <w:rPr>
            <w:rStyle w:val="Hyperlink"/>
            <w:noProof/>
          </w:rPr>
          <w:t>8.16 3D Adelaide Digital Model and Planning Review Submissions</w:t>
        </w:r>
        <w:r>
          <w:rPr>
            <w:noProof/>
            <w:webHidden/>
          </w:rPr>
          <w:tab/>
        </w:r>
        <w:r>
          <w:rPr>
            <w:noProof/>
            <w:webHidden/>
          </w:rPr>
          <w:fldChar w:fldCharType="begin"/>
        </w:r>
        <w:r>
          <w:rPr>
            <w:noProof/>
            <w:webHidden/>
          </w:rPr>
          <w:instrText xml:space="preserve"> PAGEREF _Toc188265293 \h </w:instrText>
        </w:r>
        <w:r>
          <w:rPr>
            <w:noProof/>
            <w:webHidden/>
          </w:rPr>
        </w:r>
        <w:r>
          <w:rPr>
            <w:noProof/>
            <w:webHidden/>
          </w:rPr>
          <w:fldChar w:fldCharType="separate"/>
        </w:r>
        <w:r>
          <w:rPr>
            <w:noProof/>
            <w:webHidden/>
          </w:rPr>
          <w:t>40</w:t>
        </w:r>
        <w:r>
          <w:rPr>
            <w:noProof/>
            <w:webHidden/>
          </w:rPr>
          <w:fldChar w:fldCharType="end"/>
        </w:r>
      </w:hyperlink>
    </w:p>
    <w:p w14:paraId="47FA0075" w14:textId="61D71F87" w:rsidR="00283B5E" w:rsidRDefault="00283B5E">
      <w:pPr>
        <w:pStyle w:val="TOC3"/>
        <w:rPr>
          <w:rFonts w:asciiTheme="minorHAnsi" w:eastAsiaTheme="minorEastAsia" w:hAnsiTheme="minorHAnsi" w:cstheme="minorBidi"/>
          <w:noProof/>
          <w:kern w:val="2"/>
          <w:sz w:val="24"/>
          <w:szCs w:val="24"/>
          <w:lang w:eastAsia="en-AU"/>
          <w14:ligatures w14:val="standardContextual"/>
        </w:rPr>
      </w:pPr>
      <w:hyperlink w:anchor="_Toc188265294" w:history="1">
        <w:r w:rsidRPr="005B2BD6">
          <w:rPr>
            <w:rStyle w:val="Hyperlink"/>
            <w:noProof/>
          </w:rPr>
          <w:t>8.17 Asset Management Requirements</w:t>
        </w:r>
        <w:r>
          <w:rPr>
            <w:noProof/>
            <w:webHidden/>
          </w:rPr>
          <w:tab/>
        </w:r>
        <w:r>
          <w:rPr>
            <w:noProof/>
            <w:webHidden/>
          </w:rPr>
          <w:fldChar w:fldCharType="begin"/>
        </w:r>
        <w:r>
          <w:rPr>
            <w:noProof/>
            <w:webHidden/>
          </w:rPr>
          <w:instrText xml:space="preserve"> PAGEREF _Toc188265294 \h </w:instrText>
        </w:r>
        <w:r>
          <w:rPr>
            <w:noProof/>
            <w:webHidden/>
          </w:rPr>
        </w:r>
        <w:r>
          <w:rPr>
            <w:noProof/>
            <w:webHidden/>
          </w:rPr>
          <w:fldChar w:fldCharType="separate"/>
        </w:r>
        <w:r>
          <w:rPr>
            <w:noProof/>
            <w:webHidden/>
          </w:rPr>
          <w:t>40</w:t>
        </w:r>
        <w:r>
          <w:rPr>
            <w:noProof/>
            <w:webHidden/>
          </w:rPr>
          <w:fldChar w:fldCharType="end"/>
        </w:r>
      </w:hyperlink>
    </w:p>
    <w:p w14:paraId="5CF053A8" w14:textId="294D5121" w:rsidR="00283B5E" w:rsidRDefault="00283B5E">
      <w:pPr>
        <w:pStyle w:val="TOC2"/>
        <w:tabs>
          <w:tab w:val="left" w:pos="66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95" w:history="1">
        <w:r w:rsidRPr="005B2BD6">
          <w:rPr>
            <w:rStyle w:val="Hyperlink"/>
            <w:noProof/>
          </w:rPr>
          <w:t>9.</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Additional Project Specific BIM Requirements</w:t>
        </w:r>
        <w:r>
          <w:rPr>
            <w:noProof/>
            <w:webHidden/>
          </w:rPr>
          <w:tab/>
        </w:r>
        <w:r>
          <w:rPr>
            <w:noProof/>
            <w:webHidden/>
          </w:rPr>
          <w:fldChar w:fldCharType="begin"/>
        </w:r>
        <w:r>
          <w:rPr>
            <w:noProof/>
            <w:webHidden/>
          </w:rPr>
          <w:instrText xml:space="preserve"> PAGEREF _Toc188265295 \h </w:instrText>
        </w:r>
        <w:r>
          <w:rPr>
            <w:noProof/>
            <w:webHidden/>
          </w:rPr>
        </w:r>
        <w:r>
          <w:rPr>
            <w:noProof/>
            <w:webHidden/>
          </w:rPr>
          <w:fldChar w:fldCharType="separate"/>
        </w:r>
        <w:r>
          <w:rPr>
            <w:noProof/>
            <w:webHidden/>
          </w:rPr>
          <w:t>41</w:t>
        </w:r>
        <w:r>
          <w:rPr>
            <w:noProof/>
            <w:webHidden/>
          </w:rPr>
          <w:fldChar w:fldCharType="end"/>
        </w:r>
      </w:hyperlink>
    </w:p>
    <w:p w14:paraId="0AC634FE" w14:textId="6858CB43" w:rsidR="00283B5E" w:rsidRDefault="00283B5E">
      <w:pPr>
        <w:pStyle w:val="TOC1"/>
        <w:rPr>
          <w:rFonts w:asciiTheme="minorHAnsi" w:eastAsiaTheme="minorEastAsia" w:hAnsiTheme="minorHAnsi" w:cstheme="minorBidi"/>
          <w:b w:val="0"/>
          <w:kern w:val="2"/>
          <w:sz w:val="24"/>
          <w:szCs w:val="24"/>
          <w:lang w:eastAsia="en-AU"/>
          <w14:ligatures w14:val="standardContextual"/>
        </w:rPr>
      </w:pPr>
      <w:hyperlink w:anchor="_Toc188265296" w:history="1">
        <w:r w:rsidRPr="005B2BD6">
          <w:rPr>
            <w:rStyle w:val="Hyperlink"/>
          </w:rPr>
          <w:t>Contract Requirements</w:t>
        </w:r>
        <w:r>
          <w:rPr>
            <w:webHidden/>
          </w:rPr>
          <w:tab/>
        </w:r>
        <w:r>
          <w:rPr>
            <w:webHidden/>
          </w:rPr>
          <w:fldChar w:fldCharType="begin"/>
        </w:r>
        <w:r>
          <w:rPr>
            <w:webHidden/>
          </w:rPr>
          <w:instrText xml:space="preserve"> PAGEREF _Toc188265296 \h </w:instrText>
        </w:r>
        <w:r>
          <w:rPr>
            <w:webHidden/>
          </w:rPr>
        </w:r>
        <w:r>
          <w:rPr>
            <w:webHidden/>
          </w:rPr>
          <w:fldChar w:fldCharType="separate"/>
        </w:r>
        <w:r>
          <w:rPr>
            <w:webHidden/>
          </w:rPr>
          <w:t>41</w:t>
        </w:r>
        <w:r>
          <w:rPr>
            <w:webHidden/>
          </w:rPr>
          <w:fldChar w:fldCharType="end"/>
        </w:r>
      </w:hyperlink>
    </w:p>
    <w:p w14:paraId="70EBA965" w14:textId="1D98D8A4"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97" w:history="1">
        <w:r w:rsidRPr="005B2BD6">
          <w:rPr>
            <w:rStyle w:val="Hyperlink"/>
            <w:noProof/>
          </w:rPr>
          <w:t>10.</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BIM Project Reviews</w:t>
        </w:r>
        <w:r>
          <w:rPr>
            <w:noProof/>
            <w:webHidden/>
          </w:rPr>
          <w:tab/>
        </w:r>
        <w:r>
          <w:rPr>
            <w:noProof/>
            <w:webHidden/>
          </w:rPr>
          <w:fldChar w:fldCharType="begin"/>
        </w:r>
        <w:r>
          <w:rPr>
            <w:noProof/>
            <w:webHidden/>
          </w:rPr>
          <w:instrText xml:space="preserve"> PAGEREF _Toc188265297 \h </w:instrText>
        </w:r>
        <w:r>
          <w:rPr>
            <w:noProof/>
            <w:webHidden/>
          </w:rPr>
        </w:r>
        <w:r>
          <w:rPr>
            <w:noProof/>
            <w:webHidden/>
          </w:rPr>
          <w:fldChar w:fldCharType="separate"/>
        </w:r>
        <w:r>
          <w:rPr>
            <w:noProof/>
            <w:webHidden/>
          </w:rPr>
          <w:t>41</w:t>
        </w:r>
        <w:r>
          <w:rPr>
            <w:noProof/>
            <w:webHidden/>
          </w:rPr>
          <w:fldChar w:fldCharType="end"/>
        </w:r>
      </w:hyperlink>
    </w:p>
    <w:p w14:paraId="1BCE7F94" w14:textId="61B31107"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298" w:history="1">
        <w:r w:rsidRPr="005B2BD6">
          <w:rPr>
            <w:rStyle w:val="Hyperlink"/>
            <w:noProof/>
          </w:rPr>
          <w:t>11.</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Tender Documentation</w:t>
        </w:r>
        <w:r>
          <w:rPr>
            <w:noProof/>
            <w:webHidden/>
          </w:rPr>
          <w:tab/>
        </w:r>
        <w:r>
          <w:rPr>
            <w:noProof/>
            <w:webHidden/>
          </w:rPr>
          <w:fldChar w:fldCharType="begin"/>
        </w:r>
        <w:r>
          <w:rPr>
            <w:noProof/>
            <w:webHidden/>
          </w:rPr>
          <w:instrText xml:space="preserve"> PAGEREF _Toc188265298 \h </w:instrText>
        </w:r>
        <w:r>
          <w:rPr>
            <w:noProof/>
            <w:webHidden/>
          </w:rPr>
        </w:r>
        <w:r>
          <w:rPr>
            <w:noProof/>
            <w:webHidden/>
          </w:rPr>
          <w:fldChar w:fldCharType="separate"/>
        </w:r>
        <w:r>
          <w:rPr>
            <w:noProof/>
            <w:webHidden/>
          </w:rPr>
          <w:t>41</w:t>
        </w:r>
        <w:r>
          <w:rPr>
            <w:noProof/>
            <w:webHidden/>
          </w:rPr>
          <w:fldChar w:fldCharType="end"/>
        </w:r>
      </w:hyperlink>
    </w:p>
    <w:p w14:paraId="5C011C38" w14:textId="2B131692" w:rsidR="00283B5E" w:rsidRDefault="00283B5E">
      <w:pPr>
        <w:pStyle w:val="TOC3"/>
        <w:rPr>
          <w:rFonts w:asciiTheme="minorHAnsi" w:eastAsiaTheme="minorEastAsia" w:hAnsiTheme="minorHAnsi" w:cstheme="minorBidi"/>
          <w:noProof/>
          <w:kern w:val="2"/>
          <w:sz w:val="24"/>
          <w:szCs w:val="24"/>
          <w:lang w:eastAsia="en-AU"/>
          <w14:ligatures w14:val="standardContextual"/>
        </w:rPr>
      </w:pPr>
      <w:hyperlink w:anchor="_Toc188265299" w:history="1">
        <w:r w:rsidRPr="005B2BD6">
          <w:rPr>
            <w:rStyle w:val="Hyperlink"/>
            <w:noProof/>
          </w:rPr>
          <w:t>BIM Model Templates</w:t>
        </w:r>
        <w:r>
          <w:rPr>
            <w:noProof/>
            <w:webHidden/>
          </w:rPr>
          <w:tab/>
        </w:r>
        <w:r>
          <w:rPr>
            <w:noProof/>
            <w:webHidden/>
          </w:rPr>
          <w:fldChar w:fldCharType="begin"/>
        </w:r>
        <w:r>
          <w:rPr>
            <w:noProof/>
            <w:webHidden/>
          </w:rPr>
          <w:instrText xml:space="preserve"> PAGEREF _Toc188265299 \h </w:instrText>
        </w:r>
        <w:r>
          <w:rPr>
            <w:noProof/>
            <w:webHidden/>
          </w:rPr>
        </w:r>
        <w:r>
          <w:rPr>
            <w:noProof/>
            <w:webHidden/>
          </w:rPr>
          <w:fldChar w:fldCharType="separate"/>
        </w:r>
        <w:r>
          <w:rPr>
            <w:noProof/>
            <w:webHidden/>
          </w:rPr>
          <w:t>41</w:t>
        </w:r>
        <w:r>
          <w:rPr>
            <w:noProof/>
            <w:webHidden/>
          </w:rPr>
          <w:fldChar w:fldCharType="end"/>
        </w:r>
      </w:hyperlink>
    </w:p>
    <w:p w14:paraId="31A466D0" w14:textId="154B6C29" w:rsidR="00283B5E" w:rsidRDefault="00283B5E">
      <w:pPr>
        <w:pStyle w:val="TOC3"/>
        <w:rPr>
          <w:rFonts w:asciiTheme="minorHAnsi" w:eastAsiaTheme="minorEastAsia" w:hAnsiTheme="minorHAnsi" w:cstheme="minorBidi"/>
          <w:noProof/>
          <w:kern w:val="2"/>
          <w:sz w:val="24"/>
          <w:szCs w:val="24"/>
          <w:lang w:eastAsia="en-AU"/>
          <w14:ligatures w14:val="standardContextual"/>
        </w:rPr>
      </w:pPr>
      <w:hyperlink w:anchor="_Toc188265300" w:history="1">
        <w:r w:rsidRPr="005B2BD6">
          <w:rPr>
            <w:rStyle w:val="Hyperlink"/>
            <w:noProof/>
          </w:rPr>
          <w:t>BIM Model Registration</w:t>
        </w:r>
        <w:r>
          <w:rPr>
            <w:noProof/>
            <w:webHidden/>
          </w:rPr>
          <w:tab/>
        </w:r>
        <w:r>
          <w:rPr>
            <w:noProof/>
            <w:webHidden/>
          </w:rPr>
          <w:fldChar w:fldCharType="begin"/>
        </w:r>
        <w:r>
          <w:rPr>
            <w:noProof/>
            <w:webHidden/>
          </w:rPr>
          <w:instrText xml:space="preserve"> PAGEREF _Toc188265300 \h </w:instrText>
        </w:r>
        <w:r>
          <w:rPr>
            <w:noProof/>
            <w:webHidden/>
          </w:rPr>
        </w:r>
        <w:r>
          <w:rPr>
            <w:noProof/>
            <w:webHidden/>
          </w:rPr>
          <w:fldChar w:fldCharType="separate"/>
        </w:r>
        <w:r>
          <w:rPr>
            <w:noProof/>
            <w:webHidden/>
          </w:rPr>
          <w:t>42</w:t>
        </w:r>
        <w:r>
          <w:rPr>
            <w:noProof/>
            <w:webHidden/>
          </w:rPr>
          <w:fldChar w:fldCharType="end"/>
        </w:r>
      </w:hyperlink>
    </w:p>
    <w:p w14:paraId="0B090492" w14:textId="538AC36E" w:rsidR="00283B5E" w:rsidRDefault="00283B5E">
      <w:pPr>
        <w:pStyle w:val="TOC3"/>
        <w:rPr>
          <w:rFonts w:asciiTheme="minorHAnsi" w:eastAsiaTheme="minorEastAsia" w:hAnsiTheme="minorHAnsi" w:cstheme="minorBidi"/>
          <w:noProof/>
          <w:kern w:val="2"/>
          <w:sz w:val="24"/>
          <w:szCs w:val="24"/>
          <w:lang w:eastAsia="en-AU"/>
          <w14:ligatures w14:val="standardContextual"/>
        </w:rPr>
      </w:pPr>
      <w:hyperlink w:anchor="_Toc188265301" w:history="1">
        <w:r w:rsidRPr="005B2BD6">
          <w:rPr>
            <w:rStyle w:val="Hyperlink"/>
            <w:noProof/>
          </w:rPr>
          <w:t>Save as</w:t>
        </w:r>
        <w:r>
          <w:rPr>
            <w:noProof/>
            <w:webHidden/>
          </w:rPr>
          <w:tab/>
        </w:r>
        <w:r>
          <w:rPr>
            <w:noProof/>
            <w:webHidden/>
          </w:rPr>
          <w:fldChar w:fldCharType="begin"/>
        </w:r>
        <w:r>
          <w:rPr>
            <w:noProof/>
            <w:webHidden/>
          </w:rPr>
          <w:instrText xml:space="preserve"> PAGEREF _Toc188265301 \h </w:instrText>
        </w:r>
        <w:r>
          <w:rPr>
            <w:noProof/>
            <w:webHidden/>
          </w:rPr>
        </w:r>
        <w:r>
          <w:rPr>
            <w:noProof/>
            <w:webHidden/>
          </w:rPr>
          <w:fldChar w:fldCharType="separate"/>
        </w:r>
        <w:r>
          <w:rPr>
            <w:noProof/>
            <w:webHidden/>
          </w:rPr>
          <w:t>42</w:t>
        </w:r>
        <w:r>
          <w:rPr>
            <w:noProof/>
            <w:webHidden/>
          </w:rPr>
          <w:fldChar w:fldCharType="end"/>
        </w:r>
      </w:hyperlink>
    </w:p>
    <w:p w14:paraId="740101B2" w14:textId="3BA226A0" w:rsidR="00283B5E" w:rsidRDefault="00283B5E">
      <w:pPr>
        <w:pStyle w:val="TOC3"/>
        <w:rPr>
          <w:rFonts w:asciiTheme="minorHAnsi" w:eastAsiaTheme="minorEastAsia" w:hAnsiTheme="minorHAnsi" w:cstheme="minorBidi"/>
          <w:noProof/>
          <w:kern w:val="2"/>
          <w:sz w:val="24"/>
          <w:szCs w:val="24"/>
          <w:lang w:eastAsia="en-AU"/>
          <w14:ligatures w14:val="standardContextual"/>
        </w:rPr>
      </w:pPr>
      <w:hyperlink w:anchor="_Toc188265302" w:history="1">
        <w:r w:rsidRPr="005B2BD6">
          <w:rPr>
            <w:rStyle w:val="Hyperlink"/>
            <w:noProof/>
          </w:rPr>
          <w:t>Tender Submission</w:t>
        </w:r>
        <w:r>
          <w:rPr>
            <w:noProof/>
            <w:webHidden/>
          </w:rPr>
          <w:tab/>
        </w:r>
        <w:r>
          <w:rPr>
            <w:noProof/>
            <w:webHidden/>
          </w:rPr>
          <w:fldChar w:fldCharType="begin"/>
        </w:r>
        <w:r>
          <w:rPr>
            <w:noProof/>
            <w:webHidden/>
          </w:rPr>
          <w:instrText xml:space="preserve"> PAGEREF _Toc188265302 \h </w:instrText>
        </w:r>
        <w:r>
          <w:rPr>
            <w:noProof/>
            <w:webHidden/>
          </w:rPr>
        </w:r>
        <w:r>
          <w:rPr>
            <w:noProof/>
            <w:webHidden/>
          </w:rPr>
          <w:fldChar w:fldCharType="separate"/>
        </w:r>
        <w:r>
          <w:rPr>
            <w:noProof/>
            <w:webHidden/>
          </w:rPr>
          <w:t>42</w:t>
        </w:r>
        <w:r>
          <w:rPr>
            <w:noProof/>
            <w:webHidden/>
          </w:rPr>
          <w:fldChar w:fldCharType="end"/>
        </w:r>
      </w:hyperlink>
    </w:p>
    <w:p w14:paraId="65AAED64" w14:textId="19AE20C0" w:rsidR="00283B5E" w:rsidRDefault="00283B5E">
      <w:pPr>
        <w:pStyle w:val="TOC3"/>
        <w:rPr>
          <w:rFonts w:asciiTheme="minorHAnsi" w:eastAsiaTheme="minorEastAsia" w:hAnsiTheme="minorHAnsi" w:cstheme="minorBidi"/>
          <w:noProof/>
          <w:kern w:val="2"/>
          <w:sz w:val="24"/>
          <w:szCs w:val="24"/>
          <w:lang w:eastAsia="en-AU"/>
          <w14:ligatures w14:val="standardContextual"/>
        </w:rPr>
      </w:pPr>
      <w:hyperlink w:anchor="_Toc188265303" w:history="1">
        <w:r w:rsidRPr="005B2BD6">
          <w:rPr>
            <w:rStyle w:val="Hyperlink"/>
            <w:noProof/>
          </w:rPr>
          <w:t>Tender Phase</w:t>
        </w:r>
        <w:r>
          <w:rPr>
            <w:noProof/>
            <w:webHidden/>
          </w:rPr>
          <w:tab/>
        </w:r>
        <w:r>
          <w:rPr>
            <w:noProof/>
            <w:webHidden/>
          </w:rPr>
          <w:fldChar w:fldCharType="begin"/>
        </w:r>
        <w:r>
          <w:rPr>
            <w:noProof/>
            <w:webHidden/>
          </w:rPr>
          <w:instrText xml:space="preserve"> PAGEREF _Toc188265303 \h </w:instrText>
        </w:r>
        <w:r>
          <w:rPr>
            <w:noProof/>
            <w:webHidden/>
          </w:rPr>
        </w:r>
        <w:r>
          <w:rPr>
            <w:noProof/>
            <w:webHidden/>
          </w:rPr>
          <w:fldChar w:fldCharType="separate"/>
        </w:r>
        <w:r>
          <w:rPr>
            <w:noProof/>
            <w:webHidden/>
          </w:rPr>
          <w:t>42</w:t>
        </w:r>
        <w:r>
          <w:rPr>
            <w:noProof/>
            <w:webHidden/>
          </w:rPr>
          <w:fldChar w:fldCharType="end"/>
        </w:r>
      </w:hyperlink>
    </w:p>
    <w:p w14:paraId="69620C89" w14:textId="27755611" w:rsidR="00283B5E" w:rsidRDefault="00283B5E">
      <w:pPr>
        <w:pStyle w:val="TOC2"/>
        <w:tabs>
          <w:tab w:val="left" w:pos="880"/>
          <w:tab w:val="right" w:leader="dot" w:pos="9770"/>
        </w:tabs>
        <w:rPr>
          <w:rFonts w:asciiTheme="minorHAnsi" w:eastAsiaTheme="minorEastAsia" w:hAnsiTheme="minorHAnsi" w:cstheme="minorBidi"/>
          <w:noProof/>
          <w:kern w:val="2"/>
          <w:sz w:val="24"/>
          <w:szCs w:val="24"/>
          <w:lang w:eastAsia="en-AU"/>
          <w14:ligatures w14:val="standardContextual"/>
        </w:rPr>
      </w:pPr>
      <w:hyperlink w:anchor="_Toc188265304" w:history="1">
        <w:r w:rsidRPr="005B2BD6">
          <w:rPr>
            <w:rStyle w:val="Hyperlink"/>
            <w:noProof/>
          </w:rPr>
          <w:t>12.</w:t>
        </w:r>
        <w:r>
          <w:rPr>
            <w:rFonts w:asciiTheme="minorHAnsi" w:eastAsiaTheme="minorEastAsia" w:hAnsiTheme="minorHAnsi" w:cstheme="minorBidi"/>
            <w:noProof/>
            <w:kern w:val="2"/>
            <w:sz w:val="24"/>
            <w:szCs w:val="24"/>
            <w:lang w:eastAsia="en-AU"/>
            <w14:ligatures w14:val="standardContextual"/>
          </w:rPr>
          <w:tab/>
        </w:r>
        <w:r w:rsidRPr="005B2BD6">
          <w:rPr>
            <w:rStyle w:val="Hyperlink"/>
            <w:noProof/>
          </w:rPr>
          <w:t>Construction Phase</w:t>
        </w:r>
        <w:r>
          <w:rPr>
            <w:noProof/>
            <w:webHidden/>
          </w:rPr>
          <w:tab/>
        </w:r>
        <w:r>
          <w:rPr>
            <w:noProof/>
            <w:webHidden/>
          </w:rPr>
          <w:fldChar w:fldCharType="begin"/>
        </w:r>
        <w:r>
          <w:rPr>
            <w:noProof/>
            <w:webHidden/>
          </w:rPr>
          <w:instrText xml:space="preserve"> PAGEREF _Toc188265304 \h </w:instrText>
        </w:r>
        <w:r>
          <w:rPr>
            <w:noProof/>
            <w:webHidden/>
          </w:rPr>
        </w:r>
        <w:r>
          <w:rPr>
            <w:noProof/>
            <w:webHidden/>
          </w:rPr>
          <w:fldChar w:fldCharType="separate"/>
        </w:r>
        <w:r>
          <w:rPr>
            <w:noProof/>
            <w:webHidden/>
          </w:rPr>
          <w:t>42</w:t>
        </w:r>
        <w:r>
          <w:rPr>
            <w:noProof/>
            <w:webHidden/>
          </w:rPr>
          <w:fldChar w:fldCharType="end"/>
        </w:r>
      </w:hyperlink>
    </w:p>
    <w:p w14:paraId="7187E398" w14:textId="750A9E29" w:rsidR="00283B5E" w:rsidRDefault="00283B5E">
      <w:pPr>
        <w:pStyle w:val="TOC3"/>
        <w:rPr>
          <w:rFonts w:asciiTheme="minorHAnsi" w:eastAsiaTheme="minorEastAsia" w:hAnsiTheme="minorHAnsi" w:cstheme="minorBidi"/>
          <w:noProof/>
          <w:kern w:val="2"/>
          <w:sz w:val="24"/>
          <w:szCs w:val="24"/>
          <w:lang w:eastAsia="en-AU"/>
          <w14:ligatures w14:val="standardContextual"/>
        </w:rPr>
      </w:pPr>
      <w:hyperlink w:anchor="_Toc188265305" w:history="1">
        <w:r w:rsidRPr="005B2BD6">
          <w:rPr>
            <w:rStyle w:val="Hyperlink"/>
            <w:noProof/>
          </w:rPr>
          <w:t>Record Documents</w:t>
        </w:r>
        <w:r>
          <w:rPr>
            <w:noProof/>
            <w:webHidden/>
          </w:rPr>
          <w:tab/>
        </w:r>
        <w:r>
          <w:rPr>
            <w:noProof/>
            <w:webHidden/>
          </w:rPr>
          <w:fldChar w:fldCharType="begin"/>
        </w:r>
        <w:r>
          <w:rPr>
            <w:noProof/>
            <w:webHidden/>
          </w:rPr>
          <w:instrText xml:space="preserve"> PAGEREF _Toc188265305 \h </w:instrText>
        </w:r>
        <w:r>
          <w:rPr>
            <w:noProof/>
            <w:webHidden/>
          </w:rPr>
        </w:r>
        <w:r>
          <w:rPr>
            <w:noProof/>
            <w:webHidden/>
          </w:rPr>
          <w:fldChar w:fldCharType="separate"/>
        </w:r>
        <w:r>
          <w:rPr>
            <w:noProof/>
            <w:webHidden/>
          </w:rPr>
          <w:t>42</w:t>
        </w:r>
        <w:r>
          <w:rPr>
            <w:noProof/>
            <w:webHidden/>
          </w:rPr>
          <w:fldChar w:fldCharType="end"/>
        </w:r>
      </w:hyperlink>
    </w:p>
    <w:p w14:paraId="053339C8" w14:textId="6E8FA3FF" w:rsidR="00283B5E" w:rsidRDefault="00283B5E">
      <w:pPr>
        <w:pStyle w:val="TOC3"/>
        <w:rPr>
          <w:rFonts w:asciiTheme="minorHAnsi" w:eastAsiaTheme="minorEastAsia" w:hAnsiTheme="minorHAnsi" w:cstheme="minorBidi"/>
          <w:noProof/>
          <w:kern w:val="2"/>
          <w:sz w:val="24"/>
          <w:szCs w:val="24"/>
          <w:lang w:eastAsia="en-AU"/>
          <w14:ligatures w14:val="standardContextual"/>
        </w:rPr>
      </w:pPr>
      <w:hyperlink w:anchor="_Toc188265306" w:history="1">
        <w:r w:rsidRPr="005B2BD6">
          <w:rPr>
            <w:rStyle w:val="Hyperlink"/>
            <w:noProof/>
          </w:rPr>
          <w:t>Contract Completion and Handover</w:t>
        </w:r>
        <w:r>
          <w:rPr>
            <w:noProof/>
            <w:webHidden/>
          </w:rPr>
          <w:tab/>
        </w:r>
        <w:r>
          <w:rPr>
            <w:noProof/>
            <w:webHidden/>
          </w:rPr>
          <w:fldChar w:fldCharType="begin"/>
        </w:r>
        <w:r>
          <w:rPr>
            <w:noProof/>
            <w:webHidden/>
          </w:rPr>
          <w:instrText xml:space="preserve"> PAGEREF _Toc188265306 \h </w:instrText>
        </w:r>
        <w:r>
          <w:rPr>
            <w:noProof/>
            <w:webHidden/>
          </w:rPr>
        </w:r>
        <w:r>
          <w:rPr>
            <w:noProof/>
            <w:webHidden/>
          </w:rPr>
          <w:fldChar w:fldCharType="separate"/>
        </w:r>
        <w:r>
          <w:rPr>
            <w:noProof/>
            <w:webHidden/>
          </w:rPr>
          <w:t>42</w:t>
        </w:r>
        <w:r>
          <w:rPr>
            <w:noProof/>
            <w:webHidden/>
          </w:rPr>
          <w:fldChar w:fldCharType="end"/>
        </w:r>
      </w:hyperlink>
    </w:p>
    <w:p w14:paraId="193C4F01" w14:textId="085942A6" w:rsidR="00283B5E" w:rsidRDefault="00283B5E">
      <w:pPr>
        <w:pStyle w:val="TOC3"/>
        <w:rPr>
          <w:rFonts w:asciiTheme="minorHAnsi" w:eastAsiaTheme="minorEastAsia" w:hAnsiTheme="minorHAnsi" w:cstheme="minorBidi"/>
          <w:noProof/>
          <w:kern w:val="2"/>
          <w:sz w:val="24"/>
          <w:szCs w:val="24"/>
          <w:lang w:eastAsia="en-AU"/>
          <w14:ligatures w14:val="standardContextual"/>
        </w:rPr>
      </w:pPr>
      <w:hyperlink w:anchor="_Toc188265307" w:history="1">
        <w:r w:rsidRPr="005B2BD6">
          <w:rPr>
            <w:rStyle w:val="Hyperlink"/>
            <w:noProof/>
          </w:rPr>
          <w:t>Practical Completion</w:t>
        </w:r>
        <w:r>
          <w:rPr>
            <w:noProof/>
            <w:webHidden/>
          </w:rPr>
          <w:tab/>
        </w:r>
        <w:r>
          <w:rPr>
            <w:noProof/>
            <w:webHidden/>
          </w:rPr>
          <w:fldChar w:fldCharType="begin"/>
        </w:r>
        <w:r>
          <w:rPr>
            <w:noProof/>
            <w:webHidden/>
          </w:rPr>
          <w:instrText xml:space="preserve"> PAGEREF _Toc188265307 \h </w:instrText>
        </w:r>
        <w:r>
          <w:rPr>
            <w:noProof/>
            <w:webHidden/>
          </w:rPr>
        </w:r>
        <w:r>
          <w:rPr>
            <w:noProof/>
            <w:webHidden/>
          </w:rPr>
          <w:fldChar w:fldCharType="separate"/>
        </w:r>
        <w:r>
          <w:rPr>
            <w:noProof/>
            <w:webHidden/>
          </w:rPr>
          <w:t>43</w:t>
        </w:r>
        <w:r>
          <w:rPr>
            <w:noProof/>
            <w:webHidden/>
          </w:rPr>
          <w:fldChar w:fldCharType="end"/>
        </w:r>
      </w:hyperlink>
    </w:p>
    <w:p w14:paraId="39AF8652" w14:textId="6746C35A" w:rsidR="00283B5E" w:rsidRDefault="00283B5E">
      <w:pPr>
        <w:pStyle w:val="TOC3"/>
        <w:rPr>
          <w:rFonts w:asciiTheme="minorHAnsi" w:eastAsiaTheme="minorEastAsia" w:hAnsiTheme="minorHAnsi" w:cstheme="minorBidi"/>
          <w:noProof/>
          <w:kern w:val="2"/>
          <w:sz w:val="24"/>
          <w:szCs w:val="24"/>
          <w:lang w:eastAsia="en-AU"/>
          <w14:ligatures w14:val="standardContextual"/>
        </w:rPr>
      </w:pPr>
      <w:hyperlink w:anchor="_Toc188265308" w:history="1">
        <w:r w:rsidRPr="005B2BD6">
          <w:rPr>
            <w:rStyle w:val="Hyperlink"/>
            <w:noProof/>
          </w:rPr>
          <w:t>Delivery</w:t>
        </w:r>
        <w:r>
          <w:rPr>
            <w:noProof/>
            <w:webHidden/>
          </w:rPr>
          <w:tab/>
        </w:r>
        <w:r>
          <w:rPr>
            <w:noProof/>
            <w:webHidden/>
          </w:rPr>
          <w:fldChar w:fldCharType="begin"/>
        </w:r>
        <w:r>
          <w:rPr>
            <w:noProof/>
            <w:webHidden/>
          </w:rPr>
          <w:instrText xml:space="preserve"> PAGEREF _Toc188265308 \h </w:instrText>
        </w:r>
        <w:r>
          <w:rPr>
            <w:noProof/>
            <w:webHidden/>
          </w:rPr>
        </w:r>
        <w:r>
          <w:rPr>
            <w:noProof/>
            <w:webHidden/>
          </w:rPr>
          <w:fldChar w:fldCharType="separate"/>
        </w:r>
        <w:r>
          <w:rPr>
            <w:noProof/>
            <w:webHidden/>
          </w:rPr>
          <w:t>43</w:t>
        </w:r>
        <w:r>
          <w:rPr>
            <w:noProof/>
            <w:webHidden/>
          </w:rPr>
          <w:fldChar w:fldCharType="end"/>
        </w:r>
      </w:hyperlink>
    </w:p>
    <w:p w14:paraId="1DC0D108" w14:textId="369DF396" w:rsidR="00283B5E" w:rsidRDefault="00283B5E">
      <w:pPr>
        <w:pStyle w:val="TOC1"/>
        <w:rPr>
          <w:rFonts w:asciiTheme="minorHAnsi" w:eastAsiaTheme="minorEastAsia" w:hAnsiTheme="minorHAnsi" w:cstheme="minorBidi"/>
          <w:b w:val="0"/>
          <w:kern w:val="2"/>
          <w:sz w:val="24"/>
          <w:szCs w:val="24"/>
          <w:lang w:eastAsia="en-AU"/>
          <w14:ligatures w14:val="standardContextual"/>
        </w:rPr>
      </w:pPr>
      <w:hyperlink w:anchor="_Toc188265309" w:history="1">
        <w:r w:rsidRPr="005B2BD6">
          <w:rPr>
            <w:rStyle w:val="Hyperlink"/>
          </w:rPr>
          <w:t>Reference Documents</w:t>
        </w:r>
        <w:r>
          <w:rPr>
            <w:webHidden/>
          </w:rPr>
          <w:tab/>
        </w:r>
        <w:r>
          <w:rPr>
            <w:webHidden/>
          </w:rPr>
          <w:fldChar w:fldCharType="begin"/>
        </w:r>
        <w:r>
          <w:rPr>
            <w:webHidden/>
          </w:rPr>
          <w:instrText xml:space="preserve"> PAGEREF _Toc188265309 \h </w:instrText>
        </w:r>
        <w:r>
          <w:rPr>
            <w:webHidden/>
          </w:rPr>
        </w:r>
        <w:r>
          <w:rPr>
            <w:webHidden/>
          </w:rPr>
          <w:fldChar w:fldCharType="separate"/>
        </w:r>
        <w:r>
          <w:rPr>
            <w:webHidden/>
          </w:rPr>
          <w:t>43</w:t>
        </w:r>
        <w:r>
          <w:rPr>
            <w:webHidden/>
          </w:rPr>
          <w:fldChar w:fldCharType="end"/>
        </w:r>
      </w:hyperlink>
    </w:p>
    <w:p w14:paraId="091FE033" w14:textId="321CE442" w:rsidR="00283B5E" w:rsidRDefault="00283B5E">
      <w:pPr>
        <w:pStyle w:val="TOC1"/>
        <w:rPr>
          <w:rFonts w:asciiTheme="minorHAnsi" w:eastAsiaTheme="minorEastAsia" w:hAnsiTheme="minorHAnsi" w:cstheme="minorBidi"/>
          <w:b w:val="0"/>
          <w:kern w:val="2"/>
          <w:sz w:val="24"/>
          <w:szCs w:val="24"/>
          <w:lang w:eastAsia="en-AU"/>
          <w14:ligatures w14:val="standardContextual"/>
        </w:rPr>
      </w:pPr>
      <w:hyperlink w:anchor="_Toc188265310" w:history="1">
        <w:r w:rsidRPr="005B2BD6">
          <w:rPr>
            <w:rStyle w:val="Hyperlink"/>
          </w:rPr>
          <w:t>Contact</w:t>
        </w:r>
        <w:r>
          <w:rPr>
            <w:webHidden/>
          </w:rPr>
          <w:tab/>
        </w:r>
        <w:r>
          <w:rPr>
            <w:webHidden/>
          </w:rPr>
          <w:fldChar w:fldCharType="begin"/>
        </w:r>
        <w:r>
          <w:rPr>
            <w:webHidden/>
          </w:rPr>
          <w:instrText xml:space="preserve"> PAGEREF _Toc188265310 \h </w:instrText>
        </w:r>
        <w:r>
          <w:rPr>
            <w:webHidden/>
          </w:rPr>
        </w:r>
        <w:r>
          <w:rPr>
            <w:webHidden/>
          </w:rPr>
          <w:fldChar w:fldCharType="separate"/>
        </w:r>
        <w:r>
          <w:rPr>
            <w:webHidden/>
          </w:rPr>
          <w:t>43</w:t>
        </w:r>
        <w:r>
          <w:rPr>
            <w:webHidden/>
          </w:rPr>
          <w:fldChar w:fldCharType="end"/>
        </w:r>
      </w:hyperlink>
    </w:p>
    <w:p w14:paraId="692B76D6" w14:textId="26E8B229" w:rsidR="000A1029" w:rsidRDefault="000E4F14" w:rsidP="00B16987">
      <w:pPr>
        <w:pStyle w:val="Tabletitle"/>
        <w:rPr>
          <w:b w:val="0"/>
          <w:bCs/>
          <w:sz w:val="16"/>
          <w:szCs w:val="16"/>
        </w:rPr>
      </w:pPr>
      <w:r w:rsidRPr="008C7CC2">
        <w:rPr>
          <w:b w:val="0"/>
          <w:bCs/>
          <w:sz w:val="16"/>
          <w:szCs w:val="16"/>
        </w:rPr>
        <w:fldChar w:fldCharType="end"/>
      </w:r>
    </w:p>
    <w:p w14:paraId="1DE2EBF3" w14:textId="77777777" w:rsidR="000A1029" w:rsidRDefault="000A1029">
      <w:pPr>
        <w:tabs>
          <w:tab w:val="clear" w:pos="3969"/>
        </w:tabs>
        <w:spacing w:after="0"/>
        <w:rPr>
          <w:bCs/>
          <w:sz w:val="16"/>
          <w:szCs w:val="16"/>
        </w:rPr>
      </w:pPr>
      <w:r>
        <w:rPr>
          <w:b/>
          <w:bCs/>
          <w:sz w:val="16"/>
          <w:szCs w:val="16"/>
        </w:rPr>
        <w:br w:type="page"/>
      </w:r>
    </w:p>
    <w:p w14:paraId="2F6C954C" w14:textId="77777777" w:rsidR="000E4F14" w:rsidRPr="008C7CC2" w:rsidRDefault="000E4F14" w:rsidP="00B16987">
      <w:pPr>
        <w:pStyle w:val="Tabletitle"/>
      </w:pPr>
    </w:p>
    <w:p w14:paraId="45C09AA6" w14:textId="50E22A88" w:rsidR="00A012D4" w:rsidRPr="00281B09" w:rsidRDefault="004C5B8E" w:rsidP="00281B09">
      <w:pPr>
        <w:pStyle w:val="Heading1"/>
      </w:pPr>
      <w:bookmarkStart w:id="5" w:name="_Toc188265211"/>
      <w:r w:rsidRPr="00281B09">
        <w:rPr>
          <w:caps w:val="0"/>
        </w:rPr>
        <w:t>INTRODUCTION</w:t>
      </w:r>
      <w:bookmarkEnd w:id="5"/>
      <w:r w:rsidR="00281B09" w:rsidRPr="00281B09">
        <w:t xml:space="preserve"> </w:t>
      </w:r>
    </w:p>
    <w:p w14:paraId="7BD06D4C" w14:textId="3A1E02C9" w:rsidR="002A7B4E" w:rsidRPr="00ED186D" w:rsidRDefault="00493D97" w:rsidP="00B10A15">
      <w:pPr>
        <w:pStyle w:val="Instructions"/>
        <w:rPr>
          <w:sz w:val="28"/>
          <w:szCs w:val="28"/>
        </w:rPr>
      </w:pPr>
      <w:r w:rsidRPr="00ED186D">
        <w:rPr>
          <w:sz w:val="28"/>
          <w:szCs w:val="28"/>
        </w:rPr>
        <w:t>EIR are prepared by the appointing party</w:t>
      </w:r>
      <w:r w:rsidR="009C22FB" w:rsidRPr="00ED186D">
        <w:rPr>
          <w:sz w:val="28"/>
          <w:szCs w:val="28"/>
        </w:rPr>
        <w:t xml:space="preserve">. </w:t>
      </w:r>
      <w:r w:rsidR="00AB4693" w:rsidRPr="00ED186D">
        <w:rPr>
          <w:sz w:val="28"/>
          <w:szCs w:val="28"/>
        </w:rPr>
        <w:t xml:space="preserve">EIR </w:t>
      </w:r>
      <w:r w:rsidR="00BC2491" w:rsidRPr="00ED186D">
        <w:rPr>
          <w:sz w:val="28"/>
          <w:szCs w:val="28"/>
        </w:rPr>
        <w:t>are the pieces of information required by the</w:t>
      </w:r>
      <w:r w:rsidRPr="00ED186D">
        <w:rPr>
          <w:sz w:val="28"/>
          <w:szCs w:val="28"/>
        </w:rPr>
        <w:t>m</w:t>
      </w:r>
      <w:r w:rsidR="00BC2491" w:rsidRPr="00ED186D">
        <w:rPr>
          <w:sz w:val="28"/>
          <w:szCs w:val="28"/>
        </w:rPr>
        <w:t xml:space="preserve"> to support their decision making during the delivery phase </w:t>
      </w:r>
      <w:r w:rsidR="002A7B4E" w:rsidRPr="00ED186D">
        <w:rPr>
          <w:sz w:val="28"/>
          <w:szCs w:val="28"/>
        </w:rPr>
        <w:t xml:space="preserve">and operational phases </w:t>
      </w:r>
      <w:r w:rsidR="00BC2491" w:rsidRPr="00ED186D">
        <w:rPr>
          <w:sz w:val="28"/>
          <w:szCs w:val="28"/>
        </w:rPr>
        <w:t>of assets. They are a</w:t>
      </w:r>
      <w:r w:rsidR="001A5C44" w:rsidRPr="00ED186D">
        <w:rPr>
          <w:sz w:val="28"/>
          <w:szCs w:val="28"/>
        </w:rPr>
        <w:t>n</w:t>
      </w:r>
      <w:r w:rsidR="00BC2491" w:rsidRPr="00ED186D">
        <w:rPr>
          <w:sz w:val="28"/>
          <w:szCs w:val="28"/>
        </w:rPr>
        <w:t xml:space="preserve"> aggregation of project information requirements (PIR) and asset information requirements (AIR)</w:t>
      </w:r>
      <w:r w:rsidR="002A7B4E" w:rsidRPr="00ED186D">
        <w:rPr>
          <w:sz w:val="28"/>
          <w:szCs w:val="28"/>
        </w:rPr>
        <w:t>.</w:t>
      </w:r>
    </w:p>
    <w:p w14:paraId="396FCB48" w14:textId="71221E34" w:rsidR="00AB4693" w:rsidRPr="00ED186D" w:rsidRDefault="0009776D" w:rsidP="00B10A15">
      <w:pPr>
        <w:pStyle w:val="Instructions"/>
        <w:rPr>
          <w:sz w:val="28"/>
          <w:szCs w:val="28"/>
        </w:rPr>
      </w:pPr>
      <w:r w:rsidRPr="00ED186D">
        <w:rPr>
          <w:sz w:val="28"/>
          <w:szCs w:val="28"/>
        </w:rPr>
        <w:t xml:space="preserve">The prospective lead appointing party </w:t>
      </w:r>
      <w:r w:rsidR="001A5C44" w:rsidRPr="00ED186D">
        <w:rPr>
          <w:sz w:val="28"/>
          <w:szCs w:val="28"/>
        </w:rPr>
        <w:t>allocates subsets of these information requirements to each appointed party as required</w:t>
      </w:r>
      <w:r w:rsidR="00C37F8F" w:rsidRPr="00ED186D">
        <w:rPr>
          <w:sz w:val="28"/>
          <w:szCs w:val="28"/>
        </w:rPr>
        <w:t xml:space="preserve"> when </w:t>
      </w:r>
      <w:r w:rsidR="002A7B4E" w:rsidRPr="00ED186D">
        <w:rPr>
          <w:sz w:val="28"/>
          <w:szCs w:val="28"/>
        </w:rPr>
        <w:t>preparing the pre-appointment BIM Execution Plan (BEP).</w:t>
      </w:r>
    </w:p>
    <w:p w14:paraId="4AF751C3" w14:textId="67CD5FAF" w:rsidR="00B10A15" w:rsidRPr="00ED186D" w:rsidRDefault="0033017F" w:rsidP="00B10A15">
      <w:pPr>
        <w:pStyle w:val="Instructions"/>
        <w:rPr>
          <w:sz w:val="28"/>
          <w:szCs w:val="28"/>
        </w:rPr>
      </w:pPr>
      <w:r w:rsidRPr="00ED186D">
        <w:rPr>
          <w:sz w:val="28"/>
          <w:szCs w:val="28"/>
        </w:rPr>
        <w:t>EIR</w:t>
      </w:r>
      <w:r w:rsidR="005D0BFA" w:rsidRPr="00ED186D">
        <w:rPr>
          <w:sz w:val="28"/>
          <w:szCs w:val="28"/>
        </w:rPr>
        <w:t xml:space="preserve"> are</w:t>
      </w:r>
      <w:r w:rsidRPr="00ED186D">
        <w:rPr>
          <w:sz w:val="28"/>
          <w:szCs w:val="28"/>
        </w:rPr>
        <w:t xml:space="preserve"> structured a</w:t>
      </w:r>
      <w:r w:rsidR="002E0EC8" w:rsidRPr="00ED186D">
        <w:rPr>
          <w:sz w:val="28"/>
          <w:szCs w:val="28"/>
        </w:rPr>
        <w:t xml:space="preserve">round </w:t>
      </w:r>
      <w:r w:rsidR="005D0BFA" w:rsidRPr="00ED186D">
        <w:rPr>
          <w:sz w:val="28"/>
          <w:szCs w:val="28"/>
        </w:rPr>
        <w:t xml:space="preserve">the level of information need required at each </w:t>
      </w:r>
      <w:r w:rsidR="002E0EC8" w:rsidRPr="00ED186D">
        <w:rPr>
          <w:sz w:val="28"/>
          <w:szCs w:val="28"/>
        </w:rPr>
        <w:t>information delivery milestone</w:t>
      </w:r>
      <w:r w:rsidR="005D0BFA" w:rsidRPr="00ED186D">
        <w:rPr>
          <w:sz w:val="28"/>
          <w:szCs w:val="28"/>
        </w:rPr>
        <w:t xml:space="preserve"> and should be expressed in a way that enables them to be readily incorporated into appointments, e.g. grouping by discipline</w:t>
      </w:r>
      <w:r w:rsidR="00C37F8F" w:rsidRPr="00ED186D">
        <w:rPr>
          <w:sz w:val="28"/>
          <w:szCs w:val="28"/>
        </w:rPr>
        <w:t xml:space="preserve"> and/or trade</w:t>
      </w:r>
      <w:r w:rsidRPr="00ED186D">
        <w:rPr>
          <w:sz w:val="28"/>
          <w:szCs w:val="28"/>
        </w:rPr>
        <w:t>.</w:t>
      </w:r>
    </w:p>
    <w:p w14:paraId="064C19E2" w14:textId="4A7077E9" w:rsidR="002F71B6" w:rsidRPr="00ED186D" w:rsidRDefault="002F71B6" w:rsidP="00B10A15">
      <w:pPr>
        <w:pStyle w:val="Instructions"/>
        <w:rPr>
          <w:sz w:val="28"/>
          <w:szCs w:val="28"/>
        </w:rPr>
      </w:pPr>
      <w:r w:rsidRPr="00ED186D">
        <w:rPr>
          <w:sz w:val="28"/>
          <w:szCs w:val="28"/>
        </w:rPr>
        <w:t xml:space="preserve">Refer to AS ISO 19650.1, </w:t>
      </w:r>
      <w:r w:rsidR="00DF23E9" w:rsidRPr="00ED186D">
        <w:rPr>
          <w:sz w:val="28"/>
          <w:szCs w:val="28"/>
        </w:rPr>
        <w:t>Section</w:t>
      </w:r>
      <w:r w:rsidRPr="00ED186D">
        <w:rPr>
          <w:sz w:val="28"/>
          <w:szCs w:val="28"/>
        </w:rPr>
        <w:t xml:space="preserve"> 5.</w:t>
      </w:r>
      <w:bookmarkStart w:id="6" w:name="_Hlk101170059"/>
      <w:r w:rsidR="005904D6" w:rsidRPr="00ED186D">
        <w:rPr>
          <w:sz w:val="28"/>
          <w:szCs w:val="28"/>
        </w:rPr>
        <w:t xml:space="preserve"> and AS ISO 19650.2, Clause 5.</w:t>
      </w:r>
      <w:bookmarkEnd w:id="6"/>
      <w:r w:rsidR="005904D6" w:rsidRPr="00ED186D">
        <w:rPr>
          <w:sz w:val="28"/>
          <w:szCs w:val="28"/>
        </w:rPr>
        <w:t>2.1</w:t>
      </w:r>
      <w:r w:rsidR="00831806" w:rsidRPr="00ED186D">
        <w:rPr>
          <w:sz w:val="28"/>
          <w:szCs w:val="28"/>
        </w:rPr>
        <w:t>.</w:t>
      </w:r>
    </w:p>
    <w:p w14:paraId="0EC20106" w14:textId="77777777" w:rsidR="0068540D" w:rsidRPr="00ED186D" w:rsidRDefault="0068540D" w:rsidP="0068540D">
      <w:pPr>
        <w:pStyle w:val="Instructions"/>
        <w:rPr>
          <w:sz w:val="28"/>
          <w:szCs w:val="28"/>
        </w:rPr>
      </w:pPr>
      <w:bookmarkStart w:id="7" w:name="_Hlk100936174"/>
      <w:r w:rsidRPr="00ED186D">
        <w:rPr>
          <w:b/>
          <w:bCs/>
          <w:sz w:val="28"/>
          <w:szCs w:val="28"/>
        </w:rPr>
        <w:t>Using this Template</w:t>
      </w:r>
    </w:p>
    <w:p w14:paraId="43ADFEF9" w14:textId="48D423C0" w:rsidR="0068540D" w:rsidRPr="00ED186D" w:rsidRDefault="00A012D4" w:rsidP="0068540D">
      <w:pPr>
        <w:pStyle w:val="Instructions"/>
        <w:rPr>
          <w:sz w:val="28"/>
          <w:szCs w:val="28"/>
        </w:rPr>
      </w:pPr>
      <w:r w:rsidRPr="00ED186D">
        <w:rPr>
          <w:sz w:val="28"/>
          <w:szCs w:val="28"/>
        </w:rPr>
        <w:t>This</w:t>
      </w:r>
      <w:r w:rsidR="0068540D" w:rsidRPr="00ED186D">
        <w:rPr>
          <w:sz w:val="28"/>
          <w:szCs w:val="28"/>
        </w:rPr>
        <w:t xml:space="preserve"> </w:t>
      </w:r>
      <w:r w:rsidRPr="00ED186D">
        <w:rPr>
          <w:sz w:val="28"/>
          <w:szCs w:val="28"/>
        </w:rPr>
        <w:t>E</w:t>
      </w:r>
      <w:r w:rsidR="0068540D" w:rsidRPr="00ED186D">
        <w:rPr>
          <w:sz w:val="28"/>
          <w:szCs w:val="28"/>
        </w:rPr>
        <w:t xml:space="preserve">IR Template is designed specifically for developing </w:t>
      </w:r>
      <w:r w:rsidRPr="00ED186D">
        <w:rPr>
          <w:sz w:val="28"/>
          <w:szCs w:val="28"/>
        </w:rPr>
        <w:t>E</w:t>
      </w:r>
      <w:r w:rsidR="0068540D" w:rsidRPr="00ED186D">
        <w:rPr>
          <w:sz w:val="28"/>
          <w:szCs w:val="28"/>
        </w:rPr>
        <w:t>IR</w:t>
      </w:r>
      <w:r w:rsidRPr="00ED186D">
        <w:rPr>
          <w:sz w:val="28"/>
          <w:szCs w:val="28"/>
        </w:rPr>
        <w:t xml:space="preserve"> after AIR and PIR</w:t>
      </w:r>
      <w:r w:rsidR="00C37F8F" w:rsidRPr="00ED186D">
        <w:rPr>
          <w:sz w:val="28"/>
          <w:szCs w:val="28"/>
        </w:rPr>
        <w:t xml:space="preserve"> have been defined</w:t>
      </w:r>
      <w:r w:rsidR="0068540D" w:rsidRPr="00ED186D">
        <w:rPr>
          <w:sz w:val="28"/>
          <w:szCs w:val="28"/>
        </w:rPr>
        <w:t>.</w:t>
      </w:r>
    </w:p>
    <w:bookmarkEnd w:id="7"/>
    <w:p w14:paraId="051B6E5A" w14:textId="6BEC1E47" w:rsidR="0068540D" w:rsidRPr="00ED186D" w:rsidRDefault="0068540D" w:rsidP="0068540D">
      <w:pPr>
        <w:pStyle w:val="Instructions"/>
        <w:rPr>
          <w:sz w:val="28"/>
          <w:szCs w:val="28"/>
        </w:rPr>
      </w:pPr>
      <w:r w:rsidRPr="00ED186D">
        <w:rPr>
          <w:sz w:val="28"/>
          <w:szCs w:val="28"/>
        </w:rPr>
        <w:t xml:space="preserve">This Template includes prompts for eliciting </w:t>
      </w:r>
      <w:r w:rsidR="00C37F8F" w:rsidRPr="00ED186D">
        <w:rPr>
          <w:sz w:val="28"/>
          <w:szCs w:val="28"/>
        </w:rPr>
        <w:t>E</w:t>
      </w:r>
      <w:r w:rsidRPr="00ED186D">
        <w:rPr>
          <w:sz w:val="28"/>
          <w:szCs w:val="28"/>
        </w:rPr>
        <w:t>IR and provides a structure for organising them effectively.</w:t>
      </w:r>
    </w:p>
    <w:p w14:paraId="102FAF6F" w14:textId="1FA42219" w:rsidR="0068540D" w:rsidRPr="00ED186D" w:rsidRDefault="001F54A9" w:rsidP="00B10A15">
      <w:pPr>
        <w:pStyle w:val="Instructions"/>
        <w:rPr>
          <w:sz w:val="28"/>
          <w:szCs w:val="28"/>
        </w:rPr>
      </w:pPr>
      <w:bookmarkStart w:id="8" w:name="_Hlk100935885"/>
      <w:r w:rsidRPr="00ED186D">
        <w:rPr>
          <w:sz w:val="28"/>
          <w:szCs w:val="28"/>
        </w:rPr>
        <w:t>See</w:t>
      </w:r>
      <w:r w:rsidR="00497B45" w:rsidRPr="00ED186D">
        <w:rPr>
          <w:sz w:val="28"/>
          <w:szCs w:val="28"/>
        </w:rPr>
        <w:t xml:space="preserve"> </w:t>
      </w:r>
      <w:r w:rsidR="007F749A" w:rsidRPr="00ED186D">
        <w:rPr>
          <w:i/>
          <w:iCs/>
          <w:sz w:val="28"/>
          <w:szCs w:val="28"/>
        </w:rPr>
        <w:t>Appendix D – Defining information requirements</w:t>
      </w:r>
      <w:r w:rsidR="007F749A" w:rsidRPr="00ED186D" w:rsidDel="001A6B44">
        <w:rPr>
          <w:i/>
          <w:iCs/>
          <w:sz w:val="28"/>
          <w:szCs w:val="28"/>
        </w:rPr>
        <w:t xml:space="preserve"> </w:t>
      </w:r>
      <w:r w:rsidR="00497B45" w:rsidRPr="00ED186D">
        <w:rPr>
          <w:sz w:val="28"/>
          <w:szCs w:val="28"/>
        </w:rPr>
        <w:t>for an explanation of its structure and instructions for its use</w:t>
      </w:r>
      <w:bookmarkEnd w:id="8"/>
      <w:r w:rsidR="0068540D" w:rsidRPr="00ED186D">
        <w:rPr>
          <w:sz w:val="28"/>
          <w:szCs w:val="28"/>
        </w:rPr>
        <w:t>.</w:t>
      </w:r>
    </w:p>
    <w:p w14:paraId="13A662A8" w14:textId="0568DA69" w:rsidR="0035797A" w:rsidRPr="00ED186D" w:rsidRDefault="00C93475" w:rsidP="00ED186D">
      <w:pPr>
        <w:pStyle w:val="Heading1"/>
      </w:pPr>
      <w:bookmarkStart w:id="9" w:name="_Toc188265212"/>
      <w:r w:rsidRPr="00ED186D">
        <w:t>This EIR</w:t>
      </w:r>
      <w:r w:rsidR="0035797A" w:rsidRPr="00ED186D">
        <w:t xml:space="preserve"> Document</w:t>
      </w:r>
      <w:bookmarkEnd w:id="9"/>
      <w:r w:rsidR="001B41E7">
        <w:t xml:space="preserve"> </w:t>
      </w:r>
    </w:p>
    <w:p w14:paraId="3FAF5165" w14:textId="1DB8085C" w:rsidR="00A24159" w:rsidRPr="00671272" w:rsidRDefault="00A24159" w:rsidP="006E32AD">
      <w:pPr>
        <w:pStyle w:val="Heading2"/>
        <w:rPr>
          <w:rFonts w:cs="Arial"/>
          <w:sz w:val="22"/>
          <w:szCs w:val="22"/>
        </w:rPr>
      </w:pPr>
      <w:bookmarkStart w:id="10" w:name="_Toc188265213"/>
      <w:bookmarkStart w:id="11" w:name="_Hlk101171013"/>
      <w:r w:rsidRPr="00671272">
        <w:rPr>
          <w:rFonts w:cs="Arial"/>
          <w:sz w:val="22"/>
          <w:szCs w:val="22"/>
        </w:rPr>
        <w:t>AS ISO 19650 alignment</w:t>
      </w:r>
      <w:bookmarkEnd w:id="10"/>
    </w:p>
    <w:p w14:paraId="07FC8E21" w14:textId="01ABC5AA" w:rsidR="00265430" w:rsidRPr="00F80879" w:rsidRDefault="00A24159" w:rsidP="00F4106B">
      <w:pPr>
        <w:rPr>
          <w:rFonts w:cs="Arial"/>
          <w:sz w:val="20"/>
        </w:rPr>
      </w:pPr>
      <w:r w:rsidRPr="00F80879">
        <w:rPr>
          <w:rFonts w:cs="Arial"/>
          <w:sz w:val="20"/>
        </w:rPr>
        <w:t>This document is aligned with the requirements of the AS ISO 19650 series of standards and uses the terminology from them throughout.</w:t>
      </w:r>
      <w:r w:rsidR="00F4106B" w:rsidRPr="00F80879">
        <w:rPr>
          <w:rFonts w:cs="Arial"/>
          <w:sz w:val="20"/>
        </w:rPr>
        <w:t xml:space="preserve"> </w:t>
      </w:r>
      <w:r w:rsidR="00265430" w:rsidRPr="00F80879">
        <w:rPr>
          <w:rFonts w:cs="Arial"/>
          <w:sz w:val="20"/>
        </w:rPr>
        <w:t>Refer to them for details of the requirements and definitions of terms</w:t>
      </w:r>
    </w:p>
    <w:p w14:paraId="4641085F" w14:textId="45708073" w:rsidR="00F4106B" w:rsidRPr="00F80879" w:rsidRDefault="00F4106B" w:rsidP="00F4106B">
      <w:pPr>
        <w:rPr>
          <w:rStyle w:val="Hyperlink"/>
          <w:rFonts w:cs="Arial"/>
          <w:sz w:val="20"/>
        </w:rPr>
      </w:pPr>
      <w:r w:rsidRPr="00F80879">
        <w:rPr>
          <w:sz w:val="20"/>
        </w:rPr>
        <w:t xml:space="preserve">Definitions of terms can also be found on the ISO Online Browsing Platform (OBP): </w:t>
      </w:r>
      <w:hyperlink r:id="rId14" w:history="1">
        <w:r w:rsidRPr="00F80879">
          <w:rPr>
            <w:rStyle w:val="Hyperlink"/>
            <w:rFonts w:cs="Arial"/>
            <w:sz w:val="20"/>
          </w:rPr>
          <w:t>https://www.iso.org/obp/ui</w:t>
        </w:r>
      </w:hyperlink>
    </w:p>
    <w:p w14:paraId="19454BBB" w14:textId="48DC6D89" w:rsidR="003A1B9B" w:rsidRPr="00416A92" w:rsidRDefault="00416A92" w:rsidP="003A1B9B">
      <w:pPr>
        <w:rPr>
          <w:sz w:val="20"/>
        </w:rPr>
      </w:pPr>
      <w:r>
        <w:rPr>
          <w:rFonts w:cs="Arial"/>
          <w:sz w:val="20"/>
        </w:rPr>
        <w:t>R</w:t>
      </w:r>
      <w:r w:rsidR="00F4106B" w:rsidRPr="00F80879">
        <w:rPr>
          <w:rFonts w:cs="Arial"/>
          <w:sz w:val="20"/>
        </w:rPr>
        <w:t xml:space="preserve">efer to </w:t>
      </w:r>
      <w:r w:rsidR="00F4106B" w:rsidRPr="00F80879">
        <w:rPr>
          <w:sz w:val="20"/>
        </w:rPr>
        <w:t xml:space="preserve">Annex 6.2 </w:t>
      </w:r>
      <w:r>
        <w:rPr>
          <w:sz w:val="20"/>
        </w:rPr>
        <w:t>A</w:t>
      </w:r>
      <w:r w:rsidR="00F4106B" w:rsidRPr="00F80879">
        <w:rPr>
          <w:sz w:val="20"/>
        </w:rPr>
        <w:t xml:space="preserve">bbreviations, </w:t>
      </w:r>
      <w:r w:rsidR="003A1B9B" w:rsidRPr="00F80879">
        <w:rPr>
          <w:sz w:val="20"/>
        </w:rPr>
        <w:t xml:space="preserve">and </w:t>
      </w:r>
      <w:r w:rsidR="003A1B9B" w:rsidRPr="00F80879">
        <w:rPr>
          <w:i/>
          <w:iCs/>
          <w:sz w:val="20"/>
        </w:rPr>
        <w:t xml:space="preserve">NATSPEC National BIM Guide -Appendix A- Glossary </w:t>
      </w:r>
      <w:r w:rsidR="003A1B9B" w:rsidRPr="00416A92">
        <w:rPr>
          <w:sz w:val="20"/>
        </w:rPr>
        <w:t>for list of abbreviations</w:t>
      </w:r>
      <w:r>
        <w:rPr>
          <w:sz w:val="20"/>
        </w:rPr>
        <w:t xml:space="preserve"> used in this document.</w:t>
      </w:r>
    </w:p>
    <w:p w14:paraId="0FD5CCFC" w14:textId="77777777" w:rsidR="00A56390" w:rsidRPr="00671272" w:rsidRDefault="00A56390" w:rsidP="00DB1AE2">
      <w:pPr>
        <w:spacing w:line="276" w:lineRule="auto"/>
        <w:rPr>
          <w:rStyle w:val="Hyperlink"/>
          <w:rFonts w:cs="Arial"/>
          <w:sz w:val="22"/>
          <w:szCs w:val="22"/>
        </w:rPr>
      </w:pPr>
    </w:p>
    <w:p w14:paraId="3B5EEDAB" w14:textId="0B8D5B25" w:rsidR="00493D97" w:rsidRPr="00671272" w:rsidRDefault="00493D97" w:rsidP="00493D97">
      <w:pPr>
        <w:pStyle w:val="Instructions"/>
        <w:rPr>
          <w:sz w:val="22"/>
          <w:szCs w:val="22"/>
        </w:rPr>
      </w:pPr>
      <w:r w:rsidRPr="00671272">
        <w:rPr>
          <w:sz w:val="22"/>
          <w:szCs w:val="22"/>
        </w:rPr>
        <w:t xml:space="preserve">A basic understanding of the concepts, principles and terminology found in AS ISO 19650 is crucial </w:t>
      </w:r>
      <w:r w:rsidR="00191F91" w:rsidRPr="00671272">
        <w:rPr>
          <w:sz w:val="22"/>
          <w:szCs w:val="22"/>
        </w:rPr>
        <w:t>for making</w:t>
      </w:r>
      <w:r w:rsidRPr="00671272">
        <w:rPr>
          <w:sz w:val="22"/>
          <w:szCs w:val="22"/>
        </w:rPr>
        <w:t xml:space="preserve"> effective use of this template. See the </w:t>
      </w:r>
      <w:r w:rsidRPr="00671272">
        <w:rPr>
          <w:i/>
          <w:iCs/>
          <w:sz w:val="22"/>
          <w:szCs w:val="22"/>
        </w:rPr>
        <w:t>NATSPEC National BIM Guide</w:t>
      </w:r>
      <w:r w:rsidRPr="00671272">
        <w:rPr>
          <w:sz w:val="22"/>
          <w:szCs w:val="22"/>
        </w:rPr>
        <w:t xml:space="preserve"> for an introduction to the subject.</w:t>
      </w:r>
    </w:p>
    <w:p w14:paraId="7839B55E" w14:textId="27E60DE2" w:rsidR="009A6B77" w:rsidRPr="00671272" w:rsidRDefault="009A6B77" w:rsidP="006E32AD">
      <w:pPr>
        <w:pStyle w:val="Heading2"/>
        <w:rPr>
          <w:rFonts w:cs="Arial"/>
          <w:sz w:val="22"/>
          <w:szCs w:val="22"/>
        </w:rPr>
      </w:pPr>
      <w:bookmarkStart w:id="12" w:name="_Toc111736627"/>
      <w:bookmarkStart w:id="13" w:name="_Toc188265214"/>
      <w:bookmarkEnd w:id="11"/>
      <w:bookmarkEnd w:id="12"/>
      <w:r w:rsidRPr="00671272">
        <w:rPr>
          <w:rFonts w:cs="Arial"/>
          <w:sz w:val="22"/>
          <w:szCs w:val="22"/>
        </w:rPr>
        <w:t>Purpose</w:t>
      </w:r>
      <w:bookmarkEnd w:id="13"/>
    </w:p>
    <w:p w14:paraId="2F7CBB9E" w14:textId="77777777" w:rsidR="00F4106B" w:rsidRPr="00F80879" w:rsidRDefault="00F4106B" w:rsidP="00F4106B">
      <w:pPr>
        <w:rPr>
          <w:rFonts w:cs="Arial"/>
          <w:sz w:val="20"/>
        </w:rPr>
      </w:pPr>
      <w:r w:rsidRPr="00AF562D">
        <w:rPr>
          <w:rFonts w:cs="Arial"/>
          <w:sz w:val="20"/>
        </w:rPr>
        <w:t>As part of the Building Information Modelling (BIM) implementation across government the Department of Infrastructure</w:t>
      </w:r>
      <w:r w:rsidRPr="00F4106B">
        <w:rPr>
          <w:rFonts w:cs="Arial"/>
          <w:szCs w:val="18"/>
        </w:rPr>
        <w:t xml:space="preserve"> </w:t>
      </w:r>
      <w:r w:rsidRPr="00F80879">
        <w:rPr>
          <w:rFonts w:cs="Arial"/>
          <w:sz w:val="20"/>
        </w:rPr>
        <w:t xml:space="preserve">and Transport (DIT) supports the implementation of BIM Stage 2 in accordance with ISO 19650-2 which includes compliance with AS ISO 19650-1, AS ISO 19650-2 (concepts, principles and project delivery) and AS ISO 19650-3 in terms of operational purposes. </w:t>
      </w:r>
    </w:p>
    <w:p w14:paraId="7948930F" w14:textId="77777777" w:rsidR="00F4106B" w:rsidRPr="00F80879" w:rsidRDefault="00F4106B" w:rsidP="00F4106B">
      <w:pPr>
        <w:rPr>
          <w:rFonts w:cs="Arial"/>
          <w:sz w:val="20"/>
        </w:rPr>
      </w:pPr>
    </w:p>
    <w:p w14:paraId="09537492" w14:textId="4B4ADD2E" w:rsidR="00F4106B" w:rsidRPr="00F80879" w:rsidRDefault="00F4106B" w:rsidP="002D284D">
      <w:pPr>
        <w:rPr>
          <w:sz w:val="20"/>
        </w:rPr>
      </w:pPr>
      <w:r w:rsidRPr="00F80879">
        <w:rPr>
          <w:rFonts w:cs="Arial"/>
          <w:sz w:val="20"/>
        </w:rPr>
        <w:t xml:space="preserve">The Stage 2 </w:t>
      </w:r>
      <w:r w:rsidR="00576D78" w:rsidRPr="00F80879">
        <w:rPr>
          <w:rFonts w:cs="Arial"/>
          <w:sz w:val="20"/>
        </w:rPr>
        <w:t xml:space="preserve">BIM </w:t>
      </w:r>
      <w:r w:rsidRPr="00F80879">
        <w:rPr>
          <w:rFonts w:cs="Arial"/>
          <w:sz w:val="20"/>
        </w:rPr>
        <w:t xml:space="preserve">maturity includes both manual and automated information management processes to generate a federated information model. The information model includes all information containers delivered by </w:t>
      </w:r>
      <w:r w:rsidR="00CF5F55" w:rsidRPr="00F80879">
        <w:rPr>
          <w:rFonts w:cs="Arial"/>
          <w:sz w:val="20"/>
        </w:rPr>
        <w:t xml:space="preserve">the BIM </w:t>
      </w:r>
      <w:r w:rsidR="00577D46">
        <w:rPr>
          <w:rFonts w:cs="Arial"/>
          <w:sz w:val="20"/>
        </w:rPr>
        <w:t>delivery</w:t>
      </w:r>
      <w:r w:rsidRPr="00F80879">
        <w:rPr>
          <w:rFonts w:cs="Arial"/>
          <w:sz w:val="20"/>
        </w:rPr>
        <w:t xml:space="preserve"> teams in relation to </w:t>
      </w:r>
      <w:r w:rsidR="00CF5F55" w:rsidRPr="00F80879">
        <w:rPr>
          <w:rFonts w:cs="Arial"/>
          <w:sz w:val="20"/>
        </w:rPr>
        <w:t>the</w:t>
      </w:r>
      <w:r w:rsidRPr="00F80879">
        <w:rPr>
          <w:rFonts w:cs="Arial"/>
          <w:sz w:val="20"/>
        </w:rPr>
        <w:t xml:space="preserve"> project</w:t>
      </w:r>
      <w:r w:rsidR="00577D46">
        <w:rPr>
          <w:rFonts w:cs="Arial"/>
          <w:sz w:val="20"/>
        </w:rPr>
        <w:t xml:space="preserve"> including </w:t>
      </w:r>
      <w:r w:rsidRPr="00F80879">
        <w:rPr>
          <w:rFonts w:cs="Arial"/>
          <w:sz w:val="20"/>
        </w:rPr>
        <w:t xml:space="preserve">uses digital information technology, a Common Data Environment (CDE) and </w:t>
      </w:r>
      <w:r w:rsidR="00577D46">
        <w:rPr>
          <w:rFonts w:cs="Arial"/>
          <w:sz w:val="20"/>
        </w:rPr>
        <w:t xml:space="preserve">DIT BIM requirements for </w:t>
      </w:r>
      <w:r w:rsidR="009A76A6">
        <w:rPr>
          <w:rFonts w:cs="Arial"/>
          <w:sz w:val="20"/>
        </w:rPr>
        <w:t>coordinated</w:t>
      </w:r>
      <w:r w:rsidR="00577D46">
        <w:rPr>
          <w:rFonts w:cs="Arial"/>
          <w:sz w:val="20"/>
        </w:rPr>
        <w:t xml:space="preserve"> </w:t>
      </w:r>
      <w:r w:rsidRPr="00F80879">
        <w:rPr>
          <w:rFonts w:cs="Arial"/>
          <w:sz w:val="20"/>
        </w:rPr>
        <w:t xml:space="preserve">federation </w:t>
      </w:r>
      <w:r w:rsidR="00CF5F55" w:rsidRPr="00F80879">
        <w:rPr>
          <w:rFonts w:cs="Arial"/>
          <w:sz w:val="20"/>
        </w:rPr>
        <w:t>3D</w:t>
      </w:r>
      <w:r w:rsidRPr="00F80879">
        <w:rPr>
          <w:rFonts w:cs="Arial"/>
          <w:sz w:val="20"/>
        </w:rPr>
        <w:t xml:space="preserve"> models during the design and delivery phase of the project</w:t>
      </w:r>
      <w:r w:rsidR="00D04787">
        <w:rPr>
          <w:rFonts w:cs="Arial"/>
          <w:sz w:val="20"/>
        </w:rPr>
        <w:t>.</w:t>
      </w:r>
    </w:p>
    <w:p w14:paraId="26D12E1E" w14:textId="77777777" w:rsidR="00D04787" w:rsidRDefault="00D04787" w:rsidP="002D284D">
      <w:pPr>
        <w:rPr>
          <w:sz w:val="20"/>
        </w:rPr>
      </w:pPr>
    </w:p>
    <w:p w14:paraId="6B44566F" w14:textId="77777777" w:rsidR="00727A75" w:rsidRPr="00D5084F" w:rsidRDefault="00727A75" w:rsidP="00727A75">
      <w:pPr>
        <w:pStyle w:val="Prompt"/>
        <w:rPr>
          <w:rFonts w:cs="Arial"/>
          <w:color w:val="auto"/>
        </w:rPr>
      </w:pPr>
      <w:r>
        <w:rPr>
          <w:rFonts w:cs="Arial"/>
          <w:color w:val="auto"/>
        </w:rPr>
        <w:t xml:space="preserve">The BIM requirements stated in this EIR document are in support of the DIT project delivery requirements and are to provide consistency in the use of building information 3D modelling and to provide clear principles and processes for the management of building information. </w:t>
      </w:r>
    </w:p>
    <w:p w14:paraId="0B202551" w14:textId="77777777" w:rsidR="00727A75" w:rsidRDefault="00727A75" w:rsidP="002D284D">
      <w:pPr>
        <w:rPr>
          <w:sz w:val="20"/>
        </w:rPr>
      </w:pPr>
    </w:p>
    <w:p w14:paraId="7522B22C" w14:textId="10C48557" w:rsidR="002D284D" w:rsidRPr="00F80879" w:rsidRDefault="00AB02BF" w:rsidP="002D284D">
      <w:pPr>
        <w:rPr>
          <w:sz w:val="20"/>
        </w:rPr>
      </w:pPr>
      <w:r w:rsidRPr="00F80879">
        <w:rPr>
          <w:sz w:val="20"/>
        </w:rPr>
        <w:t>This</w:t>
      </w:r>
      <w:r w:rsidRPr="00F80879">
        <w:rPr>
          <w:i/>
          <w:sz w:val="20"/>
        </w:rPr>
        <w:t xml:space="preserve"> </w:t>
      </w:r>
      <w:r w:rsidRPr="00F80879">
        <w:rPr>
          <w:iCs/>
          <w:sz w:val="20"/>
        </w:rPr>
        <w:t>document</w:t>
      </w:r>
      <w:r w:rsidRPr="00F80879">
        <w:rPr>
          <w:sz w:val="20"/>
        </w:rPr>
        <w:t xml:space="preserve"> defines the </w:t>
      </w:r>
      <w:r w:rsidR="00CF5F55" w:rsidRPr="00F80879">
        <w:rPr>
          <w:sz w:val="20"/>
        </w:rPr>
        <w:t>DIT E</w:t>
      </w:r>
      <w:r w:rsidR="004C7FD1" w:rsidRPr="00F80879">
        <w:rPr>
          <w:sz w:val="20"/>
        </w:rPr>
        <w:t xml:space="preserve">xchange </w:t>
      </w:r>
      <w:r w:rsidR="00CF5F55" w:rsidRPr="00F80879">
        <w:rPr>
          <w:sz w:val="20"/>
        </w:rPr>
        <w:t>I</w:t>
      </w:r>
      <w:r w:rsidR="004C7FD1" w:rsidRPr="00F80879">
        <w:rPr>
          <w:sz w:val="20"/>
        </w:rPr>
        <w:t xml:space="preserve">nformation </w:t>
      </w:r>
      <w:r w:rsidR="00CF5F55" w:rsidRPr="00F80879">
        <w:rPr>
          <w:sz w:val="20"/>
        </w:rPr>
        <w:t>R</w:t>
      </w:r>
      <w:r w:rsidR="004C7FD1" w:rsidRPr="00F80879">
        <w:rPr>
          <w:sz w:val="20"/>
        </w:rPr>
        <w:t>equirements</w:t>
      </w:r>
      <w:r w:rsidR="004C7FD1" w:rsidRPr="00F80879" w:rsidDel="004C7FD1">
        <w:rPr>
          <w:sz w:val="20"/>
        </w:rPr>
        <w:t xml:space="preserve"> </w:t>
      </w:r>
      <w:r w:rsidRPr="00F80879">
        <w:rPr>
          <w:sz w:val="20"/>
        </w:rPr>
        <w:t>(</w:t>
      </w:r>
      <w:r w:rsidR="002C118B" w:rsidRPr="00F80879">
        <w:rPr>
          <w:sz w:val="20"/>
        </w:rPr>
        <w:t>E</w:t>
      </w:r>
      <w:r w:rsidRPr="00F80879">
        <w:rPr>
          <w:sz w:val="20"/>
        </w:rPr>
        <w:t>IR) for the project</w:t>
      </w:r>
      <w:r w:rsidR="00D04787">
        <w:rPr>
          <w:sz w:val="20"/>
        </w:rPr>
        <w:t xml:space="preserve"> and includes</w:t>
      </w:r>
      <w:r w:rsidR="002D284D" w:rsidRPr="00F80879">
        <w:rPr>
          <w:sz w:val="20"/>
        </w:rPr>
        <w:t xml:space="preserve"> the following </w:t>
      </w:r>
      <w:r w:rsidR="00971E5F" w:rsidRPr="00F80879">
        <w:rPr>
          <w:sz w:val="20"/>
        </w:rPr>
        <w:t xml:space="preserve">information </w:t>
      </w:r>
      <w:r w:rsidR="002D284D" w:rsidRPr="00F80879">
        <w:rPr>
          <w:sz w:val="20"/>
        </w:rPr>
        <w:t>requirements.</w:t>
      </w:r>
      <w:r w:rsidR="002D284D" w:rsidRPr="00F80879">
        <w:rPr>
          <w:rFonts w:cs="Arial"/>
          <w:sz w:val="20"/>
        </w:rPr>
        <w:t xml:space="preserve"> </w:t>
      </w:r>
    </w:p>
    <w:p w14:paraId="3FEBAF6D" w14:textId="36BB3454" w:rsidR="00020470" w:rsidRPr="00F80879" w:rsidRDefault="00020470" w:rsidP="00A21438">
      <w:pPr>
        <w:numPr>
          <w:ilvl w:val="0"/>
          <w:numId w:val="14"/>
        </w:numPr>
        <w:ind w:left="567" w:hanging="141"/>
        <w:rPr>
          <w:rFonts w:cs="Arial"/>
          <w:sz w:val="20"/>
        </w:rPr>
      </w:pPr>
      <w:r w:rsidRPr="00F80879">
        <w:rPr>
          <w:rFonts w:cs="Arial"/>
          <w:sz w:val="20"/>
        </w:rPr>
        <w:t xml:space="preserve">Organisation </w:t>
      </w:r>
      <w:r w:rsidR="00971E5F" w:rsidRPr="00F80879">
        <w:rPr>
          <w:rFonts w:cs="Arial"/>
          <w:sz w:val="20"/>
        </w:rPr>
        <w:t>i</w:t>
      </w:r>
      <w:r w:rsidRPr="00F80879">
        <w:rPr>
          <w:rFonts w:cs="Arial"/>
          <w:sz w:val="20"/>
        </w:rPr>
        <w:t xml:space="preserve">nformation </w:t>
      </w:r>
      <w:r w:rsidR="00971E5F" w:rsidRPr="00F80879">
        <w:rPr>
          <w:rFonts w:cs="Arial"/>
          <w:sz w:val="20"/>
        </w:rPr>
        <w:t>r</w:t>
      </w:r>
      <w:r w:rsidRPr="00F80879">
        <w:rPr>
          <w:rFonts w:cs="Arial"/>
          <w:sz w:val="20"/>
        </w:rPr>
        <w:t xml:space="preserve">equirements (OIR) </w:t>
      </w:r>
      <w:r w:rsidR="00CF5F55" w:rsidRPr="00F80879">
        <w:rPr>
          <w:rFonts w:cs="Arial"/>
          <w:sz w:val="20"/>
        </w:rPr>
        <w:t xml:space="preserve">documenting DIT BIM information requirements </w:t>
      </w:r>
    </w:p>
    <w:p w14:paraId="4F1A40B0" w14:textId="0A6C91FE" w:rsidR="002D284D" w:rsidRPr="00F80879" w:rsidRDefault="002D284D" w:rsidP="00A21438">
      <w:pPr>
        <w:numPr>
          <w:ilvl w:val="0"/>
          <w:numId w:val="14"/>
        </w:numPr>
        <w:ind w:left="567" w:hanging="141"/>
        <w:rPr>
          <w:rFonts w:cs="Arial"/>
          <w:sz w:val="20"/>
        </w:rPr>
      </w:pPr>
      <w:r w:rsidRPr="00F80879">
        <w:rPr>
          <w:rFonts w:cs="Arial"/>
          <w:sz w:val="20"/>
        </w:rPr>
        <w:t>Asset information requirements (AIR) documenting the general asset information requirements</w:t>
      </w:r>
      <w:r w:rsidR="00C055E1">
        <w:rPr>
          <w:rFonts w:cs="Arial"/>
          <w:sz w:val="20"/>
        </w:rPr>
        <w:t>.</w:t>
      </w:r>
      <w:r w:rsidRPr="00F80879">
        <w:rPr>
          <w:rFonts w:cs="Arial"/>
          <w:sz w:val="20"/>
        </w:rPr>
        <w:t xml:space="preserve"> </w:t>
      </w:r>
    </w:p>
    <w:p w14:paraId="32EDD782" w14:textId="02297506" w:rsidR="00C055E1" w:rsidRPr="00D04787" w:rsidRDefault="002D284D" w:rsidP="00C055E1">
      <w:pPr>
        <w:numPr>
          <w:ilvl w:val="0"/>
          <w:numId w:val="14"/>
        </w:numPr>
        <w:ind w:left="567" w:hanging="141"/>
        <w:rPr>
          <w:rFonts w:cs="Arial"/>
          <w:sz w:val="20"/>
        </w:rPr>
      </w:pPr>
      <w:r w:rsidRPr="00F80879">
        <w:rPr>
          <w:rFonts w:cs="Arial"/>
          <w:sz w:val="20"/>
        </w:rPr>
        <w:t xml:space="preserve">Project </w:t>
      </w:r>
      <w:r w:rsidR="00971E5F" w:rsidRPr="00F80879">
        <w:rPr>
          <w:rFonts w:cs="Arial"/>
          <w:sz w:val="20"/>
        </w:rPr>
        <w:t>i</w:t>
      </w:r>
      <w:r w:rsidRPr="00F80879">
        <w:rPr>
          <w:rFonts w:cs="Arial"/>
          <w:sz w:val="20"/>
        </w:rPr>
        <w:t xml:space="preserve">nformation requirements (PIR) documenting the </w:t>
      </w:r>
      <w:r w:rsidR="00C055E1">
        <w:rPr>
          <w:rFonts w:cs="Arial"/>
          <w:sz w:val="20"/>
        </w:rPr>
        <w:t xml:space="preserve">core and </w:t>
      </w:r>
      <w:r w:rsidRPr="00F80879">
        <w:rPr>
          <w:rFonts w:cs="Arial"/>
          <w:sz w:val="20"/>
        </w:rPr>
        <w:t xml:space="preserve">project specific </w:t>
      </w:r>
      <w:r w:rsidR="00C055E1">
        <w:rPr>
          <w:rFonts w:cs="Arial"/>
          <w:sz w:val="20"/>
        </w:rPr>
        <w:t xml:space="preserve">BIM </w:t>
      </w:r>
      <w:r w:rsidRPr="00F80879">
        <w:rPr>
          <w:rFonts w:cs="Arial"/>
          <w:sz w:val="20"/>
        </w:rPr>
        <w:t>information requirements</w:t>
      </w:r>
      <w:r w:rsidR="00D04787">
        <w:rPr>
          <w:rFonts w:cs="Arial"/>
          <w:sz w:val="20"/>
        </w:rPr>
        <w:t xml:space="preserve"> </w:t>
      </w:r>
      <w:r w:rsidR="00C055E1" w:rsidRPr="00D04787">
        <w:rPr>
          <w:rFonts w:cs="Arial"/>
          <w:sz w:val="20"/>
        </w:rPr>
        <w:t>and the level of information need at each project milestone stage.</w:t>
      </w:r>
    </w:p>
    <w:p w14:paraId="5EDAB15C" w14:textId="77777777" w:rsidR="00275374" w:rsidRPr="00F80879" w:rsidRDefault="00275374" w:rsidP="002D284D">
      <w:pPr>
        <w:rPr>
          <w:sz w:val="20"/>
        </w:rPr>
      </w:pPr>
    </w:p>
    <w:p w14:paraId="69883BC5" w14:textId="05C8ABCF" w:rsidR="00275374" w:rsidRPr="00F80879" w:rsidRDefault="00000DCC" w:rsidP="002D284D">
      <w:pPr>
        <w:rPr>
          <w:sz w:val="20"/>
        </w:rPr>
      </w:pPr>
      <w:r w:rsidRPr="00F80879">
        <w:rPr>
          <w:sz w:val="20"/>
        </w:rPr>
        <w:t xml:space="preserve">The </w:t>
      </w:r>
      <w:r w:rsidR="00020470" w:rsidRPr="00F80879">
        <w:rPr>
          <w:sz w:val="20"/>
        </w:rPr>
        <w:t xml:space="preserve">Diagram below shows the </w:t>
      </w:r>
      <w:r w:rsidR="00C055E1">
        <w:rPr>
          <w:sz w:val="20"/>
        </w:rPr>
        <w:t xml:space="preserve">DIT </w:t>
      </w:r>
      <w:r w:rsidR="00C569CC" w:rsidRPr="00F80879">
        <w:rPr>
          <w:sz w:val="20"/>
        </w:rPr>
        <w:t xml:space="preserve">project and asset delivery process </w:t>
      </w:r>
      <w:r w:rsidRPr="00F80879">
        <w:rPr>
          <w:sz w:val="20"/>
        </w:rPr>
        <w:t xml:space="preserve">based on AS ISO 19650 </w:t>
      </w:r>
      <w:r w:rsidR="00C569CC" w:rsidRPr="00F80879">
        <w:rPr>
          <w:sz w:val="20"/>
        </w:rPr>
        <w:t xml:space="preserve">and hierarchy of asset </w:t>
      </w:r>
      <w:r w:rsidR="00527F49" w:rsidRPr="00F80879">
        <w:rPr>
          <w:sz w:val="20"/>
        </w:rPr>
        <w:t>information requirements</w:t>
      </w:r>
      <w:r w:rsidR="00C569CC" w:rsidRPr="00F80879">
        <w:rPr>
          <w:sz w:val="20"/>
        </w:rPr>
        <w:t>.</w:t>
      </w:r>
    </w:p>
    <w:p w14:paraId="3D6A208B" w14:textId="15E62BA2" w:rsidR="00275374" w:rsidRDefault="00275374" w:rsidP="002D284D">
      <w:pPr>
        <w:rPr>
          <w:sz w:val="22"/>
          <w:szCs w:val="22"/>
        </w:rPr>
      </w:pPr>
      <w:r w:rsidRPr="00671272">
        <w:rPr>
          <w:noProof/>
          <w:sz w:val="22"/>
          <w:szCs w:val="22"/>
        </w:rPr>
        <w:drawing>
          <wp:inline distT="0" distB="0" distL="0" distR="0" wp14:anchorId="3A24925C" wp14:editId="5CE471F3">
            <wp:extent cx="6391275" cy="2924383"/>
            <wp:effectExtent l="0" t="0" r="0" b="9525"/>
            <wp:docPr id="1695635871" name="Picture 1" descr="A diagram of a pro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5635871" name="Picture 1" descr="A diagram of a project&#10;&#10;Description automatically generated"/>
                    <pic:cNvPicPr/>
                  </pic:nvPicPr>
                  <pic:blipFill>
                    <a:blip r:embed="rId15">
                      <a:alphaModFix/>
                    </a:blip>
                    <a:stretch>
                      <a:fillRect/>
                    </a:stretch>
                  </pic:blipFill>
                  <pic:spPr>
                    <a:xfrm>
                      <a:off x="0" y="0"/>
                      <a:ext cx="6516691" cy="2981768"/>
                    </a:xfrm>
                    <a:prstGeom prst="rect">
                      <a:avLst/>
                    </a:prstGeom>
                  </pic:spPr>
                </pic:pic>
              </a:graphicData>
            </a:graphic>
          </wp:inline>
        </w:drawing>
      </w:r>
    </w:p>
    <w:p w14:paraId="01238649" w14:textId="77777777" w:rsidR="00727A75" w:rsidRDefault="00727A75" w:rsidP="002D284D">
      <w:pPr>
        <w:rPr>
          <w:sz w:val="22"/>
          <w:szCs w:val="22"/>
        </w:rPr>
      </w:pPr>
    </w:p>
    <w:p w14:paraId="0AE7E22D" w14:textId="77777777" w:rsidR="00727A75" w:rsidRDefault="00727A75" w:rsidP="002D284D">
      <w:pPr>
        <w:rPr>
          <w:sz w:val="22"/>
          <w:szCs w:val="22"/>
        </w:rPr>
      </w:pPr>
    </w:p>
    <w:p w14:paraId="36B8AF1F" w14:textId="77777777" w:rsidR="00727A75" w:rsidRPr="00671272" w:rsidRDefault="00727A75" w:rsidP="002D284D">
      <w:pPr>
        <w:rPr>
          <w:sz w:val="22"/>
          <w:szCs w:val="22"/>
        </w:rPr>
      </w:pPr>
    </w:p>
    <w:p w14:paraId="1CC5EDB7" w14:textId="77777777" w:rsidR="00A21438" w:rsidRPr="00671272" w:rsidRDefault="00A21438" w:rsidP="00A21438">
      <w:pPr>
        <w:pStyle w:val="Instructions"/>
        <w:rPr>
          <w:sz w:val="22"/>
          <w:szCs w:val="22"/>
        </w:rPr>
      </w:pPr>
    </w:p>
    <w:p w14:paraId="7839B560" w14:textId="581284FA" w:rsidR="00977117" w:rsidRPr="00671272" w:rsidRDefault="00977117" w:rsidP="003B6FB4">
      <w:pPr>
        <w:pStyle w:val="Heading2"/>
        <w:rPr>
          <w:rFonts w:cs="Arial"/>
          <w:sz w:val="22"/>
          <w:szCs w:val="22"/>
        </w:rPr>
      </w:pPr>
      <w:bookmarkStart w:id="14" w:name="_Toc188265215"/>
      <w:bookmarkStart w:id="15" w:name="_Hlk99351041"/>
      <w:r w:rsidRPr="00671272">
        <w:rPr>
          <w:rFonts w:cs="Arial"/>
          <w:sz w:val="22"/>
          <w:szCs w:val="22"/>
        </w:rPr>
        <w:t>Application</w:t>
      </w:r>
      <w:bookmarkEnd w:id="14"/>
      <w:r w:rsidR="00E159CB" w:rsidRPr="00671272">
        <w:rPr>
          <w:rFonts w:cs="Arial"/>
          <w:sz w:val="22"/>
          <w:szCs w:val="22"/>
        </w:rPr>
        <w:t xml:space="preserve"> </w:t>
      </w:r>
    </w:p>
    <w:p w14:paraId="6CAD8EEF" w14:textId="0F42DF1A" w:rsidR="00527F49" w:rsidRPr="00F80879" w:rsidRDefault="002D284D" w:rsidP="002D284D">
      <w:pPr>
        <w:rPr>
          <w:sz w:val="20"/>
        </w:rPr>
      </w:pPr>
      <w:r w:rsidRPr="00F80879">
        <w:rPr>
          <w:sz w:val="20"/>
        </w:rPr>
        <w:t xml:space="preserve">This </w:t>
      </w:r>
      <w:r w:rsidRPr="00F80879">
        <w:rPr>
          <w:iCs/>
          <w:sz w:val="20"/>
        </w:rPr>
        <w:t>EIR</w:t>
      </w:r>
      <w:r w:rsidRPr="00F80879">
        <w:rPr>
          <w:i/>
          <w:sz w:val="20"/>
        </w:rPr>
        <w:t xml:space="preserve"> </w:t>
      </w:r>
      <w:r w:rsidRPr="00F80879">
        <w:rPr>
          <w:iCs/>
          <w:sz w:val="20"/>
        </w:rPr>
        <w:t>document</w:t>
      </w:r>
      <w:r w:rsidRPr="00F80879">
        <w:rPr>
          <w:sz w:val="20"/>
        </w:rPr>
        <w:t xml:space="preserve"> forms part of the invitation to tender documentation provided by the appointing party </w:t>
      </w:r>
      <w:r w:rsidR="00527F49" w:rsidRPr="00F80879">
        <w:rPr>
          <w:sz w:val="20"/>
        </w:rPr>
        <w:t xml:space="preserve">(DIT) </w:t>
      </w:r>
      <w:r w:rsidRPr="00F80879">
        <w:rPr>
          <w:sz w:val="20"/>
        </w:rPr>
        <w:t>to prospective appointed parties</w:t>
      </w:r>
      <w:r w:rsidR="00527F49" w:rsidRPr="00F80879">
        <w:rPr>
          <w:sz w:val="20"/>
        </w:rPr>
        <w:t xml:space="preserve"> (LPSC and Main Contractor)</w:t>
      </w:r>
      <w:r w:rsidRPr="00F80879">
        <w:rPr>
          <w:sz w:val="20"/>
        </w:rPr>
        <w:t xml:space="preserve">. </w:t>
      </w:r>
    </w:p>
    <w:p w14:paraId="2BF3BBF7" w14:textId="0F4953E8" w:rsidR="002D284D" w:rsidRPr="00F80879" w:rsidRDefault="002D284D" w:rsidP="002D284D">
      <w:pPr>
        <w:rPr>
          <w:sz w:val="20"/>
        </w:rPr>
      </w:pPr>
      <w:r w:rsidRPr="00F80879">
        <w:rPr>
          <w:sz w:val="20"/>
        </w:rPr>
        <w:t>The EIR document is to be read in conjunction with the Project Conditions of Contract and other</w:t>
      </w:r>
      <w:r w:rsidR="00275374" w:rsidRPr="00F80879">
        <w:rPr>
          <w:sz w:val="20"/>
        </w:rPr>
        <w:t xml:space="preserve"> tender</w:t>
      </w:r>
      <w:r w:rsidRPr="00F80879">
        <w:rPr>
          <w:sz w:val="20"/>
        </w:rPr>
        <w:t xml:space="preserve"> briefing documents. </w:t>
      </w:r>
    </w:p>
    <w:p w14:paraId="4BE1E6D0" w14:textId="0B249A0A" w:rsidR="00275374" w:rsidRPr="00F80879" w:rsidRDefault="002D284D" w:rsidP="002D284D">
      <w:pPr>
        <w:rPr>
          <w:sz w:val="20"/>
        </w:rPr>
      </w:pPr>
      <w:r w:rsidRPr="00F80879">
        <w:rPr>
          <w:sz w:val="20"/>
        </w:rPr>
        <w:t xml:space="preserve">The EIR describes the information the prospective delivery team is required to deliver </w:t>
      </w:r>
      <w:r w:rsidR="00C1101E" w:rsidRPr="00F80879">
        <w:rPr>
          <w:sz w:val="20"/>
        </w:rPr>
        <w:t xml:space="preserve">as part of the Project Implementation Process (PIP) Phases </w:t>
      </w:r>
      <w:r w:rsidRPr="00F80879">
        <w:rPr>
          <w:sz w:val="20"/>
        </w:rPr>
        <w:t>they are engaged for.</w:t>
      </w:r>
    </w:p>
    <w:p w14:paraId="6417CC87" w14:textId="12C595D0" w:rsidR="002D284D" w:rsidRPr="00F80879" w:rsidRDefault="002D284D" w:rsidP="00F33051">
      <w:pPr>
        <w:numPr>
          <w:ilvl w:val="0"/>
          <w:numId w:val="14"/>
        </w:numPr>
        <w:rPr>
          <w:rFonts w:cs="Arial"/>
          <w:sz w:val="20"/>
        </w:rPr>
      </w:pPr>
      <w:bookmarkStart w:id="16" w:name="_Hlk168556075"/>
      <w:r w:rsidRPr="00F80879">
        <w:rPr>
          <w:rFonts w:cs="Arial"/>
          <w:sz w:val="20"/>
        </w:rPr>
        <w:t>Design BIM Team for Part 1</w:t>
      </w:r>
      <w:r w:rsidR="000A1029" w:rsidRPr="00F80879">
        <w:rPr>
          <w:rFonts w:cs="Arial"/>
          <w:sz w:val="20"/>
        </w:rPr>
        <w:t>,</w:t>
      </w:r>
      <w:r w:rsidR="00F4106B" w:rsidRPr="00F80879">
        <w:rPr>
          <w:rFonts w:cs="Arial"/>
          <w:sz w:val="20"/>
        </w:rPr>
        <w:t xml:space="preserve"> </w:t>
      </w:r>
      <w:r w:rsidR="000A1029" w:rsidRPr="00F80879">
        <w:rPr>
          <w:rFonts w:cs="Arial"/>
          <w:sz w:val="20"/>
        </w:rPr>
        <w:t>2A and 2B</w:t>
      </w:r>
      <w:r w:rsidRPr="00F80879">
        <w:rPr>
          <w:rFonts w:cs="Arial"/>
          <w:sz w:val="20"/>
        </w:rPr>
        <w:t xml:space="preserve"> </w:t>
      </w:r>
      <w:r w:rsidR="000A1029" w:rsidRPr="00F80879">
        <w:rPr>
          <w:rFonts w:cs="Arial"/>
          <w:sz w:val="20"/>
        </w:rPr>
        <w:t>–</w:t>
      </w:r>
      <w:r w:rsidR="00C1101E" w:rsidRPr="00F80879">
        <w:rPr>
          <w:rFonts w:cs="Arial"/>
          <w:sz w:val="20"/>
        </w:rPr>
        <w:t xml:space="preserve"> </w:t>
      </w:r>
      <w:r w:rsidR="000A1029" w:rsidRPr="00F80879">
        <w:rPr>
          <w:rFonts w:cs="Arial"/>
          <w:sz w:val="20"/>
        </w:rPr>
        <w:t>(</w:t>
      </w:r>
      <w:r w:rsidRPr="00F80879">
        <w:rPr>
          <w:rFonts w:cs="Arial"/>
          <w:sz w:val="20"/>
        </w:rPr>
        <w:t>Concept, Design Development and Documentation</w:t>
      </w:r>
      <w:r w:rsidR="000A1029" w:rsidRPr="00F80879">
        <w:rPr>
          <w:rFonts w:cs="Arial"/>
          <w:sz w:val="20"/>
        </w:rPr>
        <w:t>)</w:t>
      </w:r>
    </w:p>
    <w:bookmarkEnd w:id="16"/>
    <w:p w14:paraId="4F0C66FE" w14:textId="7C230661" w:rsidR="001C0F26" w:rsidRPr="00F80879" w:rsidRDefault="002D284D" w:rsidP="00F33051">
      <w:pPr>
        <w:numPr>
          <w:ilvl w:val="0"/>
          <w:numId w:val="14"/>
        </w:numPr>
        <w:rPr>
          <w:rFonts w:cs="Arial"/>
          <w:sz w:val="20"/>
        </w:rPr>
      </w:pPr>
      <w:r w:rsidRPr="00F80879">
        <w:rPr>
          <w:rFonts w:cs="Arial"/>
          <w:sz w:val="20"/>
        </w:rPr>
        <w:t xml:space="preserve">Construction BIM Team for Part 3 </w:t>
      </w:r>
      <w:r w:rsidR="000A1029" w:rsidRPr="00F80879">
        <w:rPr>
          <w:rFonts w:cs="Arial"/>
          <w:sz w:val="20"/>
        </w:rPr>
        <w:t>(</w:t>
      </w:r>
      <w:r w:rsidRPr="00F80879">
        <w:rPr>
          <w:rFonts w:cs="Arial"/>
          <w:sz w:val="20"/>
        </w:rPr>
        <w:t>Construction</w:t>
      </w:r>
      <w:r w:rsidR="000A1029" w:rsidRPr="00F80879">
        <w:rPr>
          <w:rFonts w:cs="Arial"/>
          <w:sz w:val="20"/>
        </w:rPr>
        <w:t>)</w:t>
      </w:r>
      <w:r w:rsidR="000F7675" w:rsidRPr="00F80879">
        <w:rPr>
          <w:rFonts w:cs="Arial"/>
          <w:sz w:val="20"/>
        </w:rPr>
        <w:t>.</w:t>
      </w:r>
    </w:p>
    <w:p w14:paraId="4B4CE61B" w14:textId="77777777" w:rsidR="00EE7E99" w:rsidRPr="00671272" w:rsidRDefault="00EE7E99" w:rsidP="00EE7E99">
      <w:pPr>
        <w:ind w:left="568"/>
        <w:rPr>
          <w:rFonts w:cs="Arial"/>
          <w:sz w:val="22"/>
          <w:szCs w:val="22"/>
        </w:rPr>
      </w:pPr>
    </w:p>
    <w:p w14:paraId="41BFBB98" w14:textId="77777777" w:rsidR="00F80879" w:rsidRPr="00671272" w:rsidRDefault="00EE7E99" w:rsidP="00EE7E99">
      <w:pPr>
        <w:pStyle w:val="Heading2"/>
        <w:rPr>
          <w:rFonts w:cs="Arial"/>
          <w:sz w:val="22"/>
          <w:szCs w:val="22"/>
        </w:rPr>
      </w:pPr>
      <w:bookmarkStart w:id="17" w:name="_Toc188265216"/>
      <w:r w:rsidRPr="00671272">
        <w:rPr>
          <w:rFonts w:cs="Arial"/>
          <w:sz w:val="22"/>
          <w:szCs w:val="22"/>
        </w:rPr>
        <w:t>BIM Execution Plan</w:t>
      </w:r>
      <w:bookmarkEnd w:id="17"/>
    </w:p>
    <w:p w14:paraId="6D1085FF" w14:textId="5CEE6C5B" w:rsidR="007917B9" w:rsidRDefault="00EE7E99" w:rsidP="00F80879">
      <w:pPr>
        <w:pStyle w:val="Heading2"/>
        <w:numPr>
          <w:ilvl w:val="0"/>
          <w:numId w:val="0"/>
        </w:numPr>
        <w:rPr>
          <w:rFonts w:cs="Arial"/>
        </w:rPr>
      </w:pPr>
      <w:r w:rsidRPr="00EE7E99">
        <w:rPr>
          <w:rFonts w:cs="Arial"/>
        </w:rPr>
        <w:t xml:space="preserve"> </w:t>
      </w:r>
    </w:p>
    <w:p w14:paraId="3B88A82B" w14:textId="71BA1A04" w:rsidR="00C055E1" w:rsidRDefault="007917B9" w:rsidP="007917B9">
      <w:pPr>
        <w:rPr>
          <w:rFonts w:cs="Arial"/>
          <w:sz w:val="20"/>
        </w:rPr>
      </w:pPr>
      <w:r w:rsidRPr="00F80879">
        <w:rPr>
          <w:rFonts w:cs="Arial"/>
          <w:sz w:val="20"/>
        </w:rPr>
        <w:t xml:space="preserve">The EIR requires the </w:t>
      </w:r>
      <w:r w:rsidR="00275374" w:rsidRPr="00F80879">
        <w:rPr>
          <w:rFonts w:cs="Arial"/>
          <w:sz w:val="20"/>
        </w:rPr>
        <w:t>preparation o</w:t>
      </w:r>
      <w:r w:rsidRPr="00F80879">
        <w:rPr>
          <w:rFonts w:cs="Arial"/>
          <w:sz w:val="20"/>
        </w:rPr>
        <w:t>f a project BIM Execution Plan, (BEP)</w:t>
      </w:r>
      <w:r w:rsidR="00C055E1">
        <w:rPr>
          <w:rFonts w:cs="Arial"/>
          <w:sz w:val="20"/>
        </w:rPr>
        <w:t xml:space="preserve"> </w:t>
      </w:r>
      <w:r w:rsidRPr="00F80879">
        <w:rPr>
          <w:rFonts w:cs="Arial"/>
          <w:sz w:val="20"/>
        </w:rPr>
        <w:t>submitted in response to the EIR</w:t>
      </w:r>
      <w:r w:rsidR="003D081F" w:rsidRPr="00F80879">
        <w:rPr>
          <w:rFonts w:cs="Arial"/>
          <w:sz w:val="20"/>
        </w:rPr>
        <w:t xml:space="preserve"> as the primary tool of BIM management</w:t>
      </w:r>
      <w:r w:rsidR="00130C82">
        <w:rPr>
          <w:rFonts w:cs="Arial"/>
          <w:sz w:val="20"/>
        </w:rPr>
        <w:t xml:space="preserve"> </w:t>
      </w:r>
      <w:r w:rsidR="00F4106B" w:rsidRPr="00F80879">
        <w:rPr>
          <w:rFonts w:cs="Arial"/>
          <w:sz w:val="20"/>
        </w:rPr>
        <w:t xml:space="preserve"> </w:t>
      </w:r>
      <w:r w:rsidR="00130C82">
        <w:rPr>
          <w:rFonts w:cs="Arial"/>
          <w:sz w:val="20"/>
        </w:rPr>
        <w:t xml:space="preserve">for both the Design Documentation </w:t>
      </w:r>
      <w:r w:rsidR="00130C82" w:rsidRPr="00F80879">
        <w:rPr>
          <w:rFonts w:cs="Arial"/>
          <w:sz w:val="20"/>
        </w:rPr>
        <w:t xml:space="preserve">and </w:t>
      </w:r>
      <w:r w:rsidR="00130C82">
        <w:rPr>
          <w:rFonts w:cs="Arial"/>
          <w:sz w:val="20"/>
        </w:rPr>
        <w:t>Construction stages of the project.</w:t>
      </w:r>
    </w:p>
    <w:p w14:paraId="49F557C3" w14:textId="77777777" w:rsidR="00C055E1" w:rsidRDefault="00C055E1" w:rsidP="007917B9">
      <w:pPr>
        <w:rPr>
          <w:rFonts w:cs="Arial"/>
          <w:sz w:val="20"/>
        </w:rPr>
      </w:pPr>
    </w:p>
    <w:p w14:paraId="114250AA" w14:textId="070E4925" w:rsidR="007917B9" w:rsidRDefault="007917B9" w:rsidP="007917B9">
      <w:pPr>
        <w:rPr>
          <w:rFonts w:cs="Arial"/>
          <w:sz w:val="20"/>
        </w:rPr>
      </w:pPr>
      <w:r w:rsidRPr="00F80879">
        <w:rPr>
          <w:rFonts w:cs="Arial"/>
          <w:sz w:val="20"/>
        </w:rPr>
        <w:t xml:space="preserve">The BEP </w:t>
      </w:r>
      <w:r w:rsidR="00C055E1">
        <w:rPr>
          <w:rFonts w:cs="Arial"/>
          <w:sz w:val="20"/>
        </w:rPr>
        <w:t xml:space="preserve">will </w:t>
      </w:r>
      <w:r w:rsidRPr="00F80879">
        <w:rPr>
          <w:rFonts w:cs="Arial"/>
          <w:sz w:val="20"/>
        </w:rPr>
        <w:t xml:space="preserve">outline the </w:t>
      </w:r>
      <w:r w:rsidR="009E780D">
        <w:rPr>
          <w:rFonts w:cs="Arial"/>
          <w:sz w:val="20"/>
        </w:rPr>
        <w:t xml:space="preserve">Delivery Team’s </w:t>
      </w:r>
      <w:r w:rsidRPr="00F80879">
        <w:rPr>
          <w:rFonts w:cs="Arial"/>
          <w:sz w:val="20"/>
        </w:rPr>
        <w:t>collaboration and communication strategy to be adopted for each stage of the BIM project including communication methodology, protocols, design coordination</w:t>
      </w:r>
      <w:r w:rsidR="009E780D">
        <w:rPr>
          <w:rFonts w:cs="Arial"/>
          <w:sz w:val="20"/>
        </w:rPr>
        <w:t>,</w:t>
      </w:r>
      <w:r w:rsidRPr="00F80879">
        <w:rPr>
          <w:rFonts w:cs="Arial"/>
          <w:sz w:val="20"/>
        </w:rPr>
        <w:t xml:space="preserve"> information exchange meetings</w:t>
      </w:r>
      <w:r w:rsidR="00275374" w:rsidRPr="00F80879">
        <w:rPr>
          <w:rFonts w:cs="Arial"/>
          <w:sz w:val="20"/>
        </w:rPr>
        <w:t xml:space="preserve"> schedule</w:t>
      </w:r>
      <w:r w:rsidR="009E780D">
        <w:rPr>
          <w:rFonts w:cs="Arial"/>
          <w:sz w:val="20"/>
        </w:rPr>
        <w:t xml:space="preserve"> and a </w:t>
      </w:r>
      <w:r w:rsidRPr="00F80879">
        <w:rPr>
          <w:rFonts w:cs="Arial"/>
          <w:sz w:val="20"/>
        </w:rPr>
        <w:t xml:space="preserve">detailed </w:t>
      </w:r>
      <w:r w:rsidR="009E780D">
        <w:rPr>
          <w:rFonts w:cs="Arial"/>
          <w:sz w:val="20"/>
        </w:rPr>
        <w:t>R</w:t>
      </w:r>
      <w:r w:rsidRPr="00F80879">
        <w:rPr>
          <w:rFonts w:cs="Arial"/>
          <w:sz w:val="20"/>
        </w:rPr>
        <w:t xml:space="preserve">esponsibility </w:t>
      </w:r>
      <w:r w:rsidR="009E780D">
        <w:rPr>
          <w:rFonts w:cs="Arial"/>
          <w:sz w:val="20"/>
        </w:rPr>
        <w:t>and Roles Table,</w:t>
      </w:r>
      <w:r w:rsidRPr="00F80879">
        <w:rPr>
          <w:rFonts w:cs="Arial"/>
          <w:sz w:val="20"/>
        </w:rPr>
        <w:t xml:space="preserve"> Information Delivery Plan and task information plans</w:t>
      </w:r>
      <w:r w:rsidR="00275374" w:rsidRPr="00F80879">
        <w:rPr>
          <w:rFonts w:cs="Arial"/>
          <w:sz w:val="20"/>
        </w:rPr>
        <w:t>.</w:t>
      </w:r>
    </w:p>
    <w:p w14:paraId="47790357" w14:textId="77777777" w:rsidR="00F80879" w:rsidRPr="00F80879" w:rsidRDefault="00F80879" w:rsidP="007917B9">
      <w:pPr>
        <w:rPr>
          <w:rFonts w:cs="Arial"/>
          <w:sz w:val="20"/>
        </w:rPr>
      </w:pPr>
    </w:p>
    <w:p w14:paraId="5C83253A" w14:textId="437B87A8" w:rsidR="007917B9" w:rsidRDefault="007917B9" w:rsidP="007917B9">
      <w:pPr>
        <w:rPr>
          <w:sz w:val="20"/>
        </w:rPr>
      </w:pPr>
      <w:r w:rsidRPr="00F80879">
        <w:rPr>
          <w:sz w:val="20"/>
        </w:rPr>
        <w:t xml:space="preserve">The Lead Professional Service Contractor (LPSC) leading the Design/Documentation BIM Team </w:t>
      </w:r>
      <w:r w:rsidR="000A1C28" w:rsidRPr="00F80879">
        <w:rPr>
          <w:sz w:val="20"/>
        </w:rPr>
        <w:t>shall be responsible for creating and updating the Design Building Execution Plan (DBEP) with changes to the project occurring during the Design/Documentation Phase</w:t>
      </w:r>
      <w:r w:rsidR="00656084" w:rsidRPr="00F80879">
        <w:rPr>
          <w:sz w:val="20"/>
        </w:rPr>
        <w:t xml:space="preserve"> </w:t>
      </w:r>
      <w:r w:rsidR="0015345D" w:rsidRPr="00F80879">
        <w:rPr>
          <w:sz w:val="20"/>
        </w:rPr>
        <w:t xml:space="preserve">and include the </w:t>
      </w:r>
      <w:r w:rsidR="000A1C28" w:rsidRPr="00F80879">
        <w:rPr>
          <w:sz w:val="20"/>
        </w:rPr>
        <w:t xml:space="preserve">requirements </w:t>
      </w:r>
      <w:r w:rsidR="00656084" w:rsidRPr="00F80879">
        <w:rPr>
          <w:sz w:val="20"/>
        </w:rPr>
        <w:t>of</w:t>
      </w:r>
      <w:r w:rsidR="000A1C28" w:rsidRPr="00F80879">
        <w:rPr>
          <w:sz w:val="20"/>
        </w:rPr>
        <w:t xml:space="preserve"> </w:t>
      </w:r>
      <w:r w:rsidR="0015345D" w:rsidRPr="00F80879">
        <w:rPr>
          <w:sz w:val="20"/>
        </w:rPr>
        <w:t xml:space="preserve">the </w:t>
      </w:r>
      <w:r w:rsidR="000A1C28" w:rsidRPr="00F80879">
        <w:rPr>
          <w:sz w:val="20"/>
        </w:rPr>
        <w:t xml:space="preserve">EIR </w:t>
      </w:r>
      <w:r w:rsidR="00656084" w:rsidRPr="00F80879">
        <w:rPr>
          <w:sz w:val="20"/>
        </w:rPr>
        <w:t>and</w:t>
      </w:r>
      <w:r w:rsidR="000A1C28" w:rsidRPr="00F80879">
        <w:rPr>
          <w:sz w:val="20"/>
        </w:rPr>
        <w:t xml:space="preserve"> </w:t>
      </w:r>
      <w:r w:rsidR="0015345D" w:rsidRPr="00F80879">
        <w:rPr>
          <w:sz w:val="20"/>
        </w:rPr>
        <w:t xml:space="preserve">reference to the </w:t>
      </w:r>
      <w:r w:rsidR="000A1C28" w:rsidRPr="00F80879">
        <w:rPr>
          <w:sz w:val="20"/>
        </w:rPr>
        <w:t xml:space="preserve">relevant sections </w:t>
      </w:r>
      <w:r w:rsidR="0015345D" w:rsidRPr="00F80879">
        <w:rPr>
          <w:sz w:val="20"/>
        </w:rPr>
        <w:t>of this</w:t>
      </w:r>
      <w:r w:rsidR="000A1C28" w:rsidRPr="00F80879">
        <w:rPr>
          <w:sz w:val="20"/>
        </w:rPr>
        <w:t xml:space="preserve"> </w:t>
      </w:r>
      <w:r w:rsidR="009C5188" w:rsidRPr="00F80879">
        <w:rPr>
          <w:sz w:val="20"/>
        </w:rPr>
        <w:t>document.</w:t>
      </w:r>
    </w:p>
    <w:p w14:paraId="3440531D" w14:textId="77777777" w:rsidR="009E780D" w:rsidRPr="00F80879" w:rsidRDefault="009E780D" w:rsidP="007917B9">
      <w:pPr>
        <w:rPr>
          <w:sz w:val="20"/>
        </w:rPr>
      </w:pPr>
    </w:p>
    <w:p w14:paraId="72C8F1BD" w14:textId="3D2050AC" w:rsidR="007917B9" w:rsidRDefault="000A1C28" w:rsidP="007917B9">
      <w:pPr>
        <w:rPr>
          <w:sz w:val="20"/>
        </w:rPr>
      </w:pPr>
      <w:r w:rsidRPr="00F80879">
        <w:rPr>
          <w:sz w:val="20"/>
        </w:rPr>
        <w:t>T</w:t>
      </w:r>
      <w:r w:rsidR="007917B9" w:rsidRPr="00F80879">
        <w:rPr>
          <w:sz w:val="20"/>
        </w:rPr>
        <w:t>he Main Contractor for the Construction/Delivery BIM Team</w:t>
      </w:r>
      <w:r w:rsidRPr="00F80879">
        <w:rPr>
          <w:sz w:val="20"/>
        </w:rPr>
        <w:t xml:space="preserve"> shall review and update the DBEP to create the Construction BIM Execution Plan (CBEP)</w:t>
      </w:r>
      <w:r w:rsidR="00656084" w:rsidRPr="00F80879">
        <w:rPr>
          <w:sz w:val="20"/>
        </w:rPr>
        <w:t xml:space="preserve"> with </w:t>
      </w:r>
      <w:r w:rsidRPr="00F80879">
        <w:rPr>
          <w:sz w:val="20"/>
        </w:rPr>
        <w:t xml:space="preserve">reference the relevant EIR </w:t>
      </w:r>
      <w:r w:rsidR="00F4106B" w:rsidRPr="00F80879">
        <w:rPr>
          <w:sz w:val="20"/>
        </w:rPr>
        <w:t>requirements for construction and project completion requirements.</w:t>
      </w:r>
    </w:p>
    <w:p w14:paraId="7C244816" w14:textId="77777777" w:rsidR="00F80879" w:rsidRPr="00F80879" w:rsidRDefault="00F80879" w:rsidP="007917B9">
      <w:pPr>
        <w:rPr>
          <w:sz w:val="20"/>
        </w:rPr>
      </w:pPr>
    </w:p>
    <w:p w14:paraId="6442B0B4" w14:textId="6C9E8862" w:rsidR="007917B9" w:rsidRPr="00F80879" w:rsidRDefault="009C5188" w:rsidP="007917B9">
      <w:pPr>
        <w:rPr>
          <w:sz w:val="20"/>
        </w:rPr>
      </w:pPr>
      <w:r w:rsidRPr="00F80879">
        <w:rPr>
          <w:sz w:val="20"/>
        </w:rPr>
        <w:t>The BEP shall be based on the</w:t>
      </w:r>
      <w:r w:rsidR="00F4106B" w:rsidRPr="00F80879">
        <w:rPr>
          <w:sz w:val="20"/>
        </w:rPr>
        <w:t xml:space="preserve"> format of the</w:t>
      </w:r>
      <w:r w:rsidRPr="00F80879">
        <w:rPr>
          <w:sz w:val="20"/>
        </w:rPr>
        <w:t xml:space="preserve"> NATSPEC BEP Template.</w:t>
      </w:r>
      <w:r w:rsidR="00F4106B" w:rsidRPr="00F80879">
        <w:rPr>
          <w:sz w:val="20"/>
        </w:rPr>
        <w:t xml:space="preserve"> </w:t>
      </w:r>
      <w:hyperlink r:id="rId16" w:history="1">
        <w:r w:rsidR="00F4106B" w:rsidRPr="00F80879">
          <w:rPr>
            <w:color w:val="0000FF"/>
            <w:sz w:val="20"/>
            <w:u w:val="single"/>
          </w:rPr>
          <w:t xml:space="preserve">NATSPEC BIM - BIM </w:t>
        </w:r>
        <w:r w:rsidR="0015345D" w:rsidRPr="00F80879">
          <w:rPr>
            <w:color w:val="0000FF"/>
            <w:sz w:val="20"/>
            <w:u w:val="single"/>
          </w:rPr>
          <w:t>Execution</w:t>
        </w:r>
        <w:r w:rsidR="00F4106B" w:rsidRPr="00F80879">
          <w:rPr>
            <w:color w:val="0000FF"/>
            <w:sz w:val="20"/>
            <w:u w:val="single"/>
          </w:rPr>
          <w:t xml:space="preserve"> Plan Template</w:t>
        </w:r>
      </w:hyperlink>
      <w:r w:rsidR="00F4106B" w:rsidRPr="00F80879">
        <w:rPr>
          <w:sz w:val="20"/>
        </w:rPr>
        <w:t xml:space="preserve">  </w:t>
      </w:r>
      <w:r w:rsidR="00A525C3" w:rsidRPr="00F80879">
        <w:rPr>
          <w:sz w:val="20"/>
        </w:rPr>
        <w:t xml:space="preserve">Any variation to the </w:t>
      </w:r>
      <w:r w:rsidR="00A525C3" w:rsidRPr="00F80879">
        <w:rPr>
          <w:rFonts w:cs="Arial"/>
          <w:sz w:val="20"/>
        </w:rPr>
        <w:t>requirements of the EIR must be recorded within the BEP and</w:t>
      </w:r>
      <w:r w:rsidR="007917B9" w:rsidRPr="00F80879">
        <w:rPr>
          <w:rFonts w:cs="Arial"/>
          <w:sz w:val="20"/>
        </w:rPr>
        <w:t xml:space="preserve"> approved by DIT BIM representative.</w:t>
      </w:r>
      <w:r w:rsidR="00A525C3" w:rsidRPr="00F80879">
        <w:rPr>
          <w:rFonts w:cs="Arial"/>
          <w:sz w:val="20"/>
        </w:rPr>
        <w:t xml:space="preserve"> </w:t>
      </w:r>
      <w:r w:rsidR="00F4106B" w:rsidRPr="00F80879">
        <w:rPr>
          <w:rFonts w:cs="Arial"/>
          <w:sz w:val="20"/>
        </w:rPr>
        <w:t>R</w:t>
      </w:r>
      <w:r w:rsidR="007917B9" w:rsidRPr="00F80879">
        <w:rPr>
          <w:rFonts w:cs="Arial"/>
          <w:sz w:val="20"/>
        </w:rPr>
        <w:t xml:space="preserve">efer to Section 4.5 BIM Execution Plan </w:t>
      </w:r>
      <w:r w:rsidR="00F4106B" w:rsidRPr="00F80879">
        <w:rPr>
          <w:rFonts w:cs="Arial"/>
          <w:sz w:val="20"/>
        </w:rPr>
        <w:t xml:space="preserve">for </w:t>
      </w:r>
      <w:r w:rsidR="00AC4354" w:rsidRPr="00F80879">
        <w:rPr>
          <w:rFonts w:cs="Arial"/>
          <w:sz w:val="20"/>
        </w:rPr>
        <w:t xml:space="preserve">more </w:t>
      </w:r>
      <w:r w:rsidR="00F4106B" w:rsidRPr="00F80879">
        <w:rPr>
          <w:rFonts w:cs="Arial"/>
          <w:sz w:val="20"/>
        </w:rPr>
        <w:t>detailed requirements of the BEP.</w:t>
      </w:r>
    </w:p>
    <w:p w14:paraId="69EC037F" w14:textId="77777777" w:rsidR="001C0F26" w:rsidRPr="00671272" w:rsidRDefault="001C0F26" w:rsidP="001C0F26">
      <w:pPr>
        <w:rPr>
          <w:sz w:val="22"/>
          <w:szCs w:val="22"/>
        </w:rPr>
      </w:pPr>
    </w:p>
    <w:p w14:paraId="7B233325" w14:textId="77777777" w:rsidR="00473027" w:rsidRPr="00671272" w:rsidRDefault="00473027" w:rsidP="00496AC8">
      <w:pPr>
        <w:pStyle w:val="Heading2"/>
        <w:rPr>
          <w:rFonts w:cs="Arial"/>
          <w:sz w:val="22"/>
          <w:szCs w:val="22"/>
        </w:rPr>
      </w:pPr>
      <w:bookmarkStart w:id="18" w:name="_Toc188265217"/>
      <w:r w:rsidRPr="00671272">
        <w:rPr>
          <w:rFonts w:cs="Arial"/>
          <w:sz w:val="22"/>
          <w:szCs w:val="22"/>
        </w:rPr>
        <w:t>Projects Requiring BIM</w:t>
      </w:r>
      <w:bookmarkEnd w:id="18"/>
      <w:r w:rsidRPr="00671272">
        <w:rPr>
          <w:rFonts w:cs="Arial"/>
          <w:sz w:val="22"/>
          <w:szCs w:val="22"/>
        </w:rPr>
        <w:t xml:space="preserve"> </w:t>
      </w:r>
    </w:p>
    <w:p w14:paraId="4522A3B0" w14:textId="77777777" w:rsidR="00F80879" w:rsidRPr="00F80879" w:rsidRDefault="00F80879" w:rsidP="00F80879"/>
    <w:p w14:paraId="662ABF96" w14:textId="3ED62FCE" w:rsidR="00473027" w:rsidRDefault="00473027" w:rsidP="00473027">
      <w:pPr>
        <w:rPr>
          <w:rFonts w:cs="Arial"/>
          <w:sz w:val="20"/>
        </w:rPr>
      </w:pPr>
      <w:r w:rsidRPr="00F80879">
        <w:rPr>
          <w:rFonts w:cs="Arial"/>
          <w:sz w:val="20"/>
        </w:rPr>
        <w:t xml:space="preserve">Noting that not all Delivery Teams are at the same level of BIM capability or maturity, the following BIM Capability Level Tiers have been identified by DIT </w:t>
      </w:r>
      <w:r w:rsidR="00130C82">
        <w:rPr>
          <w:rFonts w:cs="Arial"/>
          <w:sz w:val="20"/>
        </w:rPr>
        <w:t xml:space="preserve">Building Projects for </w:t>
      </w:r>
      <w:r w:rsidR="00130C82" w:rsidRPr="00F80879">
        <w:rPr>
          <w:rFonts w:cs="Arial"/>
          <w:sz w:val="20"/>
        </w:rPr>
        <w:t xml:space="preserve">capital works projects </w:t>
      </w:r>
      <w:r w:rsidRPr="00F80879">
        <w:rPr>
          <w:rFonts w:cs="Arial"/>
          <w:sz w:val="20"/>
        </w:rPr>
        <w:t>as follows</w:t>
      </w:r>
      <w:r w:rsidR="00F4106B" w:rsidRPr="00F80879">
        <w:rPr>
          <w:rFonts w:cs="Arial"/>
          <w:sz w:val="20"/>
        </w:rPr>
        <w:t>:</w:t>
      </w:r>
      <w:r w:rsidRPr="00F80879">
        <w:rPr>
          <w:rFonts w:cs="Arial"/>
          <w:sz w:val="20"/>
        </w:rPr>
        <w:t xml:space="preserve"> </w:t>
      </w:r>
    </w:p>
    <w:p w14:paraId="27EAD4E3" w14:textId="77777777" w:rsidR="00671272" w:rsidRPr="00F80879" w:rsidRDefault="00671272" w:rsidP="00473027">
      <w:pPr>
        <w:rPr>
          <w:rFonts w:cs="Arial"/>
          <w:sz w:val="20"/>
        </w:rPr>
      </w:pPr>
    </w:p>
    <w:p w14:paraId="1104DCB9" w14:textId="6E5A1E43" w:rsidR="00473027" w:rsidRPr="00F80879" w:rsidRDefault="00473027" w:rsidP="00F33051">
      <w:pPr>
        <w:numPr>
          <w:ilvl w:val="0"/>
          <w:numId w:val="29"/>
        </w:numPr>
        <w:rPr>
          <w:rFonts w:cs="Arial"/>
          <w:sz w:val="20"/>
        </w:rPr>
      </w:pPr>
      <w:r w:rsidRPr="00F80879">
        <w:rPr>
          <w:rFonts w:cs="Arial"/>
          <w:sz w:val="20"/>
        </w:rPr>
        <w:t>BIM Tier 1 - Project value up to $5 million where the value of BIM is clearly demonstrable.</w:t>
      </w:r>
      <w:r w:rsidR="00F83EF1" w:rsidRPr="00F80879">
        <w:rPr>
          <w:rFonts w:cs="Arial"/>
          <w:sz w:val="20"/>
        </w:rPr>
        <w:t xml:space="preserve"> (Small scale simple-conventional buildings)</w:t>
      </w:r>
      <w:r w:rsidR="00E8307F">
        <w:rPr>
          <w:rFonts w:cs="Arial"/>
          <w:sz w:val="20"/>
        </w:rPr>
        <w:t>- 3D Modelling only if used)</w:t>
      </w:r>
    </w:p>
    <w:p w14:paraId="02946905" w14:textId="77777777" w:rsidR="00473027" w:rsidRPr="00F80879" w:rsidRDefault="00473027" w:rsidP="00F33051">
      <w:pPr>
        <w:numPr>
          <w:ilvl w:val="0"/>
          <w:numId w:val="29"/>
        </w:numPr>
        <w:rPr>
          <w:rFonts w:cs="Arial"/>
          <w:sz w:val="20"/>
        </w:rPr>
      </w:pPr>
      <w:r w:rsidRPr="00F80879">
        <w:rPr>
          <w:rFonts w:cs="Arial"/>
          <w:sz w:val="20"/>
        </w:rPr>
        <w:t>BIM Tier 2 - Project value between $5 million to $15 million (Medium - medium scale / complexity buildings)</w:t>
      </w:r>
    </w:p>
    <w:p w14:paraId="128DA70E" w14:textId="77777777" w:rsidR="00473027" w:rsidRPr="00F80879" w:rsidRDefault="00473027" w:rsidP="00F33051">
      <w:pPr>
        <w:numPr>
          <w:ilvl w:val="0"/>
          <w:numId w:val="29"/>
        </w:numPr>
        <w:rPr>
          <w:rFonts w:cs="Arial"/>
          <w:sz w:val="20"/>
        </w:rPr>
      </w:pPr>
      <w:r w:rsidRPr="00F80879">
        <w:rPr>
          <w:rFonts w:cs="Arial"/>
          <w:sz w:val="20"/>
        </w:rPr>
        <w:t>BIM Tier 3 - Project value between $15 million to $250 million (Large scale, complex buildings)</w:t>
      </w:r>
    </w:p>
    <w:p w14:paraId="5F4E8D71" w14:textId="080082F2" w:rsidR="00473027" w:rsidRPr="00F80879" w:rsidRDefault="00473027" w:rsidP="00F33051">
      <w:pPr>
        <w:numPr>
          <w:ilvl w:val="0"/>
          <w:numId w:val="29"/>
        </w:numPr>
        <w:rPr>
          <w:rFonts w:cs="Arial"/>
          <w:sz w:val="20"/>
        </w:rPr>
      </w:pPr>
      <w:r w:rsidRPr="00F80879">
        <w:rPr>
          <w:rFonts w:cs="Arial"/>
          <w:sz w:val="20"/>
        </w:rPr>
        <w:t>BIM Tier 4 - Project value in excess of $250 million (</w:t>
      </w:r>
      <w:r w:rsidR="0015345D" w:rsidRPr="00F80879">
        <w:rPr>
          <w:rFonts w:cs="Arial"/>
          <w:sz w:val="20"/>
        </w:rPr>
        <w:t>L</w:t>
      </w:r>
      <w:r w:rsidRPr="00F80879">
        <w:rPr>
          <w:rFonts w:cs="Arial"/>
          <w:sz w:val="20"/>
        </w:rPr>
        <w:t xml:space="preserve">arge scale, complex buildings requiring specialist BIM applications) </w:t>
      </w:r>
    </w:p>
    <w:p w14:paraId="7F41FD00" w14:textId="77777777" w:rsidR="00130C82" w:rsidRDefault="00130C82" w:rsidP="00473027">
      <w:pPr>
        <w:rPr>
          <w:rFonts w:cs="Arial"/>
          <w:sz w:val="20"/>
        </w:rPr>
      </w:pPr>
    </w:p>
    <w:p w14:paraId="68E8FD4E" w14:textId="39F4CBFA" w:rsidR="00473027" w:rsidRPr="00F80879" w:rsidRDefault="00473027" w:rsidP="00473027">
      <w:pPr>
        <w:rPr>
          <w:rFonts w:cs="Arial"/>
          <w:color w:val="993300"/>
          <w:sz w:val="20"/>
        </w:rPr>
      </w:pPr>
      <w:r w:rsidRPr="00F80879">
        <w:rPr>
          <w:rFonts w:cs="Arial"/>
          <w:sz w:val="20"/>
        </w:rPr>
        <w:t xml:space="preserve">It is important the tendering parties confirm the BIM Tier </w:t>
      </w:r>
      <w:r w:rsidR="00F83EF1" w:rsidRPr="00F80879">
        <w:rPr>
          <w:rFonts w:cs="Arial"/>
          <w:sz w:val="20"/>
        </w:rPr>
        <w:t xml:space="preserve">Level </w:t>
      </w:r>
      <w:r w:rsidRPr="00F80879">
        <w:rPr>
          <w:rFonts w:cs="Arial"/>
          <w:sz w:val="20"/>
        </w:rPr>
        <w:t xml:space="preserve">with the </w:t>
      </w:r>
      <w:r w:rsidR="003D04D3" w:rsidRPr="00F80879">
        <w:rPr>
          <w:rFonts w:cs="Arial"/>
          <w:sz w:val="20"/>
        </w:rPr>
        <w:t>DIT BIM Representative</w:t>
      </w:r>
      <w:r w:rsidRPr="00F80879">
        <w:rPr>
          <w:rFonts w:cs="Arial"/>
          <w:sz w:val="20"/>
        </w:rPr>
        <w:t xml:space="preserve"> prior to the submission of the </w:t>
      </w:r>
      <w:r w:rsidR="00E17DD7" w:rsidRPr="00F80879">
        <w:rPr>
          <w:rFonts w:cs="Arial"/>
          <w:sz w:val="20"/>
        </w:rPr>
        <w:t xml:space="preserve">Tender submission for the </w:t>
      </w:r>
      <w:r w:rsidRPr="00F80879">
        <w:rPr>
          <w:rFonts w:cs="Arial"/>
          <w:sz w:val="20"/>
        </w:rPr>
        <w:t>Design</w:t>
      </w:r>
      <w:r w:rsidR="00F4106B" w:rsidRPr="00F80879">
        <w:rPr>
          <w:rFonts w:cs="Arial"/>
          <w:sz w:val="20"/>
        </w:rPr>
        <w:t>/Documentation</w:t>
      </w:r>
      <w:r w:rsidRPr="00F80879">
        <w:rPr>
          <w:rFonts w:cs="Arial"/>
          <w:sz w:val="20"/>
        </w:rPr>
        <w:t xml:space="preserve"> and Construction phases of the project</w:t>
      </w:r>
      <w:r w:rsidRPr="00F80879">
        <w:rPr>
          <w:rFonts w:cs="Arial"/>
          <w:color w:val="993300"/>
          <w:sz w:val="20"/>
        </w:rPr>
        <w:t>.</w:t>
      </w:r>
    </w:p>
    <w:p w14:paraId="4331585B" w14:textId="77777777" w:rsidR="00F4106B" w:rsidRPr="00671272" w:rsidRDefault="00F4106B" w:rsidP="00473027">
      <w:pPr>
        <w:rPr>
          <w:rFonts w:cs="Arial"/>
          <w:color w:val="993300"/>
          <w:sz w:val="22"/>
          <w:szCs w:val="22"/>
        </w:rPr>
      </w:pPr>
    </w:p>
    <w:p w14:paraId="7209192E" w14:textId="77777777" w:rsidR="00473027" w:rsidRPr="00671272" w:rsidRDefault="00473027" w:rsidP="00496AC8">
      <w:pPr>
        <w:pStyle w:val="Heading2"/>
        <w:rPr>
          <w:rFonts w:cs="Arial"/>
          <w:sz w:val="22"/>
          <w:szCs w:val="22"/>
        </w:rPr>
      </w:pPr>
      <w:bookmarkStart w:id="19" w:name="_Toc188265218"/>
      <w:r w:rsidRPr="00671272">
        <w:rPr>
          <w:rFonts w:cs="Arial"/>
          <w:sz w:val="22"/>
          <w:szCs w:val="22"/>
        </w:rPr>
        <w:lastRenderedPageBreak/>
        <w:t>BIM Tier Level Capabilities</w:t>
      </w:r>
      <w:bookmarkEnd w:id="19"/>
      <w:r w:rsidRPr="00671272">
        <w:rPr>
          <w:rFonts w:cs="Arial"/>
          <w:sz w:val="22"/>
          <w:szCs w:val="22"/>
        </w:rPr>
        <w:t xml:space="preserve"> </w:t>
      </w:r>
    </w:p>
    <w:p w14:paraId="6217F258" w14:textId="3AE10291" w:rsidR="00473027" w:rsidRDefault="00473027" w:rsidP="009F0E94">
      <w:pPr>
        <w:rPr>
          <w:sz w:val="20"/>
        </w:rPr>
      </w:pPr>
      <w:r w:rsidRPr="00F80879">
        <w:rPr>
          <w:sz w:val="20"/>
        </w:rPr>
        <w:t>For each BIM Tier the Lead Professional Service Contractors (LPSC) and Discipline Professional Service Contractors (DPSC) will be required to meet the following BIM Capabilities requirements</w:t>
      </w:r>
      <w:r w:rsidR="00B42ED4" w:rsidRPr="00F80879">
        <w:rPr>
          <w:sz w:val="20"/>
        </w:rPr>
        <w:t xml:space="preserve"> as part of DIT Prequalification requirements</w:t>
      </w:r>
      <w:r w:rsidRPr="00F80879">
        <w:rPr>
          <w:sz w:val="20"/>
        </w:rPr>
        <w:t>.</w:t>
      </w:r>
    </w:p>
    <w:p w14:paraId="701A8C21" w14:textId="77777777" w:rsidR="00B42ED4" w:rsidRPr="009F0E94" w:rsidRDefault="00B42ED4" w:rsidP="009F0E94"/>
    <w:p w14:paraId="0F2A9AE8" w14:textId="347C9EFD" w:rsidR="009F0E94" w:rsidRPr="0015345D" w:rsidRDefault="00473027" w:rsidP="00F4106B">
      <w:pPr>
        <w:rPr>
          <w:rFonts w:cs="Arial"/>
          <w:b/>
          <w:bCs/>
          <w:szCs w:val="18"/>
        </w:rPr>
      </w:pPr>
      <w:r w:rsidRPr="009F0E94">
        <w:t xml:space="preserve"> </w:t>
      </w:r>
      <w:r w:rsidRPr="0015345D">
        <w:rPr>
          <w:rFonts w:cs="Arial"/>
          <w:b/>
          <w:bCs/>
          <w:szCs w:val="18"/>
        </w:rPr>
        <w:t>Summary of DIT Prequalification Level and Associated BIM Tier Capability Level</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0"/>
        <w:gridCol w:w="1842"/>
        <w:gridCol w:w="993"/>
        <w:gridCol w:w="708"/>
        <w:gridCol w:w="1134"/>
        <w:gridCol w:w="4253"/>
      </w:tblGrid>
      <w:tr w:rsidR="00473027" w14:paraId="20900D24" w14:textId="77777777" w:rsidTr="00D1399B">
        <w:tc>
          <w:tcPr>
            <w:tcW w:w="880" w:type="dxa"/>
            <w:tcBorders>
              <w:top w:val="single" w:sz="4" w:space="0" w:color="auto"/>
              <w:left w:val="single" w:sz="4" w:space="0" w:color="auto"/>
              <w:bottom w:val="single" w:sz="4" w:space="0" w:color="auto"/>
              <w:right w:val="single" w:sz="4" w:space="0" w:color="auto"/>
            </w:tcBorders>
            <w:shd w:val="clear" w:color="auto" w:fill="DEEAF6"/>
          </w:tcPr>
          <w:p w14:paraId="0D0B73D4" w14:textId="25A8DC2D" w:rsidR="00473027" w:rsidRPr="00D1399B" w:rsidRDefault="00B443B2" w:rsidP="004A1BF7">
            <w:pPr>
              <w:pStyle w:val="Tabletitle"/>
              <w:rPr>
                <w:rFonts w:cs="Arial"/>
                <w:bCs/>
                <w:sz w:val="18"/>
                <w:szCs w:val="18"/>
              </w:rPr>
            </w:pPr>
            <w:r w:rsidRPr="00D1399B">
              <w:rPr>
                <w:rFonts w:cs="Arial"/>
                <w:bCs/>
                <w:sz w:val="18"/>
                <w:szCs w:val="18"/>
              </w:rPr>
              <w:t>DIT Prequal Levels</w:t>
            </w:r>
          </w:p>
        </w:tc>
        <w:tc>
          <w:tcPr>
            <w:tcW w:w="1842" w:type="dxa"/>
            <w:tcBorders>
              <w:top w:val="single" w:sz="4" w:space="0" w:color="auto"/>
              <w:left w:val="single" w:sz="4" w:space="0" w:color="auto"/>
              <w:bottom w:val="single" w:sz="4" w:space="0" w:color="auto"/>
              <w:right w:val="single" w:sz="4" w:space="0" w:color="auto"/>
            </w:tcBorders>
            <w:shd w:val="clear" w:color="auto" w:fill="DEEAF6"/>
          </w:tcPr>
          <w:p w14:paraId="0B674650" w14:textId="77777777" w:rsidR="00473027" w:rsidRPr="00D1399B" w:rsidRDefault="00473027" w:rsidP="004A1BF7">
            <w:pPr>
              <w:pStyle w:val="Tabletitle"/>
              <w:rPr>
                <w:rFonts w:cs="Arial"/>
                <w:b w:val="0"/>
                <w:sz w:val="18"/>
                <w:szCs w:val="18"/>
              </w:rPr>
            </w:pPr>
            <w:r w:rsidRPr="00D1399B">
              <w:rPr>
                <w:rFonts w:cs="Arial"/>
                <w:sz w:val="18"/>
                <w:szCs w:val="18"/>
              </w:rPr>
              <w:t xml:space="preserve">Description </w:t>
            </w:r>
          </w:p>
        </w:tc>
        <w:tc>
          <w:tcPr>
            <w:tcW w:w="993" w:type="dxa"/>
            <w:tcBorders>
              <w:top w:val="single" w:sz="4" w:space="0" w:color="auto"/>
              <w:left w:val="single" w:sz="4" w:space="0" w:color="auto"/>
              <w:bottom w:val="single" w:sz="4" w:space="0" w:color="auto"/>
              <w:right w:val="single" w:sz="4" w:space="0" w:color="auto"/>
            </w:tcBorders>
            <w:shd w:val="clear" w:color="auto" w:fill="DEEAF6"/>
          </w:tcPr>
          <w:p w14:paraId="14012AAE" w14:textId="77777777" w:rsidR="00473027" w:rsidRPr="00D1399B" w:rsidRDefault="00473027" w:rsidP="004A1BF7">
            <w:pPr>
              <w:pStyle w:val="Tabletitle"/>
              <w:rPr>
                <w:rFonts w:cs="Arial"/>
                <w:b w:val="0"/>
                <w:sz w:val="18"/>
                <w:szCs w:val="18"/>
              </w:rPr>
            </w:pPr>
            <w:r w:rsidRPr="00D1399B">
              <w:rPr>
                <w:rFonts w:cs="Arial"/>
                <w:sz w:val="18"/>
                <w:szCs w:val="18"/>
              </w:rPr>
              <w:t>Project Value</w:t>
            </w:r>
          </w:p>
        </w:tc>
        <w:tc>
          <w:tcPr>
            <w:tcW w:w="708" w:type="dxa"/>
            <w:tcBorders>
              <w:top w:val="single" w:sz="4" w:space="0" w:color="auto"/>
              <w:left w:val="single" w:sz="4" w:space="0" w:color="auto"/>
              <w:bottom w:val="single" w:sz="4" w:space="0" w:color="auto"/>
              <w:right w:val="single" w:sz="4" w:space="0" w:color="auto"/>
            </w:tcBorders>
            <w:shd w:val="clear" w:color="auto" w:fill="DEEAF6"/>
          </w:tcPr>
          <w:p w14:paraId="0BCF10DB" w14:textId="77777777" w:rsidR="00473027" w:rsidRPr="00D1399B" w:rsidRDefault="00473027" w:rsidP="004A1BF7">
            <w:pPr>
              <w:pStyle w:val="Tabletitle"/>
              <w:rPr>
                <w:rFonts w:cs="Arial"/>
                <w:b w:val="0"/>
                <w:sz w:val="18"/>
                <w:szCs w:val="18"/>
              </w:rPr>
            </w:pPr>
            <w:r w:rsidRPr="00D1399B">
              <w:rPr>
                <w:rFonts w:cs="Arial"/>
                <w:sz w:val="18"/>
                <w:szCs w:val="18"/>
              </w:rPr>
              <w:t xml:space="preserve">BIM Tier Level </w:t>
            </w:r>
          </w:p>
        </w:tc>
        <w:tc>
          <w:tcPr>
            <w:tcW w:w="1134" w:type="dxa"/>
            <w:tcBorders>
              <w:top w:val="single" w:sz="4" w:space="0" w:color="auto"/>
              <w:left w:val="single" w:sz="4" w:space="0" w:color="auto"/>
              <w:bottom w:val="single" w:sz="4" w:space="0" w:color="auto"/>
              <w:right w:val="single" w:sz="4" w:space="0" w:color="auto"/>
            </w:tcBorders>
            <w:shd w:val="clear" w:color="auto" w:fill="DEEAF6"/>
          </w:tcPr>
          <w:p w14:paraId="21C66B84" w14:textId="6E9FB72A" w:rsidR="00473027" w:rsidRPr="00D1399B" w:rsidRDefault="00473027" w:rsidP="004A1BF7">
            <w:pPr>
              <w:pStyle w:val="Tabletitle"/>
              <w:rPr>
                <w:rFonts w:cs="Arial"/>
                <w:b w:val="0"/>
                <w:sz w:val="18"/>
                <w:szCs w:val="18"/>
              </w:rPr>
            </w:pPr>
            <w:r w:rsidRPr="00D1399B">
              <w:rPr>
                <w:rFonts w:cs="Arial"/>
                <w:sz w:val="18"/>
                <w:szCs w:val="18"/>
              </w:rPr>
              <w:t xml:space="preserve">Capability Level </w:t>
            </w:r>
            <w:r w:rsidR="00B443B2" w:rsidRPr="00D1399B">
              <w:rPr>
                <w:rFonts w:cs="Arial"/>
                <w:bCs/>
                <w:sz w:val="18"/>
                <w:szCs w:val="18"/>
              </w:rPr>
              <w:t>(ACIF)</w:t>
            </w:r>
          </w:p>
        </w:tc>
        <w:tc>
          <w:tcPr>
            <w:tcW w:w="4253" w:type="dxa"/>
            <w:tcBorders>
              <w:top w:val="single" w:sz="4" w:space="0" w:color="auto"/>
              <w:left w:val="single" w:sz="4" w:space="0" w:color="auto"/>
              <w:bottom w:val="single" w:sz="4" w:space="0" w:color="auto"/>
              <w:right w:val="single" w:sz="4" w:space="0" w:color="auto"/>
            </w:tcBorders>
            <w:shd w:val="clear" w:color="auto" w:fill="DEEAF6"/>
          </w:tcPr>
          <w:p w14:paraId="54176525" w14:textId="77777777" w:rsidR="00473027" w:rsidRPr="00D1399B" w:rsidRDefault="00473027" w:rsidP="004A1BF7">
            <w:pPr>
              <w:pStyle w:val="Tabletitle"/>
              <w:rPr>
                <w:rFonts w:cs="Arial"/>
                <w:b w:val="0"/>
                <w:sz w:val="18"/>
                <w:szCs w:val="18"/>
              </w:rPr>
            </w:pPr>
            <w:r w:rsidRPr="00D1399B">
              <w:rPr>
                <w:rFonts w:cs="Arial"/>
                <w:sz w:val="18"/>
                <w:szCs w:val="18"/>
              </w:rPr>
              <w:t>Description (based on ACIF BIM Knowledge and Skills Framework)</w:t>
            </w:r>
          </w:p>
        </w:tc>
      </w:tr>
      <w:tr w:rsidR="00473027" w14:paraId="79C0FDB7" w14:textId="77777777" w:rsidTr="00D1399B">
        <w:tc>
          <w:tcPr>
            <w:tcW w:w="880" w:type="dxa"/>
            <w:tcBorders>
              <w:top w:val="single" w:sz="4" w:space="0" w:color="auto"/>
              <w:left w:val="single" w:sz="8" w:space="0" w:color="auto"/>
              <w:bottom w:val="single" w:sz="8" w:space="0" w:color="auto"/>
              <w:right w:val="single" w:sz="8" w:space="0" w:color="auto"/>
            </w:tcBorders>
            <w:shd w:val="clear" w:color="auto" w:fill="DBE5F1" w:themeFill="accent1" w:themeFillTint="33"/>
            <w:vAlign w:val="center"/>
          </w:tcPr>
          <w:p w14:paraId="5154E99B" w14:textId="77777777" w:rsidR="00473027" w:rsidRPr="00F80879" w:rsidRDefault="00473027" w:rsidP="00B447B6">
            <w:pPr>
              <w:rPr>
                <w:b/>
                <w:bCs/>
                <w:szCs w:val="18"/>
              </w:rPr>
            </w:pPr>
            <w:r w:rsidRPr="00F80879">
              <w:rPr>
                <w:b/>
                <w:bCs/>
                <w:szCs w:val="18"/>
              </w:rPr>
              <w:t>PSC Level 1</w:t>
            </w:r>
          </w:p>
        </w:tc>
        <w:tc>
          <w:tcPr>
            <w:tcW w:w="1842" w:type="dxa"/>
            <w:tcBorders>
              <w:top w:val="single" w:sz="4" w:space="0" w:color="auto"/>
              <w:left w:val="nil"/>
              <w:bottom w:val="single" w:sz="8" w:space="0" w:color="auto"/>
              <w:right w:val="single" w:sz="8" w:space="0" w:color="auto"/>
            </w:tcBorders>
            <w:shd w:val="clear" w:color="auto" w:fill="FFFFFF"/>
          </w:tcPr>
          <w:p w14:paraId="4192BCBF" w14:textId="77777777" w:rsidR="00473027" w:rsidRPr="00F80879" w:rsidRDefault="00473027" w:rsidP="004A1BF7">
            <w:pPr>
              <w:jc w:val="center"/>
              <w:rPr>
                <w:rFonts w:ascii="Calibri" w:eastAsia="Calibri" w:hAnsi="Calibri" w:cs="Calibri"/>
                <w:szCs w:val="18"/>
              </w:rPr>
            </w:pPr>
            <w:r w:rsidRPr="00F80879">
              <w:rPr>
                <w:rFonts w:cs="Arial"/>
                <w:szCs w:val="18"/>
              </w:rPr>
              <w:t>Simple - conventional buildings, small scale</w:t>
            </w:r>
          </w:p>
        </w:tc>
        <w:tc>
          <w:tcPr>
            <w:tcW w:w="993" w:type="dxa"/>
            <w:tcBorders>
              <w:top w:val="single" w:sz="4" w:space="0" w:color="auto"/>
              <w:left w:val="nil"/>
              <w:bottom w:val="single" w:sz="8" w:space="0" w:color="auto"/>
              <w:right w:val="single" w:sz="8" w:space="0" w:color="auto"/>
            </w:tcBorders>
            <w:shd w:val="clear" w:color="auto" w:fill="FFFFFF"/>
          </w:tcPr>
          <w:p w14:paraId="355FB245" w14:textId="785FD806" w:rsidR="00473027" w:rsidRPr="00F80879" w:rsidRDefault="00473027" w:rsidP="00B447B6">
            <w:pPr>
              <w:rPr>
                <w:rFonts w:ascii="Calibri" w:eastAsia="Calibri" w:hAnsi="Calibri" w:cs="Calibri"/>
                <w:szCs w:val="18"/>
              </w:rPr>
            </w:pPr>
            <w:r w:rsidRPr="00F80879">
              <w:rPr>
                <w:rFonts w:cs="Arial"/>
                <w:szCs w:val="18"/>
              </w:rPr>
              <w:t>Up to the $5</w:t>
            </w:r>
            <w:r w:rsidR="00AC4354" w:rsidRPr="00F80879">
              <w:rPr>
                <w:rFonts w:cs="Arial"/>
                <w:szCs w:val="18"/>
              </w:rPr>
              <w:t>M</w:t>
            </w:r>
          </w:p>
        </w:tc>
        <w:tc>
          <w:tcPr>
            <w:tcW w:w="708" w:type="dxa"/>
            <w:tcBorders>
              <w:top w:val="single" w:sz="4" w:space="0" w:color="auto"/>
              <w:left w:val="nil"/>
              <w:bottom w:val="single" w:sz="8" w:space="0" w:color="auto"/>
              <w:right w:val="single" w:sz="8" w:space="0" w:color="auto"/>
            </w:tcBorders>
            <w:shd w:val="clear" w:color="auto" w:fill="FFFFFF"/>
          </w:tcPr>
          <w:p w14:paraId="3346D476" w14:textId="77777777" w:rsidR="00473027" w:rsidRPr="00F80879" w:rsidRDefault="00473027" w:rsidP="00B447B6">
            <w:pPr>
              <w:rPr>
                <w:rFonts w:ascii="Calibri" w:eastAsia="Calibri" w:hAnsi="Calibri" w:cs="Calibri"/>
                <w:szCs w:val="18"/>
              </w:rPr>
            </w:pPr>
            <w:r w:rsidRPr="00F80879">
              <w:rPr>
                <w:rFonts w:cs="Arial"/>
                <w:szCs w:val="18"/>
              </w:rPr>
              <w:t>1</w:t>
            </w:r>
          </w:p>
        </w:tc>
        <w:tc>
          <w:tcPr>
            <w:tcW w:w="1134" w:type="dxa"/>
            <w:tcBorders>
              <w:top w:val="single" w:sz="4" w:space="0" w:color="auto"/>
              <w:left w:val="nil"/>
              <w:bottom w:val="single" w:sz="8" w:space="0" w:color="auto"/>
              <w:right w:val="single" w:sz="8" w:space="0" w:color="auto"/>
            </w:tcBorders>
            <w:shd w:val="clear" w:color="auto" w:fill="FFFFFF"/>
          </w:tcPr>
          <w:p w14:paraId="3F519313" w14:textId="51BE054B" w:rsidR="00473027" w:rsidRPr="00F80879" w:rsidRDefault="00B443B2" w:rsidP="009F0E94">
            <w:pPr>
              <w:autoSpaceDE w:val="0"/>
              <w:autoSpaceDN w:val="0"/>
              <w:spacing w:line="221" w:lineRule="atLeast"/>
              <w:rPr>
                <w:rFonts w:cs="Arial"/>
                <w:szCs w:val="18"/>
              </w:rPr>
            </w:pPr>
            <w:r w:rsidRPr="00F80879">
              <w:rPr>
                <w:rFonts w:cs="Arial"/>
                <w:szCs w:val="18"/>
              </w:rPr>
              <w:t>1-2</w:t>
            </w:r>
          </w:p>
          <w:p w14:paraId="3784226F" w14:textId="6CFD779F" w:rsidR="00473027" w:rsidRPr="00F80879" w:rsidRDefault="00473027" w:rsidP="00B447B6">
            <w:pPr>
              <w:rPr>
                <w:rFonts w:ascii="Calibri" w:eastAsia="Calibri" w:hAnsi="Calibri" w:cs="Calibri"/>
                <w:szCs w:val="18"/>
              </w:rPr>
            </w:pPr>
          </w:p>
        </w:tc>
        <w:tc>
          <w:tcPr>
            <w:tcW w:w="4253" w:type="dxa"/>
            <w:tcBorders>
              <w:top w:val="single" w:sz="4" w:space="0" w:color="auto"/>
              <w:left w:val="nil"/>
              <w:bottom w:val="single" w:sz="8" w:space="0" w:color="auto"/>
              <w:right w:val="single" w:sz="8" w:space="0" w:color="auto"/>
            </w:tcBorders>
            <w:shd w:val="clear" w:color="auto" w:fill="FFFFFF"/>
          </w:tcPr>
          <w:p w14:paraId="5109A30D" w14:textId="026153C1" w:rsidR="00473027" w:rsidRPr="00F80879" w:rsidRDefault="00473027" w:rsidP="00F4106B">
            <w:pPr>
              <w:rPr>
                <w:rFonts w:cs="Arial"/>
                <w:b/>
                <w:bCs/>
                <w:szCs w:val="18"/>
              </w:rPr>
            </w:pPr>
            <w:r w:rsidRPr="00F80879">
              <w:rPr>
                <w:rFonts w:cs="Arial"/>
                <w:szCs w:val="18"/>
              </w:rPr>
              <w:t>Practical application proficient</w:t>
            </w:r>
            <w:r w:rsidR="00F4106B" w:rsidRPr="00F80879">
              <w:rPr>
                <w:rFonts w:cs="Arial"/>
                <w:szCs w:val="18"/>
              </w:rPr>
              <w:t xml:space="preserve"> with a g</w:t>
            </w:r>
            <w:r w:rsidRPr="00F80879">
              <w:rPr>
                <w:rFonts w:cs="Arial"/>
                <w:szCs w:val="18"/>
              </w:rPr>
              <w:t>eneral knowledge of ISO 19650</w:t>
            </w:r>
            <w:r w:rsidR="00F4106B" w:rsidRPr="00F80879">
              <w:rPr>
                <w:rFonts w:cs="Arial"/>
                <w:szCs w:val="18"/>
              </w:rPr>
              <w:t xml:space="preserve"> principles and concepts</w:t>
            </w:r>
            <w:r w:rsidRPr="00F80879">
              <w:rPr>
                <w:rFonts w:cs="Arial"/>
                <w:szCs w:val="18"/>
              </w:rPr>
              <w:t>.</w:t>
            </w:r>
            <w:r w:rsidR="00B443B2" w:rsidRPr="00F80879">
              <w:rPr>
                <w:rFonts w:cs="Arial"/>
                <w:szCs w:val="18"/>
              </w:rPr>
              <w:t xml:space="preserve"> </w:t>
            </w:r>
          </w:p>
        </w:tc>
      </w:tr>
      <w:tr w:rsidR="00473027" w14:paraId="70D419E0" w14:textId="77777777" w:rsidTr="00D1399B">
        <w:tc>
          <w:tcPr>
            <w:tcW w:w="880" w:type="dxa"/>
            <w:tcBorders>
              <w:top w:val="nil"/>
              <w:left w:val="single" w:sz="8" w:space="0" w:color="auto"/>
              <w:bottom w:val="single" w:sz="8" w:space="0" w:color="auto"/>
              <w:right w:val="single" w:sz="8" w:space="0" w:color="auto"/>
            </w:tcBorders>
            <w:shd w:val="clear" w:color="auto" w:fill="DBE5F1" w:themeFill="accent1" w:themeFillTint="33"/>
            <w:vAlign w:val="center"/>
          </w:tcPr>
          <w:p w14:paraId="7BD25288" w14:textId="77777777" w:rsidR="00473027" w:rsidRPr="00F80879" w:rsidRDefault="00473027" w:rsidP="00B447B6">
            <w:pPr>
              <w:rPr>
                <w:b/>
                <w:bCs/>
                <w:szCs w:val="18"/>
              </w:rPr>
            </w:pPr>
            <w:r w:rsidRPr="00F80879">
              <w:rPr>
                <w:b/>
                <w:bCs/>
                <w:szCs w:val="18"/>
              </w:rPr>
              <w:t>PSC Level 2</w:t>
            </w:r>
          </w:p>
        </w:tc>
        <w:tc>
          <w:tcPr>
            <w:tcW w:w="1842" w:type="dxa"/>
            <w:tcBorders>
              <w:top w:val="nil"/>
              <w:left w:val="nil"/>
              <w:bottom w:val="single" w:sz="8" w:space="0" w:color="auto"/>
              <w:right w:val="single" w:sz="8" w:space="0" w:color="auto"/>
            </w:tcBorders>
            <w:shd w:val="clear" w:color="auto" w:fill="FFFFFF"/>
          </w:tcPr>
          <w:p w14:paraId="4EB531C1" w14:textId="1845E46E" w:rsidR="00473027" w:rsidRPr="00F80879" w:rsidRDefault="00473027" w:rsidP="004A1BF7">
            <w:pPr>
              <w:jc w:val="center"/>
              <w:rPr>
                <w:rFonts w:ascii="Calibri" w:eastAsia="Calibri" w:hAnsi="Calibri" w:cs="Calibri"/>
                <w:szCs w:val="18"/>
              </w:rPr>
            </w:pPr>
            <w:r w:rsidRPr="00F80879">
              <w:rPr>
                <w:rFonts w:cs="Arial"/>
                <w:szCs w:val="18"/>
              </w:rPr>
              <w:t>Medium - scale / complexity buildings</w:t>
            </w:r>
          </w:p>
        </w:tc>
        <w:tc>
          <w:tcPr>
            <w:tcW w:w="993" w:type="dxa"/>
            <w:tcBorders>
              <w:top w:val="nil"/>
              <w:left w:val="nil"/>
              <w:bottom w:val="single" w:sz="8" w:space="0" w:color="auto"/>
              <w:right w:val="single" w:sz="8" w:space="0" w:color="auto"/>
            </w:tcBorders>
            <w:shd w:val="clear" w:color="auto" w:fill="FFFFFF"/>
          </w:tcPr>
          <w:p w14:paraId="184286D1" w14:textId="3D397A5A" w:rsidR="00473027" w:rsidRPr="00F80879" w:rsidRDefault="00AC4354" w:rsidP="00B447B6">
            <w:pPr>
              <w:rPr>
                <w:rFonts w:ascii="Calibri" w:eastAsia="Calibri" w:hAnsi="Calibri" w:cs="Calibri"/>
                <w:szCs w:val="18"/>
              </w:rPr>
            </w:pPr>
            <w:r w:rsidRPr="00F80879">
              <w:rPr>
                <w:rFonts w:cs="Arial"/>
                <w:szCs w:val="18"/>
              </w:rPr>
              <w:t>$5M</w:t>
            </w:r>
            <w:r w:rsidR="00473027" w:rsidRPr="00F80879">
              <w:rPr>
                <w:rFonts w:cs="Arial"/>
                <w:szCs w:val="18"/>
              </w:rPr>
              <w:t xml:space="preserve"> to $15 </w:t>
            </w:r>
            <w:r w:rsidRPr="00F80879">
              <w:rPr>
                <w:rFonts w:cs="Arial"/>
                <w:szCs w:val="18"/>
              </w:rPr>
              <w:t>M</w:t>
            </w:r>
          </w:p>
        </w:tc>
        <w:tc>
          <w:tcPr>
            <w:tcW w:w="708" w:type="dxa"/>
            <w:tcBorders>
              <w:top w:val="nil"/>
              <w:left w:val="nil"/>
              <w:bottom w:val="single" w:sz="8" w:space="0" w:color="auto"/>
              <w:right w:val="single" w:sz="8" w:space="0" w:color="auto"/>
            </w:tcBorders>
            <w:shd w:val="clear" w:color="auto" w:fill="FFFFFF"/>
          </w:tcPr>
          <w:p w14:paraId="4B3AC143" w14:textId="77777777" w:rsidR="00473027" w:rsidRPr="00F80879" w:rsidRDefault="00473027" w:rsidP="00B447B6">
            <w:pPr>
              <w:rPr>
                <w:rFonts w:ascii="Calibri" w:eastAsia="Calibri" w:hAnsi="Calibri" w:cs="Calibri"/>
                <w:szCs w:val="18"/>
              </w:rPr>
            </w:pPr>
            <w:r w:rsidRPr="00F80879">
              <w:rPr>
                <w:rFonts w:cs="Arial"/>
                <w:szCs w:val="18"/>
              </w:rPr>
              <w:t>2</w:t>
            </w:r>
          </w:p>
        </w:tc>
        <w:tc>
          <w:tcPr>
            <w:tcW w:w="1134" w:type="dxa"/>
            <w:tcBorders>
              <w:top w:val="nil"/>
              <w:left w:val="nil"/>
              <w:bottom w:val="single" w:sz="8" w:space="0" w:color="auto"/>
              <w:right w:val="single" w:sz="8" w:space="0" w:color="auto"/>
            </w:tcBorders>
            <w:shd w:val="clear" w:color="auto" w:fill="FFFFFF"/>
          </w:tcPr>
          <w:p w14:paraId="2815102B" w14:textId="77777777" w:rsidR="00473027" w:rsidRPr="00F80879" w:rsidRDefault="00473027" w:rsidP="00B447B6">
            <w:pPr>
              <w:rPr>
                <w:rFonts w:ascii="Calibri" w:eastAsia="Calibri" w:hAnsi="Calibri" w:cs="Calibri"/>
                <w:szCs w:val="18"/>
              </w:rPr>
            </w:pPr>
            <w:r w:rsidRPr="00F80879">
              <w:rPr>
                <w:rFonts w:cs="Arial"/>
                <w:szCs w:val="18"/>
              </w:rPr>
              <w:t>3</w:t>
            </w:r>
          </w:p>
        </w:tc>
        <w:tc>
          <w:tcPr>
            <w:tcW w:w="4253" w:type="dxa"/>
            <w:tcBorders>
              <w:top w:val="nil"/>
              <w:left w:val="nil"/>
              <w:bottom w:val="single" w:sz="8" w:space="0" w:color="auto"/>
              <w:right w:val="single" w:sz="8" w:space="0" w:color="auto"/>
            </w:tcBorders>
            <w:shd w:val="clear" w:color="auto" w:fill="FFFFFF"/>
          </w:tcPr>
          <w:p w14:paraId="075C090E" w14:textId="305A7C16" w:rsidR="00473027" w:rsidRPr="00F80879" w:rsidRDefault="00F4106B" w:rsidP="00F4106B">
            <w:pPr>
              <w:rPr>
                <w:rFonts w:cs="Arial"/>
                <w:bCs/>
                <w:szCs w:val="18"/>
              </w:rPr>
            </w:pPr>
            <w:r w:rsidRPr="00F80879">
              <w:rPr>
                <w:rFonts w:cs="Arial"/>
                <w:szCs w:val="18"/>
              </w:rPr>
              <w:t>Detailed</w:t>
            </w:r>
            <w:r w:rsidR="00473027" w:rsidRPr="00F80879">
              <w:rPr>
                <w:rFonts w:cs="Arial"/>
                <w:szCs w:val="18"/>
              </w:rPr>
              <w:t xml:space="preserve"> knowledge and </w:t>
            </w:r>
            <w:r w:rsidRPr="00F80879">
              <w:rPr>
                <w:rFonts w:cs="Arial"/>
                <w:szCs w:val="18"/>
              </w:rPr>
              <w:t>d</w:t>
            </w:r>
            <w:r w:rsidR="00473027" w:rsidRPr="00F80879">
              <w:rPr>
                <w:rFonts w:cs="Arial"/>
                <w:szCs w:val="18"/>
              </w:rPr>
              <w:t>emonstrated proficiency and application of ISO 19650 principles and concepts</w:t>
            </w:r>
          </w:p>
        </w:tc>
      </w:tr>
      <w:tr w:rsidR="00473027" w14:paraId="68B6FC94" w14:textId="77777777" w:rsidTr="00D1399B">
        <w:tc>
          <w:tcPr>
            <w:tcW w:w="880" w:type="dxa"/>
            <w:vMerge w:val="restart"/>
            <w:tcBorders>
              <w:top w:val="nil"/>
              <w:left w:val="single" w:sz="8" w:space="0" w:color="auto"/>
              <w:bottom w:val="single" w:sz="8" w:space="0" w:color="auto"/>
              <w:right w:val="single" w:sz="8" w:space="0" w:color="auto"/>
            </w:tcBorders>
            <w:shd w:val="clear" w:color="auto" w:fill="DBE5F1" w:themeFill="accent1" w:themeFillTint="33"/>
            <w:vAlign w:val="center"/>
          </w:tcPr>
          <w:p w14:paraId="13F1A4A2" w14:textId="77777777" w:rsidR="00473027" w:rsidRPr="00F80879" w:rsidRDefault="00473027" w:rsidP="00B447B6">
            <w:pPr>
              <w:rPr>
                <w:rFonts w:ascii="Calibri" w:eastAsia="Calibri" w:hAnsi="Calibri" w:cs="Calibri"/>
                <w:b/>
                <w:bCs/>
                <w:szCs w:val="18"/>
              </w:rPr>
            </w:pPr>
            <w:r w:rsidRPr="00F80879">
              <w:rPr>
                <w:rFonts w:cs="Arial"/>
                <w:b/>
                <w:bCs/>
                <w:szCs w:val="18"/>
              </w:rPr>
              <w:t xml:space="preserve">PSC </w:t>
            </w:r>
            <w:r w:rsidRPr="00F80879">
              <w:rPr>
                <w:b/>
                <w:bCs/>
                <w:szCs w:val="18"/>
              </w:rPr>
              <w:t>Level</w:t>
            </w:r>
            <w:r w:rsidRPr="00F80879">
              <w:rPr>
                <w:rFonts w:cs="Arial"/>
                <w:b/>
                <w:bCs/>
                <w:szCs w:val="18"/>
              </w:rPr>
              <w:t xml:space="preserve"> 3</w:t>
            </w:r>
          </w:p>
        </w:tc>
        <w:tc>
          <w:tcPr>
            <w:tcW w:w="1842" w:type="dxa"/>
            <w:tcBorders>
              <w:top w:val="nil"/>
              <w:left w:val="nil"/>
              <w:bottom w:val="single" w:sz="8" w:space="0" w:color="auto"/>
              <w:right w:val="single" w:sz="8" w:space="0" w:color="auto"/>
            </w:tcBorders>
            <w:shd w:val="clear" w:color="auto" w:fill="auto"/>
          </w:tcPr>
          <w:p w14:paraId="384590E0" w14:textId="77777777" w:rsidR="00473027" w:rsidRPr="00F80879" w:rsidRDefault="00473027" w:rsidP="004A1BF7">
            <w:pPr>
              <w:jc w:val="center"/>
              <w:rPr>
                <w:rFonts w:ascii="Calibri" w:eastAsia="Calibri" w:hAnsi="Calibri" w:cs="Calibri"/>
                <w:szCs w:val="18"/>
              </w:rPr>
            </w:pPr>
            <w:r w:rsidRPr="00F80879">
              <w:rPr>
                <w:rFonts w:cs="Arial"/>
                <w:szCs w:val="18"/>
              </w:rPr>
              <w:t>Complex - large scale, complex buildings</w:t>
            </w:r>
          </w:p>
        </w:tc>
        <w:tc>
          <w:tcPr>
            <w:tcW w:w="993" w:type="dxa"/>
            <w:tcBorders>
              <w:top w:val="nil"/>
              <w:left w:val="nil"/>
              <w:bottom w:val="single" w:sz="8" w:space="0" w:color="auto"/>
              <w:right w:val="single" w:sz="8" w:space="0" w:color="auto"/>
            </w:tcBorders>
            <w:shd w:val="clear" w:color="auto" w:fill="auto"/>
          </w:tcPr>
          <w:p w14:paraId="5FD3B9CA" w14:textId="113FFF71" w:rsidR="00473027" w:rsidRPr="00F80879" w:rsidRDefault="00AC4354" w:rsidP="00B447B6">
            <w:pPr>
              <w:rPr>
                <w:rFonts w:ascii="Calibri" w:eastAsia="Calibri" w:hAnsi="Calibri" w:cs="Calibri"/>
                <w:szCs w:val="18"/>
              </w:rPr>
            </w:pPr>
            <w:r w:rsidRPr="00F80879">
              <w:rPr>
                <w:rFonts w:cs="Arial"/>
                <w:szCs w:val="18"/>
              </w:rPr>
              <w:t>$15M to</w:t>
            </w:r>
            <w:r w:rsidR="00473027" w:rsidRPr="00F80879">
              <w:rPr>
                <w:rFonts w:cs="Arial"/>
                <w:szCs w:val="18"/>
              </w:rPr>
              <w:t xml:space="preserve"> $250</w:t>
            </w:r>
            <w:r w:rsidRPr="00F80879">
              <w:rPr>
                <w:rFonts w:cs="Arial"/>
                <w:szCs w:val="18"/>
              </w:rPr>
              <w:t>M</w:t>
            </w:r>
          </w:p>
        </w:tc>
        <w:tc>
          <w:tcPr>
            <w:tcW w:w="708" w:type="dxa"/>
            <w:tcBorders>
              <w:top w:val="nil"/>
              <w:left w:val="nil"/>
              <w:bottom w:val="single" w:sz="8" w:space="0" w:color="auto"/>
              <w:right w:val="single" w:sz="8" w:space="0" w:color="auto"/>
            </w:tcBorders>
            <w:shd w:val="clear" w:color="auto" w:fill="auto"/>
          </w:tcPr>
          <w:p w14:paraId="588B611C" w14:textId="77777777" w:rsidR="00473027" w:rsidRPr="00F80879" w:rsidRDefault="00473027" w:rsidP="00B447B6">
            <w:pPr>
              <w:rPr>
                <w:rFonts w:ascii="Calibri" w:eastAsia="Calibri" w:hAnsi="Calibri" w:cs="Calibri"/>
                <w:szCs w:val="18"/>
              </w:rPr>
            </w:pPr>
            <w:r w:rsidRPr="00F80879">
              <w:rPr>
                <w:rFonts w:cs="Arial"/>
                <w:szCs w:val="18"/>
              </w:rPr>
              <w:t>3</w:t>
            </w:r>
          </w:p>
        </w:tc>
        <w:tc>
          <w:tcPr>
            <w:tcW w:w="1134" w:type="dxa"/>
            <w:tcBorders>
              <w:top w:val="nil"/>
              <w:left w:val="nil"/>
              <w:bottom w:val="single" w:sz="8" w:space="0" w:color="auto"/>
              <w:right w:val="single" w:sz="8" w:space="0" w:color="auto"/>
            </w:tcBorders>
            <w:shd w:val="clear" w:color="auto" w:fill="auto"/>
          </w:tcPr>
          <w:p w14:paraId="76194A22" w14:textId="77777777" w:rsidR="00473027" w:rsidRPr="00F80879" w:rsidRDefault="00473027" w:rsidP="00B447B6">
            <w:pPr>
              <w:rPr>
                <w:rFonts w:ascii="Calibri" w:eastAsia="Calibri" w:hAnsi="Calibri" w:cs="Calibri"/>
                <w:szCs w:val="18"/>
              </w:rPr>
            </w:pPr>
            <w:r w:rsidRPr="00F80879">
              <w:rPr>
                <w:rFonts w:cs="Arial"/>
                <w:szCs w:val="18"/>
              </w:rPr>
              <w:t>4</w:t>
            </w:r>
          </w:p>
        </w:tc>
        <w:tc>
          <w:tcPr>
            <w:tcW w:w="4253" w:type="dxa"/>
            <w:tcBorders>
              <w:top w:val="nil"/>
              <w:left w:val="nil"/>
              <w:bottom w:val="single" w:sz="8" w:space="0" w:color="auto"/>
              <w:right w:val="single" w:sz="8" w:space="0" w:color="auto"/>
            </w:tcBorders>
            <w:shd w:val="clear" w:color="auto" w:fill="auto"/>
          </w:tcPr>
          <w:p w14:paraId="72EC2792" w14:textId="180D44FF" w:rsidR="00473027" w:rsidRPr="00F80879" w:rsidRDefault="00473027" w:rsidP="00F4106B">
            <w:pPr>
              <w:rPr>
                <w:rFonts w:cs="Arial"/>
                <w:b/>
                <w:bCs/>
                <w:szCs w:val="18"/>
              </w:rPr>
            </w:pPr>
            <w:r w:rsidRPr="00F80879">
              <w:rPr>
                <w:rFonts w:cs="Arial"/>
                <w:szCs w:val="18"/>
              </w:rPr>
              <w:t xml:space="preserve">Detailed knowledge </w:t>
            </w:r>
            <w:r w:rsidR="00F4106B" w:rsidRPr="00F80879">
              <w:rPr>
                <w:rFonts w:cs="Arial"/>
                <w:szCs w:val="18"/>
              </w:rPr>
              <w:t>and d</w:t>
            </w:r>
            <w:r w:rsidRPr="00F80879">
              <w:rPr>
                <w:rFonts w:cs="Arial"/>
                <w:szCs w:val="18"/>
              </w:rPr>
              <w:t xml:space="preserve">emonstrated high proficiency and application of </w:t>
            </w:r>
            <w:r w:rsidR="00F4106B" w:rsidRPr="00F80879">
              <w:rPr>
                <w:rFonts w:cs="Arial"/>
                <w:szCs w:val="18"/>
              </w:rPr>
              <w:t xml:space="preserve">ISO 19650 on </w:t>
            </w:r>
            <w:r w:rsidR="00B42ED4" w:rsidRPr="00F80879">
              <w:rPr>
                <w:rFonts w:cs="Arial"/>
                <w:szCs w:val="18"/>
              </w:rPr>
              <w:t xml:space="preserve">large scale </w:t>
            </w:r>
            <w:r w:rsidRPr="00F80879">
              <w:rPr>
                <w:rFonts w:cs="Arial"/>
                <w:szCs w:val="18"/>
              </w:rPr>
              <w:t>complex project</w:t>
            </w:r>
            <w:r w:rsidR="00F4106B" w:rsidRPr="00F80879">
              <w:rPr>
                <w:rFonts w:cs="Arial"/>
                <w:szCs w:val="18"/>
              </w:rPr>
              <w:t>s</w:t>
            </w:r>
            <w:r w:rsidRPr="00F80879">
              <w:rPr>
                <w:rFonts w:cs="Arial"/>
                <w:szCs w:val="18"/>
              </w:rPr>
              <w:t xml:space="preserve"> and data information requirements.</w:t>
            </w:r>
          </w:p>
        </w:tc>
      </w:tr>
      <w:tr w:rsidR="00473027" w14:paraId="40945536" w14:textId="77777777" w:rsidTr="00D1399B">
        <w:trPr>
          <w:trHeight w:val="60"/>
        </w:trPr>
        <w:tc>
          <w:tcPr>
            <w:tcW w:w="880" w:type="dxa"/>
            <w:vMerge/>
            <w:tcBorders>
              <w:top w:val="nil"/>
              <w:left w:val="single" w:sz="8" w:space="0" w:color="auto"/>
              <w:bottom w:val="single" w:sz="8" w:space="0" w:color="auto"/>
              <w:right w:val="single" w:sz="8" w:space="0" w:color="auto"/>
            </w:tcBorders>
            <w:shd w:val="clear" w:color="auto" w:fill="DBE5F1" w:themeFill="accent1" w:themeFillTint="33"/>
            <w:vAlign w:val="center"/>
          </w:tcPr>
          <w:p w14:paraId="4F04B360" w14:textId="77777777" w:rsidR="00473027" w:rsidRPr="00F80879" w:rsidRDefault="00473027" w:rsidP="00B447B6">
            <w:pPr>
              <w:rPr>
                <w:rFonts w:ascii="Calibri" w:eastAsia="Calibri" w:hAnsi="Calibri" w:cs="Calibri"/>
                <w:b/>
                <w:szCs w:val="18"/>
              </w:rPr>
            </w:pPr>
          </w:p>
        </w:tc>
        <w:tc>
          <w:tcPr>
            <w:tcW w:w="1842" w:type="dxa"/>
            <w:tcBorders>
              <w:top w:val="nil"/>
              <w:left w:val="nil"/>
              <w:bottom w:val="single" w:sz="8" w:space="0" w:color="auto"/>
              <w:right w:val="single" w:sz="8" w:space="0" w:color="auto"/>
            </w:tcBorders>
            <w:shd w:val="clear" w:color="auto" w:fill="auto"/>
          </w:tcPr>
          <w:p w14:paraId="02623C26" w14:textId="77777777" w:rsidR="00473027" w:rsidRPr="00F80879" w:rsidRDefault="00473027" w:rsidP="004A1BF7">
            <w:pPr>
              <w:jc w:val="center"/>
              <w:rPr>
                <w:rFonts w:ascii="Calibri" w:eastAsia="Calibri" w:hAnsi="Calibri" w:cs="Calibri"/>
                <w:szCs w:val="18"/>
              </w:rPr>
            </w:pPr>
            <w:r w:rsidRPr="00F80879">
              <w:rPr>
                <w:rFonts w:cs="Arial"/>
                <w:szCs w:val="18"/>
              </w:rPr>
              <w:t>Complex - large scale, complex buildings</w:t>
            </w:r>
          </w:p>
        </w:tc>
        <w:tc>
          <w:tcPr>
            <w:tcW w:w="993" w:type="dxa"/>
            <w:tcBorders>
              <w:top w:val="nil"/>
              <w:left w:val="nil"/>
              <w:bottom w:val="single" w:sz="8" w:space="0" w:color="auto"/>
              <w:right w:val="single" w:sz="8" w:space="0" w:color="auto"/>
            </w:tcBorders>
            <w:shd w:val="clear" w:color="auto" w:fill="auto"/>
          </w:tcPr>
          <w:p w14:paraId="0DAA4238" w14:textId="40D7E414" w:rsidR="00473027" w:rsidRPr="00F80879" w:rsidRDefault="00AC4354" w:rsidP="00B447B6">
            <w:pPr>
              <w:rPr>
                <w:rFonts w:ascii="Calibri" w:eastAsia="Calibri" w:hAnsi="Calibri" w:cs="Calibri"/>
                <w:szCs w:val="18"/>
              </w:rPr>
            </w:pPr>
            <w:r w:rsidRPr="00F80879">
              <w:rPr>
                <w:rFonts w:cs="Arial"/>
                <w:szCs w:val="18"/>
              </w:rPr>
              <w:t>&gt;</w:t>
            </w:r>
            <w:r w:rsidR="00473027" w:rsidRPr="00F80879">
              <w:rPr>
                <w:rFonts w:cs="Arial"/>
                <w:szCs w:val="18"/>
              </w:rPr>
              <w:t xml:space="preserve"> $250 </w:t>
            </w:r>
            <w:r w:rsidRPr="00F80879">
              <w:rPr>
                <w:rFonts w:cs="Arial"/>
                <w:szCs w:val="18"/>
              </w:rPr>
              <w:t>M</w:t>
            </w:r>
          </w:p>
        </w:tc>
        <w:tc>
          <w:tcPr>
            <w:tcW w:w="708" w:type="dxa"/>
            <w:tcBorders>
              <w:top w:val="nil"/>
              <w:left w:val="nil"/>
              <w:bottom w:val="single" w:sz="8" w:space="0" w:color="auto"/>
              <w:right w:val="single" w:sz="8" w:space="0" w:color="auto"/>
            </w:tcBorders>
            <w:shd w:val="clear" w:color="auto" w:fill="auto"/>
          </w:tcPr>
          <w:p w14:paraId="57BB0B9A" w14:textId="77777777" w:rsidR="00473027" w:rsidRPr="00F80879" w:rsidRDefault="00473027" w:rsidP="00B447B6">
            <w:pPr>
              <w:rPr>
                <w:rFonts w:ascii="Calibri" w:eastAsia="Calibri" w:hAnsi="Calibri" w:cs="Calibri"/>
                <w:szCs w:val="18"/>
              </w:rPr>
            </w:pPr>
            <w:r w:rsidRPr="00F80879">
              <w:rPr>
                <w:rFonts w:cs="Arial"/>
                <w:szCs w:val="18"/>
              </w:rPr>
              <w:t>4</w:t>
            </w:r>
          </w:p>
        </w:tc>
        <w:tc>
          <w:tcPr>
            <w:tcW w:w="1134" w:type="dxa"/>
            <w:tcBorders>
              <w:top w:val="nil"/>
              <w:left w:val="nil"/>
              <w:bottom w:val="single" w:sz="8" w:space="0" w:color="auto"/>
              <w:right w:val="single" w:sz="8" w:space="0" w:color="auto"/>
            </w:tcBorders>
            <w:shd w:val="clear" w:color="auto" w:fill="auto"/>
          </w:tcPr>
          <w:p w14:paraId="3DB8F8B3" w14:textId="77777777" w:rsidR="00473027" w:rsidRPr="00F80879" w:rsidRDefault="00473027" w:rsidP="00B447B6">
            <w:pPr>
              <w:rPr>
                <w:rFonts w:ascii="Calibri" w:eastAsia="Calibri" w:hAnsi="Calibri" w:cs="Calibri"/>
                <w:szCs w:val="18"/>
              </w:rPr>
            </w:pPr>
            <w:r w:rsidRPr="00F80879">
              <w:rPr>
                <w:rFonts w:cs="Arial"/>
                <w:szCs w:val="18"/>
              </w:rPr>
              <w:t>5</w:t>
            </w:r>
          </w:p>
        </w:tc>
        <w:tc>
          <w:tcPr>
            <w:tcW w:w="4253" w:type="dxa"/>
            <w:tcBorders>
              <w:top w:val="nil"/>
              <w:left w:val="nil"/>
              <w:bottom w:val="single" w:sz="8" w:space="0" w:color="auto"/>
              <w:right w:val="single" w:sz="8" w:space="0" w:color="auto"/>
            </w:tcBorders>
            <w:shd w:val="clear" w:color="auto" w:fill="auto"/>
          </w:tcPr>
          <w:p w14:paraId="5F184177" w14:textId="4D4447BD" w:rsidR="00473027" w:rsidRPr="00F80879" w:rsidRDefault="00473027" w:rsidP="00F4106B">
            <w:pPr>
              <w:rPr>
                <w:b/>
                <w:szCs w:val="18"/>
              </w:rPr>
            </w:pPr>
            <w:r w:rsidRPr="00F80879">
              <w:rPr>
                <w:rFonts w:cs="Arial"/>
                <w:szCs w:val="18"/>
              </w:rPr>
              <w:t xml:space="preserve">Specialist /Authority level knowledge/theory </w:t>
            </w:r>
            <w:r w:rsidR="00F4106B" w:rsidRPr="00F80879">
              <w:rPr>
                <w:rFonts w:cs="Arial"/>
                <w:szCs w:val="18"/>
              </w:rPr>
              <w:t>with d</w:t>
            </w:r>
            <w:r w:rsidRPr="00F80879">
              <w:rPr>
                <w:rFonts w:cs="Arial"/>
                <w:szCs w:val="18"/>
              </w:rPr>
              <w:t xml:space="preserve">emonstrated expert proficiency and application </w:t>
            </w:r>
            <w:r w:rsidR="00F4106B" w:rsidRPr="00F80879">
              <w:rPr>
                <w:rFonts w:cs="Arial"/>
                <w:szCs w:val="18"/>
              </w:rPr>
              <w:t xml:space="preserve">of ISO 19650 </w:t>
            </w:r>
            <w:r w:rsidR="00EE7E99" w:rsidRPr="00F80879">
              <w:rPr>
                <w:rFonts w:cs="Arial"/>
                <w:szCs w:val="18"/>
              </w:rPr>
              <w:t>of</w:t>
            </w:r>
            <w:r w:rsidRPr="00F80879">
              <w:rPr>
                <w:rFonts w:cs="Arial"/>
                <w:szCs w:val="18"/>
              </w:rPr>
              <w:t xml:space="preserve"> large scale very complex projects</w:t>
            </w:r>
            <w:r w:rsidR="00B42ED4" w:rsidRPr="00F80879">
              <w:rPr>
                <w:rFonts w:cs="Arial"/>
                <w:szCs w:val="18"/>
              </w:rPr>
              <w:t>.</w:t>
            </w:r>
          </w:p>
        </w:tc>
      </w:tr>
    </w:tbl>
    <w:p w14:paraId="23BA631F" w14:textId="77777777" w:rsidR="00B42ED4" w:rsidRDefault="00B42ED4" w:rsidP="001C0F26">
      <w:pPr>
        <w:rPr>
          <w:rFonts w:eastAsia="Calibri" w:cs="Arial"/>
          <w:bCs/>
          <w:i/>
          <w:iCs/>
          <w:sz w:val="16"/>
          <w:szCs w:val="16"/>
        </w:rPr>
      </w:pPr>
    </w:p>
    <w:p w14:paraId="785C0875" w14:textId="4F81056F" w:rsidR="00473027" w:rsidRPr="00F80879" w:rsidRDefault="00473027" w:rsidP="001C0F26">
      <w:pPr>
        <w:rPr>
          <w:rFonts w:cs="Arial"/>
          <w:bCs/>
          <w:sz w:val="20"/>
        </w:rPr>
      </w:pPr>
      <w:r w:rsidRPr="00F80879">
        <w:rPr>
          <w:rFonts w:eastAsia="Calibri" w:cs="Arial"/>
          <w:bCs/>
          <w:i/>
          <w:iCs/>
          <w:sz w:val="20"/>
        </w:rPr>
        <w:t>Note: Capability levels and descriptions based on the Strategic Forum for the Australasian Building and Construction Industry</w:t>
      </w:r>
      <w:r w:rsidRPr="00F80879">
        <w:rPr>
          <w:rFonts w:eastAsia="Calibri" w:cs="Arial"/>
          <w:bCs/>
          <w:i/>
          <w:iCs/>
          <w:sz w:val="20"/>
          <w:lang w:eastAsia="en-AU"/>
        </w:rPr>
        <w:t xml:space="preserve"> (ACIF) BIM</w:t>
      </w:r>
      <w:r w:rsidRPr="00F80879">
        <w:rPr>
          <w:rFonts w:eastAsia="Calibri" w:cs="Arial"/>
          <w:bCs/>
          <w:i/>
          <w:iCs/>
          <w:sz w:val="20"/>
        </w:rPr>
        <w:t xml:space="preserve"> Knowledge and Skills Framework (Introduction and BIM Knowledge and Skills Framework excel spreadsheet Descriptor</w:t>
      </w:r>
      <w:r w:rsidR="009F0E94" w:rsidRPr="00F80879">
        <w:rPr>
          <w:rFonts w:eastAsia="Calibri" w:cs="Arial"/>
          <w:bCs/>
          <w:sz w:val="20"/>
        </w:rPr>
        <w:t>.</w:t>
      </w:r>
    </w:p>
    <w:p w14:paraId="6FB61D75" w14:textId="77777777" w:rsidR="00810E56" w:rsidRDefault="00810E56" w:rsidP="00E159CB"/>
    <w:p w14:paraId="5DD8C276" w14:textId="6C367A79" w:rsidR="000F7675" w:rsidRPr="00671272" w:rsidRDefault="00CA213B" w:rsidP="000F7675">
      <w:pPr>
        <w:pStyle w:val="Heading2"/>
        <w:rPr>
          <w:rFonts w:cs="Arial"/>
        </w:rPr>
      </w:pPr>
      <w:bookmarkStart w:id="20" w:name="_Toc188265219"/>
      <w:r>
        <w:rPr>
          <w:rFonts w:cs="Arial"/>
        </w:rPr>
        <w:t>Project Specific ,</w:t>
      </w:r>
      <w:r w:rsidR="000F7675" w:rsidRPr="00671272">
        <w:rPr>
          <w:rFonts w:cs="Arial"/>
        </w:rPr>
        <w:t>Commercial, Management and Technical sections</w:t>
      </w:r>
      <w:bookmarkEnd w:id="20"/>
      <w:r w:rsidR="000F7675" w:rsidRPr="00671272">
        <w:rPr>
          <w:rFonts w:cs="Arial"/>
        </w:rPr>
        <w:t xml:space="preserve"> </w:t>
      </w:r>
    </w:p>
    <w:p w14:paraId="607F2CED" w14:textId="77777777" w:rsidR="00671272" w:rsidRPr="00671272" w:rsidRDefault="00671272" w:rsidP="00671272"/>
    <w:p w14:paraId="5FA913CA" w14:textId="2095C860" w:rsidR="000F7675" w:rsidRDefault="000F7675" w:rsidP="000F7675">
      <w:pPr>
        <w:rPr>
          <w:sz w:val="20"/>
        </w:rPr>
      </w:pPr>
      <w:r w:rsidRPr="00671272">
        <w:rPr>
          <w:sz w:val="20"/>
        </w:rPr>
        <w:t xml:space="preserve">The </w:t>
      </w:r>
      <w:r w:rsidR="00BC16EA" w:rsidRPr="00671272">
        <w:rPr>
          <w:sz w:val="20"/>
        </w:rPr>
        <w:t>following s</w:t>
      </w:r>
      <w:r w:rsidRPr="00671272">
        <w:rPr>
          <w:sz w:val="20"/>
        </w:rPr>
        <w:t xml:space="preserve">ections are based on the three aspects of producing information identified in AS ISO 19650.1 </w:t>
      </w:r>
    </w:p>
    <w:p w14:paraId="31A20BE3" w14:textId="77777777" w:rsidR="00CA213B" w:rsidRPr="00671272" w:rsidRDefault="00CA213B" w:rsidP="000F7675">
      <w:pPr>
        <w:rPr>
          <w:sz w:val="20"/>
        </w:rPr>
      </w:pPr>
    </w:p>
    <w:p w14:paraId="1927F9D6" w14:textId="742C89A6" w:rsidR="007C0A09" w:rsidRDefault="007C0A09">
      <w:pPr>
        <w:numPr>
          <w:ilvl w:val="0"/>
          <w:numId w:val="32"/>
        </w:numPr>
        <w:rPr>
          <w:rFonts w:cs="Arial"/>
          <w:sz w:val="20"/>
        </w:rPr>
      </w:pPr>
      <w:r>
        <w:rPr>
          <w:rFonts w:cs="Arial"/>
          <w:sz w:val="20"/>
        </w:rPr>
        <w:t>Introduction</w:t>
      </w:r>
      <w:r w:rsidR="006A6552">
        <w:rPr>
          <w:rFonts w:cs="Arial"/>
          <w:sz w:val="20"/>
        </w:rPr>
        <w:t xml:space="preserve"> to EIR document</w:t>
      </w:r>
      <w:r>
        <w:rPr>
          <w:rFonts w:cs="Arial"/>
          <w:sz w:val="20"/>
        </w:rPr>
        <w:t xml:space="preserve"> </w:t>
      </w:r>
    </w:p>
    <w:p w14:paraId="482C6751" w14:textId="50A20435" w:rsidR="00CA213B" w:rsidRDefault="006A6552">
      <w:pPr>
        <w:numPr>
          <w:ilvl w:val="0"/>
          <w:numId w:val="32"/>
        </w:numPr>
        <w:rPr>
          <w:rFonts w:cs="Arial"/>
          <w:sz w:val="20"/>
        </w:rPr>
      </w:pPr>
      <w:r>
        <w:rPr>
          <w:rFonts w:cs="Arial"/>
          <w:sz w:val="20"/>
        </w:rPr>
        <w:t>Section 1 -</w:t>
      </w:r>
      <w:r w:rsidR="00CA213B">
        <w:rPr>
          <w:rFonts w:cs="Arial"/>
          <w:sz w:val="20"/>
        </w:rPr>
        <w:t>Project Details:</w:t>
      </w:r>
      <w:r w:rsidR="00CA213B" w:rsidRPr="00CA213B">
        <w:rPr>
          <w:rFonts w:cs="Arial"/>
          <w:sz w:val="20"/>
        </w:rPr>
        <w:t xml:space="preserve"> </w:t>
      </w:r>
      <w:r w:rsidR="00CA213B">
        <w:rPr>
          <w:rFonts w:cs="Arial"/>
          <w:sz w:val="20"/>
        </w:rPr>
        <w:t xml:space="preserve">Includes  </w:t>
      </w:r>
      <w:r w:rsidR="00ED186D">
        <w:rPr>
          <w:rFonts w:cs="Arial"/>
          <w:sz w:val="20"/>
        </w:rPr>
        <w:t>DIT P</w:t>
      </w:r>
      <w:r w:rsidR="00CA213B">
        <w:rPr>
          <w:rFonts w:cs="Arial"/>
          <w:sz w:val="20"/>
        </w:rPr>
        <w:t xml:space="preserve">roject </w:t>
      </w:r>
      <w:r w:rsidR="00ED186D">
        <w:rPr>
          <w:rFonts w:cs="Arial"/>
          <w:sz w:val="20"/>
        </w:rPr>
        <w:t>S</w:t>
      </w:r>
      <w:r w:rsidR="00CA213B">
        <w:rPr>
          <w:rFonts w:cs="Arial"/>
          <w:sz w:val="20"/>
        </w:rPr>
        <w:t xml:space="preserve">pecific </w:t>
      </w:r>
      <w:r w:rsidR="00ED186D">
        <w:rPr>
          <w:rFonts w:cs="Arial"/>
          <w:sz w:val="20"/>
        </w:rPr>
        <w:t>D</w:t>
      </w:r>
      <w:r w:rsidR="00CA213B">
        <w:rPr>
          <w:rFonts w:cs="Arial"/>
          <w:sz w:val="20"/>
        </w:rPr>
        <w:t xml:space="preserve">etails, </w:t>
      </w:r>
      <w:r w:rsidR="00ED186D">
        <w:rPr>
          <w:rFonts w:cs="Arial"/>
          <w:sz w:val="20"/>
        </w:rPr>
        <w:t>r</w:t>
      </w:r>
      <w:r w:rsidR="00CA213B">
        <w:rPr>
          <w:rFonts w:cs="Arial"/>
          <w:sz w:val="20"/>
        </w:rPr>
        <w:t>equired BIM applications and BIM deliverables for the project.</w:t>
      </w:r>
    </w:p>
    <w:p w14:paraId="74690DF0" w14:textId="6C17CC27" w:rsidR="000F7675" w:rsidRPr="00671272" w:rsidRDefault="006A6552">
      <w:pPr>
        <w:numPr>
          <w:ilvl w:val="0"/>
          <w:numId w:val="32"/>
        </w:numPr>
        <w:rPr>
          <w:rFonts w:cs="Arial"/>
          <w:sz w:val="20"/>
        </w:rPr>
      </w:pPr>
      <w:r>
        <w:rPr>
          <w:rFonts w:cs="Arial"/>
          <w:sz w:val="20"/>
        </w:rPr>
        <w:t xml:space="preserve">Section 2 </w:t>
      </w:r>
      <w:r w:rsidR="000F7675" w:rsidRPr="00671272">
        <w:rPr>
          <w:rFonts w:cs="Arial"/>
          <w:sz w:val="20"/>
        </w:rPr>
        <w:t>Commercial:</w:t>
      </w:r>
      <w:r w:rsidR="00CA213B" w:rsidRPr="00CA213B">
        <w:rPr>
          <w:rFonts w:cs="Arial"/>
          <w:sz w:val="20"/>
        </w:rPr>
        <w:t xml:space="preserve"> </w:t>
      </w:r>
      <w:r>
        <w:rPr>
          <w:rFonts w:cs="Arial"/>
          <w:sz w:val="20"/>
        </w:rPr>
        <w:t>I</w:t>
      </w:r>
      <w:r w:rsidR="00F90E27">
        <w:rPr>
          <w:rFonts w:cs="Arial"/>
          <w:sz w:val="20"/>
        </w:rPr>
        <w:t xml:space="preserve">ncludes </w:t>
      </w:r>
      <w:r w:rsidR="00ED186D">
        <w:rPr>
          <w:rFonts w:cs="Arial"/>
          <w:sz w:val="20"/>
        </w:rPr>
        <w:t xml:space="preserve">DIT requirements for BIM </w:t>
      </w:r>
      <w:r w:rsidR="000F7675" w:rsidRPr="00671272">
        <w:rPr>
          <w:rFonts w:cs="Arial"/>
          <w:sz w:val="20"/>
        </w:rPr>
        <w:t xml:space="preserve">information </w:t>
      </w:r>
      <w:r w:rsidR="00BC16EA" w:rsidRPr="00671272">
        <w:rPr>
          <w:rFonts w:cs="Arial"/>
          <w:sz w:val="20"/>
        </w:rPr>
        <w:t xml:space="preserve">delivery and required </w:t>
      </w:r>
      <w:r w:rsidR="00ED186D">
        <w:rPr>
          <w:rFonts w:cs="Arial"/>
          <w:sz w:val="20"/>
        </w:rPr>
        <w:t xml:space="preserve">BIM </w:t>
      </w:r>
      <w:r w:rsidR="000F7675" w:rsidRPr="00671272">
        <w:rPr>
          <w:rFonts w:cs="Arial"/>
          <w:sz w:val="20"/>
        </w:rPr>
        <w:t xml:space="preserve">contract </w:t>
      </w:r>
      <w:r w:rsidR="00BC16EA" w:rsidRPr="00671272">
        <w:rPr>
          <w:rFonts w:cs="Arial"/>
          <w:sz w:val="20"/>
        </w:rPr>
        <w:t>requirements for p</w:t>
      </w:r>
      <w:r w:rsidR="009D7ED6" w:rsidRPr="00671272">
        <w:rPr>
          <w:rFonts w:cs="Arial"/>
          <w:sz w:val="20"/>
        </w:rPr>
        <w:t>rocurement</w:t>
      </w:r>
      <w:r w:rsidR="00BC16EA" w:rsidRPr="00671272">
        <w:rPr>
          <w:rFonts w:cs="Arial"/>
          <w:sz w:val="20"/>
        </w:rPr>
        <w:t>.</w:t>
      </w:r>
      <w:r w:rsidR="009D7ED6" w:rsidRPr="00671272">
        <w:rPr>
          <w:rFonts w:cs="Arial"/>
          <w:sz w:val="20"/>
        </w:rPr>
        <w:t xml:space="preserve"> </w:t>
      </w:r>
    </w:p>
    <w:p w14:paraId="7D489D0E" w14:textId="48B1E7FF" w:rsidR="000F7675" w:rsidRPr="00671272" w:rsidRDefault="006A6552">
      <w:pPr>
        <w:numPr>
          <w:ilvl w:val="0"/>
          <w:numId w:val="32"/>
        </w:numPr>
        <w:rPr>
          <w:rFonts w:cs="Arial"/>
          <w:sz w:val="20"/>
        </w:rPr>
      </w:pPr>
      <w:r>
        <w:rPr>
          <w:rFonts w:cs="Arial"/>
          <w:sz w:val="20"/>
        </w:rPr>
        <w:t xml:space="preserve">Section 3 </w:t>
      </w:r>
      <w:r w:rsidR="000F7675" w:rsidRPr="00671272">
        <w:rPr>
          <w:rFonts w:cs="Arial"/>
          <w:sz w:val="20"/>
        </w:rPr>
        <w:t xml:space="preserve">Management: </w:t>
      </w:r>
      <w:r w:rsidR="00F90E27">
        <w:rPr>
          <w:rFonts w:cs="Arial"/>
          <w:sz w:val="20"/>
        </w:rPr>
        <w:t xml:space="preserve">Includes </w:t>
      </w:r>
      <w:r w:rsidR="00ED186D">
        <w:rPr>
          <w:rFonts w:cs="Arial"/>
          <w:sz w:val="20"/>
        </w:rPr>
        <w:t xml:space="preserve">DIT </w:t>
      </w:r>
      <w:r w:rsidR="00F90E27">
        <w:rPr>
          <w:rFonts w:cs="Arial"/>
          <w:sz w:val="20"/>
        </w:rPr>
        <w:t>required m</w:t>
      </w:r>
      <w:r w:rsidR="000F7675" w:rsidRPr="00671272">
        <w:rPr>
          <w:rFonts w:cs="Arial"/>
          <w:sz w:val="20"/>
        </w:rPr>
        <w:t xml:space="preserve">anagement processes to be adopted for the implementation of BIM. </w:t>
      </w:r>
    </w:p>
    <w:p w14:paraId="6D9EC49A" w14:textId="6F7ADBA2" w:rsidR="008010D4" w:rsidRPr="00C0348A" w:rsidRDefault="006A6552">
      <w:pPr>
        <w:numPr>
          <w:ilvl w:val="0"/>
          <w:numId w:val="32"/>
        </w:numPr>
        <w:spacing w:after="0"/>
        <w:rPr>
          <w:rFonts w:cs="Arial"/>
          <w:color w:val="993300"/>
        </w:rPr>
      </w:pPr>
      <w:r>
        <w:rPr>
          <w:rFonts w:cs="Arial"/>
          <w:sz w:val="20"/>
        </w:rPr>
        <w:t xml:space="preserve">Section 4 </w:t>
      </w:r>
      <w:r w:rsidR="000F7675" w:rsidRPr="00671272">
        <w:rPr>
          <w:rFonts w:cs="Arial"/>
          <w:sz w:val="20"/>
        </w:rPr>
        <w:t>Technical:</w:t>
      </w:r>
      <w:r w:rsidR="00CA213B" w:rsidRPr="00CA213B">
        <w:rPr>
          <w:rFonts w:cs="Arial"/>
          <w:sz w:val="20"/>
        </w:rPr>
        <w:t xml:space="preserve"> </w:t>
      </w:r>
      <w:r w:rsidR="00ED186D">
        <w:rPr>
          <w:rFonts w:cs="Arial"/>
          <w:sz w:val="20"/>
        </w:rPr>
        <w:t xml:space="preserve">Incudes the DIT BIM </w:t>
      </w:r>
      <w:r w:rsidR="00BC16EA" w:rsidRPr="00671272">
        <w:rPr>
          <w:rFonts w:cs="Arial"/>
          <w:sz w:val="20"/>
        </w:rPr>
        <w:t xml:space="preserve"> </w:t>
      </w:r>
      <w:r w:rsidR="000F7675" w:rsidRPr="00671272">
        <w:rPr>
          <w:rFonts w:cs="Arial"/>
          <w:sz w:val="20"/>
        </w:rPr>
        <w:t>Technical requirements or provisions that support the delivery and management of information.</w:t>
      </w:r>
      <w:r w:rsidR="000F7675" w:rsidRPr="00C0348A">
        <w:rPr>
          <w:rFonts w:cs="Arial"/>
          <w:color w:val="993300"/>
        </w:rPr>
        <w:t xml:space="preserve"> </w:t>
      </w:r>
      <w:r w:rsidR="008010D4" w:rsidRPr="00C0348A">
        <w:rPr>
          <w:rFonts w:cs="Arial"/>
          <w:color w:val="993300"/>
        </w:rPr>
        <w:br w:type="page"/>
      </w:r>
    </w:p>
    <w:p w14:paraId="70010B4A" w14:textId="77777777" w:rsidR="000F7675" w:rsidRPr="000F7675" w:rsidRDefault="000F7675" w:rsidP="008010D4">
      <w:pPr>
        <w:ind w:left="568"/>
        <w:rPr>
          <w:rFonts w:cs="Arial"/>
          <w:color w:val="993300"/>
        </w:rPr>
      </w:pPr>
    </w:p>
    <w:p w14:paraId="57D2C7BF" w14:textId="06F00053" w:rsidR="002D1ED9" w:rsidRPr="00ED186D" w:rsidRDefault="002D1ED9" w:rsidP="00AE6FD6">
      <w:pPr>
        <w:pStyle w:val="Instructions"/>
        <w:pBdr>
          <w:bottom w:val="single" w:sz="4" w:space="0" w:color="auto"/>
        </w:pBdr>
        <w:rPr>
          <w:rFonts w:cs="Arial"/>
          <w:sz w:val="28"/>
          <w:szCs w:val="28"/>
        </w:rPr>
      </w:pPr>
      <w:r w:rsidRPr="00ED186D">
        <w:rPr>
          <w:rFonts w:cs="Arial"/>
          <w:sz w:val="28"/>
          <w:szCs w:val="28"/>
        </w:rPr>
        <w:t>Examples of options – adjust wording to suit project:</w:t>
      </w:r>
    </w:p>
    <w:p w14:paraId="4C45D54F" w14:textId="4F26E0BD" w:rsidR="002D1ED9" w:rsidRPr="00ED186D" w:rsidRDefault="002D1ED9" w:rsidP="00AE6FD6">
      <w:pPr>
        <w:pStyle w:val="Instructionsindent"/>
        <w:pBdr>
          <w:bottom w:val="single" w:sz="4" w:space="0" w:color="auto"/>
        </w:pBdr>
        <w:rPr>
          <w:rFonts w:cs="Arial"/>
          <w:sz w:val="28"/>
          <w:szCs w:val="28"/>
        </w:rPr>
      </w:pPr>
      <w:r w:rsidRPr="00ED186D">
        <w:rPr>
          <w:rFonts w:cs="Arial"/>
          <w:sz w:val="28"/>
          <w:szCs w:val="28"/>
        </w:rPr>
        <w:t xml:space="preserve">This EIR document applies to the design phases only of the project, up to and including the handover of </w:t>
      </w:r>
      <w:r w:rsidR="001F54A9" w:rsidRPr="00ED186D">
        <w:rPr>
          <w:rFonts w:cs="Arial"/>
          <w:sz w:val="28"/>
          <w:szCs w:val="28"/>
        </w:rPr>
        <w:t xml:space="preserve">the </w:t>
      </w:r>
      <w:r w:rsidRPr="00ED186D">
        <w:rPr>
          <w:rFonts w:cs="Arial"/>
          <w:sz w:val="28"/>
          <w:szCs w:val="28"/>
        </w:rPr>
        <w:t xml:space="preserve">AIM and/or PIM from the </w:t>
      </w:r>
      <w:r w:rsidR="00CA03C9" w:rsidRPr="00ED186D">
        <w:rPr>
          <w:sz w:val="28"/>
          <w:szCs w:val="28"/>
        </w:rPr>
        <w:t>design</w:t>
      </w:r>
      <w:r w:rsidRPr="00ED186D">
        <w:rPr>
          <w:rFonts w:cs="Arial"/>
          <w:sz w:val="28"/>
          <w:szCs w:val="28"/>
        </w:rPr>
        <w:t xml:space="preserve"> team to the </w:t>
      </w:r>
      <w:r w:rsidR="00CA03C9" w:rsidRPr="00ED186D">
        <w:rPr>
          <w:rFonts w:cs="Arial"/>
          <w:sz w:val="28"/>
          <w:szCs w:val="28"/>
        </w:rPr>
        <w:t>c</w:t>
      </w:r>
      <w:r w:rsidRPr="00ED186D">
        <w:rPr>
          <w:rFonts w:cs="Arial"/>
          <w:sz w:val="28"/>
          <w:szCs w:val="28"/>
        </w:rPr>
        <w:t>onstruction team.</w:t>
      </w:r>
    </w:p>
    <w:p w14:paraId="2E151942" w14:textId="38915E86" w:rsidR="002D1ED9" w:rsidRPr="00ED186D" w:rsidRDefault="002D1ED9" w:rsidP="00AE6FD6">
      <w:pPr>
        <w:pStyle w:val="Instructionsindent"/>
        <w:pBdr>
          <w:bottom w:val="single" w:sz="4" w:space="0" w:color="auto"/>
        </w:pBdr>
        <w:rPr>
          <w:rFonts w:cs="Arial"/>
          <w:sz w:val="28"/>
          <w:szCs w:val="28"/>
        </w:rPr>
      </w:pPr>
      <w:r w:rsidRPr="00ED186D">
        <w:rPr>
          <w:rFonts w:cs="Arial"/>
          <w:sz w:val="28"/>
          <w:szCs w:val="28"/>
        </w:rPr>
        <w:t xml:space="preserve">This EIR document applies to the construction phases only of the project, from the handover of </w:t>
      </w:r>
      <w:r w:rsidR="001F54A9" w:rsidRPr="00ED186D">
        <w:rPr>
          <w:rFonts w:cs="Arial"/>
          <w:sz w:val="28"/>
          <w:szCs w:val="28"/>
        </w:rPr>
        <w:t xml:space="preserve">the </w:t>
      </w:r>
      <w:r w:rsidR="00CF49C7" w:rsidRPr="00ED186D">
        <w:rPr>
          <w:rFonts w:cs="Arial"/>
          <w:sz w:val="28"/>
          <w:szCs w:val="28"/>
        </w:rPr>
        <w:t>AIM and/or PIM</w:t>
      </w:r>
      <w:r w:rsidRPr="00ED186D">
        <w:rPr>
          <w:rFonts w:cs="Arial"/>
          <w:sz w:val="28"/>
          <w:szCs w:val="28"/>
        </w:rPr>
        <w:t xml:space="preserve"> from the </w:t>
      </w:r>
      <w:r w:rsidR="00CA03C9" w:rsidRPr="00ED186D">
        <w:rPr>
          <w:sz w:val="28"/>
          <w:szCs w:val="28"/>
        </w:rPr>
        <w:t>design</w:t>
      </w:r>
      <w:r w:rsidRPr="00ED186D">
        <w:rPr>
          <w:rFonts w:cs="Arial"/>
          <w:sz w:val="28"/>
          <w:szCs w:val="28"/>
        </w:rPr>
        <w:t xml:space="preserve"> team to the </w:t>
      </w:r>
      <w:r w:rsidR="00CA03C9" w:rsidRPr="00ED186D">
        <w:rPr>
          <w:rFonts w:cs="Arial"/>
          <w:sz w:val="28"/>
          <w:szCs w:val="28"/>
        </w:rPr>
        <w:t>construction</w:t>
      </w:r>
      <w:r w:rsidRPr="00ED186D">
        <w:rPr>
          <w:rFonts w:cs="Arial"/>
          <w:sz w:val="28"/>
          <w:szCs w:val="28"/>
        </w:rPr>
        <w:t xml:space="preserve"> team and up to and including the handover of models from the </w:t>
      </w:r>
      <w:r w:rsidR="00CA03C9" w:rsidRPr="00ED186D">
        <w:rPr>
          <w:rFonts w:cs="Arial"/>
          <w:sz w:val="28"/>
          <w:szCs w:val="28"/>
        </w:rPr>
        <w:t>construction</w:t>
      </w:r>
      <w:r w:rsidRPr="00ED186D">
        <w:rPr>
          <w:rFonts w:cs="Arial"/>
          <w:sz w:val="28"/>
          <w:szCs w:val="28"/>
        </w:rPr>
        <w:t xml:space="preserve"> team to the operators of the completed buil</w:t>
      </w:r>
      <w:r w:rsidR="00EA0717" w:rsidRPr="00ED186D">
        <w:rPr>
          <w:rFonts w:cs="Arial"/>
          <w:sz w:val="28"/>
          <w:szCs w:val="28"/>
        </w:rPr>
        <w:t>t asset</w:t>
      </w:r>
      <w:r w:rsidRPr="00ED186D">
        <w:rPr>
          <w:rFonts w:cs="Arial"/>
          <w:sz w:val="28"/>
          <w:szCs w:val="28"/>
        </w:rPr>
        <w:t>.</w:t>
      </w:r>
    </w:p>
    <w:p w14:paraId="7A76BF7B" w14:textId="67339012" w:rsidR="002D1ED9" w:rsidRPr="00ED186D" w:rsidRDefault="002D1ED9" w:rsidP="00AE6FD6">
      <w:pPr>
        <w:pStyle w:val="Instructionsindent"/>
        <w:pBdr>
          <w:bottom w:val="single" w:sz="4" w:space="0" w:color="auto"/>
        </w:pBdr>
        <w:rPr>
          <w:rFonts w:cs="Arial"/>
          <w:sz w:val="28"/>
          <w:szCs w:val="28"/>
        </w:rPr>
      </w:pPr>
      <w:r w:rsidRPr="00ED186D">
        <w:rPr>
          <w:rFonts w:cs="Arial"/>
          <w:sz w:val="28"/>
          <w:szCs w:val="28"/>
        </w:rPr>
        <w:t xml:space="preserve">This EIR document applies to the design and construction phases of the project, up to and including the handover of </w:t>
      </w:r>
      <w:r w:rsidR="001F54A9" w:rsidRPr="00ED186D">
        <w:rPr>
          <w:rFonts w:cs="Arial"/>
          <w:sz w:val="28"/>
          <w:szCs w:val="28"/>
        </w:rPr>
        <w:t>the AIM and/or</w:t>
      </w:r>
      <w:r w:rsidR="00252A24" w:rsidRPr="00ED186D">
        <w:rPr>
          <w:rFonts w:cs="Arial"/>
          <w:sz w:val="28"/>
          <w:szCs w:val="28"/>
        </w:rPr>
        <w:t xml:space="preserve"> PIM</w:t>
      </w:r>
      <w:r w:rsidRPr="00ED186D">
        <w:rPr>
          <w:rFonts w:cs="Arial"/>
          <w:sz w:val="28"/>
          <w:szCs w:val="28"/>
        </w:rPr>
        <w:t xml:space="preserve"> from the </w:t>
      </w:r>
      <w:r w:rsidR="00CA03C9" w:rsidRPr="00ED186D">
        <w:rPr>
          <w:sz w:val="28"/>
          <w:szCs w:val="28"/>
        </w:rPr>
        <w:t>design</w:t>
      </w:r>
      <w:r w:rsidRPr="00ED186D">
        <w:rPr>
          <w:rFonts w:cs="Arial"/>
          <w:sz w:val="28"/>
          <w:szCs w:val="28"/>
        </w:rPr>
        <w:t xml:space="preserve"> and </w:t>
      </w:r>
      <w:r w:rsidR="00CA03C9" w:rsidRPr="00ED186D">
        <w:rPr>
          <w:rFonts w:cs="Arial"/>
          <w:sz w:val="28"/>
          <w:szCs w:val="28"/>
        </w:rPr>
        <w:t>construction</w:t>
      </w:r>
      <w:r w:rsidRPr="00ED186D">
        <w:rPr>
          <w:rFonts w:cs="Arial"/>
          <w:sz w:val="28"/>
          <w:szCs w:val="28"/>
        </w:rPr>
        <w:t xml:space="preserve"> teams to the operators of the completed buil</w:t>
      </w:r>
      <w:r w:rsidR="00EA0717" w:rsidRPr="00ED186D">
        <w:rPr>
          <w:rFonts w:cs="Arial"/>
          <w:sz w:val="28"/>
          <w:szCs w:val="28"/>
        </w:rPr>
        <w:t>t asset</w:t>
      </w:r>
      <w:r w:rsidRPr="00ED186D">
        <w:rPr>
          <w:rFonts w:cs="Arial"/>
          <w:sz w:val="28"/>
          <w:szCs w:val="28"/>
        </w:rPr>
        <w:t>.</w:t>
      </w:r>
    </w:p>
    <w:p w14:paraId="1D51175A" w14:textId="77777777" w:rsidR="001D5DF9" w:rsidRPr="00ED186D" w:rsidRDefault="002D1ED9" w:rsidP="001D5DF9">
      <w:pPr>
        <w:pStyle w:val="Instructionsindent"/>
        <w:numPr>
          <w:ilvl w:val="0"/>
          <w:numId w:val="0"/>
        </w:numPr>
        <w:pBdr>
          <w:bottom w:val="single" w:sz="4" w:space="0" w:color="auto"/>
        </w:pBdr>
        <w:rPr>
          <w:rFonts w:cs="Arial"/>
          <w:sz w:val="28"/>
          <w:szCs w:val="28"/>
        </w:rPr>
      </w:pPr>
      <w:r w:rsidRPr="00ED186D">
        <w:rPr>
          <w:rFonts w:cs="Arial"/>
          <w:sz w:val="28"/>
          <w:szCs w:val="28"/>
        </w:rPr>
        <w:t>The last option offers the most opportunities to realise the potential benefits of BIM.</w:t>
      </w:r>
      <w:bookmarkStart w:id="21" w:name="_Hlk107834582"/>
      <w:bookmarkStart w:id="22" w:name="_Hlk101171373"/>
    </w:p>
    <w:p w14:paraId="42C11B9B" w14:textId="77777777" w:rsidR="001D5DF9" w:rsidRPr="00ED186D" w:rsidRDefault="001D5DF9" w:rsidP="001D5DF9">
      <w:pPr>
        <w:pStyle w:val="Instructionsindent"/>
        <w:numPr>
          <w:ilvl w:val="0"/>
          <w:numId w:val="0"/>
        </w:numPr>
        <w:pBdr>
          <w:bottom w:val="single" w:sz="4" w:space="0" w:color="auto"/>
        </w:pBdr>
        <w:rPr>
          <w:rFonts w:cs="Arial"/>
          <w:b/>
          <w:bCs/>
          <w:sz w:val="28"/>
          <w:szCs w:val="28"/>
        </w:rPr>
      </w:pPr>
      <w:r w:rsidRPr="00ED186D">
        <w:rPr>
          <w:rFonts w:cs="Arial"/>
          <w:b/>
          <w:bCs/>
          <w:sz w:val="28"/>
          <w:szCs w:val="28"/>
        </w:rPr>
        <w:t>Design status</w:t>
      </w:r>
    </w:p>
    <w:p w14:paraId="486CD1C2" w14:textId="50A30739" w:rsidR="001D5DF9" w:rsidRPr="00ED186D" w:rsidRDefault="001D5DF9" w:rsidP="001D5DF9">
      <w:pPr>
        <w:pStyle w:val="Instructionsindent"/>
        <w:numPr>
          <w:ilvl w:val="0"/>
          <w:numId w:val="0"/>
        </w:numPr>
        <w:pBdr>
          <w:bottom w:val="single" w:sz="4" w:space="0" w:color="auto"/>
        </w:pBdr>
        <w:rPr>
          <w:rFonts w:cs="Arial"/>
          <w:sz w:val="28"/>
          <w:szCs w:val="28"/>
        </w:rPr>
      </w:pPr>
      <w:r w:rsidRPr="00ED186D">
        <w:rPr>
          <w:rFonts w:cs="Arial"/>
          <w:sz w:val="28"/>
          <w:szCs w:val="28"/>
        </w:rPr>
        <w:t xml:space="preserve">A brief description of the point design development has reached at the time invitations to tender are issued, (e.g. functional brief, concept design, sketch design, developed design, contract documentation) </w:t>
      </w:r>
      <w:r w:rsidR="00FC6DD9" w:rsidRPr="00ED186D">
        <w:rPr>
          <w:rFonts w:cs="Arial"/>
          <w:sz w:val="28"/>
          <w:szCs w:val="28"/>
        </w:rPr>
        <w:t>will</w:t>
      </w:r>
      <w:r w:rsidRPr="00ED186D">
        <w:rPr>
          <w:rFonts w:cs="Arial"/>
          <w:sz w:val="28"/>
          <w:szCs w:val="28"/>
        </w:rPr>
        <w:t xml:space="preserve"> also give prospective appointed parties a clearer picture of the extent to which the design has been resolved, so they can assess the resources and risks associated with developing it further, without having to infer it from the details included in the </w:t>
      </w:r>
      <w:r w:rsidR="00FC6DD9" w:rsidRPr="00ED186D">
        <w:rPr>
          <w:rFonts w:cs="Arial"/>
          <w:sz w:val="28"/>
          <w:szCs w:val="28"/>
        </w:rPr>
        <w:t>E</w:t>
      </w:r>
      <w:r w:rsidRPr="00ED186D">
        <w:rPr>
          <w:rFonts w:cs="Arial"/>
          <w:sz w:val="28"/>
          <w:szCs w:val="28"/>
        </w:rPr>
        <w:t>IR alone.</w:t>
      </w:r>
    </w:p>
    <w:p w14:paraId="2AF42B5E" w14:textId="542C6332" w:rsidR="00C93475" w:rsidRPr="00ED186D" w:rsidRDefault="001D5DF9" w:rsidP="00963A70">
      <w:pPr>
        <w:pStyle w:val="Instructionsindent"/>
        <w:numPr>
          <w:ilvl w:val="0"/>
          <w:numId w:val="0"/>
        </w:numPr>
        <w:pBdr>
          <w:bottom w:val="single" w:sz="4" w:space="0" w:color="auto"/>
        </w:pBdr>
        <w:rPr>
          <w:rFonts w:cs="Arial"/>
          <w:sz w:val="28"/>
          <w:szCs w:val="28"/>
        </w:rPr>
      </w:pPr>
      <w:r w:rsidRPr="00ED186D">
        <w:rPr>
          <w:sz w:val="28"/>
          <w:szCs w:val="28"/>
        </w:rPr>
        <w:t>Include any additional information that provides context for EIR, e.g. project plan of work, program.</w:t>
      </w:r>
      <w:bookmarkEnd w:id="21"/>
      <w:bookmarkEnd w:id="22"/>
    </w:p>
    <w:p w14:paraId="7D3C3E75" w14:textId="083C23DF" w:rsidR="00254459" w:rsidRPr="00ED186D" w:rsidRDefault="00281B09" w:rsidP="00ED186D">
      <w:pPr>
        <w:pStyle w:val="Heading1"/>
      </w:pPr>
      <w:bookmarkStart w:id="23" w:name="_Toc16160244"/>
      <w:bookmarkStart w:id="24" w:name="_Toc98843242"/>
      <w:bookmarkStart w:id="25" w:name="_Toc188265220"/>
      <w:bookmarkStart w:id="26" w:name="_Hlk99351077"/>
      <w:bookmarkStart w:id="27" w:name="_Hlk13142267"/>
      <w:bookmarkStart w:id="28" w:name="_Hlk5113429"/>
      <w:bookmarkEnd w:id="15"/>
      <w:r>
        <w:t>SECTION 1</w:t>
      </w:r>
      <w:r w:rsidR="004C5B8E">
        <w:t xml:space="preserve"> </w:t>
      </w:r>
      <w:r>
        <w:t>- P</w:t>
      </w:r>
      <w:r w:rsidR="00F1510A">
        <w:t>r</w:t>
      </w:r>
      <w:r w:rsidR="00254459" w:rsidRPr="00ED186D">
        <w:t xml:space="preserve">oject </w:t>
      </w:r>
      <w:r w:rsidR="00CA213B" w:rsidRPr="00ED186D">
        <w:t>S</w:t>
      </w:r>
      <w:r w:rsidR="00F1510A">
        <w:t>pecif</w:t>
      </w:r>
      <w:r w:rsidR="001035AE">
        <w:t>i</w:t>
      </w:r>
      <w:r w:rsidR="00F1510A">
        <w:t>c</w:t>
      </w:r>
      <w:r w:rsidR="00CA213B" w:rsidRPr="00ED186D">
        <w:t xml:space="preserve"> </w:t>
      </w:r>
      <w:r w:rsidR="00F1510A">
        <w:t>D</w:t>
      </w:r>
      <w:r w:rsidR="00254459" w:rsidRPr="00ED186D">
        <w:t>etails</w:t>
      </w:r>
      <w:bookmarkStart w:id="29" w:name="_Toc98843243"/>
      <w:bookmarkEnd w:id="23"/>
      <w:bookmarkEnd w:id="24"/>
      <w:bookmarkEnd w:id="29"/>
      <w:bookmarkEnd w:id="25"/>
      <w:r w:rsidR="001B41E7">
        <w:t xml:space="preserve"> </w:t>
      </w:r>
    </w:p>
    <w:p w14:paraId="0B351694" w14:textId="77777777" w:rsidR="00254459" w:rsidRPr="008C7CC2" w:rsidRDefault="00254459" w:rsidP="00254459">
      <w:pPr>
        <w:pStyle w:val="Heading2"/>
        <w:rPr>
          <w:rFonts w:cs="Arial"/>
        </w:rPr>
      </w:pPr>
      <w:bookmarkStart w:id="30" w:name="_Toc98843244"/>
      <w:bookmarkStart w:id="31" w:name="_Toc188265221"/>
      <w:bookmarkStart w:id="32" w:name="_Toc16160245"/>
      <w:bookmarkStart w:id="33" w:name="_Hlk15984856"/>
      <w:r w:rsidRPr="008C7CC2">
        <w:rPr>
          <w:rFonts w:cs="Arial"/>
        </w:rPr>
        <w:t>Project description</w:t>
      </w:r>
      <w:bookmarkEnd w:id="30"/>
      <w:bookmarkEnd w:id="31"/>
    </w:p>
    <w:p w14:paraId="2CAB2711" w14:textId="2DEC6B2E" w:rsidR="00D1399B" w:rsidRDefault="00254459" w:rsidP="00254459">
      <w:pPr>
        <w:pStyle w:val="Prompt"/>
        <w:rPr>
          <w:rFonts w:cs="Arial"/>
          <w:color w:val="auto"/>
        </w:rPr>
      </w:pPr>
      <w:r w:rsidRPr="00AB104E">
        <w:rPr>
          <w:rFonts w:cs="Arial"/>
          <w:color w:val="000000" w:themeColor="text1"/>
        </w:rPr>
        <w:t xml:space="preserve">Outline description: </w:t>
      </w:r>
      <w:r w:rsidR="00B42ED4">
        <w:rPr>
          <w:rFonts w:cs="Arial"/>
          <w:color w:val="000000" w:themeColor="text1"/>
        </w:rPr>
        <w:t xml:space="preserve">Refer to </w:t>
      </w:r>
      <w:r w:rsidR="00057E32" w:rsidRPr="00D5084F">
        <w:rPr>
          <w:rFonts w:cs="Arial"/>
          <w:color w:val="auto"/>
        </w:rPr>
        <w:t xml:space="preserve">the </w:t>
      </w:r>
      <w:r w:rsidR="003A3E4C" w:rsidRPr="00D5084F">
        <w:rPr>
          <w:rFonts w:cs="Arial"/>
          <w:color w:val="auto"/>
        </w:rPr>
        <w:t>D</w:t>
      </w:r>
      <w:r w:rsidR="00DC1D58" w:rsidRPr="00D5084F">
        <w:rPr>
          <w:rFonts w:cs="Arial"/>
          <w:color w:val="auto"/>
        </w:rPr>
        <w:t>epartment for Infrastructure an</w:t>
      </w:r>
      <w:r w:rsidR="00C0055C" w:rsidRPr="00D5084F">
        <w:rPr>
          <w:rFonts w:cs="Arial"/>
          <w:color w:val="auto"/>
        </w:rPr>
        <w:t>d</w:t>
      </w:r>
      <w:r w:rsidR="00DC1D58" w:rsidRPr="00D5084F">
        <w:rPr>
          <w:rFonts w:cs="Arial"/>
          <w:color w:val="auto"/>
        </w:rPr>
        <w:t xml:space="preserve"> </w:t>
      </w:r>
      <w:r w:rsidR="00C0055C" w:rsidRPr="00D5084F">
        <w:rPr>
          <w:rFonts w:cs="Arial"/>
          <w:color w:val="auto"/>
        </w:rPr>
        <w:t>Transport</w:t>
      </w:r>
      <w:r w:rsidR="00DC1D58" w:rsidRPr="00D5084F">
        <w:rPr>
          <w:rFonts w:cs="Arial"/>
          <w:color w:val="auto"/>
        </w:rPr>
        <w:t xml:space="preserve"> (D</w:t>
      </w:r>
      <w:r w:rsidR="003A3E4C" w:rsidRPr="00D5084F">
        <w:rPr>
          <w:rFonts w:cs="Arial"/>
          <w:color w:val="auto"/>
        </w:rPr>
        <w:t>IT</w:t>
      </w:r>
      <w:r w:rsidR="00DC1D58" w:rsidRPr="00D5084F">
        <w:rPr>
          <w:rFonts w:cs="Arial"/>
          <w:color w:val="auto"/>
        </w:rPr>
        <w:t>)</w:t>
      </w:r>
      <w:r w:rsidR="003A3E4C" w:rsidRPr="00D5084F">
        <w:rPr>
          <w:rFonts w:cs="Arial"/>
          <w:color w:val="auto"/>
        </w:rPr>
        <w:t xml:space="preserve"> </w:t>
      </w:r>
      <w:r w:rsidR="003E0151" w:rsidRPr="00D5084F">
        <w:rPr>
          <w:rFonts w:cs="Arial"/>
          <w:color w:val="auto"/>
        </w:rPr>
        <w:t>Project Brief</w:t>
      </w:r>
      <w:r w:rsidR="0012004D" w:rsidRPr="00D5084F">
        <w:rPr>
          <w:rFonts w:cs="Arial"/>
          <w:color w:val="auto"/>
        </w:rPr>
        <w:t xml:space="preserve"> and Conditions</w:t>
      </w:r>
      <w:r w:rsidR="003A3E4C" w:rsidRPr="00D5084F">
        <w:rPr>
          <w:rFonts w:cs="Arial"/>
          <w:color w:val="auto"/>
        </w:rPr>
        <w:t xml:space="preserve"> of Tendering</w:t>
      </w:r>
      <w:r w:rsidR="003E0151" w:rsidRPr="00D5084F">
        <w:rPr>
          <w:rFonts w:cs="Arial"/>
          <w:color w:val="auto"/>
        </w:rPr>
        <w:t xml:space="preserve"> documents</w:t>
      </w:r>
      <w:r w:rsidR="00B42ED4">
        <w:rPr>
          <w:rFonts w:cs="Arial"/>
          <w:color w:val="auto"/>
        </w:rPr>
        <w:t xml:space="preserve"> for a full description of the project scope and general requirements</w:t>
      </w:r>
      <w:r w:rsidR="003E0151" w:rsidRPr="00D5084F">
        <w:rPr>
          <w:rFonts w:cs="Arial"/>
          <w:color w:val="auto"/>
        </w:rPr>
        <w:t>.</w:t>
      </w:r>
      <w:r w:rsidR="003A1F55">
        <w:rPr>
          <w:rFonts w:cs="Arial"/>
          <w:color w:val="auto"/>
        </w:rPr>
        <w:t xml:space="preserve"> </w:t>
      </w:r>
    </w:p>
    <w:p w14:paraId="1793B124" w14:textId="77777777" w:rsidR="001146AC" w:rsidRPr="00D5084F" w:rsidRDefault="001146AC" w:rsidP="00254459">
      <w:pPr>
        <w:pStyle w:val="Prompt"/>
        <w:rPr>
          <w:rFonts w:cs="Arial"/>
          <w:color w:val="auto"/>
        </w:rPr>
      </w:pPr>
    </w:p>
    <w:p w14:paraId="2F535DAA" w14:textId="29A95DDE" w:rsidR="001146AC" w:rsidRPr="001146AC" w:rsidRDefault="001146AC" w:rsidP="001146AC">
      <w:pPr>
        <w:keepNext/>
        <w:numPr>
          <w:ilvl w:val="1"/>
          <w:numId w:val="11"/>
        </w:numPr>
        <w:tabs>
          <w:tab w:val="clear" w:pos="3969"/>
          <w:tab w:val="left" w:pos="0"/>
        </w:tabs>
        <w:spacing w:before="60" w:after="0"/>
        <w:outlineLvl w:val="1"/>
        <w:rPr>
          <w:rFonts w:cs="Arial"/>
          <w:b/>
          <w:sz w:val="20"/>
        </w:rPr>
      </w:pPr>
      <w:bookmarkStart w:id="34" w:name="_Toc108100271"/>
      <w:bookmarkStart w:id="35" w:name="_Toc188265222"/>
      <w:r w:rsidRPr="001146AC">
        <w:rPr>
          <w:rFonts w:cs="Arial"/>
          <w:b/>
          <w:sz w:val="20"/>
        </w:rPr>
        <w:t>Project goals</w:t>
      </w:r>
      <w:bookmarkEnd w:id="34"/>
      <w:r w:rsidR="00D14DBD">
        <w:rPr>
          <w:rFonts w:cs="Arial"/>
          <w:b/>
          <w:sz w:val="20"/>
        </w:rPr>
        <w:t xml:space="preserve"> and objectives</w:t>
      </w:r>
      <w:bookmarkEnd w:id="35"/>
    </w:p>
    <w:p w14:paraId="2C3D128F" w14:textId="36BBEB67" w:rsidR="001146AC" w:rsidRPr="003A1F55" w:rsidRDefault="001146AC" w:rsidP="001146AC">
      <w:pPr>
        <w:rPr>
          <w:rFonts w:cs="Arial"/>
          <w:szCs w:val="18"/>
        </w:rPr>
      </w:pPr>
      <w:r w:rsidRPr="003A1F55">
        <w:rPr>
          <w:rFonts w:cs="Arial"/>
          <w:szCs w:val="18"/>
        </w:rPr>
        <w:t xml:space="preserve">The appointing party’s goals </w:t>
      </w:r>
      <w:r w:rsidR="00D14DBD" w:rsidRPr="003A1F55">
        <w:rPr>
          <w:rFonts w:cs="Arial"/>
          <w:szCs w:val="18"/>
        </w:rPr>
        <w:t xml:space="preserve">and objectives </w:t>
      </w:r>
      <w:r w:rsidR="003A323C" w:rsidRPr="003A1F55">
        <w:rPr>
          <w:rFonts w:cs="Arial"/>
          <w:szCs w:val="18"/>
        </w:rPr>
        <w:t xml:space="preserve">for the implementation of BIM in accordance with AS ISO 19650 </w:t>
      </w:r>
      <w:r w:rsidRPr="003A1F55">
        <w:rPr>
          <w:rFonts w:cs="Arial"/>
          <w:szCs w:val="18"/>
        </w:rPr>
        <w:t>for th</w:t>
      </w:r>
      <w:r w:rsidR="003A323C" w:rsidRPr="003A1F55">
        <w:rPr>
          <w:rFonts w:cs="Arial"/>
          <w:szCs w:val="18"/>
        </w:rPr>
        <w:t>is</w:t>
      </w:r>
      <w:r w:rsidRPr="003A1F55">
        <w:rPr>
          <w:rFonts w:cs="Arial"/>
          <w:szCs w:val="18"/>
        </w:rPr>
        <w:t xml:space="preserve"> project are shown in the </w:t>
      </w:r>
      <w:r w:rsidR="003A323C" w:rsidRPr="003A1F55">
        <w:rPr>
          <w:rFonts w:cs="Arial"/>
          <w:szCs w:val="18"/>
        </w:rPr>
        <w:t xml:space="preserve">following </w:t>
      </w:r>
      <w:r w:rsidRPr="003A1F55">
        <w:rPr>
          <w:rFonts w:cs="Arial"/>
          <w:b/>
          <w:bCs/>
          <w:color w:val="808080" w:themeColor="background1" w:themeShade="80"/>
          <w:szCs w:val="18"/>
        </w:rPr>
        <w:t>Project goals table</w:t>
      </w:r>
      <w:r w:rsidRPr="003A1F55">
        <w:rPr>
          <w:rFonts w:cs="Arial"/>
          <w:szCs w:val="18"/>
        </w:rPr>
        <w:t>.</w:t>
      </w:r>
    </w:p>
    <w:p w14:paraId="3DFDBC96" w14:textId="710D3F26" w:rsidR="001146AC" w:rsidRPr="001146AC" w:rsidRDefault="001146AC" w:rsidP="001146AC">
      <w:pPr>
        <w:rPr>
          <w:rFonts w:cs="Arial"/>
          <w:b/>
          <w:bCs/>
          <w:sz w:val="20"/>
        </w:rPr>
      </w:pPr>
      <w:r w:rsidRPr="001146AC">
        <w:rPr>
          <w:rFonts w:cs="Arial"/>
          <w:b/>
          <w:bCs/>
          <w:sz w:val="20"/>
        </w:rPr>
        <w:t>Project goals table</w:t>
      </w:r>
    </w:p>
    <w:tbl>
      <w:tblPr>
        <w:tblW w:w="503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7"/>
        <w:gridCol w:w="2425"/>
        <w:gridCol w:w="3402"/>
        <w:gridCol w:w="3042"/>
      </w:tblGrid>
      <w:tr w:rsidR="00EB6FAF" w:rsidRPr="001146AC" w14:paraId="14297B2A" w14:textId="7D563BC7" w:rsidTr="00727A75">
        <w:trPr>
          <w:trHeight w:val="694"/>
        </w:trPr>
        <w:tc>
          <w:tcPr>
            <w:tcW w:w="977" w:type="dxa"/>
            <w:shd w:val="clear" w:color="auto" w:fill="B8CCE4" w:themeFill="accent1" w:themeFillTint="66"/>
            <w:vAlign w:val="center"/>
          </w:tcPr>
          <w:p w14:paraId="4A3888A7" w14:textId="77777777" w:rsidR="001E7CAF" w:rsidRPr="001146AC" w:rsidRDefault="001E7CAF" w:rsidP="001146AC">
            <w:pPr>
              <w:tabs>
                <w:tab w:val="clear" w:pos="3969"/>
              </w:tabs>
              <w:spacing w:after="0"/>
              <w:rPr>
                <w:rFonts w:cs="Arial"/>
                <w:b/>
                <w:sz w:val="20"/>
              </w:rPr>
            </w:pPr>
            <w:r w:rsidRPr="001146AC">
              <w:rPr>
                <w:rFonts w:cs="Arial"/>
                <w:b/>
                <w:sz w:val="20"/>
              </w:rPr>
              <w:t>Priority</w:t>
            </w:r>
          </w:p>
        </w:tc>
        <w:tc>
          <w:tcPr>
            <w:tcW w:w="2425" w:type="dxa"/>
            <w:shd w:val="clear" w:color="auto" w:fill="B8CCE4" w:themeFill="accent1" w:themeFillTint="66"/>
            <w:vAlign w:val="center"/>
          </w:tcPr>
          <w:p w14:paraId="75DF576A" w14:textId="77777777" w:rsidR="001E7CAF" w:rsidRPr="001146AC" w:rsidRDefault="001E7CAF" w:rsidP="001146AC">
            <w:pPr>
              <w:tabs>
                <w:tab w:val="clear" w:pos="3969"/>
              </w:tabs>
              <w:spacing w:after="0"/>
              <w:rPr>
                <w:rFonts w:cs="Arial"/>
                <w:b/>
                <w:sz w:val="20"/>
              </w:rPr>
            </w:pPr>
            <w:r w:rsidRPr="001146AC">
              <w:rPr>
                <w:rFonts w:cs="Arial"/>
                <w:b/>
                <w:sz w:val="20"/>
              </w:rPr>
              <w:t>Goal description</w:t>
            </w:r>
          </w:p>
        </w:tc>
        <w:tc>
          <w:tcPr>
            <w:tcW w:w="3402" w:type="dxa"/>
            <w:shd w:val="clear" w:color="auto" w:fill="B8CCE4" w:themeFill="accent1" w:themeFillTint="66"/>
            <w:vAlign w:val="center"/>
          </w:tcPr>
          <w:p w14:paraId="18AACA26" w14:textId="5BB7E4B1" w:rsidR="001E7CAF" w:rsidRPr="001146AC" w:rsidRDefault="001E7CAF" w:rsidP="00567F2F">
            <w:pPr>
              <w:tabs>
                <w:tab w:val="clear" w:pos="3969"/>
              </w:tabs>
              <w:spacing w:after="0"/>
              <w:rPr>
                <w:rFonts w:cs="Arial"/>
                <w:b/>
                <w:sz w:val="20"/>
              </w:rPr>
            </w:pPr>
            <w:r>
              <w:rPr>
                <w:rFonts w:cs="Arial"/>
                <w:b/>
                <w:sz w:val="20"/>
              </w:rPr>
              <w:t xml:space="preserve">Required Use of BIM </w:t>
            </w:r>
          </w:p>
        </w:tc>
        <w:tc>
          <w:tcPr>
            <w:tcW w:w="3042" w:type="dxa"/>
            <w:shd w:val="clear" w:color="auto" w:fill="B8CCE4" w:themeFill="accent1" w:themeFillTint="66"/>
            <w:vAlign w:val="center"/>
          </w:tcPr>
          <w:p w14:paraId="70402BFD" w14:textId="50E3011B" w:rsidR="001E7CAF" w:rsidRPr="001146AC" w:rsidRDefault="001E7CAF" w:rsidP="001146AC">
            <w:pPr>
              <w:tabs>
                <w:tab w:val="clear" w:pos="3969"/>
              </w:tabs>
              <w:spacing w:after="0"/>
              <w:rPr>
                <w:rFonts w:cs="Arial"/>
                <w:b/>
                <w:sz w:val="20"/>
              </w:rPr>
            </w:pPr>
            <w:r>
              <w:rPr>
                <w:rFonts w:cs="Arial"/>
                <w:b/>
                <w:sz w:val="20"/>
              </w:rPr>
              <w:t>Measure of Success</w:t>
            </w:r>
          </w:p>
        </w:tc>
      </w:tr>
      <w:tr w:rsidR="00875ADF" w:rsidRPr="001146AC" w14:paraId="4858A327" w14:textId="14EB29B6" w:rsidTr="00727A75">
        <w:trPr>
          <w:trHeight w:val="754"/>
        </w:trPr>
        <w:tc>
          <w:tcPr>
            <w:tcW w:w="977" w:type="dxa"/>
            <w:shd w:val="clear" w:color="auto" w:fill="DBE5F1" w:themeFill="accent1" w:themeFillTint="33"/>
          </w:tcPr>
          <w:p w14:paraId="1666C544" w14:textId="0944058D" w:rsidR="001E7CAF" w:rsidRPr="00C32D59" w:rsidRDefault="001E7CAF" w:rsidP="00367849">
            <w:r w:rsidRPr="00C32D59">
              <w:t>H</w:t>
            </w:r>
            <w:r w:rsidR="00671272">
              <w:t>igh</w:t>
            </w:r>
          </w:p>
        </w:tc>
        <w:tc>
          <w:tcPr>
            <w:tcW w:w="2425" w:type="dxa"/>
          </w:tcPr>
          <w:p w14:paraId="7FAA6E5B" w14:textId="04489962" w:rsidR="001E7CAF" w:rsidRPr="00C32D59" w:rsidRDefault="0069400A" w:rsidP="00367849">
            <w:r>
              <w:t>Improve</w:t>
            </w:r>
            <w:r w:rsidRPr="00CB04FE">
              <w:t xml:space="preserve"> design comprehension </w:t>
            </w:r>
            <w:r w:rsidR="00EB16B5" w:rsidRPr="00C32D59">
              <w:t xml:space="preserve">across </w:t>
            </w:r>
            <w:r w:rsidR="00D14DBD" w:rsidRPr="00C32D59">
              <w:t xml:space="preserve">the delivery team </w:t>
            </w:r>
            <w:r w:rsidR="008102FD">
              <w:t>with stakeholder</w:t>
            </w:r>
            <w:r>
              <w:t xml:space="preserve"> groups.</w:t>
            </w:r>
          </w:p>
        </w:tc>
        <w:tc>
          <w:tcPr>
            <w:tcW w:w="3402" w:type="dxa"/>
          </w:tcPr>
          <w:p w14:paraId="015491DE" w14:textId="49B50C79" w:rsidR="001E7CAF" w:rsidRPr="00C32D59" w:rsidRDefault="0069400A" w:rsidP="004B302A">
            <w:r w:rsidRPr="00CB04FE">
              <w:t xml:space="preserve">Use </w:t>
            </w:r>
            <w:r w:rsidR="00BC3FAD" w:rsidRPr="00CB04FE">
              <w:t xml:space="preserve">BIM </w:t>
            </w:r>
            <w:r w:rsidR="00D14DBD" w:rsidRPr="00CB04FE">
              <w:t xml:space="preserve">collaboration and </w:t>
            </w:r>
            <w:r w:rsidR="00BC3FAD" w:rsidRPr="00CB04FE">
              <w:t xml:space="preserve">visualisation tools to </w:t>
            </w:r>
            <w:r w:rsidR="00EB16B5">
              <w:t xml:space="preserve">provide </w:t>
            </w:r>
            <w:r w:rsidR="00EB16B5" w:rsidRPr="00C32D59">
              <w:t xml:space="preserve">continuous collaboration and coordination </w:t>
            </w:r>
            <w:r w:rsidR="00BC3FAD" w:rsidRPr="00CB04FE">
              <w:t xml:space="preserve">of design </w:t>
            </w:r>
            <w:r w:rsidR="00D14DBD" w:rsidRPr="00CB04FE">
              <w:t xml:space="preserve">issues and </w:t>
            </w:r>
            <w:r w:rsidR="00BC3FAD" w:rsidRPr="00CB04FE">
              <w:t>solu</w:t>
            </w:r>
            <w:r w:rsidR="00BC3FAD" w:rsidRPr="00C32D59">
              <w:t>tion</w:t>
            </w:r>
            <w:r w:rsidR="00BC3FAD" w:rsidRPr="00CB04FE">
              <w:t>s.</w:t>
            </w:r>
          </w:p>
        </w:tc>
        <w:tc>
          <w:tcPr>
            <w:tcW w:w="3042" w:type="dxa"/>
          </w:tcPr>
          <w:p w14:paraId="1CABE8A3" w14:textId="01E5179E" w:rsidR="001E7CAF" w:rsidRPr="00C32D59" w:rsidRDefault="0069400A" w:rsidP="00367849">
            <w:r w:rsidRPr="00CB04FE">
              <w:t>Re</w:t>
            </w:r>
            <w:r w:rsidR="00E826E8">
              <w:t>duced number of stakeholder design change</w:t>
            </w:r>
            <w:r w:rsidR="00CB7F69">
              <w:t>s</w:t>
            </w:r>
            <w:r w:rsidR="00E826E8">
              <w:t xml:space="preserve"> during </w:t>
            </w:r>
            <w:r w:rsidR="00CB7F69">
              <w:t xml:space="preserve">the final documentation and </w:t>
            </w:r>
            <w:r w:rsidR="00E826E8">
              <w:t>construction</w:t>
            </w:r>
            <w:r w:rsidR="00CB7F69">
              <w:t xml:space="preserve"> stages</w:t>
            </w:r>
            <w:r w:rsidR="00E826E8">
              <w:t>.</w:t>
            </w:r>
          </w:p>
        </w:tc>
      </w:tr>
      <w:tr w:rsidR="00875ADF" w:rsidRPr="001146AC" w14:paraId="0F7D5691" w14:textId="68C7BBA5" w:rsidTr="00727A75">
        <w:trPr>
          <w:trHeight w:val="463"/>
        </w:trPr>
        <w:tc>
          <w:tcPr>
            <w:tcW w:w="977" w:type="dxa"/>
            <w:shd w:val="clear" w:color="auto" w:fill="DBE5F1" w:themeFill="accent1" w:themeFillTint="33"/>
          </w:tcPr>
          <w:p w14:paraId="0B77E005" w14:textId="10DF971A" w:rsidR="00671272" w:rsidRPr="00C32D59" w:rsidRDefault="00671272" w:rsidP="00671272">
            <w:r w:rsidRPr="00C173F5">
              <w:t>High</w:t>
            </w:r>
          </w:p>
        </w:tc>
        <w:tc>
          <w:tcPr>
            <w:tcW w:w="2425" w:type="dxa"/>
          </w:tcPr>
          <w:p w14:paraId="10D9D2EC" w14:textId="2B40DE77" w:rsidR="00671272" w:rsidRPr="00C32D59" w:rsidRDefault="00671272" w:rsidP="00671272">
            <w:r w:rsidRPr="00C32D59">
              <w:t xml:space="preserve">Improve </w:t>
            </w:r>
            <w:r>
              <w:t>design</w:t>
            </w:r>
            <w:r w:rsidRPr="00C32D59">
              <w:t xml:space="preserve"> decision making at critical project milestones to ensure design quality</w:t>
            </w:r>
            <w:r>
              <w:t>.</w:t>
            </w:r>
          </w:p>
        </w:tc>
        <w:tc>
          <w:tcPr>
            <w:tcW w:w="3402" w:type="dxa"/>
          </w:tcPr>
          <w:p w14:paraId="29B4B78D" w14:textId="113A5235" w:rsidR="00671272" w:rsidRPr="00C32D59" w:rsidRDefault="00671272" w:rsidP="00671272">
            <w:r w:rsidRPr="00C32D59">
              <w:t xml:space="preserve">Embed BIM information management processes and principles of AS ISO 19650 and compliance to </w:t>
            </w:r>
            <w:r>
              <w:t xml:space="preserve">the </w:t>
            </w:r>
            <w:r w:rsidRPr="00C32D59">
              <w:t>EIR as milestone deliverable and BIM reporting</w:t>
            </w:r>
          </w:p>
        </w:tc>
        <w:tc>
          <w:tcPr>
            <w:tcW w:w="3042" w:type="dxa"/>
            <w:vAlign w:val="center"/>
          </w:tcPr>
          <w:p w14:paraId="5176A0D3" w14:textId="3A75D668" w:rsidR="00671272" w:rsidRPr="00C32D59" w:rsidRDefault="00E826E8" w:rsidP="00671272">
            <w:r>
              <w:t xml:space="preserve">Reduced number of design </w:t>
            </w:r>
            <w:r w:rsidR="00CB7F69">
              <w:t xml:space="preserve">and value management changes during the </w:t>
            </w:r>
            <w:r>
              <w:t xml:space="preserve">documentation </w:t>
            </w:r>
            <w:r w:rsidR="00CB7F69">
              <w:t>stage.</w:t>
            </w:r>
          </w:p>
        </w:tc>
      </w:tr>
      <w:tr w:rsidR="00875ADF" w:rsidRPr="001146AC" w14:paraId="7BE8C714" w14:textId="643CCCA5" w:rsidTr="00727A75">
        <w:trPr>
          <w:trHeight w:val="463"/>
        </w:trPr>
        <w:tc>
          <w:tcPr>
            <w:tcW w:w="977" w:type="dxa"/>
            <w:shd w:val="clear" w:color="auto" w:fill="DBE5F1" w:themeFill="accent1" w:themeFillTint="33"/>
          </w:tcPr>
          <w:p w14:paraId="566EC04E" w14:textId="60D021EA" w:rsidR="00671272" w:rsidRPr="00C32D59" w:rsidRDefault="00671272" w:rsidP="00671272">
            <w:pPr>
              <w:rPr>
                <w:rFonts w:cs="Arial"/>
                <w:sz w:val="20"/>
              </w:rPr>
            </w:pPr>
            <w:r w:rsidRPr="00C173F5">
              <w:t>High</w:t>
            </w:r>
          </w:p>
        </w:tc>
        <w:tc>
          <w:tcPr>
            <w:tcW w:w="2425" w:type="dxa"/>
          </w:tcPr>
          <w:p w14:paraId="71D4630C" w14:textId="06DD3364" w:rsidR="00671272" w:rsidRPr="00C32D59" w:rsidRDefault="00671272" w:rsidP="00671272">
            <w:r w:rsidRPr="00C32D59">
              <w:t xml:space="preserve">Achieve a fully coordinated </w:t>
            </w:r>
            <w:r w:rsidR="00EB16B5">
              <w:t xml:space="preserve">building information </w:t>
            </w:r>
            <w:r w:rsidR="00CB7F69">
              <w:t>model</w:t>
            </w:r>
            <w:r w:rsidR="00EB16B5">
              <w:t xml:space="preserve"> for </w:t>
            </w:r>
            <w:r w:rsidR="00CB7F69">
              <w:t xml:space="preserve"> </w:t>
            </w:r>
            <w:r w:rsidRPr="00C32D59">
              <w:t>stakeholder signoff</w:t>
            </w:r>
            <w:r>
              <w:t xml:space="preserve"> </w:t>
            </w:r>
            <w:r w:rsidR="00EB16B5">
              <w:t>prior to</w:t>
            </w:r>
            <w:r w:rsidRPr="00C32D59">
              <w:t xml:space="preserve"> commencement on-site.</w:t>
            </w:r>
          </w:p>
        </w:tc>
        <w:tc>
          <w:tcPr>
            <w:tcW w:w="3402" w:type="dxa"/>
          </w:tcPr>
          <w:p w14:paraId="55D0BC23" w14:textId="3165CA53" w:rsidR="00671272" w:rsidRPr="00C32D59" w:rsidRDefault="00671272" w:rsidP="00671272">
            <w:r>
              <w:t>Lead/d</w:t>
            </w:r>
            <w:r w:rsidRPr="00C32D59">
              <w:t xml:space="preserve">iscipline/trade BIM/s are required to use </w:t>
            </w:r>
            <w:r w:rsidR="00CB7F69">
              <w:t xml:space="preserve">conflict and clash detection of all </w:t>
            </w:r>
            <w:r w:rsidRPr="00C32D59">
              <w:t xml:space="preserve">federated </w:t>
            </w:r>
            <w:r w:rsidR="00CB7F69">
              <w:t xml:space="preserve">discipline </w:t>
            </w:r>
            <w:r w:rsidRPr="00C32D59">
              <w:t>models</w:t>
            </w:r>
            <w:r w:rsidR="00CB7F69">
              <w:t>.</w:t>
            </w:r>
          </w:p>
        </w:tc>
        <w:tc>
          <w:tcPr>
            <w:tcW w:w="3042" w:type="dxa"/>
          </w:tcPr>
          <w:p w14:paraId="0B83C404" w14:textId="5A79328A" w:rsidR="00671272" w:rsidRPr="00C32D59" w:rsidRDefault="00CB7F69" w:rsidP="00671272">
            <w:r>
              <w:t>Reduced number of errors and omissions due to incomplete coordination.</w:t>
            </w:r>
          </w:p>
        </w:tc>
      </w:tr>
      <w:tr w:rsidR="00EB6FAF" w:rsidRPr="001146AC" w14:paraId="5484D94E" w14:textId="257130C4" w:rsidTr="00727A75">
        <w:trPr>
          <w:trHeight w:val="608"/>
        </w:trPr>
        <w:tc>
          <w:tcPr>
            <w:tcW w:w="977" w:type="dxa"/>
            <w:shd w:val="clear" w:color="auto" w:fill="DBE5F1" w:themeFill="accent1" w:themeFillTint="33"/>
          </w:tcPr>
          <w:p w14:paraId="64754A66" w14:textId="6642DD08" w:rsidR="00671272" w:rsidRPr="00C32D59" w:rsidRDefault="00671272" w:rsidP="00671272">
            <w:pPr>
              <w:rPr>
                <w:rFonts w:cs="Arial"/>
                <w:sz w:val="20"/>
              </w:rPr>
            </w:pPr>
            <w:r w:rsidRPr="00C173F5">
              <w:t>High</w:t>
            </w:r>
          </w:p>
        </w:tc>
        <w:tc>
          <w:tcPr>
            <w:tcW w:w="2425" w:type="dxa"/>
          </w:tcPr>
          <w:p w14:paraId="02B42890" w14:textId="07D7A55A" w:rsidR="00671272" w:rsidRPr="00C32D59" w:rsidRDefault="00671272" w:rsidP="00671272">
            <w:r w:rsidRPr="00C32D59">
              <w:t xml:space="preserve">Improve project specific Safety in Design Risk analysis </w:t>
            </w:r>
          </w:p>
        </w:tc>
        <w:tc>
          <w:tcPr>
            <w:tcW w:w="3402" w:type="dxa"/>
            <w:tcBorders>
              <w:top w:val="single" w:sz="4" w:space="0" w:color="auto"/>
              <w:left w:val="single" w:sz="4" w:space="0" w:color="auto"/>
              <w:bottom w:val="single" w:sz="4" w:space="0" w:color="auto"/>
              <w:right w:val="single" w:sz="4" w:space="0" w:color="auto"/>
            </w:tcBorders>
            <w:shd w:val="clear" w:color="auto" w:fill="FFFFFF" w:themeFill="background1"/>
          </w:tcPr>
          <w:p w14:paraId="55892F5B" w14:textId="665E91EC" w:rsidR="00671272" w:rsidRPr="00CB04FE" w:rsidRDefault="00671272" w:rsidP="00671272">
            <w:r w:rsidRPr="00CB04FE">
              <w:t xml:space="preserve">Safety in Design </w:t>
            </w:r>
            <w:r w:rsidR="00581F18">
              <w:t xml:space="preserve">Risk </w:t>
            </w:r>
            <w:r w:rsidR="00F04BBE">
              <w:t>A</w:t>
            </w:r>
            <w:r w:rsidR="00581F18">
              <w:t xml:space="preserve">ssessments </w:t>
            </w:r>
            <w:r w:rsidRPr="00CB04FE">
              <w:t>and risks issues analysed through BIM</w:t>
            </w:r>
            <w:r w:rsidR="00F04BBE">
              <w:t xml:space="preserve"> at critical milestones.</w:t>
            </w:r>
          </w:p>
          <w:p w14:paraId="63BD771C" w14:textId="74523DA3" w:rsidR="00671272" w:rsidRPr="00C32D59" w:rsidRDefault="00671272" w:rsidP="00671272"/>
        </w:tc>
        <w:tc>
          <w:tcPr>
            <w:tcW w:w="3042" w:type="dxa"/>
          </w:tcPr>
          <w:p w14:paraId="0268A8BF" w14:textId="5F62DF8D" w:rsidR="00671272" w:rsidRPr="00C32D59" w:rsidRDefault="00EB16B5" w:rsidP="00671272">
            <w:r>
              <w:t xml:space="preserve">Reduced number of Safety in Design </w:t>
            </w:r>
            <w:r w:rsidR="00581F18">
              <w:t xml:space="preserve">residual </w:t>
            </w:r>
            <w:r>
              <w:t xml:space="preserve">risk </w:t>
            </w:r>
            <w:r w:rsidR="00581F18">
              <w:t>items</w:t>
            </w:r>
            <w:r>
              <w:t xml:space="preserve"> </w:t>
            </w:r>
            <w:r w:rsidR="00581F18">
              <w:t>at handover.</w:t>
            </w:r>
          </w:p>
        </w:tc>
      </w:tr>
      <w:tr w:rsidR="00875ADF" w:rsidRPr="001146AC" w14:paraId="076077D2" w14:textId="77777777" w:rsidTr="00727A75">
        <w:trPr>
          <w:trHeight w:val="463"/>
        </w:trPr>
        <w:tc>
          <w:tcPr>
            <w:tcW w:w="977" w:type="dxa"/>
            <w:shd w:val="clear" w:color="auto" w:fill="DBE5F1" w:themeFill="accent1" w:themeFillTint="33"/>
          </w:tcPr>
          <w:p w14:paraId="6702B85D" w14:textId="13B3A406" w:rsidR="00671272" w:rsidRPr="00C32D59" w:rsidRDefault="00671272" w:rsidP="00671272">
            <w:r w:rsidRPr="00C173F5">
              <w:t>High</w:t>
            </w:r>
          </w:p>
        </w:tc>
        <w:tc>
          <w:tcPr>
            <w:tcW w:w="2425" w:type="dxa"/>
          </w:tcPr>
          <w:p w14:paraId="6E67C0CB" w14:textId="0FD4B3A9" w:rsidR="00671272" w:rsidRPr="00C32D59" w:rsidRDefault="00671272" w:rsidP="00671272">
            <w:r w:rsidRPr="00C32D59">
              <w:t xml:space="preserve">Implementing of </w:t>
            </w:r>
            <w:r>
              <w:t xml:space="preserve">a project specific </w:t>
            </w:r>
            <w:r w:rsidRPr="00C32D59">
              <w:t>information management processes and coordination</w:t>
            </w:r>
            <w:r>
              <w:t>.</w:t>
            </w:r>
          </w:p>
        </w:tc>
        <w:tc>
          <w:tcPr>
            <w:tcW w:w="3402" w:type="dxa"/>
            <w:tcBorders>
              <w:top w:val="single" w:sz="4" w:space="0" w:color="auto"/>
              <w:left w:val="single" w:sz="4" w:space="0" w:color="auto"/>
              <w:bottom w:val="single" w:sz="4" w:space="0" w:color="auto"/>
              <w:right w:val="single" w:sz="4" w:space="0" w:color="auto"/>
            </w:tcBorders>
            <w:shd w:val="clear" w:color="auto" w:fill="FFFFFF" w:themeFill="background1"/>
          </w:tcPr>
          <w:p w14:paraId="1D5C1300" w14:textId="2878ADAA" w:rsidR="00671272" w:rsidRPr="00CB04FE" w:rsidRDefault="00671272" w:rsidP="00671272">
            <w:r w:rsidRPr="00C32D59">
              <w:t xml:space="preserve">Provide a single common data environment (CDE) </w:t>
            </w:r>
            <w:r w:rsidR="00F04BBE">
              <w:t xml:space="preserve">for all </w:t>
            </w:r>
            <w:r w:rsidR="00F04BBE" w:rsidRPr="00C32D59">
              <w:t xml:space="preserve">project information </w:t>
            </w:r>
            <w:r w:rsidRPr="00C32D59">
              <w:t>to be shared across all project work packages</w:t>
            </w:r>
          </w:p>
        </w:tc>
        <w:tc>
          <w:tcPr>
            <w:tcW w:w="3042" w:type="dxa"/>
          </w:tcPr>
          <w:p w14:paraId="7051A629" w14:textId="197F4DD1" w:rsidR="00671272" w:rsidRPr="00C32D59" w:rsidRDefault="00671272" w:rsidP="00671272">
            <w:r w:rsidRPr="00C32D59">
              <w:t>Re</w:t>
            </w:r>
            <w:r w:rsidR="00F04BBE">
              <w:t>duced number of request for information during construction.</w:t>
            </w:r>
          </w:p>
        </w:tc>
      </w:tr>
      <w:tr w:rsidR="00875ADF" w:rsidRPr="001146AC" w14:paraId="20E75C99" w14:textId="33EE07DB" w:rsidTr="00727A75">
        <w:trPr>
          <w:trHeight w:val="463"/>
        </w:trPr>
        <w:tc>
          <w:tcPr>
            <w:tcW w:w="977" w:type="dxa"/>
            <w:shd w:val="clear" w:color="auto" w:fill="DBE5F1" w:themeFill="accent1" w:themeFillTint="33"/>
          </w:tcPr>
          <w:p w14:paraId="079159A3" w14:textId="6676A883" w:rsidR="00671272" w:rsidRPr="00C32D59" w:rsidRDefault="00671272" w:rsidP="00671272">
            <w:pPr>
              <w:rPr>
                <w:rFonts w:cs="Arial"/>
                <w:sz w:val="20"/>
              </w:rPr>
            </w:pPr>
            <w:r w:rsidRPr="00C173F5">
              <w:t>High</w:t>
            </w:r>
          </w:p>
        </w:tc>
        <w:tc>
          <w:tcPr>
            <w:tcW w:w="2425" w:type="dxa"/>
          </w:tcPr>
          <w:p w14:paraId="6E287397" w14:textId="7F58F995" w:rsidR="00671272" w:rsidRPr="00C32D59" w:rsidRDefault="00671272" w:rsidP="00671272">
            <w:r w:rsidRPr="00C32D59">
              <w:t xml:space="preserve">Handover </w:t>
            </w:r>
            <w:r w:rsidR="00EB6FAF">
              <w:t>complete</w:t>
            </w:r>
            <w:r w:rsidRPr="00C32D59">
              <w:t xml:space="preserve"> </w:t>
            </w:r>
            <w:r w:rsidR="00EB6FAF">
              <w:t xml:space="preserve">project </w:t>
            </w:r>
            <w:r w:rsidRPr="00C32D59">
              <w:t>information at completion of the construction works</w:t>
            </w:r>
          </w:p>
        </w:tc>
        <w:tc>
          <w:tcPr>
            <w:tcW w:w="3402" w:type="dxa"/>
          </w:tcPr>
          <w:p w14:paraId="4FE8323D" w14:textId="200FCDD7" w:rsidR="00671272" w:rsidRPr="00C32D59" w:rsidRDefault="00671272" w:rsidP="00671272">
            <w:r w:rsidRPr="00CB04FE">
              <w:t xml:space="preserve">Provide an </w:t>
            </w:r>
            <w:r w:rsidR="00EB6FAF">
              <w:t xml:space="preserve">review the an </w:t>
            </w:r>
            <w:r w:rsidRPr="00CB04FE">
              <w:t xml:space="preserve">assessable as-built </w:t>
            </w:r>
            <w:r w:rsidR="00EB6FAF">
              <w:t xml:space="preserve">information </w:t>
            </w:r>
            <w:r w:rsidRPr="00CB04FE">
              <w:t>dataset from the Construction Delivery Team</w:t>
            </w:r>
            <w:r w:rsidR="00EB6FAF">
              <w:t>.</w:t>
            </w:r>
          </w:p>
        </w:tc>
        <w:tc>
          <w:tcPr>
            <w:tcW w:w="3042" w:type="dxa"/>
          </w:tcPr>
          <w:p w14:paraId="4DB03AF8" w14:textId="52E8A808" w:rsidR="00671272" w:rsidRPr="00C32D59" w:rsidRDefault="00671272" w:rsidP="00671272">
            <w:r>
              <w:t>Re</w:t>
            </w:r>
            <w:r w:rsidR="00EB6FAF">
              <w:t xml:space="preserve">duced number of requests for additional information due to incomplete project information submissions </w:t>
            </w:r>
            <w:r>
              <w:t>at Practical Completion</w:t>
            </w:r>
            <w:r w:rsidR="00EB6FAF">
              <w:t>.</w:t>
            </w:r>
          </w:p>
        </w:tc>
      </w:tr>
      <w:tr w:rsidR="00875ADF" w:rsidRPr="001146AC" w14:paraId="5D1CCBB6" w14:textId="77777777" w:rsidTr="00727A75">
        <w:trPr>
          <w:trHeight w:val="906"/>
        </w:trPr>
        <w:tc>
          <w:tcPr>
            <w:tcW w:w="977" w:type="dxa"/>
            <w:shd w:val="clear" w:color="auto" w:fill="DBE5F1" w:themeFill="accent1" w:themeFillTint="33"/>
          </w:tcPr>
          <w:p w14:paraId="39065992" w14:textId="30D2381A" w:rsidR="00FC664F" w:rsidRPr="00C32D59" w:rsidRDefault="00FC664F" w:rsidP="00FC664F">
            <w:r w:rsidRPr="00C32D59">
              <w:t>M</w:t>
            </w:r>
            <w:r w:rsidR="00671272">
              <w:t>oderate</w:t>
            </w:r>
          </w:p>
        </w:tc>
        <w:tc>
          <w:tcPr>
            <w:tcW w:w="2425" w:type="dxa"/>
          </w:tcPr>
          <w:p w14:paraId="43A7131A" w14:textId="43C42A8C" w:rsidR="00FC664F" w:rsidRPr="00C32D59" w:rsidRDefault="00875ADF" w:rsidP="00FC664F">
            <w:r w:rsidRPr="00C32D59">
              <w:t>Establish project-specific key BIM deliverables and performance indicators (KPIs) to measure progress and project benchmarking.</w:t>
            </w:r>
          </w:p>
        </w:tc>
        <w:tc>
          <w:tcPr>
            <w:tcW w:w="3402" w:type="dxa"/>
            <w:tcBorders>
              <w:top w:val="single" w:sz="4" w:space="0" w:color="auto"/>
              <w:left w:val="single" w:sz="4" w:space="0" w:color="auto"/>
              <w:bottom w:val="single" w:sz="4" w:space="0" w:color="auto"/>
              <w:right w:val="single" w:sz="4" w:space="0" w:color="auto"/>
            </w:tcBorders>
            <w:shd w:val="clear" w:color="auto" w:fill="FFFFFF" w:themeFill="background1"/>
          </w:tcPr>
          <w:p w14:paraId="7B9496D9" w14:textId="01922856" w:rsidR="00FC664F" w:rsidRPr="00CB04FE" w:rsidRDefault="00875ADF" w:rsidP="00FC664F">
            <w:r>
              <w:t>U</w:t>
            </w:r>
            <w:r w:rsidR="00FC664F" w:rsidRPr="00CB04FE">
              <w:t>se of design BIM/s to inform cost planning</w:t>
            </w:r>
            <w:r>
              <w:t xml:space="preserve">, programming an project performance targets </w:t>
            </w:r>
          </w:p>
        </w:tc>
        <w:tc>
          <w:tcPr>
            <w:tcW w:w="3042" w:type="dxa"/>
          </w:tcPr>
          <w:p w14:paraId="0E6BEAD6" w14:textId="6A622990" w:rsidR="00FC664F" w:rsidRPr="00C32D59" w:rsidRDefault="00875ADF" w:rsidP="00FC664F">
            <w:r>
              <w:t xml:space="preserve">Reduced number of </w:t>
            </w:r>
            <w:r w:rsidR="00727A75">
              <w:t>noncompliance</w:t>
            </w:r>
            <w:r>
              <w:t xml:space="preserve"> performance indicators KPIs.</w:t>
            </w:r>
          </w:p>
        </w:tc>
      </w:tr>
      <w:tr w:rsidR="00875ADF" w:rsidRPr="001146AC" w14:paraId="354C9AB1" w14:textId="77777777" w:rsidTr="00727A75">
        <w:trPr>
          <w:trHeight w:val="1024"/>
        </w:trPr>
        <w:tc>
          <w:tcPr>
            <w:tcW w:w="977" w:type="dxa"/>
            <w:shd w:val="clear" w:color="auto" w:fill="DBE5F1" w:themeFill="accent1" w:themeFillTint="33"/>
          </w:tcPr>
          <w:p w14:paraId="12DCCFF1" w14:textId="2B29138C" w:rsidR="00CB04FE" w:rsidRPr="00C32D59" w:rsidRDefault="00671272" w:rsidP="00CB04FE">
            <w:r w:rsidRPr="00C32D59">
              <w:t>M</w:t>
            </w:r>
            <w:r>
              <w:t>oderate</w:t>
            </w:r>
          </w:p>
        </w:tc>
        <w:tc>
          <w:tcPr>
            <w:tcW w:w="2425" w:type="dxa"/>
          </w:tcPr>
          <w:p w14:paraId="3C2213E0" w14:textId="27817EDB" w:rsidR="00AF562D" w:rsidRPr="00C32D59" w:rsidRDefault="00CB04FE" w:rsidP="00727A75">
            <w:r w:rsidRPr="00C32D59">
              <w:t xml:space="preserve">Enable lessons learnt review collectively on the use of </w:t>
            </w:r>
            <w:r w:rsidR="00A5071A">
              <w:t xml:space="preserve">BIM </w:t>
            </w:r>
            <w:r w:rsidRPr="00C32D59">
              <w:t xml:space="preserve">building information modelling </w:t>
            </w:r>
            <w:r>
              <w:t xml:space="preserve">and management </w:t>
            </w:r>
          </w:p>
        </w:tc>
        <w:tc>
          <w:tcPr>
            <w:tcW w:w="3402" w:type="dxa"/>
          </w:tcPr>
          <w:p w14:paraId="026146DE" w14:textId="0ACEC8E3" w:rsidR="00CB04FE" w:rsidRPr="00CB04FE" w:rsidRDefault="00CB04FE" w:rsidP="00CB04FE">
            <w:r w:rsidRPr="00CB04FE">
              <w:t xml:space="preserve">BIM Lessons Learnt </w:t>
            </w:r>
            <w:r w:rsidR="00727A75">
              <w:t xml:space="preserve">sessions included as </w:t>
            </w:r>
            <w:r w:rsidRPr="00CB04FE">
              <w:t>part of the post construction and post occupancy reviews</w:t>
            </w:r>
            <w:r w:rsidR="00727A75">
              <w:t xml:space="preserve"> process</w:t>
            </w:r>
            <w:r>
              <w:t>.</w:t>
            </w:r>
          </w:p>
        </w:tc>
        <w:tc>
          <w:tcPr>
            <w:tcW w:w="3042" w:type="dxa"/>
          </w:tcPr>
          <w:p w14:paraId="68E85D35" w14:textId="179493E0" w:rsidR="00CB04FE" w:rsidRPr="00C32D59" w:rsidRDefault="00875ADF" w:rsidP="00CB04FE">
            <w:r>
              <w:t>Reduced number of</w:t>
            </w:r>
            <w:r w:rsidR="00CB04FE" w:rsidRPr="00CB04FE">
              <w:t xml:space="preserve"> </w:t>
            </w:r>
            <w:r w:rsidR="00727A75">
              <w:t xml:space="preserve">BIM issues on the </w:t>
            </w:r>
            <w:r w:rsidR="00CB04FE" w:rsidRPr="00CB04FE">
              <w:t xml:space="preserve">BIM </w:t>
            </w:r>
            <w:r w:rsidR="00727A75">
              <w:t>Le</w:t>
            </w:r>
            <w:r w:rsidR="00CB04FE" w:rsidRPr="00CB04FE">
              <w:t>ssons Learnt register</w:t>
            </w:r>
            <w:r w:rsidR="00727A75">
              <w:t>.</w:t>
            </w:r>
          </w:p>
        </w:tc>
      </w:tr>
    </w:tbl>
    <w:p w14:paraId="5D580990" w14:textId="77777777" w:rsidR="003A323C" w:rsidRPr="00671272" w:rsidRDefault="003A323C" w:rsidP="00F96A5A">
      <w:pPr>
        <w:pStyle w:val="Instructions"/>
        <w:rPr>
          <w:color w:val="auto"/>
          <w:sz w:val="22"/>
          <w:szCs w:val="22"/>
        </w:rPr>
      </w:pPr>
    </w:p>
    <w:p w14:paraId="773BA7A9" w14:textId="2EF24ADC" w:rsidR="00CA142C" w:rsidRPr="00671272" w:rsidRDefault="00CA142C" w:rsidP="00CA142C">
      <w:pPr>
        <w:pStyle w:val="Heading2"/>
        <w:rPr>
          <w:sz w:val="22"/>
          <w:szCs w:val="22"/>
        </w:rPr>
      </w:pPr>
      <w:bookmarkStart w:id="36" w:name="_Toc117180802"/>
      <w:bookmarkStart w:id="37" w:name="_Toc188265223"/>
      <w:bookmarkEnd w:id="26"/>
      <w:r w:rsidRPr="00671272">
        <w:rPr>
          <w:sz w:val="22"/>
          <w:szCs w:val="22"/>
        </w:rPr>
        <w:t xml:space="preserve">BIM Application </w:t>
      </w:r>
      <w:bookmarkEnd w:id="36"/>
      <w:r w:rsidRPr="00671272">
        <w:rPr>
          <w:sz w:val="22"/>
          <w:szCs w:val="22"/>
        </w:rPr>
        <w:t>uses.</w:t>
      </w:r>
      <w:bookmarkEnd w:id="37"/>
    </w:p>
    <w:p w14:paraId="7308BF99" w14:textId="1C299AC9" w:rsidR="00A5071A" w:rsidRPr="00671272" w:rsidRDefault="00597D0F" w:rsidP="00CA142C">
      <w:pPr>
        <w:spacing w:line="276" w:lineRule="auto"/>
        <w:rPr>
          <w:rFonts w:cs="Arial"/>
          <w:sz w:val="20"/>
        </w:rPr>
      </w:pPr>
      <w:r w:rsidRPr="00671272">
        <w:rPr>
          <w:rFonts w:cs="Arial"/>
          <w:sz w:val="20"/>
        </w:rPr>
        <w:t xml:space="preserve">To support the above BIM project goals and objectives </w:t>
      </w:r>
      <w:r w:rsidR="00C3074C" w:rsidRPr="00671272">
        <w:rPr>
          <w:rFonts w:cs="Arial"/>
          <w:sz w:val="20"/>
        </w:rPr>
        <w:t xml:space="preserve">the following </w:t>
      </w:r>
      <w:r w:rsidR="009C4860" w:rsidRPr="00671272">
        <w:rPr>
          <w:rFonts w:cs="Arial"/>
          <w:sz w:val="20"/>
        </w:rPr>
        <w:t xml:space="preserve">project specific </w:t>
      </w:r>
      <w:r w:rsidR="00CA142C" w:rsidRPr="00671272">
        <w:rPr>
          <w:rFonts w:cs="Arial"/>
          <w:sz w:val="20"/>
        </w:rPr>
        <w:t xml:space="preserve">BIM </w:t>
      </w:r>
      <w:r w:rsidR="00C3074C" w:rsidRPr="00671272">
        <w:rPr>
          <w:rFonts w:cs="Arial"/>
          <w:sz w:val="20"/>
        </w:rPr>
        <w:t xml:space="preserve">applications </w:t>
      </w:r>
      <w:r w:rsidR="009C4860" w:rsidRPr="00671272">
        <w:rPr>
          <w:rFonts w:cs="Arial"/>
          <w:sz w:val="20"/>
        </w:rPr>
        <w:t xml:space="preserve">uses have been identified to be used  as </w:t>
      </w:r>
      <w:r w:rsidR="00CA142C" w:rsidRPr="00671272">
        <w:rPr>
          <w:rFonts w:cs="Arial"/>
          <w:sz w:val="20"/>
        </w:rPr>
        <w:t xml:space="preserve"> included in the </w:t>
      </w:r>
      <w:r w:rsidR="00CA142C" w:rsidRPr="00671272">
        <w:rPr>
          <w:rFonts w:cs="Arial"/>
          <w:b/>
          <w:bCs/>
          <w:color w:val="808080" w:themeColor="background1" w:themeShade="80"/>
          <w:sz w:val="20"/>
        </w:rPr>
        <w:t xml:space="preserve">BIM </w:t>
      </w:r>
      <w:r w:rsidR="00C3074C" w:rsidRPr="00671272">
        <w:rPr>
          <w:rFonts w:cs="Arial"/>
          <w:b/>
          <w:bCs/>
          <w:color w:val="808080" w:themeColor="background1" w:themeShade="80"/>
          <w:sz w:val="20"/>
        </w:rPr>
        <w:t xml:space="preserve">Application </w:t>
      </w:r>
      <w:r w:rsidR="00CA142C" w:rsidRPr="00671272">
        <w:rPr>
          <w:rFonts w:cs="Arial"/>
          <w:b/>
          <w:bCs/>
          <w:color w:val="808080" w:themeColor="background1" w:themeShade="80"/>
          <w:sz w:val="20"/>
        </w:rPr>
        <w:t>uses table</w:t>
      </w:r>
      <w:r w:rsidR="00CA142C" w:rsidRPr="00671272">
        <w:rPr>
          <w:rFonts w:cs="Arial"/>
          <w:sz w:val="20"/>
        </w:rPr>
        <w:t xml:space="preserve">. </w:t>
      </w:r>
    </w:p>
    <w:p w14:paraId="1310EBAD" w14:textId="598F2CF0" w:rsidR="00C3074C" w:rsidRPr="00671272" w:rsidRDefault="00C3074C" w:rsidP="00CA142C">
      <w:pPr>
        <w:spacing w:line="276" w:lineRule="auto"/>
        <w:rPr>
          <w:rFonts w:cs="Arial"/>
          <w:sz w:val="20"/>
        </w:rPr>
      </w:pPr>
      <w:r w:rsidRPr="00671272">
        <w:rPr>
          <w:rFonts w:cs="Arial"/>
          <w:sz w:val="20"/>
        </w:rPr>
        <w:t xml:space="preserve">The applications listed in the table correspond to those found in the </w:t>
      </w:r>
      <w:r w:rsidRPr="00671272">
        <w:rPr>
          <w:rFonts w:cs="Arial"/>
          <w:i/>
          <w:iCs/>
          <w:sz w:val="20"/>
        </w:rPr>
        <w:t>DIT Building Information Requirements G168</w:t>
      </w:r>
      <w:r w:rsidRPr="00671272">
        <w:rPr>
          <w:rFonts w:cs="Arial"/>
          <w:sz w:val="20"/>
        </w:rPr>
        <w:t xml:space="preserve"> Guide and </w:t>
      </w:r>
      <w:r w:rsidRPr="00671272">
        <w:rPr>
          <w:rFonts w:cs="Arial"/>
          <w:i/>
          <w:iCs/>
          <w:sz w:val="20"/>
        </w:rPr>
        <w:t>NATSPEC National BIM Guide</w:t>
      </w:r>
      <w:r w:rsidRPr="00671272">
        <w:rPr>
          <w:rFonts w:cs="Arial"/>
          <w:sz w:val="20"/>
        </w:rPr>
        <w:t xml:space="preserve">, </w:t>
      </w:r>
      <w:r w:rsidRPr="00671272">
        <w:rPr>
          <w:rFonts w:cs="Arial"/>
          <w:i/>
          <w:iCs/>
          <w:sz w:val="20"/>
        </w:rPr>
        <w:t xml:space="preserve">Appendix C – BIM use &amp; enabler descriptions </w:t>
      </w:r>
      <w:r w:rsidRPr="00671272">
        <w:rPr>
          <w:rFonts w:cs="Arial"/>
          <w:sz w:val="20"/>
        </w:rPr>
        <w:t>with reference to the appropriate clause reference number</w:t>
      </w:r>
      <w:r w:rsidR="006A6467" w:rsidRPr="00671272">
        <w:rPr>
          <w:rFonts w:cs="Arial"/>
          <w:sz w:val="20"/>
        </w:rPr>
        <w:t xml:space="preserve"> and appropriate DIT BIM Tier level</w:t>
      </w:r>
      <w:r w:rsidR="00A5071A" w:rsidRPr="00671272">
        <w:rPr>
          <w:rFonts w:cs="Arial"/>
          <w:sz w:val="20"/>
        </w:rPr>
        <w:t xml:space="preserve">. </w:t>
      </w:r>
    </w:p>
    <w:p w14:paraId="67527E78" w14:textId="77777777" w:rsidR="00CA142C" w:rsidRPr="00100D2D" w:rsidRDefault="00CA142C" w:rsidP="00CA142C">
      <w:pPr>
        <w:pBdr>
          <w:top w:val="single" w:sz="4" w:space="1" w:color="auto"/>
          <w:left w:val="single" w:sz="4" w:space="4" w:color="auto"/>
          <w:bottom w:val="single" w:sz="4" w:space="1" w:color="auto"/>
          <w:right w:val="single" w:sz="4" w:space="4" w:color="auto"/>
        </w:pBdr>
        <w:spacing w:line="220" w:lineRule="exact"/>
        <w:rPr>
          <w:vanish/>
          <w:color w:val="008000"/>
          <w:sz w:val="16"/>
        </w:rPr>
      </w:pPr>
      <w:r w:rsidRPr="00100D2D">
        <w:rPr>
          <w:vanish/>
          <w:color w:val="008000"/>
          <w:sz w:val="16"/>
        </w:rPr>
        <w:t>The table provides a place for clients with established prerequisites for the use of BIM, e.g. institutional clients, to document them. For clients without prerequisites, it is recommended they seek professional guidance on the selection of BIM uses appropriate for the project.</w:t>
      </w:r>
    </w:p>
    <w:p w14:paraId="62CABF52" w14:textId="0323D535" w:rsidR="00CA142C" w:rsidRPr="008E04CF" w:rsidRDefault="00CA142C" w:rsidP="00CA142C">
      <w:pPr>
        <w:spacing w:line="276" w:lineRule="auto"/>
        <w:rPr>
          <w:rFonts w:cs="Arial"/>
          <w:szCs w:val="18"/>
        </w:rPr>
      </w:pPr>
      <w:r w:rsidRPr="00100D2D">
        <w:rPr>
          <w:rFonts w:cs="Arial"/>
          <w:b/>
          <w:bCs/>
          <w:szCs w:val="18"/>
        </w:rPr>
        <w:t xml:space="preserve">BIM </w:t>
      </w:r>
      <w:r>
        <w:rPr>
          <w:rFonts w:cs="Arial"/>
          <w:b/>
          <w:bCs/>
          <w:szCs w:val="18"/>
        </w:rPr>
        <w:t xml:space="preserve">Application </w:t>
      </w:r>
      <w:r w:rsidRPr="00100D2D">
        <w:rPr>
          <w:rFonts w:cs="Arial"/>
          <w:b/>
          <w:bCs/>
          <w:szCs w:val="18"/>
        </w:rPr>
        <w:t>uses table.</w:t>
      </w:r>
      <w:r>
        <w:rPr>
          <w:rFonts w:cs="Arial"/>
          <w:b/>
          <w:bCs/>
          <w:szCs w:val="18"/>
        </w:rPr>
        <w:t xml:space="preserve"> </w:t>
      </w:r>
    </w:p>
    <w:tbl>
      <w:tblPr>
        <w:tblW w:w="989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7"/>
        <w:gridCol w:w="1305"/>
        <w:gridCol w:w="6237"/>
        <w:gridCol w:w="1105"/>
      </w:tblGrid>
      <w:tr w:rsidR="00963AF3" w:rsidRPr="00100D2D" w14:paraId="19A5FDC4" w14:textId="77777777" w:rsidTr="009C72AB">
        <w:trPr>
          <w:cantSplit/>
          <w:trHeight w:val="687"/>
        </w:trPr>
        <w:tc>
          <w:tcPr>
            <w:tcW w:w="1247" w:type="dxa"/>
            <w:shd w:val="clear" w:color="auto" w:fill="DBE5F1"/>
            <w:vAlign w:val="center"/>
          </w:tcPr>
          <w:p w14:paraId="171AA50D" w14:textId="77777777" w:rsidR="00963AF3" w:rsidRPr="00100D2D" w:rsidRDefault="00963AF3" w:rsidP="00B447B6">
            <w:pPr>
              <w:rPr>
                <w:rFonts w:cs="Arial"/>
                <w:b/>
                <w:bCs/>
              </w:rPr>
            </w:pPr>
            <w:r w:rsidRPr="00100D2D">
              <w:rPr>
                <w:rFonts w:cs="Arial"/>
                <w:b/>
                <w:bCs/>
              </w:rPr>
              <w:t>Required (Yes/No)</w:t>
            </w:r>
          </w:p>
        </w:tc>
        <w:tc>
          <w:tcPr>
            <w:tcW w:w="1305" w:type="dxa"/>
            <w:shd w:val="clear" w:color="auto" w:fill="DBE5F1"/>
            <w:vAlign w:val="center"/>
          </w:tcPr>
          <w:p w14:paraId="743AABA7" w14:textId="77777777" w:rsidR="00963AF3" w:rsidRDefault="00963AF3" w:rsidP="00B447B6">
            <w:pPr>
              <w:rPr>
                <w:rFonts w:cs="Arial"/>
                <w:b/>
                <w:bCs/>
              </w:rPr>
            </w:pPr>
            <w:r>
              <w:rPr>
                <w:rFonts w:cs="Arial"/>
                <w:b/>
                <w:bCs/>
              </w:rPr>
              <w:t>DIT</w:t>
            </w:r>
          </w:p>
          <w:p w14:paraId="09D80DE6" w14:textId="77777777" w:rsidR="00963AF3" w:rsidRPr="00100D2D" w:rsidRDefault="00963AF3" w:rsidP="00B447B6">
            <w:pPr>
              <w:rPr>
                <w:rFonts w:cs="Arial"/>
                <w:b/>
                <w:bCs/>
              </w:rPr>
            </w:pPr>
            <w:r w:rsidRPr="00100D2D">
              <w:rPr>
                <w:rFonts w:cs="Arial"/>
                <w:b/>
                <w:bCs/>
              </w:rPr>
              <w:t>Clause No.</w:t>
            </w:r>
          </w:p>
        </w:tc>
        <w:tc>
          <w:tcPr>
            <w:tcW w:w="6237" w:type="dxa"/>
            <w:shd w:val="clear" w:color="auto" w:fill="DBE5F1"/>
            <w:vAlign w:val="center"/>
          </w:tcPr>
          <w:p w14:paraId="4099D725" w14:textId="77777777" w:rsidR="00963AF3" w:rsidRDefault="00963AF3" w:rsidP="00B447B6">
            <w:pPr>
              <w:rPr>
                <w:rFonts w:cs="Arial"/>
                <w:b/>
                <w:bCs/>
              </w:rPr>
            </w:pPr>
            <w:r w:rsidRPr="00100D2D">
              <w:rPr>
                <w:rFonts w:cs="Arial"/>
                <w:b/>
                <w:bCs/>
              </w:rPr>
              <w:t>Use of BIM</w:t>
            </w:r>
            <w:r>
              <w:rPr>
                <w:rFonts w:cs="Arial"/>
                <w:b/>
                <w:bCs/>
              </w:rPr>
              <w:t xml:space="preserve"> </w:t>
            </w:r>
          </w:p>
          <w:p w14:paraId="68DF6ED2" w14:textId="77777777" w:rsidR="00963AF3" w:rsidRPr="00100D2D" w:rsidRDefault="00963AF3" w:rsidP="00B447B6">
            <w:pPr>
              <w:rPr>
                <w:rFonts w:cs="Arial"/>
                <w:b/>
                <w:bCs/>
              </w:rPr>
            </w:pPr>
            <w:r w:rsidRPr="008E04CF">
              <w:rPr>
                <w:rFonts w:cs="Arial"/>
                <w:szCs w:val="18"/>
              </w:rPr>
              <w:t>(Reference DIT BIM Requirements G168)</w:t>
            </w:r>
          </w:p>
        </w:tc>
        <w:tc>
          <w:tcPr>
            <w:tcW w:w="1105" w:type="dxa"/>
            <w:shd w:val="clear" w:color="auto" w:fill="DBE5F1"/>
            <w:vAlign w:val="center"/>
          </w:tcPr>
          <w:p w14:paraId="5EAB59F6" w14:textId="77777777" w:rsidR="00963AF3" w:rsidRPr="00100D2D" w:rsidRDefault="00963AF3" w:rsidP="00B447B6">
            <w:pPr>
              <w:rPr>
                <w:rFonts w:cs="Arial"/>
                <w:b/>
                <w:bCs/>
              </w:rPr>
            </w:pPr>
            <w:r>
              <w:rPr>
                <w:rFonts w:cs="Arial"/>
                <w:b/>
                <w:bCs/>
              </w:rPr>
              <w:t xml:space="preserve">BIM Tier Level </w:t>
            </w:r>
          </w:p>
        </w:tc>
      </w:tr>
      <w:tr w:rsidR="00963AF3" w:rsidRPr="00100D2D" w14:paraId="6B63825F" w14:textId="77777777" w:rsidTr="009C72AB">
        <w:trPr>
          <w:cantSplit/>
          <w:trHeight w:val="454"/>
        </w:trPr>
        <w:tc>
          <w:tcPr>
            <w:tcW w:w="1247" w:type="dxa"/>
            <w:vAlign w:val="center"/>
          </w:tcPr>
          <w:p w14:paraId="1004FC95" w14:textId="77777777" w:rsidR="00963AF3" w:rsidRPr="00C23736" w:rsidRDefault="00963AF3" w:rsidP="00B447B6">
            <w:pPr>
              <w:pStyle w:val="Prompt"/>
              <w:rPr>
                <w:rFonts w:cs="Arial"/>
                <w:i/>
                <w:iCs/>
                <w:szCs w:val="18"/>
              </w:rPr>
            </w:pPr>
            <w:r w:rsidRPr="00C23736">
              <w:rPr>
                <w:i/>
                <w:iCs/>
              </w:rPr>
              <w:lastRenderedPageBreak/>
              <w:t>YES</w:t>
            </w:r>
          </w:p>
        </w:tc>
        <w:tc>
          <w:tcPr>
            <w:tcW w:w="1305" w:type="dxa"/>
            <w:shd w:val="clear" w:color="auto" w:fill="FFFFFF" w:themeFill="background1"/>
            <w:vAlign w:val="center"/>
          </w:tcPr>
          <w:p w14:paraId="2A5A9255" w14:textId="77777777" w:rsidR="00963AF3" w:rsidRPr="00C23736" w:rsidRDefault="00963AF3" w:rsidP="00B447B6">
            <w:pPr>
              <w:pStyle w:val="Prompt"/>
              <w:rPr>
                <w:i/>
                <w:iCs/>
              </w:rPr>
            </w:pPr>
            <w:r w:rsidRPr="00C23736">
              <w:rPr>
                <w:i/>
                <w:iCs/>
              </w:rPr>
              <w:t>8.1</w:t>
            </w:r>
          </w:p>
        </w:tc>
        <w:tc>
          <w:tcPr>
            <w:tcW w:w="6237" w:type="dxa"/>
            <w:shd w:val="clear" w:color="auto" w:fill="FFFFFF" w:themeFill="background1"/>
            <w:vAlign w:val="center"/>
          </w:tcPr>
          <w:p w14:paraId="6FAC952D" w14:textId="77777777" w:rsidR="00963AF3" w:rsidRPr="00C23736" w:rsidRDefault="00963AF3" w:rsidP="00B447B6">
            <w:pPr>
              <w:pStyle w:val="Prompt"/>
              <w:rPr>
                <w:i/>
                <w:iCs/>
              </w:rPr>
            </w:pPr>
            <w:r w:rsidRPr="00C23736">
              <w:rPr>
                <w:i/>
                <w:iCs/>
              </w:rPr>
              <w:t>Architectural (includes 3D base model)</w:t>
            </w:r>
          </w:p>
          <w:p w14:paraId="4AE3D86E" w14:textId="77777777" w:rsidR="00963AF3" w:rsidRPr="00C23736" w:rsidRDefault="00963AF3" w:rsidP="00B447B6">
            <w:pPr>
              <w:pStyle w:val="Prompt"/>
              <w:rPr>
                <w:i/>
                <w:iCs/>
              </w:rPr>
            </w:pPr>
            <w:r w:rsidRPr="00C23736">
              <w:rPr>
                <w:i/>
                <w:iCs/>
              </w:rPr>
              <w:t>Spatial and Material Design Models and Design Visualisation for Communication and Functional Analysis</w:t>
            </w:r>
          </w:p>
        </w:tc>
        <w:tc>
          <w:tcPr>
            <w:tcW w:w="1105" w:type="dxa"/>
            <w:shd w:val="clear" w:color="auto" w:fill="FFFFFF" w:themeFill="background1"/>
            <w:vAlign w:val="center"/>
          </w:tcPr>
          <w:p w14:paraId="21F2E22F" w14:textId="77777777" w:rsidR="00963AF3" w:rsidRPr="00536461" w:rsidRDefault="00963AF3" w:rsidP="00B447B6">
            <w:pPr>
              <w:tabs>
                <w:tab w:val="clear" w:pos="3969"/>
              </w:tabs>
              <w:spacing w:after="0"/>
              <w:rPr>
                <w:i/>
                <w:iCs/>
                <w:color w:val="993300"/>
              </w:rPr>
            </w:pPr>
            <w:r w:rsidRPr="00536461">
              <w:rPr>
                <w:i/>
                <w:iCs/>
                <w:color w:val="993300"/>
              </w:rPr>
              <w:t>ALL</w:t>
            </w:r>
          </w:p>
          <w:p w14:paraId="7DDBDFF7" w14:textId="77777777" w:rsidR="00963AF3" w:rsidRPr="00536461" w:rsidRDefault="00963AF3" w:rsidP="00B447B6">
            <w:pPr>
              <w:pStyle w:val="Prompt"/>
              <w:rPr>
                <w:i/>
                <w:iCs/>
              </w:rPr>
            </w:pPr>
          </w:p>
        </w:tc>
      </w:tr>
      <w:tr w:rsidR="00963AF3" w:rsidRPr="00100D2D" w14:paraId="3B0563F1" w14:textId="77777777" w:rsidTr="009C72AB">
        <w:trPr>
          <w:cantSplit/>
          <w:trHeight w:val="454"/>
        </w:trPr>
        <w:tc>
          <w:tcPr>
            <w:tcW w:w="1247" w:type="dxa"/>
          </w:tcPr>
          <w:p w14:paraId="638D682D" w14:textId="77777777" w:rsidR="00963AF3" w:rsidRPr="00C23736" w:rsidRDefault="00963AF3" w:rsidP="00B447B6">
            <w:pPr>
              <w:pStyle w:val="Prompt"/>
              <w:rPr>
                <w:i/>
                <w:iCs/>
              </w:rPr>
            </w:pPr>
            <w:r w:rsidRPr="00C23736">
              <w:rPr>
                <w:i/>
                <w:iCs/>
              </w:rPr>
              <w:t>YES</w:t>
            </w:r>
          </w:p>
        </w:tc>
        <w:tc>
          <w:tcPr>
            <w:tcW w:w="1305" w:type="dxa"/>
            <w:shd w:val="clear" w:color="auto" w:fill="FFFFFF" w:themeFill="background1"/>
            <w:vAlign w:val="center"/>
          </w:tcPr>
          <w:p w14:paraId="42E27551" w14:textId="77777777" w:rsidR="00963AF3" w:rsidRPr="00C23736" w:rsidRDefault="00963AF3" w:rsidP="00B447B6">
            <w:pPr>
              <w:pStyle w:val="Prompt"/>
              <w:rPr>
                <w:i/>
                <w:iCs/>
              </w:rPr>
            </w:pPr>
            <w:r w:rsidRPr="00C23736">
              <w:rPr>
                <w:i/>
                <w:iCs/>
              </w:rPr>
              <w:t>8.2</w:t>
            </w:r>
          </w:p>
        </w:tc>
        <w:tc>
          <w:tcPr>
            <w:tcW w:w="6237" w:type="dxa"/>
            <w:shd w:val="clear" w:color="auto" w:fill="FFFFFF" w:themeFill="background1"/>
            <w:vAlign w:val="center"/>
          </w:tcPr>
          <w:p w14:paraId="04BB7EA5" w14:textId="0E6E34F7" w:rsidR="00963AF3" w:rsidRPr="00C23736" w:rsidRDefault="00963AF3" w:rsidP="00B447B6">
            <w:pPr>
              <w:pStyle w:val="Prompt"/>
              <w:rPr>
                <w:i/>
                <w:iCs/>
              </w:rPr>
            </w:pPr>
            <w:r w:rsidRPr="00C23736">
              <w:rPr>
                <w:i/>
                <w:iCs/>
              </w:rPr>
              <w:t>Structural Engineering (including seismic bracing if required for seismic important level IL4)</w:t>
            </w:r>
          </w:p>
        </w:tc>
        <w:tc>
          <w:tcPr>
            <w:tcW w:w="1105" w:type="dxa"/>
            <w:shd w:val="clear" w:color="auto" w:fill="FFFFFF" w:themeFill="background1"/>
          </w:tcPr>
          <w:p w14:paraId="27F627BB" w14:textId="77777777" w:rsidR="00963AF3" w:rsidRPr="00536461" w:rsidRDefault="00963AF3" w:rsidP="00B447B6">
            <w:pPr>
              <w:pStyle w:val="Prompt"/>
              <w:rPr>
                <w:i/>
                <w:iCs/>
              </w:rPr>
            </w:pPr>
            <w:r w:rsidRPr="00536461">
              <w:rPr>
                <w:i/>
                <w:iCs/>
              </w:rPr>
              <w:t>ALL</w:t>
            </w:r>
          </w:p>
        </w:tc>
      </w:tr>
      <w:tr w:rsidR="00963AF3" w:rsidRPr="00100D2D" w14:paraId="24672E0A" w14:textId="77777777" w:rsidTr="009C72AB">
        <w:trPr>
          <w:cantSplit/>
          <w:trHeight w:val="454"/>
        </w:trPr>
        <w:tc>
          <w:tcPr>
            <w:tcW w:w="1247" w:type="dxa"/>
          </w:tcPr>
          <w:p w14:paraId="58D7F50F" w14:textId="77777777" w:rsidR="00963AF3" w:rsidRPr="00C23736" w:rsidRDefault="00963AF3" w:rsidP="00B447B6">
            <w:pPr>
              <w:pStyle w:val="Prompt"/>
              <w:rPr>
                <w:i/>
                <w:iCs/>
              </w:rPr>
            </w:pPr>
            <w:r w:rsidRPr="00C23736">
              <w:rPr>
                <w:i/>
                <w:iCs/>
              </w:rPr>
              <w:t>YES</w:t>
            </w:r>
          </w:p>
        </w:tc>
        <w:tc>
          <w:tcPr>
            <w:tcW w:w="1305" w:type="dxa"/>
            <w:shd w:val="clear" w:color="auto" w:fill="FFFFFF" w:themeFill="background1"/>
            <w:vAlign w:val="center"/>
          </w:tcPr>
          <w:p w14:paraId="6FE1187D" w14:textId="77777777" w:rsidR="00963AF3" w:rsidRPr="00C23736" w:rsidRDefault="00963AF3" w:rsidP="00B447B6">
            <w:pPr>
              <w:pStyle w:val="Prompt"/>
              <w:rPr>
                <w:i/>
                <w:iCs/>
              </w:rPr>
            </w:pPr>
            <w:r w:rsidRPr="00C23736">
              <w:rPr>
                <w:i/>
                <w:iCs/>
              </w:rPr>
              <w:t>8.3</w:t>
            </w:r>
          </w:p>
        </w:tc>
        <w:tc>
          <w:tcPr>
            <w:tcW w:w="6237" w:type="dxa"/>
            <w:shd w:val="clear" w:color="auto" w:fill="FFFFFF" w:themeFill="background1"/>
            <w:vAlign w:val="center"/>
          </w:tcPr>
          <w:p w14:paraId="29755DA9" w14:textId="77777777" w:rsidR="00963AF3" w:rsidRPr="00C23736" w:rsidRDefault="00963AF3" w:rsidP="00B447B6">
            <w:pPr>
              <w:pStyle w:val="Prompt"/>
              <w:rPr>
                <w:i/>
                <w:iCs/>
              </w:rPr>
            </w:pPr>
            <w:r w:rsidRPr="00C23736">
              <w:rPr>
                <w:i/>
                <w:iCs/>
              </w:rPr>
              <w:t>Mechanical Systems (new and refurbished areas only) including all mechanical equipment and plant with required maintenance access hatches and clearances</w:t>
            </w:r>
          </w:p>
        </w:tc>
        <w:tc>
          <w:tcPr>
            <w:tcW w:w="1105" w:type="dxa"/>
            <w:shd w:val="clear" w:color="auto" w:fill="FFFFFF" w:themeFill="background1"/>
          </w:tcPr>
          <w:p w14:paraId="1696E5C1" w14:textId="77777777" w:rsidR="00963AF3" w:rsidRPr="00536461" w:rsidRDefault="00963AF3" w:rsidP="00B447B6">
            <w:pPr>
              <w:pStyle w:val="Prompt"/>
              <w:rPr>
                <w:i/>
                <w:iCs/>
              </w:rPr>
            </w:pPr>
            <w:r w:rsidRPr="00536461">
              <w:rPr>
                <w:i/>
                <w:iCs/>
              </w:rPr>
              <w:t>ALL</w:t>
            </w:r>
          </w:p>
        </w:tc>
      </w:tr>
      <w:tr w:rsidR="00963AF3" w:rsidRPr="00100D2D" w14:paraId="71C4C4A2" w14:textId="77777777" w:rsidTr="009C72AB">
        <w:trPr>
          <w:cantSplit/>
          <w:trHeight w:val="454"/>
        </w:trPr>
        <w:tc>
          <w:tcPr>
            <w:tcW w:w="1247" w:type="dxa"/>
          </w:tcPr>
          <w:p w14:paraId="255DFE2A" w14:textId="77777777" w:rsidR="00963AF3" w:rsidRPr="00C23736" w:rsidRDefault="00963AF3" w:rsidP="00B447B6">
            <w:pPr>
              <w:pStyle w:val="Prompt"/>
              <w:rPr>
                <w:i/>
                <w:iCs/>
              </w:rPr>
            </w:pPr>
            <w:r w:rsidRPr="00C23736">
              <w:rPr>
                <w:i/>
                <w:iCs/>
              </w:rPr>
              <w:t>YES</w:t>
            </w:r>
          </w:p>
        </w:tc>
        <w:tc>
          <w:tcPr>
            <w:tcW w:w="1305" w:type="dxa"/>
            <w:shd w:val="clear" w:color="auto" w:fill="FFFFFF" w:themeFill="background1"/>
            <w:vAlign w:val="center"/>
          </w:tcPr>
          <w:p w14:paraId="21EC6481" w14:textId="77777777" w:rsidR="00963AF3" w:rsidRPr="00C23736" w:rsidRDefault="00963AF3" w:rsidP="00B447B6">
            <w:pPr>
              <w:pStyle w:val="Prompt"/>
              <w:rPr>
                <w:i/>
                <w:iCs/>
              </w:rPr>
            </w:pPr>
            <w:r w:rsidRPr="00C23736">
              <w:rPr>
                <w:i/>
                <w:iCs/>
              </w:rPr>
              <w:t>8.4</w:t>
            </w:r>
          </w:p>
        </w:tc>
        <w:tc>
          <w:tcPr>
            <w:tcW w:w="6237" w:type="dxa"/>
            <w:shd w:val="clear" w:color="auto" w:fill="FFFFFF" w:themeFill="background1"/>
            <w:vAlign w:val="center"/>
          </w:tcPr>
          <w:p w14:paraId="04D87B23" w14:textId="0151B841" w:rsidR="00963AF3" w:rsidRPr="00C23736" w:rsidRDefault="00963AF3" w:rsidP="00B447B6">
            <w:pPr>
              <w:pStyle w:val="Prompt"/>
              <w:rPr>
                <w:i/>
                <w:iCs/>
              </w:rPr>
            </w:pPr>
            <w:r w:rsidRPr="00C23736">
              <w:rPr>
                <w:i/>
                <w:iCs/>
              </w:rPr>
              <w:t xml:space="preserve">Electrical Systems (new and refurbished areas only) including fittings, equipment and cable trays, lighting internal and external, Wireless networks A/V, and Hearing augmentation systems as required including all required maintenance access hatches and clearances. </w:t>
            </w:r>
          </w:p>
        </w:tc>
        <w:tc>
          <w:tcPr>
            <w:tcW w:w="1105" w:type="dxa"/>
            <w:shd w:val="clear" w:color="auto" w:fill="FFFFFF" w:themeFill="background1"/>
          </w:tcPr>
          <w:p w14:paraId="7FF8B21F" w14:textId="77777777" w:rsidR="00963AF3" w:rsidRPr="00536461" w:rsidRDefault="00963AF3" w:rsidP="00B447B6">
            <w:pPr>
              <w:pStyle w:val="Prompt"/>
              <w:rPr>
                <w:i/>
                <w:iCs/>
              </w:rPr>
            </w:pPr>
            <w:r w:rsidRPr="00536461">
              <w:rPr>
                <w:i/>
                <w:iCs/>
              </w:rPr>
              <w:t>ALL</w:t>
            </w:r>
          </w:p>
        </w:tc>
      </w:tr>
      <w:tr w:rsidR="00963AF3" w:rsidRPr="00100D2D" w14:paraId="25F87834" w14:textId="77777777" w:rsidTr="009C72AB">
        <w:trPr>
          <w:cantSplit/>
          <w:trHeight w:val="454"/>
        </w:trPr>
        <w:tc>
          <w:tcPr>
            <w:tcW w:w="1247" w:type="dxa"/>
          </w:tcPr>
          <w:p w14:paraId="24B87763" w14:textId="77777777" w:rsidR="00963AF3" w:rsidRPr="00C23736" w:rsidRDefault="00963AF3" w:rsidP="00B447B6">
            <w:pPr>
              <w:pStyle w:val="Prompt"/>
              <w:rPr>
                <w:i/>
                <w:iCs/>
              </w:rPr>
            </w:pPr>
            <w:r w:rsidRPr="00C23736">
              <w:rPr>
                <w:i/>
                <w:iCs/>
              </w:rPr>
              <w:t>YES</w:t>
            </w:r>
          </w:p>
        </w:tc>
        <w:tc>
          <w:tcPr>
            <w:tcW w:w="1305" w:type="dxa"/>
            <w:shd w:val="clear" w:color="auto" w:fill="FFFFFF" w:themeFill="background1"/>
            <w:vAlign w:val="center"/>
          </w:tcPr>
          <w:p w14:paraId="53C8D72C" w14:textId="77777777" w:rsidR="00963AF3" w:rsidRPr="00C23736" w:rsidRDefault="00963AF3" w:rsidP="00B447B6">
            <w:pPr>
              <w:pStyle w:val="Prompt"/>
              <w:rPr>
                <w:i/>
                <w:iCs/>
              </w:rPr>
            </w:pPr>
            <w:r w:rsidRPr="00C23736">
              <w:rPr>
                <w:i/>
                <w:iCs/>
              </w:rPr>
              <w:t>8.5</w:t>
            </w:r>
          </w:p>
        </w:tc>
        <w:tc>
          <w:tcPr>
            <w:tcW w:w="6237" w:type="dxa"/>
            <w:shd w:val="clear" w:color="auto" w:fill="FFFFFF" w:themeFill="background1"/>
            <w:vAlign w:val="center"/>
          </w:tcPr>
          <w:p w14:paraId="5AF39464" w14:textId="11360A6E" w:rsidR="00963AF3" w:rsidRPr="00C23736" w:rsidRDefault="00963AF3" w:rsidP="00B447B6">
            <w:pPr>
              <w:pStyle w:val="Prompt"/>
              <w:rPr>
                <w:i/>
                <w:iCs/>
              </w:rPr>
            </w:pPr>
            <w:r w:rsidRPr="00C23736">
              <w:rPr>
                <w:i/>
                <w:iCs/>
              </w:rPr>
              <w:t>Hydraulic and Fire Protection (new and refurbished areas only) including all required maintenance access hatches and clearances</w:t>
            </w:r>
          </w:p>
        </w:tc>
        <w:tc>
          <w:tcPr>
            <w:tcW w:w="1105" w:type="dxa"/>
            <w:shd w:val="clear" w:color="auto" w:fill="FFFFFF" w:themeFill="background1"/>
          </w:tcPr>
          <w:p w14:paraId="4D909F43" w14:textId="77777777" w:rsidR="00963AF3" w:rsidRPr="00536461" w:rsidRDefault="00963AF3" w:rsidP="00B447B6">
            <w:pPr>
              <w:pStyle w:val="Prompt"/>
              <w:rPr>
                <w:i/>
                <w:iCs/>
              </w:rPr>
            </w:pPr>
            <w:r w:rsidRPr="00536461">
              <w:rPr>
                <w:i/>
                <w:iCs/>
              </w:rPr>
              <w:t>ALL</w:t>
            </w:r>
          </w:p>
        </w:tc>
      </w:tr>
      <w:tr w:rsidR="00963AF3" w:rsidRPr="00100D2D" w14:paraId="7EB00BB7" w14:textId="77777777" w:rsidTr="009C72AB">
        <w:trPr>
          <w:cantSplit/>
          <w:trHeight w:val="454"/>
        </w:trPr>
        <w:tc>
          <w:tcPr>
            <w:tcW w:w="1247" w:type="dxa"/>
          </w:tcPr>
          <w:p w14:paraId="4828243A" w14:textId="77777777" w:rsidR="00963AF3" w:rsidRPr="00C23736" w:rsidRDefault="00963AF3" w:rsidP="00B447B6">
            <w:pPr>
              <w:pStyle w:val="Prompt"/>
              <w:rPr>
                <w:i/>
                <w:iCs/>
              </w:rPr>
            </w:pPr>
            <w:r w:rsidRPr="00C23736">
              <w:rPr>
                <w:i/>
                <w:iCs/>
              </w:rPr>
              <w:t>YES</w:t>
            </w:r>
          </w:p>
        </w:tc>
        <w:tc>
          <w:tcPr>
            <w:tcW w:w="1305" w:type="dxa"/>
            <w:shd w:val="clear" w:color="auto" w:fill="FFFFFF" w:themeFill="background1"/>
            <w:vAlign w:val="center"/>
          </w:tcPr>
          <w:p w14:paraId="4702ADE5" w14:textId="77777777" w:rsidR="00963AF3" w:rsidRPr="00C23736" w:rsidRDefault="00963AF3" w:rsidP="00B447B6">
            <w:pPr>
              <w:pStyle w:val="Prompt"/>
              <w:rPr>
                <w:i/>
                <w:iCs/>
              </w:rPr>
            </w:pPr>
            <w:r w:rsidRPr="00C23736">
              <w:rPr>
                <w:i/>
                <w:iCs/>
              </w:rPr>
              <w:t>8.6</w:t>
            </w:r>
          </w:p>
        </w:tc>
        <w:tc>
          <w:tcPr>
            <w:tcW w:w="6237" w:type="dxa"/>
            <w:shd w:val="clear" w:color="auto" w:fill="FFFFFF" w:themeFill="background1"/>
            <w:vAlign w:val="center"/>
          </w:tcPr>
          <w:p w14:paraId="4CD60873" w14:textId="4CC019B0" w:rsidR="00963AF3" w:rsidRPr="00C23736" w:rsidRDefault="00963AF3" w:rsidP="00B447B6">
            <w:pPr>
              <w:pStyle w:val="Prompt"/>
              <w:rPr>
                <w:i/>
                <w:iCs/>
              </w:rPr>
            </w:pPr>
            <w:r w:rsidRPr="00C23736">
              <w:rPr>
                <w:i/>
                <w:iCs/>
              </w:rPr>
              <w:t>Acoustic Spatial Modelling by acoustic consultants (based on architectural 3D base models)</w:t>
            </w:r>
          </w:p>
        </w:tc>
        <w:tc>
          <w:tcPr>
            <w:tcW w:w="1105" w:type="dxa"/>
            <w:shd w:val="clear" w:color="auto" w:fill="FFFFFF" w:themeFill="background1"/>
          </w:tcPr>
          <w:p w14:paraId="4A0F10F3" w14:textId="77777777" w:rsidR="00963AF3" w:rsidRPr="00536461" w:rsidRDefault="00963AF3" w:rsidP="00B447B6">
            <w:pPr>
              <w:pStyle w:val="Prompt"/>
              <w:rPr>
                <w:i/>
                <w:iCs/>
              </w:rPr>
            </w:pPr>
            <w:r w:rsidRPr="00536461">
              <w:rPr>
                <w:i/>
                <w:iCs/>
              </w:rPr>
              <w:t>ALL</w:t>
            </w:r>
          </w:p>
        </w:tc>
      </w:tr>
      <w:tr w:rsidR="00963AF3" w:rsidRPr="00100D2D" w14:paraId="1044DB5F" w14:textId="77777777" w:rsidTr="009C72AB">
        <w:trPr>
          <w:cantSplit/>
          <w:trHeight w:val="454"/>
        </w:trPr>
        <w:tc>
          <w:tcPr>
            <w:tcW w:w="1247" w:type="dxa"/>
          </w:tcPr>
          <w:p w14:paraId="42BE7400" w14:textId="77777777" w:rsidR="00963AF3" w:rsidRPr="00C23736" w:rsidRDefault="00963AF3" w:rsidP="00B447B6">
            <w:pPr>
              <w:pStyle w:val="Prompt"/>
              <w:rPr>
                <w:i/>
                <w:iCs/>
              </w:rPr>
            </w:pPr>
            <w:r w:rsidRPr="00C23736">
              <w:rPr>
                <w:i/>
                <w:iCs/>
              </w:rPr>
              <w:t>YES</w:t>
            </w:r>
          </w:p>
        </w:tc>
        <w:tc>
          <w:tcPr>
            <w:tcW w:w="1305" w:type="dxa"/>
            <w:shd w:val="clear" w:color="auto" w:fill="FFFFFF" w:themeFill="background1"/>
            <w:vAlign w:val="center"/>
          </w:tcPr>
          <w:p w14:paraId="1F74FC0B" w14:textId="77777777" w:rsidR="00963AF3" w:rsidRPr="00C23736" w:rsidRDefault="00963AF3" w:rsidP="00B447B6">
            <w:pPr>
              <w:pStyle w:val="Prompt"/>
              <w:rPr>
                <w:i/>
                <w:iCs/>
              </w:rPr>
            </w:pPr>
            <w:r w:rsidRPr="00C23736">
              <w:rPr>
                <w:i/>
                <w:iCs/>
              </w:rPr>
              <w:t>8.7</w:t>
            </w:r>
          </w:p>
        </w:tc>
        <w:tc>
          <w:tcPr>
            <w:tcW w:w="6237" w:type="dxa"/>
            <w:shd w:val="clear" w:color="auto" w:fill="FFFFFF" w:themeFill="background1"/>
            <w:vAlign w:val="center"/>
          </w:tcPr>
          <w:p w14:paraId="65F5F5E1" w14:textId="77777777" w:rsidR="00963AF3" w:rsidRPr="00C23736" w:rsidRDefault="00963AF3" w:rsidP="00B447B6">
            <w:pPr>
              <w:pStyle w:val="Prompt"/>
              <w:rPr>
                <w:i/>
                <w:iCs/>
              </w:rPr>
            </w:pPr>
            <w:r w:rsidRPr="00C23736">
              <w:rPr>
                <w:i/>
                <w:iCs/>
              </w:rPr>
              <w:t>Civil Engineering (only for areas affected by the proposed works)</w:t>
            </w:r>
          </w:p>
        </w:tc>
        <w:tc>
          <w:tcPr>
            <w:tcW w:w="1105" w:type="dxa"/>
            <w:shd w:val="clear" w:color="auto" w:fill="FFFFFF" w:themeFill="background1"/>
          </w:tcPr>
          <w:p w14:paraId="27E6A84F" w14:textId="77777777" w:rsidR="00963AF3" w:rsidRPr="00536461" w:rsidRDefault="00963AF3" w:rsidP="00B447B6">
            <w:pPr>
              <w:pStyle w:val="Prompt"/>
              <w:rPr>
                <w:i/>
                <w:iCs/>
              </w:rPr>
            </w:pPr>
            <w:r w:rsidRPr="00536461">
              <w:rPr>
                <w:i/>
                <w:iCs/>
              </w:rPr>
              <w:t>ALL</w:t>
            </w:r>
          </w:p>
        </w:tc>
      </w:tr>
      <w:tr w:rsidR="00963AF3" w:rsidRPr="00100D2D" w14:paraId="0C6A2507" w14:textId="77777777" w:rsidTr="009C72AB">
        <w:trPr>
          <w:cantSplit/>
          <w:trHeight w:val="454"/>
        </w:trPr>
        <w:tc>
          <w:tcPr>
            <w:tcW w:w="1247" w:type="dxa"/>
          </w:tcPr>
          <w:p w14:paraId="3CA0934B" w14:textId="77777777" w:rsidR="00963AF3" w:rsidRPr="00C23736" w:rsidRDefault="00963AF3" w:rsidP="00B447B6">
            <w:pPr>
              <w:pStyle w:val="Prompt"/>
              <w:rPr>
                <w:i/>
                <w:iCs/>
              </w:rPr>
            </w:pPr>
            <w:r w:rsidRPr="00C23736">
              <w:rPr>
                <w:i/>
                <w:iCs/>
              </w:rPr>
              <w:t>YES</w:t>
            </w:r>
          </w:p>
        </w:tc>
        <w:tc>
          <w:tcPr>
            <w:tcW w:w="1305" w:type="dxa"/>
            <w:shd w:val="clear" w:color="auto" w:fill="FFFFFF" w:themeFill="background1"/>
            <w:vAlign w:val="center"/>
          </w:tcPr>
          <w:p w14:paraId="773F7E88" w14:textId="77777777" w:rsidR="00963AF3" w:rsidRPr="00C23736" w:rsidRDefault="00963AF3" w:rsidP="00B447B6">
            <w:pPr>
              <w:pStyle w:val="Prompt"/>
              <w:rPr>
                <w:i/>
                <w:iCs/>
              </w:rPr>
            </w:pPr>
            <w:r w:rsidRPr="00C23736">
              <w:rPr>
                <w:i/>
                <w:iCs/>
              </w:rPr>
              <w:t>8.8</w:t>
            </w:r>
          </w:p>
        </w:tc>
        <w:tc>
          <w:tcPr>
            <w:tcW w:w="6237" w:type="dxa"/>
            <w:shd w:val="clear" w:color="auto" w:fill="FFFFFF" w:themeFill="background1"/>
            <w:vAlign w:val="center"/>
          </w:tcPr>
          <w:p w14:paraId="59E622E3" w14:textId="77777777" w:rsidR="00963AF3" w:rsidRPr="00C23736" w:rsidRDefault="00963AF3" w:rsidP="00B447B6">
            <w:pPr>
              <w:pStyle w:val="Prompt"/>
              <w:rPr>
                <w:i/>
                <w:iCs/>
              </w:rPr>
            </w:pPr>
            <w:r w:rsidRPr="00C23736">
              <w:rPr>
                <w:i/>
                <w:iCs/>
              </w:rPr>
              <w:t>Existing Conditions including surrounding infrastructure and buildings affected by the new works</w:t>
            </w:r>
          </w:p>
        </w:tc>
        <w:tc>
          <w:tcPr>
            <w:tcW w:w="1105" w:type="dxa"/>
            <w:shd w:val="clear" w:color="auto" w:fill="FFFFFF" w:themeFill="background1"/>
          </w:tcPr>
          <w:p w14:paraId="6CD5457D" w14:textId="77777777" w:rsidR="00963AF3" w:rsidRPr="00536461" w:rsidRDefault="00963AF3" w:rsidP="00B447B6">
            <w:pPr>
              <w:pStyle w:val="Prompt"/>
              <w:rPr>
                <w:i/>
                <w:iCs/>
              </w:rPr>
            </w:pPr>
            <w:r w:rsidRPr="00536461">
              <w:rPr>
                <w:i/>
                <w:iCs/>
              </w:rPr>
              <w:t>ALL</w:t>
            </w:r>
          </w:p>
        </w:tc>
      </w:tr>
      <w:tr w:rsidR="00963AF3" w:rsidRPr="00100D2D" w14:paraId="02CA7A36" w14:textId="77777777" w:rsidTr="009C72AB">
        <w:trPr>
          <w:cantSplit/>
          <w:trHeight w:val="454"/>
        </w:trPr>
        <w:tc>
          <w:tcPr>
            <w:tcW w:w="1247" w:type="dxa"/>
          </w:tcPr>
          <w:p w14:paraId="5F1B288D" w14:textId="77777777" w:rsidR="00963AF3" w:rsidRPr="00C23736" w:rsidRDefault="00963AF3" w:rsidP="00B447B6">
            <w:pPr>
              <w:pStyle w:val="Prompt"/>
              <w:rPr>
                <w:i/>
                <w:iCs/>
              </w:rPr>
            </w:pPr>
            <w:r w:rsidRPr="00C23736">
              <w:rPr>
                <w:i/>
                <w:iCs/>
              </w:rPr>
              <w:t>YES</w:t>
            </w:r>
          </w:p>
        </w:tc>
        <w:tc>
          <w:tcPr>
            <w:tcW w:w="1305" w:type="dxa"/>
            <w:shd w:val="clear" w:color="auto" w:fill="FFFFFF" w:themeFill="background1"/>
            <w:vAlign w:val="center"/>
          </w:tcPr>
          <w:p w14:paraId="2FEF8D1A" w14:textId="77777777" w:rsidR="00963AF3" w:rsidRPr="00C23736" w:rsidRDefault="00963AF3" w:rsidP="00B447B6">
            <w:pPr>
              <w:pStyle w:val="Prompt"/>
              <w:rPr>
                <w:i/>
                <w:iCs/>
              </w:rPr>
            </w:pPr>
            <w:r w:rsidRPr="00C23736">
              <w:rPr>
                <w:i/>
                <w:iCs/>
              </w:rPr>
              <w:t>8.9</w:t>
            </w:r>
          </w:p>
        </w:tc>
        <w:tc>
          <w:tcPr>
            <w:tcW w:w="6237" w:type="dxa"/>
            <w:shd w:val="clear" w:color="auto" w:fill="FFFFFF" w:themeFill="background1"/>
            <w:vAlign w:val="center"/>
          </w:tcPr>
          <w:p w14:paraId="1404FD28" w14:textId="77777777" w:rsidR="00963AF3" w:rsidRPr="00C23736" w:rsidRDefault="00963AF3" w:rsidP="00B447B6">
            <w:pPr>
              <w:pStyle w:val="Prompt"/>
              <w:rPr>
                <w:i/>
                <w:iCs/>
              </w:rPr>
            </w:pPr>
            <w:r w:rsidRPr="00C23736">
              <w:rPr>
                <w:i/>
                <w:iCs/>
              </w:rPr>
              <w:t xml:space="preserve">Project Brief and Space Validation (verification of project brief, accommodation area schedule from 3D Model) </w:t>
            </w:r>
          </w:p>
        </w:tc>
        <w:tc>
          <w:tcPr>
            <w:tcW w:w="1105" w:type="dxa"/>
            <w:shd w:val="clear" w:color="auto" w:fill="FFFFFF" w:themeFill="background1"/>
          </w:tcPr>
          <w:p w14:paraId="1E70B1CA" w14:textId="77777777" w:rsidR="00963AF3" w:rsidRPr="00536461" w:rsidRDefault="00963AF3" w:rsidP="00B447B6">
            <w:pPr>
              <w:pStyle w:val="Prompt"/>
              <w:rPr>
                <w:i/>
                <w:iCs/>
              </w:rPr>
            </w:pPr>
            <w:r w:rsidRPr="00536461">
              <w:rPr>
                <w:i/>
                <w:iCs/>
              </w:rPr>
              <w:t>ALL</w:t>
            </w:r>
          </w:p>
        </w:tc>
      </w:tr>
      <w:tr w:rsidR="00963AF3" w:rsidRPr="00100D2D" w14:paraId="1A2D018D" w14:textId="77777777" w:rsidTr="009C72AB">
        <w:trPr>
          <w:cantSplit/>
          <w:trHeight w:val="454"/>
        </w:trPr>
        <w:tc>
          <w:tcPr>
            <w:tcW w:w="1247" w:type="dxa"/>
          </w:tcPr>
          <w:p w14:paraId="2CBF1048" w14:textId="77777777" w:rsidR="00963AF3" w:rsidRPr="00C23736" w:rsidRDefault="00963AF3" w:rsidP="00B447B6">
            <w:pPr>
              <w:pStyle w:val="Prompt"/>
              <w:rPr>
                <w:i/>
                <w:iCs/>
              </w:rPr>
            </w:pPr>
            <w:r w:rsidRPr="00C23736">
              <w:rPr>
                <w:i/>
                <w:iCs/>
              </w:rPr>
              <w:t>YES</w:t>
            </w:r>
          </w:p>
        </w:tc>
        <w:tc>
          <w:tcPr>
            <w:tcW w:w="1305" w:type="dxa"/>
            <w:shd w:val="clear" w:color="auto" w:fill="FFFFFF" w:themeFill="background1"/>
            <w:vAlign w:val="center"/>
          </w:tcPr>
          <w:p w14:paraId="38E06982" w14:textId="77777777" w:rsidR="00963AF3" w:rsidRPr="00C23736" w:rsidRDefault="00963AF3" w:rsidP="00B447B6">
            <w:pPr>
              <w:pStyle w:val="Prompt"/>
              <w:rPr>
                <w:i/>
                <w:iCs/>
              </w:rPr>
            </w:pPr>
            <w:r w:rsidRPr="00C23736">
              <w:rPr>
                <w:i/>
                <w:iCs/>
              </w:rPr>
              <w:t>8.10</w:t>
            </w:r>
          </w:p>
        </w:tc>
        <w:tc>
          <w:tcPr>
            <w:tcW w:w="6237" w:type="dxa"/>
            <w:shd w:val="clear" w:color="auto" w:fill="FFFFFF" w:themeFill="background1"/>
            <w:vAlign w:val="center"/>
          </w:tcPr>
          <w:p w14:paraId="143C786C" w14:textId="77777777" w:rsidR="00963AF3" w:rsidRPr="00C23736" w:rsidRDefault="00963AF3" w:rsidP="00B447B6">
            <w:pPr>
              <w:pStyle w:val="Prompt"/>
              <w:rPr>
                <w:i/>
                <w:iCs/>
              </w:rPr>
            </w:pPr>
            <w:r w:rsidRPr="00C23736">
              <w:rPr>
                <w:i/>
                <w:iCs/>
              </w:rPr>
              <w:t>Clash Detection/Coordination of conflict checking including existing equipment and building services affected by the proposed works)</w:t>
            </w:r>
          </w:p>
        </w:tc>
        <w:tc>
          <w:tcPr>
            <w:tcW w:w="1105" w:type="dxa"/>
            <w:shd w:val="clear" w:color="auto" w:fill="FFFFFF" w:themeFill="background1"/>
          </w:tcPr>
          <w:p w14:paraId="6EE472B1" w14:textId="77777777" w:rsidR="00963AF3" w:rsidRPr="00536461" w:rsidRDefault="00963AF3" w:rsidP="00B447B6">
            <w:pPr>
              <w:pStyle w:val="Prompt"/>
              <w:rPr>
                <w:i/>
                <w:iCs/>
              </w:rPr>
            </w:pPr>
            <w:r w:rsidRPr="00536461">
              <w:rPr>
                <w:i/>
                <w:iCs/>
              </w:rPr>
              <w:t>ALL</w:t>
            </w:r>
          </w:p>
        </w:tc>
      </w:tr>
      <w:tr w:rsidR="00963AF3" w:rsidRPr="00100D2D" w14:paraId="748570D2" w14:textId="77777777" w:rsidTr="009C72AB">
        <w:trPr>
          <w:cantSplit/>
          <w:trHeight w:val="454"/>
        </w:trPr>
        <w:tc>
          <w:tcPr>
            <w:tcW w:w="1247" w:type="dxa"/>
          </w:tcPr>
          <w:p w14:paraId="4BA12B54" w14:textId="77777777" w:rsidR="00963AF3" w:rsidRPr="00C23736" w:rsidRDefault="00963AF3" w:rsidP="00B447B6">
            <w:pPr>
              <w:pStyle w:val="Prompt"/>
              <w:rPr>
                <w:i/>
                <w:iCs/>
              </w:rPr>
            </w:pPr>
            <w:r w:rsidRPr="00C23736">
              <w:rPr>
                <w:i/>
                <w:iCs/>
              </w:rPr>
              <w:t>YES</w:t>
            </w:r>
          </w:p>
        </w:tc>
        <w:tc>
          <w:tcPr>
            <w:tcW w:w="1305" w:type="dxa"/>
            <w:shd w:val="clear" w:color="auto" w:fill="FFFFFF" w:themeFill="background1"/>
            <w:vAlign w:val="center"/>
          </w:tcPr>
          <w:p w14:paraId="01081CB2" w14:textId="77777777" w:rsidR="00963AF3" w:rsidRPr="00C23736" w:rsidRDefault="00963AF3" w:rsidP="00B447B6">
            <w:pPr>
              <w:pStyle w:val="Prompt"/>
              <w:rPr>
                <w:i/>
                <w:iCs/>
              </w:rPr>
            </w:pPr>
            <w:r w:rsidRPr="00C23736">
              <w:rPr>
                <w:i/>
                <w:iCs/>
              </w:rPr>
              <w:t>8.11</w:t>
            </w:r>
          </w:p>
        </w:tc>
        <w:tc>
          <w:tcPr>
            <w:tcW w:w="6237" w:type="dxa"/>
            <w:shd w:val="clear" w:color="auto" w:fill="FFFFFF" w:themeFill="background1"/>
            <w:vAlign w:val="center"/>
          </w:tcPr>
          <w:p w14:paraId="2F4190B6" w14:textId="77777777" w:rsidR="00963AF3" w:rsidRPr="00C23736" w:rsidRDefault="00963AF3" w:rsidP="00B447B6">
            <w:pPr>
              <w:pStyle w:val="Prompt"/>
              <w:rPr>
                <w:i/>
                <w:iCs/>
              </w:rPr>
            </w:pPr>
            <w:r w:rsidRPr="00C23736">
              <w:rPr>
                <w:i/>
                <w:iCs/>
              </w:rPr>
              <w:t>Energy Modelling (3D Base model and data for NCC Section J compliance)</w:t>
            </w:r>
          </w:p>
        </w:tc>
        <w:tc>
          <w:tcPr>
            <w:tcW w:w="1105" w:type="dxa"/>
            <w:shd w:val="clear" w:color="auto" w:fill="FFFFFF" w:themeFill="background1"/>
          </w:tcPr>
          <w:p w14:paraId="01596ADE" w14:textId="77777777" w:rsidR="00963AF3" w:rsidRPr="00536461" w:rsidRDefault="00963AF3" w:rsidP="00B447B6">
            <w:pPr>
              <w:pStyle w:val="Prompt"/>
              <w:rPr>
                <w:i/>
                <w:iCs/>
              </w:rPr>
            </w:pPr>
            <w:r w:rsidRPr="00536461">
              <w:rPr>
                <w:i/>
                <w:iCs/>
              </w:rPr>
              <w:t>ALL</w:t>
            </w:r>
          </w:p>
        </w:tc>
      </w:tr>
      <w:tr w:rsidR="00963AF3" w:rsidRPr="00100D2D" w14:paraId="0E1BE055" w14:textId="77777777" w:rsidTr="009C72AB">
        <w:trPr>
          <w:cantSplit/>
          <w:trHeight w:val="454"/>
        </w:trPr>
        <w:tc>
          <w:tcPr>
            <w:tcW w:w="1247" w:type="dxa"/>
          </w:tcPr>
          <w:p w14:paraId="3E460F51" w14:textId="77777777" w:rsidR="00963AF3" w:rsidRPr="00C23736" w:rsidRDefault="00963AF3" w:rsidP="00B447B6">
            <w:pPr>
              <w:pStyle w:val="Prompt"/>
              <w:rPr>
                <w:i/>
                <w:iCs/>
              </w:rPr>
            </w:pPr>
            <w:r w:rsidRPr="00C23736">
              <w:rPr>
                <w:i/>
                <w:iCs/>
              </w:rPr>
              <w:t>YES</w:t>
            </w:r>
          </w:p>
        </w:tc>
        <w:tc>
          <w:tcPr>
            <w:tcW w:w="1305" w:type="dxa"/>
            <w:shd w:val="clear" w:color="auto" w:fill="FFFFFF" w:themeFill="background1"/>
            <w:vAlign w:val="center"/>
          </w:tcPr>
          <w:p w14:paraId="20C666FA" w14:textId="77777777" w:rsidR="00963AF3" w:rsidRPr="00C23736" w:rsidRDefault="00963AF3" w:rsidP="00B447B6">
            <w:pPr>
              <w:pStyle w:val="Prompt"/>
              <w:rPr>
                <w:i/>
                <w:iCs/>
              </w:rPr>
            </w:pPr>
            <w:r w:rsidRPr="00C23736">
              <w:rPr>
                <w:i/>
                <w:iCs/>
              </w:rPr>
              <w:t>12.1 ,12.2</w:t>
            </w:r>
          </w:p>
        </w:tc>
        <w:tc>
          <w:tcPr>
            <w:tcW w:w="6237" w:type="dxa"/>
            <w:shd w:val="clear" w:color="auto" w:fill="FFFFFF" w:themeFill="background1"/>
            <w:vAlign w:val="center"/>
          </w:tcPr>
          <w:p w14:paraId="76694269" w14:textId="77777777" w:rsidR="00963AF3" w:rsidRPr="00C23736" w:rsidRDefault="00963AF3" w:rsidP="00B447B6">
            <w:pPr>
              <w:pStyle w:val="Prompt"/>
              <w:rPr>
                <w:i/>
                <w:iCs/>
              </w:rPr>
            </w:pPr>
            <w:r w:rsidRPr="00C23736">
              <w:rPr>
                <w:i/>
                <w:iCs/>
              </w:rPr>
              <w:t>Asset Information Model Review (As required as part of the Completion Documents for Practical Completion/Handover/Commissioning Systems.)</w:t>
            </w:r>
            <w:r w:rsidRPr="00C23736">
              <w:rPr>
                <w:i/>
                <w:iCs/>
              </w:rPr>
              <w:tab/>
            </w:r>
          </w:p>
        </w:tc>
        <w:tc>
          <w:tcPr>
            <w:tcW w:w="1105" w:type="dxa"/>
            <w:shd w:val="clear" w:color="auto" w:fill="FFFFFF" w:themeFill="background1"/>
          </w:tcPr>
          <w:p w14:paraId="3F259BD3" w14:textId="77777777" w:rsidR="00963AF3" w:rsidRPr="00536461" w:rsidRDefault="00963AF3" w:rsidP="00B447B6">
            <w:pPr>
              <w:pStyle w:val="Prompt"/>
              <w:rPr>
                <w:i/>
                <w:iCs/>
              </w:rPr>
            </w:pPr>
            <w:r w:rsidRPr="00536461">
              <w:rPr>
                <w:i/>
                <w:iCs/>
              </w:rPr>
              <w:t>ALL</w:t>
            </w:r>
          </w:p>
        </w:tc>
      </w:tr>
      <w:tr w:rsidR="00963AF3" w:rsidRPr="00100D2D" w14:paraId="409DCB0E" w14:textId="77777777" w:rsidTr="009C72AB">
        <w:trPr>
          <w:cantSplit/>
          <w:trHeight w:val="454"/>
        </w:trPr>
        <w:tc>
          <w:tcPr>
            <w:tcW w:w="1247" w:type="dxa"/>
          </w:tcPr>
          <w:p w14:paraId="5E79D573" w14:textId="77777777" w:rsidR="00963AF3" w:rsidRPr="00C23736" w:rsidRDefault="00963AF3" w:rsidP="00B447B6">
            <w:pPr>
              <w:pStyle w:val="Prompt"/>
              <w:rPr>
                <w:i/>
                <w:iCs/>
              </w:rPr>
            </w:pPr>
            <w:r w:rsidRPr="00C23736">
              <w:rPr>
                <w:i/>
                <w:iCs/>
              </w:rPr>
              <w:t>YES</w:t>
            </w:r>
          </w:p>
        </w:tc>
        <w:tc>
          <w:tcPr>
            <w:tcW w:w="1305" w:type="dxa"/>
            <w:shd w:val="clear" w:color="auto" w:fill="FFFFFF" w:themeFill="background1"/>
            <w:vAlign w:val="center"/>
          </w:tcPr>
          <w:p w14:paraId="02FE7BF1" w14:textId="77777777" w:rsidR="00963AF3" w:rsidRPr="00C23736" w:rsidRDefault="00963AF3" w:rsidP="00B447B6">
            <w:pPr>
              <w:pStyle w:val="Prompt"/>
              <w:rPr>
                <w:i/>
                <w:iCs/>
              </w:rPr>
            </w:pPr>
            <w:r w:rsidRPr="00C23736">
              <w:rPr>
                <w:i/>
                <w:iCs/>
              </w:rPr>
              <w:t>12.3</w:t>
            </w:r>
          </w:p>
        </w:tc>
        <w:tc>
          <w:tcPr>
            <w:tcW w:w="6237" w:type="dxa"/>
            <w:shd w:val="clear" w:color="auto" w:fill="FFFFFF" w:themeFill="background1"/>
            <w:vAlign w:val="center"/>
          </w:tcPr>
          <w:p w14:paraId="77E573E3" w14:textId="756FAFF4" w:rsidR="00963AF3" w:rsidRPr="00C23736" w:rsidRDefault="00963AF3" w:rsidP="00B447B6">
            <w:pPr>
              <w:pStyle w:val="Prompt"/>
              <w:rPr>
                <w:i/>
                <w:iCs/>
              </w:rPr>
            </w:pPr>
            <w:r w:rsidRPr="00C23736">
              <w:rPr>
                <w:i/>
                <w:iCs/>
              </w:rPr>
              <w:t>DIT Asset Information Requirements completion/Handover/Commissioning Systems.)</w:t>
            </w:r>
            <w:r w:rsidR="004D01D7">
              <w:rPr>
                <w:i/>
                <w:iCs/>
              </w:rPr>
              <w:t xml:space="preserve"> and Lead Agency requirements (e.g. SA Health Completion Requirements.</w:t>
            </w:r>
            <w:r w:rsidRPr="00C23736">
              <w:rPr>
                <w:i/>
                <w:iCs/>
              </w:rPr>
              <w:tab/>
            </w:r>
          </w:p>
        </w:tc>
        <w:tc>
          <w:tcPr>
            <w:tcW w:w="1105" w:type="dxa"/>
            <w:shd w:val="clear" w:color="auto" w:fill="FFFFFF" w:themeFill="background1"/>
          </w:tcPr>
          <w:p w14:paraId="389BB32B" w14:textId="77777777" w:rsidR="00963AF3" w:rsidRPr="00536461" w:rsidRDefault="00963AF3" w:rsidP="00B447B6">
            <w:pPr>
              <w:pStyle w:val="Prompt"/>
              <w:rPr>
                <w:i/>
                <w:iCs/>
              </w:rPr>
            </w:pPr>
            <w:r w:rsidRPr="00536461">
              <w:rPr>
                <w:i/>
                <w:iCs/>
              </w:rPr>
              <w:t>ALL</w:t>
            </w:r>
          </w:p>
        </w:tc>
      </w:tr>
      <w:tr w:rsidR="00963AF3" w:rsidRPr="00100D2D" w14:paraId="245DA0EC" w14:textId="77777777" w:rsidTr="009C72AB">
        <w:trPr>
          <w:cantSplit/>
          <w:trHeight w:val="454"/>
        </w:trPr>
        <w:tc>
          <w:tcPr>
            <w:tcW w:w="1247" w:type="dxa"/>
            <w:shd w:val="clear" w:color="auto" w:fill="DBE5F1" w:themeFill="accent1" w:themeFillTint="33"/>
            <w:vAlign w:val="center"/>
          </w:tcPr>
          <w:p w14:paraId="0746BD90" w14:textId="77777777" w:rsidR="00963AF3" w:rsidRPr="002167EC" w:rsidRDefault="00963AF3" w:rsidP="00B447B6">
            <w:pPr>
              <w:rPr>
                <w:rFonts w:cs="Arial"/>
                <w:b/>
                <w:bCs/>
              </w:rPr>
            </w:pPr>
            <w:r w:rsidRPr="00100D2D">
              <w:rPr>
                <w:rFonts w:cs="Arial"/>
                <w:b/>
                <w:bCs/>
              </w:rPr>
              <w:t>Required (Yes/No</w:t>
            </w:r>
          </w:p>
        </w:tc>
        <w:tc>
          <w:tcPr>
            <w:tcW w:w="1305" w:type="dxa"/>
            <w:shd w:val="clear" w:color="auto" w:fill="DBE5F1"/>
            <w:vAlign w:val="center"/>
          </w:tcPr>
          <w:p w14:paraId="3FE2F416" w14:textId="49EAE442" w:rsidR="00963AF3" w:rsidRPr="00100D2D" w:rsidRDefault="00963AF3" w:rsidP="00B447B6">
            <w:pPr>
              <w:rPr>
                <w:rFonts w:cs="Arial"/>
                <w:b/>
                <w:bCs/>
              </w:rPr>
            </w:pPr>
            <w:r w:rsidRPr="00100D2D">
              <w:rPr>
                <w:rFonts w:cs="Arial"/>
                <w:b/>
                <w:bCs/>
              </w:rPr>
              <w:t>NBG App</w:t>
            </w:r>
            <w:r w:rsidR="009C72AB">
              <w:rPr>
                <w:rFonts w:cs="Arial"/>
                <w:b/>
                <w:bCs/>
              </w:rPr>
              <w:t>endix</w:t>
            </w:r>
            <w:r w:rsidRPr="00100D2D">
              <w:rPr>
                <w:rFonts w:cs="Arial"/>
                <w:b/>
                <w:bCs/>
              </w:rPr>
              <w:t xml:space="preserve"> C</w:t>
            </w:r>
          </w:p>
          <w:p w14:paraId="00BAC15E" w14:textId="77777777" w:rsidR="00963AF3" w:rsidRPr="002167EC" w:rsidRDefault="00963AF3" w:rsidP="00B447B6">
            <w:pPr>
              <w:rPr>
                <w:rFonts w:cs="Arial"/>
                <w:b/>
                <w:bCs/>
              </w:rPr>
            </w:pPr>
            <w:r w:rsidRPr="00100D2D">
              <w:rPr>
                <w:rFonts w:cs="Arial"/>
                <w:b/>
                <w:bCs/>
              </w:rPr>
              <w:t>Clause No.</w:t>
            </w:r>
          </w:p>
        </w:tc>
        <w:tc>
          <w:tcPr>
            <w:tcW w:w="6237" w:type="dxa"/>
            <w:shd w:val="clear" w:color="auto" w:fill="DBE5F1"/>
            <w:vAlign w:val="center"/>
          </w:tcPr>
          <w:p w14:paraId="1798F0AB" w14:textId="77777777" w:rsidR="00963AF3" w:rsidRDefault="00963AF3" w:rsidP="00B447B6">
            <w:pPr>
              <w:rPr>
                <w:rFonts w:cs="Arial"/>
                <w:b/>
                <w:bCs/>
              </w:rPr>
            </w:pPr>
            <w:r w:rsidRPr="00100D2D">
              <w:rPr>
                <w:rFonts w:cs="Arial"/>
                <w:b/>
                <w:bCs/>
              </w:rPr>
              <w:t>Use of BIM</w:t>
            </w:r>
          </w:p>
          <w:p w14:paraId="61558877" w14:textId="77777777" w:rsidR="00963AF3" w:rsidRPr="002167EC" w:rsidRDefault="00963AF3" w:rsidP="00B447B6">
            <w:pPr>
              <w:rPr>
                <w:rFonts w:cs="Arial"/>
                <w:b/>
                <w:bCs/>
              </w:rPr>
            </w:pPr>
            <w:r w:rsidRPr="008E04CF">
              <w:rPr>
                <w:rFonts w:cs="Arial"/>
                <w:szCs w:val="18"/>
              </w:rPr>
              <w:t xml:space="preserve">(Reference </w:t>
            </w:r>
            <w:r>
              <w:rPr>
                <w:rFonts w:cs="Arial"/>
                <w:szCs w:val="18"/>
              </w:rPr>
              <w:t>NBG Appendix C</w:t>
            </w:r>
            <w:r w:rsidRPr="008E04CF">
              <w:rPr>
                <w:rFonts w:cs="Arial"/>
                <w:szCs w:val="18"/>
              </w:rPr>
              <w:t>)</w:t>
            </w:r>
          </w:p>
        </w:tc>
        <w:tc>
          <w:tcPr>
            <w:tcW w:w="1105" w:type="dxa"/>
            <w:shd w:val="clear" w:color="auto" w:fill="DBE5F1"/>
            <w:vAlign w:val="center"/>
          </w:tcPr>
          <w:p w14:paraId="2961395A" w14:textId="77777777" w:rsidR="00963AF3" w:rsidRPr="002167EC" w:rsidRDefault="00963AF3" w:rsidP="00B447B6">
            <w:pPr>
              <w:rPr>
                <w:rFonts w:cs="Arial"/>
                <w:b/>
                <w:bCs/>
              </w:rPr>
            </w:pPr>
            <w:r w:rsidRPr="008E04CF">
              <w:rPr>
                <w:rFonts w:cs="Arial"/>
                <w:b/>
                <w:bCs/>
              </w:rPr>
              <w:t>BIM Tier Level</w:t>
            </w:r>
          </w:p>
        </w:tc>
      </w:tr>
      <w:tr w:rsidR="00963AF3" w:rsidRPr="00100D2D" w14:paraId="025FF9B8" w14:textId="77777777" w:rsidTr="009C72AB">
        <w:trPr>
          <w:cantSplit/>
          <w:trHeight w:val="454"/>
        </w:trPr>
        <w:tc>
          <w:tcPr>
            <w:tcW w:w="1247" w:type="dxa"/>
          </w:tcPr>
          <w:p w14:paraId="36F348AA" w14:textId="77777777" w:rsidR="00963AF3" w:rsidRPr="00ED6DCC" w:rsidRDefault="00963AF3" w:rsidP="00B447B6">
            <w:pPr>
              <w:pStyle w:val="Prompt"/>
            </w:pPr>
            <w:r w:rsidRPr="005130C4">
              <w:t>YES</w:t>
            </w:r>
          </w:p>
        </w:tc>
        <w:tc>
          <w:tcPr>
            <w:tcW w:w="1305" w:type="dxa"/>
            <w:vAlign w:val="center"/>
          </w:tcPr>
          <w:p w14:paraId="2E376DD0" w14:textId="77777777" w:rsidR="00963AF3" w:rsidRPr="00872653" w:rsidRDefault="00963AF3" w:rsidP="00B447B6">
            <w:pPr>
              <w:rPr>
                <w:rFonts w:cs="Arial"/>
                <w:color w:val="984806" w:themeColor="accent6" w:themeShade="80"/>
                <w:szCs w:val="18"/>
              </w:rPr>
            </w:pPr>
            <w:r w:rsidRPr="00872653">
              <w:rPr>
                <w:rFonts w:cs="Arial"/>
                <w:color w:val="984806" w:themeColor="accent6" w:themeShade="80"/>
                <w:szCs w:val="18"/>
              </w:rPr>
              <w:t>2.1</w:t>
            </w:r>
          </w:p>
        </w:tc>
        <w:tc>
          <w:tcPr>
            <w:tcW w:w="6237" w:type="dxa"/>
            <w:vAlign w:val="center"/>
          </w:tcPr>
          <w:p w14:paraId="1F7C860D" w14:textId="77777777" w:rsidR="00963AF3" w:rsidRPr="00872653" w:rsidRDefault="00963AF3" w:rsidP="00B447B6">
            <w:pPr>
              <w:rPr>
                <w:rFonts w:cs="Arial"/>
                <w:color w:val="984806" w:themeColor="accent6" w:themeShade="80"/>
                <w:szCs w:val="18"/>
              </w:rPr>
            </w:pPr>
            <w:r w:rsidRPr="00872653">
              <w:rPr>
                <w:rFonts w:cs="Arial"/>
                <w:color w:val="984806" w:themeColor="accent6" w:themeShade="80"/>
                <w:szCs w:val="18"/>
              </w:rPr>
              <w:t xml:space="preserve">Existing conditions modelling Topographical </w:t>
            </w:r>
          </w:p>
        </w:tc>
        <w:tc>
          <w:tcPr>
            <w:tcW w:w="1105" w:type="dxa"/>
          </w:tcPr>
          <w:p w14:paraId="072F7120" w14:textId="77777777" w:rsidR="00963AF3" w:rsidRPr="00ED6DCC" w:rsidRDefault="00963AF3" w:rsidP="00B447B6">
            <w:pPr>
              <w:rPr>
                <w:rFonts w:cs="Arial"/>
                <w:color w:val="984806" w:themeColor="accent6" w:themeShade="80"/>
                <w:szCs w:val="18"/>
              </w:rPr>
            </w:pPr>
            <w:r w:rsidRPr="00ED6DCC">
              <w:rPr>
                <w:rFonts w:cs="Arial"/>
                <w:color w:val="984806" w:themeColor="accent6" w:themeShade="80"/>
                <w:szCs w:val="18"/>
              </w:rPr>
              <w:t>Tier 2,3 &amp; 4</w:t>
            </w:r>
          </w:p>
        </w:tc>
      </w:tr>
      <w:tr w:rsidR="00963AF3" w:rsidRPr="00100D2D" w14:paraId="7371D699" w14:textId="77777777" w:rsidTr="009C72AB">
        <w:trPr>
          <w:cantSplit/>
          <w:trHeight w:val="454"/>
        </w:trPr>
        <w:tc>
          <w:tcPr>
            <w:tcW w:w="1247" w:type="dxa"/>
          </w:tcPr>
          <w:p w14:paraId="36FBA6DD" w14:textId="77777777" w:rsidR="00963AF3" w:rsidRPr="00B55A05" w:rsidRDefault="00963AF3" w:rsidP="00B447B6">
            <w:pPr>
              <w:pStyle w:val="Prompt"/>
              <w:rPr>
                <w:i/>
                <w:iCs/>
              </w:rPr>
            </w:pPr>
            <w:r w:rsidRPr="00B55A05">
              <w:rPr>
                <w:i/>
                <w:iCs/>
              </w:rPr>
              <w:t>YES</w:t>
            </w:r>
          </w:p>
        </w:tc>
        <w:tc>
          <w:tcPr>
            <w:tcW w:w="1305" w:type="dxa"/>
            <w:vAlign w:val="center"/>
          </w:tcPr>
          <w:p w14:paraId="6F3D4DC4" w14:textId="77777777" w:rsidR="00963AF3" w:rsidRPr="00B55A05" w:rsidRDefault="00963AF3" w:rsidP="00B447B6">
            <w:pPr>
              <w:rPr>
                <w:rFonts w:cs="Arial"/>
                <w:i/>
                <w:iCs/>
                <w:color w:val="984806" w:themeColor="accent6" w:themeShade="80"/>
                <w:szCs w:val="18"/>
              </w:rPr>
            </w:pPr>
            <w:r w:rsidRPr="00B55A05">
              <w:rPr>
                <w:rFonts w:cs="Arial"/>
                <w:i/>
                <w:iCs/>
                <w:color w:val="984806" w:themeColor="accent6" w:themeShade="80"/>
                <w:szCs w:val="18"/>
              </w:rPr>
              <w:t>2.2</w:t>
            </w:r>
          </w:p>
        </w:tc>
        <w:tc>
          <w:tcPr>
            <w:tcW w:w="6237" w:type="dxa"/>
            <w:vAlign w:val="center"/>
          </w:tcPr>
          <w:p w14:paraId="1DDD551C" w14:textId="0A686D80" w:rsidR="00963AF3" w:rsidRPr="00B55A05" w:rsidRDefault="00963AF3" w:rsidP="00B447B6">
            <w:pPr>
              <w:rPr>
                <w:rFonts w:cs="Arial"/>
                <w:i/>
                <w:iCs/>
                <w:color w:val="984806" w:themeColor="accent6" w:themeShade="80"/>
                <w:szCs w:val="18"/>
              </w:rPr>
            </w:pPr>
            <w:r w:rsidRPr="00B55A05">
              <w:rPr>
                <w:rFonts w:cs="Arial"/>
                <w:i/>
                <w:iCs/>
                <w:color w:val="984806" w:themeColor="accent6" w:themeShade="80"/>
                <w:szCs w:val="18"/>
              </w:rPr>
              <w:t>Cost management (Information from 3D base modelling)</w:t>
            </w:r>
          </w:p>
        </w:tc>
        <w:tc>
          <w:tcPr>
            <w:tcW w:w="1105" w:type="dxa"/>
          </w:tcPr>
          <w:p w14:paraId="4F16E538" w14:textId="77777777" w:rsidR="00963AF3" w:rsidRPr="00B55A05" w:rsidRDefault="00963AF3" w:rsidP="00B447B6">
            <w:pPr>
              <w:rPr>
                <w:rFonts w:cs="Arial"/>
                <w:i/>
                <w:iCs/>
                <w:color w:val="984806" w:themeColor="accent6" w:themeShade="80"/>
                <w:szCs w:val="18"/>
              </w:rPr>
            </w:pPr>
            <w:r w:rsidRPr="00B55A05">
              <w:rPr>
                <w:rFonts w:cs="Arial"/>
                <w:i/>
                <w:iCs/>
                <w:color w:val="984806" w:themeColor="accent6" w:themeShade="80"/>
                <w:szCs w:val="18"/>
              </w:rPr>
              <w:t>Tier 2,3 &amp; 4</w:t>
            </w:r>
          </w:p>
        </w:tc>
      </w:tr>
      <w:tr w:rsidR="00963AF3" w:rsidRPr="00100D2D" w14:paraId="640A508A" w14:textId="77777777" w:rsidTr="009C72AB">
        <w:trPr>
          <w:cantSplit/>
          <w:trHeight w:val="454"/>
        </w:trPr>
        <w:tc>
          <w:tcPr>
            <w:tcW w:w="1247" w:type="dxa"/>
          </w:tcPr>
          <w:p w14:paraId="71429F91" w14:textId="77777777" w:rsidR="00963AF3" w:rsidRPr="00B55A05" w:rsidRDefault="00963AF3" w:rsidP="00B447B6">
            <w:pPr>
              <w:pStyle w:val="Prompt"/>
              <w:rPr>
                <w:i/>
                <w:iCs/>
              </w:rPr>
            </w:pPr>
            <w:r w:rsidRPr="00B55A05">
              <w:rPr>
                <w:i/>
                <w:iCs/>
              </w:rPr>
              <w:t>YES</w:t>
            </w:r>
          </w:p>
        </w:tc>
        <w:tc>
          <w:tcPr>
            <w:tcW w:w="1305" w:type="dxa"/>
            <w:vAlign w:val="center"/>
          </w:tcPr>
          <w:p w14:paraId="23F084C6" w14:textId="77777777" w:rsidR="00963AF3" w:rsidRPr="00B55A05" w:rsidRDefault="00963AF3" w:rsidP="00B447B6">
            <w:pPr>
              <w:rPr>
                <w:rFonts w:cs="Arial"/>
                <w:i/>
                <w:iCs/>
                <w:color w:val="984806" w:themeColor="accent6" w:themeShade="80"/>
                <w:szCs w:val="18"/>
              </w:rPr>
            </w:pPr>
            <w:r w:rsidRPr="00B55A05">
              <w:rPr>
                <w:rFonts w:cs="Arial"/>
                <w:i/>
                <w:iCs/>
                <w:color w:val="984806" w:themeColor="accent6" w:themeShade="80"/>
                <w:szCs w:val="18"/>
              </w:rPr>
              <w:t>2.3</w:t>
            </w:r>
          </w:p>
        </w:tc>
        <w:tc>
          <w:tcPr>
            <w:tcW w:w="6237" w:type="dxa"/>
            <w:vAlign w:val="center"/>
          </w:tcPr>
          <w:p w14:paraId="5D226696" w14:textId="633D8AEF" w:rsidR="00963AF3" w:rsidRPr="00B55A05" w:rsidRDefault="00963AF3" w:rsidP="00B447B6">
            <w:pPr>
              <w:rPr>
                <w:rFonts w:cs="Arial"/>
                <w:i/>
                <w:iCs/>
                <w:szCs w:val="18"/>
              </w:rPr>
            </w:pPr>
            <w:r w:rsidRPr="00B55A05">
              <w:rPr>
                <w:rFonts w:cs="Arial"/>
                <w:i/>
                <w:iCs/>
                <w:color w:val="984806" w:themeColor="accent6" w:themeShade="80"/>
                <w:szCs w:val="18"/>
              </w:rPr>
              <w:t xml:space="preserve">Phase planning (4D modelling) </w:t>
            </w:r>
          </w:p>
        </w:tc>
        <w:tc>
          <w:tcPr>
            <w:tcW w:w="1105" w:type="dxa"/>
          </w:tcPr>
          <w:p w14:paraId="0BC66D59" w14:textId="77777777" w:rsidR="00963AF3" w:rsidRPr="00B55A05" w:rsidRDefault="00963AF3" w:rsidP="00B447B6">
            <w:pPr>
              <w:rPr>
                <w:rFonts w:cs="Arial"/>
                <w:i/>
                <w:iCs/>
                <w:color w:val="984806" w:themeColor="accent6" w:themeShade="80"/>
                <w:szCs w:val="18"/>
              </w:rPr>
            </w:pPr>
            <w:r w:rsidRPr="00B55A05">
              <w:rPr>
                <w:rFonts w:cs="Arial"/>
                <w:i/>
                <w:iCs/>
                <w:color w:val="984806" w:themeColor="accent6" w:themeShade="80"/>
                <w:szCs w:val="18"/>
              </w:rPr>
              <w:t>Tier,3 &amp; 4</w:t>
            </w:r>
          </w:p>
        </w:tc>
      </w:tr>
      <w:tr w:rsidR="00963AF3" w:rsidRPr="00100D2D" w14:paraId="3749A850" w14:textId="77777777" w:rsidTr="009C72AB">
        <w:trPr>
          <w:cantSplit/>
          <w:trHeight w:val="126"/>
        </w:trPr>
        <w:tc>
          <w:tcPr>
            <w:tcW w:w="1247" w:type="dxa"/>
          </w:tcPr>
          <w:p w14:paraId="7AC09D10" w14:textId="77777777" w:rsidR="00963AF3" w:rsidRPr="00C23736" w:rsidRDefault="00963AF3" w:rsidP="00B447B6">
            <w:pPr>
              <w:pStyle w:val="Prompt"/>
            </w:pPr>
            <w:r w:rsidRPr="00C23736">
              <w:t>YES</w:t>
            </w:r>
          </w:p>
        </w:tc>
        <w:tc>
          <w:tcPr>
            <w:tcW w:w="1305" w:type="dxa"/>
            <w:vAlign w:val="center"/>
          </w:tcPr>
          <w:p w14:paraId="4A567456" w14:textId="77777777" w:rsidR="00963AF3" w:rsidRPr="00C23736" w:rsidRDefault="00963AF3" w:rsidP="00B447B6">
            <w:pPr>
              <w:rPr>
                <w:rFonts w:cs="Arial"/>
                <w:color w:val="984806" w:themeColor="accent6" w:themeShade="80"/>
                <w:szCs w:val="18"/>
              </w:rPr>
            </w:pPr>
            <w:r w:rsidRPr="00C23736">
              <w:rPr>
                <w:rFonts w:cs="Arial"/>
                <w:color w:val="984806" w:themeColor="accent6" w:themeShade="80"/>
                <w:szCs w:val="18"/>
              </w:rPr>
              <w:t>2.4</w:t>
            </w:r>
          </w:p>
        </w:tc>
        <w:tc>
          <w:tcPr>
            <w:tcW w:w="6237" w:type="dxa"/>
            <w:vAlign w:val="center"/>
          </w:tcPr>
          <w:p w14:paraId="71B9D517" w14:textId="77777777" w:rsidR="00963AF3" w:rsidRPr="00C23736" w:rsidRDefault="00963AF3" w:rsidP="00B447B6">
            <w:pPr>
              <w:rPr>
                <w:rFonts w:cs="Arial"/>
                <w:szCs w:val="18"/>
              </w:rPr>
            </w:pPr>
            <w:r w:rsidRPr="00C23736">
              <w:rPr>
                <w:rFonts w:cs="Arial"/>
                <w:color w:val="984806" w:themeColor="accent6" w:themeShade="80"/>
                <w:szCs w:val="18"/>
              </w:rPr>
              <w:t>Spatial programming</w:t>
            </w:r>
          </w:p>
        </w:tc>
        <w:tc>
          <w:tcPr>
            <w:tcW w:w="1105" w:type="dxa"/>
          </w:tcPr>
          <w:p w14:paraId="0130C8FF" w14:textId="77777777" w:rsidR="00963AF3" w:rsidRPr="00B55A05" w:rsidRDefault="00963AF3" w:rsidP="00B447B6">
            <w:pPr>
              <w:rPr>
                <w:rFonts w:cs="Arial"/>
                <w:i/>
                <w:iCs/>
                <w:color w:val="984806" w:themeColor="accent6" w:themeShade="80"/>
                <w:szCs w:val="18"/>
              </w:rPr>
            </w:pPr>
            <w:r w:rsidRPr="00B55A05">
              <w:rPr>
                <w:rFonts w:cs="Arial"/>
                <w:i/>
                <w:iCs/>
                <w:color w:val="984806" w:themeColor="accent6" w:themeShade="80"/>
                <w:szCs w:val="18"/>
              </w:rPr>
              <w:t>Tier 2,3 &amp; 4</w:t>
            </w:r>
          </w:p>
        </w:tc>
      </w:tr>
      <w:tr w:rsidR="00963AF3" w:rsidRPr="00100D2D" w14:paraId="2E0A5566" w14:textId="77777777" w:rsidTr="009C72AB">
        <w:trPr>
          <w:cantSplit/>
          <w:trHeight w:val="454"/>
        </w:trPr>
        <w:tc>
          <w:tcPr>
            <w:tcW w:w="1247" w:type="dxa"/>
          </w:tcPr>
          <w:p w14:paraId="1FCAC80D" w14:textId="77777777" w:rsidR="00963AF3" w:rsidRPr="00C23736" w:rsidRDefault="00963AF3" w:rsidP="00B447B6">
            <w:pPr>
              <w:pStyle w:val="Prompt"/>
            </w:pPr>
            <w:r w:rsidRPr="00C23736">
              <w:t>YES</w:t>
            </w:r>
          </w:p>
        </w:tc>
        <w:tc>
          <w:tcPr>
            <w:tcW w:w="1305" w:type="dxa"/>
            <w:vAlign w:val="center"/>
          </w:tcPr>
          <w:p w14:paraId="41695D09" w14:textId="77777777" w:rsidR="00963AF3" w:rsidRPr="00C23736" w:rsidRDefault="00963AF3" w:rsidP="00B447B6">
            <w:pPr>
              <w:rPr>
                <w:rFonts w:cs="Arial"/>
                <w:color w:val="984806" w:themeColor="accent6" w:themeShade="80"/>
                <w:szCs w:val="18"/>
              </w:rPr>
            </w:pPr>
            <w:r w:rsidRPr="00C23736">
              <w:rPr>
                <w:rFonts w:cs="Arial"/>
                <w:color w:val="984806" w:themeColor="accent6" w:themeShade="80"/>
                <w:szCs w:val="18"/>
              </w:rPr>
              <w:t>2.5</w:t>
            </w:r>
          </w:p>
        </w:tc>
        <w:tc>
          <w:tcPr>
            <w:tcW w:w="6237" w:type="dxa"/>
            <w:vAlign w:val="center"/>
          </w:tcPr>
          <w:p w14:paraId="0222F299" w14:textId="77777777" w:rsidR="00963AF3" w:rsidRPr="00C23736" w:rsidRDefault="00963AF3" w:rsidP="00B447B6">
            <w:pPr>
              <w:rPr>
                <w:rFonts w:cs="Arial"/>
                <w:color w:val="984806" w:themeColor="accent6" w:themeShade="80"/>
                <w:szCs w:val="18"/>
              </w:rPr>
            </w:pPr>
            <w:r w:rsidRPr="00C23736">
              <w:rPr>
                <w:rFonts w:cs="Arial"/>
                <w:color w:val="984806" w:themeColor="accent6" w:themeShade="80"/>
                <w:szCs w:val="18"/>
              </w:rPr>
              <w:t>Site analysis</w:t>
            </w:r>
          </w:p>
        </w:tc>
        <w:tc>
          <w:tcPr>
            <w:tcW w:w="1105" w:type="dxa"/>
          </w:tcPr>
          <w:p w14:paraId="11C18045" w14:textId="77777777" w:rsidR="00963AF3" w:rsidRPr="00ED6DCC" w:rsidRDefault="00963AF3" w:rsidP="00B447B6">
            <w:pPr>
              <w:rPr>
                <w:rFonts w:cs="Arial"/>
                <w:color w:val="984806" w:themeColor="accent6" w:themeShade="80"/>
                <w:szCs w:val="18"/>
              </w:rPr>
            </w:pPr>
            <w:r w:rsidRPr="00ED6DCC">
              <w:rPr>
                <w:rFonts w:cs="Arial"/>
                <w:color w:val="984806" w:themeColor="accent6" w:themeShade="80"/>
                <w:szCs w:val="18"/>
              </w:rPr>
              <w:t>Tier 2,3 &amp; 4</w:t>
            </w:r>
          </w:p>
        </w:tc>
      </w:tr>
      <w:tr w:rsidR="00963AF3" w:rsidRPr="00100D2D" w14:paraId="74F00D63" w14:textId="77777777" w:rsidTr="009C72AB">
        <w:trPr>
          <w:cantSplit/>
          <w:trHeight w:val="454"/>
        </w:trPr>
        <w:tc>
          <w:tcPr>
            <w:tcW w:w="1247" w:type="dxa"/>
          </w:tcPr>
          <w:p w14:paraId="5D7B05FD" w14:textId="77777777" w:rsidR="00963AF3" w:rsidRPr="00C23736" w:rsidRDefault="00963AF3" w:rsidP="00B447B6">
            <w:pPr>
              <w:pStyle w:val="Prompt"/>
              <w:rPr>
                <w:i/>
                <w:iCs/>
              </w:rPr>
            </w:pPr>
            <w:r w:rsidRPr="00C23736">
              <w:rPr>
                <w:i/>
                <w:iCs/>
              </w:rPr>
              <w:t>YES</w:t>
            </w:r>
          </w:p>
        </w:tc>
        <w:tc>
          <w:tcPr>
            <w:tcW w:w="1305" w:type="dxa"/>
            <w:vAlign w:val="center"/>
          </w:tcPr>
          <w:p w14:paraId="53A1B63E"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2.6</w:t>
            </w:r>
          </w:p>
        </w:tc>
        <w:tc>
          <w:tcPr>
            <w:tcW w:w="6237" w:type="dxa"/>
            <w:vAlign w:val="center"/>
          </w:tcPr>
          <w:p w14:paraId="7DD9419C"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Design authoring</w:t>
            </w:r>
          </w:p>
        </w:tc>
        <w:tc>
          <w:tcPr>
            <w:tcW w:w="1105" w:type="dxa"/>
          </w:tcPr>
          <w:p w14:paraId="12B6FCC1" w14:textId="77777777" w:rsidR="00963AF3" w:rsidRPr="00ED6DCC" w:rsidRDefault="00963AF3" w:rsidP="00B447B6">
            <w:pPr>
              <w:rPr>
                <w:rFonts w:cs="Arial"/>
                <w:color w:val="984806" w:themeColor="accent6" w:themeShade="80"/>
                <w:szCs w:val="18"/>
              </w:rPr>
            </w:pPr>
            <w:r w:rsidRPr="00ED6DCC">
              <w:rPr>
                <w:rFonts w:cs="Arial"/>
                <w:color w:val="984806" w:themeColor="accent6" w:themeShade="80"/>
                <w:szCs w:val="18"/>
              </w:rPr>
              <w:t>Tier 2,3 &amp; 4</w:t>
            </w:r>
          </w:p>
        </w:tc>
      </w:tr>
      <w:tr w:rsidR="00963AF3" w:rsidRPr="00100D2D" w14:paraId="1564CEB4" w14:textId="77777777" w:rsidTr="009C72AB">
        <w:trPr>
          <w:cantSplit/>
          <w:trHeight w:val="454"/>
        </w:trPr>
        <w:tc>
          <w:tcPr>
            <w:tcW w:w="1247" w:type="dxa"/>
          </w:tcPr>
          <w:p w14:paraId="383E7DEF" w14:textId="77777777" w:rsidR="00963AF3" w:rsidRPr="00C23736" w:rsidRDefault="00963AF3" w:rsidP="00B447B6">
            <w:pPr>
              <w:pStyle w:val="Prompt"/>
              <w:rPr>
                <w:i/>
                <w:iCs/>
              </w:rPr>
            </w:pPr>
            <w:r w:rsidRPr="00C23736">
              <w:rPr>
                <w:i/>
                <w:iCs/>
              </w:rPr>
              <w:t>YES</w:t>
            </w:r>
          </w:p>
        </w:tc>
        <w:tc>
          <w:tcPr>
            <w:tcW w:w="1305" w:type="dxa"/>
            <w:vAlign w:val="center"/>
          </w:tcPr>
          <w:p w14:paraId="5072141D"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2.7</w:t>
            </w:r>
          </w:p>
        </w:tc>
        <w:tc>
          <w:tcPr>
            <w:tcW w:w="6237" w:type="dxa"/>
            <w:vAlign w:val="center"/>
          </w:tcPr>
          <w:p w14:paraId="437A71A7"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Design review</w:t>
            </w:r>
          </w:p>
        </w:tc>
        <w:tc>
          <w:tcPr>
            <w:tcW w:w="1105" w:type="dxa"/>
          </w:tcPr>
          <w:p w14:paraId="4B66FAB2" w14:textId="77777777" w:rsidR="00963AF3" w:rsidRPr="00ED6DCC" w:rsidRDefault="00963AF3" w:rsidP="00B447B6">
            <w:pPr>
              <w:rPr>
                <w:rFonts w:cs="Arial"/>
                <w:color w:val="984806" w:themeColor="accent6" w:themeShade="80"/>
                <w:szCs w:val="18"/>
              </w:rPr>
            </w:pPr>
            <w:r w:rsidRPr="00ED6DCC">
              <w:rPr>
                <w:rFonts w:cs="Arial"/>
                <w:color w:val="984806" w:themeColor="accent6" w:themeShade="80"/>
                <w:szCs w:val="18"/>
              </w:rPr>
              <w:t>Tier 2,3 &amp; 4</w:t>
            </w:r>
          </w:p>
        </w:tc>
      </w:tr>
      <w:tr w:rsidR="00963AF3" w:rsidRPr="00100D2D" w14:paraId="423EAF79" w14:textId="77777777" w:rsidTr="009C72AB">
        <w:trPr>
          <w:cantSplit/>
          <w:trHeight w:val="454"/>
        </w:trPr>
        <w:tc>
          <w:tcPr>
            <w:tcW w:w="1247" w:type="dxa"/>
          </w:tcPr>
          <w:p w14:paraId="575A92D3" w14:textId="77777777" w:rsidR="00963AF3" w:rsidRPr="00C23736" w:rsidRDefault="00963AF3" w:rsidP="00B447B6">
            <w:pPr>
              <w:pStyle w:val="Prompt"/>
              <w:rPr>
                <w:i/>
                <w:iCs/>
              </w:rPr>
            </w:pPr>
            <w:r w:rsidRPr="00C23736">
              <w:rPr>
                <w:i/>
                <w:iCs/>
              </w:rPr>
              <w:t>YES</w:t>
            </w:r>
          </w:p>
        </w:tc>
        <w:tc>
          <w:tcPr>
            <w:tcW w:w="1305" w:type="dxa"/>
            <w:vAlign w:val="center"/>
          </w:tcPr>
          <w:p w14:paraId="48BF94C6"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2.8</w:t>
            </w:r>
          </w:p>
        </w:tc>
        <w:tc>
          <w:tcPr>
            <w:tcW w:w="6237" w:type="dxa"/>
            <w:vAlign w:val="center"/>
          </w:tcPr>
          <w:p w14:paraId="78BB4DE3" w14:textId="77777777" w:rsidR="00963AF3" w:rsidRPr="00C23736" w:rsidDel="0025494D" w:rsidRDefault="00963AF3" w:rsidP="00B447B6">
            <w:pPr>
              <w:rPr>
                <w:rFonts w:cs="Arial"/>
                <w:i/>
                <w:iCs/>
                <w:color w:val="984806" w:themeColor="accent6" w:themeShade="80"/>
                <w:szCs w:val="18"/>
              </w:rPr>
            </w:pPr>
            <w:r w:rsidRPr="00C23736">
              <w:rPr>
                <w:rFonts w:cs="Arial"/>
                <w:i/>
                <w:iCs/>
                <w:color w:val="984806" w:themeColor="accent6" w:themeShade="80"/>
                <w:szCs w:val="18"/>
              </w:rPr>
              <w:t>Structural analysis</w:t>
            </w:r>
          </w:p>
        </w:tc>
        <w:tc>
          <w:tcPr>
            <w:tcW w:w="1105" w:type="dxa"/>
          </w:tcPr>
          <w:p w14:paraId="44A7F520" w14:textId="77777777" w:rsidR="00963AF3" w:rsidRPr="00ED6DCC" w:rsidDel="0025494D" w:rsidRDefault="00963AF3" w:rsidP="00B447B6">
            <w:pPr>
              <w:rPr>
                <w:rFonts w:cs="Arial"/>
                <w:color w:val="984806" w:themeColor="accent6" w:themeShade="80"/>
                <w:szCs w:val="18"/>
              </w:rPr>
            </w:pPr>
            <w:r w:rsidRPr="00ED6DCC">
              <w:rPr>
                <w:rFonts w:cs="Arial"/>
                <w:color w:val="984806" w:themeColor="accent6" w:themeShade="80"/>
                <w:szCs w:val="18"/>
              </w:rPr>
              <w:t>Tier 2,3 &amp; 4</w:t>
            </w:r>
          </w:p>
        </w:tc>
      </w:tr>
      <w:tr w:rsidR="00963AF3" w:rsidRPr="00100D2D" w14:paraId="37768D58" w14:textId="77777777" w:rsidTr="009C72AB">
        <w:trPr>
          <w:cantSplit/>
          <w:trHeight w:val="454"/>
        </w:trPr>
        <w:tc>
          <w:tcPr>
            <w:tcW w:w="1247" w:type="dxa"/>
          </w:tcPr>
          <w:p w14:paraId="79DE7AB6" w14:textId="77777777" w:rsidR="00963AF3" w:rsidRPr="00C23736" w:rsidRDefault="00963AF3" w:rsidP="00B447B6">
            <w:pPr>
              <w:pStyle w:val="Prompt"/>
              <w:rPr>
                <w:i/>
                <w:iCs/>
              </w:rPr>
            </w:pPr>
            <w:r w:rsidRPr="00C23736">
              <w:rPr>
                <w:i/>
                <w:iCs/>
              </w:rPr>
              <w:t>YES</w:t>
            </w:r>
          </w:p>
        </w:tc>
        <w:tc>
          <w:tcPr>
            <w:tcW w:w="1305" w:type="dxa"/>
            <w:vAlign w:val="center"/>
          </w:tcPr>
          <w:p w14:paraId="67169C70"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2.9</w:t>
            </w:r>
          </w:p>
        </w:tc>
        <w:tc>
          <w:tcPr>
            <w:tcW w:w="6237" w:type="dxa"/>
            <w:vAlign w:val="center"/>
          </w:tcPr>
          <w:p w14:paraId="697C6C7F"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Lighting analysis</w:t>
            </w:r>
          </w:p>
        </w:tc>
        <w:tc>
          <w:tcPr>
            <w:tcW w:w="1105" w:type="dxa"/>
          </w:tcPr>
          <w:p w14:paraId="655B2EFC" w14:textId="77777777" w:rsidR="00963AF3" w:rsidRPr="00ED6DCC" w:rsidRDefault="00963AF3" w:rsidP="00B447B6">
            <w:pPr>
              <w:rPr>
                <w:rFonts w:cs="Arial"/>
                <w:color w:val="984806" w:themeColor="accent6" w:themeShade="80"/>
                <w:szCs w:val="18"/>
              </w:rPr>
            </w:pPr>
            <w:r w:rsidRPr="00ED6DCC">
              <w:rPr>
                <w:rFonts w:cs="Arial"/>
                <w:color w:val="984806" w:themeColor="accent6" w:themeShade="80"/>
                <w:szCs w:val="18"/>
              </w:rPr>
              <w:t>Tier 2,3 &amp; 4</w:t>
            </w:r>
          </w:p>
        </w:tc>
      </w:tr>
      <w:tr w:rsidR="00963AF3" w:rsidRPr="00100D2D" w14:paraId="59ED52C2" w14:textId="77777777" w:rsidTr="009C72AB">
        <w:trPr>
          <w:cantSplit/>
          <w:trHeight w:val="454"/>
        </w:trPr>
        <w:tc>
          <w:tcPr>
            <w:tcW w:w="1247" w:type="dxa"/>
          </w:tcPr>
          <w:p w14:paraId="5A193F82" w14:textId="77777777" w:rsidR="00963AF3" w:rsidRPr="00C23736" w:rsidRDefault="00963AF3" w:rsidP="00B447B6">
            <w:pPr>
              <w:pStyle w:val="Prompt"/>
              <w:rPr>
                <w:i/>
                <w:iCs/>
              </w:rPr>
            </w:pPr>
            <w:r w:rsidRPr="00C23736">
              <w:rPr>
                <w:i/>
                <w:iCs/>
              </w:rPr>
              <w:t>YES</w:t>
            </w:r>
          </w:p>
        </w:tc>
        <w:tc>
          <w:tcPr>
            <w:tcW w:w="1305" w:type="dxa"/>
            <w:vAlign w:val="center"/>
          </w:tcPr>
          <w:p w14:paraId="15A65690"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2.10</w:t>
            </w:r>
          </w:p>
        </w:tc>
        <w:tc>
          <w:tcPr>
            <w:tcW w:w="6237" w:type="dxa"/>
            <w:vAlign w:val="center"/>
          </w:tcPr>
          <w:p w14:paraId="2953A137" w14:textId="77777777" w:rsidR="00963AF3" w:rsidRPr="00C23736" w:rsidDel="0025494D" w:rsidRDefault="00963AF3" w:rsidP="00B447B6">
            <w:pPr>
              <w:rPr>
                <w:rFonts w:cs="Arial"/>
                <w:i/>
                <w:iCs/>
                <w:color w:val="984806" w:themeColor="accent6" w:themeShade="80"/>
                <w:szCs w:val="18"/>
              </w:rPr>
            </w:pPr>
            <w:r w:rsidRPr="00C23736">
              <w:rPr>
                <w:rFonts w:cs="Arial"/>
                <w:i/>
                <w:iCs/>
                <w:color w:val="984806" w:themeColor="accent6" w:themeShade="80"/>
                <w:szCs w:val="18"/>
              </w:rPr>
              <w:t>Engineering analysis (mechanical, other)</w:t>
            </w:r>
          </w:p>
        </w:tc>
        <w:tc>
          <w:tcPr>
            <w:tcW w:w="1105" w:type="dxa"/>
          </w:tcPr>
          <w:p w14:paraId="085C78BA" w14:textId="77777777" w:rsidR="00963AF3" w:rsidRPr="00ED6DCC" w:rsidDel="0025494D" w:rsidRDefault="00963AF3" w:rsidP="00B447B6">
            <w:pPr>
              <w:rPr>
                <w:rFonts w:cs="Arial"/>
                <w:color w:val="984806" w:themeColor="accent6" w:themeShade="80"/>
                <w:szCs w:val="18"/>
              </w:rPr>
            </w:pPr>
            <w:r w:rsidRPr="00ED6DCC">
              <w:rPr>
                <w:rFonts w:cs="Arial"/>
                <w:color w:val="984806" w:themeColor="accent6" w:themeShade="80"/>
                <w:szCs w:val="18"/>
              </w:rPr>
              <w:t>Tier 2,3 &amp; 4</w:t>
            </w:r>
          </w:p>
        </w:tc>
      </w:tr>
      <w:tr w:rsidR="00963AF3" w:rsidRPr="00100D2D" w14:paraId="67FB8387" w14:textId="77777777" w:rsidTr="009C72AB">
        <w:trPr>
          <w:cantSplit/>
          <w:trHeight w:val="454"/>
        </w:trPr>
        <w:tc>
          <w:tcPr>
            <w:tcW w:w="1247" w:type="dxa"/>
          </w:tcPr>
          <w:p w14:paraId="008CB7AB" w14:textId="77777777" w:rsidR="00963AF3" w:rsidRPr="00C23736" w:rsidRDefault="00963AF3" w:rsidP="00B447B6">
            <w:pPr>
              <w:pStyle w:val="Prompt"/>
              <w:rPr>
                <w:i/>
                <w:iCs/>
              </w:rPr>
            </w:pPr>
            <w:r w:rsidRPr="00C23736">
              <w:rPr>
                <w:i/>
                <w:iCs/>
              </w:rPr>
              <w:t>YES</w:t>
            </w:r>
          </w:p>
        </w:tc>
        <w:tc>
          <w:tcPr>
            <w:tcW w:w="1305" w:type="dxa"/>
            <w:vAlign w:val="center"/>
          </w:tcPr>
          <w:p w14:paraId="316ED0C5"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2.11</w:t>
            </w:r>
          </w:p>
        </w:tc>
        <w:tc>
          <w:tcPr>
            <w:tcW w:w="6237" w:type="dxa"/>
            <w:vAlign w:val="center"/>
          </w:tcPr>
          <w:p w14:paraId="034BF182"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Energy analysis</w:t>
            </w:r>
          </w:p>
        </w:tc>
        <w:tc>
          <w:tcPr>
            <w:tcW w:w="1105" w:type="dxa"/>
          </w:tcPr>
          <w:p w14:paraId="137CC256" w14:textId="77777777" w:rsidR="00963AF3" w:rsidRPr="00ED6DCC" w:rsidRDefault="00963AF3" w:rsidP="00B447B6">
            <w:pPr>
              <w:rPr>
                <w:rFonts w:cs="Arial"/>
                <w:color w:val="984806" w:themeColor="accent6" w:themeShade="80"/>
                <w:szCs w:val="18"/>
              </w:rPr>
            </w:pPr>
            <w:r w:rsidRPr="00ED6DCC">
              <w:rPr>
                <w:rFonts w:cs="Arial"/>
                <w:color w:val="984806" w:themeColor="accent6" w:themeShade="80"/>
                <w:szCs w:val="18"/>
              </w:rPr>
              <w:t>Tier 2,3 &amp; 4</w:t>
            </w:r>
          </w:p>
        </w:tc>
      </w:tr>
      <w:tr w:rsidR="00963AF3" w:rsidRPr="00100D2D" w14:paraId="6C668F5B" w14:textId="77777777" w:rsidTr="009C72AB">
        <w:trPr>
          <w:cantSplit/>
          <w:trHeight w:val="454"/>
        </w:trPr>
        <w:tc>
          <w:tcPr>
            <w:tcW w:w="1247" w:type="dxa"/>
          </w:tcPr>
          <w:p w14:paraId="36F1B85C" w14:textId="77777777" w:rsidR="00963AF3" w:rsidRPr="00C23736" w:rsidRDefault="00963AF3" w:rsidP="00B447B6">
            <w:pPr>
              <w:pStyle w:val="Prompt"/>
              <w:rPr>
                <w:i/>
                <w:iCs/>
              </w:rPr>
            </w:pPr>
            <w:r w:rsidRPr="00C23736">
              <w:rPr>
                <w:i/>
                <w:iCs/>
              </w:rPr>
              <w:t>YES</w:t>
            </w:r>
          </w:p>
        </w:tc>
        <w:tc>
          <w:tcPr>
            <w:tcW w:w="1305" w:type="dxa"/>
            <w:vAlign w:val="center"/>
          </w:tcPr>
          <w:p w14:paraId="723A6933"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2.12</w:t>
            </w:r>
          </w:p>
        </w:tc>
        <w:tc>
          <w:tcPr>
            <w:tcW w:w="6237" w:type="dxa"/>
            <w:vAlign w:val="center"/>
          </w:tcPr>
          <w:p w14:paraId="45E2CA2E"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Sustainability analysis</w:t>
            </w:r>
          </w:p>
        </w:tc>
        <w:tc>
          <w:tcPr>
            <w:tcW w:w="1105" w:type="dxa"/>
          </w:tcPr>
          <w:p w14:paraId="28731BE8" w14:textId="77777777" w:rsidR="00963AF3" w:rsidRPr="00ED6DCC" w:rsidRDefault="00963AF3" w:rsidP="00B447B6">
            <w:pPr>
              <w:rPr>
                <w:rFonts w:cs="Arial"/>
                <w:color w:val="984806" w:themeColor="accent6" w:themeShade="80"/>
                <w:szCs w:val="18"/>
              </w:rPr>
            </w:pPr>
            <w:r w:rsidRPr="00ED6DCC">
              <w:rPr>
                <w:rFonts w:cs="Arial"/>
                <w:color w:val="984806" w:themeColor="accent6" w:themeShade="80"/>
                <w:szCs w:val="18"/>
              </w:rPr>
              <w:t>Tier 2,3 &amp; 4</w:t>
            </w:r>
          </w:p>
        </w:tc>
      </w:tr>
      <w:tr w:rsidR="00963AF3" w:rsidRPr="00100D2D" w14:paraId="693D104D" w14:textId="77777777" w:rsidTr="009C72AB">
        <w:trPr>
          <w:cantSplit/>
          <w:trHeight w:val="454"/>
        </w:trPr>
        <w:tc>
          <w:tcPr>
            <w:tcW w:w="1247" w:type="dxa"/>
          </w:tcPr>
          <w:p w14:paraId="359699C9" w14:textId="77777777" w:rsidR="00963AF3" w:rsidRPr="00C23736" w:rsidRDefault="00963AF3" w:rsidP="00B447B6">
            <w:pPr>
              <w:pStyle w:val="Prompt"/>
              <w:rPr>
                <w:i/>
                <w:iCs/>
              </w:rPr>
            </w:pPr>
            <w:r w:rsidRPr="00C23736">
              <w:rPr>
                <w:i/>
                <w:iCs/>
              </w:rPr>
              <w:t>YES</w:t>
            </w:r>
          </w:p>
        </w:tc>
        <w:tc>
          <w:tcPr>
            <w:tcW w:w="1305" w:type="dxa"/>
            <w:vAlign w:val="center"/>
          </w:tcPr>
          <w:p w14:paraId="6D967415"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2.13</w:t>
            </w:r>
          </w:p>
        </w:tc>
        <w:tc>
          <w:tcPr>
            <w:tcW w:w="6237" w:type="dxa"/>
            <w:vAlign w:val="center"/>
          </w:tcPr>
          <w:p w14:paraId="3FF02F15" w14:textId="7161451A"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Code validation ( Vbis or other codes as specified)</w:t>
            </w:r>
          </w:p>
        </w:tc>
        <w:tc>
          <w:tcPr>
            <w:tcW w:w="1105" w:type="dxa"/>
          </w:tcPr>
          <w:p w14:paraId="7C4B105E" w14:textId="77777777" w:rsidR="00963AF3" w:rsidRPr="00B55A05" w:rsidRDefault="00963AF3" w:rsidP="00B447B6">
            <w:pPr>
              <w:rPr>
                <w:rFonts w:cs="Arial"/>
                <w:i/>
                <w:iCs/>
                <w:color w:val="984806" w:themeColor="accent6" w:themeShade="80"/>
                <w:szCs w:val="18"/>
              </w:rPr>
            </w:pPr>
            <w:r w:rsidRPr="00B55A05">
              <w:rPr>
                <w:rFonts w:cs="Arial"/>
                <w:i/>
                <w:iCs/>
                <w:color w:val="984806" w:themeColor="accent6" w:themeShade="80"/>
                <w:szCs w:val="18"/>
              </w:rPr>
              <w:t>Tier 2,3 &amp; 4</w:t>
            </w:r>
          </w:p>
        </w:tc>
      </w:tr>
      <w:tr w:rsidR="00963AF3" w:rsidRPr="00100D2D" w14:paraId="308EFFDD" w14:textId="77777777" w:rsidTr="009C72AB">
        <w:trPr>
          <w:cantSplit/>
          <w:trHeight w:val="454"/>
        </w:trPr>
        <w:tc>
          <w:tcPr>
            <w:tcW w:w="1247" w:type="dxa"/>
          </w:tcPr>
          <w:p w14:paraId="66A75201" w14:textId="77777777" w:rsidR="00963AF3" w:rsidRPr="00C23736" w:rsidRDefault="00963AF3" w:rsidP="00B447B6">
            <w:pPr>
              <w:pStyle w:val="Prompt"/>
              <w:rPr>
                <w:i/>
                <w:iCs/>
              </w:rPr>
            </w:pPr>
            <w:r w:rsidRPr="00C23736">
              <w:rPr>
                <w:i/>
                <w:iCs/>
              </w:rPr>
              <w:lastRenderedPageBreak/>
              <w:t>YES</w:t>
            </w:r>
          </w:p>
        </w:tc>
        <w:tc>
          <w:tcPr>
            <w:tcW w:w="1305" w:type="dxa"/>
            <w:vAlign w:val="center"/>
          </w:tcPr>
          <w:p w14:paraId="3C01F01E"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2.14</w:t>
            </w:r>
          </w:p>
        </w:tc>
        <w:tc>
          <w:tcPr>
            <w:tcW w:w="6237" w:type="dxa"/>
            <w:vAlign w:val="center"/>
          </w:tcPr>
          <w:p w14:paraId="31657D20"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3D coordination</w:t>
            </w:r>
            <w:r w:rsidRPr="00C23736" w:rsidDel="0025494D">
              <w:rPr>
                <w:rFonts w:cs="Arial"/>
                <w:i/>
                <w:iCs/>
                <w:color w:val="984806" w:themeColor="accent6" w:themeShade="80"/>
                <w:szCs w:val="18"/>
              </w:rPr>
              <w:t xml:space="preserve"> </w:t>
            </w:r>
          </w:p>
        </w:tc>
        <w:tc>
          <w:tcPr>
            <w:tcW w:w="1105" w:type="dxa"/>
          </w:tcPr>
          <w:p w14:paraId="1D7E0061" w14:textId="77777777" w:rsidR="00963AF3" w:rsidRPr="00ED6DCC" w:rsidRDefault="00963AF3" w:rsidP="00B447B6">
            <w:pPr>
              <w:rPr>
                <w:rFonts w:cs="Arial"/>
                <w:color w:val="984806" w:themeColor="accent6" w:themeShade="80"/>
                <w:szCs w:val="18"/>
              </w:rPr>
            </w:pPr>
            <w:r w:rsidRPr="00ED6DCC">
              <w:rPr>
                <w:rFonts w:cs="Arial"/>
                <w:color w:val="984806" w:themeColor="accent6" w:themeShade="80"/>
                <w:szCs w:val="18"/>
              </w:rPr>
              <w:t>Tier 2,3 &amp; 4</w:t>
            </w:r>
          </w:p>
        </w:tc>
      </w:tr>
      <w:tr w:rsidR="00963AF3" w:rsidRPr="00100D2D" w14:paraId="65F8D38C" w14:textId="77777777" w:rsidTr="009C72AB">
        <w:trPr>
          <w:cantSplit/>
          <w:trHeight w:val="454"/>
        </w:trPr>
        <w:tc>
          <w:tcPr>
            <w:tcW w:w="1247" w:type="dxa"/>
          </w:tcPr>
          <w:p w14:paraId="78FA95CD" w14:textId="77777777" w:rsidR="00963AF3" w:rsidRPr="00C23736" w:rsidRDefault="00963AF3" w:rsidP="00B447B6">
            <w:pPr>
              <w:pStyle w:val="Prompt"/>
              <w:rPr>
                <w:i/>
                <w:iCs/>
              </w:rPr>
            </w:pPr>
            <w:r w:rsidRPr="00C23736">
              <w:rPr>
                <w:i/>
                <w:iCs/>
              </w:rPr>
              <w:t>YES</w:t>
            </w:r>
          </w:p>
        </w:tc>
        <w:tc>
          <w:tcPr>
            <w:tcW w:w="1305" w:type="dxa"/>
            <w:vAlign w:val="center"/>
          </w:tcPr>
          <w:p w14:paraId="4051D57B"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2.15</w:t>
            </w:r>
          </w:p>
        </w:tc>
        <w:tc>
          <w:tcPr>
            <w:tcW w:w="6237" w:type="dxa"/>
            <w:vAlign w:val="center"/>
          </w:tcPr>
          <w:p w14:paraId="1E779AD7"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Construction documentation</w:t>
            </w:r>
          </w:p>
        </w:tc>
        <w:tc>
          <w:tcPr>
            <w:tcW w:w="1105" w:type="dxa"/>
          </w:tcPr>
          <w:p w14:paraId="6D7BE4B2" w14:textId="77777777" w:rsidR="00963AF3" w:rsidRPr="00ED6DCC" w:rsidRDefault="00963AF3" w:rsidP="00B447B6">
            <w:pPr>
              <w:rPr>
                <w:rFonts w:cs="Arial"/>
                <w:color w:val="984806" w:themeColor="accent6" w:themeShade="80"/>
                <w:szCs w:val="18"/>
              </w:rPr>
            </w:pPr>
            <w:r w:rsidRPr="00ED6DCC">
              <w:rPr>
                <w:rFonts w:cs="Arial"/>
                <w:color w:val="984806" w:themeColor="accent6" w:themeShade="80"/>
                <w:szCs w:val="18"/>
              </w:rPr>
              <w:t>Tier 2,3 &amp; 4</w:t>
            </w:r>
          </w:p>
        </w:tc>
      </w:tr>
      <w:tr w:rsidR="00963AF3" w:rsidRPr="00100D2D" w14:paraId="6541E994" w14:textId="77777777" w:rsidTr="009C72AB">
        <w:trPr>
          <w:cantSplit/>
          <w:trHeight w:val="454"/>
        </w:trPr>
        <w:tc>
          <w:tcPr>
            <w:tcW w:w="1247" w:type="dxa"/>
          </w:tcPr>
          <w:p w14:paraId="15D89AA6" w14:textId="77777777" w:rsidR="00963AF3" w:rsidRPr="00C23736" w:rsidRDefault="00963AF3" w:rsidP="00B447B6">
            <w:pPr>
              <w:pStyle w:val="Prompt"/>
              <w:rPr>
                <w:i/>
                <w:iCs/>
              </w:rPr>
            </w:pPr>
            <w:r w:rsidRPr="00C23736">
              <w:rPr>
                <w:i/>
                <w:iCs/>
              </w:rPr>
              <w:t>YES</w:t>
            </w:r>
          </w:p>
        </w:tc>
        <w:tc>
          <w:tcPr>
            <w:tcW w:w="1305" w:type="dxa"/>
            <w:vAlign w:val="center"/>
          </w:tcPr>
          <w:p w14:paraId="31B17E4A"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2.16</w:t>
            </w:r>
          </w:p>
        </w:tc>
        <w:tc>
          <w:tcPr>
            <w:tcW w:w="6237" w:type="dxa"/>
            <w:vAlign w:val="center"/>
          </w:tcPr>
          <w:p w14:paraId="0146A844"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Site utilisation planning</w:t>
            </w:r>
            <w:r w:rsidRPr="00C23736" w:rsidDel="0025494D">
              <w:rPr>
                <w:rFonts w:cs="Arial"/>
                <w:i/>
                <w:iCs/>
                <w:color w:val="984806" w:themeColor="accent6" w:themeShade="80"/>
                <w:szCs w:val="18"/>
              </w:rPr>
              <w:t xml:space="preserve"> </w:t>
            </w:r>
          </w:p>
        </w:tc>
        <w:tc>
          <w:tcPr>
            <w:tcW w:w="1105" w:type="dxa"/>
          </w:tcPr>
          <w:p w14:paraId="0EB1E1D8" w14:textId="77777777" w:rsidR="00963AF3" w:rsidRPr="00ED6DCC" w:rsidRDefault="00963AF3" w:rsidP="00B447B6">
            <w:pPr>
              <w:rPr>
                <w:rFonts w:cs="Arial"/>
                <w:color w:val="984806" w:themeColor="accent6" w:themeShade="80"/>
                <w:szCs w:val="18"/>
              </w:rPr>
            </w:pPr>
            <w:r w:rsidRPr="009742A6">
              <w:rPr>
                <w:rFonts w:cs="Arial"/>
                <w:color w:val="984806" w:themeColor="accent6" w:themeShade="80"/>
                <w:szCs w:val="18"/>
              </w:rPr>
              <w:t>Tier 3 &amp; 4</w:t>
            </w:r>
          </w:p>
        </w:tc>
      </w:tr>
      <w:tr w:rsidR="00963AF3" w:rsidRPr="00100D2D" w14:paraId="4845966A" w14:textId="77777777" w:rsidTr="009C72AB">
        <w:trPr>
          <w:cantSplit/>
          <w:trHeight w:val="454"/>
        </w:trPr>
        <w:tc>
          <w:tcPr>
            <w:tcW w:w="1247" w:type="dxa"/>
          </w:tcPr>
          <w:p w14:paraId="2CAAC8B4" w14:textId="77777777" w:rsidR="00963AF3" w:rsidRPr="00C23736" w:rsidRDefault="00963AF3" w:rsidP="00B447B6">
            <w:pPr>
              <w:pStyle w:val="Prompt"/>
              <w:rPr>
                <w:i/>
                <w:iCs/>
              </w:rPr>
            </w:pPr>
            <w:r w:rsidRPr="00C23736">
              <w:rPr>
                <w:i/>
                <w:iCs/>
              </w:rPr>
              <w:t>YES</w:t>
            </w:r>
          </w:p>
        </w:tc>
        <w:tc>
          <w:tcPr>
            <w:tcW w:w="1305" w:type="dxa"/>
            <w:vAlign w:val="center"/>
          </w:tcPr>
          <w:p w14:paraId="2EE2777C"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2.17</w:t>
            </w:r>
          </w:p>
        </w:tc>
        <w:tc>
          <w:tcPr>
            <w:tcW w:w="6237" w:type="dxa"/>
            <w:vAlign w:val="center"/>
          </w:tcPr>
          <w:p w14:paraId="410E9E92" w14:textId="327F98EF"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Construction system design (virtual mock-up)</w:t>
            </w:r>
          </w:p>
        </w:tc>
        <w:tc>
          <w:tcPr>
            <w:tcW w:w="1105" w:type="dxa"/>
          </w:tcPr>
          <w:p w14:paraId="68E62EAA" w14:textId="77777777" w:rsidR="00963AF3" w:rsidRPr="00B55A05" w:rsidRDefault="00963AF3" w:rsidP="00B447B6">
            <w:pPr>
              <w:rPr>
                <w:rFonts w:cs="Arial"/>
                <w:i/>
                <w:iCs/>
                <w:color w:val="984806" w:themeColor="accent6" w:themeShade="80"/>
                <w:szCs w:val="18"/>
              </w:rPr>
            </w:pPr>
            <w:r w:rsidRPr="00B55A05">
              <w:rPr>
                <w:rFonts w:cs="Arial"/>
                <w:i/>
                <w:iCs/>
                <w:color w:val="984806" w:themeColor="accent6" w:themeShade="80"/>
                <w:szCs w:val="18"/>
              </w:rPr>
              <w:t>Tier 3 &amp; 4</w:t>
            </w:r>
          </w:p>
        </w:tc>
      </w:tr>
      <w:tr w:rsidR="00963AF3" w:rsidRPr="00100D2D" w14:paraId="42845499" w14:textId="77777777" w:rsidTr="009C72AB">
        <w:trPr>
          <w:cantSplit/>
          <w:trHeight w:val="454"/>
        </w:trPr>
        <w:tc>
          <w:tcPr>
            <w:tcW w:w="1247" w:type="dxa"/>
          </w:tcPr>
          <w:p w14:paraId="30A84D4E" w14:textId="77777777" w:rsidR="00963AF3" w:rsidRPr="00C23736" w:rsidRDefault="00963AF3" w:rsidP="00B447B6">
            <w:pPr>
              <w:pStyle w:val="Prompt"/>
              <w:rPr>
                <w:i/>
                <w:iCs/>
              </w:rPr>
            </w:pPr>
            <w:r w:rsidRPr="00C23736">
              <w:rPr>
                <w:i/>
                <w:iCs/>
              </w:rPr>
              <w:t>YES</w:t>
            </w:r>
          </w:p>
        </w:tc>
        <w:tc>
          <w:tcPr>
            <w:tcW w:w="1305" w:type="dxa"/>
            <w:vAlign w:val="center"/>
          </w:tcPr>
          <w:p w14:paraId="43AA7949"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2.18</w:t>
            </w:r>
          </w:p>
        </w:tc>
        <w:tc>
          <w:tcPr>
            <w:tcW w:w="6237" w:type="dxa"/>
            <w:vAlign w:val="center"/>
          </w:tcPr>
          <w:p w14:paraId="7DFBB816"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Digital fabrication</w:t>
            </w:r>
          </w:p>
        </w:tc>
        <w:tc>
          <w:tcPr>
            <w:tcW w:w="1105" w:type="dxa"/>
          </w:tcPr>
          <w:p w14:paraId="3CD22AA4" w14:textId="77777777" w:rsidR="00963AF3" w:rsidRPr="00B55A05" w:rsidRDefault="00963AF3" w:rsidP="00B447B6">
            <w:pPr>
              <w:rPr>
                <w:rFonts w:cs="Arial"/>
                <w:i/>
                <w:iCs/>
                <w:color w:val="984806" w:themeColor="accent6" w:themeShade="80"/>
                <w:szCs w:val="18"/>
              </w:rPr>
            </w:pPr>
            <w:r w:rsidRPr="00B55A05">
              <w:rPr>
                <w:rFonts w:cs="Arial"/>
                <w:i/>
                <w:iCs/>
                <w:color w:val="984806" w:themeColor="accent6" w:themeShade="80"/>
                <w:szCs w:val="18"/>
              </w:rPr>
              <w:t>Tier 3 &amp; 4</w:t>
            </w:r>
          </w:p>
        </w:tc>
      </w:tr>
      <w:tr w:rsidR="00963AF3" w:rsidRPr="00100D2D" w14:paraId="1A649769" w14:textId="77777777" w:rsidTr="009C72AB">
        <w:trPr>
          <w:cantSplit/>
          <w:trHeight w:val="454"/>
        </w:trPr>
        <w:tc>
          <w:tcPr>
            <w:tcW w:w="1247" w:type="dxa"/>
          </w:tcPr>
          <w:p w14:paraId="69AE5BE7" w14:textId="77777777" w:rsidR="00963AF3" w:rsidRPr="00C23736" w:rsidRDefault="00963AF3" w:rsidP="00B447B6">
            <w:pPr>
              <w:pStyle w:val="Prompt"/>
              <w:rPr>
                <w:i/>
                <w:iCs/>
              </w:rPr>
            </w:pPr>
            <w:r w:rsidRPr="00C23736">
              <w:rPr>
                <w:i/>
                <w:iCs/>
              </w:rPr>
              <w:t>YES</w:t>
            </w:r>
          </w:p>
        </w:tc>
        <w:tc>
          <w:tcPr>
            <w:tcW w:w="1305" w:type="dxa"/>
            <w:vAlign w:val="center"/>
          </w:tcPr>
          <w:p w14:paraId="6108A374"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2.19</w:t>
            </w:r>
          </w:p>
        </w:tc>
        <w:tc>
          <w:tcPr>
            <w:tcW w:w="6237" w:type="dxa"/>
            <w:vAlign w:val="center"/>
          </w:tcPr>
          <w:p w14:paraId="2373809E"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3D control and planning (digital layout)</w:t>
            </w:r>
          </w:p>
        </w:tc>
        <w:tc>
          <w:tcPr>
            <w:tcW w:w="1105" w:type="dxa"/>
          </w:tcPr>
          <w:p w14:paraId="211A0152" w14:textId="77777777" w:rsidR="00963AF3" w:rsidRPr="00ED6DCC" w:rsidRDefault="00963AF3" w:rsidP="00B447B6">
            <w:pPr>
              <w:rPr>
                <w:rFonts w:cs="Arial"/>
                <w:color w:val="984806" w:themeColor="accent6" w:themeShade="80"/>
                <w:szCs w:val="18"/>
              </w:rPr>
            </w:pPr>
            <w:r w:rsidRPr="009742A6">
              <w:rPr>
                <w:rFonts w:cs="Arial"/>
                <w:color w:val="984806" w:themeColor="accent6" w:themeShade="80"/>
                <w:szCs w:val="18"/>
              </w:rPr>
              <w:t>Tier 3 &amp; 4</w:t>
            </w:r>
          </w:p>
        </w:tc>
      </w:tr>
      <w:tr w:rsidR="00963AF3" w:rsidRPr="00100D2D" w14:paraId="28DB65A6" w14:textId="77777777" w:rsidTr="009C72AB">
        <w:trPr>
          <w:cantSplit/>
          <w:trHeight w:val="454"/>
        </w:trPr>
        <w:tc>
          <w:tcPr>
            <w:tcW w:w="1247" w:type="dxa"/>
          </w:tcPr>
          <w:p w14:paraId="201147ED" w14:textId="77777777" w:rsidR="00963AF3" w:rsidRPr="00C23736" w:rsidRDefault="00963AF3" w:rsidP="00B447B6">
            <w:pPr>
              <w:pStyle w:val="Prompt"/>
              <w:rPr>
                <w:i/>
                <w:iCs/>
              </w:rPr>
            </w:pPr>
            <w:r w:rsidRPr="00C23736">
              <w:rPr>
                <w:i/>
                <w:iCs/>
              </w:rPr>
              <w:t>YES</w:t>
            </w:r>
          </w:p>
        </w:tc>
        <w:tc>
          <w:tcPr>
            <w:tcW w:w="1305" w:type="dxa"/>
            <w:vAlign w:val="center"/>
          </w:tcPr>
          <w:p w14:paraId="52010C17"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2.20</w:t>
            </w:r>
          </w:p>
        </w:tc>
        <w:tc>
          <w:tcPr>
            <w:tcW w:w="6237" w:type="dxa"/>
            <w:vAlign w:val="center"/>
          </w:tcPr>
          <w:p w14:paraId="0D39A2A7"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Record modelling</w:t>
            </w:r>
          </w:p>
        </w:tc>
        <w:tc>
          <w:tcPr>
            <w:tcW w:w="1105" w:type="dxa"/>
          </w:tcPr>
          <w:p w14:paraId="7721A167" w14:textId="77777777" w:rsidR="00963AF3" w:rsidRPr="00ED6DCC" w:rsidRDefault="00963AF3" w:rsidP="00B447B6">
            <w:pPr>
              <w:rPr>
                <w:rFonts w:cs="Arial"/>
                <w:color w:val="984806" w:themeColor="accent6" w:themeShade="80"/>
                <w:szCs w:val="18"/>
              </w:rPr>
            </w:pPr>
            <w:r w:rsidRPr="009742A6">
              <w:rPr>
                <w:rFonts w:cs="Arial"/>
                <w:color w:val="984806" w:themeColor="accent6" w:themeShade="80"/>
                <w:szCs w:val="18"/>
              </w:rPr>
              <w:t>Tier 3 &amp; 4</w:t>
            </w:r>
          </w:p>
        </w:tc>
      </w:tr>
      <w:tr w:rsidR="00963AF3" w:rsidRPr="00100D2D" w14:paraId="7E57A9EE" w14:textId="77777777" w:rsidTr="009C72AB">
        <w:trPr>
          <w:cantSplit/>
          <w:trHeight w:val="454"/>
        </w:trPr>
        <w:tc>
          <w:tcPr>
            <w:tcW w:w="1247" w:type="dxa"/>
          </w:tcPr>
          <w:p w14:paraId="03D75C16" w14:textId="77777777" w:rsidR="00963AF3" w:rsidRPr="00C23736" w:rsidRDefault="00963AF3" w:rsidP="00B447B6">
            <w:pPr>
              <w:pStyle w:val="Prompt"/>
              <w:rPr>
                <w:i/>
                <w:iCs/>
              </w:rPr>
            </w:pPr>
            <w:r w:rsidRPr="00C23736">
              <w:rPr>
                <w:i/>
                <w:iCs/>
              </w:rPr>
              <w:t>YES</w:t>
            </w:r>
          </w:p>
        </w:tc>
        <w:tc>
          <w:tcPr>
            <w:tcW w:w="1305" w:type="dxa"/>
            <w:vAlign w:val="center"/>
          </w:tcPr>
          <w:p w14:paraId="77F4761B"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2.21</w:t>
            </w:r>
          </w:p>
        </w:tc>
        <w:tc>
          <w:tcPr>
            <w:tcW w:w="6237" w:type="dxa"/>
            <w:vAlign w:val="center"/>
          </w:tcPr>
          <w:p w14:paraId="7863D9E6"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Digital twins</w:t>
            </w:r>
          </w:p>
        </w:tc>
        <w:tc>
          <w:tcPr>
            <w:tcW w:w="1105" w:type="dxa"/>
          </w:tcPr>
          <w:p w14:paraId="29AB4292" w14:textId="77777777" w:rsidR="00963AF3" w:rsidRPr="00B55A05" w:rsidRDefault="00963AF3" w:rsidP="00B447B6">
            <w:pPr>
              <w:rPr>
                <w:rFonts w:cs="Arial"/>
                <w:i/>
                <w:iCs/>
                <w:color w:val="984806" w:themeColor="accent6" w:themeShade="80"/>
                <w:szCs w:val="18"/>
              </w:rPr>
            </w:pPr>
            <w:r w:rsidRPr="00B55A05">
              <w:rPr>
                <w:rFonts w:cs="Arial"/>
                <w:i/>
                <w:iCs/>
                <w:color w:val="984806" w:themeColor="accent6" w:themeShade="80"/>
                <w:szCs w:val="18"/>
              </w:rPr>
              <w:t>Tier 3 &amp; 4</w:t>
            </w:r>
          </w:p>
        </w:tc>
      </w:tr>
      <w:tr w:rsidR="00963AF3" w:rsidRPr="00100D2D" w14:paraId="39522A38" w14:textId="77777777" w:rsidTr="009C72AB">
        <w:trPr>
          <w:cantSplit/>
          <w:trHeight w:val="454"/>
        </w:trPr>
        <w:tc>
          <w:tcPr>
            <w:tcW w:w="1247" w:type="dxa"/>
          </w:tcPr>
          <w:p w14:paraId="041F19B5" w14:textId="77777777" w:rsidR="00963AF3" w:rsidRPr="00C23736" w:rsidRDefault="00963AF3" w:rsidP="00B447B6">
            <w:pPr>
              <w:pStyle w:val="Prompt"/>
              <w:rPr>
                <w:i/>
                <w:iCs/>
              </w:rPr>
            </w:pPr>
            <w:r w:rsidRPr="00C23736">
              <w:rPr>
                <w:i/>
                <w:iCs/>
              </w:rPr>
              <w:t>YES</w:t>
            </w:r>
          </w:p>
        </w:tc>
        <w:tc>
          <w:tcPr>
            <w:tcW w:w="1305" w:type="dxa"/>
            <w:vAlign w:val="center"/>
          </w:tcPr>
          <w:p w14:paraId="3829ED2D"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2.22</w:t>
            </w:r>
          </w:p>
        </w:tc>
        <w:tc>
          <w:tcPr>
            <w:tcW w:w="6237" w:type="dxa"/>
            <w:vAlign w:val="center"/>
          </w:tcPr>
          <w:p w14:paraId="3B7CA892"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Asset management</w:t>
            </w:r>
          </w:p>
        </w:tc>
        <w:tc>
          <w:tcPr>
            <w:tcW w:w="1105" w:type="dxa"/>
          </w:tcPr>
          <w:p w14:paraId="385BBEFC" w14:textId="77777777" w:rsidR="00963AF3" w:rsidRPr="00ED6DCC" w:rsidRDefault="00963AF3" w:rsidP="00B447B6">
            <w:pPr>
              <w:rPr>
                <w:rFonts w:cs="Arial"/>
                <w:color w:val="984806" w:themeColor="accent6" w:themeShade="80"/>
                <w:szCs w:val="18"/>
              </w:rPr>
            </w:pPr>
            <w:r w:rsidRPr="009742A6">
              <w:rPr>
                <w:rFonts w:cs="Arial"/>
                <w:color w:val="984806" w:themeColor="accent6" w:themeShade="80"/>
                <w:szCs w:val="18"/>
              </w:rPr>
              <w:t>Tier 3 &amp; 4</w:t>
            </w:r>
          </w:p>
        </w:tc>
      </w:tr>
      <w:tr w:rsidR="00963AF3" w:rsidRPr="00100D2D" w14:paraId="58887E71" w14:textId="77777777" w:rsidTr="009C72AB">
        <w:trPr>
          <w:cantSplit/>
          <w:trHeight w:val="454"/>
        </w:trPr>
        <w:tc>
          <w:tcPr>
            <w:tcW w:w="1247" w:type="dxa"/>
          </w:tcPr>
          <w:p w14:paraId="202A8774" w14:textId="77777777" w:rsidR="00963AF3" w:rsidRPr="00C23736" w:rsidRDefault="00963AF3" w:rsidP="00B447B6">
            <w:pPr>
              <w:pStyle w:val="Prompt"/>
              <w:rPr>
                <w:i/>
                <w:iCs/>
              </w:rPr>
            </w:pPr>
            <w:r w:rsidRPr="00C23736">
              <w:rPr>
                <w:i/>
                <w:iCs/>
              </w:rPr>
              <w:t>YES</w:t>
            </w:r>
          </w:p>
        </w:tc>
        <w:tc>
          <w:tcPr>
            <w:tcW w:w="1305" w:type="dxa"/>
            <w:vAlign w:val="center"/>
          </w:tcPr>
          <w:p w14:paraId="1A9B3034"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2.23</w:t>
            </w:r>
          </w:p>
        </w:tc>
        <w:tc>
          <w:tcPr>
            <w:tcW w:w="6237" w:type="dxa"/>
            <w:vAlign w:val="center"/>
          </w:tcPr>
          <w:p w14:paraId="4E95042C"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Building maintenance management</w:t>
            </w:r>
          </w:p>
        </w:tc>
        <w:tc>
          <w:tcPr>
            <w:tcW w:w="1105" w:type="dxa"/>
          </w:tcPr>
          <w:p w14:paraId="45CDD830" w14:textId="77777777" w:rsidR="00963AF3" w:rsidRPr="00ED6DCC" w:rsidRDefault="00963AF3" w:rsidP="00B447B6">
            <w:pPr>
              <w:rPr>
                <w:rFonts w:cs="Arial"/>
                <w:color w:val="984806" w:themeColor="accent6" w:themeShade="80"/>
                <w:szCs w:val="18"/>
              </w:rPr>
            </w:pPr>
            <w:r w:rsidRPr="009742A6">
              <w:rPr>
                <w:rFonts w:cs="Arial"/>
                <w:color w:val="984806" w:themeColor="accent6" w:themeShade="80"/>
                <w:szCs w:val="18"/>
              </w:rPr>
              <w:t>Tier 3 &amp; 4</w:t>
            </w:r>
          </w:p>
        </w:tc>
      </w:tr>
      <w:tr w:rsidR="00963AF3" w:rsidRPr="00100D2D" w14:paraId="2FC20262" w14:textId="77777777" w:rsidTr="009C72AB">
        <w:trPr>
          <w:cantSplit/>
          <w:trHeight w:val="454"/>
        </w:trPr>
        <w:tc>
          <w:tcPr>
            <w:tcW w:w="1247" w:type="dxa"/>
          </w:tcPr>
          <w:p w14:paraId="07678BD2" w14:textId="77777777" w:rsidR="00963AF3" w:rsidRPr="00C23736" w:rsidRDefault="00963AF3" w:rsidP="00B447B6">
            <w:pPr>
              <w:pStyle w:val="Prompt"/>
              <w:rPr>
                <w:i/>
                <w:iCs/>
              </w:rPr>
            </w:pPr>
            <w:r w:rsidRPr="00C23736">
              <w:rPr>
                <w:i/>
                <w:iCs/>
              </w:rPr>
              <w:t>YES</w:t>
            </w:r>
          </w:p>
        </w:tc>
        <w:tc>
          <w:tcPr>
            <w:tcW w:w="1305" w:type="dxa"/>
            <w:vAlign w:val="center"/>
          </w:tcPr>
          <w:p w14:paraId="2A6BB7CE"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2.24</w:t>
            </w:r>
          </w:p>
        </w:tc>
        <w:tc>
          <w:tcPr>
            <w:tcW w:w="6237" w:type="dxa"/>
            <w:vAlign w:val="center"/>
          </w:tcPr>
          <w:p w14:paraId="01771C60"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Building systems performance analysis</w:t>
            </w:r>
          </w:p>
        </w:tc>
        <w:tc>
          <w:tcPr>
            <w:tcW w:w="1105" w:type="dxa"/>
          </w:tcPr>
          <w:p w14:paraId="51884DBD" w14:textId="77777777" w:rsidR="00963AF3" w:rsidRPr="00ED6DCC" w:rsidRDefault="00963AF3" w:rsidP="00B447B6">
            <w:pPr>
              <w:rPr>
                <w:rFonts w:cs="Arial"/>
                <w:color w:val="984806" w:themeColor="accent6" w:themeShade="80"/>
                <w:szCs w:val="18"/>
              </w:rPr>
            </w:pPr>
            <w:r w:rsidRPr="009742A6">
              <w:rPr>
                <w:rFonts w:cs="Arial"/>
                <w:color w:val="984806" w:themeColor="accent6" w:themeShade="80"/>
                <w:szCs w:val="18"/>
              </w:rPr>
              <w:t>Tier 3 &amp; 4</w:t>
            </w:r>
          </w:p>
        </w:tc>
      </w:tr>
      <w:tr w:rsidR="00963AF3" w:rsidRPr="00100D2D" w14:paraId="3B5E3DBE" w14:textId="77777777" w:rsidTr="009C72AB">
        <w:trPr>
          <w:cantSplit/>
          <w:trHeight w:val="454"/>
        </w:trPr>
        <w:tc>
          <w:tcPr>
            <w:tcW w:w="1247" w:type="dxa"/>
          </w:tcPr>
          <w:p w14:paraId="40E2428B" w14:textId="77777777" w:rsidR="00963AF3" w:rsidRPr="00C23736" w:rsidRDefault="00963AF3" w:rsidP="00B447B6">
            <w:pPr>
              <w:pStyle w:val="Prompt"/>
              <w:rPr>
                <w:i/>
                <w:iCs/>
              </w:rPr>
            </w:pPr>
            <w:r w:rsidRPr="00C23736">
              <w:rPr>
                <w:i/>
                <w:iCs/>
              </w:rPr>
              <w:t>YES</w:t>
            </w:r>
          </w:p>
        </w:tc>
        <w:tc>
          <w:tcPr>
            <w:tcW w:w="1305" w:type="dxa"/>
            <w:vAlign w:val="center"/>
          </w:tcPr>
          <w:p w14:paraId="431F9946"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2.25</w:t>
            </w:r>
          </w:p>
        </w:tc>
        <w:tc>
          <w:tcPr>
            <w:tcW w:w="6237" w:type="dxa"/>
            <w:vAlign w:val="center"/>
          </w:tcPr>
          <w:p w14:paraId="2E47F6E9"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Space management and tracking</w:t>
            </w:r>
          </w:p>
        </w:tc>
        <w:tc>
          <w:tcPr>
            <w:tcW w:w="1105" w:type="dxa"/>
          </w:tcPr>
          <w:p w14:paraId="19D81260" w14:textId="77777777" w:rsidR="00963AF3" w:rsidRPr="00B55A05" w:rsidRDefault="00963AF3" w:rsidP="00B447B6">
            <w:pPr>
              <w:rPr>
                <w:rFonts w:cs="Arial"/>
                <w:i/>
                <w:iCs/>
                <w:color w:val="984806" w:themeColor="accent6" w:themeShade="80"/>
                <w:szCs w:val="18"/>
              </w:rPr>
            </w:pPr>
            <w:r w:rsidRPr="00B55A05">
              <w:rPr>
                <w:rFonts w:cs="Arial"/>
                <w:i/>
                <w:iCs/>
                <w:color w:val="984806" w:themeColor="accent6" w:themeShade="80"/>
                <w:szCs w:val="18"/>
              </w:rPr>
              <w:t>Tier 3 &amp; 4</w:t>
            </w:r>
          </w:p>
        </w:tc>
      </w:tr>
      <w:tr w:rsidR="00963AF3" w:rsidRPr="00100D2D" w14:paraId="172815E1" w14:textId="77777777" w:rsidTr="009C72AB">
        <w:trPr>
          <w:cantSplit/>
          <w:trHeight w:val="454"/>
        </w:trPr>
        <w:tc>
          <w:tcPr>
            <w:tcW w:w="1247" w:type="dxa"/>
          </w:tcPr>
          <w:p w14:paraId="29736C6E" w14:textId="77777777" w:rsidR="00963AF3" w:rsidRPr="00C23736" w:rsidRDefault="00963AF3" w:rsidP="00B447B6">
            <w:pPr>
              <w:pStyle w:val="Prompt"/>
              <w:rPr>
                <w:i/>
                <w:iCs/>
              </w:rPr>
            </w:pPr>
            <w:r w:rsidRPr="00C23736">
              <w:rPr>
                <w:i/>
                <w:iCs/>
              </w:rPr>
              <w:t>YES</w:t>
            </w:r>
          </w:p>
        </w:tc>
        <w:tc>
          <w:tcPr>
            <w:tcW w:w="1305" w:type="dxa"/>
            <w:vAlign w:val="center"/>
          </w:tcPr>
          <w:p w14:paraId="4C137999" w14:textId="77777777"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2.26</w:t>
            </w:r>
          </w:p>
        </w:tc>
        <w:tc>
          <w:tcPr>
            <w:tcW w:w="6237" w:type="dxa"/>
            <w:vAlign w:val="center"/>
          </w:tcPr>
          <w:p w14:paraId="222CC0EB" w14:textId="43F2445C" w:rsidR="00963AF3" w:rsidRPr="00C23736" w:rsidRDefault="00963AF3" w:rsidP="00B447B6">
            <w:pPr>
              <w:rPr>
                <w:rFonts w:cs="Arial"/>
                <w:i/>
                <w:iCs/>
                <w:color w:val="984806" w:themeColor="accent6" w:themeShade="80"/>
                <w:szCs w:val="18"/>
              </w:rPr>
            </w:pPr>
            <w:r w:rsidRPr="00C23736">
              <w:rPr>
                <w:rFonts w:cs="Arial"/>
                <w:i/>
                <w:iCs/>
                <w:color w:val="984806" w:themeColor="accent6" w:themeShade="80"/>
                <w:szCs w:val="18"/>
              </w:rPr>
              <w:t>Emergency response planning (For IL4 post disaster)</w:t>
            </w:r>
          </w:p>
        </w:tc>
        <w:tc>
          <w:tcPr>
            <w:tcW w:w="1105" w:type="dxa"/>
          </w:tcPr>
          <w:p w14:paraId="29F1C526" w14:textId="77777777" w:rsidR="00963AF3" w:rsidRPr="00B55A05" w:rsidRDefault="00963AF3" w:rsidP="00B447B6">
            <w:pPr>
              <w:rPr>
                <w:rFonts w:cs="Arial"/>
                <w:i/>
                <w:iCs/>
                <w:color w:val="984806" w:themeColor="accent6" w:themeShade="80"/>
                <w:szCs w:val="18"/>
              </w:rPr>
            </w:pPr>
            <w:r w:rsidRPr="00B55A05">
              <w:rPr>
                <w:rFonts w:cs="Arial"/>
                <w:i/>
                <w:iCs/>
                <w:color w:val="984806" w:themeColor="accent6" w:themeShade="80"/>
                <w:szCs w:val="18"/>
              </w:rPr>
              <w:t>Tier 3 &amp; 4</w:t>
            </w:r>
          </w:p>
        </w:tc>
      </w:tr>
    </w:tbl>
    <w:p w14:paraId="2941A23E" w14:textId="77777777" w:rsidR="00CA142C" w:rsidRPr="00100D2D" w:rsidRDefault="00CA142C" w:rsidP="00CA142C">
      <w:pPr>
        <w:rPr>
          <w:rFonts w:cs="Arial"/>
          <w:szCs w:val="18"/>
        </w:rPr>
      </w:pPr>
    </w:p>
    <w:p w14:paraId="64E26AB9" w14:textId="77777777" w:rsidR="00C3074C" w:rsidRPr="00671272" w:rsidRDefault="00C3074C" w:rsidP="00CA142C">
      <w:pPr>
        <w:pBdr>
          <w:top w:val="single" w:sz="4" w:space="1" w:color="auto"/>
          <w:left w:val="single" w:sz="4" w:space="4" w:color="auto"/>
          <w:bottom w:val="single" w:sz="4" w:space="1" w:color="auto"/>
          <w:right w:val="single" w:sz="4" w:space="4" w:color="auto"/>
        </w:pBdr>
        <w:spacing w:line="220" w:lineRule="exact"/>
        <w:rPr>
          <w:vanish/>
          <w:sz w:val="20"/>
        </w:rPr>
      </w:pPr>
    </w:p>
    <w:p w14:paraId="6F3ECE62" w14:textId="77777777" w:rsidR="00CA142C" w:rsidRPr="00671272" w:rsidRDefault="00CA142C" w:rsidP="00CA142C">
      <w:pPr>
        <w:pBdr>
          <w:top w:val="single" w:sz="4" w:space="1" w:color="auto"/>
          <w:left w:val="single" w:sz="4" w:space="4" w:color="auto"/>
          <w:bottom w:val="single" w:sz="4" w:space="1" w:color="auto"/>
          <w:right w:val="single" w:sz="4" w:space="4" w:color="auto"/>
        </w:pBdr>
        <w:spacing w:line="220" w:lineRule="exact"/>
        <w:rPr>
          <w:vanish/>
          <w:sz w:val="20"/>
        </w:rPr>
      </w:pPr>
      <w:r w:rsidRPr="00671272">
        <w:rPr>
          <w:i/>
          <w:iCs/>
          <w:vanish/>
          <w:sz w:val="20"/>
        </w:rPr>
        <w:t xml:space="preserve">NATSPEC National BIM Guide </w:t>
      </w:r>
      <w:r w:rsidRPr="00671272">
        <w:rPr>
          <w:rFonts w:cs="Arial"/>
          <w:i/>
          <w:iCs/>
          <w:vanish/>
          <w:sz w:val="20"/>
        </w:rPr>
        <w:t>Appendix C – BIM use &amp; enabler descriptions</w:t>
      </w:r>
      <w:r w:rsidRPr="00671272">
        <w:rPr>
          <w:i/>
          <w:vanish/>
          <w:sz w:val="20"/>
        </w:rPr>
        <w:t xml:space="preserve"> </w:t>
      </w:r>
      <w:r w:rsidRPr="00671272">
        <w:rPr>
          <w:iCs/>
          <w:vanish/>
          <w:sz w:val="20"/>
        </w:rPr>
        <w:t xml:space="preserve">includes guidance on selecting appropriate BIM uses. It </w:t>
      </w:r>
      <w:r w:rsidRPr="00671272">
        <w:rPr>
          <w:vanish/>
          <w:sz w:val="20"/>
        </w:rPr>
        <w:t>can also be used to help define their scope.</w:t>
      </w:r>
    </w:p>
    <w:p w14:paraId="57806BCD" w14:textId="77777777" w:rsidR="00CA142C" w:rsidRPr="00671272" w:rsidRDefault="00CA142C" w:rsidP="00CA142C">
      <w:pPr>
        <w:pBdr>
          <w:top w:val="single" w:sz="4" w:space="1" w:color="auto"/>
          <w:left w:val="single" w:sz="4" w:space="4" w:color="auto"/>
          <w:bottom w:val="single" w:sz="4" w:space="1" w:color="auto"/>
          <w:right w:val="single" w:sz="4" w:space="4" w:color="auto"/>
        </w:pBdr>
        <w:spacing w:line="220" w:lineRule="exact"/>
        <w:rPr>
          <w:vanish/>
          <w:sz w:val="20"/>
        </w:rPr>
      </w:pPr>
      <w:r w:rsidRPr="00671272">
        <w:rPr>
          <w:vanish/>
          <w:sz w:val="20"/>
        </w:rPr>
        <w:t>Specify the scope of use under each item in the table as required.</w:t>
      </w:r>
    </w:p>
    <w:p w14:paraId="74B48E62" w14:textId="77777777" w:rsidR="00CA142C" w:rsidRPr="00671272" w:rsidRDefault="00CA142C" w:rsidP="00CA142C">
      <w:pPr>
        <w:rPr>
          <w:rFonts w:cs="Arial"/>
          <w:sz w:val="20"/>
        </w:rPr>
      </w:pPr>
      <w:r w:rsidRPr="00671272">
        <w:rPr>
          <w:rFonts w:cs="Arial"/>
          <w:sz w:val="20"/>
        </w:rPr>
        <w:t xml:space="preserve">Recording of BIM Application use amendments: All amendments to the above table to be Included in the BEP and amendments table. </w:t>
      </w:r>
    </w:p>
    <w:p w14:paraId="11EE814E" w14:textId="2C47FC98" w:rsidR="00C3074C" w:rsidRDefault="00C3074C" w:rsidP="00CA142C">
      <w:pPr>
        <w:rPr>
          <w:rFonts w:cs="Arial"/>
          <w:sz w:val="20"/>
        </w:rPr>
      </w:pPr>
      <w:r w:rsidRPr="00671272">
        <w:rPr>
          <w:rFonts w:cs="Arial"/>
          <w:sz w:val="20"/>
        </w:rPr>
        <w:t xml:space="preserve">Other BIM applications recommend by the Design Team to meet the requirements of the project are to be </w:t>
      </w:r>
      <w:r w:rsidR="00D750D7">
        <w:rPr>
          <w:rFonts w:cs="Arial"/>
          <w:sz w:val="20"/>
        </w:rPr>
        <w:t xml:space="preserve">noted in the BEP in a separate </w:t>
      </w:r>
      <w:r w:rsidR="00AF562D">
        <w:rPr>
          <w:rFonts w:cs="Arial"/>
          <w:sz w:val="20"/>
        </w:rPr>
        <w:t>Additional BIM Uses table</w:t>
      </w:r>
      <w:r w:rsidR="00DC4896">
        <w:rPr>
          <w:rFonts w:cs="Arial"/>
          <w:sz w:val="20"/>
        </w:rPr>
        <w:t xml:space="preserve"> as follows</w:t>
      </w:r>
      <w:r w:rsidR="00D750D7">
        <w:rPr>
          <w:rFonts w:cs="Arial"/>
          <w:sz w:val="20"/>
        </w:rPr>
        <w:t>;</w:t>
      </w:r>
      <w:r w:rsidR="00D750D7">
        <w:rPr>
          <w:rFonts w:cs="Arial"/>
          <w:sz w:val="20"/>
        </w:rPr>
        <w:br/>
      </w:r>
    </w:p>
    <w:p w14:paraId="35E0D73E" w14:textId="08ABDF05" w:rsidR="00D750D7" w:rsidRPr="00D750D7" w:rsidRDefault="00D750D7" w:rsidP="00CA142C">
      <w:pPr>
        <w:rPr>
          <w:rFonts w:cs="Arial"/>
          <w:b/>
          <w:bCs/>
          <w:sz w:val="20"/>
        </w:rPr>
      </w:pPr>
      <w:r w:rsidRPr="00D750D7">
        <w:rPr>
          <w:rFonts w:cs="Arial"/>
          <w:b/>
          <w:bCs/>
          <w:sz w:val="20"/>
        </w:rPr>
        <w:t>Additional BIM Uses table</w:t>
      </w:r>
    </w:p>
    <w:tbl>
      <w:tblPr>
        <w:tblStyle w:val="TableGrid"/>
        <w:tblW w:w="0" w:type="auto"/>
        <w:tblLook w:val="04A0" w:firstRow="1" w:lastRow="0" w:firstColumn="1" w:lastColumn="0" w:noHBand="0" w:noVBand="1"/>
      </w:tblPr>
      <w:tblGrid>
        <w:gridCol w:w="2438"/>
        <w:gridCol w:w="1938"/>
        <w:gridCol w:w="1327"/>
        <w:gridCol w:w="4067"/>
      </w:tblGrid>
      <w:tr w:rsidR="00D750D7" w14:paraId="382C272A" w14:textId="77777777" w:rsidTr="00D750D7">
        <w:tc>
          <w:tcPr>
            <w:tcW w:w="2442" w:type="dxa"/>
            <w:shd w:val="clear" w:color="auto" w:fill="B8CCE4" w:themeFill="accent1" w:themeFillTint="66"/>
          </w:tcPr>
          <w:p w14:paraId="765CE7E8" w14:textId="5C43DFA8" w:rsidR="00D750D7" w:rsidRPr="00D750D7" w:rsidRDefault="00D750D7">
            <w:pPr>
              <w:tabs>
                <w:tab w:val="clear" w:pos="3969"/>
              </w:tabs>
              <w:spacing w:after="0"/>
              <w:rPr>
                <w:rFonts w:cs="Arial"/>
                <w:b/>
                <w:bCs/>
                <w:szCs w:val="18"/>
              </w:rPr>
            </w:pPr>
            <w:r w:rsidRPr="00D750D7">
              <w:rPr>
                <w:rFonts w:cs="Arial"/>
                <w:b/>
                <w:bCs/>
                <w:szCs w:val="18"/>
              </w:rPr>
              <w:t>Project Phase</w:t>
            </w:r>
          </w:p>
        </w:tc>
        <w:tc>
          <w:tcPr>
            <w:tcW w:w="1948" w:type="dxa"/>
            <w:shd w:val="clear" w:color="auto" w:fill="B8CCE4" w:themeFill="accent1" w:themeFillTint="66"/>
          </w:tcPr>
          <w:p w14:paraId="6539B4A7" w14:textId="22A36CA2" w:rsidR="00D750D7" w:rsidRPr="00D750D7" w:rsidRDefault="00D750D7">
            <w:pPr>
              <w:tabs>
                <w:tab w:val="clear" w:pos="3969"/>
              </w:tabs>
              <w:spacing w:after="0"/>
              <w:rPr>
                <w:rFonts w:cs="Arial"/>
                <w:b/>
                <w:bCs/>
                <w:szCs w:val="18"/>
              </w:rPr>
            </w:pPr>
            <w:r w:rsidRPr="00D750D7">
              <w:rPr>
                <w:rFonts w:cs="Arial"/>
                <w:b/>
                <w:bCs/>
                <w:szCs w:val="18"/>
              </w:rPr>
              <w:t>Additional BIM Use</w:t>
            </w:r>
          </w:p>
        </w:tc>
        <w:tc>
          <w:tcPr>
            <w:tcW w:w="1275" w:type="dxa"/>
            <w:shd w:val="clear" w:color="auto" w:fill="B8CCE4" w:themeFill="accent1" w:themeFillTint="66"/>
          </w:tcPr>
          <w:p w14:paraId="71D450CB" w14:textId="40F8EF64" w:rsidR="00D750D7" w:rsidRPr="00D750D7" w:rsidRDefault="00D750D7">
            <w:pPr>
              <w:tabs>
                <w:tab w:val="clear" w:pos="3969"/>
              </w:tabs>
              <w:spacing w:after="0"/>
              <w:rPr>
                <w:rFonts w:cs="Arial"/>
                <w:b/>
                <w:bCs/>
                <w:szCs w:val="18"/>
              </w:rPr>
            </w:pPr>
            <w:r w:rsidRPr="00D750D7">
              <w:rPr>
                <w:rFonts w:cs="Arial"/>
                <w:b/>
                <w:bCs/>
                <w:szCs w:val="18"/>
              </w:rPr>
              <w:t xml:space="preserve">Implemented by </w:t>
            </w:r>
          </w:p>
        </w:tc>
        <w:tc>
          <w:tcPr>
            <w:tcW w:w="4105" w:type="dxa"/>
            <w:shd w:val="clear" w:color="auto" w:fill="B8CCE4" w:themeFill="accent1" w:themeFillTint="66"/>
          </w:tcPr>
          <w:p w14:paraId="792C6BB0" w14:textId="25C179A2" w:rsidR="00D750D7" w:rsidRPr="00D750D7" w:rsidRDefault="00D750D7">
            <w:pPr>
              <w:tabs>
                <w:tab w:val="clear" w:pos="3969"/>
              </w:tabs>
              <w:spacing w:after="0"/>
              <w:rPr>
                <w:rFonts w:cs="Arial"/>
                <w:b/>
                <w:bCs/>
                <w:szCs w:val="18"/>
              </w:rPr>
            </w:pPr>
            <w:r w:rsidRPr="00D750D7">
              <w:rPr>
                <w:rFonts w:cs="Arial"/>
                <w:b/>
                <w:bCs/>
                <w:szCs w:val="18"/>
              </w:rPr>
              <w:t>Reason for BIM Adoption</w:t>
            </w:r>
          </w:p>
        </w:tc>
      </w:tr>
      <w:tr w:rsidR="00D750D7" w14:paraId="71F60EA3" w14:textId="77777777" w:rsidTr="00D750D7">
        <w:tc>
          <w:tcPr>
            <w:tcW w:w="2442" w:type="dxa"/>
          </w:tcPr>
          <w:p w14:paraId="38E5F70F" w14:textId="77777777" w:rsidR="00D750D7" w:rsidRDefault="00D750D7">
            <w:pPr>
              <w:tabs>
                <w:tab w:val="clear" w:pos="3969"/>
              </w:tabs>
              <w:spacing w:after="0"/>
              <w:rPr>
                <w:rFonts w:cs="Arial"/>
                <w:szCs w:val="18"/>
              </w:rPr>
            </w:pPr>
            <w:r>
              <w:rPr>
                <w:rFonts w:cs="Arial"/>
                <w:szCs w:val="18"/>
              </w:rPr>
              <w:t>Schematic Design</w:t>
            </w:r>
          </w:p>
          <w:p w14:paraId="10E74336" w14:textId="32C2F079" w:rsidR="00D750D7" w:rsidRDefault="00D750D7">
            <w:pPr>
              <w:tabs>
                <w:tab w:val="clear" w:pos="3969"/>
              </w:tabs>
              <w:spacing w:after="0"/>
              <w:rPr>
                <w:rFonts w:cs="Arial"/>
                <w:szCs w:val="18"/>
              </w:rPr>
            </w:pPr>
          </w:p>
        </w:tc>
        <w:tc>
          <w:tcPr>
            <w:tcW w:w="1948" w:type="dxa"/>
          </w:tcPr>
          <w:p w14:paraId="130A3700" w14:textId="77777777" w:rsidR="00D750D7" w:rsidRDefault="00D750D7">
            <w:pPr>
              <w:tabs>
                <w:tab w:val="clear" w:pos="3969"/>
              </w:tabs>
              <w:spacing w:after="0"/>
              <w:rPr>
                <w:rFonts w:cs="Arial"/>
                <w:szCs w:val="18"/>
              </w:rPr>
            </w:pPr>
          </w:p>
        </w:tc>
        <w:tc>
          <w:tcPr>
            <w:tcW w:w="1275" w:type="dxa"/>
          </w:tcPr>
          <w:p w14:paraId="09ECC050" w14:textId="77777777" w:rsidR="00D750D7" w:rsidRDefault="00D750D7">
            <w:pPr>
              <w:tabs>
                <w:tab w:val="clear" w:pos="3969"/>
              </w:tabs>
              <w:spacing w:after="0"/>
              <w:rPr>
                <w:rFonts w:cs="Arial"/>
                <w:szCs w:val="18"/>
              </w:rPr>
            </w:pPr>
          </w:p>
        </w:tc>
        <w:tc>
          <w:tcPr>
            <w:tcW w:w="4105" w:type="dxa"/>
          </w:tcPr>
          <w:p w14:paraId="5A9A7136" w14:textId="77777777" w:rsidR="00D750D7" w:rsidRDefault="00D750D7">
            <w:pPr>
              <w:tabs>
                <w:tab w:val="clear" w:pos="3969"/>
              </w:tabs>
              <w:spacing w:after="0"/>
              <w:rPr>
                <w:rFonts w:cs="Arial"/>
                <w:szCs w:val="18"/>
              </w:rPr>
            </w:pPr>
          </w:p>
        </w:tc>
      </w:tr>
      <w:tr w:rsidR="00D750D7" w14:paraId="4A5D8784" w14:textId="77777777" w:rsidTr="00D750D7">
        <w:tc>
          <w:tcPr>
            <w:tcW w:w="2442" w:type="dxa"/>
          </w:tcPr>
          <w:p w14:paraId="66A1D5AE" w14:textId="77777777" w:rsidR="00D750D7" w:rsidRDefault="00D750D7">
            <w:pPr>
              <w:tabs>
                <w:tab w:val="clear" w:pos="3969"/>
              </w:tabs>
              <w:spacing w:after="0"/>
              <w:rPr>
                <w:rFonts w:cs="Arial"/>
                <w:szCs w:val="18"/>
              </w:rPr>
            </w:pPr>
            <w:r>
              <w:rPr>
                <w:rFonts w:cs="Arial"/>
                <w:szCs w:val="18"/>
              </w:rPr>
              <w:t>Concept Design</w:t>
            </w:r>
          </w:p>
          <w:p w14:paraId="079C843F" w14:textId="05E40E90" w:rsidR="00D750D7" w:rsidRDefault="00D750D7">
            <w:pPr>
              <w:tabs>
                <w:tab w:val="clear" w:pos="3969"/>
              </w:tabs>
              <w:spacing w:after="0"/>
              <w:rPr>
                <w:rFonts w:cs="Arial"/>
                <w:szCs w:val="18"/>
              </w:rPr>
            </w:pPr>
          </w:p>
        </w:tc>
        <w:tc>
          <w:tcPr>
            <w:tcW w:w="1948" w:type="dxa"/>
          </w:tcPr>
          <w:p w14:paraId="1A8A1046" w14:textId="77777777" w:rsidR="00D750D7" w:rsidRDefault="00D750D7">
            <w:pPr>
              <w:tabs>
                <w:tab w:val="clear" w:pos="3969"/>
              </w:tabs>
              <w:spacing w:after="0"/>
              <w:rPr>
                <w:rFonts w:cs="Arial"/>
                <w:szCs w:val="18"/>
              </w:rPr>
            </w:pPr>
          </w:p>
        </w:tc>
        <w:tc>
          <w:tcPr>
            <w:tcW w:w="1275" w:type="dxa"/>
          </w:tcPr>
          <w:p w14:paraId="3D9F076D" w14:textId="77777777" w:rsidR="00D750D7" w:rsidRDefault="00D750D7">
            <w:pPr>
              <w:tabs>
                <w:tab w:val="clear" w:pos="3969"/>
              </w:tabs>
              <w:spacing w:after="0"/>
              <w:rPr>
                <w:rFonts w:cs="Arial"/>
                <w:szCs w:val="18"/>
              </w:rPr>
            </w:pPr>
          </w:p>
        </w:tc>
        <w:tc>
          <w:tcPr>
            <w:tcW w:w="4105" w:type="dxa"/>
          </w:tcPr>
          <w:p w14:paraId="18ECAAB4" w14:textId="77777777" w:rsidR="00D750D7" w:rsidRDefault="00D750D7">
            <w:pPr>
              <w:tabs>
                <w:tab w:val="clear" w:pos="3969"/>
              </w:tabs>
              <w:spacing w:after="0"/>
              <w:rPr>
                <w:rFonts w:cs="Arial"/>
                <w:szCs w:val="18"/>
              </w:rPr>
            </w:pPr>
          </w:p>
        </w:tc>
      </w:tr>
      <w:tr w:rsidR="00D750D7" w14:paraId="0330FBB7" w14:textId="77777777" w:rsidTr="00D750D7">
        <w:tc>
          <w:tcPr>
            <w:tcW w:w="2442" w:type="dxa"/>
          </w:tcPr>
          <w:p w14:paraId="3A8C9091" w14:textId="77777777" w:rsidR="00D750D7" w:rsidRDefault="00D750D7">
            <w:pPr>
              <w:tabs>
                <w:tab w:val="clear" w:pos="3969"/>
              </w:tabs>
              <w:spacing w:after="0"/>
              <w:rPr>
                <w:rFonts w:cs="Arial"/>
                <w:szCs w:val="18"/>
              </w:rPr>
            </w:pPr>
            <w:r>
              <w:rPr>
                <w:rFonts w:cs="Arial"/>
                <w:szCs w:val="18"/>
              </w:rPr>
              <w:t>Design Development</w:t>
            </w:r>
          </w:p>
          <w:p w14:paraId="32FDFCAC" w14:textId="67982C5F" w:rsidR="00D750D7" w:rsidRDefault="00D750D7">
            <w:pPr>
              <w:tabs>
                <w:tab w:val="clear" w:pos="3969"/>
              </w:tabs>
              <w:spacing w:after="0"/>
              <w:rPr>
                <w:rFonts w:cs="Arial"/>
                <w:szCs w:val="18"/>
              </w:rPr>
            </w:pPr>
          </w:p>
        </w:tc>
        <w:tc>
          <w:tcPr>
            <w:tcW w:w="1948" w:type="dxa"/>
          </w:tcPr>
          <w:p w14:paraId="54D31E76" w14:textId="77777777" w:rsidR="00D750D7" w:rsidRDefault="00D750D7">
            <w:pPr>
              <w:tabs>
                <w:tab w:val="clear" w:pos="3969"/>
              </w:tabs>
              <w:spacing w:after="0"/>
              <w:rPr>
                <w:rFonts w:cs="Arial"/>
                <w:szCs w:val="18"/>
              </w:rPr>
            </w:pPr>
          </w:p>
        </w:tc>
        <w:tc>
          <w:tcPr>
            <w:tcW w:w="1275" w:type="dxa"/>
          </w:tcPr>
          <w:p w14:paraId="424475C0" w14:textId="77777777" w:rsidR="00D750D7" w:rsidRDefault="00D750D7">
            <w:pPr>
              <w:tabs>
                <w:tab w:val="clear" w:pos="3969"/>
              </w:tabs>
              <w:spacing w:after="0"/>
              <w:rPr>
                <w:rFonts w:cs="Arial"/>
                <w:szCs w:val="18"/>
              </w:rPr>
            </w:pPr>
          </w:p>
        </w:tc>
        <w:tc>
          <w:tcPr>
            <w:tcW w:w="4105" w:type="dxa"/>
          </w:tcPr>
          <w:p w14:paraId="57661B45" w14:textId="77777777" w:rsidR="00D750D7" w:rsidRDefault="00D750D7">
            <w:pPr>
              <w:tabs>
                <w:tab w:val="clear" w:pos="3969"/>
              </w:tabs>
              <w:spacing w:after="0"/>
              <w:rPr>
                <w:rFonts w:cs="Arial"/>
                <w:szCs w:val="18"/>
              </w:rPr>
            </w:pPr>
          </w:p>
        </w:tc>
      </w:tr>
      <w:tr w:rsidR="00D750D7" w14:paraId="7F9FB744" w14:textId="77777777" w:rsidTr="00D750D7">
        <w:tc>
          <w:tcPr>
            <w:tcW w:w="2442" w:type="dxa"/>
          </w:tcPr>
          <w:p w14:paraId="4652B944" w14:textId="77777777" w:rsidR="00D750D7" w:rsidRDefault="00D750D7">
            <w:pPr>
              <w:tabs>
                <w:tab w:val="clear" w:pos="3969"/>
              </w:tabs>
              <w:spacing w:after="0"/>
              <w:rPr>
                <w:rFonts w:cs="Arial"/>
                <w:szCs w:val="18"/>
              </w:rPr>
            </w:pPr>
            <w:r>
              <w:rPr>
                <w:rFonts w:cs="Arial"/>
                <w:szCs w:val="18"/>
              </w:rPr>
              <w:t>Documentation</w:t>
            </w:r>
          </w:p>
          <w:p w14:paraId="09354033" w14:textId="131DE479" w:rsidR="00D750D7" w:rsidRDefault="00D750D7">
            <w:pPr>
              <w:tabs>
                <w:tab w:val="clear" w:pos="3969"/>
              </w:tabs>
              <w:spacing w:after="0"/>
              <w:rPr>
                <w:rFonts w:cs="Arial"/>
                <w:szCs w:val="18"/>
              </w:rPr>
            </w:pPr>
          </w:p>
        </w:tc>
        <w:tc>
          <w:tcPr>
            <w:tcW w:w="1948" w:type="dxa"/>
          </w:tcPr>
          <w:p w14:paraId="5AEC9827" w14:textId="77777777" w:rsidR="00D750D7" w:rsidRDefault="00D750D7">
            <w:pPr>
              <w:tabs>
                <w:tab w:val="clear" w:pos="3969"/>
              </w:tabs>
              <w:spacing w:after="0"/>
              <w:rPr>
                <w:rFonts w:cs="Arial"/>
                <w:szCs w:val="18"/>
              </w:rPr>
            </w:pPr>
          </w:p>
        </w:tc>
        <w:tc>
          <w:tcPr>
            <w:tcW w:w="1275" w:type="dxa"/>
          </w:tcPr>
          <w:p w14:paraId="419606C5" w14:textId="77777777" w:rsidR="00D750D7" w:rsidRDefault="00D750D7">
            <w:pPr>
              <w:tabs>
                <w:tab w:val="clear" w:pos="3969"/>
              </w:tabs>
              <w:spacing w:after="0"/>
              <w:rPr>
                <w:rFonts w:cs="Arial"/>
                <w:szCs w:val="18"/>
              </w:rPr>
            </w:pPr>
          </w:p>
        </w:tc>
        <w:tc>
          <w:tcPr>
            <w:tcW w:w="4105" w:type="dxa"/>
          </w:tcPr>
          <w:p w14:paraId="338E92BA" w14:textId="77777777" w:rsidR="00D750D7" w:rsidRDefault="00D750D7">
            <w:pPr>
              <w:tabs>
                <w:tab w:val="clear" w:pos="3969"/>
              </w:tabs>
              <w:spacing w:after="0"/>
              <w:rPr>
                <w:rFonts w:cs="Arial"/>
                <w:szCs w:val="18"/>
              </w:rPr>
            </w:pPr>
          </w:p>
        </w:tc>
      </w:tr>
      <w:tr w:rsidR="00D750D7" w14:paraId="6229DB3B" w14:textId="77777777" w:rsidTr="00D750D7">
        <w:tc>
          <w:tcPr>
            <w:tcW w:w="2442" w:type="dxa"/>
          </w:tcPr>
          <w:p w14:paraId="2C8A9FEE" w14:textId="77777777" w:rsidR="00D750D7" w:rsidRDefault="00D750D7">
            <w:pPr>
              <w:tabs>
                <w:tab w:val="clear" w:pos="3969"/>
              </w:tabs>
              <w:spacing w:after="0"/>
              <w:rPr>
                <w:rFonts w:cs="Arial"/>
                <w:szCs w:val="18"/>
              </w:rPr>
            </w:pPr>
            <w:r>
              <w:rPr>
                <w:rFonts w:cs="Arial"/>
                <w:szCs w:val="18"/>
              </w:rPr>
              <w:t>Construction/Fabrication</w:t>
            </w:r>
          </w:p>
          <w:p w14:paraId="70E106D4" w14:textId="1233454E" w:rsidR="00D750D7" w:rsidRDefault="00D750D7">
            <w:pPr>
              <w:tabs>
                <w:tab w:val="clear" w:pos="3969"/>
              </w:tabs>
              <w:spacing w:after="0"/>
              <w:rPr>
                <w:rFonts w:cs="Arial"/>
                <w:szCs w:val="18"/>
              </w:rPr>
            </w:pPr>
          </w:p>
        </w:tc>
        <w:tc>
          <w:tcPr>
            <w:tcW w:w="1948" w:type="dxa"/>
          </w:tcPr>
          <w:p w14:paraId="03CFE150" w14:textId="77777777" w:rsidR="00D750D7" w:rsidRDefault="00D750D7">
            <w:pPr>
              <w:tabs>
                <w:tab w:val="clear" w:pos="3969"/>
              </w:tabs>
              <w:spacing w:after="0"/>
              <w:rPr>
                <w:rFonts w:cs="Arial"/>
                <w:szCs w:val="18"/>
              </w:rPr>
            </w:pPr>
          </w:p>
        </w:tc>
        <w:tc>
          <w:tcPr>
            <w:tcW w:w="1275" w:type="dxa"/>
          </w:tcPr>
          <w:p w14:paraId="59037BEC" w14:textId="77777777" w:rsidR="00D750D7" w:rsidRDefault="00D750D7">
            <w:pPr>
              <w:tabs>
                <w:tab w:val="clear" w:pos="3969"/>
              </w:tabs>
              <w:spacing w:after="0"/>
              <w:rPr>
                <w:rFonts w:cs="Arial"/>
                <w:szCs w:val="18"/>
              </w:rPr>
            </w:pPr>
          </w:p>
        </w:tc>
        <w:tc>
          <w:tcPr>
            <w:tcW w:w="4105" w:type="dxa"/>
          </w:tcPr>
          <w:p w14:paraId="75B5FFF9" w14:textId="77777777" w:rsidR="00D750D7" w:rsidRDefault="00D750D7">
            <w:pPr>
              <w:tabs>
                <w:tab w:val="clear" w:pos="3969"/>
              </w:tabs>
              <w:spacing w:after="0"/>
              <w:rPr>
                <w:rFonts w:cs="Arial"/>
                <w:szCs w:val="18"/>
              </w:rPr>
            </w:pPr>
          </w:p>
        </w:tc>
      </w:tr>
    </w:tbl>
    <w:p w14:paraId="537E0383" w14:textId="24598D09" w:rsidR="00D92E72" w:rsidRDefault="00D92E72">
      <w:pPr>
        <w:tabs>
          <w:tab w:val="clear" w:pos="3969"/>
        </w:tabs>
        <w:spacing w:after="0"/>
        <w:rPr>
          <w:rFonts w:cs="Arial"/>
          <w:szCs w:val="18"/>
        </w:rPr>
      </w:pPr>
      <w:r>
        <w:rPr>
          <w:rFonts w:cs="Arial"/>
          <w:szCs w:val="18"/>
        </w:rPr>
        <w:br w:type="page"/>
      </w:r>
    </w:p>
    <w:p w14:paraId="644CAD9B" w14:textId="758290B7" w:rsidR="008969A2" w:rsidRPr="00671272" w:rsidRDefault="008969A2" w:rsidP="008969A2">
      <w:pPr>
        <w:pStyle w:val="Heading2"/>
        <w:rPr>
          <w:rFonts w:cs="Arial"/>
          <w:sz w:val="22"/>
          <w:szCs w:val="22"/>
        </w:rPr>
      </w:pPr>
      <w:bookmarkStart w:id="38" w:name="_Toc188265224"/>
      <w:r w:rsidRPr="00671272">
        <w:rPr>
          <w:rFonts w:cs="Arial"/>
          <w:sz w:val="22"/>
          <w:szCs w:val="22"/>
        </w:rPr>
        <w:lastRenderedPageBreak/>
        <w:t xml:space="preserve">Project BIM </w:t>
      </w:r>
      <w:r w:rsidR="001D7C8F" w:rsidRPr="00671272">
        <w:rPr>
          <w:rFonts w:cs="Arial"/>
          <w:sz w:val="22"/>
          <w:szCs w:val="22"/>
        </w:rPr>
        <w:t>d</w:t>
      </w:r>
      <w:r w:rsidRPr="00671272">
        <w:rPr>
          <w:rFonts w:cs="Arial"/>
          <w:sz w:val="22"/>
          <w:szCs w:val="22"/>
        </w:rPr>
        <w:t>eliverables</w:t>
      </w:r>
      <w:bookmarkEnd w:id="38"/>
      <w:r w:rsidRPr="00671272">
        <w:rPr>
          <w:rFonts w:cs="Arial"/>
          <w:sz w:val="22"/>
          <w:szCs w:val="22"/>
        </w:rPr>
        <w:t xml:space="preserve"> </w:t>
      </w:r>
    </w:p>
    <w:p w14:paraId="526FD6C4" w14:textId="77777777" w:rsidR="008969A2" w:rsidRDefault="008969A2" w:rsidP="008969A2"/>
    <w:p w14:paraId="154EBE28" w14:textId="2C156809" w:rsidR="00944A91" w:rsidRPr="00671272" w:rsidRDefault="00944A91" w:rsidP="00944A91">
      <w:pPr>
        <w:rPr>
          <w:rFonts w:cs="Arial"/>
          <w:sz w:val="20"/>
        </w:rPr>
      </w:pPr>
      <w:r w:rsidRPr="00671272">
        <w:rPr>
          <w:rFonts w:cs="Arial"/>
          <w:sz w:val="20"/>
        </w:rPr>
        <w:t>As stated in the DIT BIM Implementation Strategy a BIM deliverables selection assessment will be used to determine the specific project BIM deliverables for meet the project BIM objectives for each BIM Tier</w:t>
      </w:r>
      <w:r w:rsidR="00362898" w:rsidRPr="00671272">
        <w:rPr>
          <w:rFonts w:cs="Arial"/>
          <w:sz w:val="20"/>
        </w:rPr>
        <w:t xml:space="preserve"> level</w:t>
      </w:r>
      <w:r w:rsidRPr="00671272">
        <w:rPr>
          <w:rFonts w:cs="Arial"/>
          <w:sz w:val="20"/>
        </w:rPr>
        <w:t>.</w:t>
      </w:r>
    </w:p>
    <w:p w14:paraId="08E1C114" w14:textId="4D75D4A9" w:rsidR="00944A91" w:rsidRPr="00671272" w:rsidRDefault="00944A91" w:rsidP="00944A91">
      <w:pPr>
        <w:rPr>
          <w:rFonts w:cs="Arial"/>
          <w:sz w:val="20"/>
        </w:rPr>
      </w:pPr>
      <w:r w:rsidRPr="00671272">
        <w:rPr>
          <w:rFonts w:cs="Arial"/>
          <w:sz w:val="20"/>
        </w:rPr>
        <w:t xml:space="preserve">The following Project BIM Deliverables table summarises the required BIM uses for </w:t>
      </w:r>
      <w:r w:rsidR="00362898" w:rsidRPr="00671272">
        <w:rPr>
          <w:rFonts w:cs="Arial"/>
          <w:sz w:val="20"/>
        </w:rPr>
        <w:t>the</w:t>
      </w:r>
      <w:r w:rsidRPr="00671272">
        <w:rPr>
          <w:rFonts w:cs="Arial"/>
          <w:sz w:val="20"/>
        </w:rPr>
        <w:t xml:space="preserve"> project </w:t>
      </w:r>
      <w:r w:rsidR="00362898" w:rsidRPr="00671272">
        <w:rPr>
          <w:rFonts w:cs="Arial"/>
          <w:sz w:val="20"/>
        </w:rPr>
        <w:t xml:space="preserve">and applicable </w:t>
      </w:r>
      <w:r w:rsidRPr="00671272">
        <w:rPr>
          <w:rFonts w:cs="Arial"/>
          <w:sz w:val="20"/>
        </w:rPr>
        <w:t xml:space="preserve">BIM Tier level. </w:t>
      </w:r>
    </w:p>
    <w:p w14:paraId="66AD8D36" w14:textId="77777777" w:rsidR="00944A91" w:rsidRPr="00944A91" w:rsidRDefault="00944A91" w:rsidP="00944A91">
      <w:pPr>
        <w:shd w:val="clear" w:color="auto" w:fill="FFFFFF"/>
        <w:tabs>
          <w:tab w:val="clear" w:pos="3969"/>
        </w:tabs>
        <w:autoSpaceDE w:val="0"/>
        <w:autoSpaceDN w:val="0"/>
        <w:adjustRightInd w:val="0"/>
        <w:spacing w:after="0"/>
        <w:rPr>
          <w:rFonts w:cs="Arial"/>
          <w:color w:val="000000"/>
          <w:sz w:val="22"/>
          <w:szCs w:val="22"/>
          <w:lang w:eastAsia="en-AU"/>
        </w:rPr>
      </w:pPr>
    </w:p>
    <w:p w14:paraId="2B0F4C2D" w14:textId="77777777" w:rsidR="00944A91" w:rsidRPr="000458E5" w:rsidRDefault="00944A91" w:rsidP="000458E5">
      <w:pPr>
        <w:rPr>
          <w:rFonts w:cs="Arial"/>
          <w:b/>
          <w:bCs/>
        </w:rPr>
      </w:pPr>
      <w:r w:rsidRPr="00944A91">
        <w:rPr>
          <w:rFonts w:cs="Arial"/>
          <w:b/>
          <w:bCs/>
        </w:rPr>
        <w:t>Project BIM Deliverables table</w:t>
      </w:r>
    </w:p>
    <w:tbl>
      <w:tblPr>
        <w:tblW w:w="9974" w:type="dxa"/>
        <w:tblInd w:w="-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2"/>
        <w:gridCol w:w="1843"/>
        <w:gridCol w:w="4536"/>
        <w:gridCol w:w="850"/>
        <w:gridCol w:w="992"/>
        <w:gridCol w:w="851"/>
      </w:tblGrid>
      <w:tr w:rsidR="0067737E" w:rsidRPr="00944A91" w14:paraId="5F5EC789" w14:textId="77777777" w:rsidTr="000871FD">
        <w:trPr>
          <w:trHeight w:val="376"/>
        </w:trPr>
        <w:tc>
          <w:tcPr>
            <w:tcW w:w="902"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44FCD2E4" w14:textId="4C0E6E52" w:rsidR="00DD68D6" w:rsidRPr="00D750D7" w:rsidRDefault="00974350" w:rsidP="00B447B6">
            <w:pPr>
              <w:tabs>
                <w:tab w:val="clear" w:pos="3969"/>
              </w:tabs>
              <w:spacing w:after="0"/>
              <w:rPr>
                <w:rFonts w:eastAsia="Calibri" w:cs="Arial"/>
                <w:b/>
                <w:bCs/>
                <w:sz w:val="20"/>
              </w:rPr>
            </w:pPr>
            <w:r w:rsidRPr="00D750D7">
              <w:rPr>
                <w:rFonts w:eastAsia="Calibri" w:cs="Arial"/>
                <w:b/>
                <w:bCs/>
                <w:sz w:val="20"/>
              </w:rPr>
              <w:t>PIP Phase</w:t>
            </w:r>
          </w:p>
        </w:tc>
        <w:tc>
          <w:tcPr>
            <w:tcW w:w="1843"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3233441B" w14:textId="77777777" w:rsidR="00DD68D6" w:rsidRPr="00D750D7" w:rsidRDefault="00DD68D6" w:rsidP="00B447B6">
            <w:pPr>
              <w:tabs>
                <w:tab w:val="clear" w:pos="3969"/>
              </w:tabs>
              <w:spacing w:after="0"/>
              <w:rPr>
                <w:rFonts w:eastAsia="Calibri" w:cs="Arial"/>
                <w:b/>
                <w:bCs/>
                <w:sz w:val="20"/>
              </w:rPr>
            </w:pPr>
            <w:r w:rsidRPr="00D750D7">
              <w:rPr>
                <w:rFonts w:eastAsia="Calibri" w:cs="Arial"/>
                <w:b/>
                <w:bCs/>
                <w:sz w:val="20"/>
              </w:rPr>
              <w:t>BIM Objectives</w:t>
            </w:r>
          </w:p>
        </w:tc>
        <w:tc>
          <w:tcPr>
            <w:tcW w:w="4536"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73C89107" w14:textId="2E0DD74C" w:rsidR="00DD68D6" w:rsidRPr="00D750D7" w:rsidRDefault="00DD68D6" w:rsidP="00B447B6">
            <w:pPr>
              <w:tabs>
                <w:tab w:val="clear" w:pos="3969"/>
              </w:tabs>
              <w:spacing w:after="0"/>
              <w:rPr>
                <w:rFonts w:eastAsia="Calibri" w:cs="Arial"/>
                <w:b/>
                <w:bCs/>
                <w:sz w:val="20"/>
              </w:rPr>
            </w:pPr>
            <w:r w:rsidRPr="00D750D7">
              <w:rPr>
                <w:rFonts w:eastAsia="Calibri" w:cs="Arial"/>
                <w:b/>
                <w:bCs/>
                <w:sz w:val="20"/>
              </w:rPr>
              <w:t xml:space="preserve">BIM Deliverables Description </w:t>
            </w:r>
            <w:r w:rsidRPr="00D750D7">
              <w:rPr>
                <w:rFonts w:eastAsia="Calibri" w:cs="Arial"/>
                <w:i/>
                <w:iCs/>
                <w:sz w:val="20"/>
              </w:rPr>
              <w:t xml:space="preserve">(to be delivered by </w:t>
            </w:r>
            <w:r w:rsidR="00974350" w:rsidRPr="00D750D7">
              <w:rPr>
                <w:rFonts w:eastAsia="Calibri" w:cs="Arial"/>
                <w:i/>
                <w:iCs/>
                <w:sz w:val="20"/>
              </w:rPr>
              <w:t xml:space="preserve">LPSC </w:t>
            </w:r>
            <w:r w:rsidRPr="00D750D7">
              <w:rPr>
                <w:rFonts w:eastAsia="Calibri" w:cs="Arial"/>
                <w:i/>
                <w:iCs/>
                <w:sz w:val="20"/>
              </w:rPr>
              <w:t>BIM Manager)</w:t>
            </w:r>
          </w:p>
        </w:tc>
        <w:tc>
          <w:tcPr>
            <w:tcW w:w="850"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2EFD2CDC" w14:textId="5D539C5B" w:rsidR="00DD68D6" w:rsidRPr="00D750D7" w:rsidRDefault="00DD68D6" w:rsidP="00B447B6">
            <w:pPr>
              <w:tabs>
                <w:tab w:val="clear" w:pos="3969"/>
              </w:tabs>
              <w:spacing w:after="0"/>
              <w:rPr>
                <w:rFonts w:eastAsia="Calibri" w:cs="Arial"/>
                <w:b/>
                <w:bCs/>
                <w:sz w:val="20"/>
              </w:rPr>
            </w:pPr>
            <w:r w:rsidRPr="00D750D7">
              <w:rPr>
                <w:rFonts w:eastAsia="Calibri" w:cs="Arial"/>
                <w:b/>
                <w:bCs/>
                <w:sz w:val="20"/>
              </w:rPr>
              <w:t>BIM Tier Level</w:t>
            </w:r>
          </w:p>
        </w:tc>
        <w:tc>
          <w:tcPr>
            <w:tcW w:w="992"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41AEC478" w14:textId="77777777" w:rsidR="00DD68D6" w:rsidRPr="00D750D7" w:rsidRDefault="00DD68D6" w:rsidP="00B447B6">
            <w:pPr>
              <w:tabs>
                <w:tab w:val="clear" w:pos="3969"/>
              </w:tabs>
              <w:spacing w:after="0"/>
              <w:rPr>
                <w:rFonts w:eastAsia="Calibri" w:cs="Arial"/>
                <w:b/>
                <w:bCs/>
                <w:sz w:val="20"/>
              </w:rPr>
            </w:pPr>
            <w:r w:rsidRPr="00D750D7">
              <w:rPr>
                <w:rFonts w:eastAsia="Calibri" w:cs="Arial"/>
                <w:b/>
                <w:bCs/>
                <w:sz w:val="20"/>
              </w:rPr>
              <w:t>Format</w:t>
            </w:r>
          </w:p>
        </w:tc>
        <w:tc>
          <w:tcPr>
            <w:tcW w:w="851"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14:paraId="34EDD034" w14:textId="39B5AF98" w:rsidR="00DD68D6" w:rsidRPr="00D750D7" w:rsidRDefault="002E6A8B" w:rsidP="00B447B6">
            <w:pPr>
              <w:tabs>
                <w:tab w:val="clear" w:pos="3969"/>
              </w:tabs>
              <w:spacing w:after="0"/>
              <w:rPr>
                <w:rFonts w:eastAsia="Calibri" w:cs="Arial"/>
                <w:b/>
                <w:bCs/>
                <w:sz w:val="20"/>
              </w:rPr>
            </w:pPr>
            <w:r w:rsidRPr="00D750D7">
              <w:rPr>
                <w:rFonts w:eastAsia="Calibri" w:cs="Arial"/>
                <w:b/>
                <w:bCs/>
                <w:sz w:val="20"/>
              </w:rPr>
              <w:t xml:space="preserve">DIT </w:t>
            </w:r>
            <w:r w:rsidR="00A22CE9" w:rsidRPr="00D750D7">
              <w:rPr>
                <w:rFonts w:eastAsia="Calibri" w:cs="Arial"/>
                <w:b/>
                <w:bCs/>
                <w:sz w:val="20"/>
              </w:rPr>
              <w:t>Ref</w:t>
            </w:r>
          </w:p>
          <w:p w14:paraId="68B4138C" w14:textId="1539EBDC" w:rsidR="004C4940" w:rsidRPr="00D750D7" w:rsidRDefault="004C4940" w:rsidP="00B447B6">
            <w:pPr>
              <w:tabs>
                <w:tab w:val="clear" w:pos="3969"/>
              </w:tabs>
              <w:spacing w:after="0"/>
              <w:rPr>
                <w:rFonts w:eastAsia="Calibri" w:cs="Arial"/>
                <w:b/>
                <w:bCs/>
                <w:sz w:val="20"/>
              </w:rPr>
            </w:pPr>
            <w:r w:rsidRPr="00D750D7">
              <w:rPr>
                <w:rFonts w:eastAsia="Calibri" w:cs="Arial"/>
                <w:b/>
                <w:bCs/>
                <w:sz w:val="20"/>
              </w:rPr>
              <w:t>clause</w:t>
            </w:r>
          </w:p>
        </w:tc>
      </w:tr>
      <w:tr w:rsidR="00DA18BE" w:rsidRPr="00944A91" w14:paraId="043F86DD" w14:textId="77777777" w:rsidTr="00DA18BE">
        <w:trPr>
          <w:trHeight w:val="361"/>
        </w:trPr>
        <w:tc>
          <w:tcPr>
            <w:tcW w:w="9974"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667A7DF8" w14:textId="047FBD4F" w:rsidR="00DA18BE" w:rsidRPr="00DA18BE" w:rsidRDefault="00DA18BE" w:rsidP="00DA18BE">
            <w:pPr>
              <w:tabs>
                <w:tab w:val="clear" w:pos="3969"/>
              </w:tabs>
              <w:spacing w:after="0"/>
              <w:rPr>
                <w:b/>
                <w:bCs/>
                <w:iCs/>
                <w:color w:val="000000"/>
              </w:rPr>
            </w:pPr>
            <w:r w:rsidRPr="00DA18BE">
              <w:rPr>
                <w:rFonts w:eastAsia="Calibri" w:cs="Arial"/>
                <w:b/>
                <w:bCs/>
                <w:szCs w:val="18"/>
              </w:rPr>
              <w:t xml:space="preserve">5.0 </w:t>
            </w:r>
            <w:r w:rsidR="00DC1054">
              <w:rPr>
                <w:rFonts w:eastAsia="Calibri" w:cs="Arial"/>
                <w:b/>
                <w:bCs/>
                <w:szCs w:val="18"/>
              </w:rPr>
              <w:t xml:space="preserve">LPSC/ DPSC </w:t>
            </w:r>
            <w:r w:rsidRPr="00DA18BE">
              <w:rPr>
                <w:rFonts w:eastAsia="Calibri" w:cs="Arial"/>
                <w:b/>
                <w:bCs/>
                <w:szCs w:val="18"/>
              </w:rPr>
              <w:t>Tender</w:t>
            </w:r>
          </w:p>
        </w:tc>
      </w:tr>
      <w:tr w:rsidR="001435F4" w:rsidRPr="00944A91" w14:paraId="729734CE" w14:textId="77777777" w:rsidTr="000871FD">
        <w:trPr>
          <w:trHeight w:val="454"/>
        </w:trPr>
        <w:tc>
          <w:tcPr>
            <w:tcW w:w="902"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59A43970" w14:textId="786EB991" w:rsidR="00DD68D6" w:rsidRPr="002E7EBC" w:rsidRDefault="00A22CE9" w:rsidP="0047716A">
            <w:pPr>
              <w:tabs>
                <w:tab w:val="clear" w:pos="3969"/>
              </w:tabs>
              <w:spacing w:after="0"/>
              <w:rPr>
                <w:rFonts w:eastAsia="Calibri" w:cs="Arial"/>
                <w:szCs w:val="18"/>
              </w:rPr>
            </w:pPr>
            <w:r w:rsidRPr="002E7EBC">
              <w:rPr>
                <w:rFonts w:eastAsia="Calibri" w:cs="Arial"/>
                <w:szCs w:val="18"/>
              </w:rPr>
              <w:t xml:space="preserve">5.0 </w:t>
            </w:r>
          </w:p>
          <w:p w14:paraId="574D3E22" w14:textId="32C71758" w:rsidR="002259B0" w:rsidRPr="002E7EBC" w:rsidRDefault="002259B0" w:rsidP="0047716A">
            <w:pPr>
              <w:tabs>
                <w:tab w:val="clear" w:pos="3969"/>
              </w:tabs>
              <w:spacing w:after="0"/>
              <w:rPr>
                <w:bCs/>
                <w:iCs/>
                <w:color w:val="000000"/>
                <w:szCs w:val="18"/>
              </w:rPr>
            </w:pPr>
          </w:p>
        </w:tc>
        <w:tc>
          <w:tcPr>
            <w:tcW w:w="1843" w:type="dxa"/>
            <w:tcBorders>
              <w:top w:val="single" w:sz="4" w:space="0" w:color="auto"/>
              <w:left w:val="single" w:sz="4" w:space="0" w:color="auto"/>
              <w:bottom w:val="single" w:sz="4" w:space="0" w:color="auto"/>
              <w:right w:val="single" w:sz="4" w:space="0" w:color="auto"/>
            </w:tcBorders>
            <w:shd w:val="clear" w:color="auto" w:fill="FFFFFF" w:themeFill="background1"/>
          </w:tcPr>
          <w:p w14:paraId="49557D23" w14:textId="77777777" w:rsidR="00DD68D6" w:rsidRPr="002E7EBC" w:rsidRDefault="00DD68D6" w:rsidP="00B447B6">
            <w:pPr>
              <w:shd w:val="clear" w:color="auto" w:fill="FFFFFF"/>
              <w:rPr>
                <w:bCs/>
                <w:iCs/>
                <w:color w:val="000000"/>
                <w:szCs w:val="18"/>
              </w:rPr>
            </w:pPr>
            <w:r w:rsidRPr="002E7EBC">
              <w:rPr>
                <w:color w:val="000000"/>
                <w:szCs w:val="18"/>
              </w:rPr>
              <w:t>BIM is procured and incorporated into project delivery</w:t>
            </w:r>
          </w:p>
        </w:tc>
        <w:tc>
          <w:tcPr>
            <w:tcW w:w="4536" w:type="dxa"/>
            <w:tcBorders>
              <w:top w:val="single" w:sz="4" w:space="0" w:color="auto"/>
              <w:left w:val="single" w:sz="4" w:space="0" w:color="auto"/>
              <w:bottom w:val="single" w:sz="4" w:space="0" w:color="auto"/>
              <w:right w:val="single" w:sz="4" w:space="0" w:color="auto"/>
            </w:tcBorders>
            <w:shd w:val="clear" w:color="auto" w:fill="FFFFFF"/>
          </w:tcPr>
          <w:p w14:paraId="13626522" w14:textId="4A706F93" w:rsidR="00DD68D6" w:rsidRPr="002E7EBC" w:rsidRDefault="002259B0" w:rsidP="001435F4">
            <w:pPr>
              <w:shd w:val="clear" w:color="auto" w:fill="FFFFFF"/>
              <w:rPr>
                <w:bCs/>
                <w:iCs/>
                <w:color w:val="000000"/>
                <w:szCs w:val="18"/>
              </w:rPr>
            </w:pPr>
            <w:r w:rsidRPr="002E7EBC">
              <w:rPr>
                <w:color w:val="000000"/>
                <w:szCs w:val="18"/>
              </w:rPr>
              <w:t>DIT EIR requirements</w:t>
            </w:r>
            <w:r w:rsidR="001435F4" w:rsidRPr="002E7EBC">
              <w:rPr>
                <w:color w:val="000000"/>
                <w:szCs w:val="18"/>
              </w:rPr>
              <w:t xml:space="preserve"> included in Schedule 4</w:t>
            </w:r>
            <w:r w:rsidR="00BC16EA" w:rsidRPr="002E7EBC">
              <w:rPr>
                <w:color w:val="000000"/>
                <w:szCs w:val="18"/>
              </w:rPr>
              <w:t xml:space="preserve"> Conditions</w:t>
            </w:r>
            <w:r w:rsidR="001435F4" w:rsidRPr="002E7EBC">
              <w:rPr>
                <w:color w:val="000000"/>
                <w:szCs w:val="18"/>
              </w:rPr>
              <w:t xml:space="preserve"> of Tendering to LPSC</w:t>
            </w:r>
          </w:p>
        </w:tc>
        <w:tc>
          <w:tcPr>
            <w:tcW w:w="850" w:type="dxa"/>
            <w:tcBorders>
              <w:top w:val="single" w:sz="4" w:space="0" w:color="auto"/>
              <w:left w:val="single" w:sz="4" w:space="0" w:color="auto"/>
              <w:bottom w:val="single" w:sz="4" w:space="0" w:color="auto"/>
              <w:right w:val="single" w:sz="4" w:space="0" w:color="auto"/>
            </w:tcBorders>
            <w:shd w:val="clear" w:color="auto" w:fill="FFFFFF"/>
          </w:tcPr>
          <w:p w14:paraId="4E918BED" w14:textId="689784FF" w:rsidR="00DD68D6" w:rsidRPr="002E7EBC" w:rsidRDefault="00DD68D6" w:rsidP="00B447B6">
            <w:pPr>
              <w:shd w:val="clear" w:color="auto" w:fill="FFFFFF"/>
              <w:rPr>
                <w:bCs/>
                <w:iCs/>
                <w:color w:val="000000"/>
                <w:szCs w:val="18"/>
              </w:rPr>
            </w:pPr>
            <w:r w:rsidRPr="002E7EBC">
              <w:rPr>
                <w:bCs/>
                <w:iCs/>
                <w:color w:val="000000"/>
                <w:szCs w:val="18"/>
              </w:rPr>
              <w:t>ALL</w:t>
            </w:r>
          </w:p>
        </w:tc>
        <w:tc>
          <w:tcPr>
            <w:tcW w:w="992" w:type="dxa"/>
            <w:tcBorders>
              <w:top w:val="single" w:sz="4" w:space="0" w:color="auto"/>
              <w:left w:val="single" w:sz="4" w:space="0" w:color="auto"/>
              <w:bottom w:val="single" w:sz="4" w:space="0" w:color="auto"/>
              <w:right w:val="single" w:sz="4" w:space="0" w:color="auto"/>
            </w:tcBorders>
            <w:shd w:val="clear" w:color="auto" w:fill="FFFFFF"/>
          </w:tcPr>
          <w:p w14:paraId="40B1E015" w14:textId="77777777" w:rsidR="00DD68D6" w:rsidRPr="002E7EBC" w:rsidRDefault="00DD68D6" w:rsidP="00B447B6">
            <w:pPr>
              <w:shd w:val="clear" w:color="auto" w:fill="FFFFFF"/>
              <w:rPr>
                <w:bCs/>
                <w:iCs/>
                <w:color w:val="000000"/>
                <w:szCs w:val="18"/>
              </w:rPr>
            </w:pPr>
            <w:r w:rsidRPr="002E7EBC">
              <w:rPr>
                <w:bCs/>
                <w:iCs/>
                <w:color w:val="000000"/>
                <w:szCs w:val="18"/>
              </w:rPr>
              <w:t>pdf</w:t>
            </w:r>
          </w:p>
        </w:tc>
        <w:tc>
          <w:tcPr>
            <w:tcW w:w="851" w:type="dxa"/>
            <w:tcBorders>
              <w:top w:val="single" w:sz="4" w:space="0" w:color="auto"/>
              <w:left w:val="single" w:sz="4" w:space="0" w:color="auto"/>
              <w:bottom w:val="single" w:sz="4" w:space="0" w:color="auto"/>
              <w:right w:val="single" w:sz="4" w:space="0" w:color="auto"/>
            </w:tcBorders>
            <w:shd w:val="clear" w:color="auto" w:fill="FFFFFF"/>
          </w:tcPr>
          <w:p w14:paraId="103594B9" w14:textId="2210B6E6" w:rsidR="00DD68D6" w:rsidRPr="002E7EBC" w:rsidRDefault="00DD68D6" w:rsidP="00DD68D6">
            <w:pPr>
              <w:shd w:val="clear" w:color="auto" w:fill="FFFFFF"/>
              <w:rPr>
                <w:bCs/>
                <w:iCs/>
                <w:color w:val="000000"/>
                <w:szCs w:val="18"/>
              </w:rPr>
            </w:pPr>
          </w:p>
        </w:tc>
      </w:tr>
      <w:tr w:rsidR="00DA18BE" w:rsidRPr="00944A91" w14:paraId="08B2AE84" w14:textId="77777777" w:rsidTr="00DA18BE">
        <w:trPr>
          <w:trHeight w:val="305"/>
        </w:trPr>
        <w:tc>
          <w:tcPr>
            <w:tcW w:w="9974" w:type="dxa"/>
            <w:gridSpan w:val="6"/>
            <w:tcBorders>
              <w:top w:val="single" w:sz="4" w:space="0" w:color="auto"/>
              <w:left w:val="single" w:sz="4" w:space="0" w:color="auto"/>
              <w:right w:val="single" w:sz="4" w:space="0" w:color="auto"/>
            </w:tcBorders>
            <w:shd w:val="clear" w:color="auto" w:fill="DBE5F1" w:themeFill="accent1" w:themeFillTint="33"/>
          </w:tcPr>
          <w:p w14:paraId="41AF99F9" w14:textId="3BE55187" w:rsidR="00DA18BE" w:rsidRPr="00DA18BE" w:rsidRDefault="00DA18BE" w:rsidP="00DA18BE">
            <w:pPr>
              <w:tabs>
                <w:tab w:val="clear" w:pos="3969"/>
              </w:tabs>
              <w:spacing w:after="0"/>
              <w:rPr>
                <w:b/>
                <w:bCs/>
                <w:iCs/>
                <w:color w:val="000000"/>
              </w:rPr>
            </w:pPr>
            <w:r w:rsidRPr="00DA18BE">
              <w:rPr>
                <w:rFonts w:eastAsia="Calibri" w:cs="Arial"/>
                <w:b/>
                <w:bCs/>
                <w:szCs w:val="18"/>
              </w:rPr>
              <w:t xml:space="preserve">5.1 Concept Design </w:t>
            </w:r>
          </w:p>
        </w:tc>
      </w:tr>
      <w:tr w:rsidR="00DA18BE" w:rsidRPr="00944A91" w14:paraId="6531FA92" w14:textId="77777777" w:rsidTr="000871FD">
        <w:trPr>
          <w:trHeight w:val="454"/>
        </w:trPr>
        <w:tc>
          <w:tcPr>
            <w:tcW w:w="902" w:type="dxa"/>
            <w:vMerge w:val="restart"/>
            <w:tcBorders>
              <w:top w:val="single" w:sz="4" w:space="0" w:color="auto"/>
              <w:left w:val="single" w:sz="4" w:space="0" w:color="auto"/>
              <w:bottom w:val="nil"/>
              <w:right w:val="single" w:sz="4" w:space="0" w:color="auto"/>
            </w:tcBorders>
            <w:shd w:val="clear" w:color="auto" w:fill="DBE5F1" w:themeFill="accent1" w:themeFillTint="33"/>
          </w:tcPr>
          <w:p w14:paraId="28FA7AB7" w14:textId="4B82844A" w:rsidR="00DA18BE" w:rsidRPr="00576D78" w:rsidRDefault="00DA18BE" w:rsidP="001F197A">
            <w:pPr>
              <w:spacing w:after="0"/>
              <w:jc w:val="both"/>
              <w:rPr>
                <w:rFonts w:eastAsia="Calibri" w:cs="Arial"/>
                <w:sz w:val="16"/>
                <w:szCs w:val="16"/>
              </w:rPr>
            </w:pPr>
            <w:r w:rsidRPr="00576D78">
              <w:rPr>
                <w:rFonts w:cs="Arial"/>
                <w:color w:val="000000"/>
                <w:sz w:val="16"/>
                <w:szCs w:val="16"/>
              </w:rPr>
              <w:t xml:space="preserve"> </w:t>
            </w:r>
          </w:p>
        </w:tc>
        <w:tc>
          <w:tcPr>
            <w:tcW w:w="1843" w:type="dxa"/>
            <w:tcBorders>
              <w:top w:val="single" w:sz="4" w:space="0" w:color="auto"/>
              <w:left w:val="single" w:sz="4" w:space="0" w:color="auto"/>
              <w:bottom w:val="single" w:sz="4" w:space="0" w:color="auto"/>
              <w:right w:val="single" w:sz="4" w:space="0" w:color="auto"/>
            </w:tcBorders>
            <w:shd w:val="clear" w:color="auto" w:fill="FFFFFF"/>
          </w:tcPr>
          <w:p w14:paraId="2C427E2C" w14:textId="044D6025" w:rsidR="00DA18BE" w:rsidRPr="002E7EBC" w:rsidRDefault="00DA18BE" w:rsidP="00C32D59">
            <w:pPr>
              <w:shd w:val="clear" w:color="auto" w:fill="FFFFFF"/>
              <w:rPr>
                <w:bCs/>
                <w:iCs/>
                <w:color w:val="000000"/>
                <w:szCs w:val="18"/>
              </w:rPr>
            </w:pPr>
            <w:r w:rsidRPr="002E7EBC">
              <w:rPr>
                <w:bCs/>
                <w:iCs/>
                <w:color w:val="000000"/>
                <w:szCs w:val="18"/>
              </w:rPr>
              <w:t>Compliance with EIR requirements</w:t>
            </w:r>
          </w:p>
        </w:tc>
        <w:tc>
          <w:tcPr>
            <w:tcW w:w="4536" w:type="dxa"/>
            <w:tcBorders>
              <w:top w:val="single" w:sz="4" w:space="0" w:color="auto"/>
              <w:left w:val="single" w:sz="4" w:space="0" w:color="auto"/>
              <w:bottom w:val="single" w:sz="4" w:space="0" w:color="auto"/>
              <w:right w:val="single" w:sz="4" w:space="0" w:color="auto"/>
            </w:tcBorders>
            <w:shd w:val="clear" w:color="auto" w:fill="FFFFFF"/>
          </w:tcPr>
          <w:p w14:paraId="0DEF2099" w14:textId="2DF8B158" w:rsidR="00DA18BE" w:rsidRPr="002E7EBC" w:rsidRDefault="00DA18BE" w:rsidP="00C32D59">
            <w:pPr>
              <w:shd w:val="clear" w:color="auto" w:fill="FFFFFF"/>
              <w:rPr>
                <w:color w:val="000000"/>
                <w:szCs w:val="18"/>
              </w:rPr>
            </w:pPr>
            <w:r w:rsidRPr="002E7EBC">
              <w:rPr>
                <w:color w:val="000000"/>
                <w:szCs w:val="18"/>
              </w:rPr>
              <w:t xml:space="preserve">LPSC Design BIM Team to submit </w:t>
            </w:r>
            <w:r w:rsidR="00BC2BCD" w:rsidRPr="002E7EBC">
              <w:rPr>
                <w:color w:val="000000"/>
                <w:szCs w:val="18"/>
              </w:rPr>
              <w:t xml:space="preserve">Design </w:t>
            </w:r>
            <w:r w:rsidR="001435F4" w:rsidRPr="002E7EBC">
              <w:rPr>
                <w:color w:val="000000"/>
                <w:szCs w:val="18"/>
              </w:rPr>
              <w:t xml:space="preserve">BEP based on DIT NATSPEC BEP Template for review and approval. </w:t>
            </w:r>
          </w:p>
        </w:tc>
        <w:tc>
          <w:tcPr>
            <w:tcW w:w="850" w:type="dxa"/>
            <w:tcBorders>
              <w:top w:val="single" w:sz="4" w:space="0" w:color="auto"/>
              <w:left w:val="single" w:sz="4" w:space="0" w:color="auto"/>
              <w:bottom w:val="single" w:sz="4" w:space="0" w:color="auto"/>
              <w:right w:val="single" w:sz="4" w:space="0" w:color="auto"/>
            </w:tcBorders>
            <w:shd w:val="clear" w:color="auto" w:fill="FFFFFF"/>
          </w:tcPr>
          <w:p w14:paraId="29C2536B" w14:textId="6B9AD85A" w:rsidR="00DA18BE" w:rsidRPr="002E7EBC" w:rsidRDefault="00DA18BE" w:rsidP="00C32D59">
            <w:pPr>
              <w:shd w:val="clear" w:color="auto" w:fill="FFFFFF"/>
              <w:rPr>
                <w:color w:val="000000"/>
                <w:szCs w:val="18"/>
              </w:rPr>
            </w:pPr>
            <w:r w:rsidRPr="002E7EBC">
              <w:rPr>
                <w:color w:val="000000"/>
                <w:szCs w:val="18"/>
              </w:rPr>
              <w:t>All</w:t>
            </w:r>
          </w:p>
        </w:tc>
        <w:tc>
          <w:tcPr>
            <w:tcW w:w="992" w:type="dxa"/>
            <w:tcBorders>
              <w:top w:val="single" w:sz="4" w:space="0" w:color="auto"/>
              <w:left w:val="single" w:sz="4" w:space="0" w:color="auto"/>
              <w:bottom w:val="single" w:sz="4" w:space="0" w:color="auto"/>
              <w:right w:val="single" w:sz="4" w:space="0" w:color="auto"/>
            </w:tcBorders>
            <w:shd w:val="clear" w:color="auto" w:fill="FFFFFF"/>
          </w:tcPr>
          <w:p w14:paraId="1F06EE70" w14:textId="629FC68B" w:rsidR="00DA18BE" w:rsidRPr="002E7EBC" w:rsidRDefault="00DA18BE" w:rsidP="00C32D59">
            <w:pPr>
              <w:shd w:val="clear" w:color="auto" w:fill="FFFFFF"/>
              <w:rPr>
                <w:bCs/>
                <w:iCs/>
                <w:color w:val="000000"/>
                <w:szCs w:val="18"/>
              </w:rPr>
            </w:pPr>
            <w:r w:rsidRPr="002E7EBC">
              <w:rPr>
                <w:bCs/>
                <w:iCs/>
                <w:color w:val="000000"/>
                <w:szCs w:val="18"/>
              </w:rPr>
              <w:t>pdf</w:t>
            </w:r>
          </w:p>
        </w:tc>
        <w:tc>
          <w:tcPr>
            <w:tcW w:w="851" w:type="dxa"/>
            <w:tcBorders>
              <w:top w:val="single" w:sz="4" w:space="0" w:color="auto"/>
              <w:left w:val="single" w:sz="4" w:space="0" w:color="auto"/>
              <w:bottom w:val="single" w:sz="4" w:space="0" w:color="auto"/>
              <w:right w:val="single" w:sz="4" w:space="0" w:color="auto"/>
            </w:tcBorders>
            <w:shd w:val="clear" w:color="auto" w:fill="FFFFFF"/>
          </w:tcPr>
          <w:p w14:paraId="67F60BDD" w14:textId="7645480E" w:rsidR="00DA18BE" w:rsidRPr="002E7EBC" w:rsidRDefault="00DA18BE" w:rsidP="00C32D59">
            <w:pPr>
              <w:shd w:val="clear" w:color="auto" w:fill="FFFFFF"/>
              <w:rPr>
                <w:bCs/>
                <w:iCs/>
                <w:color w:val="000000"/>
                <w:szCs w:val="18"/>
              </w:rPr>
            </w:pPr>
          </w:p>
        </w:tc>
      </w:tr>
      <w:tr w:rsidR="00DA18BE" w:rsidRPr="00944A91" w14:paraId="543CD430" w14:textId="77777777" w:rsidTr="000871FD">
        <w:trPr>
          <w:trHeight w:val="454"/>
        </w:trPr>
        <w:tc>
          <w:tcPr>
            <w:tcW w:w="902" w:type="dxa"/>
            <w:vMerge/>
            <w:tcBorders>
              <w:top w:val="nil"/>
              <w:left w:val="single" w:sz="4" w:space="0" w:color="auto"/>
              <w:bottom w:val="nil"/>
              <w:right w:val="single" w:sz="4" w:space="0" w:color="auto"/>
            </w:tcBorders>
            <w:shd w:val="clear" w:color="auto" w:fill="DBE5F1" w:themeFill="accent1" w:themeFillTint="33"/>
          </w:tcPr>
          <w:p w14:paraId="793D1E9A" w14:textId="4D9DD1B7" w:rsidR="00DA18BE" w:rsidRPr="00576D78" w:rsidRDefault="00DA18BE" w:rsidP="001F197A">
            <w:pPr>
              <w:spacing w:after="0"/>
              <w:jc w:val="both"/>
              <w:rPr>
                <w:rFonts w:cs="Arial"/>
                <w:b/>
                <w:sz w:val="16"/>
                <w:szCs w:val="16"/>
              </w:rPr>
            </w:pPr>
          </w:p>
        </w:tc>
        <w:tc>
          <w:tcPr>
            <w:tcW w:w="1843" w:type="dxa"/>
            <w:tcBorders>
              <w:top w:val="single" w:sz="4" w:space="0" w:color="auto"/>
              <w:left w:val="single" w:sz="4" w:space="0" w:color="auto"/>
              <w:bottom w:val="single" w:sz="4" w:space="0" w:color="auto"/>
              <w:right w:val="single" w:sz="4" w:space="0" w:color="auto"/>
            </w:tcBorders>
            <w:shd w:val="clear" w:color="auto" w:fill="FFFFFF"/>
          </w:tcPr>
          <w:p w14:paraId="38CBEA1D" w14:textId="77777777" w:rsidR="00DA18BE" w:rsidRPr="002E7EBC" w:rsidRDefault="00DA18BE" w:rsidP="00B447B6">
            <w:pPr>
              <w:shd w:val="clear" w:color="auto" w:fill="FFFFFF"/>
              <w:rPr>
                <w:color w:val="000000"/>
                <w:szCs w:val="18"/>
              </w:rPr>
            </w:pPr>
            <w:r w:rsidRPr="002E7EBC">
              <w:rPr>
                <w:bCs/>
                <w:iCs/>
                <w:color w:val="000000"/>
                <w:szCs w:val="18"/>
              </w:rPr>
              <w:t xml:space="preserve">Clearer design Assumptions and Formation </w:t>
            </w:r>
          </w:p>
        </w:tc>
        <w:tc>
          <w:tcPr>
            <w:tcW w:w="4536" w:type="dxa"/>
            <w:tcBorders>
              <w:top w:val="single" w:sz="4" w:space="0" w:color="auto"/>
              <w:left w:val="single" w:sz="4" w:space="0" w:color="auto"/>
              <w:bottom w:val="single" w:sz="4" w:space="0" w:color="auto"/>
              <w:right w:val="single" w:sz="4" w:space="0" w:color="auto"/>
            </w:tcBorders>
            <w:shd w:val="clear" w:color="auto" w:fill="FFFFFF"/>
          </w:tcPr>
          <w:p w14:paraId="47594BAE" w14:textId="77777777" w:rsidR="0067737E" w:rsidRPr="002E7EBC" w:rsidRDefault="00DA18BE" w:rsidP="00B447B6">
            <w:pPr>
              <w:shd w:val="clear" w:color="auto" w:fill="FFFFFF"/>
              <w:rPr>
                <w:color w:val="000000"/>
                <w:szCs w:val="18"/>
              </w:rPr>
            </w:pPr>
            <w:r w:rsidRPr="002E7EBC">
              <w:rPr>
                <w:color w:val="000000"/>
                <w:szCs w:val="18"/>
              </w:rPr>
              <w:t xml:space="preserve">Provide base 3D Massing Models and Functional Relationship Diagram. </w:t>
            </w:r>
          </w:p>
          <w:p w14:paraId="01E1313B" w14:textId="64F8406C" w:rsidR="00DA18BE" w:rsidRPr="002E7EBC" w:rsidRDefault="0067737E" w:rsidP="00B447B6">
            <w:pPr>
              <w:shd w:val="clear" w:color="auto" w:fill="FFFFFF"/>
              <w:rPr>
                <w:color w:val="000000"/>
                <w:szCs w:val="18"/>
              </w:rPr>
            </w:pPr>
            <w:r w:rsidRPr="002E7EBC">
              <w:rPr>
                <w:color w:val="000000"/>
                <w:szCs w:val="18"/>
              </w:rPr>
              <w:t xml:space="preserve">Provide Options </w:t>
            </w:r>
            <w:r w:rsidR="00647283" w:rsidRPr="002E7EBC">
              <w:rPr>
                <w:color w:val="000000"/>
                <w:szCs w:val="18"/>
              </w:rPr>
              <w:t>A</w:t>
            </w:r>
            <w:r w:rsidRPr="002E7EBC">
              <w:rPr>
                <w:color w:val="000000"/>
                <w:szCs w:val="18"/>
              </w:rPr>
              <w:t xml:space="preserve">ssessment </w:t>
            </w:r>
            <w:r w:rsidR="00647283" w:rsidRPr="002E7EBC">
              <w:rPr>
                <w:color w:val="000000"/>
                <w:szCs w:val="18"/>
              </w:rPr>
              <w:t>M</w:t>
            </w:r>
            <w:r w:rsidRPr="002E7EBC">
              <w:rPr>
                <w:color w:val="000000"/>
                <w:szCs w:val="18"/>
              </w:rPr>
              <w:t>atrix of all design options showing advantages and disadvantages of each option.</w:t>
            </w:r>
          </w:p>
        </w:tc>
        <w:tc>
          <w:tcPr>
            <w:tcW w:w="850" w:type="dxa"/>
            <w:tcBorders>
              <w:top w:val="single" w:sz="4" w:space="0" w:color="auto"/>
              <w:left w:val="single" w:sz="4" w:space="0" w:color="auto"/>
              <w:bottom w:val="single" w:sz="4" w:space="0" w:color="auto"/>
              <w:right w:val="single" w:sz="4" w:space="0" w:color="auto"/>
            </w:tcBorders>
            <w:shd w:val="clear" w:color="auto" w:fill="FFFFFF"/>
          </w:tcPr>
          <w:p w14:paraId="6315CC0C" w14:textId="77777777" w:rsidR="00DA18BE" w:rsidRPr="002E7EBC" w:rsidRDefault="00DA18BE" w:rsidP="00B447B6">
            <w:pPr>
              <w:shd w:val="clear" w:color="auto" w:fill="FFFFFF"/>
              <w:rPr>
                <w:bCs/>
                <w:iCs/>
                <w:color w:val="000000"/>
                <w:szCs w:val="18"/>
              </w:rPr>
            </w:pPr>
            <w:r w:rsidRPr="002E7EBC">
              <w:rPr>
                <w:color w:val="000000"/>
                <w:szCs w:val="18"/>
              </w:rPr>
              <w:t>ALL</w:t>
            </w:r>
          </w:p>
          <w:p w14:paraId="6F642CD7" w14:textId="5641DCF2" w:rsidR="00DA18BE" w:rsidRPr="002E7EBC" w:rsidRDefault="00DA18BE" w:rsidP="00B447B6">
            <w:pPr>
              <w:shd w:val="clear" w:color="auto" w:fill="FFFFFF"/>
              <w:rPr>
                <w:bCs/>
                <w:iCs/>
                <w:color w:val="000000"/>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FFFFFF"/>
          </w:tcPr>
          <w:p w14:paraId="71192FF6" w14:textId="4C4DE8E8" w:rsidR="00DA18BE" w:rsidRPr="002E7EBC" w:rsidRDefault="00DA18BE" w:rsidP="00B447B6">
            <w:pPr>
              <w:shd w:val="clear" w:color="auto" w:fill="FFFFFF"/>
              <w:rPr>
                <w:bCs/>
                <w:iCs/>
                <w:color w:val="000000"/>
                <w:szCs w:val="18"/>
              </w:rPr>
            </w:pPr>
            <w:r w:rsidRPr="002E7EBC">
              <w:rPr>
                <w:bCs/>
                <w:iCs/>
                <w:color w:val="000000"/>
                <w:szCs w:val="18"/>
              </w:rPr>
              <w:t>rvt, pdf</w:t>
            </w:r>
          </w:p>
        </w:tc>
        <w:tc>
          <w:tcPr>
            <w:tcW w:w="851" w:type="dxa"/>
            <w:tcBorders>
              <w:top w:val="single" w:sz="4" w:space="0" w:color="auto"/>
              <w:left w:val="single" w:sz="4" w:space="0" w:color="auto"/>
              <w:bottom w:val="single" w:sz="4" w:space="0" w:color="auto"/>
              <w:right w:val="single" w:sz="4" w:space="0" w:color="auto"/>
            </w:tcBorders>
            <w:shd w:val="clear" w:color="auto" w:fill="FFFFFF"/>
          </w:tcPr>
          <w:p w14:paraId="6E51D3F2" w14:textId="140FA796" w:rsidR="00DA18BE" w:rsidRPr="002E7EBC" w:rsidRDefault="00DA18BE" w:rsidP="00B447B6">
            <w:pPr>
              <w:shd w:val="clear" w:color="auto" w:fill="FFFFFF"/>
              <w:rPr>
                <w:bCs/>
                <w:iCs/>
                <w:color w:val="000000"/>
                <w:szCs w:val="18"/>
              </w:rPr>
            </w:pPr>
            <w:r w:rsidRPr="002E7EBC">
              <w:rPr>
                <w:bCs/>
                <w:iCs/>
                <w:color w:val="000000"/>
                <w:szCs w:val="18"/>
              </w:rPr>
              <w:t>8.1</w:t>
            </w:r>
          </w:p>
        </w:tc>
      </w:tr>
      <w:tr w:rsidR="00DA18BE" w:rsidRPr="00944A91" w14:paraId="64488896" w14:textId="77777777" w:rsidTr="000871FD">
        <w:trPr>
          <w:trHeight w:val="454"/>
        </w:trPr>
        <w:tc>
          <w:tcPr>
            <w:tcW w:w="902" w:type="dxa"/>
            <w:vMerge/>
            <w:tcBorders>
              <w:top w:val="nil"/>
              <w:left w:val="single" w:sz="4" w:space="0" w:color="auto"/>
              <w:bottom w:val="nil"/>
              <w:right w:val="single" w:sz="4" w:space="0" w:color="auto"/>
            </w:tcBorders>
            <w:shd w:val="clear" w:color="auto" w:fill="DBE5F1" w:themeFill="accent1" w:themeFillTint="33"/>
          </w:tcPr>
          <w:p w14:paraId="217570DD" w14:textId="6909711A" w:rsidR="00DA18BE" w:rsidRPr="00576D78" w:rsidRDefault="00DA18BE" w:rsidP="001F197A">
            <w:pPr>
              <w:spacing w:after="0"/>
              <w:jc w:val="both"/>
              <w:rPr>
                <w:rFonts w:cs="Arial"/>
                <w:color w:val="000000"/>
                <w:sz w:val="16"/>
                <w:szCs w:val="16"/>
              </w:rPr>
            </w:pPr>
          </w:p>
        </w:tc>
        <w:tc>
          <w:tcPr>
            <w:tcW w:w="1843" w:type="dxa"/>
            <w:tcBorders>
              <w:top w:val="single" w:sz="4" w:space="0" w:color="auto"/>
              <w:left w:val="single" w:sz="4" w:space="0" w:color="auto"/>
              <w:bottom w:val="single" w:sz="4" w:space="0" w:color="auto"/>
              <w:right w:val="single" w:sz="4" w:space="0" w:color="auto"/>
            </w:tcBorders>
            <w:shd w:val="clear" w:color="auto" w:fill="FFFFFF"/>
          </w:tcPr>
          <w:p w14:paraId="3177935F" w14:textId="77777777" w:rsidR="00DA18BE" w:rsidRPr="002E7EBC" w:rsidRDefault="00DA18BE" w:rsidP="001F197A">
            <w:pPr>
              <w:shd w:val="clear" w:color="auto" w:fill="FFFFFF"/>
              <w:rPr>
                <w:color w:val="000000"/>
                <w:szCs w:val="18"/>
              </w:rPr>
            </w:pPr>
            <w:r w:rsidRPr="002E7EBC">
              <w:rPr>
                <w:color w:val="000000"/>
                <w:szCs w:val="18"/>
              </w:rPr>
              <w:t>Clearer Design Definition</w:t>
            </w:r>
          </w:p>
        </w:tc>
        <w:tc>
          <w:tcPr>
            <w:tcW w:w="4536" w:type="dxa"/>
            <w:tcBorders>
              <w:top w:val="single" w:sz="4" w:space="0" w:color="auto"/>
              <w:left w:val="single" w:sz="4" w:space="0" w:color="auto"/>
              <w:bottom w:val="single" w:sz="4" w:space="0" w:color="auto"/>
              <w:right w:val="single" w:sz="4" w:space="0" w:color="auto"/>
            </w:tcBorders>
            <w:shd w:val="clear" w:color="auto" w:fill="FFFFFF"/>
          </w:tcPr>
          <w:p w14:paraId="535D691F" w14:textId="77A8BC98" w:rsidR="00DA18BE" w:rsidRPr="002E7EBC" w:rsidRDefault="00DA18BE" w:rsidP="001F197A">
            <w:pPr>
              <w:shd w:val="clear" w:color="auto" w:fill="FFFFFF"/>
              <w:rPr>
                <w:color w:val="000000"/>
                <w:szCs w:val="18"/>
              </w:rPr>
            </w:pPr>
            <w:r w:rsidRPr="002E7EBC">
              <w:rPr>
                <w:color w:val="000000"/>
                <w:szCs w:val="18"/>
              </w:rPr>
              <w:t>Provide BIM derived Concept Design documents including concept site plan, floor plans, roof plan typical sections, structural and building services layouts. Include schedule of external materials and finishes -Appendix to Concept Design Report</w:t>
            </w:r>
          </w:p>
        </w:tc>
        <w:tc>
          <w:tcPr>
            <w:tcW w:w="850" w:type="dxa"/>
            <w:tcBorders>
              <w:top w:val="single" w:sz="4" w:space="0" w:color="auto"/>
              <w:left w:val="single" w:sz="4" w:space="0" w:color="auto"/>
              <w:bottom w:val="single" w:sz="4" w:space="0" w:color="auto"/>
              <w:right w:val="single" w:sz="4" w:space="0" w:color="auto"/>
            </w:tcBorders>
            <w:shd w:val="clear" w:color="auto" w:fill="FFFFFF"/>
          </w:tcPr>
          <w:p w14:paraId="49A9BC0F" w14:textId="6FB248EF" w:rsidR="00DA18BE" w:rsidRPr="002E7EBC" w:rsidRDefault="00DA18BE" w:rsidP="001F197A">
            <w:pPr>
              <w:shd w:val="clear" w:color="auto" w:fill="FFFFFF"/>
              <w:rPr>
                <w:bCs/>
                <w:iCs/>
                <w:color w:val="000000"/>
                <w:szCs w:val="18"/>
              </w:rPr>
            </w:pPr>
            <w:r w:rsidRPr="002E7EBC">
              <w:rPr>
                <w:color w:val="000000"/>
                <w:szCs w:val="18"/>
              </w:rPr>
              <w:t>ALL</w:t>
            </w:r>
          </w:p>
        </w:tc>
        <w:tc>
          <w:tcPr>
            <w:tcW w:w="992" w:type="dxa"/>
            <w:tcBorders>
              <w:top w:val="single" w:sz="4" w:space="0" w:color="auto"/>
              <w:left w:val="single" w:sz="4" w:space="0" w:color="auto"/>
              <w:bottom w:val="single" w:sz="4" w:space="0" w:color="auto"/>
              <w:right w:val="single" w:sz="4" w:space="0" w:color="auto"/>
            </w:tcBorders>
            <w:shd w:val="clear" w:color="auto" w:fill="FFFFFF"/>
          </w:tcPr>
          <w:p w14:paraId="0FA0679D" w14:textId="77777777" w:rsidR="00DA18BE" w:rsidRPr="002E7EBC" w:rsidRDefault="00DA18BE" w:rsidP="001F197A">
            <w:pPr>
              <w:shd w:val="clear" w:color="auto" w:fill="FFFFFF"/>
              <w:rPr>
                <w:bCs/>
                <w:iCs/>
                <w:color w:val="000000"/>
                <w:szCs w:val="18"/>
              </w:rPr>
            </w:pPr>
            <w:r w:rsidRPr="002E7EBC">
              <w:rPr>
                <w:bCs/>
                <w:iCs/>
                <w:color w:val="000000"/>
                <w:szCs w:val="18"/>
              </w:rPr>
              <w:t>pdf</w:t>
            </w:r>
          </w:p>
        </w:tc>
        <w:tc>
          <w:tcPr>
            <w:tcW w:w="851" w:type="dxa"/>
            <w:tcBorders>
              <w:top w:val="single" w:sz="4" w:space="0" w:color="auto"/>
              <w:left w:val="single" w:sz="4" w:space="0" w:color="auto"/>
              <w:bottom w:val="single" w:sz="4" w:space="0" w:color="auto"/>
              <w:right w:val="single" w:sz="4" w:space="0" w:color="auto"/>
            </w:tcBorders>
            <w:shd w:val="clear" w:color="auto" w:fill="FFFFFF"/>
          </w:tcPr>
          <w:p w14:paraId="17B3B58C" w14:textId="12106CBC" w:rsidR="00DA18BE" w:rsidRPr="002E7EBC" w:rsidRDefault="00DA18BE" w:rsidP="001F197A">
            <w:pPr>
              <w:shd w:val="clear" w:color="auto" w:fill="FFFFFF"/>
              <w:rPr>
                <w:bCs/>
                <w:iCs/>
                <w:color w:val="000000"/>
                <w:szCs w:val="18"/>
              </w:rPr>
            </w:pPr>
            <w:r w:rsidRPr="002E7EBC">
              <w:rPr>
                <w:bCs/>
                <w:iCs/>
                <w:color w:val="000000"/>
                <w:szCs w:val="18"/>
              </w:rPr>
              <w:t>8.1</w:t>
            </w:r>
            <w:r w:rsidR="0067737E" w:rsidRPr="002E7EBC">
              <w:rPr>
                <w:bCs/>
                <w:iCs/>
                <w:color w:val="000000"/>
                <w:szCs w:val="18"/>
              </w:rPr>
              <w:t xml:space="preserve"> to 8.8</w:t>
            </w:r>
          </w:p>
        </w:tc>
      </w:tr>
      <w:tr w:rsidR="00DA18BE" w:rsidRPr="00944A91" w14:paraId="0180BF34" w14:textId="77777777" w:rsidTr="000871FD">
        <w:trPr>
          <w:trHeight w:val="454"/>
        </w:trPr>
        <w:tc>
          <w:tcPr>
            <w:tcW w:w="902" w:type="dxa"/>
            <w:vMerge/>
            <w:tcBorders>
              <w:top w:val="nil"/>
              <w:left w:val="single" w:sz="4" w:space="0" w:color="auto"/>
              <w:bottom w:val="nil"/>
              <w:right w:val="single" w:sz="4" w:space="0" w:color="auto"/>
            </w:tcBorders>
            <w:shd w:val="clear" w:color="auto" w:fill="DBE5F1" w:themeFill="accent1" w:themeFillTint="33"/>
          </w:tcPr>
          <w:p w14:paraId="138830CA" w14:textId="3CB24913" w:rsidR="00DA18BE" w:rsidRPr="00576D78" w:rsidRDefault="00DA18BE" w:rsidP="001F197A">
            <w:pPr>
              <w:spacing w:after="0"/>
              <w:jc w:val="both"/>
              <w:rPr>
                <w:color w:val="000000"/>
                <w:sz w:val="16"/>
                <w:szCs w:val="16"/>
              </w:rPr>
            </w:pPr>
          </w:p>
        </w:tc>
        <w:tc>
          <w:tcPr>
            <w:tcW w:w="1843" w:type="dxa"/>
            <w:tcBorders>
              <w:top w:val="single" w:sz="4" w:space="0" w:color="auto"/>
              <w:left w:val="single" w:sz="4" w:space="0" w:color="auto"/>
              <w:bottom w:val="single" w:sz="4" w:space="0" w:color="auto"/>
              <w:right w:val="single" w:sz="4" w:space="0" w:color="auto"/>
            </w:tcBorders>
            <w:shd w:val="clear" w:color="auto" w:fill="FFFFFF"/>
          </w:tcPr>
          <w:p w14:paraId="6AC48255" w14:textId="77777777" w:rsidR="00DA18BE" w:rsidRPr="002E7EBC" w:rsidRDefault="00DA18BE" w:rsidP="001F197A">
            <w:pPr>
              <w:shd w:val="clear" w:color="auto" w:fill="FFFFFF"/>
              <w:rPr>
                <w:bCs/>
                <w:iCs/>
                <w:color w:val="000000"/>
                <w:szCs w:val="18"/>
              </w:rPr>
            </w:pPr>
            <w:r w:rsidRPr="002E7EBC">
              <w:rPr>
                <w:color w:val="000000"/>
                <w:szCs w:val="18"/>
              </w:rPr>
              <w:t>Improve stakeholder engagement with BIM design</w:t>
            </w:r>
          </w:p>
        </w:tc>
        <w:tc>
          <w:tcPr>
            <w:tcW w:w="4536" w:type="dxa"/>
            <w:tcBorders>
              <w:top w:val="single" w:sz="4" w:space="0" w:color="auto"/>
              <w:left w:val="single" w:sz="4" w:space="0" w:color="auto"/>
              <w:bottom w:val="single" w:sz="4" w:space="0" w:color="auto"/>
              <w:right w:val="single" w:sz="4" w:space="0" w:color="auto"/>
            </w:tcBorders>
            <w:shd w:val="clear" w:color="auto" w:fill="FFFFFF"/>
          </w:tcPr>
          <w:p w14:paraId="27CD977E" w14:textId="77777777" w:rsidR="00DA18BE" w:rsidRPr="002E7EBC" w:rsidRDefault="00DA18BE" w:rsidP="001F197A">
            <w:pPr>
              <w:shd w:val="clear" w:color="auto" w:fill="FFFFFF"/>
              <w:rPr>
                <w:color w:val="000000"/>
                <w:szCs w:val="18"/>
              </w:rPr>
            </w:pPr>
            <w:r w:rsidRPr="002E7EBC">
              <w:rPr>
                <w:color w:val="000000"/>
                <w:szCs w:val="18"/>
              </w:rPr>
              <w:t>Provide photo realistic walkthroughs, and flyovers for stakeholder and media presentations of preferred Design Option</w:t>
            </w:r>
            <w:r w:rsidR="002C70AA" w:rsidRPr="002E7EBC">
              <w:rPr>
                <w:color w:val="000000"/>
                <w:szCs w:val="18"/>
              </w:rPr>
              <w:t>.</w:t>
            </w:r>
          </w:p>
          <w:p w14:paraId="0FC8E5A0" w14:textId="093F1362" w:rsidR="002C70AA" w:rsidRPr="002E7EBC" w:rsidRDefault="002C70AA" w:rsidP="001F197A">
            <w:pPr>
              <w:shd w:val="clear" w:color="auto" w:fill="FFFFFF"/>
              <w:rPr>
                <w:color w:val="000000"/>
                <w:szCs w:val="18"/>
              </w:rPr>
            </w:pPr>
            <w:r w:rsidRPr="002E7EBC">
              <w:rPr>
                <w:color w:val="000000"/>
                <w:szCs w:val="18"/>
              </w:rPr>
              <w:t>Provide 3D Adelaide Digital Model to be submitted for Planning Review Submissions</w:t>
            </w:r>
          </w:p>
        </w:tc>
        <w:tc>
          <w:tcPr>
            <w:tcW w:w="850" w:type="dxa"/>
            <w:tcBorders>
              <w:top w:val="single" w:sz="4" w:space="0" w:color="auto"/>
              <w:left w:val="single" w:sz="4" w:space="0" w:color="auto"/>
              <w:bottom w:val="single" w:sz="4" w:space="0" w:color="auto"/>
              <w:right w:val="single" w:sz="4" w:space="0" w:color="auto"/>
            </w:tcBorders>
            <w:shd w:val="clear" w:color="auto" w:fill="FFFFFF"/>
          </w:tcPr>
          <w:p w14:paraId="7C9DACD6" w14:textId="0157E319" w:rsidR="00DA18BE" w:rsidRPr="002E7EBC" w:rsidRDefault="00DA18BE" w:rsidP="001F197A">
            <w:pPr>
              <w:shd w:val="clear" w:color="auto" w:fill="FFFFFF"/>
              <w:rPr>
                <w:bCs/>
                <w:iCs/>
                <w:color w:val="000000"/>
                <w:szCs w:val="18"/>
              </w:rPr>
            </w:pPr>
            <w:r w:rsidRPr="002E7EBC">
              <w:rPr>
                <w:color w:val="000000"/>
                <w:szCs w:val="18"/>
              </w:rPr>
              <w:t>2,3 &amp; 4</w:t>
            </w:r>
          </w:p>
        </w:tc>
        <w:tc>
          <w:tcPr>
            <w:tcW w:w="992" w:type="dxa"/>
            <w:tcBorders>
              <w:top w:val="single" w:sz="4" w:space="0" w:color="auto"/>
              <w:left w:val="single" w:sz="4" w:space="0" w:color="auto"/>
              <w:bottom w:val="single" w:sz="4" w:space="0" w:color="auto"/>
              <w:right w:val="single" w:sz="4" w:space="0" w:color="auto"/>
            </w:tcBorders>
            <w:shd w:val="clear" w:color="auto" w:fill="FFFFFF"/>
          </w:tcPr>
          <w:p w14:paraId="47FC77C4" w14:textId="77777777" w:rsidR="00DA18BE" w:rsidRPr="002E7EBC" w:rsidRDefault="00DA18BE" w:rsidP="001F197A">
            <w:pPr>
              <w:shd w:val="clear" w:color="auto" w:fill="FFFFFF"/>
              <w:rPr>
                <w:bCs/>
                <w:iCs/>
                <w:color w:val="000000"/>
                <w:szCs w:val="18"/>
              </w:rPr>
            </w:pPr>
            <w:r w:rsidRPr="002E7EBC">
              <w:rPr>
                <w:bCs/>
                <w:iCs/>
                <w:color w:val="000000"/>
                <w:szCs w:val="18"/>
              </w:rPr>
              <w:t>rvt</w:t>
            </w:r>
          </w:p>
          <w:p w14:paraId="3B8B74F1" w14:textId="77777777" w:rsidR="00DA18BE" w:rsidRPr="002E7EBC" w:rsidRDefault="00DA18BE" w:rsidP="001F197A">
            <w:pPr>
              <w:shd w:val="clear" w:color="auto" w:fill="FFFFFF"/>
              <w:rPr>
                <w:bCs/>
                <w:iCs/>
                <w:color w:val="000000"/>
                <w:szCs w:val="18"/>
              </w:rPr>
            </w:pPr>
            <w:r w:rsidRPr="002E7EBC">
              <w:rPr>
                <w:bCs/>
                <w:iCs/>
                <w:color w:val="000000"/>
                <w:szCs w:val="18"/>
              </w:rPr>
              <w:t>/pdf</w:t>
            </w:r>
          </w:p>
        </w:tc>
        <w:tc>
          <w:tcPr>
            <w:tcW w:w="851" w:type="dxa"/>
            <w:tcBorders>
              <w:top w:val="single" w:sz="4" w:space="0" w:color="auto"/>
              <w:left w:val="single" w:sz="4" w:space="0" w:color="auto"/>
              <w:bottom w:val="single" w:sz="4" w:space="0" w:color="auto"/>
              <w:right w:val="single" w:sz="4" w:space="0" w:color="auto"/>
            </w:tcBorders>
            <w:shd w:val="clear" w:color="auto" w:fill="FFFFFF"/>
          </w:tcPr>
          <w:p w14:paraId="70121A1D" w14:textId="0BABD136" w:rsidR="00DA18BE" w:rsidRPr="002E7EBC" w:rsidRDefault="0067737E" w:rsidP="001F197A">
            <w:pPr>
              <w:shd w:val="clear" w:color="auto" w:fill="FFFFFF"/>
              <w:rPr>
                <w:bCs/>
                <w:iCs/>
                <w:color w:val="000000"/>
                <w:szCs w:val="18"/>
              </w:rPr>
            </w:pPr>
            <w:r w:rsidRPr="002E7EBC">
              <w:rPr>
                <w:bCs/>
                <w:iCs/>
                <w:color w:val="000000"/>
                <w:szCs w:val="18"/>
              </w:rPr>
              <w:t>8.1</w:t>
            </w:r>
          </w:p>
        </w:tc>
      </w:tr>
      <w:tr w:rsidR="002C70AA" w:rsidRPr="00944A91" w14:paraId="0D7AFB88" w14:textId="77777777" w:rsidTr="000871FD">
        <w:trPr>
          <w:trHeight w:val="454"/>
        </w:trPr>
        <w:tc>
          <w:tcPr>
            <w:tcW w:w="902" w:type="dxa"/>
            <w:tcBorders>
              <w:top w:val="nil"/>
              <w:left w:val="single" w:sz="4" w:space="0" w:color="auto"/>
              <w:right w:val="single" w:sz="4" w:space="0" w:color="auto"/>
            </w:tcBorders>
            <w:shd w:val="clear" w:color="auto" w:fill="DBE5F1" w:themeFill="accent1" w:themeFillTint="33"/>
          </w:tcPr>
          <w:p w14:paraId="7F126201" w14:textId="77777777" w:rsidR="002C70AA" w:rsidRPr="00576D78" w:rsidRDefault="002C70AA" w:rsidP="002C70AA">
            <w:pPr>
              <w:spacing w:after="0"/>
              <w:jc w:val="both"/>
              <w:rPr>
                <w:color w:val="000000"/>
                <w:sz w:val="16"/>
                <w:szCs w:val="16"/>
              </w:rPr>
            </w:pPr>
          </w:p>
        </w:tc>
        <w:tc>
          <w:tcPr>
            <w:tcW w:w="184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7F46CB34" w14:textId="6D1DC0E6" w:rsidR="002C70AA" w:rsidRPr="002E7EBC" w:rsidRDefault="002C70AA" w:rsidP="002749AD">
            <w:pPr>
              <w:tabs>
                <w:tab w:val="clear" w:pos="3969"/>
              </w:tabs>
              <w:spacing w:after="0"/>
              <w:rPr>
                <w:iCs/>
                <w:color w:val="000000"/>
                <w:szCs w:val="18"/>
              </w:rPr>
            </w:pPr>
            <w:r w:rsidRPr="002E7EBC">
              <w:rPr>
                <w:iCs/>
                <w:color w:val="000000"/>
                <w:szCs w:val="18"/>
              </w:rPr>
              <w:t>BIM Design Review</w:t>
            </w:r>
          </w:p>
        </w:tc>
        <w:tc>
          <w:tcPr>
            <w:tcW w:w="4536"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59EE7A0F" w14:textId="46A11462" w:rsidR="002C70AA" w:rsidRPr="002E7EBC" w:rsidRDefault="002C70AA" w:rsidP="002749AD">
            <w:pPr>
              <w:tabs>
                <w:tab w:val="clear" w:pos="3969"/>
              </w:tabs>
              <w:spacing w:after="0"/>
              <w:rPr>
                <w:iCs/>
                <w:color w:val="000000"/>
                <w:szCs w:val="18"/>
              </w:rPr>
            </w:pPr>
            <w:r w:rsidRPr="002E7EBC">
              <w:rPr>
                <w:iCs/>
                <w:color w:val="000000"/>
                <w:szCs w:val="18"/>
              </w:rPr>
              <w:t xml:space="preserve">BIM Execution Plan Status </w:t>
            </w:r>
            <w:r w:rsidR="002749AD" w:rsidRPr="002E7EBC">
              <w:rPr>
                <w:iCs/>
                <w:color w:val="000000"/>
                <w:szCs w:val="18"/>
              </w:rPr>
              <w:t>R</w:t>
            </w:r>
            <w:r w:rsidRPr="002E7EBC">
              <w:rPr>
                <w:iCs/>
                <w:color w:val="000000"/>
                <w:szCs w:val="18"/>
              </w:rPr>
              <w:t>eport to be submitted as Appendix to the Concept Design Report for review as evidence of compliance with the EIR.</w:t>
            </w:r>
          </w:p>
        </w:tc>
        <w:tc>
          <w:tcPr>
            <w:tcW w:w="850"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2CCD6825" w14:textId="070619B2" w:rsidR="002C70AA" w:rsidRPr="002E7EBC" w:rsidRDefault="002C70AA" w:rsidP="002749AD">
            <w:pPr>
              <w:tabs>
                <w:tab w:val="clear" w:pos="3969"/>
              </w:tabs>
              <w:spacing w:after="0"/>
              <w:rPr>
                <w:iCs/>
                <w:color w:val="000000"/>
                <w:szCs w:val="18"/>
              </w:rPr>
            </w:pPr>
            <w:r w:rsidRPr="002E7EBC">
              <w:rPr>
                <w:iCs/>
                <w:color w:val="000000"/>
                <w:szCs w:val="18"/>
              </w:rPr>
              <w:t>2,3 &amp; 4</w:t>
            </w:r>
          </w:p>
        </w:tc>
        <w:tc>
          <w:tcPr>
            <w:tcW w:w="992"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10146ABA" w14:textId="77777777" w:rsidR="002C70AA" w:rsidRPr="002E7EBC" w:rsidRDefault="002C70AA" w:rsidP="002749AD">
            <w:pPr>
              <w:tabs>
                <w:tab w:val="clear" w:pos="3969"/>
              </w:tabs>
              <w:spacing w:after="0"/>
              <w:rPr>
                <w:iCs/>
                <w:color w:val="000000"/>
                <w:szCs w:val="18"/>
              </w:rPr>
            </w:pPr>
            <w:r w:rsidRPr="002E7EBC">
              <w:rPr>
                <w:iCs/>
                <w:color w:val="000000"/>
                <w:szCs w:val="18"/>
              </w:rPr>
              <w:t>rvt</w:t>
            </w:r>
          </w:p>
          <w:p w14:paraId="5F210CFC" w14:textId="7A4F29B9" w:rsidR="002C70AA" w:rsidRPr="002E7EBC" w:rsidRDefault="002C70AA" w:rsidP="002749AD">
            <w:pPr>
              <w:tabs>
                <w:tab w:val="clear" w:pos="3969"/>
              </w:tabs>
              <w:spacing w:after="0"/>
              <w:rPr>
                <w:iCs/>
                <w:color w:val="000000"/>
                <w:szCs w:val="18"/>
              </w:rPr>
            </w:pPr>
            <w:r w:rsidRPr="002E7EBC">
              <w:rPr>
                <w:iCs/>
                <w:color w:val="000000"/>
                <w:szCs w:val="18"/>
              </w:rPr>
              <w:t>/pdf</w:t>
            </w:r>
          </w:p>
        </w:tc>
        <w:tc>
          <w:tcPr>
            <w:tcW w:w="851"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11FC0C92" w14:textId="4A009B56" w:rsidR="002C70AA" w:rsidRPr="002E7EBC" w:rsidRDefault="002C70AA" w:rsidP="002749AD">
            <w:pPr>
              <w:tabs>
                <w:tab w:val="clear" w:pos="3969"/>
              </w:tabs>
              <w:spacing w:after="0"/>
              <w:rPr>
                <w:iCs/>
                <w:color w:val="000000"/>
                <w:szCs w:val="18"/>
              </w:rPr>
            </w:pPr>
            <w:r w:rsidRPr="002E7EBC">
              <w:rPr>
                <w:iCs/>
                <w:color w:val="000000"/>
                <w:szCs w:val="18"/>
              </w:rPr>
              <w:t>8.1</w:t>
            </w:r>
          </w:p>
        </w:tc>
      </w:tr>
      <w:tr w:rsidR="00DA18BE" w:rsidRPr="00944A91" w14:paraId="74FD21F1" w14:textId="77777777" w:rsidTr="00DA18BE">
        <w:trPr>
          <w:trHeight w:val="310"/>
        </w:trPr>
        <w:tc>
          <w:tcPr>
            <w:tcW w:w="9974" w:type="dxa"/>
            <w:gridSpan w:val="6"/>
            <w:tcBorders>
              <w:top w:val="single" w:sz="4" w:space="0" w:color="auto"/>
              <w:left w:val="single" w:sz="4" w:space="0" w:color="auto"/>
              <w:right w:val="single" w:sz="4" w:space="0" w:color="auto"/>
            </w:tcBorders>
            <w:shd w:val="clear" w:color="auto" w:fill="DBE5F1" w:themeFill="accent1" w:themeFillTint="33"/>
          </w:tcPr>
          <w:p w14:paraId="54BD15E0" w14:textId="283DF4FA" w:rsidR="00DA18BE" w:rsidRPr="00DA18BE" w:rsidRDefault="001435F4" w:rsidP="00DA18BE">
            <w:pPr>
              <w:spacing w:after="0"/>
              <w:jc w:val="both"/>
              <w:rPr>
                <w:b/>
                <w:bCs/>
              </w:rPr>
            </w:pPr>
            <w:r w:rsidRPr="00DA18BE">
              <w:rPr>
                <w:rFonts w:cs="Arial"/>
                <w:b/>
                <w:bCs/>
                <w:color w:val="000000"/>
                <w:szCs w:val="18"/>
              </w:rPr>
              <w:t>5.2 Design</w:t>
            </w:r>
            <w:r w:rsidR="00DA18BE" w:rsidRPr="00DA18BE">
              <w:rPr>
                <w:rFonts w:cs="Arial"/>
                <w:b/>
                <w:bCs/>
                <w:color w:val="000000"/>
                <w:szCs w:val="18"/>
              </w:rPr>
              <w:t xml:space="preserve"> Development Pat 2A</w:t>
            </w:r>
            <w:r w:rsidR="00DA18BE">
              <w:rPr>
                <w:rFonts w:cs="Arial"/>
                <w:b/>
                <w:bCs/>
                <w:color w:val="000000"/>
                <w:szCs w:val="18"/>
              </w:rPr>
              <w:t xml:space="preserve"> </w:t>
            </w:r>
          </w:p>
        </w:tc>
      </w:tr>
      <w:tr w:rsidR="003F07AA" w:rsidRPr="00944A91" w14:paraId="1FFDEF8B" w14:textId="77777777" w:rsidTr="000871FD">
        <w:trPr>
          <w:trHeight w:val="454"/>
        </w:trPr>
        <w:tc>
          <w:tcPr>
            <w:tcW w:w="902" w:type="dxa"/>
            <w:vMerge w:val="restart"/>
            <w:tcBorders>
              <w:top w:val="single" w:sz="4" w:space="0" w:color="auto"/>
              <w:left w:val="single" w:sz="4" w:space="0" w:color="auto"/>
              <w:right w:val="single" w:sz="4" w:space="0" w:color="auto"/>
            </w:tcBorders>
            <w:shd w:val="clear" w:color="auto" w:fill="DBE5F1" w:themeFill="accent1" w:themeFillTint="33"/>
          </w:tcPr>
          <w:p w14:paraId="12924413" w14:textId="3F69619C" w:rsidR="004C4940" w:rsidRPr="00944A91" w:rsidRDefault="004C4940" w:rsidP="004C4940">
            <w:pPr>
              <w:spacing w:after="0"/>
              <w:jc w:val="both"/>
              <w:rPr>
                <w:color w:val="000000"/>
              </w:rPr>
            </w:pPr>
            <w:r w:rsidRPr="00D92E72">
              <w:rPr>
                <w:rFonts w:cs="Arial"/>
                <w:color w:val="000000"/>
                <w:szCs w:val="18"/>
              </w:rPr>
              <w:t xml:space="preserve"> </w:t>
            </w: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104A470D" w14:textId="77777777" w:rsidR="004C4940" w:rsidRPr="002E7EBC" w:rsidRDefault="004C4940" w:rsidP="004C4940">
            <w:pPr>
              <w:shd w:val="clear" w:color="auto" w:fill="FFFFFF"/>
              <w:rPr>
                <w:color w:val="000000"/>
                <w:szCs w:val="18"/>
              </w:rPr>
            </w:pPr>
            <w:r w:rsidRPr="002E7EBC">
              <w:rPr>
                <w:color w:val="000000"/>
                <w:szCs w:val="18"/>
              </w:rPr>
              <w:t>Common Data Environment</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0C946F67" w14:textId="6C00BB75" w:rsidR="004C4940" w:rsidRPr="002E7EBC" w:rsidRDefault="004C4940" w:rsidP="004C4940">
            <w:pPr>
              <w:shd w:val="clear" w:color="auto" w:fill="FFFFFF"/>
              <w:rPr>
                <w:color w:val="000000"/>
                <w:szCs w:val="18"/>
              </w:rPr>
            </w:pPr>
            <w:r w:rsidRPr="002E7EBC">
              <w:rPr>
                <w:color w:val="000000"/>
                <w:szCs w:val="18"/>
              </w:rPr>
              <w:t>Common Data Environment fully established for all Design team parties.</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6B67278A" w14:textId="7EA5BF64" w:rsidR="004C4940" w:rsidRPr="002E7EBC" w:rsidRDefault="004C4940" w:rsidP="004C4940">
            <w:pPr>
              <w:shd w:val="clear" w:color="auto" w:fill="FFFFFF"/>
              <w:rPr>
                <w:color w:val="000000"/>
                <w:szCs w:val="18"/>
              </w:rPr>
            </w:pPr>
            <w:r w:rsidRPr="002E7EBC">
              <w:rPr>
                <w:color w:val="000000"/>
                <w:szCs w:val="18"/>
              </w:rPr>
              <w:t>2,3 &amp; 4</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6F64C4BA" w14:textId="77777777" w:rsidR="004C4940" w:rsidRPr="002E7EBC" w:rsidRDefault="004C4940" w:rsidP="004C4940">
            <w:pPr>
              <w:shd w:val="clear" w:color="auto" w:fill="FFFFFF"/>
              <w:rPr>
                <w:color w:val="000000"/>
                <w:szCs w:val="18"/>
              </w:rPr>
            </w:pPr>
            <w:r w:rsidRPr="002E7EBC">
              <w:rPr>
                <w:color w:val="000000"/>
                <w:szCs w:val="18"/>
              </w:rPr>
              <w:t>pdf</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07DC0D7B" w14:textId="6AE59032" w:rsidR="004C4940" w:rsidRPr="002E7EBC" w:rsidRDefault="007F3382" w:rsidP="004C4940">
            <w:pPr>
              <w:shd w:val="clear" w:color="auto" w:fill="FFFFFF"/>
              <w:rPr>
                <w:color w:val="000000"/>
                <w:szCs w:val="18"/>
              </w:rPr>
            </w:pPr>
            <w:r w:rsidRPr="002E7EBC">
              <w:rPr>
                <w:bCs/>
                <w:iCs/>
                <w:color w:val="000000"/>
                <w:szCs w:val="18"/>
              </w:rPr>
              <w:t>8.1 to 8.8</w:t>
            </w:r>
          </w:p>
        </w:tc>
      </w:tr>
      <w:tr w:rsidR="003F07AA" w:rsidRPr="00944A91" w14:paraId="10F79D21" w14:textId="77777777" w:rsidTr="000871FD">
        <w:trPr>
          <w:trHeight w:val="454"/>
        </w:trPr>
        <w:tc>
          <w:tcPr>
            <w:tcW w:w="902" w:type="dxa"/>
            <w:vMerge/>
            <w:tcBorders>
              <w:left w:val="single" w:sz="4" w:space="0" w:color="auto"/>
              <w:right w:val="single" w:sz="4" w:space="0" w:color="auto"/>
            </w:tcBorders>
            <w:shd w:val="clear" w:color="auto" w:fill="DBE5F1" w:themeFill="accent1" w:themeFillTint="33"/>
          </w:tcPr>
          <w:p w14:paraId="6BDB6263" w14:textId="1FEDC3FE" w:rsidR="007F3382" w:rsidRPr="00944A91" w:rsidRDefault="007F3382" w:rsidP="007F3382">
            <w:pPr>
              <w:spacing w:after="0"/>
              <w:jc w:val="both"/>
              <w:rPr>
                <w:color w:val="000000"/>
              </w:rPr>
            </w:pP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5A5A6753" w14:textId="77777777" w:rsidR="007F3382" w:rsidRPr="002E7EBC" w:rsidRDefault="007F3382" w:rsidP="007F3382">
            <w:pPr>
              <w:shd w:val="clear" w:color="auto" w:fill="FFFFFF"/>
              <w:rPr>
                <w:color w:val="000000"/>
                <w:szCs w:val="18"/>
              </w:rPr>
            </w:pPr>
            <w:r w:rsidRPr="002E7EBC">
              <w:rPr>
                <w:color w:val="000000"/>
                <w:szCs w:val="18"/>
              </w:rPr>
              <w:t>Open BIM formats enabled</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593AC2A1" w14:textId="77777777" w:rsidR="007F3382" w:rsidRPr="002E7EBC" w:rsidRDefault="007F3382" w:rsidP="007F3382">
            <w:pPr>
              <w:shd w:val="clear" w:color="auto" w:fill="FFFFFF"/>
              <w:rPr>
                <w:color w:val="000000"/>
                <w:szCs w:val="18"/>
              </w:rPr>
            </w:pPr>
            <w:r w:rsidRPr="002E7EBC">
              <w:rPr>
                <w:rFonts w:cs="Arial"/>
                <w:szCs w:val="18"/>
              </w:rPr>
              <w:t>IFC 2x3 TC1 (2.3.0.1) compliant</w:t>
            </w:r>
            <w:r w:rsidRPr="002E7EBC">
              <w:rPr>
                <w:color w:val="000000"/>
                <w:szCs w:val="18"/>
                <w:shd w:val="clear" w:color="auto" w:fill="FFFFFF" w:themeFill="background1"/>
              </w:rPr>
              <w:t xml:space="preserve">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221D7668" w14:textId="696406F7" w:rsidR="007F3382" w:rsidRPr="002E7EBC" w:rsidRDefault="007F3382" w:rsidP="007F3382">
            <w:pPr>
              <w:shd w:val="clear" w:color="auto" w:fill="FFFFFF"/>
              <w:rPr>
                <w:color w:val="000000"/>
                <w:szCs w:val="18"/>
              </w:rPr>
            </w:pPr>
            <w:r w:rsidRPr="002E7EBC">
              <w:rPr>
                <w:color w:val="000000"/>
                <w:szCs w:val="18"/>
              </w:rPr>
              <w:t>2,3 &amp; 4</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5F543977" w14:textId="77777777" w:rsidR="007F3382" w:rsidRPr="002E7EBC" w:rsidRDefault="007F3382" w:rsidP="007F3382">
            <w:pPr>
              <w:shd w:val="clear" w:color="auto" w:fill="FFFFFF"/>
              <w:rPr>
                <w:color w:val="000000"/>
                <w:szCs w:val="18"/>
              </w:rPr>
            </w:pPr>
            <w:r w:rsidRPr="002E7EBC">
              <w:rPr>
                <w:color w:val="000000"/>
                <w:szCs w:val="18"/>
              </w:rPr>
              <w:t>rvt</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3D2D6139" w14:textId="12BE6EFE" w:rsidR="007F3382" w:rsidRPr="002E7EBC" w:rsidRDefault="007F3382" w:rsidP="007F3382">
            <w:pPr>
              <w:shd w:val="clear" w:color="auto" w:fill="FFFFFF"/>
              <w:rPr>
                <w:color w:val="000000"/>
                <w:szCs w:val="18"/>
              </w:rPr>
            </w:pPr>
            <w:r w:rsidRPr="002E7EBC">
              <w:rPr>
                <w:bCs/>
                <w:iCs/>
                <w:color w:val="000000"/>
                <w:szCs w:val="18"/>
              </w:rPr>
              <w:t>8.1 to 8.8</w:t>
            </w:r>
          </w:p>
        </w:tc>
      </w:tr>
      <w:tr w:rsidR="007E11CD" w:rsidRPr="00944A91" w14:paraId="5C3CB970" w14:textId="77777777" w:rsidTr="000871FD">
        <w:trPr>
          <w:trHeight w:val="454"/>
        </w:trPr>
        <w:tc>
          <w:tcPr>
            <w:tcW w:w="902" w:type="dxa"/>
            <w:vMerge/>
            <w:tcBorders>
              <w:left w:val="single" w:sz="4" w:space="0" w:color="auto"/>
              <w:right w:val="single" w:sz="4" w:space="0" w:color="auto"/>
            </w:tcBorders>
            <w:shd w:val="clear" w:color="auto" w:fill="DBE5F1" w:themeFill="accent1" w:themeFillTint="33"/>
          </w:tcPr>
          <w:p w14:paraId="27562286" w14:textId="77777777" w:rsidR="007E11CD" w:rsidRPr="00944A91" w:rsidRDefault="007E11CD" w:rsidP="007E11CD">
            <w:pPr>
              <w:spacing w:after="0"/>
              <w:jc w:val="both"/>
              <w:rPr>
                <w:color w:val="000000"/>
              </w:rPr>
            </w:pP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2E772DD8" w14:textId="4B650A08" w:rsidR="007E11CD" w:rsidRPr="002E7EBC" w:rsidRDefault="007E11CD" w:rsidP="007E11CD">
            <w:pPr>
              <w:shd w:val="clear" w:color="auto" w:fill="FFFFFF"/>
              <w:rPr>
                <w:color w:val="000000"/>
                <w:szCs w:val="18"/>
              </w:rPr>
            </w:pPr>
            <w:r w:rsidRPr="002E7EBC">
              <w:rPr>
                <w:color w:val="000000"/>
                <w:szCs w:val="18"/>
              </w:rPr>
              <w:t>Safet in Design</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2D269608" w14:textId="1F1EDE4F" w:rsidR="007E11CD" w:rsidRPr="002E7EBC" w:rsidRDefault="007E11CD" w:rsidP="007E11CD">
            <w:pPr>
              <w:shd w:val="clear" w:color="auto" w:fill="FFFFFF"/>
              <w:rPr>
                <w:rFonts w:cs="Arial"/>
                <w:szCs w:val="18"/>
              </w:rPr>
            </w:pPr>
            <w:r w:rsidRPr="002E7EBC">
              <w:rPr>
                <w:szCs w:val="18"/>
              </w:rPr>
              <w:t>Risk assessment of design elements identifying functional and safety risks and the measures proposed to mitigate them</w:t>
            </w:r>
          </w:p>
        </w:tc>
        <w:tc>
          <w:tcPr>
            <w:tcW w:w="850" w:type="dxa"/>
            <w:tcBorders>
              <w:top w:val="single" w:sz="4" w:space="0" w:color="auto"/>
              <w:left w:val="single" w:sz="4" w:space="0" w:color="auto"/>
              <w:bottom w:val="single" w:sz="4" w:space="0" w:color="auto"/>
              <w:right w:val="single" w:sz="4" w:space="0" w:color="auto"/>
            </w:tcBorders>
            <w:shd w:val="clear" w:color="auto" w:fill="FFFFFF"/>
          </w:tcPr>
          <w:p w14:paraId="3C566D39" w14:textId="26A85AB3" w:rsidR="007E11CD" w:rsidRPr="002E7EBC" w:rsidRDefault="007E11CD" w:rsidP="007E11CD">
            <w:pPr>
              <w:shd w:val="clear" w:color="auto" w:fill="FFFFFF"/>
              <w:rPr>
                <w:color w:val="000000"/>
                <w:szCs w:val="18"/>
              </w:rPr>
            </w:pPr>
            <w:r w:rsidRPr="002E7EBC">
              <w:rPr>
                <w:color w:val="000000"/>
                <w:szCs w:val="18"/>
              </w:rPr>
              <w:t>2,3 &amp; 4</w:t>
            </w:r>
          </w:p>
        </w:tc>
        <w:tc>
          <w:tcPr>
            <w:tcW w:w="992" w:type="dxa"/>
            <w:tcBorders>
              <w:top w:val="single" w:sz="4" w:space="0" w:color="auto"/>
              <w:left w:val="single" w:sz="4" w:space="0" w:color="auto"/>
              <w:bottom w:val="single" w:sz="4" w:space="0" w:color="auto"/>
              <w:right w:val="single" w:sz="4" w:space="0" w:color="auto"/>
            </w:tcBorders>
            <w:shd w:val="clear" w:color="auto" w:fill="FFFFFF"/>
          </w:tcPr>
          <w:p w14:paraId="23AC4372" w14:textId="77777777" w:rsidR="007E11CD" w:rsidRPr="002E7EBC" w:rsidRDefault="007E11CD" w:rsidP="007E11CD">
            <w:pPr>
              <w:shd w:val="clear" w:color="auto" w:fill="FFFFFF"/>
              <w:rPr>
                <w:color w:val="000000"/>
                <w:szCs w:val="18"/>
              </w:rPr>
            </w:pPr>
            <w:r w:rsidRPr="002E7EBC">
              <w:rPr>
                <w:color w:val="000000"/>
                <w:szCs w:val="18"/>
              </w:rPr>
              <w:t>rvt /</w:t>
            </w:r>
          </w:p>
          <w:p w14:paraId="5AA90603" w14:textId="22A42BA8" w:rsidR="007E11CD" w:rsidRPr="002E7EBC" w:rsidRDefault="007E11CD" w:rsidP="007E11CD">
            <w:pPr>
              <w:shd w:val="clear" w:color="auto" w:fill="FFFFFF"/>
              <w:rPr>
                <w:color w:val="000000"/>
                <w:szCs w:val="18"/>
              </w:rPr>
            </w:pPr>
            <w:r w:rsidRPr="002E7EBC">
              <w:rPr>
                <w:color w:val="000000"/>
                <w:szCs w:val="18"/>
              </w:rPr>
              <w:t xml:space="preserve"> pdf</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215886EB" w14:textId="77777777" w:rsidR="007E11CD" w:rsidRPr="002E7EBC" w:rsidRDefault="007E11CD" w:rsidP="007E11CD">
            <w:pPr>
              <w:shd w:val="clear" w:color="auto" w:fill="FFFFFF"/>
              <w:rPr>
                <w:bCs/>
                <w:iCs/>
                <w:color w:val="000000"/>
                <w:szCs w:val="18"/>
              </w:rPr>
            </w:pPr>
          </w:p>
        </w:tc>
      </w:tr>
      <w:tr w:rsidR="007E11CD" w:rsidRPr="00944A91" w14:paraId="014F35FD" w14:textId="77777777" w:rsidTr="000871FD">
        <w:trPr>
          <w:trHeight w:val="454"/>
        </w:trPr>
        <w:tc>
          <w:tcPr>
            <w:tcW w:w="902" w:type="dxa"/>
            <w:vMerge/>
            <w:tcBorders>
              <w:left w:val="single" w:sz="4" w:space="0" w:color="auto"/>
              <w:right w:val="single" w:sz="4" w:space="0" w:color="auto"/>
            </w:tcBorders>
            <w:shd w:val="clear" w:color="auto" w:fill="DBE5F1" w:themeFill="accent1" w:themeFillTint="33"/>
          </w:tcPr>
          <w:p w14:paraId="0653B12A" w14:textId="68F53666" w:rsidR="007E11CD" w:rsidRPr="00944A91" w:rsidRDefault="007E11CD" w:rsidP="007E11CD">
            <w:pPr>
              <w:spacing w:after="0"/>
              <w:jc w:val="both"/>
              <w:rPr>
                <w:color w:val="000000"/>
              </w:rPr>
            </w:pPr>
          </w:p>
        </w:tc>
        <w:tc>
          <w:tcPr>
            <w:tcW w:w="1843" w:type="dxa"/>
            <w:tcBorders>
              <w:top w:val="single" w:sz="4" w:space="0" w:color="auto"/>
              <w:left w:val="single" w:sz="4" w:space="0" w:color="auto"/>
              <w:bottom w:val="single" w:sz="4" w:space="0" w:color="auto"/>
              <w:right w:val="single" w:sz="4" w:space="0" w:color="auto"/>
            </w:tcBorders>
            <w:shd w:val="clear" w:color="auto" w:fill="auto"/>
          </w:tcPr>
          <w:p w14:paraId="53C0583F" w14:textId="77777777" w:rsidR="007E11CD" w:rsidRPr="002E7EBC" w:rsidRDefault="007E11CD" w:rsidP="007E11CD">
            <w:pPr>
              <w:shd w:val="clear" w:color="auto" w:fill="FFFFFF"/>
              <w:rPr>
                <w:color w:val="000000"/>
                <w:szCs w:val="18"/>
              </w:rPr>
            </w:pPr>
            <w:r w:rsidRPr="002E7EBC">
              <w:rPr>
                <w:color w:val="000000"/>
                <w:szCs w:val="18"/>
              </w:rPr>
              <w:t xml:space="preserve">BIM Coordination </w:t>
            </w:r>
          </w:p>
        </w:tc>
        <w:tc>
          <w:tcPr>
            <w:tcW w:w="4536" w:type="dxa"/>
            <w:tcBorders>
              <w:top w:val="single" w:sz="4" w:space="0" w:color="auto"/>
              <w:left w:val="single" w:sz="4" w:space="0" w:color="auto"/>
              <w:bottom w:val="single" w:sz="4" w:space="0" w:color="auto"/>
              <w:right w:val="single" w:sz="4" w:space="0" w:color="auto"/>
            </w:tcBorders>
            <w:shd w:val="clear" w:color="auto" w:fill="auto"/>
          </w:tcPr>
          <w:p w14:paraId="15064760" w14:textId="6CB7B159" w:rsidR="007E11CD" w:rsidRPr="002E7EBC" w:rsidRDefault="007E11CD" w:rsidP="007E11CD">
            <w:pPr>
              <w:shd w:val="clear" w:color="auto" w:fill="FFFFFF"/>
              <w:rPr>
                <w:color w:val="000000"/>
                <w:szCs w:val="18"/>
              </w:rPr>
            </w:pPr>
            <w:r w:rsidRPr="002E7EBC">
              <w:rPr>
                <w:color w:val="000000"/>
                <w:szCs w:val="18"/>
              </w:rPr>
              <w:t xml:space="preserve">3D’ federated’ Models to be used for conflict and clash detection. Evidence of coordination/ clash detection meetings to be included in preliminary BIM Status report </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273745CE" w14:textId="75CB08C9" w:rsidR="007E11CD" w:rsidRPr="002E7EBC" w:rsidRDefault="007E11CD" w:rsidP="007E11CD">
            <w:pPr>
              <w:shd w:val="clear" w:color="auto" w:fill="FFFFFF"/>
              <w:rPr>
                <w:color w:val="000000"/>
                <w:szCs w:val="18"/>
              </w:rPr>
            </w:pPr>
            <w:r w:rsidRPr="002E7EBC">
              <w:rPr>
                <w:color w:val="000000"/>
                <w:szCs w:val="18"/>
              </w:rPr>
              <w:t>2,3 &amp; 4</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0E7DC76E" w14:textId="77777777" w:rsidR="007E11CD" w:rsidRPr="002E7EBC" w:rsidRDefault="007E11CD" w:rsidP="007E11CD">
            <w:pPr>
              <w:shd w:val="clear" w:color="auto" w:fill="FFFFFF"/>
              <w:rPr>
                <w:color w:val="000000"/>
                <w:szCs w:val="18"/>
              </w:rPr>
            </w:pPr>
            <w:r w:rsidRPr="002E7EBC">
              <w:rPr>
                <w:color w:val="000000"/>
                <w:szCs w:val="18"/>
              </w:rPr>
              <w:t>rvt</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0A588767" w14:textId="20989B7B" w:rsidR="007E11CD" w:rsidRPr="002E7EBC" w:rsidRDefault="007E11CD" w:rsidP="007E11CD">
            <w:pPr>
              <w:shd w:val="clear" w:color="auto" w:fill="FFFFFF"/>
              <w:rPr>
                <w:color w:val="000000"/>
                <w:szCs w:val="18"/>
              </w:rPr>
            </w:pPr>
            <w:r w:rsidRPr="002E7EBC">
              <w:rPr>
                <w:bCs/>
                <w:iCs/>
                <w:color w:val="000000"/>
                <w:szCs w:val="18"/>
              </w:rPr>
              <w:t>8.10</w:t>
            </w:r>
          </w:p>
        </w:tc>
      </w:tr>
      <w:tr w:rsidR="007E11CD" w:rsidRPr="00944A91" w14:paraId="7764CB57" w14:textId="77777777" w:rsidTr="000871FD">
        <w:trPr>
          <w:trHeight w:val="454"/>
        </w:trPr>
        <w:tc>
          <w:tcPr>
            <w:tcW w:w="902" w:type="dxa"/>
            <w:vMerge/>
            <w:tcBorders>
              <w:left w:val="single" w:sz="4" w:space="0" w:color="auto"/>
              <w:bottom w:val="single" w:sz="4" w:space="0" w:color="auto"/>
              <w:right w:val="single" w:sz="4" w:space="0" w:color="auto"/>
            </w:tcBorders>
            <w:shd w:val="clear" w:color="auto" w:fill="DBE5F1" w:themeFill="accent1" w:themeFillTint="33"/>
          </w:tcPr>
          <w:p w14:paraId="5F4F980A" w14:textId="030227DE" w:rsidR="007E11CD" w:rsidRPr="00944A91" w:rsidRDefault="007E11CD" w:rsidP="007E11CD">
            <w:pPr>
              <w:tabs>
                <w:tab w:val="clear" w:pos="3969"/>
              </w:tabs>
              <w:spacing w:after="0"/>
              <w:jc w:val="both"/>
              <w:rPr>
                <w:color w:val="000000"/>
              </w:rPr>
            </w:pPr>
          </w:p>
        </w:tc>
        <w:tc>
          <w:tcPr>
            <w:tcW w:w="184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5C4B2882" w14:textId="77777777" w:rsidR="007E11CD" w:rsidRPr="002E7EBC" w:rsidRDefault="007E11CD" w:rsidP="007E11CD">
            <w:pPr>
              <w:tabs>
                <w:tab w:val="clear" w:pos="3969"/>
              </w:tabs>
              <w:spacing w:after="0"/>
              <w:rPr>
                <w:iCs/>
                <w:color w:val="000000"/>
                <w:szCs w:val="18"/>
              </w:rPr>
            </w:pPr>
            <w:r w:rsidRPr="002E7EBC">
              <w:rPr>
                <w:iCs/>
                <w:color w:val="000000"/>
                <w:szCs w:val="18"/>
              </w:rPr>
              <w:t>BIM Design Review</w:t>
            </w:r>
          </w:p>
          <w:p w14:paraId="0B88B391" w14:textId="2BABD7E0" w:rsidR="007E11CD" w:rsidRPr="002E7EBC" w:rsidRDefault="007E11CD" w:rsidP="007E11CD">
            <w:pPr>
              <w:tabs>
                <w:tab w:val="clear" w:pos="3969"/>
              </w:tabs>
              <w:spacing w:after="0"/>
              <w:rPr>
                <w:iCs/>
                <w:color w:val="000000"/>
                <w:szCs w:val="18"/>
              </w:rPr>
            </w:pPr>
            <w:r w:rsidRPr="002E7EBC">
              <w:rPr>
                <w:iCs/>
                <w:color w:val="000000"/>
                <w:szCs w:val="18"/>
              </w:rPr>
              <w:t>60% Documentation</w:t>
            </w:r>
          </w:p>
        </w:tc>
        <w:tc>
          <w:tcPr>
            <w:tcW w:w="4536"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165D85CA" w14:textId="594A39C6" w:rsidR="007E11CD" w:rsidRPr="002E7EBC" w:rsidRDefault="007E11CD" w:rsidP="007E11CD">
            <w:pPr>
              <w:tabs>
                <w:tab w:val="clear" w:pos="3969"/>
              </w:tabs>
              <w:spacing w:after="0"/>
              <w:rPr>
                <w:iCs/>
                <w:color w:val="000000"/>
                <w:szCs w:val="18"/>
              </w:rPr>
            </w:pPr>
            <w:r w:rsidRPr="002E7EBC">
              <w:rPr>
                <w:iCs/>
                <w:color w:val="000000"/>
                <w:szCs w:val="18"/>
              </w:rPr>
              <w:t>Submit 3D BIM federated Models and Schedules of Finishes with 60% Documentation Review completion of Design Development Stage.</w:t>
            </w:r>
          </w:p>
        </w:tc>
        <w:tc>
          <w:tcPr>
            <w:tcW w:w="850"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30DC2739" w14:textId="373B2398" w:rsidR="007E11CD" w:rsidRPr="002E7EBC" w:rsidRDefault="007E11CD" w:rsidP="007E11CD">
            <w:pPr>
              <w:tabs>
                <w:tab w:val="clear" w:pos="3969"/>
              </w:tabs>
              <w:spacing w:after="0"/>
              <w:rPr>
                <w:iCs/>
                <w:color w:val="000000"/>
                <w:szCs w:val="18"/>
              </w:rPr>
            </w:pPr>
            <w:r w:rsidRPr="002E7EBC">
              <w:rPr>
                <w:iCs/>
                <w:color w:val="000000"/>
                <w:szCs w:val="18"/>
              </w:rPr>
              <w:t>2,3 &amp; 4</w:t>
            </w:r>
          </w:p>
        </w:tc>
        <w:tc>
          <w:tcPr>
            <w:tcW w:w="992"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08D98A61" w14:textId="77777777" w:rsidR="007E11CD" w:rsidRPr="002E7EBC" w:rsidRDefault="007E11CD" w:rsidP="007E11CD">
            <w:pPr>
              <w:tabs>
                <w:tab w:val="clear" w:pos="3969"/>
              </w:tabs>
              <w:spacing w:after="0"/>
              <w:rPr>
                <w:iCs/>
                <w:color w:val="000000"/>
                <w:szCs w:val="18"/>
              </w:rPr>
            </w:pPr>
            <w:r w:rsidRPr="002E7EBC">
              <w:rPr>
                <w:iCs/>
                <w:color w:val="000000"/>
                <w:szCs w:val="18"/>
              </w:rPr>
              <w:t>rvt /</w:t>
            </w:r>
          </w:p>
          <w:p w14:paraId="1C9E6875" w14:textId="08CFA25F" w:rsidR="007E11CD" w:rsidRPr="002E7EBC" w:rsidRDefault="007E11CD" w:rsidP="007E11CD">
            <w:pPr>
              <w:tabs>
                <w:tab w:val="clear" w:pos="3969"/>
              </w:tabs>
              <w:spacing w:after="0"/>
              <w:rPr>
                <w:iCs/>
                <w:color w:val="000000"/>
                <w:szCs w:val="18"/>
              </w:rPr>
            </w:pPr>
            <w:r w:rsidRPr="002E7EBC">
              <w:rPr>
                <w:iCs/>
                <w:color w:val="000000"/>
                <w:szCs w:val="18"/>
              </w:rPr>
              <w:t>nav</w:t>
            </w:r>
          </w:p>
        </w:tc>
        <w:tc>
          <w:tcPr>
            <w:tcW w:w="851"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041A1358" w14:textId="65835537" w:rsidR="007E11CD" w:rsidRPr="002E7EBC" w:rsidRDefault="007E11CD" w:rsidP="007E11CD">
            <w:pPr>
              <w:tabs>
                <w:tab w:val="clear" w:pos="3969"/>
              </w:tabs>
              <w:spacing w:after="0"/>
              <w:rPr>
                <w:iCs/>
                <w:color w:val="000000"/>
                <w:szCs w:val="18"/>
              </w:rPr>
            </w:pPr>
            <w:r w:rsidRPr="002E7EBC">
              <w:rPr>
                <w:iCs/>
                <w:color w:val="000000"/>
                <w:szCs w:val="18"/>
              </w:rPr>
              <w:t>8.1 to 8.8</w:t>
            </w:r>
          </w:p>
        </w:tc>
      </w:tr>
      <w:tr w:rsidR="007E11CD" w:rsidRPr="00944A91" w14:paraId="3EBB8C18" w14:textId="77777777" w:rsidTr="007F3382">
        <w:trPr>
          <w:trHeight w:val="345"/>
        </w:trPr>
        <w:tc>
          <w:tcPr>
            <w:tcW w:w="9974" w:type="dxa"/>
            <w:gridSpan w:val="6"/>
            <w:tcBorders>
              <w:top w:val="single" w:sz="4" w:space="0" w:color="auto"/>
              <w:left w:val="single" w:sz="4" w:space="0" w:color="auto"/>
              <w:right w:val="single" w:sz="4" w:space="0" w:color="auto"/>
            </w:tcBorders>
            <w:shd w:val="clear" w:color="auto" w:fill="DBE5F1" w:themeFill="accent1" w:themeFillTint="33"/>
          </w:tcPr>
          <w:p w14:paraId="20963D54" w14:textId="2A6BC6D7" w:rsidR="007E11CD" w:rsidRPr="00BB3D04" w:rsidRDefault="007E11CD" w:rsidP="007E11CD">
            <w:pPr>
              <w:spacing w:after="0"/>
              <w:jc w:val="both"/>
              <w:rPr>
                <w:bCs/>
                <w:iCs/>
                <w:color w:val="000000"/>
              </w:rPr>
            </w:pPr>
            <w:r>
              <w:rPr>
                <w:rFonts w:eastAsia="Calibri" w:cs="Arial"/>
                <w:b/>
                <w:bCs/>
                <w:szCs w:val="18"/>
              </w:rPr>
              <w:t xml:space="preserve">5.3 </w:t>
            </w:r>
            <w:r w:rsidRPr="006A6467">
              <w:rPr>
                <w:rFonts w:eastAsia="Calibri" w:cs="Arial"/>
                <w:b/>
                <w:bCs/>
                <w:szCs w:val="18"/>
              </w:rPr>
              <w:t>Documentation Part 2B</w:t>
            </w:r>
          </w:p>
        </w:tc>
      </w:tr>
      <w:tr w:rsidR="007E11CD" w:rsidRPr="00944A91" w14:paraId="38B5B9B1" w14:textId="77777777" w:rsidTr="000871FD">
        <w:trPr>
          <w:trHeight w:val="454"/>
        </w:trPr>
        <w:tc>
          <w:tcPr>
            <w:tcW w:w="902" w:type="dxa"/>
            <w:vMerge w:val="restart"/>
            <w:tcBorders>
              <w:top w:val="nil"/>
              <w:left w:val="single" w:sz="4" w:space="0" w:color="auto"/>
              <w:bottom w:val="nil"/>
              <w:right w:val="single" w:sz="4" w:space="0" w:color="auto"/>
            </w:tcBorders>
            <w:shd w:val="clear" w:color="auto" w:fill="DBE5F1" w:themeFill="accent1" w:themeFillTint="33"/>
          </w:tcPr>
          <w:p w14:paraId="4AAA3269" w14:textId="73BEB8FB" w:rsidR="007E11CD" w:rsidRPr="00944A91" w:rsidRDefault="007E11CD" w:rsidP="007E11CD">
            <w:pPr>
              <w:spacing w:after="0"/>
              <w:jc w:val="both"/>
              <w:rPr>
                <w:color w:val="000000"/>
              </w:rPr>
            </w:pPr>
          </w:p>
        </w:tc>
        <w:tc>
          <w:tcPr>
            <w:tcW w:w="1843" w:type="dxa"/>
            <w:tcBorders>
              <w:top w:val="single" w:sz="4" w:space="0" w:color="auto"/>
              <w:left w:val="single" w:sz="4" w:space="0" w:color="auto"/>
              <w:bottom w:val="single" w:sz="4" w:space="0" w:color="auto"/>
              <w:right w:val="single" w:sz="4" w:space="0" w:color="auto"/>
            </w:tcBorders>
            <w:shd w:val="clear" w:color="auto" w:fill="FFFFFF"/>
          </w:tcPr>
          <w:p w14:paraId="7E5CBD6F" w14:textId="77777777" w:rsidR="007E11CD" w:rsidRPr="002E7EBC" w:rsidRDefault="007E11CD" w:rsidP="007E11CD">
            <w:pPr>
              <w:shd w:val="clear" w:color="auto" w:fill="FFFFFF"/>
              <w:rPr>
                <w:color w:val="000000"/>
                <w:szCs w:val="18"/>
              </w:rPr>
            </w:pPr>
            <w:r w:rsidRPr="002E7EBC">
              <w:rPr>
                <w:color w:val="000000"/>
                <w:szCs w:val="18"/>
              </w:rPr>
              <w:t>Data structuring and information coordination in BIM</w:t>
            </w:r>
          </w:p>
        </w:tc>
        <w:tc>
          <w:tcPr>
            <w:tcW w:w="4536" w:type="dxa"/>
            <w:tcBorders>
              <w:top w:val="single" w:sz="4" w:space="0" w:color="auto"/>
              <w:left w:val="single" w:sz="4" w:space="0" w:color="auto"/>
              <w:bottom w:val="single" w:sz="4" w:space="0" w:color="auto"/>
              <w:right w:val="single" w:sz="4" w:space="0" w:color="auto"/>
            </w:tcBorders>
            <w:shd w:val="clear" w:color="auto" w:fill="FFFFFF"/>
          </w:tcPr>
          <w:p w14:paraId="46DC3C9E" w14:textId="77777777" w:rsidR="007E11CD" w:rsidRPr="002E7EBC" w:rsidRDefault="007E11CD" w:rsidP="007E11CD">
            <w:pPr>
              <w:shd w:val="clear" w:color="auto" w:fill="FFFFFF"/>
              <w:rPr>
                <w:color w:val="000000"/>
                <w:szCs w:val="18"/>
              </w:rPr>
            </w:pPr>
            <w:r w:rsidRPr="002E7EBC">
              <w:rPr>
                <w:color w:val="000000"/>
                <w:szCs w:val="18"/>
              </w:rPr>
              <w:t>Schedule of Accommodation (SoA), drawings, schedules, AusHFG and HHS coding applied.</w:t>
            </w:r>
          </w:p>
        </w:tc>
        <w:tc>
          <w:tcPr>
            <w:tcW w:w="850" w:type="dxa"/>
            <w:tcBorders>
              <w:top w:val="single" w:sz="4" w:space="0" w:color="auto"/>
              <w:left w:val="single" w:sz="4" w:space="0" w:color="auto"/>
              <w:bottom w:val="single" w:sz="4" w:space="0" w:color="auto"/>
              <w:right w:val="single" w:sz="4" w:space="0" w:color="auto"/>
            </w:tcBorders>
            <w:shd w:val="clear" w:color="auto" w:fill="FFFFFF"/>
          </w:tcPr>
          <w:p w14:paraId="608B34A0" w14:textId="0B2DE2D1" w:rsidR="007E11CD" w:rsidRPr="002E7EBC" w:rsidRDefault="007E11CD" w:rsidP="007E11CD">
            <w:pPr>
              <w:shd w:val="clear" w:color="auto" w:fill="FFFFFF"/>
              <w:rPr>
                <w:color w:val="000000"/>
                <w:szCs w:val="18"/>
              </w:rPr>
            </w:pPr>
            <w:r w:rsidRPr="002E7EBC">
              <w:rPr>
                <w:color w:val="000000"/>
                <w:szCs w:val="18"/>
              </w:rPr>
              <w:t>2,3 &amp; 4</w:t>
            </w:r>
          </w:p>
        </w:tc>
        <w:tc>
          <w:tcPr>
            <w:tcW w:w="992" w:type="dxa"/>
            <w:tcBorders>
              <w:top w:val="single" w:sz="4" w:space="0" w:color="auto"/>
              <w:left w:val="single" w:sz="4" w:space="0" w:color="auto"/>
              <w:bottom w:val="single" w:sz="4" w:space="0" w:color="auto"/>
              <w:right w:val="single" w:sz="4" w:space="0" w:color="auto"/>
            </w:tcBorders>
            <w:shd w:val="clear" w:color="auto" w:fill="FFFFFF"/>
          </w:tcPr>
          <w:p w14:paraId="576ED4E3" w14:textId="77777777" w:rsidR="007E11CD" w:rsidRPr="002E7EBC" w:rsidRDefault="007E11CD" w:rsidP="007E11CD">
            <w:pPr>
              <w:shd w:val="clear" w:color="auto" w:fill="FFFFFF"/>
              <w:rPr>
                <w:color w:val="000000"/>
                <w:szCs w:val="18"/>
              </w:rPr>
            </w:pPr>
            <w:r w:rsidRPr="002E7EBC">
              <w:rPr>
                <w:color w:val="000000"/>
                <w:szCs w:val="18"/>
              </w:rPr>
              <w:t>rvt /</w:t>
            </w:r>
          </w:p>
          <w:p w14:paraId="51E9DE7B" w14:textId="77777777" w:rsidR="007E11CD" w:rsidRPr="002E7EBC" w:rsidRDefault="007E11CD" w:rsidP="007E11CD">
            <w:pPr>
              <w:shd w:val="clear" w:color="auto" w:fill="FFFFFF"/>
              <w:rPr>
                <w:color w:val="000000"/>
                <w:szCs w:val="18"/>
              </w:rPr>
            </w:pPr>
            <w:r w:rsidRPr="002E7EBC">
              <w:rPr>
                <w:color w:val="000000"/>
                <w:szCs w:val="18"/>
              </w:rPr>
              <w:t xml:space="preserve"> pdf</w:t>
            </w:r>
          </w:p>
        </w:tc>
        <w:tc>
          <w:tcPr>
            <w:tcW w:w="851" w:type="dxa"/>
            <w:tcBorders>
              <w:top w:val="single" w:sz="4" w:space="0" w:color="auto"/>
              <w:left w:val="single" w:sz="4" w:space="0" w:color="auto"/>
              <w:bottom w:val="single" w:sz="4" w:space="0" w:color="auto"/>
              <w:right w:val="single" w:sz="4" w:space="0" w:color="auto"/>
            </w:tcBorders>
            <w:shd w:val="clear" w:color="auto" w:fill="FFFFFF"/>
          </w:tcPr>
          <w:p w14:paraId="1409029B" w14:textId="21947684" w:rsidR="007E11CD" w:rsidRPr="002E7EBC" w:rsidRDefault="007E11CD" w:rsidP="007E11CD">
            <w:pPr>
              <w:shd w:val="clear" w:color="auto" w:fill="FFFFFF"/>
              <w:rPr>
                <w:color w:val="000000"/>
                <w:szCs w:val="18"/>
              </w:rPr>
            </w:pPr>
            <w:r w:rsidRPr="002E7EBC">
              <w:rPr>
                <w:color w:val="000000"/>
                <w:szCs w:val="18"/>
              </w:rPr>
              <w:t>8.9</w:t>
            </w:r>
          </w:p>
        </w:tc>
      </w:tr>
      <w:tr w:rsidR="007E11CD" w:rsidRPr="00944A91" w14:paraId="02077F73" w14:textId="77777777" w:rsidTr="000871FD">
        <w:trPr>
          <w:trHeight w:val="454"/>
        </w:trPr>
        <w:tc>
          <w:tcPr>
            <w:tcW w:w="902" w:type="dxa"/>
            <w:vMerge/>
            <w:tcBorders>
              <w:top w:val="nil"/>
              <w:left w:val="single" w:sz="4" w:space="0" w:color="auto"/>
              <w:bottom w:val="nil"/>
              <w:right w:val="single" w:sz="4" w:space="0" w:color="auto"/>
            </w:tcBorders>
            <w:shd w:val="clear" w:color="auto" w:fill="DBE5F1" w:themeFill="accent1" w:themeFillTint="33"/>
          </w:tcPr>
          <w:p w14:paraId="2EA19CC9" w14:textId="4531ECF2" w:rsidR="007E11CD" w:rsidRPr="00944A91" w:rsidRDefault="007E11CD" w:rsidP="007E11CD">
            <w:pPr>
              <w:spacing w:after="0"/>
              <w:jc w:val="both"/>
              <w:rPr>
                <w:color w:val="000000"/>
              </w:rPr>
            </w:pPr>
          </w:p>
        </w:tc>
        <w:tc>
          <w:tcPr>
            <w:tcW w:w="1843" w:type="dxa"/>
            <w:tcBorders>
              <w:top w:val="single" w:sz="4" w:space="0" w:color="auto"/>
              <w:left w:val="single" w:sz="4" w:space="0" w:color="auto"/>
              <w:bottom w:val="single" w:sz="4" w:space="0" w:color="auto"/>
              <w:right w:val="single" w:sz="4" w:space="0" w:color="auto"/>
            </w:tcBorders>
            <w:shd w:val="clear" w:color="auto" w:fill="FFFFFF"/>
          </w:tcPr>
          <w:p w14:paraId="09088A90" w14:textId="4A8528C9" w:rsidR="007E11CD" w:rsidRPr="002E7EBC" w:rsidRDefault="007E11CD" w:rsidP="007E11CD">
            <w:pPr>
              <w:shd w:val="clear" w:color="auto" w:fill="FFFFFF"/>
              <w:rPr>
                <w:color w:val="000000"/>
                <w:szCs w:val="18"/>
              </w:rPr>
            </w:pPr>
            <w:r w:rsidRPr="002E7EBC">
              <w:rPr>
                <w:color w:val="000000"/>
                <w:szCs w:val="18"/>
              </w:rPr>
              <w:t>Performance analysis requirements and verification</w:t>
            </w:r>
          </w:p>
        </w:tc>
        <w:tc>
          <w:tcPr>
            <w:tcW w:w="4536" w:type="dxa"/>
            <w:tcBorders>
              <w:top w:val="single" w:sz="4" w:space="0" w:color="auto"/>
              <w:left w:val="single" w:sz="4" w:space="0" w:color="auto"/>
              <w:bottom w:val="single" w:sz="4" w:space="0" w:color="auto"/>
              <w:right w:val="single" w:sz="4" w:space="0" w:color="auto"/>
            </w:tcBorders>
            <w:shd w:val="clear" w:color="auto" w:fill="FFFFFF"/>
          </w:tcPr>
          <w:p w14:paraId="27B86AFD" w14:textId="5E93C106" w:rsidR="007E11CD" w:rsidRPr="002E7EBC" w:rsidRDefault="007E11CD" w:rsidP="007E11CD">
            <w:pPr>
              <w:shd w:val="clear" w:color="auto" w:fill="FFFFFF"/>
              <w:rPr>
                <w:color w:val="000000"/>
                <w:szCs w:val="18"/>
              </w:rPr>
            </w:pPr>
            <w:r w:rsidRPr="002E7EBC">
              <w:rPr>
                <w:color w:val="000000"/>
                <w:szCs w:val="18"/>
              </w:rPr>
              <w:t>Performance 3D Modelling and analysis by specialist consultants to reference current 3D Base model and building seismic importance level for consistency of performance requirements, design assumptions and verification available through BIM</w:t>
            </w:r>
          </w:p>
        </w:tc>
        <w:tc>
          <w:tcPr>
            <w:tcW w:w="850" w:type="dxa"/>
            <w:tcBorders>
              <w:top w:val="single" w:sz="4" w:space="0" w:color="auto"/>
              <w:left w:val="single" w:sz="4" w:space="0" w:color="auto"/>
              <w:bottom w:val="single" w:sz="4" w:space="0" w:color="auto"/>
              <w:right w:val="single" w:sz="4" w:space="0" w:color="auto"/>
            </w:tcBorders>
            <w:shd w:val="clear" w:color="auto" w:fill="FFFFFF"/>
          </w:tcPr>
          <w:p w14:paraId="6FD65CB9" w14:textId="4F1ED9D1" w:rsidR="007E11CD" w:rsidRPr="002E7EBC" w:rsidRDefault="007E11CD" w:rsidP="007E11CD">
            <w:pPr>
              <w:shd w:val="clear" w:color="auto" w:fill="FFFFFF"/>
              <w:rPr>
                <w:color w:val="000000"/>
                <w:szCs w:val="18"/>
              </w:rPr>
            </w:pPr>
            <w:r w:rsidRPr="002E7EBC">
              <w:rPr>
                <w:color w:val="000000"/>
                <w:szCs w:val="18"/>
              </w:rPr>
              <w:t>2,3 &amp; 4</w:t>
            </w:r>
          </w:p>
        </w:tc>
        <w:tc>
          <w:tcPr>
            <w:tcW w:w="992" w:type="dxa"/>
            <w:tcBorders>
              <w:top w:val="single" w:sz="4" w:space="0" w:color="auto"/>
              <w:left w:val="single" w:sz="4" w:space="0" w:color="auto"/>
              <w:bottom w:val="single" w:sz="4" w:space="0" w:color="auto"/>
              <w:right w:val="single" w:sz="4" w:space="0" w:color="auto"/>
            </w:tcBorders>
            <w:shd w:val="clear" w:color="auto" w:fill="FFFFFF"/>
          </w:tcPr>
          <w:p w14:paraId="67C78A45" w14:textId="77777777" w:rsidR="007E11CD" w:rsidRPr="002E7EBC" w:rsidRDefault="007E11CD" w:rsidP="007E11CD">
            <w:pPr>
              <w:shd w:val="clear" w:color="auto" w:fill="FFFFFF"/>
              <w:rPr>
                <w:color w:val="000000"/>
                <w:szCs w:val="18"/>
              </w:rPr>
            </w:pPr>
            <w:r w:rsidRPr="002E7EBC">
              <w:rPr>
                <w:color w:val="000000"/>
                <w:szCs w:val="18"/>
              </w:rPr>
              <w:t>rvt /</w:t>
            </w:r>
          </w:p>
          <w:p w14:paraId="38C06884" w14:textId="6D106D35" w:rsidR="007E11CD" w:rsidRPr="002E7EBC" w:rsidRDefault="007E11CD" w:rsidP="007E11CD">
            <w:pPr>
              <w:shd w:val="clear" w:color="auto" w:fill="FFFFFF"/>
              <w:rPr>
                <w:color w:val="000000"/>
                <w:szCs w:val="18"/>
              </w:rPr>
            </w:pPr>
            <w:r w:rsidRPr="002E7EBC">
              <w:rPr>
                <w:color w:val="000000"/>
                <w:szCs w:val="18"/>
              </w:rPr>
              <w:t xml:space="preserve"> pdf</w:t>
            </w:r>
          </w:p>
        </w:tc>
        <w:tc>
          <w:tcPr>
            <w:tcW w:w="851" w:type="dxa"/>
            <w:tcBorders>
              <w:top w:val="single" w:sz="4" w:space="0" w:color="auto"/>
              <w:left w:val="single" w:sz="4" w:space="0" w:color="auto"/>
              <w:bottom w:val="single" w:sz="4" w:space="0" w:color="auto"/>
              <w:right w:val="single" w:sz="4" w:space="0" w:color="auto"/>
            </w:tcBorders>
            <w:shd w:val="clear" w:color="auto" w:fill="FFFFFF"/>
          </w:tcPr>
          <w:p w14:paraId="48766B84" w14:textId="6160C98A" w:rsidR="007E11CD" w:rsidRPr="002E7EBC" w:rsidRDefault="007E11CD" w:rsidP="007E11CD">
            <w:pPr>
              <w:shd w:val="clear" w:color="auto" w:fill="FFFFFF"/>
              <w:rPr>
                <w:color w:val="000000"/>
                <w:szCs w:val="18"/>
              </w:rPr>
            </w:pPr>
            <w:r w:rsidRPr="002E7EBC">
              <w:rPr>
                <w:color w:val="000000"/>
                <w:szCs w:val="18"/>
              </w:rPr>
              <w:t xml:space="preserve">8.4 to 8.8 </w:t>
            </w:r>
          </w:p>
        </w:tc>
      </w:tr>
      <w:tr w:rsidR="007E11CD" w:rsidRPr="00944A91" w14:paraId="313BCAF0" w14:textId="77777777" w:rsidTr="000871FD">
        <w:trPr>
          <w:trHeight w:val="454"/>
        </w:trPr>
        <w:tc>
          <w:tcPr>
            <w:tcW w:w="902" w:type="dxa"/>
            <w:tcBorders>
              <w:top w:val="nil"/>
              <w:left w:val="single" w:sz="4" w:space="0" w:color="auto"/>
              <w:bottom w:val="nil"/>
              <w:right w:val="single" w:sz="4" w:space="0" w:color="auto"/>
            </w:tcBorders>
            <w:shd w:val="clear" w:color="auto" w:fill="DBE5F1" w:themeFill="accent1" w:themeFillTint="33"/>
          </w:tcPr>
          <w:p w14:paraId="0C84CC66" w14:textId="4D1A6870" w:rsidR="007E11CD" w:rsidRPr="00944A91" w:rsidRDefault="007E11CD" w:rsidP="007E11CD">
            <w:pPr>
              <w:tabs>
                <w:tab w:val="clear" w:pos="3969"/>
              </w:tabs>
              <w:spacing w:after="0"/>
              <w:jc w:val="both"/>
              <w:rPr>
                <w:color w:val="000000"/>
              </w:rPr>
            </w:pPr>
          </w:p>
        </w:tc>
        <w:tc>
          <w:tcPr>
            <w:tcW w:w="1843" w:type="dxa"/>
            <w:tcBorders>
              <w:top w:val="single" w:sz="4" w:space="0" w:color="auto"/>
              <w:left w:val="single" w:sz="4" w:space="0" w:color="auto"/>
              <w:bottom w:val="single" w:sz="4" w:space="0" w:color="auto"/>
              <w:right w:val="single" w:sz="4" w:space="0" w:color="auto"/>
            </w:tcBorders>
            <w:shd w:val="clear" w:color="auto" w:fill="FFFFFF"/>
          </w:tcPr>
          <w:p w14:paraId="5DA21023" w14:textId="113A64BA" w:rsidR="007E11CD" w:rsidRPr="002E7EBC" w:rsidRDefault="007E11CD" w:rsidP="007E11CD">
            <w:pPr>
              <w:shd w:val="clear" w:color="auto" w:fill="FFFFFF"/>
              <w:rPr>
                <w:color w:val="000000"/>
                <w:szCs w:val="18"/>
              </w:rPr>
            </w:pPr>
            <w:r w:rsidRPr="002E7EBC">
              <w:rPr>
                <w:color w:val="000000"/>
                <w:szCs w:val="18"/>
              </w:rPr>
              <w:t>Cost value management</w:t>
            </w:r>
          </w:p>
        </w:tc>
        <w:tc>
          <w:tcPr>
            <w:tcW w:w="4536" w:type="dxa"/>
            <w:tcBorders>
              <w:top w:val="single" w:sz="4" w:space="0" w:color="auto"/>
              <w:left w:val="single" w:sz="4" w:space="0" w:color="auto"/>
              <w:bottom w:val="single" w:sz="4" w:space="0" w:color="auto"/>
              <w:right w:val="single" w:sz="4" w:space="0" w:color="auto"/>
            </w:tcBorders>
            <w:shd w:val="clear" w:color="auto" w:fill="FFFFFF"/>
          </w:tcPr>
          <w:p w14:paraId="2D51F990" w14:textId="77777777" w:rsidR="007E11CD" w:rsidRPr="002E7EBC" w:rsidRDefault="007E11CD" w:rsidP="007E11CD">
            <w:pPr>
              <w:shd w:val="clear" w:color="auto" w:fill="FFFFFF"/>
              <w:rPr>
                <w:color w:val="000000"/>
                <w:szCs w:val="18"/>
              </w:rPr>
            </w:pPr>
            <w:r w:rsidRPr="002E7EBC">
              <w:rPr>
                <w:color w:val="000000"/>
                <w:szCs w:val="18"/>
              </w:rPr>
              <w:t>QS use of design BIM/s to inform cost planning</w:t>
            </w:r>
          </w:p>
        </w:tc>
        <w:tc>
          <w:tcPr>
            <w:tcW w:w="850" w:type="dxa"/>
            <w:tcBorders>
              <w:top w:val="single" w:sz="4" w:space="0" w:color="auto"/>
              <w:left w:val="single" w:sz="4" w:space="0" w:color="auto"/>
              <w:bottom w:val="single" w:sz="4" w:space="0" w:color="auto"/>
              <w:right w:val="single" w:sz="4" w:space="0" w:color="auto"/>
            </w:tcBorders>
            <w:shd w:val="clear" w:color="auto" w:fill="FFFFFF"/>
          </w:tcPr>
          <w:p w14:paraId="7436DF8B" w14:textId="7A631B21" w:rsidR="007E11CD" w:rsidRPr="002E7EBC" w:rsidRDefault="007E11CD" w:rsidP="007E11CD">
            <w:pPr>
              <w:shd w:val="clear" w:color="auto" w:fill="FFFFFF"/>
              <w:rPr>
                <w:color w:val="000000"/>
                <w:szCs w:val="18"/>
              </w:rPr>
            </w:pPr>
            <w:r w:rsidRPr="002E7EBC">
              <w:rPr>
                <w:color w:val="000000"/>
                <w:szCs w:val="18"/>
              </w:rPr>
              <w:t>3 &amp; 4</w:t>
            </w:r>
          </w:p>
        </w:tc>
        <w:tc>
          <w:tcPr>
            <w:tcW w:w="992" w:type="dxa"/>
            <w:tcBorders>
              <w:top w:val="single" w:sz="4" w:space="0" w:color="auto"/>
              <w:left w:val="single" w:sz="4" w:space="0" w:color="auto"/>
              <w:bottom w:val="single" w:sz="4" w:space="0" w:color="auto"/>
              <w:right w:val="single" w:sz="4" w:space="0" w:color="auto"/>
            </w:tcBorders>
            <w:shd w:val="clear" w:color="auto" w:fill="FFFFFF"/>
          </w:tcPr>
          <w:p w14:paraId="1E234578" w14:textId="053786AF" w:rsidR="007E11CD" w:rsidRPr="002E7EBC" w:rsidRDefault="007E11CD" w:rsidP="007E11CD">
            <w:pPr>
              <w:shd w:val="clear" w:color="auto" w:fill="FFFFFF"/>
              <w:rPr>
                <w:color w:val="000000"/>
                <w:szCs w:val="18"/>
              </w:rPr>
            </w:pPr>
            <w:r w:rsidRPr="002E7EBC">
              <w:rPr>
                <w:color w:val="000000"/>
                <w:szCs w:val="18"/>
              </w:rPr>
              <w:t>rvt / pdf</w:t>
            </w:r>
          </w:p>
        </w:tc>
        <w:tc>
          <w:tcPr>
            <w:tcW w:w="851" w:type="dxa"/>
            <w:tcBorders>
              <w:top w:val="single" w:sz="4" w:space="0" w:color="auto"/>
              <w:left w:val="single" w:sz="4" w:space="0" w:color="auto"/>
              <w:bottom w:val="single" w:sz="4" w:space="0" w:color="auto"/>
              <w:right w:val="single" w:sz="4" w:space="0" w:color="auto"/>
            </w:tcBorders>
            <w:shd w:val="clear" w:color="auto" w:fill="FFFFFF"/>
          </w:tcPr>
          <w:p w14:paraId="4A2CBC2C" w14:textId="605B3500" w:rsidR="007E11CD" w:rsidRPr="002E7EBC" w:rsidRDefault="007E11CD" w:rsidP="007E11CD">
            <w:pPr>
              <w:shd w:val="clear" w:color="auto" w:fill="FFFFFF"/>
              <w:rPr>
                <w:color w:val="000000"/>
                <w:szCs w:val="18"/>
              </w:rPr>
            </w:pPr>
            <w:r w:rsidRPr="002E7EBC">
              <w:rPr>
                <w:color w:val="000000"/>
                <w:szCs w:val="18"/>
              </w:rPr>
              <w:t>2.2</w:t>
            </w:r>
          </w:p>
        </w:tc>
      </w:tr>
      <w:tr w:rsidR="007E11CD" w:rsidRPr="00944A91" w14:paraId="1002C71C" w14:textId="77777777" w:rsidTr="000871FD">
        <w:trPr>
          <w:trHeight w:val="454"/>
        </w:trPr>
        <w:tc>
          <w:tcPr>
            <w:tcW w:w="902" w:type="dxa"/>
            <w:tcBorders>
              <w:top w:val="nil"/>
              <w:left w:val="single" w:sz="4" w:space="0" w:color="auto"/>
              <w:bottom w:val="nil"/>
              <w:right w:val="single" w:sz="4" w:space="0" w:color="auto"/>
            </w:tcBorders>
            <w:shd w:val="clear" w:color="auto" w:fill="DBE5F1" w:themeFill="accent1" w:themeFillTint="33"/>
          </w:tcPr>
          <w:p w14:paraId="19B54788" w14:textId="7AA877E5" w:rsidR="007E11CD" w:rsidRPr="00944A91" w:rsidRDefault="007E11CD" w:rsidP="007E11CD">
            <w:pPr>
              <w:tabs>
                <w:tab w:val="clear" w:pos="3969"/>
              </w:tabs>
              <w:spacing w:after="0"/>
              <w:jc w:val="both"/>
              <w:rPr>
                <w:color w:val="000000"/>
              </w:rPr>
            </w:pPr>
          </w:p>
        </w:tc>
        <w:tc>
          <w:tcPr>
            <w:tcW w:w="1843" w:type="dxa"/>
            <w:tcBorders>
              <w:top w:val="single" w:sz="4" w:space="0" w:color="auto"/>
              <w:left w:val="single" w:sz="4" w:space="0" w:color="auto"/>
              <w:bottom w:val="single" w:sz="4" w:space="0" w:color="auto"/>
              <w:right w:val="single" w:sz="4" w:space="0" w:color="auto"/>
            </w:tcBorders>
            <w:shd w:val="clear" w:color="auto" w:fill="FFFFFF"/>
          </w:tcPr>
          <w:p w14:paraId="5A85F23D" w14:textId="77777777" w:rsidR="007E11CD" w:rsidRPr="002E7EBC" w:rsidRDefault="007E11CD" w:rsidP="007E11CD">
            <w:pPr>
              <w:shd w:val="clear" w:color="auto" w:fill="FFFFFF"/>
              <w:rPr>
                <w:color w:val="000000"/>
                <w:szCs w:val="18"/>
              </w:rPr>
            </w:pPr>
            <w:r w:rsidRPr="002E7EBC">
              <w:rPr>
                <w:color w:val="000000"/>
                <w:szCs w:val="18"/>
              </w:rPr>
              <w:t xml:space="preserve">Staging </w:t>
            </w:r>
          </w:p>
        </w:tc>
        <w:tc>
          <w:tcPr>
            <w:tcW w:w="4536" w:type="dxa"/>
            <w:tcBorders>
              <w:top w:val="single" w:sz="4" w:space="0" w:color="auto"/>
              <w:left w:val="single" w:sz="4" w:space="0" w:color="auto"/>
              <w:bottom w:val="single" w:sz="4" w:space="0" w:color="auto"/>
              <w:right w:val="single" w:sz="4" w:space="0" w:color="auto"/>
            </w:tcBorders>
            <w:shd w:val="clear" w:color="auto" w:fill="FFFFFF"/>
          </w:tcPr>
          <w:p w14:paraId="5FAAF316" w14:textId="0A336612" w:rsidR="007E11CD" w:rsidRPr="002E7EBC" w:rsidRDefault="007E11CD" w:rsidP="007E11CD">
            <w:pPr>
              <w:shd w:val="clear" w:color="auto" w:fill="FFFFFF"/>
              <w:rPr>
                <w:color w:val="000000"/>
                <w:szCs w:val="18"/>
              </w:rPr>
            </w:pPr>
            <w:r w:rsidRPr="002E7EBC">
              <w:rPr>
                <w:color w:val="000000"/>
                <w:szCs w:val="18"/>
              </w:rPr>
              <w:t>Design Team use of BIM for assessing impact of staging, site access for separable portions of work.to reduce distortion to existing site operations.</w:t>
            </w:r>
          </w:p>
        </w:tc>
        <w:tc>
          <w:tcPr>
            <w:tcW w:w="850" w:type="dxa"/>
            <w:tcBorders>
              <w:top w:val="single" w:sz="4" w:space="0" w:color="auto"/>
              <w:left w:val="single" w:sz="4" w:space="0" w:color="auto"/>
              <w:bottom w:val="single" w:sz="4" w:space="0" w:color="auto"/>
              <w:right w:val="single" w:sz="4" w:space="0" w:color="auto"/>
            </w:tcBorders>
            <w:shd w:val="clear" w:color="auto" w:fill="FFFFFF"/>
          </w:tcPr>
          <w:p w14:paraId="7901ECB0" w14:textId="25EB83D7" w:rsidR="007E11CD" w:rsidRPr="002E7EBC" w:rsidRDefault="007E11CD" w:rsidP="007E11CD">
            <w:pPr>
              <w:shd w:val="clear" w:color="auto" w:fill="FFFFFF"/>
              <w:rPr>
                <w:color w:val="000000"/>
                <w:szCs w:val="18"/>
              </w:rPr>
            </w:pPr>
            <w:r w:rsidRPr="002E7EBC">
              <w:rPr>
                <w:color w:val="000000"/>
                <w:szCs w:val="18"/>
              </w:rPr>
              <w:t>2,3 &amp; 4</w:t>
            </w:r>
          </w:p>
        </w:tc>
        <w:tc>
          <w:tcPr>
            <w:tcW w:w="992" w:type="dxa"/>
            <w:tcBorders>
              <w:top w:val="single" w:sz="4" w:space="0" w:color="auto"/>
              <w:left w:val="single" w:sz="4" w:space="0" w:color="auto"/>
              <w:bottom w:val="single" w:sz="4" w:space="0" w:color="auto"/>
              <w:right w:val="single" w:sz="4" w:space="0" w:color="auto"/>
            </w:tcBorders>
            <w:shd w:val="clear" w:color="auto" w:fill="FFFFFF"/>
          </w:tcPr>
          <w:p w14:paraId="59E2219C" w14:textId="77777777" w:rsidR="007E11CD" w:rsidRPr="002E7EBC" w:rsidRDefault="007E11CD" w:rsidP="007E11CD">
            <w:pPr>
              <w:shd w:val="clear" w:color="auto" w:fill="FFFFFF"/>
              <w:rPr>
                <w:color w:val="000000"/>
                <w:szCs w:val="18"/>
              </w:rPr>
            </w:pPr>
            <w:r w:rsidRPr="002E7EBC">
              <w:rPr>
                <w:color w:val="000000"/>
                <w:szCs w:val="18"/>
              </w:rPr>
              <w:t>rvt /</w:t>
            </w:r>
          </w:p>
          <w:p w14:paraId="5330394F" w14:textId="77777777" w:rsidR="007E11CD" w:rsidRPr="002E7EBC" w:rsidRDefault="007E11CD" w:rsidP="007E11CD">
            <w:pPr>
              <w:shd w:val="clear" w:color="auto" w:fill="FFFFFF"/>
              <w:rPr>
                <w:color w:val="000000"/>
                <w:szCs w:val="18"/>
              </w:rPr>
            </w:pPr>
            <w:r w:rsidRPr="002E7EBC">
              <w:rPr>
                <w:color w:val="000000"/>
                <w:szCs w:val="18"/>
              </w:rPr>
              <w:t xml:space="preserve"> pdf</w:t>
            </w:r>
          </w:p>
        </w:tc>
        <w:tc>
          <w:tcPr>
            <w:tcW w:w="851" w:type="dxa"/>
            <w:tcBorders>
              <w:top w:val="single" w:sz="4" w:space="0" w:color="auto"/>
              <w:left w:val="single" w:sz="4" w:space="0" w:color="auto"/>
              <w:bottom w:val="single" w:sz="4" w:space="0" w:color="auto"/>
              <w:right w:val="single" w:sz="4" w:space="0" w:color="auto"/>
            </w:tcBorders>
            <w:shd w:val="clear" w:color="auto" w:fill="FFFFFF"/>
          </w:tcPr>
          <w:p w14:paraId="7C136B28" w14:textId="651E30C9" w:rsidR="007E11CD" w:rsidRPr="002E7EBC" w:rsidRDefault="008415C1" w:rsidP="007E11CD">
            <w:pPr>
              <w:shd w:val="clear" w:color="auto" w:fill="FFFFFF"/>
              <w:rPr>
                <w:color w:val="000000"/>
                <w:szCs w:val="18"/>
              </w:rPr>
            </w:pPr>
            <w:r w:rsidRPr="002E7EBC">
              <w:rPr>
                <w:color w:val="000000"/>
                <w:szCs w:val="18"/>
              </w:rPr>
              <w:t>2.4</w:t>
            </w:r>
          </w:p>
        </w:tc>
      </w:tr>
      <w:tr w:rsidR="007E11CD" w:rsidRPr="00944A91" w14:paraId="3B93966F" w14:textId="77777777" w:rsidTr="000871FD">
        <w:trPr>
          <w:trHeight w:val="454"/>
        </w:trPr>
        <w:tc>
          <w:tcPr>
            <w:tcW w:w="902" w:type="dxa"/>
            <w:tcBorders>
              <w:top w:val="nil"/>
              <w:left w:val="single" w:sz="4" w:space="0" w:color="auto"/>
              <w:bottom w:val="nil"/>
              <w:right w:val="single" w:sz="4" w:space="0" w:color="auto"/>
            </w:tcBorders>
            <w:shd w:val="clear" w:color="auto" w:fill="DBE5F1" w:themeFill="accent1" w:themeFillTint="33"/>
          </w:tcPr>
          <w:p w14:paraId="559D2E19" w14:textId="2C0C7DA2" w:rsidR="007E11CD" w:rsidRPr="00944A91" w:rsidRDefault="007E11CD" w:rsidP="007E11CD">
            <w:pPr>
              <w:tabs>
                <w:tab w:val="clear" w:pos="3969"/>
              </w:tabs>
              <w:spacing w:after="0"/>
              <w:jc w:val="both"/>
              <w:rPr>
                <w:color w:val="000000"/>
              </w:rPr>
            </w:pPr>
          </w:p>
        </w:tc>
        <w:tc>
          <w:tcPr>
            <w:tcW w:w="1843" w:type="dxa"/>
            <w:tcBorders>
              <w:top w:val="single" w:sz="4" w:space="0" w:color="auto"/>
              <w:left w:val="single" w:sz="4" w:space="0" w:color="auto"/>
              <w:bottom w:val="single" w:sz="4" w:space="0" w:color="auto"/>
              <w:right w:val="single" w:sz="4" w:space="0" w:color="auto"/>
            </w:tcBorders>
            <w:shd w:val="clear" w:color="auto" w:fill="FFFFFF"/>
          </w:tcPr>
          <w:p w14:paraId="09FE6661" w14:textId="49843384" w:rsidR="007E11CD" w:rsidRPr="002E7EBC" w:rsidRDefault="007E11CD" w:rsidP="007E11CD">
            <w:pPr>
              <w:shd w:val="clear" w:color="auto" w:fill="FFFFFF"/>
              <w:rPr>
                <w:color w:val="000000"/>
                <w:szCs w:val="18"/>
              </w:rPr>
            </w:pPr>
            <w:r w:rsidRPr="002E7EBC">
              <w:rPr>
                <w:color w:val="000000"/>
                <w:szCs w:val="18"/>
              </w:rPr>
              <w:t xml:space="preserve">Specialist Consultants Design </w:t>
            </w:r>
          </w:p>
        </w:tc>
        <w:tc>
          <w:tcPr>
            <w:tcW w:w="4536" w:type="dxa"/>
            <w:tcBorders>
              <w:top w:val="single" w:sz="4" w:space="0" w:color="auto"/>
              <w:left w:val="single" w:sz="4" w:space="0" w:color="auto"/>
              <w:bottom w:val="single" w:sz="4" w:space="0" w:color="auto"/>
              <w:right w:val="single" w:sz="4" w:space="0" w:color="auto"/>
            </w:tcBorders>
            <w:shd w:val="clear" w:color="auto" w:fill="FFFFFF"/>
          </w:tcPr>
          <w:p w14:paraId="55A3E663" w14:textId="77777777" w:rsidR="007E11CD" w:rsidRPr="002E7EBC" w:rsidRDefault="007E11CD" w:rsidP="007E11CD">
            <w:pPr>
              <w:shd w:val="clear" w:color="auto" w:fill="FFFFFF"/>
              <w:rPr>
                <w:color w:val="000000"/>
                <w:szCs w:val="18"/>
              </w:rPr>
            </w:pPr>
            <w:r w:rsidRPr="002E7EBC">
              <w:rPr>
                <w:color w:val="000000"/>
                <w:szCs w:val="18"/>
              </w:rPr>
              <w:t>Design Team use of specialist /expert consultant advice for design and documentation.</w:t>
            </w:r>
          </w:p>
          <w:p w14:paraId="7FAA3CEC" w14:textId="77777777" w:rsidR="007E11CD" w:rsidRPr="002E7EBC" w:rsidRDefault="007E11CD" w:rsidP="007E11CD">
            <w:pPr>
              <w:shd w:val="clear" w:color="auto" w:fill="FFFFFF"/>
              <w:rPr>
                <w:color w:val="000000"/>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FFFFFF"/>
          </w:tcPr>
          <w:p w14:paraId="5A9F35D3" w14:textId="6D96FA05" w:rsidR="007E11CD" w:rsidRPr="002E7EBC" w:rsidRDefault="007E11CD" w:rsidP="007E11CD">
            <w:pPr>
              <w:shd w:val="clear" w:color="auto" w:fill="FFFFFF"/>
              <w:rPr>
                <w:color w:val="000000"/>
                <w:szCs w:val="18"/>
              </w:rPr>
            </w:pPr>
            <w:r w:rsidRPr="002E7EBC">
              <w:rPr>
                <w:color w:val="000000"/>
                <w:szCs w:val="18"/>
              </w:rPr>
              <w:t>3, 4</w:t>
            </w:r>
          </w:p>
        </w:tc>
        <w:tc>
          <w:tcPr>
            <w:tcW w:w="992" w:type="dxa"/>
            <w:tcBorders>
              <w:top w:val="single" w:sz="4" w:space="0" w:color="auto"/>
              <w:left w:val="single" w:sz="4" w:space="0" w:color="auto"/>
              <w:bottom w:val="single" w:sz="4" w:space="0" w:color="auto"/>
              <w:right w:val="single" w:sz="4" w:space="0" w:color="auto"/>
            </w:tcBorders>
            <w:shd w:val="clear" w:color="auto" w:fill="FFFFFF"/>
          </w:tcPr>
          <w:p w14:paraId="28E0C39C" w14:textId="77777777" w:rsidR="007E11CD" w:rsidRPr="002E7EBC" w:rsidRDefault="007E11CD" w:rsidP="007E11CD">
            <w:pPr>
              <w:shd w:val="clear" w:color="auto" w:fill="FFFFFF"/>
              <w:rPr>
                <w:color w:val="000000"/>
                <w:szCs w:val="18"/>
              </w:rPr>
            </w:pPr>
            <w:r w:rsidRPr="002E7EBC">
              <w:rPr>
                <w:color w:val="000000"/>
                <w:szCs w:val="18"/>
              </w:rPr>
              <w:t>rvt /</w:t>
            </w:r>
          </w:p>
          <w:p w14:paraId="51BCF6FC" w14:textId="77777777" w:rsidR="007E11CD" w:rsidRPr="002E7EBC" w:rsidRDefault="007E11CD" w:rsidP="007E11CD">
            <w:pPr>
              <w:shd w:val="clear" w:color="auto" w:fill="FFFFFF"/>
              <w:rPr>
                <w:color w:val="000000"/>
                <w:szCs w:val="18"/>
              </w:rPr>
            </w:pPr>
            <w:r w:rsidRPr="002E7EBC">
              <w:rPr>
                <w:color w:val="000000"/>
                <w:szCs w:val="18"/>
              </w:rPr>
              <w:t xml:space="preserve"> pdf</w:t>
            </w:r>
          </w:p>
        </w:tc>
        <w:tc>
          <w:tcPr>
            <w:tcW w:w="851" w:type="dxa"/>
            <w:tcBorders>
              <w:top w:val="single" w:sz="4" w:space="0" w:color="auto"/>
              <w:left w:val="single" w:sz="4" w:space="0" w:color="auto"/>
              <w:bottom w:val="single" w:sz="4" w:space="0" w:color="auto"/>
              <w:right w:val="single" w:sz="4" w:space="0" w:color="auto"/>
            </w:tcBorders>
            <w:shd w:val="clear" w:color="auto" w:fill="FFFFFF"/>
          </w:tcPr>
          <w:p w14:paraId="595C0E0B" w14:textId="71A2CB66" w:rsidR="007E11CD" w:rsidRPr="002E7EBC" w:rsidRDefault="008415C1" w:rsidP="007E11CD">
            <w:pPr>
              <w:shd w:val="clear" w:color="auto" w:fill="FFFFFF"/>
              <w:rPr>
                <w:color w:val="000000"/>
                <w:szCs w:val="18"/>
              </w:rPr>
            </w:pPr>
            <w:r w:rsidRPr="002E7EBC">
              <w:rPr>
                <w:color w:val="000000"/>
                <w:szCs w:val="18"/>
              </w:rPr>
              <w:t>2.5 to 2.12</w:t>
            </w:r>
          </w:p>
        </w:tc>
      </w:tr>
      <w:tr w:rsidR="007E11CD" w:rsidRPr="00944A91" w14:paraId="6CA5B34F" w14:textId="77777777" w:rsidTr="000871FD">
        <w:trPr>
          <w:trHeight w:val="454"/>
        </w:trPr>
        <w:tc>
          <w:tcPr>
            <w:tcW w:w="902" w:type="dxa"/>
            <w:tcBorders>
              <w:top w:val="nil"/>
              <w:left w:val="single" w:sz="4" w:space="0" w:color="auto"/>
              <w:bottom w:val="nil"/>
              <w:right w:val="single" w:sz="4" w:space="0" w:color="auto"/>
            </w:tcBorders>
            <w:shd w:val="clear" w:color="auto" w:fill="DBE5F1" w:themeFill="accent1" w:themeFillTint="33"/>
          </w:tcPr>
          <w:p w14:paraId="4C7F086F" w14:textId="77777777" w:rsidR="007E11CD" w:rsidRPr="00944A91" w:rsidRDefault="007E11CD" w:rsidP="007E11CD">
            <w:pPr>
              <w:tabs>
                <w:tab w:val="clear" w:pos="3969"/>
              </w:tabs>
              <w:spacing w:after="0"/>
              <w:jc w:val="both"/>
              <w:rPr>
                <w:color w:val="000000"/>
              </w:rPr>
            </w:pPr>
          </w:p>
        </w:tc>
        <w:tc>
          <w:tcPr>
            <w:tcW w:w="1843" w:type="dxa"/>
            <w:tcBorders>
              <w:top w:val="single" w:sz="4" w:space="0" w:color="auto"/>
              <w:left w:val="single" w:sz="4" w:space="0" w:color="auto"/>
              <w:bottom w:val="single" w:sz="4" w:space="0" w:color="auto"/>
              <w:right w:val="single" w:sz="4" w:space="0" w:color="auto"/>
            </w:tcBorders>
            <w:shd w:val="clear" w:color="auto" w:fill="FFFFFF"/>
          </w:tcPr>
          <w:p w14:paraId="40736A3C" w14:textId="62C469C0" w:rsidR="007E11CD" w:rsidRPr="002E7EBC" w:rsidRDefault="007E11CD" w:rsidP="007E11CD">
            <w:pPr>
              <w:shd w:val="clear" w:color="auto" w:fill="FFFFFF"/>
              <w:rPr>
                <w:color w:val="000000"/>
                <w:szCs w:val="18"/>
              </w:rPr>
            </w:pPr>
            <w:r w:rsidRPr="002E7EBC">
              <w:rPr>
                <w:color w:val="000000"/>
                <w:szCs w:val="18"/>
              </w:rPr>
              <w:t xml:space="preserve">BIM Coordination  </w:t>
            </w:r>
          </w:p>
        </w:tc>
        <w:tc>
          <w:tcPr>
            <w:tcW w:w="4536" w:type="dxa"/>
            <w:tcBorders>
              <w:top w:val="single" w:sz="4" w:space="0" w:color="auto"/>
              <w:left w:val="single" w:sz="4" w:space="0" w:color="auto"/>
              <w:bottom w:val="single" w:sz="4" w:space="0" w:color="auto"/>
              <w:right w:val="single" w:sz="4" w:space="0" w:color="auto"/>
            </w:tcBorders>
            <w:shd w:val="clear" w:color="auto" w:fill="FFFFFF"/>
          </w:tcPr>
          <w:p w14:paraId="26BF4675" w14:textId="2B93B37B" w:rsidR="007E11CD" w:rsidRPr="002E7EBC" w:rsidRDefault="007E11CD" w:rsidP="007E11CD">
            <w:pPr>
              <w:shd w:val="clear" w:color="auto" w:fill="FFFFFF"/>
              <w:rPr>
                <w:color w:val="000000"/>
                <w:szCs w:val="18"/>
              </w:rPr>
            </w:pPr>
            <w:r w:rsidRPr="002E7EBC">
              <w:rPr>
                <w:color w:val="000000"/>
                <w:szCs w:val="18"/>
              </w:rPr>
              <w:t>3D Federated Model to be submitted and evidence of resolution of all outstanding conflict issues.</w:t>
            </w:r>
            <w:r w:rsidRPr="002E7EBC">
              <w:rPr>
                <w:iCs/>
                <w:color w:val="000000"/>
                <w:szCs w:val="18"/>
              </w:rPr>
              <w:t xml:space="preserve"> with 90% Documentation Review.</w:t>
            </w:r>
          </w:p>
        </w:tc>
        <w:tc>
          <w:tcPr>
            <w:tcW w:w="850" w:type="dxa"/>
            <w:tcBorders>
              <w:top w:val="single" w:sz="4" w:space="0" w:color="auto"/>
              <w:left w:val="single" w:sz="4" w:space="0" w:color="auto"/>
              <w:bottom w:val="single" w:sz="4" w:space="0" w:color="auto"/>
              <w:right w:val="single" w:sz="4" w:space="0" w:color="auto"/>
            </w:tcBorders>
            <w:shd w:val="clear" w:color="auto" w:fill="FFFFFF"/>
          </w:tcPr>
          <w:p w14:paraId="12FEB4FF" w14:textId="7F18FC97" w:rsidR="007E11CD" w:rsidRPr="002E7EBC" w:rsidRDefault="007E11CD" w:rsidP="007E11CD">
            <w:pPr>
              <w:shd w:val="clear" w:color="auto" w:fill="FFFFFF"/>
              <w:rPr>
                <w:color w:val="000000"/>
                <w:szCs w:val="18"/>
              </w:rPr>
            </w:pPr>
            <w:r w:rsidRPr="002E7EBC">
              <w:rPr>
                <w:color w:val="000000"/>
                <w:szCs w:val="18"/>
              </w:rPr>
              <w:t>2,3 &amp; 4</w:t>
            </w:r>
          </w:p>
        </w:tc>
        <w:tc>
          <w:tcPr>
            <w:tcW w:w="992" w:type="dxa"/>
            <w:tcBorders>
              <w:top w:val="single" w:sz="4" w:space="0" w:color="auto"/>
              <w:left w:val="single" w:sz="4" w:space="0" w:color="auto"/>
              <w:bottom w:val="single" w:sz="4" w:space="0" w:color="auto"/>
              <w:right w:val="single" w:sz="4" w:space="0" w:color="auto"/>
            </w:tcBorders>
            <w:shd w:val="clear" w:color="auto" w:fill="FFFFFF"/>
          </w:tcPr>
          <w:p w14:paraId="384300AF" w14:textId="77777777" w:rsidR="007E11CD" w:rsidRPr="002E7EBC" w:rsidRDefault="007E11CD" w:rsidP="007E11CD">
            <w:pPr>
              <w:shd w:val="clear" w:color="auto" w:fill="FFFFFF"/>
              <w:rPr>
                <w:color w:val="000000"/>
                <w:szCs w:val="18"/>
              </w:rPr>
            </w:pPr>
            <w:r w:rsidRPr="002E7EBC">
              <w:rPr>
                <w:color w:val="000000"/>
                <w:szCs w:val="18"/>
              </w:rPr>
              <w:t>rvt /</w:t>
            </w:r>
          </w:p>
          <w:p w14:paraId="507260D8" w14:textId="7D7E0DCA" w:rsidR="007E11CD" w:rsidRPr="002E7EBC" w:rsidRDefault="007E11CD" w:rsidP="007E11CD">
            <w:pPr>
              <w:shd w:val="clear" w:color="auto" w:fill="FFFFFF"/>
              <w:rPr>
                <w:color w:val="000000"/>
                <w:szCs w:val="18"/>
              </w:rPr>
            </w:pPr>
            <w:r w:rsidRPr="002E7EBC">
              <w:rPr>
                <w:color w:val="000000"/>
                <w:szCs w:val="18"/>
              </w:rPr>
              <w:t xml:space="preserve"> pdf</w:t>
            </w:r>
          </w:p>
        </w:tc>
        <w:tc>
          <w:tcPr>
            <w:tcW w:w="851" w:type="dxa"/>
            <w:tcBorders>
              <w:top w:val="single" w:sz="4" w:space="0" w:color="auto"/>
              <w:left w:val="single" w:sz="4" w:space="0" w:color="auto"/>
              <w:bottom w:val="single" w:sz="4" w:space="0" w:color="auto"/>
              <w:right w:val="single" w:sz="4" w:space="0" w:color="auto"/>
            </w:tcBorders>
            <w:shd w:val="clear" w:color="auto" w:fill="FFFFFF"/>
          </w:tcPr>
          <w:p w14:paraId="4EFA1FE0" w14:textId="556C31D1" w:rsidR="007E11CD" w:rsidRPr="002E7EBC" w:rsidRDefault="007E11CD" w:rsidP="007E11CD">
            <w:pPr>
              <w:shd w:val="clear" w:color="auto" w:fill="FFFFFF"/>
              <w:rPr>
                <w:color w:val="000000"/>
                <w:szCs w:val="18"/>
              </w:rPr>
            </w:pPr>
            <w:r w:rsidRPr="002E7EBC">
              <w:rPr>
                <w:bCs/>
                <w:iCs/>
                <w:color w:val="000000"/>
                <w:szCs w:val="18"/>
              </w:rPr>
              <w:t>8.10 2.14</w:t>
            </w:r>
          </w:p>
        </w:tc>
      </w:tr>
      <w:tr w:rsidR="007E11CD" w:rsidRPr="00944A91" w14:paraId="2E91F781" w14:textId="77777777" w:rsidTr="00DC1054">
        <w:trPr>
          <w:trHeight w:val="365"/>
        </w:trPr>
        <w:tc>
          <w:tcPr>
            <w:tcW w:w="9974"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58C8E8A5" w14:textId="18DDFED9" w:rsidR="007E11CD" w:rsidRPr="001435F4" w:rsidRDefault="007E11CD" w:rsidP="007E11CD">
            <w:pPr>
              <w:tabs>
                <w:tab w:val="clear" w:pos="3969"/>
              </w:tabs>
              <w:spacing w:after="0"/>
              <w:rPr>
                <w:b/>
                <w:bCs/>
                <w:color w:val="000000"/>
              </w:rPr>
            </w:pPr>
            <w:r>
              <w:rPr>
                <w:rFonts w:eastAsia="Calibri" w:cs="Arial"/>
                <w:b/>
                <w:bCs/>
                <w:szCs w:val="18"/>
              </w:rPr>
              <w:t>Construction T</w:t>
            </w:r>
            <w:r w:rsidRPr="001435F4">
              <w:rPr>
                <w:rFonts w:eastAsia="Calibri" w:cs="Arial"/>
                <w:b/>
                <w:bCs/>
                <w:szCs w:val="18"/>
              </w:rPr>
              <w:t>ender</w:t>
            </w:r>
            <w:r w:rsidR="004B5132">
              <w:rPr>
                <w:rFonts w:eastAsia="Calibri" w:cs="Arial"/>
                <w:b/>
                <w:bCs/>
                <w:szCs w:val="18"/>
              </w:rPr>
              <w:t xml:space="preserve"> (PIP</w:t>
            </w:r>
          </w:p>
        </w:tc>
      </w:tr>
      <w:tr w:rsidR="007E11CD" w:rsidRPr="00944A91" w14:paraId="243B606B" w14:textId="77777777" w:rsidTr="000871FD">
        <w:trPr>
          <w:trHeight w:val="454"/>
        </w:trPr>
        <w:tc>
          <w:tcPr>
            <w:tcW w:w="902"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05A84441" w14:textId="77777777" w:rsidR="007E11CD" w:rsidRPr="00944A91" w:rsidRDefault="007E11CD" w:rsidP="007E11CD">
            <w:pPr>
              <w:tabs>
                <w:tab w:val="clear" w:pos="3969"/>
              </w:tabs>
              <w:spacing w:after="0"/>
              <w:jc w:val="both"/>
              <w:rPr>
                <w:color w:val="000000"/>
              </w:rPr>
            </w:pPr>
          </w:p>
        </w:tc>
        <w:tc>
          <w:tcPr>
            <w:tcW w:w="1843" w:type="dxa"/>
            <w:tcBorders>
              <w:top w:val="single" w:sz="4" w:space="0" w:color="auto"/>
              <w:left w:val="single" w:sz="4" w:space="0" w:color="auto"/>
              <w:bottom w:val="single" w:sz="4" w:space="0" w:color="auto"/>
              <w:right w:val="single" w:sz="4" w:space="0" w:color="auto"/>
            </w:tcBorders>
            <w:shd w:val="clear" w:color="auto" w:fill="FFFFFF"/>
          </w:tcPr>
          <w:p w14:paraId="234F2E9B" w14:textId="33C4C146" w:rsidR="007E11CD" w:rsidRPr="002E7EBC" w:rsidRDefault="007E11CD" w:rsidP="007E11CD">
            <w:pPr>
              <w:shd w:val="clear" w:color="auto" w:fill="FFFFFF"/>
              <w:rPr>
                <w:color w:val="000000"/>
                <w:szCs w:val="18"/>
              </w:rPr>
            </w:pPr>
            <w:r w:rsidRPr="002E7EBC">
              <w:rPr>
                <w:color w:val="000000"/>
                <w:szCs w:val="18"/>
              </w:rPr>
              <w:t xml:space="preserve">BIM Coordination  </w:t>
            </w:r>
          </w:p>
        </w:tc>
        <w:tc>
          <w:tcPr>
            <w:tcW w:w="4536" w:type="dxa"/>
            <w:tcBorders>
              <w:top w:val="single" w:sz="4" w:space="0" w:color="auto"/>
              <w:left w:val="single" w:sz="4" w:space="0" w:color="auto"/>
              <w:bottom w:val="single" w:sz="4" w:space="0" w:color="auto"/>
              <w:right w:val="single" w:sz="4" w:space="0" w:color="auto"/>
            </w:tcBorders>
            <w:shd w:val="clear" w:color="auto" w:fill="FFFFFF"/>
          </w:tcPr>
          <w:p w14:paraId="2FBBC49B" w14:textId="4706763C" w:rsidR="007E11CD" w:rsidRPr="002E7EBC" w:rsidRDefault="007E11CD" w:rsidP="007E11CD">
            <w:pPr>
              <w:shd w:val="clear" w:color="auto" w:fill="FFFFFF"/>
              <w:rPr>
                <w:color w:val="000000"/>
                <w:szCs w:val="18"/>
              </w:rPr>
            </w:pPr>
            <w:r w:rsidRPr="002E7EBC">
              <w:rPr>
                <w:color w:val="000000"/>
                <w:szCs w:val="18"/>
              </w:rPr>
              <w:t>Include Updated BEP and BIM requirements in specification DIT General Requirements- Completion Documents section</w:t>
            </w:r>
          </w:p>
        </w:tc>
        <w:tc>
          <w:tcPr>
            <w:tcW w:w="850" w:type="dxa"/>
            <w:tcBorders>
              <w:top w:val="single" w:sz="4" w:space="0" w:color="auto"/>
              <w:left w:val="single" w:sz="4" w:space="0" w:color="auto"/>
              <w:bottom w:val="single" w:sz="4" w:space="0" w:color="auto"/>
              <w:right w:val="single" w:sz="4" w:space="0" w:color="auto"/>
            </w:tcBorders>
            <w:shd w:val="clear" w:color="auto" w:fill="FFFFFF"/>
          </w:tcPr>
          <w:p w14:paraId="51722F0C" w14:textId="7C16C01D" w:rsidR="007E11CD" w:rsidRPr="002E7EBC" w:rsidRDefault="007E11CD" w:rsidP="007E11CD">
            <w:pPr>
              <w:shd w:val="clear" w:color="auto" w:fill="FFFFFF"/>
              <w:rPr>
                <w:color w:val="000000"/>
                <w:szCs w:val="18"/>
              </w:rPr>
            </w:pPr>
            <w:r w:rsidRPr="002E7EBC">
              <w:rPr>
                <w:color w:val="000000"/>
                <w:szCs w:val="18"/>
              </w:rPr>
              <w:t>ALL</w:t>
            </w:r>
          </w:p>
        </w:tc>
        <w:tc>
          <w:tcPr>
            <w:tcW w:w="992" w:type="dxa"/>
            <w:tcBorders>
              <w:top w:val="single" w:sz="4" w:space="0" w:color="auto"/>
              <w:left w:val="single" w:sz="4" w:space="0" w:color="auto"/>
              <w:bottom w:val="single" w:sz="4" w:space="0" w:color="auto"/>
              <w:right w:val="single" w:sz="4" w:space="0" w:color="auto"/>
            </w:tcBorders>
            <w:shd w:val="clear" w:color="auto" w:fill="FFFFFF"/>
          </w:tcPr>
          <w:p w14:paraId="2483B6CD" w14:textId="5DF2A740" w:rsidR="007E11CD" w:rsidRPr="002E7EBC" w:rsidRDefault="007E11CD" w:rsidP="007E11CD">
            <w:pPr>
              <w:shd w:val="clear" w:color="auto" w:fill="FFFFFF"/>
              <w:rPr>
                <w:color w:val="000000"/>
                <w:szCs w:val="18"/>
              </w:rPr>
            </w:pPr>
            <w:r w:rsidRPr="002E7EBC">
              <w:rPr>
                <w:color w:val="000000"/>
                <w:szCs w:val="18"/>
              </w:rPr>
              <w:t>pdf</w:t>
            </w:r>
          </w:p>
        </w:tc>
        <w:tc>
          <w:tcPr>
            <w:tcW w:w="851" w:type="dxa"/>
            <w:tcBorders>
              <w:top w:val="single" w:sz="4" w:space="0" w:color="auto"/>
              <w:left w:val="single" w:sz="4" w:space="0" w:color="auto"/>
              <w:bottom w:val="single" w:sz="4" w:space="0" w:color="auto"/>
              <w:right w:val="single" w:sz="4" w:space="0" w:color="auto"/>
            </w:tcBorders>
            <w:shd w:val="clear" w:color="auto" w:fill="FFFFFF"/>
          </w:tcPr>
          <w:p w14:paraId="6C08AF56" w14:textId="07A54875" w:rsidR="007E11CD" w:rsidRPr="002E7EBC" w:rsidRDefault="008415C1" w:rsidP="007E11CD">
            <w:pPr>
              <w:shd w:val="clear" w:color="auto" w:fill="FFFFFF"/>
              <w:rPr>
                <w:color w:val="000000"/>
                <w:szCs w:val="18"/>
              </w:rPr>
            </w:pPr>
            <w:r w:rsidRPr="002E7EBC">
              <w:rPr>
                <w:color w:val="000000"/>
                <w:szCs w:val="18"/>
              </w:rPr>
              <w:t>Tender issue</w:t>
            </w:r>
          </w:p>
        </w:tc>
      </w:tr>
      <w:tr w:rsidR="007E11CD" w:rsidRPr="00944A91" w14:paraId="2B5E47FA" w14:textId="77777777" w:rsidTr="00C844C6">
        <w:trPr>
          <w:trHeight w:val="265"/>
        </w:trPr>
        <w:tc>
          <w:tcPr>
            <w:tcW w:w="9974"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5676EC91" w14:textId="1DA58E81" w:rsidR="007E11CD" w:rsidRPr="00944A91" w:rsidRDefault="007E11CD" w:rsidP="007E11CD">
            <w:pPr>
              <w:tabs>
                <w:tab w:val="clear" w:pos="3969"/>
              </w:tabs>
              <w:spacing w:after="0"/>
              <w:rPr>
                <w:rFonts w:ascii="Calibri" w:eastAsia="Calibri" w:hAnsi="Calibri" w:cs="Calibri"/>
                <w:b/>
                <w:bCs/>
                <w:sz w:val="22"/>
                <w:szCs w:val="22"/>
              </w:rPr>
            </w:pPr>
            <w:r w:rsidRPr="006A6467">
              <w:rPr>
                <w:rFonts w:eastAsia="Calibri" w:cs="Arial"/>
                <w:b/>
                <w:bCs/>
                <w:szCs w:val="18"/>
              </w:rPr>
              <w:t>Construction Part 3 (PIP 5.</w:t>
            </w:r>
            <w:r w:rsidR="004B5132">
              <w:rPr>
                <w:rFonts w:eastAsia="Calibri" w:cs="Arial"/>
                <w:b/>
                <w:bCs/>
                <w:szCs w:val="18"/>
              </w:rPr>
              <w:t>4</w:t>
            </w:r>
            <w:r w:rsidRPr="006A6467">
              <w:rPr>
                <w:rFonts w:eastAsia="Calibri" w:cs="Arial"/>
                <w:b/>
                <w:bCs/>
                <w:szCs w:val="18"/>
              </w:rPr>
              <w:t>)</w:t>
            </w:r>
          </w:p>
        </w:tc>
      </w:tr>
      <w:tr w:rsidR="007E11CD" w:rsidRPr="00944A91" w14:paraId="572C8ADD" w14:textId="77777777" w:rsidTr="000871FD">
        <w:trPr>
          <w:trHeight w:val="454"/>
        </w:trPr>
        <w:tc>
          <w:tcPr>
            <w:tcW w:w="902" w:type="dxa"/>
            <w:tcBorders>
              <w:top w:val="single" w:sz="4" w:space="0" w:color="auto"/>
              <w:left w:val="single" w:sz="4" w:space="0" w:color="auto"/>
              <w:bottom w:val="nil"/>
              <w:right w:val="single" w:sz="4" w:space="0" w:color="auto"/>
            </w:tcBorders>
            <w:shd w:val="clear" w:color="auto" w:fill="DBE5F1" w:themeFill="accent1" w:themeFillTint="33"/>
          </w:tcPr>
          <w:p w14:paraId="5AFC0F5F" w14:textId="1E376968" w:rsidR="007E11CD" w:rsidRPr="00944A91" w:rsidRDefault="007E11CD" w:rsidP="007E11CD">
            <w:pPr>
              <w:tabs>
                <w:tab w:val="clear" w:pos="3969"/>
              </w:tabs>
              <w:spacing w:after="0"/>
              <w:jc w:val="both"/>
              <w:rPr>
                <w:color w:val="000000"/>
              </w:rPr>
            </w:pPr>
          </w:p>
        </w:tc>
        <w:tc>
          <w:tcPr>
            <w:tcW w:w="1843" w:type="dxa"/>
            <w:tcBorders>
              <w:top w:val="single" w:sz="4" w:space="0" w:color="auto"/>
              <w:left w:val="single" w:sz="4" w:space="0" w:color="auto"/>
              <w:bottom w:val="single" w:sz="4" w:space="0" w:color="auto"/>
              <w:right w:val="single" w:sz="4" w:space="0" w:color="auto"/>
            </w:tcBorders>
            <w:shd w:val="clear" w:color="auto" w:fill="FFFFFF"/>
          </w:tcPr>
          <w:p w14:paraId="12E68947" w14:textId="77777777" w:rsidR="007E11CD" w:rsidRPr="002E7EBC" w:rsidRDefault="007E11CD" w:rsidP="007E11CD">
            <w:pPr>
              <w:shd w:val="clear" w:color="auto" w:fill="FFFFFF"/>
              <w:rPr>
                <w:color w:val="000000"/>
                <w:szCs w:val="18"/>
              </w:rPr>
            </w:pPr>
            <w:r w:rsidRPr="002E7EBC">
              <w:rPr>
                <w:color w:val="000000"/>
                <w:szCs w:val="18"/>
              </w:rPr>
              <w:t>BIM is procured and incorporated into project delivery</w:t>
            </w:r>
          </w:p>
        </w:tc>
        <w:tc>
          <w:tcPr>
            <w:tcW w:w="4536" w:type="dxa"/>
            <w:tcBorders>
              <w:top w:val="single" w:sz="4" w:space="0" w:color="auto"/>
              <w:left w:val="single" w:sz="4" w:space="0" w:color="auto"/>
              <w:bottom w:val="single" w:sz="4" w:space="0" w:color="auto"/>
              <w:right w:val="single" w:sz="4" w:space="0" w:color="auto"/>
            </w:tcBorders>
            <w:shd w:val="clear" w:color="auto" w:fill="FFFFFF"/>
          </w:tcPr>
          <w:p w14:paraId="2E1D6CA6" w14:textId="126A20B2" w:rsidR="007E11CD" w:rsidRPr="002E7EBC" w:rsidRDefault="007E11CD" w:rsidP="007E11CD">
            <w:pPr>
              <w:shd w:val="clear" w:color="auto" w:fill="FFFFFF"/>
              <w:rPr>
                <w:color w:val="000000"/>
                <w:szCs w:val="18"/>
              </w:rPr>
            </w:pPr>
            <w:r w:rsidRPr="002E7EBC">
              <w:rPr>
                <w:color w:val="000000"/>
                <w:szCs w:val="18"/>
              </w:rPr>
              <w:t xml:space="preserve">Construction BEP to be submitted by the Construction BIM Team based on DBEP updated for the construction stage and reviewed by the Design Delivery Team </w:t>
            </w:r>
          </w:p>
        </w:tc>
        <w:tc>
          <w:tcPr>
            <w:tcW w:w="850" w:type="dxa"/>
            <w:tcBorders>
              <w:top w:val="single" w:sz="4" w:space="0" w:color="auto"/>
              <w:left w:val="single" w:sz="4" w:space="0" w:color="auto"/>
              <w:bottom w:val="single" w:sz="4" w:space="0" w:color="auto"/>
              <w:right w:val="single" w:sz="4" w:space="0" w:color="auto"/>
            </w:tcBorders>
            <w:shd w:val="clear" w:color="auto" w:fill="FFFFFF"/>
          </w:tcPr>
          <w:p w14:paraId="116CCFCF" w14:textId="50B8CFB4" w:rsidR="007E11CD" w:rsidRPr="002E7EBC" w:rsidRDefault="007E11CD" w:rsidP="007E11CD">
            <w:pPr>
              <w:shd w:val="clear" w:color="auto" w:fill="FFFFFF"/>
              <w:rPr>
                <w:color w:val="000000"/>
                <w:szCs w:val="18"/>
              </w:rPr>
            </w:pPr>
            <w:r w:rsidRPr="002E7EBC">
              <w:rPr>
                <w:color w:val="000000"/>
                <w:szCs w:val="18"/>
              </w:rPr>
              <w:t>2,3 &amp; 4</w:t>
            </w:r>
          </w:p>
        </w:tc>
        <w:tc>
          <w:tcPr>
            <w:tcW w:w="992" w:type="dxa"/>
            <w:tcBorders>
              <w:top w:val="single" w:sz="4" w:space="0" w:color="auto"/>
              <w:left w:val="single" w:sz="4" w:space="0" w:color="auto"/>
              <w:bottom w:val="single" w:sz="4" w:space="0" w:color="auto"/>
              <w:right w:val="single" w:sz="4" w:space="0" w:color="auto"/>
            </w:tcBorders>
            <w:shd w:val="clear" w:color="auto" w:fill="FFFFFF"/>
          </w:tcPr>
          <w:p w14:paraId="166CF26C" w14:textId="77777777" w:rsidR="007E11CD" w:rsidRPr="002E7EBC" w:rsidRDefault="007E11CD" w:rsidP="007E11CD">
            <w:pPr>
              <w:shd w:val="clear" w:color="auto" w:fill="FFFFFF"/>
              <w:rPr>
                <w:color w:val="000000"/>
                <w:szCs w:val="18"/>
              </w:rPr>
            </w:pPr>
            <w:r w:rsidRPr="002E7EBC">
              <w:rPr>
                <w:color w:val="000000"/>
                <w:szCs w:val="18"/>
              </w:rPr>
              <w:t>rvt /</w:t>
            </w:r>
          </w:p>
        </w:tc>
        <w:tc>
          <w:tcPr>
            <w:tcW w:w="851" w:type="dxa"/>
            <w:tcBorders>
              <w:top w:val="single" w:sz="4" w:space="0" w:color="auto"/>
              <w:left w:val="single" w:sz="4" w:space="0" w:color="auto"/>
              <w:bottom w:val="single" w:sz="4" w:space="0" w:color="auto"/>
              <w:right w:val="single" w:sz="4" w:space="0" w:color="auto"/>
            </w:tcBorders>
            <w:shd w:val="clear" w:color="auto" w:fill="FFFFFF"/>
          </w:tcPr>
          <w:p w14:paraId="6C9CD1E1" w14:textId="613DC66E" w:rsidR="007E11CD" w:rsidRPr="002E7EBC" w:rsidRDefault="008415C1" w:rsidP="007E11CD">
            <w:pPr>
              <w:shd w:val="clear" w:color="auto" w:fill="FFFFFF"/>
              <w:rPr>
                <w:color w:val="000000"/>
                <w:szCs w:val="18"/>
              </w:rPr>
            </w:pPr>
            <w:r w:rsidRPr="002E7EBC">
              <w:rPr>
                <w:color w:val="000000"/>
                <w:szCs w:val="18"/>
              </w:rPr>
              <w:t>EIR</w:t>
            </w:r>
          </w:p>
        </w:tc>
      </w:tr>
      <w:tr w:rsidR="007E11CD" w:rsidRPr="00944A91" w14:paraId="0E208D2A" w14:textId="77777777" w:rsidTr="000871FD">
        <w:trPr>
          <w:trHeight w:val="454"/>
        </w:trPr>
        <w:tc>
          <w:tcPr>
            <w:tcW w:w="902" w:type="dxa"/>
            <w:tcBorders>
              <w:top w:val="nil"/>
              <w:left w:val="single" w:sz="4" w:space="0" w:color="auto"/>
              <w:bottom w:val="nil"/>
              <w:right w:val="single" w:sz="4" w:space="0" w:color="auto"/>
            </w:tcBorders>
            <w:shd w:val="clear" w:color="auto" w:fill="DBE5F1" w:themeFill="accent1" w:themeFillTint="33"/>
          </w:tcPr>
          <w:p w14:paraId="62D8304D" w14:textId="4ED37F7D" w:rsidR="007E11CD" w:rsidRPr="00944A91" w:rsidRDefault="007E11CD" w:rsidP="007E11CD">
            <w:pPr>
              <w:tabs>
                <w:tab w:val="clear" w:pos="3969"/>
              </w:tabs>
              <w:spacing w:after="0"/>
              <w:jc w:val="both"/>
              <w:rPr>
                <w:color w:val="000000"/>
              </w:rPr>
            </w:pPr>
          </w:p>
        </w:tc>
        <w:tc>
          <w:tcPr>
            <w:tcW w:w="1843" w:type="dxa"/>
            <w:tcBorders>
              <w:top w:val="single" w:sz="4" w:space="0" w:color="auto"/>
              <w:left w:val="single" w:sz="4" w:space="0" w:color="auto"/>
              <w:bottom w:val="single" w:sz="4" w:space="0" w:color="auto"/>
              <w:right w:val="single" w:sz="4" w:space="0" w:color="auto"/>
            </w:tcBorders>
            <w:shd w:val="clear" w:color="auto" w:fill="FFFFFF"/>
          </w:tcPr>
          <w:p w14:paraId="1AC1E905" w14:textId="77777777" w:rsidR="007E11CD" w:rsidRPr="002E7EBC" w:rsidRDefault="007E11CD" w:rsidP="007E11CD">
            <w:pPr>
              <w:shd w:val="clear" w:color="auto" w:fill="FFFFFF"/>
              <w:rPr>
                <w:color w:val="000000"/>
                <w:szCs w:val="18"/>
              </w:rPr>
            </w:pPr>
            <w:r w:rsidRPr="002E7EBC">
              <w:rPr>
                <w:color w:val="000000"/>
                <w:szCs w:val="18"/>
              </w:rPr>
              <w:t>Operational planning and staging</w:t>
            </w:r>
          </w:p>
        </w:tc>
        <w:tc>
          <w:tcPr>
            <w:tcW w:w="4536" w:type="dxa"/>
            <w:tcBorders>
              <w:top w:val="single" w:sz="4" w:space="0" w:color="auto"/>
              <w:left w:val="single" w:sz="4" w:space="0" w:color="auto"/>
              <w:bottom w:val="single" w:sz="4" w:space="0" w:color="auto"/>
              <w:right w:val="single" w:sz="4" w:space="0" w:color="auto"/>
            </w:tcBorders>
            <w:shd w:val="clear" w:color="auto" w:fill="FFFFFF"/>
          </w:tcPr>
          <w:p w14:paraId="1C151FA3" w14:textId="5CCA376F" w:rsidR="007E11CD" w:rsidRPr="002E7EBC" w:rsidRDefault="007E11CD" w:rsidP="007E11CD">
            <w:pPr>
              <w:shd w:val="clear" w:color="auto" w:fill="FFFFFF"/>
              <w:rPr>
                <w:color w:val="000000"/>
                <w:szCs w:val="18"/>
              </w:rPr>
            </w:pPr>
            <w:r w:rsidRPr="002E7EBC">
              <w:rPr>
                <w:color w:val="000000"/>
                <w:szCs w:val="18"/>
              </w:rPr>
              <w:t>For large scale complex projects Construction Delivery Team to outline use of BIM for planning, staging and construction planning.</w:t>
            </w:r>
          </w:p>
        </w:tc>
        <w:tc>
          <w:tcPr>
            <w:tcW w:w="850" w:type="dxa"/>
            <w:tcBorders>
              <w:top w:val="single" w:sz="4" w:space="0" w:color="auto"/>
              <w:left w:val="single" w:sz="4" w:space="0" w:color="auto"/>
              <w:bottom w:val="single" w:sz="4" w:space="0" w:color="auto"/>
              <w:right w:val="single" w:sz="4" w:space="0" w:color="auto"/>
            </w:tcBorders>
            <w:shd w:val="clear" w:color="auto" w:fill="FFFFFF"/>
          </w:tcPr>
          <w:p w14:paraId="433D880C" w14:textId="3635059D" w:rsidR="007E11CD" w:rsidRPr="002E7EBC" w:rsidRDefault="007E11CD" w:rsidP="007E11CD">
            <w:pPr>
              <w:shd w:val="clear" w:color="auto" w:fill="FFFFFF"/>
              <w:rPr>
                <w:color w:val="000000"/>
                <w:szCs w:val="18"/>
              </w:rPr>
            </w:pPr>
            <w:r w:rsidRPr="002E7EBC">
              <w:rPr>
                <w:color w:val="000000"/>
                <w:szCs w:val="18"/>
              </w:rPr>
              <w:t>3 &amp; 4</w:t>
            </w:r>
          </w:p>
        </w:tc>
        <w:tc>
          <w:tcPr>
            <w:tcW w:w="992" w:type="dxa"/>
            <w:tcBorders>
              <w:top w:val="single" w:sz="4" w:space="0" w:color="auto"/>
              <w:left w:val="single" w:sz="4" w:space="0" w:color="auto"/>
              <w:bottom w:val="single" w:sz="4" w:space="0" w:color="auto"/>
              <w:right w:val="single" w:sz="4" w:space="0" w:color="auto"/>
            </w:tcBorders>
            <w:shd w:val="clear" w:color="auto" w:fill="FFFFFF"/>
          </w:tcPr>
          <w:p w14:paraId="2A990103" w14:textId="77777777" w:rsidR="007E11CD" w:rsidRPr="002E7EBC" w:rsidRDefault="007E11CD" w:rsidP="007E11CD">
            <w:pPr>
              <w:shd w:val="clear" w:color="auto" w:fill="FFFFFF"/>
              <w:rPr>
                <w:color w:val="000000"/>
                <w:szCs w:val="18"/>
              </w:rPr>
            </w:pPr>
            <w:r w:rsidRPr="002E7EBC">
              <w:rPr>
                <w:color w:val="000000"/>
                <w:szCs w:val="18"/>
              </w:rPr>
              <w:t xml:space="preserve"> pdf</w:t>
            </w:r>
          </w:p>
        </w:tc>
        <w:tc>
          <w:tcPr>
            <w:tcW w:w="851" w:type="dxa"/>
            <w:tcBorders>
              <w:top w:val="single" w:sz="4" w:space="0" w:color="auto"/>
              <w:left w:val="single" w:sz="4" w:space="0" w:color="auto"/>
              <w:bottom w:val="single" w:sz="4" w:space="0" w:color="auto"/>
              <w:right w:val="single" w:sz="4" w:space="0" w:color="auto"/>
            </w:tcBorders>
            <w:shd w:val="clear" w:color="auto" w:fill="FFFFFF"/>
          </w:tcPr>
          <w:p w14:paraId="4AC8A2F6" w14:textId="2A238AAA" w:rsidR="007E11CD" w:rsidRPr="002E7EBC" w:rsidRDefault="008415C1" w:rsidP="007E11CD">
            <w:pPr>
              <w:shd w:val="clear" w:color="auto" w:fill="FFFFFF"/>
              <w:rPr>
                <w:color w:val="000000"/>
                <w:szCs w:val="18"/>
              </w:rPr>
            </w:pPr>
            <w:r w:rsidRPr="002E7EBC">
              <w:rPr>
                <w:color w:val="000000"/>
                <w:szCs w:val="18"/>
              </w:rPr>
              <w:t>2.3</w:t>
            </w:r>
          </w:p>
        </w:tc>
      </w:tr>
      <w:tr w:rsidR="007E11CD" w:rsidRPr="00944A91" w14:paraId="0DDF55AD" w14:textId="77777777" w:rsidTr="000871FD">
        <w:trPr>
          <w:trHeight w:val="454"/>
        </w:trPr>
        <w:tc>
          <w:tcPr>
            <w:tcW w:w="902" w:type="dxa"/>
            <w:tcBorders>
              <w:top w:val="nil"/>
              <w:left w:val="single" w:sz="4" w:space="0" w:color="auto"/>
              <w:bottom w:val="nil"/>
              <w:right w:val="single" w:sz="4" w:space="0" w:color="auto"/>
            </w:tcBorders>
            <w:shd w:val="clear" w:color="auto" w:fill="DBE5F1" w:themeFill="accent1" w:themeFillTint="33"/>
          </w:tcPr>
          <w:p w14:paraId="11D436EA" w14:textId="22CECDE8" w:rsidR="007E11CD" w:rsidRPr="00944A91" w:rsidRDefault="007E11CD" w:rsidP="007E11CD">
            <w:pPr>
              <w:tabs>
                <w:tab w:val="clear" w:pos="3969"/>
              </w:tabs>
              <w:spacing w:after="0"/>
              <w:jc w:val="both"/>
              <w:rPr>
                <w:color w:val="000000"/>
              </w:rPr>
            </w:pPr>
          </w:p>
        </w:tc>
        <w:tc>
          <w:tcPr>
            <w:tcW w:w="1843" w:type="dxa"/>
            <w:tcBorders>
              <w:top w:val="single" w:sz="4" w:space="0" w:color="auto"/>
              <w:left w:val="single" w:sz="4" w:space="0" w:color="auto"/>
              <w:bottom w:val="single" w:sz="4" w:space="0" w:color="auto"/>
              <w:right w:val="single" w:sz="4" w:space="0" w:color="auto"/>
            </w:tcBorders>
            <w:shd w:val="clear" w:color="auto" w:fill="FFFFFF"/>
          </w:tcPr>
          <w:p w14:paraId="154B5A65" w14:textId="3C216547" w:rsidR="007E11CD" w:rsidRPr="002E7EBC" w:rsidRDefault="007E11CD" w:rsidP="007E11CD">
            <w:pPr>
              <w:shd w:val="clear" w:color="auto" w:fill="FFFFFF"/>
              <w:rPr>
                <w:color w:val="000000"/>
                <w:szCs w:val="18"/>
              </w:rPr>
            </w:pPr>
            <w:r w:rsidRPr="002E7EBC">
              <w:rPr>
                <w:color w:val="000000"/>
                <w:szCs w:val="18"/>
              </w:rPr>
              <w:t>BIM Record - Project Information Model (PIM)</w:t>
            </w:r>
          </w:p>
        </w:tc>
        <w:tc>
          <w:tcPr>
            <w:tcW w:w="4536" w:type="dxa"/>
            <w:tcBorders>
              <w:top w:val="single" w:sz="4" w:space="0" w:color="auto"/>
              <w:left w:val="single" w:sz="4" w:space="0" w:color="auto"/>
              <w:bottom w:val="single" w:sz="4" w:space="0" w:color="auto"/>
              <w:right w:val="single" w:sz="4" w:space="0" w:color="auto"/>
            </w:tcBorders>
            <w:shd w:val="clear" w:color="auto" w:fill="FFFFFF"/>
          </w:tcPr>
          <w:p w14:paraId="06D78EB1" w14:textId="3F03FE91" w:rsidR="007E11CD" w:rsidRPr="002E7EBC" w:rsidRDefault="004B5132" w:rsidP="007E11CD">
            <w:pPr>
              <w:shd w:val="clear" w:color="auto" w:fill="FFFFFF"/>
              <w:rPr>
                <w:color w:val="000000"/>
                <w:szCs w:val="18"/>
              </w:rPr>
            </w:pPr>
            <w:r w:rsidRPr="002E7EBC">
              <w:rPr>
                <w:color w:val="000000"/>
                <w:szCs w:val="18"/>
              </w:rPr>
              <w:t>C</w:t>
            </w:r>
            <w:r w:rsidR="004B67CC" w:rsidRPr="002E7EBC">
              <w:rPr>
                <w:color w:val="000000"/>
                <w:szCs w:val="18"/>
              </w:rPr>
              <w:t>ontinuous</w:t>
            </w:r>
            <w:r w:rsidRPr="002E7EBC">
              <w:rPr>
                <w:color w:val="000000"/>
                <w:szCs w:val="18"/>
              </w:rPr>
              <w:t xml:space="preserve"> recording of data for</w:t>
            </w:r>
            <w:r w:rsidR="004B67CC" w:rsidRPr="002E7EBC">
              <w:rPr>
                <w:color w:val="000000"/>
                <w:szCs w:val="18"/>
              </w:rPr>
              <w:t xml:space="preserve"> </w:t>
            </w:r>
            <w:r w:rsidR="007E11CD" w:rsidRPr="002E7EBC">
              <w:rPr>
                <w:color w:val="000000"/>
                <w:szCs w:val="18"/>
              </w:rPr>
              <w:t>record documents and PIM information during the Construction Stage</w:t>
            </w:r>
            <w:r w:rsidR="004B67CC" w:rsidRPr="002E7EBC">
              <w:rPr>
                <w:color w:val="000000"/>
                <w:szCs w:val="18"/>
              </w:rPr>
              <w:t>.</w:t>
            </w:r>
            <w:r w:rsidR="007E11CD" w:rsidRPr="002E7EBC">
              <w:rPr>
                <w:color w:val="000000"/>
                <w:szCs w:val="18"/>
              </w:rPr>
              <w:t xml:space="preserve"> </w:t>
            </w:r>
          </w:p>
        </w:tc>
        <w:tc>
          <w:tcPr>
            <w:tcW w:w="850" w:type="dxa"/>
            <w:tcBorders>
              <w:top w:val="single" w:sz="4" w:space="0" w:color="auto"/>
              <w:left w:val="single" w:sz="4" w:space="0" w:color="auto"/>
              <w:bottom w:val="single" w:sz="4" w:space="0" w:color="auto"/>
              <w:right w:val="single" w:sz="4" w:space="0" w:color="auto"/>
            </w:tcBorders>
            <w:shd w:val="clear" w:color="auto" w:fill="FFFFFF"/>
          </w:tcPr>
          <w:p w14:paraId="3D993220" w14:textId="4C3698B6" w:rsidR="007E11CD" w:rsidRPr="002E7EBC" w:rsidRDefault="007E11CD" w:rsidP="007E11CD">
            <w:pPr>
              <w:shd w:val="clear" w:color="auto" w:fill="FFFFFF"/>
              <w:rPr>
                <w:color w:val="000000"/>
                <w:szCs w:val="18"/>
              </w:rPr>
            </w:pPr>
            <w:r w:rsidRPr="002E7EBC">
              <w:rPr>
                <w:color w:val="000000"/>
                <w:szCs w:val="18"/>
              </w:rPr>
              <w:t>3 &amp; 4</w:t>
            </w:r>
          </w:p>
        </w:tc>
        <w:tc>
          <w:tcPr>
            <w:tcW w:w="992" w:type="dxa"/>
            <w:tcBorders>
              <w:top w:val="single" w:sz="4" w:space="0" w:color="auto"/>
              <w:left w:val="single" w:sz="4" w:space="0" w:color="auto"/>
              <w:bottom w:val="single" w:sz="4" w:space="0" w:color="auto"/>
              <w:right w:val="single" w:sz="4" w:space="0" w:color="auto"/>
            </w:tcBorders>
            <w:shd w:val="clear" w:color="auto" w:fill="FFFFFF"/>
          </w:tcPr>
          <w:p w14:paraId="3924BE15" w14:textId="77777777" w:rsidR="007E11CD" w:rsidRPr="002E7EBC" w:rsidRDefault="007E11CD" w:rsidP="007E11CD">
            <w:pPr>
              <w:shd w:val="clear" w:color="auto" w:fill="FFFFFF"/>
              <w:rPr>
                <w:color w:val="000000"/>
                <w:szCs w:val="18"/>
              </w:rPr>
            </w:pPr>
            <w:r w:rsidRPr="002E7EBC">
              <w:rPr>
                <w:color w:val="000000"/>
                <w:szCs w:val="18"/>
              </w:rPr>
              <w:t>rvt /</w:t>
            </w:r>
          </w:p>
        </w:tc>
        <w:tc>
          <w:tcPr>
            <w:tcW w:w="851" w:type="dxa"/>
            <w:tcBorders>
              <w:top w:val="single" w:sz="4" w:space="0" w:color="auto"/>
              <w:left w:val="single" w:sz="4" w:space="0" w:color="auto"/>
              <w:bottom w:val="single" w:sz="4" w:space="0" w:color="auto"/>
              <w:right w:val="single" w:sz="4" w:space="0" w:color="auto"/>
            </w:tcBorders>
            <w:shd w:val="clear" w:color="auto" w:fill="FFFFFF"/>
          </w:tcPr>
          <w:p w14:paraId="519CF7E8" w14:textId="5AB3F421" w:rsidR="007E11CD" w:rsidRPr="002E7EBC" w:rsidRDefault="007E11CD" w:rsidP="007E11CD">
            <w:pPr>
              <w:shd w:val="clear" w:color="auto" w:fill="FFFFFF"/>
              <w:rPr>
                <w:color w:val="000000"/>
                <w:szCs w:val="18"/>
              </w:rPr>
            </w:pPr>
            <w:r w:rsidRPr="002E7EBC">
              <w:rPr>
                <w:color w:val="000000"/>
                <w:szCs w:val="18"/>
              </w:rPr>
              <w:t>2.20</w:t>
            </w:r>
          </w:p>
        </w:tc>
      </w:tr>
      <w:tr w:rsidR="007E11CD" w:rsidRPr="00944A91" w14:paraId="76C9AE38" w14:textId="77777777" w:rsidTr="000871FD">
        <w:trPr>
          <w:trHeight w:val="454"/>
        </w:trPr>
        <w:tc>
          <w:tcPr>
            <w:tcW w:w="902" w:type="dxa"/>
            <w:tcBorders>
              <w:top w:val="nil"/>
              <w:left w:val="single" w:sz="4" w:space="0" w:color="auto"/>
              <w:bottom w:val="single" w:sz="4" w:space="0" w:color="auto"/>
              <w:right w:val="single" w:sz="4" w:space="0" w:color="auto"/>
            </w:tcBorders>
            <w:shd w:val="clear" w:color="auto" w:fill="DBE5F1" w:themeFill="accent1" w:themeFillTint="33"/>
          </w:tcPr>
          <w:p w14:paraId="4BE691E2" w14:textId="72BDFB8B" w:rsidR="007E11CD" w:rsidRPr="00944A91" w:rsidRDefault="007E11CD" w:rsidP="007E11CD">
            <w:pPr>
              <w:tabs>
                <w:tab w:val="clear" w:pos="3969"/>
              </w:tabs>
              <w:spacing w:after="0"/>
              <w:jc w:val="both"/>
              <w:rPr>
                <w:color w:val="000000"/>
              </w:rPr>
            </w:pPr>
          </w:p>
        </w:tc>
        <w:tc>
          <w:tcPr>
            <w:tcW w:w="1843" w:type="dxa"/>
            <w:tcBorders>
              <w:top w:val="single" w:sz="4" w:space="0" w:color="auto"/>
              <w:left w:val="single" w:sz="4" w:space="0" w:color="auto"/>
              <w:bottom w:val="single" w:sz="4" w:space="0" w:color="auto"/>
              <w:right w:val="single" w:sz="4" w:space="0" w:color="auto"/>
            </w:tcBorders>
            <w:shd w:val="clear" w:color="auto" w:fill="FFFFFF"/>
          </w:tcPr>
          <w:p w14:paraId="6777623E" w14:textId="77777777" w:rsidR="007E11CD" w:rsidRPr="002E7EBC" w:rsidRDefault="007E11CD" w:rsidP="007E11CD">
            <w:pPr>
              <w:shd w:val="clear" w:color="auto" w:fill="FFFFFF"/>
              <w:rPr>
                <w:color w:val="000000"/>
                <w:szCs w:val="18"/>
              </w:rPr>
            </w:pPr>
            <w:r w:rsidRPr="002E7EBC">
              <w:rPr>
                <w:color w:val="000000"/>
                <w:szCs w:val="18"/>
              </w:rPr>
              <w:t xml:space="preserve">Specialist Contractor Design and Documentation </w:t>
            </w:r>
          </w:p>
        </w:tc>
        <w:tc>
          <w:tcPr>
            <w:tcW w:w="4536" w:type="dxa"/>
            <w:tcBorders>
              <w:top w:val="single" w:sz="4" w:space="0" w:color="auto"/>
              <w:left w:val="single" w:sz="4" w:space="0" w:color="auto"/>
              <w:bottom w:val="single" w:sz="4" w:space="0" w:color="auto"/>
              <w:right w:val="single" w:sz="4" w:space="0" w:color="auto"/>
            </w:tcBorders>
            <w:shd w:val="clear" w:color="auto" w:fill="FFFFFF"/>
          </w:tcPr>
          <w:p w14:paraId="6A00C7E0" w14:textId="02C10A6C" w:rsidR="007E11CD" w:rsidRPr="002E7EBC" w:rsidRDefault="004B5132" w:rsidP="007E11CD">
            <w:pPr>
              <w:shd w:val="clear" w:color="auto" w:fill="FFFFFF"/>
              <w:rPr>
                <w:color w:val="000000"/>
                <w:szCs w:val="18"/>
              </w:rPr>
            </w:pPr>
            <w:r w:rsidRPr="002E7EBC">
              <w:rPr>
                <w:color w:val="000000"/>
                <w:szCs w:val="18"/>
              </w:rPr>
              <w:t xml:space="preserve">Construction </w:t>
            </w:r>
            <w:r w:rsidR="007E11CD" w:rsidRPr="002E7EBC">
              <w:rPr>
                <w:color w:val="000000"/>
                <w:szCs w:val="18"/>
              </w:rPr>
              <w:t xml:space="preserve">Delivery Team use of specialist </w:t>
            </w:r>
            <w:r w:rsidRPr="002E7EBC">
              <w:rPr>
                <w:color w:val="000000"/>
                <w:szCs w:val="18"/>
              </w:rPr>
              <w:t xml:space="preserve">subconsultants </w:t>
            </w:r>
            <w:r w:rsidR="00576D78" w:rsidRPr="002E7EBC">
              <w:rPr>
                <w:color w:val="000000"/>
                <w:szCs w:val="18"/>
              </w:rPr>
              <w:t>for design</w:t>
            </w:r>
            <w:r w:rsidR="007E11CD" w:rsidRPr="002E7EBC">
              <w:rPr>
                <w:color w:val="000000"/>
                <w:szCs w:val="18"/>
              </w:rPr>
              <w:t xml:space="preserve"> and documentation</w:t>
            </w:r>
            <w:r w:rsidRPr="002E7EBC">
              <w:rPr>
                <w:color w:val="000000"/>
                <w:szCs w:val="18"/>
              </w:rPr>
              <w:t xml:space="preserve"> of specialist building components</w:t>
            </w:r>
            <w:r w:rsidR="007E11CD" w:rsidRPr="002E7EBC">
              <w:rPr>
                <w:color w:val="000000"/>
                <w:szCs w:val="18"/>
              </w:rPr>
              <w:t>.</w:t>
            </w:r>
          </w:p>
        </w:tc>
        <w:tc>
          <w:tcPr>
            <w:tcW w:w="850" w:type="dxa"/>
            <w:tcBorders>
              <w:top w:val="single" w:sz="4" w:space="0" w:color="auto"/>
              <w:left w:val="single" w:sz="4" w:space="0" w:color="auto"/>
              <w:bottom w:val="single" w:sz="4" w:space="0" w:color="auto"/>
              <w:right w:val="single" w:sz="4" w:space="0" w:color="auto"/>
            </w:tcBorders>
            <w:shd w:val="clear" w:color="auto" w:fill="FFFFFF"/>
          </w:tcPr>
          <w:p w14:paraId="2A463502" w14:textId="7B853763" w:rsidR="007E11CD" w:rsidRPr="002E7EBC" w:rsidRDefault="007E11CD" w:rsidP="007E11CD">
            <w:pPr>
              <w:shd w:val="clear" w:color="auto" w:fill="FFFFFF"/>
              <w:rPr>
                <w:color w:val="000000"/>
                <w:szCs w:val="18"/>
              </w:rPr>
            </w:pPr>
            <w:r w:rsidRPr="002E7EBC">
              <w:rPr>
                <w:color w:val="000000"/>
                <w:szCs w:val="18"/>
              </w:rPr>
              <w:t>3 &amp; 4</w:t>
            </w:r>
          </w:p>
        </w:tc>
        <w:tc>
          <w:tcPr>
            <w:tcW w:w="992" w:type="dxa"/>
            <w:tcBorders>
              <w:top w:val="single" w:sz="4" w:space="0" w:color="auto"/>
              <w:left w:val="single" w:sz="4" w:space="0" w:color="auto"/>
              <w:bottom w:val="single" w:sz="4" w:space="0" w:color="auto"/>
              <w:right w:val="single" w:sz="4" w:space="0" w:color="auto"/>
            </w:tcBorders>
            <w:shd w:val="clear" w:color="auto" w:fill="FFFFFF"/>
          </w:tcPr>
          <w:p w14:paraId="626C652B" w14:textId="77777777" w:rsidR="007E11CD" w:rsidRPr="002E7EBC" w:rsidRDefault="007E11CD" w:rsidP="007E11CD">
            <w:pPr>
              <w:shd w:val="clear" w:color="auto" w:fill="FFFFFF"/>
              <w:rPr>
                <w:color w:val="000000"/>
                <w:szCs w:val="18"/>
              </w:rPr>
            </w:pPr>
            <w:r w:rsidRPr="002E7EBC">
              <w:rPr>
                <w:color w:val="000000"/>
                <w:szCs w:val="18"/>
              </w:rPr>
              <w:t>pdf</w:t>
            </w:r>
          </w:p>
        </w:tc>
        <w:tc>
          <w:tcPr>
            <w:tcW w:w="851" w:type="dxa"/>
            <w:tcBorders>
              <w:top w:val="single" w:sz="4" w:space="0" w:color="auto"/>
              <w:left w:val="single" w:sz="4" w:space="0" w:color="auto"/>
              <w:bottom w:val="single" w:sz="4" w:space="0" w:color="auto"/>
              <w:right w:val="single" w:sz="4" w:space="0" w:color="auto"/>
            </w:tcBorders>
            <w:shd w:val="clear" w:color="auto" w:fill="FFFFFF"/>
          </w:tcPr>
          <w:p w14:paraId="7371FB7C" w14:textId="5DA08346" w:rsidR="007E11CD" w:rsidRPr="002E7EBC" w:rsidRDefault="004B67CC" w:rsidP="007E11CD">
            <w:pPr>
              <w:shd w:val="clear" w:color="auto" w:fill="FFFFFF"/>
              <w:rPr>
                <w:color w:val="000000"/>
                <w:szCs w:val="18"/>
              </w:rPr>
            </w:pPr>
            <w:r w:rsidRPr="002E7EBC">
              <w:rPr>
                <w:color w:val="000000"/>
                <w:szCs w:val="18"/>
              </w:rPr>
              <w:t>2.14</w:t>
            </w:r>
          </w:p>
        </w:tc>
      </w:tr>
      <w:tr w:rsidR="007E11CD" w:rsidRPr="00944A91" w14:paraId="377A1852" w14:textId="77777777" w:rsidTr="000871FD">
        <w:trPr>
          <w:trHeight w:val="244"/>
        </w:trPr>
        <w:tc>
          <w:tcPr>
            <w:tcW w:w="9974"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0F973933" w14:textId="083AF51A" w:rsidR="007E11CD" w:rsidRPr="00E53FEC" w:rsidRDefault="007E11CD" w:rsidP="007E11CD">
            <w:pPr>
              <w:tabs>
                <w:tab w:val="clear" w:pos="3969"/>
              </w:tabs>
              <w:spacing w:after="0"/>
              <w:rPr>
                <w:rFonts w:ascii="Calibri" w:eastAsia="Calibri" w:hAnsi="Calibri" w:cs="Calibri"/>
                <w:b/>
                <w:bCs/>
                <w:sz w:val="20"/>
              </w:rPr>
            </w:pPr>
            <w:r w:rsidRPr="00E53FEC">
              <w:rPr>
                <w:rFonts w:eastAsia="Calibri" w:cs="Arial"/>
                <w:b/>
                <w:bCs/>
                <w:sz w:val="20"/>
              </w:rPr>
              <w:t>Practical Completion/Handover Part 3 (PIP 5.5</w:t>
            </w:r>
            <w:r w:rsidR="00C45B0E" w:rsidRPr="00E53FEC">
              <w:rPr>
                <w:rFonts w:eastAsia="Calibri" w:cs="Arial"/>
                <w:b/>
                <w:bCs/>
                <w:sz w:val="20"/>
              </w:rPr>
              <w:t>.6</w:t>
            </w:r>
            <w:r w:rsidRPr="00E53FEC">
              <w:rPr>
                <w:rFonts w:eastAsia="Calibri" w:cs="Arial"/>
                <w:b/>
                <w:bCs/>
                <w:sz w:val="20"/>
              </w:rPr>
              <w:t>)</w:t>
            </w:r>
          </w:p>
        </w:tc>
      </w:tr>
      <w:tr w:rsidR="007E11CD" w:rsidRPr="00944A91" w14:paraId="53B6B4EB" w14:textId="77777777" w:rsidTr="000871FD">
        <w:trPr>
          <w:trHeight w:val="454"/>
        </w:trPr>
        <w:tc>
          <w:tcPr>
            <w:tcW w:w="902"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6203D482" w14:textId="7358A202" w:rsidR="007E11CD" w:rsidRPr="00576D78" w:rsidRDefault="007E11CD" w:rsidP="007E11CD">
            <w:pPr>
              <w:tabs>
                <w:tab w:val="clear" w:pos="3969"/>
              </w:tabs>
              <w:spacing w:after="0"/>
              <w:jc w:val="both"/>
              <w:rPr>
                <w:color w:val="000000"/>
                <w:sz w:val="16"/>
                <w:szCs w:val="16"/>
              </w:rPr>
            </w:pPr>
          </w:p>
        </w:tc>
        <w:tc>
          <w:tcPr>
            <w:tcW w:w="1843" w:type="dxa"/>
            <w:tcBorders>
              <w:top w:val="single" w:sz="4" w:space="0" w:color="auto"/>
              <w:left w:val="single" w:sz="4" w:space="0" w:color="auto"/>
              <w:bottom w:val="single" w:sz="4" w:space="0" w:color="auto"/>
              <w:right w:val="single" w:sz="4" w:space="0" w:color="auto"/>
            </w:tcBorders>
            <w:shd w:val="clear" w:color="auto" w:fill="FFFFFF"/>
          </w:tcPr>
          <w:p w14:paraId="47FC6D72" w14:textId="5D615063" w:rsidR="007E11CD" w:rsidRPr="002E7EBC" w:rsidRDefault="007E11CD" w:rsidP="007E11CD">
            <w:pPr>
              <w:shd w:val="clear" w:color="auto" w:fill="FFFFFF"/>
              <w:rPr>
                <w:color w:val="000000"/>
                <w:szCs w:val="18"/>
              </w:rPr>
            </w:pPr>
            <w:r w:rsidRPr="002E7EBC">
              <w:rPr>
                <w:color w:val="000000"/>
                <w:szCs w:val="18"/>
              </w:rPr>
              <w:t>Record Documents and Asset Information Model (PIM)</w:t>
            </w:r>
          </w:p>
        </w:tc>
        <w:tc>
          <w:tcPr>
            <w:tcW w:w="4536" w:type="dxa"/>
            <w:tcBorders>
              <w:top w:val="single" w:sz="4" w:space="0" w:color="auto"/>
              <w:left w:val="single" w:sz="4" w:space="0" w:color="auto"/>
              <w:bottom w:val="single" w:sz="4" w:space="0" w:color="auto"/>
              <w:right w:val="single" w:sz="4" w:space="0" w:color="auto"/>
            </w:tcBorders>
            <w:shd w:val="clear" w:color="auto" w:fill="FFFFFF"/>
          </w:tcPr>
          <w:p w14:paraId="39FF8FAC" w14:textId="26CC23D4" w:rsidR="007E11CD" w:rsidRPr="002E7EBC" w:rsidRDefault="007E11CD" w:rsidP="007E11CD">
            <w:pPr>
              <w:shd w:val="clear" w:color="auto" w:fill="FFFFFF"/>
              <w:rPr>
                <w:color w:val="000000"/>
                <w:szCs w:val="18"/>
              </w:rPr>
            </w:pPr>
            <w:r w:rsidRPr="002E7EBC">
              <w:rPr>
                <w:color w:val="000000"/>
                <w:szCs w:val="18"/>
              </w:rPr>
              <w:t xml:space="preserve">BIM record </w:t>
            </w:r>
            <w:r w:rsidR="004B67CC" w:rsidRPr="002E7EBC">
              <w:rPr>
                <w:color w:val="000000"/>
                <w:szCs w:val="18"/>
              </w:rPr>
              <w:t xml:space="preserve">and completion </w:t>
            </w:r>
            <w:r w:rsidRPr="002E7EBC">
              <w:rPr>
                <w:color w:val="000000"/>
                <w:szCs w:val="18"/>
              </w:rPr>
              <w:t xml:space="preserve">documents in accordance with DIT Completion Documents </w:t>
            </w:r>
            <w:r w:rsidR="004B67CC" w:rsidRPr="002E7EBC">
              <w:rPr>
                <w:color w:val="000000"/>
                <w:szCs w:val="18"/>
              </w:rPr>
              <w:t>Guide note</w:t>
            </w:r>
            <w:r w:rsidRPr="002E7EBC">
              <w:rPr>
                <w:color w:val="000000"/>
                <w:szCs w:val="18"/>
              </w:rPr>
              <w:t xml:space="preserve"> and check list.</w:t>
            </w:r>
          </w:p>
        </w:tc>
        <w:tc>
          <w:tcPr>
            <w:tcW w:w="850" w:type="dxa"/>
            <w:tcBorders>
              <w:top w:val="single" w:sz="4" w:space="0" w:color="auto"/>
              <w:left w:val="single" w:sz="4" w:space="0" w:color="auto"/>
              <w:bottom w:val="single" w:sz="4" w:space="0" w:color="auto"/>
              <w:right w:val="single" w:sz="4" w:space="0" w:color="auto"/>
            </w:tcBorders>
            <w:shd w:val="clear" w:color="auto" w:fill="FFFFFF"/>
          </w:tcPr>
          <w:p w14:paraId="19C87816" w14:textId="15993A5E" w:rsidR="007E11CD" w:rsidRPr="002E7EBC" w:rsidRDefault="004B67CC" w:rsidP="007E11CD">
            <w:pPr>
              <w:shd w:val="clear" w:color="auto" w:fill="FFFFFF"/>
              <w:rPr>
                <w:color w:val="000000"/>
                <w:szCs w:val="18"/>
              </w:rPr>
            </w:pPr>
            <w:r w:rsidRPr="002E7EBC">
              <w:rPr>
                <w:color w:val="000000"/>
                <w:szCs w:val="18"/>
              </w:rPr>
              <w:t>ALL</w:t>
            </w:r>
          </w:p>
        </w:tc>
        <w:tc>
          <w:tcPr>
            <w:tcW w:w="992" w:type="dxa"/>
            <w:tcBorders>
              <w:top w:val="single" w:sz="4" w:space="0" w:color="auto"/>
              <w:left w:val="single" w:sz="4" w:space="0" w:color="auto"/>
              <w:bottom w:val="single" w:sz="4" w:space="0" w:color="auto"/>
              <w:right w:val="single" w:sz="4" w:space="0" w:color="auto"/>
            </w:tcBorders>
            <w:shd w:val="clear" w:color="auto" w:fill="FFFFFF"/>
          </w:tcPr>
          <w:p w14:paraId="3AB3B0F2" w14:textId="77777777" w:rsidR="007E11CD" w:rsidRPr="002E7EBC" w:rsidRDefault="007E11CD" w:rsidP="007E11CD">
            <w:pPr>
              <w:shd w:val="clear" w:color="auto" w:fill="FFFFFF"/>
              <w:rPr>
                <w:color w:val="000000"/>
                <w:szCs w:val="18"/>
              </w:rPr>
            </w:pPr>
            <w:r w:rsidRPr="002E7EBC">
              <w:rPr>
                <w:color w:val="000000"/>
                <w:szCs w:val="18"/>
              </w:rPr>
              <w:t>rvt, dwg, and pdf</w:t>
            </w:r>
          </w:p>
        </w:tc>
        <w:tc>
          <w:tcPr>
            <w:tcW w:w="851" w:type="dxa"/>
            <w:tcBorders>
              <w:top w:val="single" w:sz="4" w:space="0" w:color="auto"/>
              <w:left w:val="single" w:sz="4" w:space="0" w:color="auto"/>
              <w:bottom w:val="single" w:sz="4" w:space="0" w:color="auto"/>
              <w:right w:val="single" w:sz="4" w:space="0" w:color="auto"/>
            </w:tcBorders>
            <w:shd w:val="clear" w:color="auto" w:fill="FFFFFF"/>
          </w:tcPr>
          <w:p w14:paraId="1A97FC4C" w14:textId="7AB3A368" w:rsidR="007E11CD" w:rsidRPr="002E7EBC" w:rsidRDefault="004B67CC" w:rsidP="007E11CD">
            <w:pPr>
              <w:shd w:val="clear" w:color="auto" w:fill="FFFFFF"/>
              <w:rPr>
                <w:color w:val="000000"/>
                <w:szCs w:val="18"/>
              </w:rPr>
            </w:pPr>
            <w:r w:rsidRPr="002E7EBC">
              <w:rPr>
                <w:color w:val="000000"/>
                <w:szCs w:val="18"/>
              </w:rPr>
              <w:t xml:space="preserve">12.1 </w:t>
            </w:r>
          </w:p>
        </w:tc>
      </w:tr>
      <w:tr w:rsidR="007E11CD" w:rsidRPr="00944A91" w14:paraId="3085894B" w14:textId="77777777" w:rsidTr="000871FD">
        <w:trPr>
          <w:trHeight w:val="454"/>
        </w:trPr>
        <w:tc>
          <w:tcPr>
            <w:tcW w:w="902"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234775E3" w14:textId="2A4C1AF1" w:rsidR="007E11CD" w:rsidRPr="00576D78" w:rsidRDefault="007E11CD" w:rsidP="007E11CD">
            <w:pPr>
              <w:tabs>
                <w:tab w:val="clear" w:pos="3969"/>
              </w:tabs>
              <w:spacing w:after="0"/>
              <w:jc w:val="both"/>
              <w:rPr>
                <w:color w:val="000000"/>
                <w:sz w:val="16"/>
                <w:szCs w:val="16"/>
              </w:rPr>
            </w:pPr>
          </w:p>
        </w:tc>
        <w:tc>
          <w:tcPr>
            <w:tcW w:w="1843" w:type="dxa"/>
            <w:tcBorders>
              <w:top w:val="single" w:sz="4" w:space="0" w:color="auto"/>
              <w:left w:val="single" w:sz="4" w:space="0" w:color="auto"/>
              <w:bottom w:val="single" w:sz="4" w:space="0" w:color="auto"/>
              <w:right w:val="single" w:sz="4" w:space="0" w:color="auto"/>
            </w:tcBorders>
            <w:shd w:val="clear" w:color="auto" w:fill="FFFFFF"/>
          </w:tcPr>
          <w:p w14:paraId="07824921" w14:textId="77777777" w:rsidR="007E11CD" w:rsidRPr="002E7EBC" w:rsidRDefault="007E11CD" w:rsidP="007E11CD">
            <w:pPr>
              <w:shd w:val="clear" w:color="auto" w:fill="FFFFFF"/>
              <w:rPr>
                <w:color w:val="000000"/>
                <w:szCs w:val="18"/>
              </w:rPr>
            </w:pPr>
            <w:r w:rsidRPr="002E7EBC">
              <w:rPr>
                <w:color w:val="000000"/>
                <w:szCs w:val="18"/>
              </w:rPr>
              <w:t>Creation of Asset Information Model (AIM)</w:t>
            </w:r>
          </w:p>
        </w:tc>
        <w:tc>
          <w:tcPr>
            <w:tcW w:w="4536" w:type="dxa"/>
            <w:tcBorders>
              <w:top w:val="single" w:sz="4" w:space="0" w:color="auto"/>
              <w:left w:val="single" w:sz="4" w:space="0" w:color="auto"/>
              <w:bottom w:val="single" w:sz="4" w:space="0" w:color="auto"/>
              <w:right w:val="single" w:sz="4" w:space="0" w:color="auto"/>
            </w:tcBorders>
            <w:shd w:val="clear" w:color="auto" w:fill="FFFFFF"/>
          </w:tcPr>
          <w:p w14:paraId="2C3C2B4A" w14:textId="77777777" w:rsidR="007E11CD" w:rsidRPr="002E7EBC" w:rsidRDefault="007E11CD" w:rsidP="007E11CD">
            <w:pPr>
              <w:shd w:val="clear" w:color="auto" w:fill="FFFFFF"/>
              <w:rPr>
                <w:color w:val="000000"/>
                <w:szCs w:val="18"/>
              </w:rPr>
            </w:pPr>
            <w:r w:rsidRPr="002E7EBC">
              <w:rPr>
                <w:color w:val="000000"/>
                <w:szCs w:val="18"/>
              </w:rPr>
              <w:t>Delivery Team deliver Federated 3b BIM models (rvt /IFC compliant) in addition to as built documents and drawings (pdf/rvt) for the creation of AIM to enable asset lifecycle assessments.</w:t>
            </w:r>
          </w:p>
        </w:tc>
        <w:tc>
          <w:tcPr>
            <w:tcW w:w="850" w:type="dxa"/>
            <w:tcBorders>
              <w:top w:val="single" w:sz="4" w:space="0" w:color="auto"/>
              <w:left w:val="single" w:sz="4" w:space="0" w:color="auto"/>
              <w:bottom w:val="single" w:sz="4" w:space="0" w:color="auto"/>
              <w:right w:val="single" w:sz="4" w:space="0" w:color="auto"/>
            </w:tcBorders>
            <w:shd w:val="clear" w:color="auto" w:fill="FFFFFF"/>
          </w:tcPr>
          <w:p w14:paraId="3B3B4C1B" w14:textId="51AE0A97" w:rsidR="007E11CD" w:rsidRPr="002E7EBC" w:rsidRDefault="004B67CC" w:rsidP="007E11CD">
            <w:pPr>
              <w:shd w:val="clear" w:color="auto" w:fill="FFFFFF"/>
              <w:rPr>
                <w:color w:val="000000"/>
                <w:szCs w:val="18"/>
              </w:rPr>
            </w:pPr>
            <w:r w:rsidRPr="002E7EBC">
              <w:rPr>
                <w:color w:val="000000"/>
                <w:szCs w:val="18"/>
              </w:rPr>
              <w:t>ALL</w:t>
            </w:r>
          </w:p>
        </w:tc>
        <w:tc>
          <w:tcPr>
            <w:tcW w:w="992" w:type="dxa"/>
            <w:tcBorders>
              <w:top w:val="single" w:sz="4" w:space="0" w:color="auto"/>
              <w:left w:val="single" w:sz="4" w:space="0" w:color="auto"/>
              <w:bottom w:val="single" w:sz="4" w:space="0" w:color="auto"/>
              <w:right w:val="single" w:sz="4" w:space="0" w:color="auto"/>
            </w:tcBorders>
            <w:shd w:val="clear" w:color="auto" w:fill="FFFFFF"/>
          </w:tcPr>
          <w:p w14:paraId="6CE37A27" w14:textId="77777777" w:rsidR="007E11CD" w:rsidRPr="002E7EBC" w:rsidRDefault="007E11CD" w:rsidP="007E11CD">
            <w:pPr>
              <w:shd w:val="clear" w:color="auto" w:fill="FFFFFF"/>
              <w:rPr>
                <w:color w:val="000000"/>
                <w:szCs w:val="18"/>
              </w:rPr>
            </w:pPr>
            <w:r w:rsidRPr="002E7EBC">
              <w:rPr>
                <w:color w:val="000000"/>
                <w:szCs w:val="18"/>
              </w:rPr>
              <w:t>rvt.</w:t>
            </w:r>
          </w:p>
        </w:tc>
        <w:tc>
          <w:tcPr>
            <w:tcW w:w="851" w:type="dxa"/>
            <w:tcBorders>
              <w:top w:val="single" w:sz="4" w:space="0" w:color="auto"/>
              <w:left w:val="single" w:sz="4" w:space="0" w:color="auto"/>
              <w:bottom w:val="single" w:sz="4" w:space="0" w:color="auto"/>
              <w:right w:val="single" w:sz="4" w:space="0" w:color="auto"/>
            </w:tcBorders>
            <w:shd w:val="clear" w:color="auto" w:fill="FFFFFF"/>
          </w:tcPr>
          <w:p w14:paraId="4304431F" w14:textId="77777777" w:rsidR="004B67CC" w:rsidRPr="002E7EBC" w:rsidRDefault="004B67CC" w:rsidP="007E11CD">
            <w:pPr>
              <w:shd w:val="clear" w:color="auto" w:fill="FFFFFF"/>
              <w:rPr>
                <w:color w:val="000000"/>
                <w:szCs w:val="18"/>
              </w:rPr>
            </w:pPr>
            <w:r w:rsidRPr="002E7EBC">
              <w:rPr>
                <w:color w:val="000000"/>
                <w:szCs w:val="18"/>
              </w:rPr>
              <w:t>12.2 and 12.3</w:t>
            </w:r>
          </w:p>
          <w:p w14:paraId="6DD21BE8" w14:textId="158FE2B1" w:rsidR="007E11CD" w:rsidRPr="002E7EBC" w:rsidRDefault="007E11CD" w:rsidP="007E11CD">
            <w:pPr>
              <w:shd w:val="clear" w:color="auto" w:fill="FFFFFF"/>
              <w:rPr>
                <w:color w:val="000000"/>
                <w:szCs w:val="18"/>
              </w:rPr>
            </w:pPr>
          </w:p>
        </w:tc>
      </w:tr>
      <w:tr w:rsidR="007E11CD" w:rsidRPr="00944A91" w14:paraId="6CB683F9" w14:textId="77777777" w:rsidTr="00C844C6">
        <w:trPr>
          <w:trHeight w:val="335"/>
        </w:trPr>
        <w:tc>
          <w:tcPr>
            <w:tcW w:w="9974"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0DF0DF63" w14:textId="77777777" w:rsidR="007E11CD" w:rsidRPr="00944A91" w:rsidRDefault="007E11CD" w:rsidP="007E11CD">
            <w:pPr>
              <w:tabs>
                <w:tab w:val="clear" w:pos="3969"/>
              </w:tabs>
              <w:spacing w:after="0"/>
              <w:rPr>
                <w:rFonts w:ascii="Calibri" w:eastAsia="Calibri" w:hAnsi="Calibri" w:cs="Calibri"/>
                <w:b/>
                <w:bCs/>
                <w:sz w:val="22"/>
                <w:szCs w:val="22"/>
              </w:rPr>
            </w:pPr>
            <w:r w:rsidRPr="006A6467">
              <w:rPr>
                <w:rFonts w:eastAsia="Calibri" w:cs="Arial"/>
                <w:b/>
                <w:bCs/>
                <w:szCs w:val="18"/>
              </w:rPr>
              <w:t>Additional Lead Agency BIM Requirements Part 3 (PIP 5.5)</w:t>
            </w:r>
          </w:p>
        </w:tc>
      </w:tr>
      <w:tr w:rsidR="007E11CD" w:rsidRPr="00944A91" w14:paraId="33C5C726" w14:textId="77777777" w:rsidTr="00C844C6">
        <w:trPr>
          <w:trHeight w:val="269"/>
        </w:trPr>
        <w:tc>
          <w:tcPr>
            <w:tcW w:w="9974"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2BECBAC4" w14:textId="5ED77DF5" w:rsidR="007E11CD" w:rsidRPr="004B5132" w:rsidRDefault="007E11CD" w:rsidP="007E11CD">
            <w:pPr>
              <w:tabs>
                <w:tab w:val="clear" w:pos="3969"/>
              </w:tabs>
              <w:spacing w:after="0"/>
              <w:rPr>
                <w:b/>
                <w:bCs/>
                <w:color w:val="000000"/>
              </w:rPr>
            </w:pPr>
            <w:r w:rsidRPr="004B5132">
              <w:rPr>
                <w:b/>
                <w:bCs/>
                <w:color w:val="000000"/>
              </w:rPr>
              <w:t xml:space="preserve">SA Health Projects </w:t>
            </w:r>
          </w:p>
        </w:tc>
      </w:tr>
      <w:tr w:rsidR="007E11CD" w:rsidRPr="00944A91" w14:paraId="59B510DB" w14:textId="77777777" w:rsidTr="000871FD">
        <w:trPr>
          <w:trHeight w:val="454"/>
        </w:trPr>
        <w:tc>
          <w:tcPr>
            <w:tcW w:w="902"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4575BD65" w14:textId="44B25EE6" w:rsidR="007E11CD" w:rsidRPr="00944A91" w:rsidRDefault="007E11CD" w:rsidP="007E11CD">
            <w:pPr>
              <w:tabs>
                <w:tab w:val="clear" w:pos="3969"/>
              </w:tabs>
              <w:spacing w:after="0"/>
              <w:jc w:val="both"/>
              <w:rPr>
                <w:color w:val="000000"/>
              </w:rPr>
            </w:pPr>
          </w:p>
        </w:tc>
        <w:tc>
          <w:tcPr>
            <w:tcW w:w="1843" w:type="dxa"/>
            <w:tcBorders>
              <w:top w:val="single" w:sz="4" w:space="0" w:color="auto"/>
              <w:left w:val="single" w:sz="4" w:space="0" w:color="auto"/>
              <w:bottom w:val="single" w:sz="4" w:space="0" w:color="auto"/>
              <w:right w:val="single" w:sz="4" w:space="0" w:color="auto"/>
            </w:tcBorders>
            <w:shd w:val="clear" w:color="auto" w:fill="FFFFFF"/>
          </w:tcPr>
          <w:p w14:paraId="50EF9532" w14:textId="77777777" w:rsidR="007E11CD" w:rsidRPr="002E7EBC" w:rsidRDefault="007E11CD" w:rsidP="007E11CD">
            <w:pPr>
              <w:shd w:val="clear" w:color="auto" w:fill="FFFFFF"/>
              <w:rPr>
                <w:color w:val="000000"/>
                <w:szCs w:val="18"/>
              </w:rPr>
            </w:pPr>
            <w:r w:rsidRPr="002E7EBC">
              <w:rPr>
                <w:color w:val="000000"/>
                <w:szCs w:val="18"/>
              </w:rPr>
              <w:t xml:space="preserve">Additional Asset Data information </w:t>
            </w:r>
          </w:p>
        </w:tc>
        <w:tc>
          <w:tcPr>
            <w:tcW w:w="4536" w:type="dxa"/>
            <w:tcBorders>
              <w:top w:val="single" w:sz="4" w:space="0" w:color="auto"/>
              <w:left w:val="single" w:sz="4" w:space="0" w:color="auto"/>
              <w:bottom w:val="single" w:sz="4" w:space="0" w:color="auto"/>
              <w:right w:val="single" w:sz="4" w:space="0" w:color="auto"/>
            </w:tcBorders>
            <w:shd w:val="clear" w:color="auto" w:fill="FFFFFF"/>
          </w:tcPr>
          <w:p w14:paraId="123B8046" w14:textId="77777777" w:rsidR="007E11CD" w:rsidRPr="002E7EBC" w:rsidRDefault="007E11CD" w:rsidP="007E11CD">
            <w:pPr>
              <w:shd w:val="clear" w:color="auto" w:fill="FFFFFF"/>
              <w:rPr>
                <w:color w:val="000000"/>
                <w:szCs w:val="18"/>
              </w:rPr>
            </w:pPr>
            <w:r w:rsidRPr="002E7EBC">
              <w:rPr>
                <w:color w:val="000000"/>
                <w:szCs w:val="18"/>
              </w:rPr>
              <w:t>Delivery Team/LPSC to deliver Appendix A and B data sheets in accordance with SA Health Project Completion Data Entry Template. Refer to User Manual for Data Entry Template (PC Data Entry Spreadsheet User Guide.pdf</w:t>
            </w:r>
          </w:p>
        </w:tc>
        <w:tc>
          <w:tcPr>
            <w:tcW w:w="850" w:type="dxa"/>
            <w:tcBorders>
              <w:top w:val="single" w:sz="4" w:space="0" w:color="auto"/>
              <w:left w:val="single" w:sz="4" w:space="0" w:color="auto"/>
              <w:bottom w:val="single" w:sz="4" w:space="0" w:color="auto"/>
              <w:right w:val="single" w:sz="4" w:space="0" w:color="auto"/>
            </w:tcBorders>
            <w:shd w:val="clear" w:color="auto" w:fill="FFFFFF"/>
          </w:tcPr>
          <w:p w14:paraId="24496B0E" w14:textId="0021FC72" w:rsidR="007E11CD" w:rsidRPr="002E7EBC" w:rsidRDefault="007E11CD" w:rsidP="007E11CD">
            <w:pPr>
              <w:shd w:val="clear" w:color="auto" w:fill="FFFFFF"/>
              <w:rPr>
                <w:color w:val="000000"/>
                <w:szCs w:val="18"/>
              </w:rPr>
            </w:pPr>
            <w:r w:rsidRPr="002E7EBC">
              <w:rPr>
                <w:color w:val="000000"/>
                <w:szCs w:val="18"/>
              </w:rPr>
              <w:t>2, 3 &amp; 4</w:t>
            </w:r>
          </w:p>
        </w:tc>
        <w:tc>
          <w:tcPr>
            <w:tcW w:w="992" w:type="dxa"/>
            <w:tcBorders>
              <w:top w:val="single" w:sz="4" w:space="0" w:color="auto"/>
              <w:left w:val="single" w:sz="4" w:space="0" w:color="auto"/>
              <w:bottom w:val="single" w:sz="4" w:space="0" w:color="auto"/>
              <w:right w:val="single" w:sz="4" w:space="0" w:color="auto"/>
            </w:tcBorders>
            <w:shd w:val="clear" w:color="auto" w:fill="FFFFFF"/>
          </w:tcPr>
          <w:p w14:paraId="2F9CC44A" w14:textId="77777777" w:rsidR="007E11CD" w:rsidRPr="002E7EBC" w:rsidRDefault="007E11CD" w:rsidP="007E11CD">
            <w:pPr>
              <w:shd w:val="clear" w:color="auto" w:fill="FFFFFF"/>
              <w:rPr>
                <w:color w:val="000000"/>
                <w:szCs w:val="18"/>
              </w:rPr>
            </w:pPr>
            <w:r w:rsidRPr="002E7EBC">
              <w:rPr>
                <w:color w:val="000000"/>
                <w:szCs w:val="18"/>
              </w:rPr>
              <w:t>Excel spreadsheet xls</w:t>
            </w:r>
          </w:p>
        </w:tc>
        <w:tc>
          <w:tcPr>
            <w:tcW w:w="851" w:type="dxa"/>
            <w:tcBorders>
              <w:top w:val="single" w:sz="4" w:space="0" w:color="auto"/>
              <w:left w:val="single" w:sz="4" w:space="0" w:color="auto"/>
              <w:bottom w:val="single" w:sz="4" w:space="0" w:color="auto"/>
              <w:right w:val="single" w:sz="4" w:space="0" w:color="auto"/>
            </w:tcBorders>
            <w:shd w:val="clear" w:color="auto" w:fill="FFFFFF"/>
          </w:tcPr>
          <w:p w14:paraId="5DF70A9A" w14:textId="77777777" w:rsidR="004B67CC" w:rsidRPr="002E7EBC" w:rsidRDefault="004B67CC" w:rsidP="007E11CD">
            <w:pPr>
              <w:shd w:val="clear" w:color="auto" w:fill="FFFFFF"/>
              <w:rPr>
                <w:color w:val="000000"/>
                <w:szCs w:val="18"/>
              </w:rPr>
            </w:pPr>
            <w:r w:rsidRPr="002E7EBC">
              <w:rPr>
                <w:color w:val="000000"/>
                <w:szCs w:val="18"/>
              </w:rPr>
              <w:t>2.22</w:t>
            </w:r>
          </w:p>
          <w:p w14:paraId="2C231A4F" w14:textId="7A31A1E9" w:rsidR="007E11CD" w:rsidRPr="002E7EBC" w:rsidRDefault="007E11CD" w:rsidP="007E11CD">
            <w:pPr>
              <w:shd w:val="clear" w:color="auto" w:fill="FFFFFF"/>
              <w:rPr>
                <w:color w:val="000000"/>
                <w:szCs w:val="18"/>
              </w:rPr>
            </w:pPr>
          </w:p>
        </w:tc>
      </w:tr>
      <w:tr w:rsidR="007E11CD" w:rsidRPr="00944A91" w14:paraId="4D98EF07" w14:textId="77777777" w:rsidTr="00C844C6">
        <w:trPr>
          <w:trHeight w:val="303"/>
        </w:trPr>
        <w:tc>
          <w:tcPr>
            <w:tcW w:w="9974"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12547854" w14:textId="3017F737" w:rsidR="007E11CD" w:rsidRPr="00C45B0E" w:rsidRDefault="004B5132" w:rsidP="007E11CD">
            <w:pPr>
              <w:tabs>
                <w:tab w:val="clear" w:pos="3969"/>
              </w:tabs>
              <w:spacing w:after="0"/>
              <w:rPr>
                <w:rFonts w:cs="Arial"/>
                <w:color w:val="000000"/>
                <w:szCs w:val="18"/>
              </w:rPr>
            </w:pPr>
            <w:r w:rsidRPr="00C45B0E">
              <w:rPr>
                <w:rFonts w:eastAsia="Calibri" w:cs="Arial"/>
                <w:b/>
                <w:bCs/>
                <w:szCs w:val="18"/>
              </w:rPr>
              <w:t>Review -</w:t>
            </w:r>
            <w:r w:rsidR="007E11CD" w:rsidRPr="00C45B0E">
              <w:rPr>
                <w:rFonts w:eastAsia="Calibri" w:cs="Arial"/>
                <w:b/>
                <w:bCs/>
                <w:szCs w:val="18"/>
              </w:rPr>
              <w:t>BIM Part 3 (PIP 5.</w:t>
            </w:r>
            <w:r w:rsidRPr="00C45B0E">
              <w:rPr>
                <w:rFonts w:eastAsia="Calibri" w:cs="Arial"/>
                <w:b/>
                <w:bCs/>
                <w:szCs w:val="18"/>
              </w:rPr>
              <w:t>6</w:t>
            </w:r>
            <w:r w:rsidR="00C45B0E" w:rsidRPr="00C45B0E">
              <w:rPr>
                <w:rFonts w:eastAsia="Calibri" w:cs="Arial"/>
                <w:b/>
                <w:bCs/>
                <w:szCs w:val="18"/>
              </w:rPr>
              <w:t>.3</w:t>
            </w:r>
            <w:r w:rsidR="007E11CD" w:rsidRPr="00C45B0E">
              <w:rPr>
                <w:rFonts w:eastAsia="Calibri" w:cs="Arial"/>
                <w:b/>
                <w:bCs/>
                <w:szCs w:val="18"/>
              </w:rPr>
              <w:t>)</w:t>
            </w:r>
          </w:p>
        </w:tc>
      </w:tr>
      <w:tr w:rsidR="007E11CD" w:rsidRPr="00944A91" w14:paraId="64B7A8F8" w14:textId="77777777" w:rsidTr="000871FD">
        <w:trPr>
          <w:trHeight w:val="454"/>
        </w:trPr>
        <w:tc>
          <w:tcPr>
            <w:tcW w:w="902"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7F16C870" w14:textId="4B2CF953" w:rsidR="007E11CD" w:rsidRPr="00944A91" w:rsidRDefault="007E11CD" w:rsidP="007E11CD">
            <w:pPr>
              <w:tabs>
                <w:tab w:val="clear" w:pos="3969"/>
              </w:tabs>
              <w:spacing w:after="0"/>
              <w:jc w:val="both"/>
              <w:rPr>
                <w:color w:val="000000"/>
              </w:rPr>
            </w:pPr>
          </w:p>
        </w:tc>
        <w:tc>
          <w:tcPr>
            <w:tcW w:w="1843" w:type="dxa"/>
            <w:tcBorders>
              <w:top w:val="single" w:sz="4" w:space="0" w:color="auto"/>
              <w:left w:val="single" w:sz="4" w:space="0" w:color="auto"/>
              <w:bottom w:val="single" w:sz="4" w:space="0" w:color="auto"/>
              <w:right w:val="single" w:sz="4" w:space="0" w:color="auto"/>
            </w:tcBorders>
            <w:shd w:val="clear" w:color="auto" w:fill="FFFFFF"/>
          </w:tcPr>
          <w:p w14:paraId="28147C48" w14:textId="01CE28C1" w:rsidR="007E11CD" w:rsidRPr="002E7EBC" w:rsidRDefault="000871FD" w:rsidP="007E11CD">
            <w:pPr>
              <w:shd w:val="clear" w:color="auto" w:fill="FFFFFF"/>
              <w:rPr>
                <w:color w:val="000000"/>
                <w:szCs w:val="18"/>
              </w:rPr>
            </w:pPr>
            <w:r>
              <w:rPr>
                <w:color w:val="000000"/>
                <w:szCs w:val="18"/>
              </w:rPr>
              <w:t xml:space="preserve">BIM Lesson Learnt </w:t>
            </w:r>
          </w:p>
        </w:tc>
        <w:tc>
          <w:tcPr>
            <w:tcW w:w="4536" w:type="dxa"/>
            <w:tcBorders>
              <w:top w:val="single" w:sz="4" w:space="0" w:color="auto"/>
              <w:left w:val="single" w:sz="4" w:space="0" w:color="auto"/>
              <w:bottom w:val="single" w:sz="4" w:space="0" w:color="auto"/>
              <w:right w:val="single" w:sz="4" w:space="0" w:color="auto"/>
            </w:tcBorders>
            <w:shd w:val="clear" w:color="auto" w:fill="FFFFFF"/>
          </w:tcPr>
          <w:p w14:paraId="34F098EB" w14:textId="5CFE20EB" w:rsidR="007E11CD" w:rsidRPr="002E7EBC" w:rsidRDefault="007E11CD" w:rsidP="007E11CD">
            <w:pPr>
              <w:shd w:val="clear" w:color="auto" w:fill="FFFFFF"/>
              <w:rPr>
                <w:color w:val="000000"/>
                <w:szCs w:val="18"/>
              </w:rPr>
            </w:pPr>
            <w:r w:rsidRPr="002E7EBC">
              <w:rPr>
                <w:color w:val="000000"/>
                <w:szCs w:val="18"/>
              </w:rPr>
              <w:t>BIM PCR review to be included as a part of the PCR/POE lesson Leant review</w:t>
            </w:r>
            <w:r w:rsidR="000871FD">
              <w:rPr>
                <w:color w:val="000000"/>
                <w:szCs w:val="18"/>
              </w:rPr>
              <w:t>.</w:t>
            </w:r>
          </w:p>
        </w:tc>
        <w:tc>
          <w:tcPr>
            <w:tcW w:w="850" w:type="dxa"/>
            <w:tcBorders>
              <w:top w:val="single" w:sz="4" w:space="0" w:color="auto"/>
              <w:left w:val="single" w:sz="4" w:space="0" w:color="auto"/>
              <w:bottom w:val="single" w:sz="4" w:space="0" w:color="auto"/>
              <w:right w:val="single" w:sz="4" w:space="0" w:color="auto"/>
            </w:tcBorders>
            <w:shd w:val="clear" w:color="auto" w:fill="FFFFFF"/>
          </w:tcPr>
          <w:p w14:paraId="364798C4" w14:textId="073E67D5" w:rsidR="007E11CD" w:rsidRPr="002E7EBC" w:rsidRDefault="007E11CD" w:rsidP="007E11CD">
            <w:pPr>
              <w:shd w:val="clear" w:color="auto" w:fill="FFFFFF"/>
              <w:rPr>
                <w:color w:val="000000"/>
                <w:szCs w:val="18"/>
              </w:rPr>
            </w:pPr>
            <w:r w:rsidRPr="002E7EBC">
              <w:rPr>
                <w:color w:val="000000"/>
                <w:szCs w:val="18"/>
              </w:rPr>
              <w:t>2, 3 &amp; 4</w:t>
            </w:r>
          </w:p>
        </w:tc>
        <w:tc>
          <w:tcPr>
            <w:tcW w:w="992" w:type="dxa"/>
            <w:tcBorders>
              <w:top w:val="single" w:sz="4" w:space="0" w:color="auto"/>
              <w:left w:val="single" w:sz="4" w:space="0" w:color="auto"/>
              <w:bottom w:val="single" w:sz="4" w:space="0" w:color="auto"/>
              <w:right w:val="single" w:sz="4" w:space="0" w:color="auto"/>
            </w:tcBorders>
            <w:shd w:val="clear" w:color="auto" w:fill="FFFFFF"/>
          </w:tcPr>
          <w:p w14:paraId="73BC6520" w14:textId="77777777" w:rsidR="007E11CD" w:rsidRPr="002E7EBC" w:rsidRDefault="007E11CD" w:rsidP="007E11CD">
            <w:pPr>
              <w:shd w:val="clear" w:color="auto" w:fill="FFFFFF"/>
              <w:rPr>
                <w:color w:val="000000"/>
                <w:szCs w:val="18"/>
              </w:rPr>
            </w:pPr>
            <w:r w:rsidRPr="002E7EBC">
              <w:rPr>
                <w:color w:val="000000"/>
                <w:szCs w:val="18"/>
              </w:rPr>
              <w:t>pdf</w:t>
            </w:r>
          </w:p>
        </w:tc>
        <w:tc>
          <w:tcPr>
            <w:tcW w:w="851" w:type="dxa"/>
            <w:tcBorders>
              <w:top w:val="single" w:sz="4" w:space="0" w:color="auto"/>
              <w:left w:val="single" w:sz="4" w:space="0" w:color="auto"/>
              <w:bottom w:val="single" w:sz="4" w:space="0" w:color="auto"/>
              <w:right w:val="single" w:sz="4" w:space="0" w:color="auto"/>
            </w:tcBorders>
            <w:shd w:val="clear" w:color="auto" w:fill="FFFFFF"/>
          </w:tcPr>
          <w:p w14:paraId="1D80793C" w14:textId="6472128C" w:rsidR="007E11CD" w:rsidRPr="002E7EBC" w:rsidRDefault="002074F4" w:rsidP="007E11CD">
            <w:pPr>
              <w:shd w:val="clear" w:color="auto" w:fill="FFFFFF"/>
              <w:rPr>
                <w:color w:val="000000"/>
                <w:szCs w:val="18"/>
              </w:rPr>
            </w:pPr>
            <w:r w:rsidRPr="002E7EBC">
              <w:rPr>
                <w:color w:val="000000"/>
                <w:szCs w:val="18"/>
              </w:rPr>
              <w:t>12.2</w:t>
            </w:r>
          </w:p>
        </w:tc>
      </w:tr>
    </w:tbl>
    <w:p w14:paraId="74DA1871" w14:textId="77777777" w:rsidR="008F35C1" w:rsidRDefault="008F35C1" w:rsidP="008F35C1">
      <w:pPr>
        <w:rPr>
          <w:rFonts w:cs="Arial"/>
        </w:rPr>
      </w:pPr>
    </w:p>
    <w:p w14:paraId="6DE8ABE5" w14:textId="1C2BF6D1" w:rsidR="00F232EA" w:rsidRDefault="00F232EA">
      <w:pPr>
        <w:tabs>
          <w:tab w:val="clear" w:pos="3969"/>
        </w:tabs>
        <w:spacing w:after="0"/>
        <w:rPr>
          <w:rFonts w:cs="Arial"/>
        </w:rPr>
      </w:pPr>
      <w:r>
        <w:rPr>
          <w:rFonts w:cs="Arial"/>
        </w:rPr>
        <w:br w:type="page"/>
      </w:r>
    </w:p>
    <w:p w14:paraId="5DA85E4E" w14:textId="77777777" w:rsidR="008F35C1" w:rsidRDefault="008F35C1" w:rsidP="008F35C1">
      <w:pPr>
        <w:rPr>
          <w:rFonts w:cs="Arial"/>
        </w:rPr>
      </w:pPr>
    </w:p>
    <w:p w14:paraId="5B83AD1E" w14:textId="61453307" w:rsidR="00520E0D" w:rsidRPr="00ED186D" w:rsidRDefault="00520E0D" w:rsidP="00520E0D">
      <w:pPr>
        <w:pStyle w:val="Instructions"/>
        <w:rPr>
          <w:sz w:val="28"/>
          <w:szCs w:val="28"/>
        </w:rPr>
      </w:pPr>
      <w:r w:rsidRPr="00ED186D">
        <w:rPr>
          <w:sz w:val="28"/>
          <w:szCs w:val="28"/>
        </w:rPr>
        <w:t xml:space="preserve">Priority: e.g. High, Medium, Low, 1, 2, 3, etc. </w:t>
      </w:r>
      <w:r w:rsidR="00252A24" w:rsidRPr="00ED186D">
        <w:rPr>
          <w:sz w:val="28"/>
          <w:szCs w:val="28"/>
        </w:rPr>
        <w:t>Define numerical designations to make it clear what is meant by each</w:t>
      </w:r>
      <w:r w:rsidRPr="00ED186D">
        <w:rPr>
          <w:sz w:val="28"/>
          <w:szCs w:val="28"/>
        </w:rPr>
        <w:t>.</w:t>
      </w:r>
    </w:p>
    <w:p w14:paraId="65953A47" w14:textId="195901D5" w:rsidR="00520E0D" w:rsidRPr="00ED186D" w:rsidRDefault="00520E0D" w:rsidP="00520E0D">
      <w:pPr>
        <w:pStyle w:val="Instructions"/>
        <w:rPr>
          <w:sz w:val="28"/>
          <w:szCs w:val="28"/>
        </w:rPr>
      </w:pPr>
      <w:r w:rsidRPr="00ED186D">
        <w:rPr>
          <w:sz w:val="28"/>
          <w:szCs w:val="28"/>
        </w:rPr>
        <w:t xml:space="preserve">Goal description: A brief description, e.g. Increase cost certainty. </w:t>
      </w:r>
      <w:r w:rsidR="007F749A" w:rsidRPr="00ED186D">
        <w:rPr>
          <w:sz w:val="28"/>
          <w:szCs w:val="28"/>
        </w:rPr>
        <w:t>Refer to the goals described in the AIR and PIR when summarising them here.</w:t>
      </w:r>
      <w:r w:rsidRPr="00ED186D">
        <w:rPr>
          <w:sz w:val="28"/>
          <w:szCs w:val="28"/>
        </w:rPr>
        <w:t>.</w:t>
      </w:r>
    </w:p>
    <w:p w14:paraId="7643610F" w14:textId="77777777" w:rsidR="003A7B15" w:rsidRPr="00ED186D" w:rsidRDefault="003A7B15" w:rsidP="003A7B15">
      <w:pPr>
        <w:pStyle w:val="Instructions"/>
        <w:rPr>
          <w:sz w:val="28"/>
          <w:szCs w:val="28"/>
        </w:rPr>
      </w:pPr>
      <w:bookmarkStart w:id="39" w:name="_Hlk111730125"/>
      <w:r w:rsidRPr="00ED186D">
        <w:rPr>
          <w:sz w:val="28"/>
          <w:szCs w:val="28"/>
        </w:rPr>
        <w:t>Measures of success: Quantifiable if possible, e.g. reduced number of requests for information.</w:t>
      </w:r>
    </w:p>
    <w:p w14:paraId="11EF716A" w14:textId="77777777" w:rsidR="003A7B15" w:rsidRPr="00ED186D" w:rsidRDefault="003A7B15" w:rsidP="003A7B15">
      <w:pPr>
        <w:pStyle w:val="Instructions"/>
        <w:rPr>
          <w:sz w:val="28"/>
          <w:szCs w:val="28"/>
        </w:rPr>
      </w:pPr>
      <w:r w:rsidRPr="00ED186D">
        <w:rPr>
          <w:sz w:val="28"/>
          <w:szCs w:val="28"/>
        </w:rPr>
        <w:t>If goals are documented elsewhere, you may prefer to delete the table and reference the relevant document instead.</w:t>
      </w:r>
    </w:p>
    <w:p w14:paraId="00A87937" w14:textId="63D96D7D" w:rsidR="00254459" w:rsidRPr="00ED186D" w:rsidRDefault="00281B09" w:rsidP="00ED186D">
      <w:pPr>
        <w:pStyle w:val="Heading1"/>
      </w:pPr>
      <w:bookmarkStart w:id="40" w:name="_Toc111736633"/>
      <w:bookmarkStart w:id="41" w:name="_Toc99314077"/>
      <w:bookmarkStart w:id="42" w:name="_Toc99314078"/>
      <w:bookmarkStart w:id="43" w:name="_Toc98843246"/>
      <w:bookmarkStart w:id="44" w:name="_Toc188265225"/>
      <w:bookmarkStart w:id="45" w:name="_Hlk99351121"/>
      <w:bookmarkEnd w:id="27"/>
      <w:bookmarkEnd w:id="28"/>
      <w:bookmarkEnd w:id="32"/>
      <w:bookmarkEnd w:id="33"/>
      <w:bookmarkEnd w:id="39"/>
      <w:bookmarkEnd w:id="40"/>
      <w:bookmarkEnd w:id="41"/>
      <w:bookmarkEnd w:id="42"/>
      <w:r>
        <w:t>SECTION 2 -</w:t>
      </w:r>
      <w:r w:rsidR="004C5B8E">
        <w:t xml:space="preserve"> </w:t>
      </w:r>
      <w:r>
        <w:t>C</w:t>
      </w:r>
      <w:r w:rsidR="00254459" w:rsidRPr="00ED186D">
        <w:t>ommercial</w:t>
      </w:r>
      <w:bookmarkEnd w:id="43"/>
      <w:bookmarkEnd w:id="44"/>
    </w:p>
    <w:p w14:paraId="11109560" w14:textId="77777777" w:rsidR="00254459" w:rsidRPr="001553F8" w:rsidRDefault="00254459" w:rsidP="00254459">
      <w:pPr>
        <w:pStyle w:val="Heading2"/>
        <w:rPr>
          <w:rFonts w:cs="Arial"/>
          <w:sz w:val="22"/>
          <w:szCs w:val="22"/>
        </w:rPr>
      </w:pPr>
      <w:bookmarkStart w:id="46" w:name="_Toc111736635"/>
      <w:bookmarkStart w:id="47" w:name="_Toc111736636"/>
      <w:bookmarkStart w:id="48" w:name="_Toc111736637"/>
      <w:bookmarkStart w:id="49" w:name="_Toc111736638"/>
      <w:bookmarkStart w:id="50" w:name="_Toc111736639"/>
      <w:bookmarkStart w:id="51" w:name="_Toc107910602"/>
      <w:bookmarkStart w:id="52" w:name="_Toc107910603"/>
      <w:bookmarkStart w:id="53" w:name="_Toc107910604"/>
      <w:bookmarkStart w:id="54" w:name="_Toc99314081"/>
      <w:bookmarkStart w:id="55" w:name="_Toc98843247"/>
      <w:bookmarkStart w:id="56" w:name="_Toc188265226"/>
      <w:bookmarkStart w:id="57" w:name="_Hlk99120608"/>
      <w:bookmarkEnd w:id="45"/>
      <w:bookmarkEnd w:id="46"/>
      <w:bookmarkEnd w:id="47"/>
      <w:bookmarkEnd w:id="48"/>
      <w:bookmarkEnd w:id="49"/>
      <w:bookmarkEnd w:id="50"/>
      <w:bookmarkEnd w:id="51"/>
      <w:bookmarkEnd w:id="52"/>
      <w:bookmarkEnd w:id="53"/>
      <w:bookmarkEnd w:id="54"/>
      <w:r w:rsidRPr="001553F8">
        <w:rPr>
          <w:rFonts w:cs="Arial"/>
          <w:sz w:val="22"/>
          <w:szCs w:val="22"/>
        </w:rPr>
        <w:t>Procurement strategy</w:t>
      </w:r>
      <w:bookmarkEnd w:id="55"/>
      <w:bookmarkEnd w:id="56"/>
    </w:p>
    <w:p w14:paraId="443F4EBA" w14:textId="77777777" w:rsidR="00254459" w:rsidRPr="00671272" w:rsidRDefault="00254459" w:rsidP="00254459">
      <w:pPr>
        <w:rPr>
          <w:rFonts w:cs="Arial"/>
          <w:sz w:val="20"/>
        </w:rPr>
      </w:pPr>
      <w:r w:rsidRPr="00671272">
        <w:rPr>
          <w:rFonts w:cs="Arial"/>
          <w:sz w:val="20"/>
        </w:rPr>
        <w:t xml:space="preserve">The project procurement strategy is shown in the </w:t>
      </w:r>
      <w:r w:rsidRPr="00671272">
        <w:rPr>
          <w:rFonts w:cs="Arial"/>
          <w:b/>
          <w:bCs/>
          <w:color w:val="808080" w:themeColor="background1" w:themeShade="80"/>
          <w:sz w:val="20"/>
        </w:rPr>
        <w:t>Project procurement strategy table</w:t>
      </w:r>
      <w:r w:rsidRPr="00671272">
        <w:rPr>
          <w:rFonts w:cs="Arial"/>
          <w:sz w:val="20"/>
        </w:rPr>
        <w:t>.</w:t>
      </w:r>
    </w:p>
    <w:p w14:paraId="4BBC2104" w14:textId="77777777" w:rsidR="00254459" w:rsidRPr="008C7CC2" w:rsidRDefault="00254459" w:rsidP="00254459">
      <w:pPr>
        <w:rPr>
          <w:rFonts w:cs="Arial"/>
          <w:bCs/>
        </w:rPr>
      </w:pPr>
      <w:r w:rsidRPr="008C7CC2">
        <w:rPr>
          <w:rFonts w:cs="Arial"/>
          <w:b/>
          <w:bCs/>
        </w:rPr>
        <w:t>Project procurement strategy table</w:t>
      </w:r>
    </w:p>
    <w:tbl>
      <w:tblPr>
        <w:tblW w:w="496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47"/>
        <w:gridCol w:w="4251"/>
      </w:tblGrid>
      <w:tr w:rsidR="0012004D" w:rsidRPr="008C7CC2" w14:paraId="637C304D" w14:textId="7C3CA2D9" w:rsidTr="001F197A">
        <w:trPr>
          <w:trHeight w:val="454"/>
        </w:trPr>
        <w:tc>
          <w:tcPr>
            <w:tcW w:w="5574" w:type="dxa"/>
            <w:shd w:val="clear" w:color="auto" w:fill="B8CCE4" w:themeFill="accent1" w:themeFillTint="66"/>
            <w:vAlign w:val="center"/>
          </w:tcPr>
          <w:p w14:paraId="6AD75F9E" w14:textId="0B5115D7" w:rsidR="0012004D" w:rsidRPr="00DC1D58" w:rsidRDefault="0012004D" w:rsidP="004E53C3">
            <w:pPr>
              <w:pStyle w:val="Tabletitle"/>
              <w:rPr>
                <w:rFonts w:cs="Arial"/>
              </w:rPr>
            </w:pPr>
            <w:r w:rsidRPr="008C7CC2">
              <w:rPr>
                <w:rFonts w:cs="Arial"/>
              </w:rPr>
              <w:t>Project procurement strategy:</w:t>
            </w:r>
          </w:p>
        </w:tc>
        <w:tc>
          <w:tcPr>
            <w:tcW w:w="4349" w:type="dxa"/>
            <w:shd w:val="clear" w:color="auto" w:fill="auto"/>
            <w:vAlign w:val="center"/>
          </w:tcPr>
          <w:p w14:paraId="3D406601" w14:textId="2EF120A0" w:rsidR="0012004D" w:rsidRPr="000871FD" w:rsidRDefault="00915FB4" w:rsidP="0012004D">
            <w:pPr>
              <w:pStyle w:val="Prompt"/>
              <w:rPr>
                <w:rFonts w:cs="Arial"/>
                <w:color w:val="76923C" w:themeColor="accent3" w:themeShade="BF"/>
              </w:rPr>
            </w:pPr>
            <w:r w:rsidRPr="000871FD">
              <w:rPr>
                <w:rFonts w:cs="Arial"/>
                <w:color w:val="76923C" w:themeColor="accent3" w:themeShade="BF"/>
              </w:rPr>
              <w:t>Design and Construct, Integrated Project Delivery</w:t>
            </w:r>
          </w:p>
        </w:tc>
      </w:tr>
      <w:tr w:rsidR="004E53C3" w:rsidRPr="008C7CC2" w14:paraId="02944693" w14:textId="77777777" w:rsidTr="001F197A">
        <w:trPr>
          <w:trHeight w:val="454"/>
        </w:trPr>
        <w:tc>
          <w:tcPr>
            <w:tcW w:w="5574" w:type="dxa"/>
            <w:shd w:val="clear" w:color="auto" w:fill="DBE5F1" w:themeFill="accent1" w:themeFillTint="33"/>
            <w:vAlign w:val="center"/>
          </w:tcPr>
          <w:p w14:paraId="6FF20805" w14:textId="08505FC0" w:rsidR="004E53C3" w:rsidRPr="008C7CC2" w:rsidRDefault="004E53C3" w:rsidP="001D5A81">
            <w:pPr>
              <w:pStyle w:val="Tabletitle"/>
              <w:rPr>
                <w:rFonts w:cs="Arial"/>
              </w:rPr>
            </w:pPr>
            <w:r w:rsidRPr="008C7CC2">
              <w:rPr>
                <w:rFonts w:cs="Arial"/>
              </w:rPr>
              <w:t>Contractor engagement: indicative date:</w:t>
            </w:r>
          </w:p>
        </w:tc>
        <w:tc>
          <w:tcPr>
            <w:tcW w:w="4349" w:type="dxa"/>
            <w:shd w:val="clear" w:color="auto" w:fill="FFFFFF" w:themeFill="background1"/>
            <w:vAlign w:val="center"/>
          </w:tcPr>
          <w:p w14:paraId="438059A8" w14:textId="77777777" w:rsidR="001D5C91" w:rsidRPr="000871FD" w:rsidRDefault="001D5C91" w:rsidP="001D5C91">
            <w:pPr>
              <w:pStyle w:val="Prompt"/>
              <w:rPr>
                <w:rFonts w:cs="Arial"/>
                <w:color w:val="76923C" w:themeColor="accent3" w:themeShade="BF"/>
              </w:rPr>
            </w:pPr>
            <w:r w:rsidRPr="000871FD">
              <w:rPr>
                <w:rFonts w:cs="Arial"/>
                <w:color w:val="76923C" w:themeColor="accent3" w:themeShade="BF"/>
              </w:rPr>
              <w:t>Stage 1: Early Contractor Involvement Contract</w:t>
            </w:r>
          </w:p>
          <w:p w14:paraId="2DFC49AA" w14:textId="77777777" w:rsidR="001D5C91" w:rsidRPr="000871FD" w:rsidRDefault="001D5C91" w:rsidP="001D5C91">
            <w:pPr>
              <w:pStyle w:val="Prompt"/>
              <w:rPr>
                <w:rFonts w:cs="Arial"/>
                <w:color w:val="76923C" w:themeColor="accent3" w:themeShade="BF"/>
              </w:rPr>
            </w:pPr>
            <w:r w:rsidRPr="000871FD">
              <w:rPr>
                <w:rFonts w:cs="Arial"/>
                <w:color w:val="76923C" w:themeColor="accent3" w:themeShade="BF"/>
              </w:rPr>
              <w:t>Stage 2: Managing Contractor Contract</w:t>
            </w:r>
          </w:p>
          <w:p w14:paraId="332A8DF2" w14:textId="60CD90D5" w:rsidR="004E53C3" w:rsidRPr="000871FD" w:rsidRDefault="004E53C3" w:rsidP="001D5C91">
            <w:pPr>
              <w:pStyle w:val="Prompt"/>
              <w:rPr>
                <w:rFonts w:cs="Arial"/>
                <w:color w:val="76923C" w:themeColor="accent3" w:themeShade="BF"/>
              </w:rPr>
            </w:pPr>
          </w:p>
        </w:tc>
      </w:tr>
    </w:tbl>
    <w:p w14:paraId="094EE528" w14:textId="77777777" w:rsidR="00254459" w:rsidRPr="008C7CC2" w:rsidRDefault="00254459" w:rsidP="00254459">
      <w:pPr>
        <w:pStyle w:val="Prompt"/>
        <w:rPr>
          <w:rFonts w:cs="Arial"/>
          <w:color w:val="auto"/>
        </w:rPr>
      </w:pPr>
    </w:p>
    <w:p w14:paraId="133982AB" w14:textId="74D7A666" w:rsidR="003B1ABB" w:rsidRPr="00671272" w:rsidRDefault="003B1ABB" w:rsidP="001D5C91">
      <w:pPr>
        <w:pStyle w:val="Instructions"/>
        <w:rPr>
          <w:sz w:val="20"/>
        </w:rPr>
      </w:pPr>
      <w:bookmarkStart w:id="58" w:name="_Hlk107670549"/>
      <w:r w:rsidRPr="00671272">
        <w:rPr>
          <w:b/>
          <w:bCs/>
          <w:sz w:val="20"/>
        </w:rPr>
        <w:t>Project procurement strategy</w:t>
      </w:r>
      <w:r w:rsidRPr="00671272">
        <w:rPr>
          <w:sz w:val="20"/>
        </w:rPr>
        <w:t>: e.g. Design Bid Build, Design and Construct, Integrated Project Delivery</w:t>
      </w:r>
      <w:r w:rsidRPr="00671272">
        <w:rPr>
          <w:i/>
          <w:sz w:val="20"/>
        </w:rPr>
        <w:t xml:space="preserve">. </w:t>
      </w:r>
      <w:r w:rsidR="00855490" w:rsidRPr="00671272">
        <w:rPr>
          <w:iCs/>
          <w:sz w:val="20"/>
        </w:rPr>
        <w:t xml:space="preserve">If </w:t>
      </w:r>
      <w:r w:rsidR="00252A24" w:rsidRPr="00671272">
        <w:rPr>
          <w:sz w:val="20"/>
        </w:rPr>
        <w:t>not yet decided</w:t>
      </w:r>
      <w:r w:rsidRPr="00671272">
        <w:rPr>
          <w:sz w:val="20"/>
        </w:rPr>
        <w:t>, write ‘</w:t>
      </w:r>
      <w:r w:rsidR="00C81C11" w:rsidRPr="00671272">
        <w:rPr>
          <w:sz w:val="20"/>
        </w:rPr>
        <w:t>T</w:t>
      </w:r>
      <w:r w:rsidRPr="00671272">
        <w:rPr>
          <w:sz w:val="20"/>
        </w:rPr>
        <w:t>o be confirmed’.</w:t>
      </w:r>
    </w:p>
    <w:p w14:paraId="2056A3DA" w14:textId="68050FEC" w:rsidR="003B1ABB" w:rsidRPr="00671272" w:rsidRDefault="003B1ABB" w:rsidP="001D5C91">
      <w:pPr>
        <w:pStyle w:val="Instructions"/>
        <w:rPr>
          <w:sz w:val="20"/>
        </w:rPr>
      </w:pPr>
      <w:r w:rsidRPr="00671272">
        <w:rPr>
          <w:sz w:val="20"/>
        </w:rPr>
        <w:t xml:space="preserve">The procurement strategy will determine if a single or multiple BIM Execution Plans </w:t>
      </w:r>
      <w:r w:rsidR="00F76824" w:rsidRPr="00671272">
        <w:rPr>
          <w:sz w:val="20"/>
        </w:rPr>
        <w:t xml:space="preserve">(BEP) </w:t>
      </w:r>
      <w:r w:rsidRPr="00671272">
        <w:rPr>
          <w:sz w:val="20"/>
        </w:rPr>
        <w:t>are required and when/how responsibilities are handed over. If the designer’s engagement is included with the contractor’s, the Design BEP and Construction BEP can be combined in one document.</w:t>
      </w:r>
    </w:p>
    <w:p w14:paraId="35B2B686" w14:textId="48D4A670" w:rsidR="000D6925" w:rsidRPr="00671272" w:rsidRDefault="000D6925" w:rsidP="001D5C91">
      <w:pPr>
        <w:pStyle w:val="Instructions"/>
        <w:rPr>
          <w:sz w:val="20"/>
        </w:rPr>
      </w:pPr>
      <w:bookmarkStart w:id="59" w:name="_Hlk111575539"/>
      <w:r w:rsidRPr="00671272">
        <w:rPr>
          <w:sz w:val="20"/>
        </w:rPr>
        <w:t>If procurement details are documented elsewhere, you may prefer to delete the table and reference the relevant document instead.</w:t>
      </w:r>
      <w:bookmarkEnd w:id="59"/>
    </w:p>
    <w:p w14:paraId="09E2C4C7" w14:textId="0E868B55" w:rsidR="00131D7F" w:rsidRPr="00671272" w:rsidRDefault="00131D7F" w:rsidP="001D5C91">
      <w:pPr>
        <w:pStyle w:val="Instructions"/>
        <w:rPr>
          <w:sz w:val="20"/>
        </w:rPr>
      </w:pPr>
      <w:bookmarkStart w:id="60" w:name="_Toc98843248"/>
      <w:bookmarkEnd w:id="58"/>
      <w:r w:rsidRPr="00671272">
        <w:rPr>
          <w:sz w:val="20"/>
        </w:rPr>
        <w:t xml:space="preserve">Appointing </w:t>
      </w:r>
      <w:r w:rsidR="00151B2E" w:rsidRPr="00671272">
        <w:rPr>
          <w:sz w:val="20"/>
        </w:rPr>
        <w:t>p</w:t>
      </w:r>
      <w:r w:rsidRPr="00671272">
        <w:rPr>
          <w:sz w:val="20"/>
        </w:rPr>
        <w:t xml:space="preserve">arty’s project procurement approach: </w:t>
      </w:r>
      <w:r w:rsidR="000F5AAD" w:rsidRPr="00671272">
        <w:rPr>
          <w:color w:val="auto"/>
          <w:sz w:val="20"/>
        </w:rPr>
        <w:t>Refer to DIT</w:t>
      </w:r>
      <w:r w:rsidR="00AB104E" w:rsidRPr="00671272">
        <w:rPr>
          <w:color w:val="auto"/>
          <w:sz w:val="20"/>
        </w:rPr>
        <w:t xml:space="preserve"> </w:t>
      </w:r>
      <w:r w:rsidR="000F5AAD" w:rsidRPr="00671272">
        <w:rPr>
          <w:color w:val="auto"/>
          <w:sz w:val="20"/>
        </w:rPr>
        <w:t>Condition of Tender</w:t>
      </w:r>
      <w:r w:rsidR="00AB104E" w:rsidRPr="00671272">
        <w:rPr>
          <w:color w:val="auto"/>
          <w:sz w:val="20"/>
        </w:rPr>
        <w:t>ing documents</w:t>
      </w:r>
      <w:r w:rsidR="00AB104E" w:rsidRPr="00671272">
        <w:rPr>
          <w:sz w:val="20"/>
        </w:rPr>
        <w:t>.</w:t>
      </w:r>
    </w:p>
    <w:p w14:paraId="2E1236A2" w14:textId="38DC720E" w:rsidR="00454849" w:rsidRPr="00671272" w:rsidRDefault="00454849" w:rsidP="001D5C91">
      <w:pPr>
        <w:pStyle w:val="Instructions"/>
        <w:rPr>
          <w:sz w:val="20"/>
        </w:rPr>
      </w:pPr>
      <w:r w:rsidRPr="00671272">
        <w:rPr>
          <w:sz w:val="20"/>
        </w:rPr>
        <w:t>If this information has already been provided in the NATSPEC PIR Template, copy it here.</w:t>
      </w:r>
    </w:p>
    <w:p w14:paraId="5BA3AB15" w14:textId="7C104279" w:rsidR="00131D7F" w:rsidRPr="00671272" w:rsidRDefault="00131D7F" w:rsidP="001D5C91">
      <w:pPr>
        <w:pStyle w:val="Instructions"/>
        <w:rPr>
          <w:sz w:val="20"/>
        </w:rPr>
      </w:pPr>
      <w:r w:rsidRPr="00671272">
        <w:rPr>
          <w:sz w:val="20"/>
        </w:rPr>
        <w:t xml:space="preserve">Outline the </w:t>
      </w:r>
      <w:r w:rsidR="00151B2E" w:rsidRPr="00671272">
        <w:rPr>
          <w:sz w:val="20"/>
        </w:rPr>
        <w:t>appointing party</w:t>
      </w:r>
      <w:r w:rsidRPr="00671272">
        <w:rPr>
          <w:sz w:val="20"/>
        </w:rPr>
        <w:t>’s approach to project procurement to provide context for the items described in this document. This may not be applicable to those who have not procured projects before.</w:t>
      </w:r>
    </w:p>
    <w:p w14:paraId="30E72596" w14:textId="77777777" w:rsidR="00131D7F" w:rsidRPr="00671272" w:rsidRDefault="00131D7F" w:rsidP="001D5C91">
      <w:pPr>
        <w:pStyle w:val="Instructions"/>
        <w:rPr>
          <w:sz w:val="20"/>
        </w:rPr>
      </w:pPr>
      <w:r w:rsidRPr="00671272">
        <w:rPr>
          <w:sz w:val="20"/>
        </w:rPr>
        <w:t>This can include details such as:</w:t>
      </w:r>
    </w:p>
    <w:p w14:paraId="2E99C6FB" w14:textId="77777777" w:rsidR="00131D7F" w:rsidRPr="00671272" w:rsidRDefault="00131D7F" w:rsidP="001D5C91">
      <w:pPr>
        <w:pStyle w:val="Instructions"/>
        <w:rPr>
          <w:sz w:val="20"/>
        </w:rPr>
      </w:pPr>
      <w:r w:rsidRPr="00671272">
        <w:rPr>
          <w:sz w:val="20"/>
        </w:rPr>
        <w:t>The priority given to types of project information.</w:t>
      </w:r>
    </w:p>
    <w:p w14:paraId="5C735CB4" w14:textId="77777777" w:rsidR="00131D7F" w:rsidRPr="00671272" w:rsidRDefault="00131D7F" w:rsidP="001D5C91">
      <w:pPr>
        <w:pStyle w:val="Instructions"/>
        <w:rPr>
          <w:sz w:val="20"/>
        </w:rPr>
      </w:pPr>
      <w:r w:rsidRPr="00671272">
        <w:rPr>
          <w:sz w:val="20"/>
        </w:rPr>
        <w:t>In-house personnel currently responsible for project procurement, and their roles.</w:t>
      </w:r>
    </w:p>
    <w:p w14:paraId="50B85735" w14:textId="77777777" w:rsidR="00131D7F" w:rsidRPr="00671272" w:rsidRDefault="00131D7F" w:rsidP="001D5C91">
      <w:pPr>
        <w:pStyle w:val="Instructions"/>
        <w:rPr>
          <w:sz w:val="20"/>
        </w:rPr>
      </w:pPr>
      <w:r w:rsidRPr="00671272">
        <w:rPr>
          <w:sz w:val="20"/>
        </w:rPr>
        <w:t>Current project procurement systems in place including software used for this purpose.</w:t>
      </w:r>
    </w:p>
    <w:p w14:paraId="4AF662B9" w14:textId="77777777" w:rsidR="00131D7F" w:rsidRPr="00671272" w:rsidRDefault="00131D7F" w:rsidP="001D5C91">
      <w:pPr>
        <w:pStyle w:val="Instructions"/>
        <w:rPr>
          <w:sz w:val="20"/>
        </w:rPr>
      </w:pPr>
      <w:r w:rsidRPr="00671272">
        <w:rPr>
          <w:sz w:val="20"/>
        </w:rPr>
        <w:t>Extent of outsourcing of project procurement responsibilities and the scope of associated contracts.</w:t>
      </w:r>
    </w:p>
    <w:p w14:paraId="69361E35" w14:textId="77777777" w:rsidR="00131D7F" w:rsidRPr="00671272" w:rsidRDefault="00131D7F" w:rsidP="001D5C91">
      <w:pPr>
        <w:pStyle w:val="Instructions"/>
        <w:rPr>
          <w:sz w:val="20"/>
        </w:rPr>
      </w:pPr>
      <w:r w:rsidRPr="00671272">
        <w:rPr>
          <w:sz w:val="20"/>
        </w:rPr>
        <w:t>Proposed approach to transitioning information and responsibilities from the design team to construction team where applicable.</w:t>
      </w:r>
    </w:p>
    <w:p w14:paraId="5C31D0A3" w14:textId="32377C86" w:rsidR="00131D7F" w:rsidRPr="00671272" w:rsidRDefault="00131D7F" w:rsidP="001D5C91">
      <w:pPr>
        <w:pStyle w:val="Instructions"/>
        <w:rPr>
          <w:sz w:val="20"/>
        </w:rPr>
      </w:pPr>
      <w:r w:rsidRPr="00671272">
        <w:rPr>
          <w:sz w:val="20"/>
        </w:rPr>
        <w:t xml:space="preserve">If the project procurement approach has been described in the </w:t>
      </w:r>
      <w:r w:rsidR="003B1ABB" w:rsidRPr="00671272">
        <w:rPr>
          <w:sz w:val="20"/>
        </w:rPr>
        <w:t>o</w:t>
      </w:r>
      <w:r w:rsidRPr="00671272">
        <w:rPr>
          <w:sz w:val="20"/>
        </w:rPr>
        <w:t xml:space="preserve">rganisational </w:t>
      </w:r>
      <w:r w:rsidR="003B1ABB" w:rsidRPr="00671272">
        <w:rPr>
          <w:sz w:val="20"/>
        </w:rPr>
        <w:t>i</w:t>
      </w:r>
      <w:r w:rsidRPr="00671272">
        <w:rPr>
          <w:sz w:val="20"/>
        </w:rPr>
        <w:t xml:space="preserve">nformation </w:t>
      </w:r>
      <w:r w:rsidR="003B1ABB" w:rsidRPr="00671272">
        <w:rPr>
          <w:sz w:val="20"/>
        </w:rPr>
        <w:t>r</w:t>
      </w:r>
      <w:r w:rsidRPr="00671272">
        <w:rPr>
          <w:sz w:val="20"/>
        </w:rPr>
        <w:t>equirements (OIR), copy it to this location. If the organisation has a formal strategy or policy document, include it in the Annex and reference it here.</w:t>
      </w:r>
    </w:p>
    <w:p w14:paraId="5F4B1BDB" w14:textId="53299BDC" w:rsidR="00977F29" w:rsidRPr="00671272" w:rsidRDefault="00C257A8" w:rsidP="00C257A8">
      <w:pPr>
        <w:pStyle w:val="Prompt"/>
        <w:rPr>
          <w:sz w:val="20"/>
        </w:rPr>
      </w:pPr>
      <w:r w:rsidRPr="00671272">
        <w:rPr>
          <w:color w:val="000000" w:themeColor="text1"/>
          <w:sz w:val="20"/>
        </w:rPr>
        <w:t xml:space="preserve">Appointing </w:t>
      </w:r>
      <w:r w:rsidR="00151B2E" w:rsidRPr="00671272">
        <w:rPr>
          <w:color w:val="000000" w:themeColor="text1"/>
          <w:sz w:val="20"/>
        </w:rPr>
        <w:t>p</w:t>
      </w:r>
      <w:r w:rsidRPr="00671272">
        <w:rPr>
          <w:color w:val="000000" w:themeColor="text1"/>
          <w:sz w:val="20"/>
        </w:rPr>
        <w:t>arty’s asset management approach</w:t>
      </w:r>
      <w:r w:rsidRPr="00671272">
        <w:rPr>
          <w:sz w:val="20"/>
        </w:rPr>
        <w:t xml:space="preserve">: </w:t>
      </w:r>
      <w:r w:rsidR="000F5AAD" w:rsidRPr="00671272">
        <w:rPr>
          <w:color w:val="auto"/>
          <w:sz w:val="20"/>
        </w:rPr>
        <w:t>Refer to</w:t>
      </w:r>
      <w:r w:rsidR="00872653" w:rsidRPr="00671272">
        <w:rPr>
          <w:color w:val="auto"/>
          <w:sz w:val="20"/>
        </w:rPr>
        <w:t xml:space="preserve"> the following</w:t>
      </w:r>
      <w:r w:rsidR="00872653" w:rsidRPr="00671272">
        <w:rPr>
          <w:sz w:val="20"/>
        </w:rPr>
        <w:t>:</w:t>
      </w:r>
      <w:r w:rsidR="000F5AAD" w:rsidRPr="00671272">
        <w:rPr>
          <w:sz w:val="20"/>
        </w:rPr>
        <w:t xml:space="preserve"> </w:t>
      </w:r>
      <w:r w:rsidR="00977F29" w:rsidRPr="00671272">
        <w:rPr>
          <w:sz w:val="20"/>
        </w:rPr>
        <w:t xml:space="preserve"> </w:t>
      </w:r>
    </w:p>
    <w:p w14:paraId="2DB438F1" w14:textId="0CB6228E" w:rsidR="00977F29" w:rsidRPr="00671272" w:rsidRDefault="00DC1D58" w:rsidP="00F33051">
      <w:pPr>
        <w:numPr>
          <w:ilvl w:val="0"/>
          <w:numId w:val="14"/>
        </w:numPr>
        <w:rPr>
          <w:rFonts w:cs="Arial"/>
          <w:color w:val="993300"/>
          <w:sz w:val="20"/>
        </w:rPr>
      </w:pPr>
      <w:r w:rsidRPr="00671272">
        <w:rPr>
          <w:rFonts w:cs="Arial"/>
          <w:sz w:val="20"/>
        </w:rPr>
        <w:t xml:space="preserve">DIT </w:t>
      </w:r>
      <w:r w:rsidR="000F5AAD" w:rsidRPr="00671272">
        <w:rPr>
          <w:rFonts w:cs="Arial"/>
          <w:sz w:val="20"/>
        </w:rPr>
        <w:t>A</w:t>
      </w:r>
      <w:r w:rsidR="00977F29" w:rsidRPr="00671272">
        <w:rPr>
          <w:rFonts w:cs="Arial"/>
          <w:sz w:val="20"/>
        </w:rPr>
        <w:t xml:space="preserve">cross Government Facilities Management Arrangements (AGFMA) </w:t>
      </w:r>
      <w:hyperlink r:id="rId17" w:history="1">
        <w:r w:rsidR="00977F29" w:rsidRPr="00671272">
          <w:rPr>
            <w:color w:val="0000FF"/>
            <w:sz w:val="20"/>
            <w:u w:val="single"/>
          </w:rPr>
          <w:t>AGFMA - Department for Infrastructure and Transport - South Australia (dit.sa.gov.au)</w:t>
        </w:r>
      </w:hyperlink>
    </w:p>
    <w:p w14:paraId="06A84167" w14:textId="6A16E547" w:rsidR="00C257A8" w:rsidRPr="00671272" w:rsidRDefault="00977F29" w:rsidP="00F33051">
      <w:pPr>
        <w:numPr>
          <w:ilvl w:val="0"/>
          <w:numId w:val="14"/>
        </w:numPr>
        <w:rPr>
          <w:rFonts w:cs="Arial"/>
          <w:color w:val="993300"/>
          <w:sz w:val="20"/>
        </w:rPr>
      </w:pPr>
      <w:r w:rsidRPr="00671272">
        <w:rPr>
          <w:rFonts w:cs="Arial"/>
          <w:sz w:val="20"/>
        </w:rPr>
        <w:t>DIT Strategic Asset Management Information System (</w:t>
      </w:r>
      <w:r w:rsidR="000F5AAD" w:rsidRPr="00671272">
        <w:rPr>
          <w:rFonts w:cs="Arial"/>
          <w:sz w:val="20"/>
        </w:rPr>
        <w:t>SAMIS</w:t>
      </w:r>
      <w:r w:rsidRPr="00671272">
        <w:rPr>
          <w:rFonts w:cs="Arial"/>
          <w:sz w:val="20"/>
        </w:rPr>
        <w:t xml:space="preserve">) </w:t>
      </w:r>
      <w:r w:rsidR="000F5AAD" w:rsidRPr="00671272">
        <w:rPr>
          <w:rFonts w:cs="Arial"/>
          <w:sz w:val="20"/>
        </w:rPr>
        <w:t xml:space="preserve"> </w:t>
      </w:r>
      <w:hyperlink r:id="rId18" w:history="1">
        <w:r w:rsidRPr="00671272">
          <w:rPr>
            <w:color w:val="0000FF"/>
            <w:sz w:val="20"/>
            <w:u w:val="single"/>
          </w:rPr>
          <w:t>SAMIS_Asset_Data_Standard.PDF (dit.sa.gov.au)</w:t>
        </w:r>
      </w:hyperlink>
    </w:p>
    <w:p w14:paraId="614E138E" w14:textId="72153E3B" w:rsidR="004E53C3" w:rsidRPr="00671272" w:rsidRDefault="004E53C3" w:rsidP="004E53C3">
      <w:pPr>
        <w:pStyle w:val="Prompt"/>
        <w:rPr>
          <w:color w:val="000000" w:themeColor="text1"/>
          <w:sz w:val="20"/>
        </w:rPr>
      </w:pPr>
      <w:r w:rsidRPr="00671272">
        <w:rPr>
          <w:color w:val="000000" w:themeColor="text1"/>
          <w:sz w:val="20"/>
        </w:rPr>
        <w:t>Appointing party’s FFE procurement approach:</w:t>
      </w:r>
      <w:r w:rsidRPr="00671272">
        <w:rPr>
          <w:sz w:val="20"/>
        </w:rPr>
        <w:t xml:space="preserve"> </w:t>
      </w:r>
      <w:r w:rsidRPr="00671272">
        <w:rPr>
          <w:color w:val="auto"/>
          <w:sz w:val="20"/>
        </w:rPr>
        <w:t>Refer to DIT Condition of Tendering documents</w:t>
      </w:r>
    </w:p>
    <w:p w14:paraId="38D2001D" w14:textId="77777777" w:rsidR="00977F29" w:rsidRPr="00671272" w:rsidRDefault="00977F29" w:rsidP="00977F29">
      <w:pPr>
        <w:rPr>
          <w:rFonts w:cs="Arial"/>
          <w:color w:val="993300"/>
          <w:sz w:val="20"/>
        </w:rPr>
      </w:pPr>
    </w:p>
    <w:p w14:paraId="23134865" w14:textId="412016A5" w:rsidR="00454849" w:rsidRPr="001553F8" w:rsidRDefault="00454849" w:rsidP="00454849">
      <w:pPr>
        <w:pStyle w:val="Instructions"/>
        <w:rPr>
          <w:sz w:val="22"/>
          <w:szCs w:val="22"/>
        </w:rPr>
      </w:pPr>
      <w:r w:rsidRPr="001553F8">
        <w:rPr>
          <w:rFonts w:cs="Arial"/>
          <w:sz w:val="22"/>
          <w:szCs w:val="22"/>
        </w:rPr>
        <w:t>If this information has already been provided in the NATSPEC AIR Template, copy it here.</w:t>
      </w:r>
    </w:p>
    <w:p w14:paraId="7FE1B7DF" w14:textId="07118C3D" w:rsidR="00C257A8" w:rsidRPr="001553F8" w:rsidRDefault="00C257A8" w:rsidP="00C257A8">
      <w:pPr>
        <w:pStyle w:val="Instructions"/>
        <w:rPr>
          <w:sz w:val="22"/>
          <w:szCs w:val="22"/>
        </w:rPr>
      </w:pPr>
      <w:r w:rsidRPr="001553F8">
        <w:rPr>
          <w:sz w:val="22"/>
          <w:szCs w:val="22"/>
        </w:rPr>
        <w:t xml:space="preserve">Outline the </w:t>
      </w:r>
      <w:r w:rsidR="00151B2E" w:rsidRPr="001553F8">
        <w:rPr>
          <w:sz w:val="22"/>
          <w:szCs w:val="22"/>
        </w:rPr>
        <w:t>appointing party</w:t>
      </w:r>
      <w:r w:rsidRPr="001553F8">
        <w:rPr>
          <w:sz w:val="22"/>
          <w:szCs w:val="22"/>
        </w:rPr>
        <w:t>’s approach to asset management to provide context for the items described in this document.</w:t>
      </w:r>
    </w:p>
    <w:p w14:paraId="1157F3B4" w14:textId="77777777" w:rsidR="00C257A8" w:rsidRPr="001553F8" w:rsidRDefault="00C257A8" w:rsidP="00C257A8">
      <w:pPr>
        <w:pStyle w:val="Instructions"/>
        <w:rPr>
          <w:sz w:val="22"/>
          <w:szCs w:val="22"/>
        </w:rPr>
      </w:pPr>
      <w:r w:rsidRPr="001553F8">
        <w:rPr>
          <w:sz w:val="22"/>
          <w:szCs w:val="22"/>
        </w:rPr>
        <w:t>This can include details such as:</w:t>
      </w:r>
    </w:p>
    <w:p w14:paraId="762D0672" w14:textId="77777777" w:rsidR="00C257A8" w:rsidRPr="001553F8" w:rsidRDefault="00C257A8" w:rsidP="00C257A8">
      <w:pPr>
        <w:pStyle w:val="Instructionsindent"/>
        <w:rPr>
          <w:sz w:val="22"/>
          <w:szCs w:val="22"/>
        </w:rPr>
      </w:pPr>
      <w:r w:rsidRPr="001553F8">
        <w:rPr>
          <w:sz w:val="22"/>
          <w:szCs w:val="22"/>
        </w:rPr>
        <w:t>The priority given to asset information.</w:t>
      </w:r>
    </w:p>
    <w:p w14:paraId="385D3D40" w14:textId="77777777" w:rsidR="00C257A8" w:rsidRPr="001553F8" w:rsidRDefault="00C257A8" w:rsidP="00C257A8">
      <w:pPr>
        <w:pStyle w:val="Instructionsindent"/>
        <w:rPr>
          <w:sz w:val="22"/>
          <w:szCs w:val="22"/>
        </w:rPr>
      </w:pPr>
      <w:bookmarkStart w:id="61" w:name="_Hlk99302720"/>
      <w:r w:rsidRPr="001553F8">
        <w:rPr>
          <w:sz w:val="22"/>
          <w:szCs w:val="22"/>
        </w:rPr>
        <w:t>In-house personnel currently responsible for asset management, and their roles.</w:t>
      </w:r>
    </w:p>
    <w:p w14:paraId="6C038136" w14:textId="77777777" w:rsidR="00C257A8" w:rsidRPr="001553F8" w:rsidRDefault="00C257A8" w:rsidP="00C257A8">
      <w:pPr>
        <w:pStyle w:val="Instructionsindent"/>
        <w:rPr>
          <w:sz w:val="22"/>
          <w:szCs w:val="22"/>
        </w:rPr>
      </w:pPr>
      <w:bookmarkStart w:id="62" w:name="_Hlk99302775"/>
      <w:bookmarkEnd w:id="61"/>
      <w:r w:rsidRPr="001553F8">
        <w:rPr>
          <w:sz w:val="22"/>
          <w:szCs w:val="22"/>
        </w:rPr>
        <w:t>Current asset management systems in place including software used for this purpose.</w:t>
      </w:r>
    </w:p>
    <w:bookmarkEnd w:id="62"/>
    <w:p w14:paraId="5D80E0F6" w14:textId="77777777" w:rsidR="00C257A8" w:rsidRPr="001553F8" w:rsidRDefault="00C257A8" w:rsidP="00C257A8">
      <w:pPr>
        <w:pStyle w:val="Instructionsindent"/>
        <w:rPr>
          <w:sz w:val="22"/>
          <w:szCs w:val="22"/>
        </w:rPr>
      </w:pPr>
      <w:r w:rsidRPr="001553F8">
        <w:rPr>
          <w:sz w:val="22"/>
          <w:szCs w:val="22"/>
        </w:rPr>
        <w:t>Where none exists: Proposed approach to asset management including how it will be resourced, e.g. staff, software, infrastructure.</w:t>
      </w:r>
    </w:p>
    <w:p w14:paraId="34433062" w14:textId="77777777" w:rsidR="00C257A8" w:rsidRPr="001553F8" w:rsidRDefault="00C257A8" w:rsidP="00C257A8">
      <w:pPr>
        <w:pStyle w:val="Instructionsindent"/>
        <w:rPr>
          <w:sz w:val="22"/>
          <w:szCs w:val="22"/>
        </w:rPr>
      </w:pPr>
      <w:r w:rsidRPr="001553F8">
        <w:rPr>
          <w:sz w:val="22"/>
          <w:szCs w:val="22"/>
        </w:rPr>
        <w:t>Extent of outsourcing of asset management responsibilities and the scope of associated contracts.</w:t>
      </w:r>
    </w:p>
    <w:p w14:paraId="10A3F27A" w14:textId="77777777" w:rsidR="00C257A8" w:rsidRPr="001553F8" w:rsidRDefault="00C257A8" w:rsidP="00C257A8">
      <w:pPr>
        <w:pStyle w:val="Instructionsindent"/>
        <w:rPr>
          <w:sz w:val="22"/>
          <w:szCs w:val="22"/>
        </w:rPr>
      </w:pPr>
      <w:r w:rsidRPr="001553F8">
        <w:rPr>
          <w:sz w:val="22"/>
          <w:szCs w:val="22"/>
        </w:rPr>
        <w:t>Proposed approach to transitioning from an existing asset management system to a new one including data migration.</w:t>
      </w:r>
    </w:p>
    <w:p w14:paraId="7C99E1BF" w14:textId="0880F47B" w:rsidR="00C257A8" w:rsidRPr="001553F8" w:rsidRDefault="00C257A8" w:rsidP="00C257A8">
      <w:pPr>
        <w:pStyle w:val="Instructionsindent"/>
        <w:numPr>
          <w:ilvl w:val="0"/>
          <w:numId w:val="0"/>
        </w:numPr>
        <w:rPr>
          <w:sz w:val="22"/>
          <w:szCs w:val="22"/>
        </w:rPr>
      </w:pPr>
      <w:r w:rsidRPr="001553F8">
        <w:rPr>
          <w:sz w:val="22"/>
          <w:szCs w:val="22"/>
        </w:rPr>
        <w:t xml:space="preserve">If the asset management approach has been described in the Organisational Information Requirements (OIR), copy it to this location. If the organisation has a formal Strategic Asset Management Plan (SAMP) or policy document, include it in the </w:t>
      </w:r>
      <w:r w:rsidRPr="001553F8">
        <w:rPr>
          <w:b/>
          <w:bCs/>
          <w:sz w:val="22"/>
          <w:szCs w:val="22"/>
        </w:rPr>
        <w:t>Annex</w:t>
      </w:r>
      <w:r w:rsidRPr="001553F8">
        <w:rPr>
          <w:sz w:val="22"/>
          <w:szCs w:val="22"/>
        </w:rPr>
        <w:t xml:space="preserve"> and reference it here.</w:t>
      </w:r>
    </w:p>
    <w:p w14:paraId="119223D5" w14:textId="77777777" w:rsidR="00D00C3F" w:rsidRPr="001553F8" w:rsidRDefault="00D00C3F" w:rsidP="00D00C3F">
      <w:pPr>
        <w:pStyle w:val="Heading2"/>
        <w:rPr>
          <w:rFonts w:cs="Arial"/>
          <w:sz w:val="22"/>
          <w:szCs w:val="22"/>
        </w:rPr>
      </w:pPr>
      <w:bookmarkStart w:id="63" w:name="_Toc111736641"/>
      <w:bookmarkStart w:id="64" w:name="_Toc111736642"/>
      <w:bookmarkStart w:id="65" w:name="_Toc111736643"/>
      <w:bookmarkStart w:id="66" w:name="_Toc111736687"/>
      <w:bookmarkStart w:id="67" w:name="_Toc111736688"/>
      <w:bookmarkStart w:id="68" w:name="_Toc111736689"/>
      <w:bookmarkStart w:id="69" w:name="_Toc111736690"/>
      <w:bookmarkStart w:id="70" w:name="_Toc111739286"/>
      <w:bookmarkStart w:id="71" w:name="_Toc188265227"/>
      <w:bookmarkStart w:id="72" w:name="_Hlk111737384"/>
      <w:bookmarkStart w:id="73" w:name="_Toc107508332"/>
      <w:bookmarkEnd w:id="63"/>
      <w:bookmarkEnd w:id="64"/>
      <w:bookmarkEnd w:id="65"/>
      <w:bookmarkEnd w:id="66"/>
      <w:bookmarkEnd w:id="67"/>
      <w:bookmarkEnd w:id="68"/>
      <w:bookmarkEnd w:id="69"/>
      <w:r w:rsidRPr="001553F8">
        <w:rPr>
          <w:rFonts w:cs="Arial"/>
          <w:sz w:val="22"/>
          <w:szCs w:val="22"/>
        </w:rPr>
        <w:t>Project team members</w:t>
      </w:r>
      <w:bookmarkEnd w:id="70"/>
      <w:bookmarkEnd w:id="71"/>
    </w:p>
    <w:p w14:paraId="2E756657" w14:textId="06A7FFFB" w:rsidR="00D00C3F" w:rsidRPr="008C7CC2" w:rsidRDefault="00D00C3F" w:rsidP="00D00C3F">
      <w:pPr>
        <w:spacing w:line="276" w:lineRule="auto"/>
        <w:rPr>
          <w:rFonts w:cs="Arial"/>
          <w:szCs w:val="18"/>
        </w:rPr>
      </w:pPr>
      <w:r w:rsidRPr="008C7CC2">
        <w:rPr>
          <w:rFonts w:cs="Arial"/>
          <w:szCs w:val="18"/>
        </w:rPr>
        <w:t xml:space="preserve">The contact details for key stakeholders who contributed to the development of the EIR are shown in the </w:t>
      </w:r>
      <w:r w:rsidRPr="008C7CC2">
        <w:rPr>
          <w:rFonts w:cs="Arial"/>
          <w:b/>
          <w:bCs/>
          <w:color w:val="808080" w:themeColor="background1" w:themeShade="80"/>
          <w:szCs w:val="18"/>
        </w:rPr>
        <w:t>Project team members table</w:t>
      </w:r>
      <w:r w:rsidRPr="008C7CC2">
        <w:rPr>
          <w:rFonts w:cs="Arial"/>
          <w:szCs w:val="18"/>
        </w:rPr>
        <w:t>.</w:t>
      </w:r>
    </w:p>
    <w:p w14:paraId="68E3E7C7" w14:textId="77777777" w:rsidR="00D00C3F" w:rsidRPr="008C7CC2" w:rsidRDefault="00D00C3F" w:rsidP="00D00C3F">
      <w:pPr>
        <w:spacing w:line="276" w:lineRule="auto"/>
        <w:rPr>
          <w:rFonts w:cs="Arial"/>
          <w:szCs w:val="18"/>
        </w:rPr>
      </w:pPr>
      <w:r w:rsidRPr="008C7CC2">
        <w:rPr>
          <w:rFonts w:cs="Arial"/>
          <w:b/>
          <w:bCs/>
          <w:szCs w:val="18"/>
        </w:rPr>
        <w:t>Project team members table</w:t>
      </w:r>
    </w:p>
    <w:tbl>
      <w:tblPr>
        <w:tblW w:w="100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7"/>
        <w:gridCol w:w="2580"/>
        <w:gridCol w:w="1228"/>
        <w:gridCol w:w="1861"/>
        <w:gridCol w:w="2070"/>
      </w:tblGrid>
      <w:tr w:rsidR="00D00C3F" w:rsidRPr="008C7CC2" w14:paraId="743F06AD" w14:textId="77777777" w:rsidTr="001F197A">
        <w:trPr>
          <w:trHeight w:val="454"/>
          <w:tblHeader/>
        </w:trPr>
        <w:tc>
          <w:tcPr>
            <w:tcW w:w="2268" w:type="dxa"/>
            <w:shd w:val="clear" w:color="auto" w:fill="DBE5F1" w:themeFill="accent1" w:themeFillTint="33"/>
            <w:vAlign w:val="center"/>
          </w:tcPr>
          <w:p w14:paraId="0A3FA4C6" w14:textId="77777777" w:rsidR="00D00C3F" w:rsidRPr="008C7CC2" w:rsidRDefault="00D00C3F" w:rsidP="001D5A81">
            <w:pPr>
              <w:rPr>
                <w:rFonts w:cs="Arial"/>
                <w:b/>
                <w:szCs w:val="18"/>
              </w:rPr>
            </w:pPr>
            <w:r w:rsidRPr="008C7CC2">
              <w:rPr>
                <w:rStyle w:val="StyleArial10ptBold"/>
                <w:rFonts w:cs="Arial"/>
                <w:szCs w:val="18"/>
              </w:rPr>
              <w:t>Role</w:t>
            </w:r>
          </w:p>
        </w:tc>
        <w:tc>
          <w:tcPr>
            <w:tcW w:w="2581" w:type="dxa"/>
            <w:shd w:val="clear" w:color="auto" w:fill="DBE5F1"/>
            <w:vAlign w:val="center"/>
          </w:tcPr>
          <w:p w14:paraId="46A0ED7C" w14:textId="77777777" w:rsidR="00D00C3F" w:rsidRPr="008C7CC2" w:rsidRDefault="00D00C3F" w:rsidP="001D5A81">
            <w:pPr>
              <w:rPr>
                <w:rStyle w:val="StyleArial10ptBold"/>
                <w:szCs w:val="18"/>
              </w:rPr>
            </w:pPr>
            <w:r w:rsidRPr="008C7CC2">
              <w:rPr>
                <w:rStyle w:val="StyleArial10ptBold"/>
                <w:szCs w:val="18"/>
              </w:rPr>
              <w:t>Discipline</w:t>
            </w:r>
          </w:p>
        </w:tc>
        <w:tc>
          <w:tcPr>
            <w:tcW w:w="1228" w:type="dxa"/>
            <w:shd w:val="clear" w:color="auto" w:fill="DBE5F1"/>
            <w:vAlign w:val="center"/>
          </w:tcPr>
          <w:p w14:paraId="26C398AC" w14:textId="77777777" w:rsidR="00D00C3F" w:rsidRPr="008C7CC2" w:rsidRDefault="00D00C3F" w:rsidP="001D5A81">
            <w:pPr>
              <w:rPr>
                <w:rStyle w:val="StyleArial10ptBold"/>
                <w:szCs w:val="18"/>
              </w:rPr>
            </w:pPr>
            <w:r w:rsidRPr="008C7CC2">
              <w:rPr>
                <w:rStyle w:val="StyleArial10ptBold"/>
                <w:szCs w:val="18"/>
              </w:rPr>
              <w:t>Name</w:t>
            </w:r>
          </w:p>
        </w:tc>
        <w:tc>
          <w:tcPr>
            <w:tcW w:w="1861" w:type="dxa"/>
            <w:shd w:val="clear" w:color="auto" w:fill="DBE5F1"/>
            <w:vAlign w:val="center"/>
          </w:tcPr>
          <w:p w14:paraId="38C4C42B" w14:textId="77777777" w:rsidR="00D00C3F" w:rsidRPr="008C7CC2" w:rsidRDefault="00D00C3F" w:rsidP="001D5A81">
            <w:pPr>
              <w:rPr>
                <w:rStyle w:val="StyleArial10ptBold"/>
                <w:szCs w:val="18"/>
              </w:rPr>
            </w:pPr>
            <w:r w:rsidRPr="008C7CC2">
              <w:rPr>
                <w:rStyle w:val="StyleArial10ptBold"/>
                <w:szCs w:val="18"/>
              </w:rPr>
              <w:t>Company/</w:t>
            </w:r>
          </w:p>
          <w:p w14:paraId="6FA67C9C" w14:textId="77777777" w:rsidR="00D00C3F" w:rsidRPr="008C7CC2" w:rsidRDefault="00D00C3F" w:rsidP="001D5A81">
            <w:pPr>
              <w:rPr>
                <w:rStyle w:val="StyleArial10ptBold"/>
                <w:szCs w:val="18"/>
              </w:rPr>
            </w:pPr>
            <w:r w:rsidRPr="008C7CC2">
              <w:rPr>
                <w:rStyle w:val="StyleArial10ptBold"/>
                <w:szCs w:val="18"/>
              </w:rPr>
              <w:t>Organisation</w:t>
            </w:r>
          </w:p>
        </w:tc>
        <w:tc>
          <w:tcPr>
            <w:tcW w:w="2068" w:type="dxa"/>
            <w:shd w:val="clear" w:color="auto" w:fill="DBE5F1"/>
            <w:vAlign w:val="center"/>
          </w:tcPr>
          <w:p w14:paraId="61076874" w14:textId="77777777" w:rsidR="00D00C3F" w:rsidRPr="008C7CC2" w:rsidRDefault="00D00C3F" w:rsidP="001D5A81">
            <w:pPr>
              <w:rPr>
                <w:rStyle w:val="StyleArial10ptBold"/>
                <w:szCs w:val="18"/>
              </w:rPr>
            </w:pPr>
            <w:r w:rsidRPr="008C7CC2">
              <w:rPr>
                <w:rStyle w:val="StyleArial10ptBold"/>
                <w:szCs w:val="18"/>
              </w:rPr>
              <w:t>Email</w:t>
            </w:r>
          </w:p>
        </w:tc>
      </w:tr>
      <w:tr w:rsidR="007B667D" w:rsidRPr="008C7CC2" w14:paraId="2E3C885B" w14:textId="77777777" w:rsidTr="001F197A">
        <w:trPr>
          <w:trHeight w:val="454"/>
          <w:tblHeader/>
        </w:trPr>
        <w:tc>
          <w:tcPr>
            <w:tcW w:w="2268" w:type="dxa"/>
            <w:shd w:val="clear" w:color="auto" w:fill="DBE5F1" w:themeFill="accent1" w:themeFillTint="33"/>
            <w:vAlign w:val="center"/>
          </w:tcPr>
          <w:p w14:paraId="30F00133" w14:textId="6AD90B88" w:rsidR="007B667D" w:rsidRPr="008C7CC2" w:rsidRDefault="007B667D" w:rsidP="007B667D">
            <w:pPr>
              <w:rPr>
                <w:rFonts w:cs="Arial"/>
                <w:szCs w:val="18"/>
              </w:rPr>
            </w:pPr>
            <w:r>
              <w:rPr>
                <w:rFonts w:cs="Arial"/>
                <w:szCs w:val="18"/>
              </w:rPr>
              <w:t>Appointing Party representative</w:t>
            </w:r>
            <w:r w:rsidRPr="008C7CC2">
              <w:rPr>
                <w:rFonts w:cs="Arial"/>
                <w:szCs w:val="18"/>
              </w:rPr>
              <w:t xml:space="preserve"> </w:t>
            </w:r>
          </w:p>
        </w:tc>
        <w:tc>
          <w:tcPr>
            <w:tcW w:w="2581" w:type="dxa"/>
            <w:vAlign w:val="center"/>
          </w:tcPr>
          <w:p w14:paraId="026AE02A" w14:textId="6195E58B" w:rsidR="007B667D" w:rsidRPr="00D750D7" w:rsidRDefault="007B667D" w:rsidP="007B667D">
            <w:pPr>
              <w:pStyle w:val="Prompt"/>
              <w:rPr>
                <w:color w:val="auto"/>
              </w:rPr>
            </w:pPr>
            <w:r w:rsidRPr="00D750D7">
              <w:rPr>
                <w:rFonts w:cs="Arial"/>
                <w:color w:val="auto"/>
                <w:szCs w:val="18"/>
              </w:rPr>
              <w:t xml:space="preserve">DIT Project Manager </w:t>
            </w:r>
          </w:p>
        </w:tc>
        <w:tc>
          <w:tcPr>
            <w:tcW w:w="1228" w:type="dxa"/>
            <w:vAlign w:val="center"/>
          </w:tcPr>
          <w:p w14:paraId="59266E8B" w14:textId="340AD412" w:rsidR="007B667D" w:rsidRPr="00D750D7" w:rsidRDefault="007B667D" w:rsidP="007B667D">
            <w:pPr>
              <w:pStyle w:val="Prompt"/>
              <w:rPr>
                <w:color w:val="auto"/>
              </w:rPr>
            </w:pPr>
            <w:r w:rsidRPr="00D750D7">
              <w:rPr>
                <w:color w:val="auto"/>
              </w:rPr>
              <w:t>TBA</w:t>
            </w:r>
          </w:p>
        </w:tc>
        <w:tc>
          <w:tcPr>
            <w:tcW w:w="1861" w:type="dxa"/>
          </w:tcPr>
          <w:p w14:paraId="326BA8AF" w14:textId="4DEAB6FD" w:rsidR="007B667D" w:rsidRPr="00B36C2F" w:rsidRDefault="007B667D" w:rsidP="00B36C2F">
            <w:pPr>
              <w:pStyle w:val="Prompt"/>
              <w:rPr>
                <w:rFonts w:cs="Arial"/>
                <w:color w:val="auto"/>
                <w:szCs w:val="18"/>
              </w:rPr>
            </w:pPr>
            <w:r w:rsidRPr="00B36C2F">
              <w:rPr>
                <w:rFonts w:cs="Arial"/>
                <w:color w:val="auto"/>
                <w:szCs w:val="18"/>
              </w:rPr>
              <w:t>DIT Building Projects</w:t>
            </w:r>
          </w:p>
        </w:tc>
        <w:tc>
          <w:tcPr>
            <w:tcW w:w="2068" w:type="dxa"/>
          </w:tcPr>
          <w:p w14:paraId="6733186A" w14:textId="4F10846E" w:rsidR="007B667D" w:rsidRPr="00B36C2F" w:rsidRDefault="007B667D" w:rsidP="007B667D">
            <w:pPr>
              <w:pStyle w:val="Prompt"/>
              <w:rPr>
                <w:rFonts w:cs="Arial"/>
                <w:color w:val="auto"/>
                <w:szCs w:val="18"/>
              </w:rPr>
            </w:pPr>
            <w:r w:rsidRPr="00B36C2F">
              <w:rPr>
                <w:rFonts w:cs="Arial"/>
                <w:color w:val="auto"/>
                <w:szCs w:val="18"/>
              </w:rPr>
              <w:t>TBA</w:t>
            </w:r>
          </w:p>
        </w:tc>
      </w:tr>
      <w:tr w:rsidR="007B667D" w:rsidRPr="008C7CC2" w14:paraId="0B29DDEC" w14:textId="77777777" w:rsidTr="001F197A">
        <w:trPr>
          <w:trHeight w:val="454"/>
          <w:tblHeader/>
        </w:trPr>
        <w:tc>
          <w:tcPr>
            <w:tcW w:w="2268" w:type="dxa"/>
            <w:shd w:val="clear" w:color="auto" w:fill="DBE5F1" w:themeFill="accent1" w:themeFillTint="33"/>
            <w:vAlign w:val="center"/>
          </w:tcPr>
          <w:p w14:paraId="6347C979" w14:textId="154BE0F8" w:rsidR="007B667D" w:rsidRPr="008C7CC2" w:rsidRDefault="007B667D" w:rsidP="007B667D">
            <w:pPr>
              <w:rPr>
                <w:rFonts w:cs="Arial"/>
                <w:szCs w:val="18"/>
              </w:rPr>
            </w:pPr>
            <w:r>
              <w:rPr>
                <w:rFonts w:cs="Arial"/>
                <w:szCs w:val="18"/>
              </w:rPr>
              <w:t>Appointing Party representative</w:t>
            </w:r>
          </w:p>
        </w:tc>
        <w:tc>
          <w:tcPr>
            <w:tcW w:w="2581" w:type="dxa"/>
            <w:vAlign w:val="center"/>
          </w:tcPr>
          <w:p w14:paraId="54090C8F" w14:textId="562329CC" w:rsidR="007B667D" w:rsidRPr="00D750D7" w:rsidRDefault="007B667D" w:rsidP="007B667D">
            <w:pPr>
              <w:pStyle w:val="Prompt"/>
              <w:rPr>
                <w:color w:val="auto"/>
              </w:rPr>
            </w:pPr>
            <w:r w:rsidRPr="00D750D7">
              <w:rPr>
                <w:rFonts w:cs="Arial"/>
                <w:color w:val="auto"/>
                <w:szCs w:val="18"/>
              </w:rPr>
              <w:t>DIT BIM Representative</w:t>
            </w:r>
          </w:p>
        </w:tc>
        <w:tc>
          <w:tcPr>
            <w:tcW w:w="1228" w:type="dxa"/>
            <w:vAlign w:val="center"/>
          </w:tcPr>
          <w:p w14:paraId="7A33AF79" w14:textId="7B1C6177" w:rsidR="007B667D" w:rsidRPr="00D750D7" w:rsidRDefault="007B667D" w:rsidP="007B667D">
            <w:pPr>
              <w:pStyle w:val="Prompt"/>
              <w:rPr>
                <w:color w:val="auto"/>
              </w:rPr>
            </w:pPr>
            <w:r w:rsidRPr="00D750D7">
              <w:rPr>
                <w:color w:val="auto"/>
              </w:rPr>
              <w:t>Ralph Hems</w:t>
            </w:r>
          </w:p>
        </w:tc>
        <w:tc>
          <w:tcPr>
            <w:tcW w:w="1861" w:type="dxa"/>
          </w:tcPr>
          <w:p w14:paraId="2BDFB9E2" w14:textId="05EAD175" w:rsidR="007B667D" w:rsidRPr="00B36C2F" w:rsidRDefault="007B667D" w:rsidP="00B36C2F">
            <w:pPr>
              <w:pStyle w:val="Prompt"/>
              <w:rPr>
                <w:rFonts w:cs="Arial"/>
                <w:color w:val="auto"/>
                <w:szCs w:val="18"/>
              </w:rPr>
            </w:pPr>
            <w:r w:rsidRPr="00B36C2F">
              <w:rPr>
                <w:rFonts w:cs="Arial"/>
                <w:color w:val="auto"/>
                <w:szCs w:val="18"/>
              </w:rPr>
              <w:t>DIT/ ODASA</w:t>
            </w:r>
          </w:p>
        </w:tc>
        <w:tc>
          <w:tcPr>
            <w:tcW w:w="2068" w:type="dxa"/>
          </w:tcPr>
          <w:p w14:paraId="40EACF92" w14:textId="601FB36F" w:rsidR="007B667D" w:rsidRPr="00B36C2F" w:rsidRDefault="007B667D" w:rsidP="007B667D">
            <w:pPr>
              <w:pStyle w:val="Prompt"/>
              <w:rPr>
                <w:rFonts w:cs="Arial"/>
                <w:color w:val="auto"/>
                <w:szCs w:val="18"/>
              </w:rPr>
            </w:pPr>
            <w:r w:rsidRPr="00B36C2F">
              <w:rPr>
                <w:rFonts w:cs="Arial"/>
                <w:color w:val="auto"/>
                <w:szCs w:val="18"/>
              </w:rPr>
              <w:t>ralph.hems@sa.gov.au</w:t>
            </w:r>
          </w:p>
        </w:tc>
      </w:tr>
      <w:tr w:rsidR="007B667D" w:rsidRPr="008C7CC2" w14:paraId="4DD33251" w14:textId="77777777" w:rsidTr="001F197A">
        <w:trPr>
          <w:trHeight w:val="454"/>
          <w:tblHeader/>
        </w:trPr>
        <w:tc>
          <w:tcPr>
            <w:tcW w:w="2268" w:type="dxa"/>
            <w:shd w:val="clear" w:color="auto" w:fill="DBE5F1" w:themeFill="accent1" w:themeFillTint="33"/>
            <w:vAlign w:val="center"/>
          </w:tcPr>
          <w:p w14:paraId="60335DF4" w14:textId="7231602F" w:rsidR="007B667D" w:rsidRPr="007B667D" w:rsidRDefault="007B667D" w:rsidP="007B667D">
            <w:r>
              <w:rPr>
                <w:rFonts w:cs="Arial"/>
                <w:szCs w:val="18"/>
              </w:rPr>
              <w:t>Appointing Party representative</w:t>
            </w:r>
          </w:p>
        </w:tc>
        <w:tc>
          <w:tcPr>
            <w:tcW w:w="2581" w:type="dxa"/>
            <w:vAlign w:val="center"/>
          </w:tcPr>
          <w:p w14:paraId="2DA854D3" w14:textId="30F5F101" w:rsidR="007B667D" w:rsidRPr="000871FD" w:rsidRDefault="007B667D" w:rsidP="007B667D">
            <w:pPr>
              <w:pStyle w:val="Prompt"/>
              <w:rPr>
                <w:color w:val="76923C" w:themeColor="accent3" w:themeShade="BF"/>
              </w:rPr>
            </w:pPr>
            <w:r w:rsidRPr="000871FD">
              <w:rPr>
                <w:rFonts w:cs="Arial"/>
                <w:color w:val="76923C" w:themeColor="accent3" w:themeShade="BF"/>
                <w:szCs w:val="18"/>
              </w:rPr>
              <w:t>Lead Government Agency Representative</w:t>
            </w:r>
          </w:p>
        </w:tc>
        <w:tc>
          <w:tcPr>
            <w:tcW w:w="1228" w:type="dxa"/>
            <w:vAlign w:val="center"/>
          </w:tcPr>
          <w:p w14:paraId="2DCAEDCF" w14:textId="7900CA7D" w:rsidR="007B667D" w:rsidRPr="000871FD" w:rsidRDefault="007B667D" w:rsidP="007B667D">
            <w:pPr>
              <w:pStyle w:val="Prompt"/>
              <w:rPr>
                <w:color w:val="76923C" w:themeColor="accent3" w:themeShade="BF"/>
              </w:rPr>
            </w:pPr>
            <w:r w:rsidRPr="000871FD">
              <w:rPr>
                <w:color w:val="76923C" w:themeColor="accent3" w:themeShade="BF"/>
              </w:rPr>
              <w:t>TBA</w:t>
            </w:r>
          </w:p>
        </w:tc>
        <w:tc>
          <w:tcPr>
            <w:tcW w:w="1861" w:type="dxa"/>
            <w:vAlign w:val="center"/>
          </w:tcPr>
          <w:p w14:paraId="5D11D8CB" w14:textId="7A73A5CB" w:rsidR="007B667D" w:rsidRPr="000871FD" w:rsidRDefault="007B667D" w:rsidP="007B667D">
            <w:pPr>
              <w:pStyle w:val="Prompt"/>
              <w:rPr>
                <w:color w:val="76923C" w:themeColor="accent3" w:themeShade="BF"/>
              </w:rPr>
            </w:pPr>
            <w:r w:rsidRPr="000871FD">
              <w:rPr>
                <w:color w:val="76923C" w:themeColor="accent3" w:themeShade="BF"/>
              </w:rPr>
              <w:t>TBA</w:t>
            </w:r>
          </w:p>
        </w:tc>
        <w:tc>
          <w:tcPr>
            <w:tcW w:w="2068" w:type="dxa"/>
            <w:vAlign w:val="center"/>
          </w:tcPr>
          <w:p w14:paraId="10B6BF3D" w14:textId="558FF55D" w:rsidR="007B667D" w:rsidRPr="000871FD" w:rsidRDefault="007B667D" w:rsidP="007B667D">
            <w:pPr>
              <w:pStyle w:val="Prompt"/>
              <w:rPr>
                <w:color w:val="76923C" w:themeColor="accent3" w:themeShade="BF"/>
              </w:rPr>
            </w:pPr>
            <w:r w:rsidRPr="000871FD">
              <w:rPr>
                <w:color w:val="76923C" w:themeColor="accent3" w:themeShade="BF"/>
              </w:rPr>
              <w:t>TBA</w:t>
            </w:r>
          </w:p>
        </w:tc>
      </w:tr>
      <w:tr w:rsidR="007B667D" w:rsidRPr="008C7CC2" w14:paraId="32B08417" w14:textId="77777777" w:rsidTr="001F197A">
        <w:trPr>
          <w:trHeight w:val="454"/>
          <w:tblHeader/>
        </w:trPr>
        <w:tc>
          <w:tcPr>
            <w:tcW w:w="2268" w:type="dxa"/>
            <w:shd w:val="clear" w:color="auto" w:fill="B8CCE4" w:themeFill="accent1" w:themeFillTint="66"/>
            <w:vAlign w:val="center"/>
          </w:tcPr>
          <w:p w14:paraId="6954615C" w14:textId="07D6BF8D" w:rsidR="007B667D" w:rsidRPr="007B667D" w:rsidRDefault="007B667D" w:rsidP="007B667D">
            <w:pPr>
              <w:rPr>
                <w:rFonts w:cs="Arial"/>
                <w:szCs w:val="18"/>
              </w:rPr>
            </w:pPr>
            <w:r>
              <w:rPr>
                <w:rFonts w:cs="Arial"/>
                <w:szCs w:val="18"/>
              </w:rPr>
              <w:t>Appointed Party representative.</w:t>
            </w:r>
          </w:p>
        </w:tc>
        <w:tc>
          <w:tcPr>
            <w:tcW w:w="2581" w:type="dxa"/>
            <w:vAlign w:val="center"/>
          </w:tcPr>
          <w:p w14:paraId="76311A2D" w14:textId="52E53B86" w:rsidR="00C45B0E" w:rsidRPr="000871FD" w:rsidRDefault="007B667D" w:rsidP="007B667D">
            <w:pPr>
              <w:pStyle w:val="Prompt"/>
              <w:rPr>
                <w:color w:val="76923C" w:themeColor="accent3" w:themeShade="BF"/>
              </w:rPr>
            </w:pPr>
            <w:r w:rsidRPr="000871FD">
              <w:rPr>
                <w:color w:val="76923C" w:themeColor="accent3" w:themeShade="BF"/>
              </w:rPr>
              <w:t xml:space="preserve">LPSC Contractor </w:t>
            </w:r>
            <w:r w:rsidR="00C45B0E" w:rsidRPr="000871FD">
              <w:rPr>
                <w:color w:val="76923C" w:themeColor="accent3" w:themeShade="BF"/>
              </w:rPr>
              <w:t>–</w:t>
            </w:r>
          </w:p>
          <w:p w14:paraId="6527F311" w14:textId="13E5E93A" w:rsidR="007B667D" w:rsidRPr="000871FD" w:rsidRDefault="0031690D" w:rsidP="007B667D">
            <w:pPr>
              <w:pStyle w:val="Prompt"/>
              <w:rPr>
                <w:color w:val="76923C" w:themeColor="accent3" w:themeShade="BF"/>
              </w:rPr>
            </w:pPr>
            <w:r w:rsidRPr="000871FD">
              <w:rPr>
                <w:color w:val="76923C" w:themeColor="accent3" w:themeShade="BF"/>
              </w:rPr>
              <w:t>Design BIM Team Leader</w:t>
            </w:r>
          </w:p>
        </w:tc>
        <w:tc>
          <w:tcPr>
            <w:tcW w:w="1228" w:type="dxa"/>
            <w:vAlign w:val="center"/>
          </w:tcPr>
          <w:p w14:paraId="48A4BB8D" w14:textId="788B8B70" w:rsidR="007B667D" w:rsidRPr="000871FD" w:rsidRDefault="007B667D" w:rsidP="007B667D">
            <w:pPr>
              <w:pStyle w:val="Prompt"/>
              <w:rPr>
                <w:color w:val="76923C" w:themeColor="accent3" w:themeShade="BF"/>
              </w:rPr>
            </w:pPr>
            <w:r w:rsidRPr="000871FD">
              <w:rPr>
                <w:color w:val="76923C" w:themeColor="accent3" w:themeShade="BF"/>
              </w:rPr>
              <w:t>TBA</w:t>
            </w:r>
          </w:p>
        </w:tc>
        <w:tc>
          <w:tcPr>
            <w:tcW w:w="1861" w:type="dxa"/>
            <w:vAlign w:val="center"/>
          </w:tcPr>
          <w:p w14:paraId="72BBEB08" w14:textId="1C7144E5" w:rsidR="007B667D" w:rsidRPr="000871FD" w:rsidRDefault="007B667D" w:rsidP="007B667D">
            <w:pPr>
              <w:pStyle w:val="Prompt"/>
              <w:rPr>
                <w:color w:val="76923C" w:themeColor="accent3" w:themeShade="BF"/>
              </w:rPr>
            </w:pPr>
            <w:r w:rsidRPr="000871FD">
              <w:rPr>
                <w:color w:val="76923C" w:themeColor="accent3" w:themeShade="BF"/>
              </w:rPr>
              <w:t>TBA</w:t>
            </w:r>
          </w:p>
        </w:tc>
        <w:tc>
          <w:tcPr>
            <w:tcW w:w="2068" w:type="dxa"/>
            <w:vAlign w:val="center"/>
          </w:tcPr>
          <w:p w14:paraId="2E3497CE" w14:textId="406CCCC0" w:rsidR="007B667D" w:rsidRPr="000871FD" w:rsidRDefault="007B667D" w:rsidP="007B667D">
            <w:pPr>
              <w:pStyle w:val="Prompt"/>
              <w:rPr>
                <w:color w:val="76923C" w:themeColor="accent3" w:themeShade="BF"/>
              </w:rPr>
            </w:pPr>
            <w:r w:rsidRPr="000871FD">
              <w:rPr>
                <w:color w:val="76923C" w:themeColor="accent3" w:themeShade="BF"/>
              </w:rPr>
              <w:t>TBA</w:t>
            </w:r>
          </w:p>
        </w:tc>
      </w:tr>
      <w:tr w:rsidR="0031690D" w:rsidRPr="008C7CC2" w14:paraId="71E26309" w14:textId="77777777" w:rsidTr="001F197A">
        <w:trPr>
          <w:trHeight w:val="454"/>
          <w:tblHeader/>
        </w:trPr>
        <w:tc>
          <w:tcPr>
            <w:tcW w:w="2268" w:type="dxa"/>
            <w:shd w:val="clear" w:color="auto" w:fill="B8CCE4" w:themeFill="accent1" w:themeFillTint="66"/>
            <w:vAlign w:val="center"/>
          </w:tcPr>
          <w:p w14:paraId="2B15C3E3" w14:textId="73C00E53" w:rsidR="0031690D" w:rsidRDefault="0031690D" w:rsidP="0031690D">
            <w:pPr>
              <w:rPr>
                <w:rStyle w:val="StyleArial10ptBold"/>
                <w:b w:val="0"/>
                <w:bCs w:val="0"/>
              </w:rPr>
            </w:pPr>
            <w:r w:rsidRPr="007B667D">
              <w:rPr>
                <w:rStyle w:val="StyleArial10ptBold"/>
                <w:b w:val="0"/>
                <w:bCs w:val="0"/>
              </w:rPr>
              <w:t>Appointed Party representative.</w:t>
            </w:r>
          </w:p>
        </w:tc>
        <w:tc>
          <w:tcPr>
            <w:tcW w:w="2581" w:type="dxa"/>
            <w:vAlign w:val="center"/>
          </w:tcPr>
          <w:p w14:paraId="7D0897A1" w14:textId="351C5BF7" w:rsidR="0031690D" w:rsidRPr="000871FD" w:rsidRDefault="0031690D" w:rsidP="0031690D">
            <w:pPr>
              <w:pStyle w:val="Prompt"/>
              <w:rPr>
                <w:color w:val="76923C" w:themeColor="accent3" w:themeShade="BF"/>
              </w:rPr>
            </w:pPr>
            <w:r w:rsidRPr="000871FD">
              <w:rPr>
                <w:color w:val="76923C" w:themeColor="accent3" w:themeShade="BF"/>
              </w:rPr>
              <w:t xml:space="preserve">Main </w:t>
            </w:r>
            <w:r w:rsidR="00916A00" w:rsidRPr="000871FD">
              <w:rPr>
                <w:color w:val="76923C" w:themeColor="accent3" w:themeShade="BF"/>
              </w:rPr>
              <w:t>Contractor. -</w:t>
            </w:r>
            <w:r w:rsidRPr="000871FD">
              <w:rPr>
                <w:color w:val="76923C" w:themeColor="accent3" w:themeShade="BF"/>
              </w:rPr>
              <w:t>Construction BIM Team Leader</w:t>
            </w:r>
          </w:p>
        </w:tc>
        <w:tc>
          <w:tcPr>
            <w:tcW w:w="1228" w:type="dxa"/>
            <w:vAlign w:val="center"/>
          </w:tcPr>
          <w:p w14:paraId="4DADF638" w14:textId="7E85CECF" w:rsidR="0031690D" w:rsidRPr="000871FD" w:rsidRDefault="0031690D" w:rsidP="0031690D">
            <w:pPr>
              <w:pStyle w:val="Prompt"/>
              <w:rPr>
                <w:color w:val="76923C" w:themeColor="accent3" w:themeShade="BF"/>
              </w:rPr>
            </w:pPr>
            <w:r w:rsidRPr="000871FD">
              <w:rPr>
                <w:color w:val="76923C" w:themeColor="accent3" w:themeShade="BF"/>
              </w:rPr>
              <w:t>TBA</w:t>
            </w:r>
          </w:p>
        </w:tc>
        <w:tc>
          <w:tcPr>
            <w:tcW w:w="1861" w:type="dxa"/>
            <w:vAlign w:val="center"/>
          </w:tcPr>
          <w:p w14:paraId="25CBB091" w14:textId="6E5BDC60" w:rsidR="0031690D" w:rsidRPr="000871FD" w:rsidRDefault="0031690D" w:rsidP="0031690D">
            <w:pPr>
              <w:pStyle w:val="Prompt"/>
              <w:rPr>
                <w:color w:val="76923C" w:themeColor="accent3" w:themeShade="BF"/>
              </w:rPr>
            </w:pPr>
            <w:r w:rsidRPr="000871FD">
              <w:rPr>
                <w:color w:val="76923C" w:themeColor="accent3" w:themeShade="BF"/>
              </w:rPr>
              <w:t>TBA</w:t>
            </w:r>
          </w:p>
        </w:tc>
        <w:tc>
          <w:tcPr>
            <w:tcW w:w="2068" w:type="dxa"/>
            <w:vAlign w:val="center"/>
          </w:tcPr>
          <w:p w14:paraId="12416593" w14:textId="55222E68" w:rsidR="0031690D" w:rsidRPr="000871FD" w:rsidRDefault="0031690D" w:rsidP="0031690D">
            <w:pPr>
              <w:pStyle w:val="Prompt"/>
              <w:rPr>
                <w:color w:val="76923C" w:themeColor="accent3" w:themeShade="BF"/>
              </w:rPr>
            </w:pPr>
            <w:r w:rsidRPr="000871FD">
              <w:rPr>
                <w:color w:val="76923C" w:themeColor="accent3" w:themeShade="BF"/>
              </w:rPr>
              <w:t>TBA</w:t>
            </w:r>
          </w:p>
        </w:tc>
      </w:tr>
    </w:tbl>
    <w:p w14:paraId="22BCDAA8" w14:textId="77777777" w:rsidR="0012004D" w:rsidRDefault="0012004D" w:rsidP="0012004D">
      <w:bookmarkStart w:id="74" w:name="_Toc117180734"/>
    </w:p>
    <w:p w14:paraId="3D3A7E9A" w14:textId="77777777" w:rsidR="006508D1" w:rsidRPr="0012004D" w:rsidRDefault="006508D1" w:rsidP="0012004D"/>
    <w:p w14:paraId="66DC5AFB" w14:textId="3C165A13" w:rsidR="00304087" w:rsidRPr="001553F8" w:rsidRDefault="00304087" w:rsidP="000C3C0B">
      <w:pPr>
        <w:pStyle w:val="Heading2"/>
        <w:rPr>
          <w:rFonts w:cs="Arial"/>
          <w:sz w:val="22"/>
          <w:szCs w:val="22"/>
        </w:rPr>
      </w:pPr>
      <w:bookmarkStart w:id="75" w:name="_Toc188265228"/>
      <w:r w:rsidRPr="001553F8">
        <w:rPr>
          <w:rFonts w:cs="Arial"/>
          <w:sz w:val="22"/>
          <w:szCs w:val="22"/>
        </w:rPr>
        <w:t>Common data environment</w:t>
      </w:r>
      <w:bookmarkEnd w:id="74"/>
      <w:bookmarkEnd w:id="75"/>
    </w:p>
    <w:p w14:paraId="1450D20C" w14:textId="77777777" w:rsidR="000C3C0B" w:rsidRPr="001553F8" w:rsidRDefault="000C3C0B" w:rsidP="000C3C0B">
      <w:pPr>
        <w:pBdr>
          <w:top w:val="single" w:sz="4" w:space="1" w:color="auto"/>
          <w:left w:val="single" w:sz="4" w:space="4" w:color="auto"/>
          <w:bottom w:val="single" w:sz="4" w:space="1" w:color="auto"/>
          <w:right w:val="single" w:sz="4" w:space="4" w:color="auto"/>
        </w:pBdr>
        <w:spacing w:line="220" w:lineRule="exact"/>
        <w:rPr>
          <w:vanish/>
          <w:color w:val="008000"/>
          <w:sz w:val="20"/>
        </w:rPr>
      </w:pPr>
      <w:r w:rsidRPr="001553F8">
        <w:rPr>
          <w:vanish/>
          <w:color w:val="008000"/>
          <w:sz w:val="20"/>
        </w:rPr>
        <w:t>Changing uses of BIM during the project alters the scope of service previously agreed and has contractual implications.</w:t>
      </w:r>
    </w:p>
    <w:p w14:paraId="7B96CD6E" w14:textId="77777777" w:rsidR="000C3C0B" w:rsidRPr="001553F8" w:rsidRDefault="000C3C0B" w:rsidP="000C3C0B">
      <w:pPr>
        <w:pBdr>
          <w:top w:val="single" w:sz="4" w:space="1" w:color="auto"/>
          <w:left w:val="single" w:sz="4" w:space="4" w:color="auto"/>
          <w:bottom w:val="single" w:sz="4" w:space="1" w:color="auto"/>
          <w:right w:val="single" w:sz="4" w:space="4" w:color="auto"/>
        </w:pBdr>
        <w:spacing w:line="220" w:lineRule="exact"/>
        <w:rPr>
          <w:vanish/>
          <w:color w:val="008000"/>
          <w:sz w:val="20"/>
        </w:rPr>
      </w:pPr>
      <w:r w:rsidRPr="001553F8">
        <w:rPr>
          <w:vanish/>
          <w:color w:val="008000"/>
          <w:sz w:val="20"/>
        </w:rPr>
        <w:t xml:space="preserve">To reduce the risk of disputes, use this prompt to document the agreed method of recording changes to BIM uses and where they will be stored, e.g. the </w:t>
      </w:r>
      <w:r w:rsidRPr="001553F8">
        <w:rPr>
          <w:b/>
          <w:bCs/>
          <w:iCs/>
          <w:vanish/>
          <w:color w:val="008000"/>
          <w:sz w:val="20"/>
        </w:rPr>
        <w:t>Annex</w:t>
      </w:r>
      <w:r w:rsidRPr="001553F8">
        <w:rPr>
          <w:iCs/>
          <w:vanish/>
          <w:color w:val="008000"/>
          <w:sz w:val="20"/>
        </w:rPr>
        <w:t xml:space="preserve"> of this document, the common data environment (CDE)</w:t>
      </w:r>
      <w:r w:rsidRPr="001553F8">
        <w:rPr>
          <w:vanish/>
          <w:color w:val="008000"/>
          <w:sz w:val="20"/>
        </w:rPr>
        <w:t>.</w:t>
      </w:r>
    </w:p>
    <w:p w14:paraId="6353E234" w14:textId="77777777" w:rsidR="000C3C0B" w:rsidRPr="001553F8" w:rsidRDefault="000C3C0B" w:rsidP="000C3C0B">
      <w:pPr>
        <w:pBdr>
          <w:top w:val="single" w:sz="4" w:space="1" w:color="auto"/>
          <w:left w:val="single" w:sz="4" w:space="4" w:color="auto"/>
          <w:bottom w:val="single" w:sz="4" w:space="1" w:color="auto"/>
          <w:right w:val="single" w:sz="4" w:space="4" w:color="auto"/>
        </w:pBdr>
        <w:spacing w:line="220" w:lineRule="exact"/>
        <w:rPr>
          <w:vanish/>
          <w:color w:val="008000"/>
          <w:sz w:val="20"/>
        </w:rPr>
      </w:pPr>
      <w:r w:rsidRPr="001553F8">
        <w:rPr>
          <w:vanish/>
          <w:color w:val="008000"/>
          <w:sz w:val="20"/>
        </w:rPr>
        <w:t>If this is covered by the terms and conditions of agreements or contracts, reference them here.</w:t>
      </w:r>
    </w:p>
    <w:p w14:paraId="2419DECD" w14:textId="77777777" w:rsidR="000C3C0B" w:rsidRPr="001553F8" w:rsidRDefault="000C3C0B" w:rsidP="000C3C0B">
      <w:pPr>
        <w:pStyle w:val="Instructions"/>
        <w:rPr>
          <w:sz w:val="20"/>
        </w:rPr>
      </w:pPr>
      <w:bookmarkStart w:id="76" w:name="_Toc108519159"/>
      <w:bookmarkStart w:id="77" w:name="_Hlk114050639"/>
      <w:bookmarkEnd w:id="76"/>
      <w:r w:rsidRPr="001553F8">
        <w:rPr>
          <w:sz w:val="20"/>
        </w:rPr>
        <w:t>Add or amend roles in the table as required. Those shown are examples only – customise them to suit the project.</w:t>
      </w:r>
      <w:bookmarkStart w:id="78" w:name="_Hlk108368470"/>
    </w:p>
    <w:bookmarkEnd w:id="77"/>
    <w:p w14:paraId="0F852642" w14:textId="77777777" w:rsidR="000C3C0B" w:rsidRPr="001553F8" w:rsidRDefault="000C3C0B" w:rsidP="000C3C0B">
      <w:pPr>
        <w:pStyle w:val="Instructions"/>
        <w:rPr>
          <w:sz w:val="20"/>
        </w:rPr>
      </w:pPr>
      <w:r w:rsidRPr="001553F8">
        <w:rPr>
          <w:rFonts w:cs="Arial"/>
          <w:sz w:val="20"/>
        </w:rPr>
        <w:t xml:space="preserve">Confine </w:t>
      </w:r>
      <w:r w:rsidRPr="001553F8">
        <w:rPr>
          <w:sz w:val="20"/>
        </w:rPr>
        <w:t>contacts to those who need to be kept informed of changes in AIR or can answer queries about them.</w:t>
      </w:r>
    </w:p>
    <w:p w14:paraId="021965E8" w14:textId="77777777" w:rsidR="000C3C0B" w:rsidRPr="001553F8" w:rsidRDefault="000C3C0B" w:rsidP="000C3C0B">
      <w:pPr>
        <w:pStyle w:val="Instructions"/>
        <w:rPr>
          <w:sz w:val="20"/>
        </w:rPr>
      </w:pPr>
      <w:r w:rsidRPr="001553F8">
        <w:rPr>
          <w:sz w:val="20"/>
        </w:rPr>
        <w:t xml:space="preserve">If the details are extensive, you may prefer to include them in the </w:t>
      </w:r>
      <w:r w:rsidRPr="001553F8">
        <w:rPr>
          <w:b/>
          <w:bCs/>
          <w:sz w:val="20"/>
        </w:rPr>
        <w:t>Annex</w:t>
      </w:r>
      <w:r w:rsidRPr="001553F8">
        <w:rPr>
          <w:sz w:val="20"/>
        </w:rPr>
        <w:t xml:space="preserve"> and reference it here.</w:t>
      </w:r>
    </w:p>
    <w:bookmarkEnd w:id="78"/>
    <w:p w14:paraId="46DE544C" w14:textId="42C81132" w:rsidR="000C3C0B" w:rsidRPr="001553F8" w:rsidRDefault="000C3C0B" w:rsidP="000C3C0B">
      <w:pPr>
        <w:pStyle w:val="Prompt"/>
        <w:rPr>
          <w:color w:val="auto"/>
          <w:sz w:val="20"/>
        </w:rPr>
      </w:pPr>
      <w:r w:rsidRPr="001553F8">
        <w:rPr>
          <w:color w:val="000000" w:themeColor="text1"/>
          <w:sz w:val="20"/>
        </w:rPr>
        <w:t xml:space="preserve">Provision of common data environment (CDE): </w:t>
      </w:r>
      <w:r w:rsidRPr="001553F8">
        <w:rPr>
          <w:color w:val="auto"/>
          <w:sz w:val="20"/>
        </w:rPr>
        <w:t>By the</w:t>
      </w:r>
      <w:r w:rsidR="00B0740C" w:rsidRPr="001553F8">
        <w:rPr>
          <w:color w:val="auto"/>
          <w:sz w:val="20"/>
        </w:rPr>
        <w:t xml:space="preserve"> Lead</w:t>
      </w:r>
      <w:r w:rsidRPr="001553F8">
        <w:rPr>
          <w:color w:val="auto"/>
          <w:sz w:val="20"/>
        </w:rPr>
        <w:t xml:space="preserve"> Appointed Party. Refer to DIT Building Information Requirements (G168) for the technical implementation requirements, management expectations and commercial arrangements regarding ownership and responsibilities during and following project delivery.</w:t>
      </w:r>
    </w:p>
    <w:p w14:paraId="4DDD6585" w14:textId="6386CF6A" w:rsidR="00643F70" w:rsidRDefault="00643F70" w:rsidP="005456DB">
      <w:pPr>
        <w:pStyle w:val="Prompt"/>
        <w:rPr>
          <w:color w:val="auto"/>
          <w:sz w:val="20"/>
        </w:rPr>
      </w:pPr>
      <w:r w:rsidRPr="001553F8">
        <w:rPr>
          <w:color w:val="auto"/>
          <w:sz w:val="20"/>
        </w:rPr>
        <w:t xml:space="preserve">For the Early Works and Construction phase the project a Common Data Environment shall be hosted and managed by the </w:t>
      </w:r>
      <w:r w:rsidR="001E7C8D" w:rsidRPr="001553F8">
        <w:rPr>
          <w:color w:val="auto"/>
          <w:sz w:val="20"/>
        </w:rPr>
        <w:t>Contractor /</w:t>
      </w:r>
      <w:r w:rsidRPr="001553F8">
        <w:rPr>
          <w:color w:val="auto"/>
          <w:sz w:val="20"/>
        </w:rPr>
        <w:t>Managing Contractor (MC). Throughout all phases of the project the appointing party shall have access to view BIM information and data for review and for BIM information (documents and data) to be exported to the appropriate Asset Management software.</w:t>
      </w:r>
    </w:p>
    <w:p w14:paraId="7D29DF46" w14:textId="77777777" w:rsidR="00E35E5D" w:rsidRPr="001553F8" w:rsidRDefault="00E35E5D" w:rsidP="005456DB">
      <w:pPr>
        <w:pStyle w:val="Prompt"/>
        <w:rPr>
          <w:color w:val="auto"/>
          <w:sz w:val="20"/>
        </w:rPr>
      </w:pPr>
    </w:p>
    <w:p w14:paraId="5A54CF16" w14:textId="306468D5" w:rsidR="000C3C0B" w:rsidRPr="00E35E5D" w:rsidRDefault="000C3C0B" w:rsidP="000C3C0B">
      <w:pPr>
        <w:pStyle w:val="Prompt"/>
        <w:rPr>
          <w:color w:val="auto"/>
          <w:sz w:val="20"/>
        </w:rPr>
      </w:pPr>
      <w:r w:rsidRPr="00E35E5D">
        <w:rPr>
          <w:i/>
          <w:iCs/>
          <w:color w:val="000000" w:themeColor="text1"/>
          <w:sz w:val="20"/>
        </w:rPr>
        <w:t>CDE Functional Requirements</w:t>
      </w:r>
      <w:r w:rsidRPr="001553F8">
        <w:rPr>
          <w:sz w:val="20"/>
        </w:rPr>
        <w:t xml:space="preserve">: </w:t>
      </w:r>
      <w:r w:rsidRPr="00E35E5D">
        <w:rPr>
          <w:color w:val="auto"/>
          <w:sz w:val="20"/>
        </w:rPr>
        <w:t xml:space="preserve">Refer to </w:t>
      </w:r>
      <w:r w:rsidR="00A5071A" w:rsidRPr="00E35E5D">
        <w:rPr>
          <w:color w:val="auto"/>
          <w:sz w:val="20"/>
        </w:rPr>
        <w:t xml:space="preserve">Annex B -DIT </w:t>
      </w:r>
      <w:r w:rsidRPr="00E35E5D">
        <w:rPr>
          <w:color w:val="auto"/>
          <w:sz w:val="20"/>
        </w:rPr>
        <w:t xml:space="preserve">Building Information Modelling Requirements (G168) </w:t>
      </w:r>
    </w:p>
    <w:p w14:paraId="029952EA" w14:textId="77777777" w:rsidR="000C3C0B" w:rsidRPr="00E35E5D" w:rsidRDefault="000C3C0B" w:rsidP="000C3C0B">
      <w:pPr>
        <w:pStyle w:val="Instructions"/>
        <w:rPr>
          <w:rFonts w:cs="Arial"/>
          <w:color w:val="auto"/>
          <w:sz w:val="20"/>
        </w:rPr>
      </w:pPr>
      <w:r w:rsidRPr="00E35E5D">
        <w:rPr>
          <w:rFonts w:cs="Arial"/>
          <w:color w:val="auto"/>
          <w:sz w:val="20"/>
        </w:rPr>
        <w:t xml:space="preserve">A project CDE should have been established by the </w:t>
      </w:r>
      <w:r w:rsidRPr="00E35E5D">
        <w:rPr>
          <w:color w:val="auto"/>
          <w:sz w:val="20"/>
        </w:rPr>
        <w:t>appointing party</w:t>
      </w:r>
      <w:r w:rsidRPr="00E35E5D">
        <w:rPr>
          <w:rFonts w:cs="Arial"/>
          <w:color w:val="auto"/>
          <w:sz w:val="20"/>
        </w:rPr>
        <w:t xml:space="preserve"> in conformance with AS ISO 19650.2, Clause 5.1.7. If this is the case, enter ‘By the </w:t>
      </w:r>
      <w:r w:rsidRPr="00E35E5D">
        <w:rPr>
          <w:color w:val="auto"/>
          <w:sz w:val="20"/>
        </w:rPr>
        <w:t>appointing party</w:t>
      </w:r>
      <w:r w:rsidRPr="00E35E5D">
        <w:rPr>
          <w:rFonts w:cs="Arial"/>
          <w:color w:val="auto"/>
          <w:sz w:val="20"/>
        </w:rPr>
        <w:t>’ at the prompt.</w:t>
      </w:r>
    </w:p>
    <w:p w14:paraId="4F0E9F44" w14:textId="77777777" w:rsidR="000C3C0B" w:rsidRPr="00E35E5D" w:rsidRDefault="000C3C0B" w:rsidP="000C3C0B">
      <w:pPr>
        <w:pStyle w:val="Instructions"/>
        <w:rPr>
          <w:rFonts w:cs="Arial"/>
          <w:color w:val="auto"/>
          <w:sz w:val="20"/>
        </w:rPr>
      </w:pPr>
      <w:r w:rsidRPr="00E35E5D">
        <w:rPr>
          <w:rFonts w:cs="Arial"/>
          <w:color w:val="auto"/>
          <w:sz w:val="20"/>
        </w:rPr>
        <w:t xml:space="preserve">If the </w:t>
      </w:r>
      <w:r w:rsidRPr="00E35E5D">
        <w:rPr>
          <w:color w:val="auto"/>
          <w:sz w:val="20"/>
        </w:rPr>
        <w:t>appointing party</w:t>
      </w:r>
      <w:r w:rsidRPr="00E35E5D">
        <w:rPr>
          <w:rFonts w:cs="Arial"/>
          <w:color w:val="auto"/>
          <w:sz w:val="20"/>
        </w:rPr>
        <w:t xml:space="preserve"> has not established a CDE, specify the technical implementation requirements, management expectations and commercial arrangements regarding ownership and responsibilities during and after project delivery.</w:t>
      </w:r>
    </w:p>
    <w:p w14:paraId="7F00DFC0" w14:textId="77777777" w:rsidR="000C3C0B" w:rsidRPr="00E35E5D" w:rsidRDefault="000C3C0B" w:rsidP="000C3C0B">
      <w:pPr>
        <w:pStyle w:val="Instructions"/>
        <w:rPr>
          <w:rFonts w:cs="Arial"/>
          <w:color w:val="auto"/>
          <w:sz w:val="20"/>
        </w:rPr>
      </w:pPr>
      <w:r w:rsidRPr="00E35E5D">
        <w:rPr>
          <w:rFonts w:cs="Arial"/>
          <w:color w:val="auto"/>
          <w:sz w:val="20"/>
        </w:rPr>
        <w:t>Establishing a CDE prior to invitations to tender has the advantage of providing a single secure location for standards and project reference information that form part of the tender documentation. This is more effective and reliable than sending them individually to each prospective appointed party.</w:t>
      </w:r>
    </w:p>
    <w:p w14:paraId="5F94B6BE" w14:textId="5A3DA50E" w:rsidR="000C3C0B" w:rsidRPr="00E35E5D" w:rsidRDefault="000C3C0B" w:rsidP="000C3C0B">
      <w:pPr>
        <w:pStyle w:val="Prompt"/>
        <w:rPr>
          <w:color w:val="auto"/>
          <w:sz w:val="20"/>
        </w:rPr>
      </w:pPr>
      <w:r w:rsidRPr="00E35E5D">
        <w:rPr>
          <w:color w:val="auto"/>
          <w:sz w:val="20"/>
        </w:rPr>
        <w:t>CDE access: Access to the Lead Professional Services Consultant (LPSC) DIT and Agency Representatives for the transfer of documents required by DIT</w:t>
      </w:r>
      <w:r w:rsidR="00E35E5D" w:rsidRPr="00E35E5D">
        <w:rPr>
          <w:color w:val="auto"/>
          <w:sz w:val="20"/>
        </w:rPr>
        <w:t xml:space="preserve"> project reviews and </w:t>
      </w:r>
      <w:r w:rsidRPr="00E35E5D">
        <w:rPr>
          <w:color w:val="auto"/>
          <w:sz w:val="20"/>
        </w:rPr>
        <w:t xml:space="preserve"> Project Completion (G181 and G182) guide note.</w:t>
      </w:r>
    </w:p>
    <w:p w14:paraId="673389BD" w14:textId="77777777" w:rsidR="000C3C0B" w:rsidRPr="00E35E5D" w:rsidRDefault="000C3C0B" w:rsidP="000C3C0B">
      <w:pPr>
        <w:pStyle w:val="Instructions"/>
        <w:rPr>
          <w:rFonts w:cs="Arial"/>
          <w:i/>
          <w:iCs/>
          <w:color w:val="auto"/>
          <w:sz w:val="20"/>
        </w:rPr>
      </w:pPr>
      <w:r w:rsidRPr="00E35E5D">
        <w:rPr>
          <w:rFonts w:cs="Arial"/>
          <w:i/>
          <w:iCs/>
          <w:color w:val="auto"/>
          <w:sz w:val="20"/>
        </w:rPr>
        <w:t>Provide a link to the CDE.</w:t>
      </w:r>
    </w:p>
    <w:p w14:paraId="0AAA4010" w14:textId="09F1F251" w:rsidR="00A716DE" w:rsidRDefault="000C3C0B" w:rsidP="0012004D">
      <w:pPr>
        <w:pStyle w:val="Prompt"/>
        <w:rPr>
          <w:rFonts w:cs="Arial"/>
          <w:bCs/>
          <w:color w:val="auto"/>
          <w:sz w:val="20"/>
          <w:lang w:val="x-none"/>
        </w:rPr>
      </w:pPr>
      <w:r w:rsidRPr="00E35E5D">
        <w:rPr>
          <w:rFonts w:cs="Arial"/>
          <w:i/>
          <w:iCs/>
          <w:color w:val="auto"/>
          <w:sz w:val="20"/>
        </w:rPr>
        <w:t>Instructions for using the CDE</w:t>
      </w:r>
      <w:r w:rsidRPr="00E35E5D">
        <w:rPr>
          <w:rFonts w:cs="Arial"/>
          <w:color w:val="auto"/>
          <w:sz w:val="20"/>
        </w:rPr>
        <w:t xml:space="preserve">: </w:t>
      </w:r>
      <w:r w:rsidR="00304087" w:rsidRPr="001553F8">
        <w:rPr>
          <w:rFonts w:cs="Arial"/>
          <w:bCs/>
          <w:color w:val="auto"/>
          <w:sz w:val="20"/>
          <w:lang w:val="x-none"/>
        </w:rPr>
        <w:t>The LPSC is encouraged to use electronic project collaboration tools such as document management and file sharing sites, reviewing tools, project communication websites, web meetings, and video conferencing.</w:t>
      </w:r>
    </w:p>
    <w:p w14:paraId="617D4416" w14:textId="37852A08" w:rsidR="00304087" w:rsidRPr="001553F8" w:rsidRDefault="000712B8" w:rsidP="0012004D">
      <w:pPr>
        <w:pStyle w:val="Prompt"/>
        <w:rPr>
          <w:rFonts w:cs="Arial"/>
          <w:bCs/>
          <w:color w:val="auto"/>
          <w:sz w:val="20"/>
          <w:lang w:val="x-none"/>
        </w:rPr>
      </w:pPr>
      <w:r>
        <w:rPr>
          <w:rFonts w:cs="Arial"/>
          <w:bCs/>
          <w:color w:val="auto"/>
          <w:sz w:val="20"/>
          <w:lang w:val="x-none"/>
        </w:rPr>
        <w:t xml:space="preserve"> A drawing and Model register will be managed and maintained by the CDE during all phases of the project.</w:t>
      </w:r>
    </w:p>
    <w:p w14:paraId="1FD9D3EB" w14:textId="77777777" w:rsidR="00AB104E" w:rsidRDefault="00AB104E" w:rsidP="00AB104E">
      <w:pPr>
        <w:rPr>
          <w:rFonts w:cs="Arial"/>
          <w:szCs w:val="18"/>
        </w:rPr>
      </w:pPr>
    </w:p>
    <w:p w14:paraId="7AE94225" w14:textId="77777777" w:rsidR="0030312A" w:rsidRDefault="0030312A" w:rsidP="00AB104E">
      <w:pPr>
        <w:rPr>
          <w:rFonts w:cs="Arial"/>
          <w:szCs w:val="18"/>
        </w:rPr>
      </w:pPr>
    </w:p>
    <w:p w14:paraId="3454FBBD" w14:textId="77777777" w:rsidR="00311BAC" w:rsidRDefault="00311BAC" w:rsidP="00AB104E">
      <w:pPr>
        <w:rPr>
          <w:rFonts w:cs="Arial"/>
          <w:szCs w:val="18"/>
        </w:rPr>
      </w:pPr>
    </w:p>
    <w:p w14:paraId="2DAAFA6D" w14:textId="77777777" w:rsidR="00311BAC" w:rsidRDefault="00311BAC" w:rsidP="00AB104E">
      <w:pPr>
        <w:rPr>
          <w:rFonts w:cs="Arial"/>
          <w:szCs w:val="18"/>
        </w:rPr>
      </w:pPr>
    </w:p>
    <w:p w14:paraId="02A3B405" w14:textId="6244BC34" w:rsidR="00AB104E" w:rsidRPr="001553F8" w:rsidRDefault="00AB104E" w:rsidP="00AB104E">
      <w:pPr>
        <w:keepNext/>
        <w:numPr>
          <w:ilvl w:val="1"/>
          <w:numId w:val="11"/>
        </w:numPr>
        <w:tabs>
          <w:tab w:val="clear" w:pos="3969"/>
          <w:tab w:val="left" w:pos="0"/>
        </w:tabs>
        <w:spacing w:before="60" w:after="0"/>
        <w:outlineLvl w:val="1"/>
        <w:rPr>
          <w:rFonts w:cs="Arial"/>
          <w:b/>
          <w:sz w:val="22"/>
          <w:szCs w:val="22"/>
        </w:rPr>
      </w:pPr>
      <w:bookmarkStart w:id="79" w:name="_Toc117180800"/>
      <w:bookmarkStart w:id="80" w:name="_Toc188265229"/>
      <w:r w:rsidRPr="001553F8">
        <w:rPr>
          <w:rFonts w:cs="Arial"/>
          <w:b/>
          <w:sz w:val="22"/>
          <w:szCs w:val="22"/>
        </w:rPr>
        <w:t xml:space="preserve">Project </w:t>
      </w:r>
      <w:r w:rsidR="005D4130" w:rsidRPr="001553F8">
        <w:rPr>
          <w:rFonts w:cs="Arial"/>
          <w:b/>
          <w:sz w:val="22"/>
          <w:szCs w:val="22"/>
        </w:rPr>
        <w:t xml:space="preserve">information delivery milestones </w:t>
      </w:r>
      <w:r w:rsidRPr="001553F8">
        <w:rPr>
          <w:rFonts w:cs="Arial"/>
          <w:b/>
          <w:sz w:val="22"/>
          <w:szCs w:val="22"/>
        </w:rPr>
        <w:t>schedule</w:t>
      </w:r>
      <w:bookmarkEnd w:id="79"/>
      <w:bookmarkEnd w:id="80"/>
    </w:p>
    <w:p w14:paraId="4E7B8DD2" w14:textId="5F02C2AF" w:rsidR="003D41E5" w:rsidRPr="00E35E5D" w:rsidRDefault="003D41E5" w:rsidP="00AB104E">
      <w:pPr>
        <w:spacing w:line="276" w:lineRule="auto"/>
        <w:rPr>
          <w:rFonts w:cs="Arial"/>
          <w:sz w:val="20"/>
        </w:rPr>
      </w:pPr>
      <w:r w:rsidRPr="00E35E5D">
        <w:rPr>
          <w:rFonts w:cs="Arial"/>
          <w:sz w:val="20"/>
        </w:rPr>
        <w:t>Project information should be continuously exchanged via the CDE throughout the life of the project to enable key decision making at critical project milestones.</w:t>
      </w:r>
    </w:p>
    <w:p w14:paraId="5D3DC888" w14:textId="63EF454C" w:rsidR="00AB104E" w:rsidRPr="00E35E5D" w:rsidRDefault="003D41E5" w:rsidP="007C7CE6">
      <w:pPr>
        <w:rPr>
          <w:rFonts w:cs="Arial"/>
          <w:sz w:val="20"/>
        </w:rPr>
      </w:pPr>
      <w:r w:rsidRPr="00E35E5D">
        <w:rPr>
          <w:rFonts w:cs="Arial"/>
          <w:sz w:val="20"/>
        </w:rPr>
        <w:t xml:space="preserve">The </w:t>
      </w:r>
      <w:r w:rsidR="007C7CE6" w:rsidRPr="00E35E5D">
        <w:rPr>
          <w:rFonts w:cs="Arial"/>
          <w:sz w:val="20"/>
        </w:rPr>
        <w:t xml:space="preserve">key project </w:t>
      </w:r>
      <w:r w:rsidRPr="00E35E5D">
        <w:rPr>
          <w:rFonts w:cs="Arial"/>
          <w:sz w:val="20"/>
        </w:rPr>
        <w:t>milestones are to be compl</w:t>
      </w:r>
      <w:r w:rsidR="00ED4C88" w:rsidRPr="00E35E5D">
        <w:rPr>
          <w:rFonts w:cs="Arial"/>
          <w:sz w:val="20"/>
        </w:rPr>
        <w:t>ied</w:t>
      </w:r>
      <w:r w:rsidRPr="00E35E5D">
        <w:rPr>
          <w:rFonts w:cs="Arial"/>
          <w:sz w:val="20"/>
        </w:rPr>
        <w:t xml:space="preserve"> with to enable </w:t>
      </w:r>
      <w:r w:rsidR="007C7CE6" w:rsidRPr="00E35E5D">
        <w:rPr>
          <w:rFonts w:cs="Arial"/>
          <w:sz w:val="20"/>
        </w:rPr>
        <w:t xml:space="preserve">DIT to review and monitor compliance with the EIR document at critical milestone stages as shown in the </w:t>
      </w:r>
      <w:r w:rsidR="007C7CE6" w:rsidRPr="00E35E5D">
        <w:rPr>
          <w:rFonts w:cs="Arial"/>
          <w:b/>
          <w:bCs/>
          <w:color w:val="808080" w:themeColor="background1" w:themeShade="80"/>
          <w:sz w:val="20"/>
        </w:rPr>
        <w:t>Project information delivery milestones tables</w:t>
      </w:r>
    </w:p>
    <w:p w14:paraId="2642E366" w14:textId="77777777" w:rsidR="00AB104E" w:rsidRPr="00100D2D" w:rsidRDefault="00AB104E" w:rsidP="00AB104E">
      <w:pPr>
        <w:pBdr>
          <w:top w:val="single" w:sz="4" w:space="1" w:color="auto"/>
          <w:left w:val="single" w:sz="4" w:space="4" w:color="auto"/>
          <w:bottom w:val="single" w:sz="4" w:space="1" w:color="auto"/>
          <w:right w:val="single" w:sz="4" w:space="4" w:color="auto"/>
        </w:pBdr>
        <w:spacing w:line="220" w:lineRule="exact"/>
        <w:rPr>
          <w:vanish/>
          <w:color w:val="008000"/>
          <w:sz w:val="16"/>
        </w:rPr>
      </w:pPr>
      <w:r w:rsidRPr="00100D2D">
        <w:rPr>
          <w:rFonts w:cs="Arial"/>
          <w:vanish/>
          <w:color w:val="008000"/>
          <w:sz w:val="16"/>
        </w:rPr>
        <w:t xml:space="preserve">This table is for summarising key project dates. Make sure they do not conflict with those documented elsewhere. </w:t>
      </w:r>
      <w:r w:rsidRPr="00100D2D">
        <w:rPr>
          <w:vanish/>
          <w:color w:val="008000"/>
          <w:sz w:val="16"/>
        </w:rPr>
        <w:t>If a program is available, it may be preferable to append it or cross reference it rather than use the table.</w:t>
      </w:r>
    </w:p>
    <w:p w14:paraId="6F1A904D" w14:textId="0969C373" w:rsidR="00AB104E" w:rsidRPr="00100D2D" w:rsidRDefault="00C10E53" w:rsidP="00AB104E">
      <w:pPr>
        <w:spacing w:line="276" w:lineRule="auto"/>
        <w:rPr>
          <w:b/>
          <w:bCs/>
          <w:sz w:val="20"/>
        </w:rPr>
      </w:pPr>
      <w:r w:rsidRPr="00C10E53">
        <w:rPr>
          <w:b/>
          <w:bCs/>
          <w:sz w:val="20"/>
        </w:rPr>
        <w:t xml:space="preserve">Project information delivery milestones </w:t>
      </w:r>
      <w:r w:rsidR="0031690D" w:rsidRPr="00C10E53">
        <w:rPr>
          <w:b/>
          <w:bCs/>
          <w:sz w:val="20"/>
        </w:rPr>
        <w:t>table</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2410"/>
        <w:gridCol w:w="850"/>
        <w:gridCol w:w="1560"/>
        <w:gridCol w:w="3679"/>
      </w:tblGrid>
      <w:tr w:rsidR="00BA1EA9" w:rsidRPr="00100D2D" w14:paraId="3C383A35" w14:textId="77777777" w:rsidTr="002074F4">
        <w:trPr>
          <w:trHeight w:val="454"/>
        </w:trPr>
        <w:tc>
          <w:tcPr>
            <w:tcW w:w="1276" w:type="dxa"/>
            <w:shd w:val="clear" w:color="auto" w:fill="DBE5F1"/>
            <w:vAlign w:val="center"/>
          </w:tcPr>
          <w:p w14:paraId="35AB2764" w14:textId="3A59D3F8" w:rsidR="00F407C0" w:rsidRPr="00A22CE9" w:rsidRDefault="00F407C0" w:rsidP="00BA1EA9">
            <w:pPr>
              <w:pStyle w:val="NoSpacing"/>
              <w:rPr>
                <w:b/>
                <w:bCs/>
              </w:rPr>
            </w:pPr>
            <w:bookmarkStart w:id="81" w:name="_Hlk157086683"/>
            <w:r w:rsidRPr="00A22CE9">
              <w:rPr>
                <w:b/>
                <w:bCs/>
              </w:rPr>
              <w:t>PIP phase</w:t>
            </w:r>
          </w:p>
        </w:tc>
        <w:tc>
          <w:tcPr>
            <w:tcW w:w="2410" w:type="dxa"/>
            <w:shd w:val="clear" w:color="auto" w:fill="DBE5F1"/>
            <w:vAlign w:val="center"/>
          </w:tcPr>
          <w:p w14:paraId="5CFB80D1" w14:textId="4C7EA50C" w:rsidR="00F407C0" w:rsidRPr="00A22CE9" w:rsidRDefault="00F407C0" w:rsidP="00BA1EA9">
            <w:pPr>
              <w:pStyle w:val="NoSpacing"/>
              <w:rPr>
                <w:b/>
                <w:bCs/>
              </w:rPr>
            </w:pPr>
            <w:r w:rsidRPr="00A22CE9">
              <w:rPr>
                <w:b/>
                <w:bCs/>
              </w:rPr>
              <w:t>Delivery Milestone</w:t>
            </w:r>
          </w:p>
        </w:tc>
        <w:tc>
          <w:tcPr>
            <w:tcW w:w="850" w:type="dxa"/>
            <w:shd w:val="clear" w:color="auto" w:fill="DBE5F1"/>
            <w:vAlign w:val="center"/>
          </w:tcPr>
          <w:p w14:paraId="59CEA8BD" w14:textId="1C422410" w:rsidR="00F407C0" w:rsidRPr="00A22CE9" w:rsidRDefault="007C7CE6" w:rsidP="00BA1EA9">
            <w:pPr>
              <w:pStyle w:val="NoSpacing"/>
              <w:rPr>
                <w:b/>
                <w:bCs/>
              </w:rPr>
            </w:pPr>
            <w:r w:rsidRPr="00A22CE9">
              <w:rPr>
                <w:b/>
                <w:bCs/>
              </w:rPr>
              <w:t xml:space="preserve">Date </w:t>
            </w:r>
          </w:p>
        </w:tc>
        <w:tc>
          <w:tcPr>
            <w:tcW w:w="1560" w:type="dxa"/>
            <w:shd w:val="clear" w:color="auto" w:fill="DBE5F1"/>
            <w:vAlign w:val="center"/>
          </w:tcPr>
          <w:p w14:paraId="6EE2E820" w14:textId="7CC045D2" w:rsidR="00F407C0" w:rsidRPr="00A22CE9" w:rsidRDefault="008C47D9" w:rsidP="00BA1EA9">
            <w:pPr>
              <w:pStyle w:val="NoSpacing"/>
              <w:rPr>
                <w:b/>
                <w:bCs/>
              </w:rPr>
            </w:pPr>
            <w:r w:rsidRPr="00A22CE9">
              <w:rPr>
                <w:b/>
                <w:bCs/>
              </w:rPr>
              <w:t>Key Decision Date</w:t>
            </w:r>
          </w:p>
        </w:tc>
        <w:tc>
          <w:tcPr>
            <w:tcW w:w="3679" w:type="dxa"/>
            <w:shd w:val="clear" w:color="auto" w:fill="DBE5F1"/>
            <w:vAlign w:val="center"/>
          </w:tcPr>
          <w:p w14:paraId="3789CADC" w14:textId="76E887FB" w:rsidR="00F407C0" w:rsidRPr="00A22CE9" w:rsidRDefault="00521DDF" w:rsidP="00BA1EA9">
            <w:pPr>
              <w:pStyle w:val="NoSpacing"/>
              <w:rPr>
                <w:b/>
                <w:bCs/>
              </w:rPr>
            </w:pPr>
            <w:r w:rsidRPr="00A22CE9">
              <w:rPr>
                <w:b/>
                <w:bCs/>
              </w:rPr>
              <w:t>Compliance Report</w:t>
            </w:r>
          </w:p>
        </w:tc>
      </w:tr>
      <w:tr w:rsidR="009F44F6" w:rsidRPr="00100D2D" w14:paraId="00EAE9AE" w14:textId="77777777" w:rsidTr="002074F4">
        <w:trPr>
          <w:trHeight w:val="329"/>
        </w:trPr>
        <w:tc>
          <w:tcPr>
            <w:tcW w:w="1276" w:type="dxa"/>
            <w:vMerge w:val="restart"/>
            <w:shd w:val="clear" w:color="auto" w:fill="C6D9F1" w:themeFill="text2" w:themeFillTint="33"/>
            <w:vAlign w:val="center"/>
          </w:tcPr>
          <w:p w14:paraId="6FFB9237" w14:textId="38C3EE81" w:rsidR="009F44F6" w:rsidRPr="002E7EBC" w:rsidRDefault="009F44F6" w:rsidP="009F44F6">
            <w:pPr>
              <w:pStyle w:val="NoSpacing"/>
              <w:rPr>
                <w:szCs w:val="18"/>
              </w:rPr>
            </w:pPr>
            <w:r w:rsidRPr="002E7EBC">
              <w:rPr>
                <w:szCs w:val="18"/>
              </w:rPr>
              <w:t xml:space="preserve">5.1 </w:t>
            </w:r>
          </w:p>
          <w:p w14:paraId="2E82C27F" w14:textId="77777777" w:rsidR="009F44F6" w:rsidRPr="002E7EBC" w:rsidRDefault="009F44F6" w:rsidP="009F44F6">
            <w:pPr>
              <w:pStyle w:val="NoSpacing"/>
              <w:rPr>
                <w:szCs w:val="18"/>
              </w:rPr>
            </w:pPr>
            <w:r w:rsidRPr="002E7EBC">
              <w:rPr>
                <w:szCs w:val="18"/>
              </w:rPr>
              <w:t>Concept</w:t>
            </w:r>
          </w:p>
          <w:p w14:paraId="53B7FAAD" w14:textId="696C3EAD" w:rsidR="009F44F6" w:rsidRPr="002E7EBC" w:rsidRDefault="009F44F6" w:rsidP="009F44F6">
            <w:pPr>
              <w:pStyle w:val="NoSpacing"/>
              <w:rPr>
                <w:szCs w:val="18"/>
              </w:rPr>
            </w:pPr>
            <w:r w:rsidRPr="002E7EBC">
              <w:rPr>
                <w:szCs w:val="18"/>
              </w:rPr>
              <w:t>(Part 1)</w:t>
            </w:r>
          </w:p>
          <w:p w14:paraId="74CB0874" w14:textId="238C40BB" w:rsidR="009F44F6" w:rsidRPr="002E7EBC" w:rsidRDefault="009F44F6" w:rsidP="009F44F6">
            <w:pPr>
              <w:pStyle w:val="NoSpacing"/>
              <w:rPr>
                <w:szCs w:val="18"/>
              </w:rPr>
            </w:pPr>
          </w:p>
        </w:tc>
        <w:tc>
          <w:tcPr>
            <w:tcW w:w="2410" w:type="dxa"/>
          </w:tcPr>
          <w:p w14:paraId="2C104C25" w14:textId="0EBB0F12" w:rsidR="009F44F6" w:rsidRPr="002E7EBC" w:rsidRDefault="009F44F6" w:rsidP="009F44F6">
            <w:pPr>
              <w:pStyle w:val="NoSpacing"/>
              <w:rPr>
                <w:szCs w:val="18"/>
              </w:rPr>
            </w:pPr>
            <w:r w:rsidRPr="002E7EBC">
              <w:rPr>
                <w:szCs w:val="18"/>
              </w:rPr>
              <w:t>Design BIM Execution Plan</w:t>
            </w:r>
          </w:p>
        </w:tc>
        <w:tc>
          <w:tcPr>
            <w:tcW w:w="850" w:type="dxa"/>
          </w:tcPr>
          <w:p w14:paraId="0845E09E" w14:textId="020EA4E5" w:rsidR="009F44F6" w:rsidRPr="002E7EBC" w:rsidRDefault="007300E2" w:rsidP="009F44F6">
            <w:pPr>
              <w:pStyle w:val="NoSpacing"/>
              <w:rPr>
                <w:szCs w:val="18"/>
              </w:rPr>
            </w:pPr>
            <w:r>
              <w:rPr>
                <w:szCs w:val="18"/>
              </w:rPr>
              <w:t>4</w:t>
            </w:r>
            <w:r w:rsidR="009F44F6" w:rsidRPr="002E7EBC">
              <w:rPr>
                <w:szCs w:val="18"/>
              </w:rPr>
              <w:t xml:space="preserve"> </w:t>
            </w:r>
            <w:r w:rsidR="00A5071A" w:rsidRPr="002E7EBC">
              <w:rPr>
                <w:szCs w:val="18"/>
              </w:rPr>
              <w:t>wk</w:t>
            </w:r>
            <w:r>
              <w:rPr>
                <w:szCs w:val="18"/>
              </w:rPr>
              <w:t>s</w:t>
            </w:r>
            <w:r w:rsidR="00A5071A" w:rsidRPr="002E7EBC">
              <w:rPr>
                <w:szCs w:val="18"/>
              </w:rPr>
              <w:t>.</w:t>
            </w:r>
            <w:r w:rsidR="009F44F6" w:rsidRPr="002E7EBC">
              <w:rPr>
                <w:szCs w:val="18"/>
              </w:rPr>
              <w:t xml:space="preserve"> </w:t>
            </w:r>
          </w:p>
        </w:tc>
        <w:tc>
          <w:tcPr>
            <w:tcW w:w="1560" w:type="dxa"/>
          </w:tcPr>
          <w:p w14:paraId="7BC6B136" w14:textId="723DA988" w:rsidR="009F44F6" w:rsidRPr="002E7EBC" w:rsidRDefault="009F44F6" w:rsidP="009F44F6">
            <w:pPr>
              <w:pStyle w:val="NoSpacing"/>
              <w:rPr>
                <w:szCs w:val="18"/>
              </w:rPr>
            </w:pPr>
            <w:r w:rsidRPr="002E7EBC">
              <w:rPr>
                <w:szCs w:val="18"/>
              </w:rPr>
              <w:t>Design Startup Meeting.</w:t>
            </w:r>
          </w:p>
        </w:tc>
        <w:tc>
          <w:tcPr>
            <w:tcW w:w="3679" w:type="dxa"/>
            <w:tcBorders>
              <w:top w:val="single" w:sz="4" w:space="0" w:color="4A4E4B"/>
              <w:left w:val="single" w:sz="4" w:space="0" w:color="4A4E4B"/>
              <w:bottom w:val="single" w:sz="4" w:space="0" w:color="4A4E4B"/>
              <w:right w:val="single" w:sz="4" w:space="0" w:color="4A4E4B"/>
            </w:tcBorders>
          </w:tcPr>
          <w:p w14:paraId="10895E14" w14:textId="0AE83687" w:rsidR="009F44F6" w:rsidRPr="002E7EBC" w:rsidRDefault="009F44F6" w:rsidP="009F44F6">
            <w:pPr>
              <w:pStyle w:val="NoSpacing"/>
              <w:rPr>
                <w:szCs w:val="18"/>
              </w:rPr>
            </w:pPr>
            <w:r w:rsidRPr="002E7EBC">
              <w:rPr>
                <w:szCs w:val="18"/>
              </w:rPr>
              <w:t>BIM Execution Plan (BEP) created by</w:t>
            </w:r>
            <w:r w:rsidR="004C3F8F" w:rsidRPr="002E7EBC">
              <w:rPr>
                <w:szCs w:val="18"/>
              </w:rPr>
              <w:t xml:space="preserve"> the</w:t>
            </w:r>
            <w:r w:rsidRPr="002E7EBC">
              <w:rPr>
                <w:szCs w:val="18"/>
              </w:rPr>
              <w:t xml:space="preserve"> Delivery Team to be submitted to DIT for review and approval</w:t>
            </w:r>
            <w:r w:rsidR="007300E2">
              <w:rPr>
                <w:szCs w:val="18"/>
              </w:rPr>
              <w:t>.</w:t>
            </w:r>
          </w:p>
        </w:tc>
      </w:tr>
      <w:tr w:rsidR="009F44F6" w:rsidRPr="00100D2D" w14:paraId="5F1B4A83" w14:textId="77777777" w:rsidTr="002074F4">
        <w:trPr>
          <w:trHeight w:val="329"/>
        </w:trPr>
        <w:tc>
          <w:tcPr>
            <w:tcW w:w="1276" w:type="dxa"/>
            <w:vMerge/>
            <w:shd w:val="clear" w:color="auto" w:fill="C6D9F1" w:themeFill="text2" w:themeFillTint="33"/>
            <w:vAlign w:val="center"/>
          </w:tcPr>
          <w:p w14:paraId="6F75BCF8" w14:textId="77777777" w:rsidR="009F44F6" w:rsidRPr="002E7EBC" w:rsidRDefault="009F44F6" w:rsidP="009F44F6">
            <w:pPr>
              <w:pStyle w:val="NoSpacing"/>
              <w:rPr>
                <w:szCs w:val="18"/>
              </w:rPr>
            </w:pPr>
          </w:p>
        </w:tc>
        <w:tc>
          <w:tcPr>
            <w:tcW w:w="2410" w:type="dxa"/>
          </w:tcPr>
          <w:p w14:paraId="12DF5A5A" w14:textId="0D3FE16B" w:rsidR="009F44F6" w:rsidRPr="002E7EBC" w:rsidRDefault="00B81CE5" w:rsidP="009F44F6">
            <w:pPr>
              <w:pStyle w:val="NoSpacing"/>
              <w:rPr>
                <w:szCs w:val="18"/>
              </w:rPr>
            </w:pPr>
            <w:r w:rsidRPr="002E7EBC">
              <w:rPr>
                <w:szCs w:val="18"/>
              </w:rPr>
              <w:t>Development of Concept Design (5.1.5)</w:t>
            </w:r>
          </w:p>
        </w:tc>
        <w:tc>
          <w:tcPr>
            <w:tcW w:w="850" w:type="dxa"/>
          </w:tcPr>
          <w:p w14:paraId="1D99E3AC" w14:textId="06D8A21D" w:rsidR="009F44F6" w:rsidRPr="002E7EBC" w:rsidRDefault="004C3F8F" w:rsidP="009F44F6">
            <w:pPr>
              <w:pStyle w:val="NoSpacing"/>
              <w:rPr>
                <w:szCs w:val="18"/>
              </w:rPr>
            </w:pPr>
            <w:r w:rsidRPr="002E7EBC">
              <w:rPr>
                <w:szCs w:val="18"/>
              </w:rPr>
              <w:t>1wk.</w:t>
            </w:r>
            <w:r w:rsidR="007300E2">
              <w:rPr>
                <w:szCs w:val="18"/>
              </w:rPr>
              <w:t>*</w:t>
            </w:r>
          </w:p>
        </w:tc>
        <w:tc>
          <w:tcPr>
            <w:tcW w:w="1560" w:type="dxa"/>
          </w:tcPr>
          <w:p w14:paraId="6CC1F17B" w14:textId="77777777" w:rsidR="009F44F6" w:rsidRPr="002E7EBC" w:rsidRDefault="009F44F6" w:rsidP="009F44F6">
            <w:pPr>
              <w:pStyle w:val="NoSpacing"/>
              <w:rPr>
                <w:szCs w:val="18"/>
              </w:rPr>
            </w:pPr>
            <w:r w:rsidRPr="002E7EBC">
              <w:rPr>
                <w:szCs w:val="18"/>
              </w:rPr>
              <w:t>Concept Design Report</w:t>
            </w:r>
          </w:p>
          <w:p w14:paraId="33C00112" w14:textId="77777777" w:rsidR="009F44F6" w:rsidRPr="002E7EBC" w:rsidRDefault="009F44F6" w:rsidP="009F44F6">
            <w:pPr>
              <w:pStyle w:val="NoSpacing"/>
              <w:rPr>
                <w:szCs w:val="18"/>
              </w:rPr>
            </w:pPr>
          </w:p>
        </w:tc>
        <w:tc>
          <w:tcPr>
            <w:tcW w:w="3679" w:type="dxa"/>
            <w:tcBorders>
              <w:top w:val="single" w:sz="4" w:space="0" w:color="4A4E4B"/>
              <w:left w:val="single" w:sz="4" w:space="0" w:color="4A4E4B"/>
              <w:bottom w:val="single" w:sz="4" w:space="0" w:color="4A4E4B"/>
              <w:right w:val="single" w:sz="4" w:space="0" w:color="4A4E4B"/>
            </w:tcBorders>
          </w:tcPr>
          <w:p w14:paraId="67F5E33B" w14:textId="1A5A295B" w:rsidR="009F44F6" w:rsidRPr="002E7EBC" w:rsidRDefault="009F44F6" w:rsidP="009F44F6">
            <w:pPr>
              <w:pStyle w:val="NoSpacing"/>
              <w:rPr>
                <w:szCs w:val="18"/>
              </w:rPr>
            </w:pPr>
            <w:r w:rsidRPr="002E7EBC">
              <w:rPr>
                <w:szCs w:val="18"/>
              </w:rPr>
              <w:t>Report on the progress of the BEP outlining compliance and any variances. Report to be included as an Appendix to the Concept Report</w:t>
            </w:r>
          </w:p>
        </w:tc>
      </w:tr>
      <w:tr w:rsidR="009F44F6" w:rsidRPr="00100D2D" w14:paraId="652060E3" w14:textId="77777777" w:rsidTr="002074F4">
        <w:trPr>
          <w:trHeight w:val="293"/>
        </w:trPr>
        <w:tc>
          <w:tcPr>
            <w:tcW w:w="1276" w:type="dxa"/>
            <w:shd w:val="clear" w:color="auto" w:fill="C6D9F1" w:themeFill="text2" w:themeFillTint="33"/>
            <w:vAlign w:val="center"/>
          </w:tcPr>
          <w:p w14:paraId="56CBA316" w14:textId="77777777" w:rsidR="009F44F6" w:rsidRPr="002E7EBC" w:rsidRDefault="009F44F6" w:rsidP="009F44F6">
            <w:pPr>
              <w:pStyle w:val="NoSpacing"/>
              <w:rPr>
                <w:szCs w:val="18"/>
              </w:rPr>
            </w:pPr>
            <w:r w:rsidRPr="002E7EBC">
              <w:rPr>
                <w:szCs w:val="18"/>
              </w:rPr>
              <w:t xml:space="preserve">5.2 </w:t>
            </w:r>
          </w:p>
          <w:p w14:paraId="70E47BFC" w14:textId="77777777" w:rsidR="009F44F6" w:rsidRPr="002E7EBC" w:rsidRDefault="009F44F6" w:rsidP="009F44F6">
            <w:pPr>
              <w:pStyle w:val="NoSpacing"/>
              <w:rPr>
                <w:szCs w:val="18"/>
              </w:rPr>
            </w:pPr>
            <w:r w:rsidRPr="002E7EBC">
              <w:rPr>
                <w:szCs w:val="18"/>
              </w:rPr>
              <w:t xml:space="preserve">Design </w:t>
            </w:r>
          </w:p>
          <w:p w14:paraId="06C43E51" w14:textId="5D3C6466" w:rsidR="009F44F6" w:rsidRPr="002E7EBC" w:rsidRDefault="009F44F6" w:rsidP="009F44F6">
            <w:pPr>
              <w:pStyle w:val="NoSpacing"/>
              <w:rPr>
                <w:szCs w:val="18"/>
              </w:rPr>
            </w:pPr>
            <w:r w:rsidRPr="002E7EBC">
              <w:rPr>
                <w:szCs w:val="18"/>
              </w:rPr>
              <w:t>(Part 2A)</w:t>
            </w:r>
          </w:p>
        </w:tc>
        <w:tc>
          <w:tcPr>
            <w:tcW w:w="2410" w:type="dxa"/>
          </w:tcPr>
          <w:p w14:paraId="76F1AC00" w14:textId="302490EA" w:rsidR="009F44F6" w:rsidRPr="002E7EBC" w:rsidRDefault="009F44F6" w:rsidP="009F44F6">
            <w:pPr>
              <w:pStyle w:val="NoSpacing"/>
              <w:rPr>
                <w:szCs w:val="18"/>
              </w:rPr>
            </w:pPr>
            <w:r w:rsidRPr="002E7EBC">
              <w:rPr>
                <w:szCs w:val="18"/>
              </w:rPr>
              <w:t>60% Documentation (Design Development)</w:t>
            </w:r>
          </w:p>
          <w:p w14:paraId="34DD6538" w14:textId="30606533" w:rsidR="009F44F6" w:rsidRPr="002E7EBC" w:rsidRDefault="009F44F6" w:rsidP="009F44F6">
            <w:pPr>
              <w:pStyle w:val="NoSpacing"/>
              <w:rPr>
                <w:szCs w:val="18"/>
              </w:rPr>
            </w:pPr>
            <w:r w:rsidRPr="002E7EBC">
              <w:rPr>
                <w:szCs w:val="18"/>
              </w:rPr>
              <w:t>Model and associated documentation</w:t>
            </w:r>
          </w:p>
        </w:tc>
        <w:tc>
          <w:tcPr>
            <w:tcW w:w="850" w:type="dxa"/>
          </w:tcPr>
          <w:p w14:paraId="2E988893" w14:textId="3FCFD980" w:rsidR="009F44F6" w:rsidRPr="002E7EBC" w:rsidRDefault="009F44F6" w:rsidP="009F44F6">
            <w:pPr>
              <w:pStyle w:val="NoSpacing"/>
              <w:rPr>
                <w:szCs w:val="18"/>
              </w:rPr>
            </w:pPr>
            <w:r w:rsidRPr="002E7EBC">
              <w:rPr>
                <w:szCs w:val="18"/>
              </w:rPr>
              <w:t xml:space="preserve">1 </w:t>
            </w:r>
            <w:r w:rsidR="00A5071A" w:rsidRPr="002E7EBC">
              <w:rPr>
                <w:szCs w:val="18"/>
              </w:rPr>
              <w:t>wk.</w:t>
            </w:r>
            <w:r w:rsidR="007300E2">
              <w:rPr>
                <w:szCs w:val="18"/>
              </w:rPr>
              <w:t>*</w:t>
            </w:r>
          </w:p>
        </w:tc>
        <w:tc>
          <w:tcPr>
            <w:tcW w:w="1560" w:type="dxa"/>
          </w:tcPr>
          <w:p w14:paraId="5DBEACBA" w14:textId="50CDBA78" w:rsidR="009F44F6" w:rsidRPr="002E7EBC" w:rsidRDefault="009F44F6" w:rsidP="009F44F6">
            <w:pPr>
              <w:pStyle w:val="NoSpacing"/>
              <w:rPr>
                <w:szCs w:val="18"/>
              </w:rPr>
            </w:pPr>
            <w:r w:rsidRPr="002E7EBC">
              <w:rPr>
                <w:szCs w:val="18"/>
              </w:rPr>
              <w:t xml:space="preserve">End of Design Development </w:t>
            </w:r>
          </w:p>
        </w:tc>
        <w:tc>
          <w:tcPr>
            <w:tcW w:w="3679" w:type="dxa"/>
            <w:tcBorders>
              <w:top w:val="single" w:sz="4" w:space="0" w:color="4A4E4B"/>
              <w:left w:val="single" w:sz="4" w:space="0" w:color="4A4E4B"/>
              <w:bottom w:val="single" w:sz="4" w:space="0" w:color="4A4E4B"/>
              <w:right w:val="single" w:sz="4" w:space="0" w:color="4A4E4B"/>
            </w:tcBorders>
          </w:tcPr>
          <w:p w14:paraId="2C80D2B6" w14:textId="59F11A9F" w:rsidR="009F44F6" w:rsidRPr="002E7EBC" w:rsidRDefault="00AF1498" w:rsidP="009F44F6">
            <w:pPr>
              <w:pStyle w:val="NoSpacing"/>
              <w:rPr>
                <w:szCs w:val="18"/>
              </w:rPr>
            </w:pPr>
            <w:r w:rsidRPr="002E7EBC">
              <w:rPr>
                <w:szCs w:val="18"/>
              </w:rPr>
              <w:t>Report on the progress of the BEP outlining EIR, CDE compliance and conflict coordination status. Report and federated 3D model to be submitted as part of the 60% Documentation Review set.</w:t>
            </w:r>
          </w:p>
        </w:tc>
      </w:tr>
      <w:tr w:rsidR="009F44F6" w:rsidRPr="00100D2D" w14:paraId="49869712" w14:textId="77777777" w:rsidTr="002074F4">
        <w:trPr>
          <w:trHeight w:val="257"/>
        </w:trPr>
        <w:tc>
          <w:tcPr>
            <w:tcW w:w="1276" w:type="dxa"/>
            <w:shd w:val="clear" w:color="auto" w:fill="C6D9F1" w:themeFill="text2" w:themeFillTint="33"/>
            <w:vAlign w:val="center"/>
          </w:tcPr>
          <w:p w14:paraId="7D027195" w14:textId="5CB8B84F" w:rsidR="009F44F6" w:rsidRPr="002E7EBC" w:rsidRDefault="009F44F6" w:rsidP="009F44F6">
            <w:pPr>
              <w:pStyle w:val="NoSpacing"/>
              <w:rPr>
                <w:szCs w:val="18"/>
              </w:rPr>
            </w:pPr>
            <w:r w:rsidRPr="002E7EBC">
              <w:rPr>
                <w:szCs w:val="18"/>
              </w:rPr>
              <w:t>5.3 Documentation (Part 2B)</w:t>
            </w:r>
          </w:p>
        </w:tc>
        <w:tc>
          <w:tcPr>
            <w:tcW w:w="2410" w:type="dxa"/>
          </w:tcPr>
          <w:p w14:paraId="7D173043" w14:textId="12B14276" w:rsidR="009F44F6" w:rsidRPr="002E7EBC" w:rsidRDefault="009F44F6" w:rsidP="009F44F6">
            <w:pPr>
              <w:pStyle w:val="NoSpacing"/>
              <w:rPr>
                <w:szCs w:val="18"/>
              </w:rPr>
            </w:pPr>
            <w:r w:rsidRPr="002E7EBC">
              <w:rPr>
                <w:szCs w:val="18"/>
              </w:rPr>
              <w:t>90% Documentation</w:t>
            </w:r>
          </w:p>
          <w:p w14:paraId="62049277" w14:textId="7DA37944" w:rsidR="009F44F6" w:rsidRPr="002E7EBC" w:rsidRDefault="009F44F6" w:rsidP="009F44F6">
            <w:pPr>
              <w:pStyle w:val="NoSpacing"/>
              <w:rPr>
                <w:szCs w:val="18"/>
              </w:rPr>
            </w:pPr>
            <w:r w:rsidRPr="002E7EBC">
              <w:rPr>
                <w:szCs w:val="18"/>
              </w:rPr>
              <w:t>Model and associated documentation</w:t>
            </w:r>
          </w:p>
        </w:tc>
        <w:tc>
          <w:tcPr>
            <w:tcW w:w="850" w:type="dxa"/>
          </w:tcPr>
          <w:p w14:paraId="6CBE56E7" w14:textId="045B940C" w:rsidR="009F44F6" w:rsidRPr="002E7EBC" w:rsidRDefault="009F44F6" w:rsidP="009F44F6">
            <w:pPr>
              <w:pStyle w:val="NoSpacing"/>
              <w:rPr>
                <w:szCs w:val="18"/>
              </w:rPr>
            </w:pPr>
            <w:r w:rsidRPr="002E7EBC">
              <w:rPr>
                <w:szCs w:val="18"/>
              </w:rPr>
              <w:t xml:space="preserve">1 </w:t>
            </w:r>
            <w:r w:rsidR="00A5071A" w:rsidRPr="002E7EBC">
              <w:rPr>
                <w:szCs w:val="18"/>
              </w:rPr>
              <w:t>wk.</w:t>
            </w:r>
            <w:r w:rsidR="007300E2">
              <w:rPr>
                <w:szCs w:val="18"/>
              </w:rPr>
              <w:t>*</w:t>
            </w:r>
          </w:p>
        </w:tc>
        <w:tc>
          <w:tcPr>
            <w:tcW w:w="1560" w:type="dxa"/>
          </w:tcPr>
          <w:p w14:paraId="6D7C88AC" w14:textId="20827F04" w:rsidR="009F44F6" w:rsidRPr="002E7EBC" w:rsidRDefault="009F44F6" w:rsidP="009F44F6">
            <w:pPr>
              <w:pStyle w:val="NoSpacing"/>
              <w:rPr>
                <w:szCs w:val="18"/>
              </w:rPr>
            </w:pPr>
            <w:r w:rsidRPr="002E7EBC">
              <w:rPr>
                <w:szCs w:val="18"/>
              </w:rPr>
              <w:t>Pre-Tender Design Review</w:t>
            </w:r>
          </w:p>
        </w:tc>
        <w:tc>
          <w:tcPr>
            <w:tcW w:w="3679" w:type="dxa"/>
            <w:tcBorders>
              <w:top w:val="single" w:sz="4" w:space="0" w:color="4A4E4B"/>
              <w:left w:val="single" w:sz="4" w:space="0" w:color="4A4E4B"/>
              <w:bottom w:val="single" w:sz="4" w:space="0" w:color="4A4E4B"/>
              <w:right w:val="single" w:sz="4" w:space="0" w:color="4A4E4B"/>
            </w:tcBorders>
          </w:tcPr>
          <w:p w14:paraId="6473CCD9" w14:textId="02F18B15" w:rsidR="009F44F6" w:rsidRPr="002E7EBC" w:rsidRDefault="00FF4018" w:rsidP="009F44F6">
            <w:pPr>
              <w:pStyle w:val="NoSpacing"/>
              <w:rPr>
                <w:szCs w:val="18"/>
              </w:rPr>
            </w:pPr>
            <w:r w:rsidRPr="002E7EBC">
              <w:rPr>
                <w:szCs w:val="18"/>
              </w:rPr>
              <w:t>Report and federated 3D model to be submitted as part of the 90% Documentation with evidence of BIM coordination and all BIM conflicts resolved</w:t>
            </w:r>
          </w:p>
        </w:tc>
      </w:tr>
      <w:tr w:rsidR="009F44F6" w:rsidRPr="00100D2D" w14:paraId="0A3F4E7D" w14:textId="77777777" w:rsidTr="002074F4">
        <w:trPr>
          <w:trHeight w:val="363"/>
        </w:trPr>
        <w:tc>
          <w:tcPr>
            <w:tcW w:w="1276" w:type="dxa"/>
            <w:shd w:val="clear" w:color="auto" w:fill="C6D9F1" w:themeFill="text2" w:themeFillTint="33"/>
            <w:vAlign w:val="center"/>
          </w:tcPr>
          <w:p w14:paraId="1D8C1864" w14:textId="77777777" w:rsidR="009F44F6" w:rsidRPr="002E7EBC" w:rsidRDefault="009F44F6" w:rsidP="009F44F6">
            <w:pPr>
              <w:pStyle w:val="NoSpacing"/>
              <w:rPr>
                <w:szCs w:val="18"/>
              </w:rPr>
            </w:pPr>
            <w:r w:rsidRPr="002E7EBC">
              <w:rPr>
                <w:szCs w:val="18"/>
              </w:rPr>
              <w:t xml:space="preserve">5.4 </w:t>
            </w:r>
          </w:p>
          <w:p w14:paraId="5C4CBDC2" w14:textId="08757813" w:rsidR="009F44F6" w:rsidRPr="002E7EBC" w:rsidRDefault="009F44F6" w:rsidP="009F44F6">
            <w:pPr>
              <w:pStyle w:val="NoSpacing"/>
              <w:rPr>
                <w:szCs w:val="18"/>
              </w:rPr>
            </w:pPr>
            <w:r w:rsidRPr="002E7EBC">
              <w:rPr>
                <w:szCs w:val="18"/>
              </w:rPr>
              <w:t xml:space="preserve">Tender </w:t>
            </w:r>
          </w:p>
          <w:p w14:paraId="07304D3E" w14:textId="4662EDE1" w:rsidR="009F44F6" w:rsidRPr="002E7EBC" w:rsidRDefault="009F44F6" w:rsidP="009F44F6">
            <w:pPr>
              <w:pStyle w:val="NoSpacing"/>
              <w:rPr>
                <w:szCs w:val="18"/>
              </w:rPr>
            </w:pPr>
            <w:r w:rsidRPr="002E7EBC">
              <w:rPr>
                <w:szCs w:val="18"/>
              </w:rPr>
              <w:t>(Part 2B)</w:t>
            </w:r>
          </w:p>
        </w:tc>
        <w:tc>
          <w:tcPr>
            <w:tcW w:w="2410" w:type="dxa"/>
          </w:tcPr>
          <w:p w14:paraId="03701A85" w14:textId="17CCBD8F" w:rsidR="009F44F6" w:rsidRPr="002E7EBC" w:rsidRDefault="009F44F6" w:rsidP="009F44F6">
            <w:pPr>
              <w:pStyle w:val="NoSpacing"/>
              <w:rPr>
                <w:szCs w:val="18"/>
              </w:rPr>
            </w:pPr>
            <w:r w:rsidRPr="002E7EBC">
              <w:rPr>
                <w:szCs w:val="18"/>
              </w:rPr>
              <w:t xml:space="preserve">100% </w:t>
            </w:r>
            <w:r w:rsidR="00ED4C88" w:rsidRPr="002E7EBC">
              <w:rPr>
                <w:szCs w:val="18"/>
              </w:rPr>
              <w:t>Documentation</w:t>
            </w:r>
          </w:p>
          <w:p w14:paraId="630FF952" w14:textId="2257260D" w:rsidR="009F44F6" w:rsidRPr="002E7EBC" w:rsidRDefault="009F44F6" w:rsidP="009F44F6">
            <w:pPr>
              <w:pStyle w:val="NoSpacing"/>
              <w:rPr>
                <w:szCs w:val="18"/>
              </w:rPr>
            </w:pPr>
            <w:r w:rsidRPr="002E7EBC">
              <w:rPr>
                <w:szCs w:val="18"/>
              </w:rPr>
              <w:t>Model and associated documentation</w:t>
            </w:r>
            <w:r w:rsidR="007300E2">
              <w:rPr>
                <w:szCs w:val="18"/>
              </w:rPr>
              <w:t xml:space="preserve"> (if required)</w:t>
            </w:r>
          </w:p>
        </w:tc>
        <w:tc>
          <w:tcPr>
            <w:tcW w:w="850" w:type="dxa"/>
          </w:tcPr>
          <w:p w14:paraId="57B0DDC2" w14:textId="0F92B637" w:rsidR="009F44F6" w:rsidRPr="002E7EBC" w:rsidRDefault="009F44F6" w:rsidP="009F44F6">
            <w:pPr>
              <w:pStyle w:val="NoSpacing"/>
              <w:rPr>
                <w:szCs w:val="18"/>
              </w:rPr>
            </w:pPr>
            <w:r w:rsidRPr="002E7EBC">
              <w:rPr>
                <w:szCs w:val="18"/>
              </w:rPr>
              <w:t xml:space="preserve">1 </w:t>
            </w:r>
            <w:r w:rsidR="00A5071A" w:rsidRPr="002E7EBC">
              <w:rPr>
                <w:szCs w:val="18"/>
              </w:rPr>
              <w:t>wk</w:t>
            </w:r>
            <w:r w:rsidR="007300E2">
              <w:rPr>
                <w:szCs w:val="18"/>
              </w:rPr>
              <w:t xml:space="preserve"> *</w:t>
            </w:r>
            <w:r w:rsidR="00A5071A" w:rsidRPr="002E7EBC">
              <w:rPr>
                <w:szCs w:val="18"/>
              </w:rPr>
              <w:t>.</w:t>
            </w:r>
          </w:p>
        </w:tc>
        <w:tc>
          <w:tcPr>
            <w:tcW w:w="1560" w:type="dxa"/>
          </w:tcPr>
          <w:p w14:paraId="2FB7C4B8" w14:textId="458F2E27" w:rsidR="009F44F6" w:rsidRPr="002E7EBC" w:rsidRDefault="009F44F6" w:rsidP="009F44F6">
            <w:pPr>
              <w:pStyle w:val="NoSpacing"/>
              <w:rPr>
                <w:szCs w:val="18"/>
              </w:rPr>
            </w:pPr>
            <w:r w:rsidRPr="002E7EBC">
              <w:rPr>
                <w:szCs w:val="18"/>
              </w:rPr>
              <w:t xml:space="preserve">Tender </w:t>
            </w:r>
            <w:r w:rsidR="00AF1498" w:rsidRPr="002E7EBC">
              <w:rPr>
                <w:szCs w:val="18"/>
              </w:rPr>
              <w:t xml:space="preserve">/ Contractor   </w:t>
            </w:r>
            <w:r w:rsidRPr="002E7EBC">
              <w:rPr>
                <w:szCs w:val="18"/>
              </w:rPr>
              <w:t>Issue</w:t>
            </w:r>
          </w:p>
        </w:tc>
        <w:tc>
          <w:tcPr>
            <w:tcW w:w="3679" w:type="dxa"/>
            <w:tcBorders>
              <w:top w:val="single" w:sz="4" w:space="0" w:color="4A4E4B"/>
              <w:left w:val="single" w:sz="4" w:space="0" w:color="4A4E4B"/>
              <w:bottom w:val="single" w:sz="4" w:space="0" w:color="4A4E4B"/>
              <w:right w:val="single" w:sz="4" w:space="0" w:color="4A4E4B"/>
            </w:tcBorders>
          </w:tcPr>
          <w:p w14:paraId="76DCA8A9" w14:textId="660CDEF8" w:rsidR="009F44F6" w:rsidRPr="002E7EBC" w:rsidRDefault="00AF1498" w:rsidP="009F44F6">
            <w:pPr>
              <w:pStyle w:val="NoSpacing"/>
              <w:rPr>
                <w:szCs w:val="18"/>
              </w:rPr>
            </w:pPr>
            <w:r w:rsidRPr="002E7EBC">
              <w:rPr>
                <w:szCs w:val="18"/>
              </w:rPr>
              <w:t xml:space="preserve">Report on overall status of the BEP deliverables and </w:t>
            </w:r>
            <w:r w:rsidR="00ED4C88" w:rsidRPr="002E7EBC">
              <w:rPr>
                <w:szCs w:val="18"/>
              </w:rPr>
              <w:t xml:space="preserve">any remaining </w:t>
            </w:r>
            <w:r w:rsidRPr="002E7EBC">
              <w:rPr>
                <w:szCs w:val="18"/>
              </w:rPr>
              <w:t>outstanding BIM issues still unresolved.</w:t>
            </w:r>
          </w:p>
        </w:tc>
      </w:tr>
      <w:tr w:rsidR="00FF4018" w:rsidRPr="00100D2D" w14:paraId="2EEBF885" w14:textId="77777777" w:rsidTr="002074F4">
        <w:trPr>
          <w:trHeight w:val="658"/>
        </w:trPr>
        <w:tc>
          <w:tcPr>
            <w:tcW w:w="1276" w:type="dxa"/>
            <w:vMerge w:val="restart"/>
            <w:shd w:val="clear" w:color="auto" w:fill="B8CCE4" w:themeFill="accent1" w:themeFillTint="66"/>
            <w:vAlign w:val="center"/>
          </w:tcPr>
          <w:p w14:paraId="4644544D" w14:textId="77777777" w:rsidR="00FF4018" w:rsidRPr="002E7EBC" w:rsidRDefault="00FF4018" w:rsidP="00FF4018">
            <w:pPr>
              <w:pStyle w:val="NoSpacing"/>
              <w:rPr>
                <w:szCs w:val="18"/>
              </w:rPr>
            </w:pPr>
            <w:r w:rsidRPr="002E7EBC">
              <w:rPr>
                <w:szCs w:val="18"/>
              </w:rPr>
              <w:t xml:space="preserve">5.5 </w:t>
            </w:r>
          </w:p>
          <w:p w14:paraId="20C0BF50" w14:textId="3DA6E24C" w:rsidR="00FF4018" w:rsidRPr="002E7EBC" w:rsidRDefault="00FF4018" w:rsidP="00FF4018">
            <w:pPr>
              <w:pStyle w:val="NoSpacing"/>
              <w:rPr>
                <w:szCs w:val="18"/>
              </w:rPr>
            </w:pPr>
            <w:r w:rsidRPr="002E7EBC">
              <w:rPr>
                <w:szCs w:val="18"/>
              </w:rPr>
              <w:t>Construction</w:t>
            </w:r>
          </w:p>
          <w:p w14:paraId="29350182" w14:textId="77777777" w:rsidR="00FF4018" w:rsidRPr="002E7EBC" w:rsidRDefault="00FF4018" w:rsidP="00FF4018">
            <w:pPr>
              <w:pStyle w:val="NoSpacing"/>
              <w:rPr>
                <w:szCs w:val="18"/>
              </w:rPr>
            </w:pPr>
            <w:r w:rsidRPr="002E7EBC">
              <w:rPr>
                <w:szCs w:val="18"/>
              </w:rPr>
              <w:t>(Part 3)</w:t>
            </w:r>
          </w:p>
          <w:p w14:paraId="186F1602" w14:textId="28862785" w:rsidR="00FF4018" w:rsidRPr="002E7EBC" w:rsidRDefault="00FF4018" w:rsidP="00FF4018">
            <w:pPr>
              <w:pStyle w:val="NoSpacing"/>
              <w:rPr>
                <w:szCs w:val="18"/>
              </w:rPr>
            </w:pPr>
          </w:p>
        </w:tc>
        <w:tc>
          <w:tcPr>
            <w:tcW w:w="2410" w:type="dxa"/>
          </w:tcPr>
          <w:p w14:paraId="78AC0159" w14:textId="5E5385A1" w:rsidR="00FF4018" w:rsidRPr="002E7EBC" w:rsidRDefault="00FF4018" w:rsidP="00FF4018">
            <w:pPr>
              <w:pStyle w:val="NoSpacing"/>
              <w:rPr>
                <w:szCs w:val="18"/>
              </w:rPr>
            </w:pPr>
            <w:r w:rsidRPr="002E7EBC">
              <w:rPr>
                <w:szCs w:val="18"/>
              </w:rPr>
              <w:t>Construction BIM Execution Plan</w:t>
            </w:r>
          </w:p>
        </w:tc>
        <w:tc>
          <w:tcPr>
            <w:tcW w:w="850" w:type="dxa"/>
          </w:tcPr>
          <w:p w14:paraId="26E989BE" w14:textId="77777777" w:rsidR="00FF4018" w:rsidRPr="002E7EBC" w:rsidRDefault="00FF4018" w:rsidP="00FF4018">
            <w:pPr>
              <w:pStyle w:val="NoSpacing"/>
              <w:rPr>
                <w:szCs w:val="18"/>
              </w:rPr>
            </w:pPr>
          </w:p>
          <w:p w14:paraId="79BC9D21" w14:textId="5344FF34" w:rsidR="00FF4018" w:rsidRPr="002E7EBC" w:rsidRDefault="007300E2" w:rsidP="00FF4018">
            <w:pPr>
              <w:pStyle w:val="NoSpacing"/>
              <w:rPr>
                <w:szCs w:val="18"/>
              </w:rPr>
            </w:pPr>
            <w:r>
              <w:rPr>
                <w:szCs w:val="18"/>
              </w:rPr>
              <w:t>4</w:t>
            </w:r>
            <w:r w:rsidR="00FF4018" w:rsidRPr="002E7EBC">
              <w:rPr>
                <w:szCs w:val="18"/>
              </w:rPr>
              <w:t xml:space="preserve"> </w:t>
            </w:r>
            <w:r w:rsidR="00A5071A" w:rsidRPr="002E7EBC">
              <w:rPr>
                <w:szCs w:val="18"/>
              </w:rPr>
              <w:t>wk</w:t>
            </w:r>
            <w:r>
              <w:rPr>
                <w:szCs w:val="18"/>
              </w:rPr>
              <w:t>s</w:t>
            </w:r>
            <w:r w:rsidR="00A5071A" w:rsidRPr="002E7EBC">
              <w:rPr>
                <w:szCs w:val="18"/>
              </w:rPr>
              <w:t>.</w:t>
            </w:r>
            <w:r w:rsidR="00FF4018" w:rsidRPr="002E7EBC">
              <w:rPr>
                <w:szCs w:val="18"/>
              </w:rPr>
              <w:t xml:space="preserve"> </w:t>
            </w:r>
          </w:p>
        </w:tc>
        <w:tc>
          <w:tcPr>
            <w:tcW w:w="1560" w:type="dxa"/>
          </w:tcPr>
          <w:p w14:paraId="53E4E71C" w14:textId="4CE0ABB8" w:rsidR="00FF4018" w:rsidRPr="002E7EBC" w:rsidRDefault="00FF4018" w:rsidP="00FF4018">
            <w:pPr>
              <w:pStyle w:val="NoSpacing"/>
              <w:rPr>
                <w:szCs w:val="18"/>
              </w:rPr>
            </w:pPr>
            <w:r w:rsidRPr="002E7EBC">
              <w:rPr>
                <w:szCs w:val="18"/>
              </w:rPr>
              <w:t xml:space="preserve">Construction Team </w:t>
            </w:r>
            <w:r w:rsidR="00AF1498" w:rsidRPr="002E7EBC">
              <w:rPr>
                <w:szCs w:val="18"/>
              </w:rPr>
              <w:t xml:space="preserve">startup </w:t>
            </w:r>
            <w:r w:rsidRPr="002E7EBC">
              <w:rPr>
                <w:szCs w:val="18"/>
              </w:rPr>
              <w:t>meeting</w:t>
            </w:r>
          </w:p>
        </w:tc>
        <w:tc>
          <w:tcPr>
            <w:tcW w:w="3679" w:type="dxa"/>
            <w:tcBorders>
              <w:top w:val="single" w:sz="4" w:space="0" w:color="4A4E4B"/>
              <w:left w:val="single" w:sz="4" w:space="0" w:color="4A4E4B"/>
              <w:bottom w:val="single" w:sz="4" w:space="0" w:color="4A4E4B"/>
              <w:right w:val="single" w:sz="4" w:space="0" w:color="4A4E4B"/>
            </w:tcBorders>
          </w:tcPr>
          <w:p w14:paraId="0F82FB36" w14:textId="1517C4B6" w:rsidR="00FF4018" w:rsidRPr="002E7EBC" w:rsidRDefault="00FF4018" w:rsidP="00FF4018">
            <w:pPr>
              <w:pStyle w:val="NoSpacing"/>
              <w:rPr>
                <w:szCs w:val="18"/>
              </w:rPr>
            </w:pPr>
            <w:r w:rsidRPr="002E7EBC">
              <w:rPr>
                <w:szCs w:val="18"/>
              </w:rPr>
              <w:t xml:space="preserve">Construction BIM Execution Plan (BEP) created by the Construction Delivery Team updating previous DBEP for construction.  </w:t>
            </w:r>
          </w:p>
        </w:tc>
      </w:tr>
      <w:tr w:rsidR="00FF4018" w:rsidRPr="00100D2D" w14:paraId="5E18820B" w14:textId="77777777" w:rsidTr="002074F4">
        <w:trPr>
          <w:trHeight w:val="658"/>
        </w:trPr>
        <w:tc>
          <w:tcPr>
            <w:tcW w:w="1276" w:type="dxa"/>
            <w:vMerge/>
            <w:shd w:val="clear" w:color="auto" w:fill="B8CCE4" w:themeFill="accent1" w:themeFillTint="66"/>
            <w:vAlign w:val="center"/>
          </w:tcPr>
          <w:p w14:paraId="3088903F" w14:textId="53F9977A" w:rsidR="00FF4018" w:rsidRPr="002E7EBC" w:rsidRDefault="00FF4018" w:rsidP="00FF4018">
            <w:pPr>
              <w:pStyle w:val="NoSpacing"/>
              <w:rPr>
                <w:szCs w:val="18"/>
              </w:rPr>
            </w:pPr>
          </w:p>
        </w:tc>
        <w:tc>
          <w:tcPr>
            <w:tcW w:w="2410" w:type="dxa"/>
          </w:tcPr>
          <w:p w14:paraId="1B370288" w14:textId="77777777" w:rsidR="00FF4018" w:rsidRPr="002E7EBC" w:rsidRDefault="00FF4018" w:rsidP="00FF4018">
            <w:pPr>
              <w:pStyle w:val="NoSpacing"/>
              <w:rPr>
                <w:szCs w:val="18"/>
              </w:rPr>
            </w:pPr>
            <w:r w:rsidRPr="002E7EBC">
              <w:rPr>
                <w:szCs w:val="18"/>
              </w:rPr>
              <w:t>Project Information Model</w:t>
            </w:r>
          </w:p>
          <w:p w14:paraId="7D8E9E7B" w14:textId="5DA1D6C4" w:rsidR="00FF4018" w:rsidRPr="002E7EBC" w:rsidRDefault="00FF4018" w:rsidP="00FF4018">
            <w:pPr>
              <w:pStyle w:val="NoSpacing"/>
              <w:rPr>
                <w:szCs w:val="18"/>
              </w:rPr>
            </w:pPr>
            <w:r w:rsidRPr="002E7EBC">
              <w:rPr>
                <w:szCs w:val="18"/>
              </w:rPr>
              <w:t>As-built Model and Associated Documentation</w:t>
            </w:r>
          </w:p>
        </w:tc>
        <w:tc>
          <w:tcPr>
            <w:tcW w:w="850" w:type="dxa"/>
          </w:tcPr>
          <w:p w14:paraId="532A99A3" w14:textId="77777777" w:rsidR="00FF4018" w:rsidRPr="002E7EBC" w:rsidRDefault="00FF4018" w:rsidP="00FF4018">
            <w:pPr>
              <w:pStyle w:val="NoSpacing"/>
              <w:rPr>
                <w:szCs w:val="18"/>
              </w:rPr>
            </w:pPr>
          </w:p>
          <w:p w14:paraId="67CD89C1" w14:textId="0A6505B8" w:rsidR="00FF4018" w:rsidRPr="002E7EBC" w:rsidRDefault="00FF4018" w:rsidP="00FF4018">
            <w:pPr>
              <w:pStyle w:val="NoSpacing"/>
              <w:rPr>
                <w:szCs w:val="18"/>
              </w:rPr>
            </w:pPr>
            <w:r w:rsidRPr="002E7EBC">
              <w:rPr>
                <w:szCs w:val="18"/>
              </w:rPr>
              <w:t xml:space="preserve">1 </w:t>
            </w:r>
            <w:r w:rsidR="00A5071A" w:rsidRPr="002E7EBC">
              <w:rPr>
                <w:szCs w:val="18"/>
              </w:rPr>
              <w:t>wk</w:t>
            </w:r>
            <w:r w:rsidR="007300E2">
              <w:rPr>
                <w:szCs w:val="18"/>
              </w:rPr>
              <w:t xml:space="preserve"> *</w:t>
            </w:r>
            <w:r w:rsidR="00A5071A" w:rsidRPr="002E7EBC">
              <w:rPr>
                <w:szCs w:val="18"/>
              </w:rPr>
              <w:t>.</w:t>
            </w:r>
          </w:p>
        </w:tc>
        <w:tc>
          <w:tcPr>
            <w:tcW w:w="1560" w:type="dxa"/>
          </w:tcPr>
          <w:p w14:paraId="65062789" w14:textId="26B7F015" w:rsidR="00FF4018" w:rsidRPr="002E7EBC" w:rsidRDefault="00FF4018" w:rsidP="00FF4018">
            <w:pPr>
              <w:pStyle w:val="NoSpacing"/>
              <w:rPr>
                <w:szCs w:val="18"/>
              </w:rPr>
            </w:pPr>
            <w:r w:rsidRPr="002E7EBC">
              <w:rPr>
                <w:szCs w:val="18"/>
              </w:rPr>
              <w:t>Practical Completion</w:t>
            </w:r>
          </w:p>
        </w:tc>
        <w:tc>
          <w:tcPr>
            <w:tcW w:w="3679" w:type="dxa"/>
            <w:tcBorders>
              <w:top w:val="single" w:sz="4" w:space="0" w:color="4A4E4B"/>
              <w:left w:val="single" w:sz="4" w:space="0" w:color="4A4E4B"/>
              <w:bottom w:val="single" w:sz="4" w:space="0" w:color="4A4E4B"/>
              <w:right w:val="single" w:sz="4" w:space="0" w:color="4A4E4B"/>
            </w:tcBorders>
          </w:tcPr>
          <w:p w14:paraId="6362BDCE" w14:textId="4BE232B0" w:rsidR="00FF4018" w:rsidRPr="002E7EBC" w:rsidRDefault="00FF4018" w:rsidP="00FF4018">
            <w:pPr>
              <w:pStyle w:val="NoSpacing"/>
              <w:rPr>
                <w:szCs w:val="18"/>
              </w:rPr>
            </w:pPr>
            <w:r w:rsidRPr="002E7EBC">
              <w:rPr>
                <w:szCs w:val="18"/>
              </w:rPr>
              <w:t>Report outlining compliance with the Construction BEP as part of the overall governance reporting.</w:t>
            </w:r>
          </w:p>
        </w:tc>
      </w:tr>
      <w:tr w:rsidR="00FF4018" w:rsidRPr="00100D2D" w14:paraId="3516F737" w14:textId="77777777" w:rsidTr="002074F4">
        <w:trPr>
          <w:trHeight w:val="276"/>
        </w:trPr>
        <w:tc>
          <w:tcPr>
            <w:tcW w:w="1276" w:type="dxa"/>
            <w:shd w:val="clear" w:color="auto" w:fill="B8CCE4" w:themeFill="accent1" w:themeFillTint="66"/>
            <w:vAlign w:val="center"/>
          </w:tcPr>
          <w:p w14:paraId="0E1A3C85" w14:textId="77777777" w:rsidR="00FF4018" w:rsidRPr="002E7EBC" w:rsidRDefault="00FF4018" w:rsidP="00FF4018">
            <w:pPr>
              <w:pStyle w:val="NoSpacing"/>
              <w:rPr>
                <w:szCs w:val="18"/>
              </w:rPr>
            </w:pPr>
            <w:r w:rsidRPr="002E7EBC">
              <w:rPr>
                <w:szCs w:val="18"/>
              </w:rPr>
              <w:t xml:space="preserve">5.5.6 </w:t>
            </w:r>
          </w:p>
          <w:p w14:paraId="4FA9A2A3" w14:textId="26E45FF6" w:rsidR="00FF4018" w:rsidRPr="002E7EBC" w:rsidRDefault="00FF4018" w:rsidP="00FF4018">
            <w:pPr>
              <w:pStyle w:val="NoSpacing"/>
              <w:rPr>
                <w:szCs w:val="18"/>
              </w:rPr>
            </w:pPr>
            <w:r w:rsidRPr="002E7EBC">
              <w:rPr>
                <w:szCs w:val="18"/>
              </w:rPr>
              <w:t>P</w:t>
            </w:r>
            <w:r w:rsidR="004C3F8F" w:rsidRPr="002E7EBC">
              <w:rPr>
                <w:szCs w:val="18"/>
              </w:rPr>
              <w:t>ractical</w:t>
            </w:r>
            <w:r w:rsidRPr="002E7EBC">
              <w:rPr>
                <w:szCs w:val="18"/>
              </w:rPr>
              <w:t xml:space="preserve"> Completion</w:t>
            </w:r>
            <w:r w:rsidR="004C3F8F" w:rsidRPr="002E7EBC">
              <w:rPr>
                <w:szCs w:val="18"/>
              </w:rPr>
              <w:t>/</w:t>
            </w:r>
            <w:r w:rsidRPr="002E7EBC">
              <w:rPr>
                <w:szCs w:val="18"/>
              </w:rPr>
              <w:t xml:space="preserve"> Handover</w:t>
            </w:r>
          </w:p>
          <w:p w14:paraId="23F36804" w14:textId="2B17EB46" w:rsidR="00FF4018" w:rsidRPr="002E7EBC" w:rsidRDefault="00FF4018" w:rsidP="00FF4018">
            <w:pPr>
              <w:pStyle w:val="NoSpacing"/>
              <w:rPr>
                <w:szCs w:val="18"/>
              </w:rPr>
            </w:pPr>
            <w:r w:rsidRPr="002E7EBC">
              <w:rPr>
                <w:szCs w:val="18"/>
              </w:rPr>
              <w:t>(Part 3)</w:t>
            </w:r>
          </w:p>
        </w:tc>
        <w:tc>
          <w:tcPr>
            <w:tcW w:w="2410" w:type="dxa"/>
          </w:tcPr>
          <w:p w14:paraId="5E834676" w14:textId="453A5285" w:rsidR="00FF4018" w:rsidRPr="002E7EBC" w:rsidRDefault="00FF4018" w:rsidP="00FF4018">
            <w:pPr>
              <w:pStyle w:val="NoSpacing"/>
              <w:rPr>
                <w:szCs w:val="18"/>
              </w:rPr>
            </w:pPr>
            <w:r w:rsidRPr="002E7EBC">
              <w:rPr>
                <w:szCs w:val="18"/>
              </w:rPr>
              <w:t>Asset Information Model</w:t>
            </w:r>
          </w:p>
          <w:p w14:paraId="0EFBA77A" w14:textId="56C9B308" w:rsidR="00FF4018" w:rsidRPr="002E7EBC" w:rsidRDefault="00FF4018" w:rsidP="00FF4018">
            <w:pPr>
              <w:pStyle w:val="NoSpacing"/>
              <w:rPr>
                <w:szCs w:val="18"/>
              </w:rPr>
            </w:pPr>
            <w:r w:rsidRPr="002E7EBC">
              <w:rPr>
                <w:szCs w:val="18"/>
              </w:rPr>
              <w:t>DTI Final completion submission requirements</w:t>
            </w:r>
          </w:p>
        </w:tc>
        <w:tc>
          <w:tcPr>
            <w:tcW w:w="850" w:type="dxa"/>
          </w:tcPr>
          <w:p w14:paraId="5355042A" w14:textId="77777777" w:rsidR="00FF4018" w:rsidRPr="002E7EBC" w:rsidRDefault="00FF4018" w:rsidP="00FF4018">
            <w:pPr>
              <w:pStyle w:val="NoSpacing"/>
              <w:rPr>
                <w:szCs w:val="18"/>
              </w:rPr>
            </w:pPr>
          </w:p>
          <w:p w14:paraId="3887F87F" w14:textId="60991DFD" w:rsidR="00FF4018" w:rsidRPr="002E7EBC" w:rsidRDefault="007300E2" w:rsidP="00FF4018">
            <w:pPr>
              <w:pStyle w:val="NoSpacing"/>
              <w:rPr>
                <w:szCs w:val="18"/>
              </w:rPr>
            </w:pPr>
            <w:r>
              <w:rPr>
                <w:szCs w:val="18"/>
              </w:rPr>
              <w:t>1</w:t>
            </w:r>
            <w:r w:rsidR="00FF4018" w:rsidRPr="002E7EBC">
              <w:rPr>
                <w:szCs w:val="18"/>
              </w:rPr>
              <w:t xml:space="preserve"> </w:t>
            </w:r>
            <w:r w:rsidR="00A5071A" w:rsidRPr="002E7EBC">
              <w:rPr>
                <w:szCs w:val="18"/>
              </w:rPr>
              <w:t>wk</w:t>
            </w:r>
            <w:r>
              <w:rPr>
                <w:szCs w:val="18"/>
              </w:rPr>
              <w:t xml:space="preserve"> *</w:t>
            </w:r>
            <w:r w:rsidR="00A5071A" w:rsidRPr="002E7EBC">
              <w:rPr>
                <w:szCs w:val="18"/>
              </w:rPr>
              <w:t>.</w:t>
            </w:r>
            <w:r w:rsidR="00FF4018" w:rsidRPr="002E7EBC">
              <w:rPr>
                <w:szCs w:val="18"/>
              </w:rPr>
              <w:t xml:space="preserve"> </w:t>
            </w:r>
          </w:p>
        </w:tc>
        <w:tc>
          <w:tcPr>
            <w:tcW w:w="1560" w:type="dxa"/>
          </w:tcPr>
          <w:p w14:paraId="541BE237" w14:textId="78E5FB57" w:rsidR="00FF4018" w:rsidRPr="002E7EBC" w:rsidRDefault="00FF4018" w:rsidP="00FF4018">
            <w:pPr>
              <w:pStyle w:val="NoSpacing"/>
              <w:rPr>
                <w:szCs w:val="18"/>
              </w:rPr>
            </w:pPr>
            <w:r w:rsidRPr="002E7EBC">
              <w:rPr>
                <w:szCs w:val="18"/>
              </w:rPr>
              <w:t>Handover</w:t>
            </w:r>
          </w:p>
        </w:tc>
        <w:tc>
          <w:tcPr>
            <w:tcW w:w="3679" w:type="dxa"/>
            <w:tcBorders>
              <w:top w:val="single" w:sz="4" w:space="0" w:color="4A4E4B"/>
              <w:left w:val="single" w:sz="4" w:space="0" w:color="4A4E4B"/>
              <w:bottom w:val="single" w:sz="4" w:space="0" w:color="4A4E4B"/>
              <w:right w:val="single" w:sz="4" w:space="0" w:color="4A4E4B"/>
            </w:tcBorders>
          </w:tcPr>
          <w:p w14:paraId="6754A3A6" w14:textId="6DED40D0" w:rsidR="00FF4018" w:rsidRPr="002E7EBC" w:rsidRDefault="00AF1498" w:rsidP="00FF4018">
            <w:pPr>
              <w:pStyle w:val="NoSpacing"/>
              <w:rPr>
                <w:szCs w:val="18"/>
              </w:rPr>
            </w:pPr>
            <w:r w:rsidRPr="002E7EBC">
              <w:rPr>
                <w:szCs w:val="18"/>
              </w:rPr>
              <w:t>Issuing of a ‘federated’ 3D Model and Project Data as an Asset Information Model (AIM)</w:t>
            </w:r>
          </w:p>
        </w:tc>
      </w:tr>
      <w:tr w:rsidR="00FF4018" w:rsidRPr="00100D2D" w14:paraId="32368BA4" w14:textId="77777777" w:rsidTr="002074F4">
        <w:trPr>
          <w:trHeight w:val="276"/>
        </w:trPr>
        <w:tc>
          <w:tcPr>
            <w:tcW w:w="1276" w:type="dxa"/>
            <w:shd w:val="clear" w:color="auto" w:fill="95B3D7" w:themeFill="accent1" w:themeFillTint="99"/>
            <w:vAlign w:val="center"/>
          </w:tcPr>
          <w:p w14:paraId="28103AB3" w14:textId="77777777" w:rsidR="00FF4018" w:rsidRPr="002E7EBC" w:rsidRDefault="00FF4018" w:rsidP="00FF4018">
            <w:pPr>
              <w:pStyle w:val="NoSpacing"/>
              <w:rPr>
                <w:szCs w:val="18"/>
              </w:rPr>
            </w:pPr>
            <w:r w:rsidRPr="002E7EBC">
              <w:rPr>
                <w:szCs w:val="18"/>
              </w:rPr>
              <w:t>5.5.6</w:t>
            </w:r>
          </w:p>
          <w:p w14:paraId="24C219CF" w14:textId="11A89DD3" w:rsidR="00FF4018" w:rsidRPr="002E7EBC" w:rsidRDefault="00FF4018" w:rsidP="00FF4018">
            <w:pPr>
              <w:pStyle w:val="NoSpacing"/>
              <w:rPr>
                <w:szCs w:val="18"/>
              </w:rPr>
            </w:pPr>
            <w:r w:rsidRPr="002E7EBC">
              <w:rPr>
                <w:szCs w:val="18"/>
              </w:rPr>
              <w:t>Post Occupancy</w:t>
            </w:r>
          </w:p>
        </w:tc>
        <w:tc>
          <w:tcPr>
            <w:tcW w:w="2410" w:type="dxa"/>
          </w:tcPr>
          <w:p w14:paraId="4564DDDC" w14:textId="15E0AA50" w:rsidR="00FF4018" w:rsidRPr="002E7EBC" w:rsidRDefault="00FF4018" w:rsidP="00FF4018">
            <w:pPr>
              <w:pStyle w:val="NoSpacing"/>
              <w:rPr>
                <w:szCs w:val="18"/>
              </w:rPr>
            </w:pPr>
            <w:r w:rsidRPr="002E7EBC">
              <w:rPr>
                <w:szCs w:val="18"/>
              </w:rPr>
              <w:t>BIM Leason Learnt</w:t>
            </w:r>
          </w:p>
        </w:tc>
        <w:tc>
          <w:tcPr>
            <w:tcW w:w="850" w:type="dxa"/>
          </w:tcPr>
          <w:p w14:paraId="49A01B96" w14:textId="6D204AF3" w:rsidR="00FF4018" w:rsidRPr="002E7EBC" w:rsidRDefault="007300E2" w:rsidP="00FF4018">
            <w:pPr>
              <w:pStyle w:val="NoSpacing"/>
              <w:rPr>
                <w:szCs w:val="18"/>
              </w:rPr>
            </w:pPr>
            <w:r>
              <w:rPr>
                <w:szCs w:val="18"/>
              </w:rPr>
              <w:t>1 wk *</w:t>
            </w:r>
            <w:r w:rsidR="00FF4018" w:rsidRPr="002E7EBC">
              <w:rPr>
                <w:szCs w:val="18"/>
              </w:rPr>
              <w:t xml:space="preserve"> </w:t>
            </w:r>
          </w:p>
        </w:tc>
        <w:tc>
          <w:tcPr>
            <w:tcW w:w="1560" w:type="dxa"/>
          </w:tcPr>
          <w:p w14:paraId="1E4F1B17" w14:textId="51E5D74E" w:rsidR="00FF4018" w:rsidRPr="002E7EBC" w:rsidRDefault="00FF4018" w:rsidP="00FF4018">
            <w:pPr>
              <w:pStyle w:val="NoSpacing"/>
              <w:rPr>
                <w:szCs w:val="18"/>
              </w:rPr>
            </w:pPr>
            <w:r w:rsidRPr="002E7EBC">
              <w:rPr>
                <w:szCs w:val="18"/>
              </w:rPr>
              <w:t>Post Construction Review</w:t>
            </w:r>
            <w:r w:rsidR="004C3F8F" w:rsidRPr="002E7EBC">
              <w:rPr>
                <w:szCs w:val="18"/>
              </w:rPr>
              <w:t xml:space="preserve"> 3mths after PC</w:t>
            </w:r>
          </w:p>
        </w:tc>
        <w:tc>
          <w:tcPr>
            <w:tcW w:w="3679" w:type="dxa"/>
            <w:tcBorders>
              <w:top w:val="single" w:sz="4" w:space="0" w:color="4A4E4B"/>
              <w:left w:val="single" w:sz="4" w:space="0" w:color="4A4E4B"/>
              <w:bottom w:val="single" w:sz="4" w:space="0" w:color="4A4E4B"/>
              <w:right w:val="single" w:sz="4" w:space="0" w:color="4A4E4B"/>
            </w:tcBorders>
          </w:tcPr>
          <w:p w14:paraId="5BCF13C6" w14:textId="5703E700" w:rsidR="00FF4018" w:rsidRPr="002E7EBC" w:rsidRDefault="00AF1498" w:rsidP="00FF4018">
            <w:pPr>
              <w:pStyle w:val="NoSpacing"/>
              <w:rPr>
                <w:szCs w:val="18"/>
              </w:rPr>
            </w:pPr>
            <w:r w:rsidRPr="002E7EBC">
              <w:rPr>
                <w:szCs w:val="18"/>
              </w:rPr>
              <w:t>BIM lessons learnt session as part of the DIT Post Construction Review</w:t>
            </w:r>
          </w:p>
        </w:tc>
      </w:tr>
    </w:tbl>
    <w:bookmarkEnd w:id="81"/>
    <w:p w14:paraId="48AFC275" w14:textId="6E4D1E94" w:rsidR="008B576B" w:rsidRPr="001553F8" w:rsidRDefault="008B576B" w:rsidP="00BA1EA9">
      <w:pPr>
        <w:pStyle w:val="NoSpacing"/>
        <w:rPr>
          <w:sz w:val="20"/>
        </w:rPr>
      </w:pPr>
      <w:r>
        <w:rPr>
          <w:bCs/>
        </w:rPr>
        <w:t>*</w:t>
      </w:r>
      <w:r w:rsidRPr="001553F8">
        <w:rPr>
          <w:bCs/>
          <w:sz w:val="20"/>
        </w:rPr>
        <w:t xml:space="preserve">Weeks </w:t>
      </w:r>
      <w:r w:rsidR="004C3F8F" w:rsidRPr="001553F8">
        <w:rPr>
          <w:bCs/>
          <w:sz w:val="20"/>
        </w:rPr>
        <w:t>before the</w:t>
      </w:r>
      <w:r w:rsidRPr="001553F8">
        <w:rPr>
          <w:bCs/>
          <w:sz w:val="20"/>
        </w:rPr>
        <w:t xml:space="preserve"> key decision point</w:t>
      </w:r>
      <w:r w:rsidRPr="001553F8">
        <w:rPr>
          <w:sz w:val="20"/>
        </w:rPr>
        <w:t xml:space="preserve"> </w:t>
      </w:r>
    </w:p>
    <w:p w14:paraId="3119B181" w14:textId="77777777" w:rsidR="008B576B" w:rsidRPr="001553F8" w:rsidRDefault="008B576B" w:rsidP="008B576B">
      <w:pPr>
        <w:pStyle w:val="Prompt"/>
        <w:rPr>
          <w:color w:val="auto"/>
          <w:sz w:val="20"/>
        </w:rPr>
      </w:pPr>
    </w:p>
    <w:p w14:paraId="2AE50677" w14:textId="77777777" w:rsidR="00ED4C88" w:rsidRPr="001553F8" w:rsidRDefault="008B576B" w:rsidP="008B576B">
      <w:pPr>
        <w:pStyle w:val="Prompt"/>
        <w:rPr>
          <w:rFonts w:cs="Arial"/>
          <w:color w:val="auto"/>
          <w:sz w:val="20"/>
        </w:rPr>
      </w:pPr>
      <w:r w:rsidRPr="001553F8">
        <w:rPr>
          <w:color w:val="auto"/>
          <w:sz w:val="20"/>
        </w:rPr>
        <w:t>Information handover procedure</w:t>
      </w:r>
      <w:r w:rsidRPr="001553F8">
        <w:rPr>
          <w:sz w:val="20"/>
        </w:rPr>
        <w:t xml:space="preserve">: </w:t>
      </w:r>
      <w:r w:rsidRPr="001553F8">
        <w:rPr>
          <w:color w:val="auto"/>
          <w:sz w:val="20"/>
        </w:rPr>
        <w:t xml:space="preserve">Refer to </w:t>
      </w:r>
      <w:r w:rsidRPr="001553F8">
        <w:rPr>
          <w:rFonts w:cs="Arial"/>
          <w:color w:val="auto"/>
          <w:sz w:val="20"/>
        </w:rPr>
        <w:t xml:space="preserve">DIT Project Completion (G181 and G82) requirements. </w:t>
      </w:r>
    </w:p>
    <w:p w14:paraId="6731881D" w14:textId="7AA23B57" w:rsidR="008B576B" w:rsidRPr="001553F8" w:rsidRDefault="00ED4C88" w:rsidP="008B576B">
      <w:pPr>
        <w:pStyle w:val="Prompt"/>
        <w:rPr>
          <w:color w:val="auto"/>
          <w:sz w:val="20"/>
        </w:rPr>
      </w:pPr>
      <w:r w:rsidRPr="001553F8">
        <w:rPr>
          <w:rFonts w:cs="Arial"/>
          <w:color w:val="auto"/>
          <w:sz w:val="20"/>
        </w:rPr>
        <w:t>Note: F</w:t>
      </w:r>
      <w:r w:rsidR="008B576B" w:rsidRPr="001553F8">
        <w:rPr>
          <w:rFonts w:cs="Arial"/>
          <w:color w:val="auto"/>
          <w:sz w:val="20"/>
        </w:rPr>
        <w:t xml:space="preserve">or SA Health Projects there are additional requirements as stated in SA Health Project Completion and Data Requirements. </w:t>
      </w:r>
    </w:p>
    <w:p w14:paraId="723FACF4" w14:textId="77777777" w:rsidR="008B576B" w:rsidRPr="001553F8" w:rsidRDefault="008B576B" w:rsidP="008B576B">
      <w:pPr>
        <w:pStyle w:val="Instructions"/>
        <w:rPr>
          <w:rFonts w:cs="Arial"/>
          <w:sz w:val="20"/>
        </w:rPr>
      </w:pPr>
      <w:r w:rsidRPr="001553F8">
        <w:rPr>
          <w:rFonts w:cs="Arial"/>
          <w:sz w:val="20"/>
        </w:rPr>
        <w:t xml:space="preserve">Describe the procedure for handing over the AIM and PIM to the </w:t>
      </w:r>
      <w:r w:rsidRPr="001553F8">
        <w:rPr>
          <w:sz w:val="20"/>
        </w:rPr>
        <w:t>appointing party</w:t>
      </w:r>
      <w:r w:rsidRPr="001553F8">
        <w:rPr>
          <w:rFonts w:cs="Arial"/>
          <w:sz w:val="20"/>
        </w:rPr>
        <w:t xml:space="preserve"> including post-handover evaluations to confirm that their information requirements have been satisfied. Coordinate the procedures detailed in the AIR and PIR. Reference relevant standards such as </w:t>
      </w:r>
      <w:r w:rsidRPr="001553F8">
        <w:rPr>
          <w:rFonts w:cs="Arial"/>
          <w:i/>
          <w:iCs/>
          <w:sz w:val="20"/>
        </w:rPr>
        <w:t xml:space="preserve">The Soft Landings Framework Australia and New Zealand </w:t>
      </w:r>
      <w:r w:rsidRPr="001553F8">
        <w:rPr>
          <w:rFonts w:cs="Arial"/>
          <w:sz w:val="20"/>
        </w:rPr>
        <w:t>(CIBSE) as required.</w:t>
      </w:r>
    </w:p>
    <w:p w14:paraId="0FDB067A" w14:textId="77777777" w:rsidR="008B576B" w:rsidRPr="001553F8" w:rsidRDefault="008B576B" w:rsidP="008B576B">
      <w:pPr>
        <w:rPr>
          <w:sz w:val="20"/>
        </w:rPr>
      </w:pPr>
      <w:r w:rsidRPr="001553F8">
        <w:rPr>
          <w:sz w:val="20"/>
        </w:rPr>
        <w:t xml:space="preserve">Project information acceptance criteria: </w:t>
      </w:r>
      <w:r w:rsidRPr="001553F8">
        <w:rPr>
          <w:rFonts w:cs="Arial"/>
          <w:sz w:val="20"/>
        </w:rPr>
        <w:t>Conformance with the information requirements specified in this EIR document and the standards cited for each PIM and AIM element in</w:t>
      </w:r>
      <w:r w:rsidRPr="001553F8">
        <w:rPr>
          <w:sz w:val="20"/>
        </w:rPr>
        <w:t xml:space="preserve"> </w:t>
      </w:r>
      <w:r w:rsidRPr="001553F8">
        <w:rPr>
          <w:rFonts w:cs="Arial"/>
          <w:b/>
          <w:bCs/>
          <w:color w:val="808080" w:themeColor="background1" w:themeShade="80"/>
          <w:sz w:val="20"/>
        </w:rPr>
        <w:t>Technical</w:t>
      </w:r>
      <w:r w:rsidRPr="001553F8">
        <w:rPr>
          <w:sz w:val="20"/>
        </w:rPr>
        <w:t xml:space="preserve">, </w:t>
      </w:r>
      <w:r w:rsidRPr="001553F8">
        <w:rPr>
          <w:b/>
          <w:bCs/>
          <w:color w:val="808080" w:themeColor="background1" w:themeShade="80"/>
          <w:sz w:val="20"/>
        </w:rPr>
        <w:t>Standards and project reference information</w:t>
      </w:r>
      <w:r w:rsidRPr="001553F8">
        <w:rPr>
          <w:sz w:val="20"/>
        </w:rPr>
        <w:t>.</w:t>
      </w:r>
    </w:p>
    <w:p w14:paraId="2E52768C" w14:textId="1B2FEB72" w:rsidR="00EE1A2C" w:rsidRPr="001553F8" w:rsidRDefault="00EE1A2C" w:rsidP="00EE1A2C">
      <w:pPr>
        <w:rPr>
          <w:sz w:val="20"/>
        </w:rPr>
      </w:pPr>
      <w:r w:rsidRPr="001553F8">
        <w:rPr>
          <w:sz w:val="20"/>
        </w:rPr>
        <w:t xml:space="preserve">Note: Other formats can be used subject to approval </w:t>
      </w:r>
      <w:r w:rsidR="00ED4C88" w:rsidRPr="001553F8">
        <w:rPr>
          <w:sz w:val="20"/>
        </w:rPr>
        <w:t>by DIT BIM representative.</w:t>
      </w:r>
    </w:p>
    <w:p w14:paraId="16762047" w14:textId="77777777" w:rsidR="00B36C2F" w:rsidRPr="001553F8" w:rsidRDefault="00B36C2F" w:rsidP="00AB104E">
      <w:pPr>
        <w:rPr>
          <w:rFonts w:cs="Arial"/>
          <w:sz w:val="22"/>
          <w:szCs w:val="22"/>
        </w:rPr>
      </w:pPr>
    </w:p>
    <w:p w14:paraId="7CC2B511" w14:textId="77777777" w:rsidR="00AB104E" w:rsidRPr="001553F8" w:rsidRDefault="00AB104E" w:rsidP="00AB104E">
      <w:pPr>
        <w:keepNext/>
        <w:numPr>
          <w:ilvl w:val="1"/>
          <w:numId w:val="11"/>
        </w:numPr>
        <w:tabs>
          <w:tab w:val="clear" w:pos="3969"/>
          <w:tab w:val="left" w:pos="0"/>
        </w:tabs>
        <w:spacing w:before="60" w:after="0"/>
        <w:outlineLvl w:val="1"/>
        <w:rPr>
          <w:b/>
          <w:sz w:val="22"/>
          <w:szCs w:val="22"/>
        </w:rPr>
      </w:pPr>
      <w:bookmarkStart w:id="82" w:name="_Toc113882796"/>
      <w:bookmarkStart w:id="83" w:name="_Toc117180801"/>
      <w:bookmarkStart w:id="84" w:name="_Toc188265230"/>
      <w:r w:rsidRPr="001553F8">
        <w:rPr>
          <w:b/>
          <w:sz w:val="22"/>
          <w:szCs w:val="22"/>
        </w:rPr>
        <w:t>Existing conditions information</w:t>
      </w:r>
      <w:bookmarkEnd w:id="82"/>
      <w:bookmarkEnd w:id="83"/>
      <w:bookmarkEnd w:id="84"/>
    </w:p>
    <w:p w14:paraId="52D0D603" w14:textId="7EBD3279" w:rsidR="000A3DE4" w:rsidRPr="001553F8" w:rsidRDefault="000A3DE4" w:rsidP="000A3DE4">
      <w:pPr>
        <w:pStyle w:val="Prompt"/>
        <w:rPr>
          <w:color w:val="auto"/>
          <w:sz w:val="20"/>
        </w:rPr>
      </w:pPr>
      <w:r w:rsidRPr="001553F8">
        <w:rPr>
          <w:color w:val="000000" w:themeColor="text1"/>
          <w:sz w:val="20"/>
        </w:rPr>
        <w:t>Available existing conditions information</w:t>
      </w:r>
      <w:r w:rsidRPr="001553F8">
        <w:rPr>
          <w:sz w:val="20"/>
        </w:rPr>
        <w:t xml:space="preserve">: </w:t>
      </w:r>
      <w:r w:rsidRPr="001553F8">
        <w:rPr>
          <w:color w:val="auto"/>
          <w:sz w:val="20"/>
        </w:rPr>
        <w:t xml:space="preserve">Refer to SAMIS </w:t>
      </w:r>
      <w:r w:rsidR="00872653" w:rsidRPr="001553F8">
        <w:rPr>
          <w:color w:val="auto"/>
          <w:sz w:val="20"/>
        </w:rPr>
        <w:t>A</w:t>
      </w:r>
      <w:r w:rsidRPr="001553F8">
        <w:rPr>
          <w:color w:val="auto"/>
          <w:sz w:val="20"/>
        </w:rPr>
        <w:t xml:space="preserve">sset </w:t>
      </w:r>
      <w:r w:rsidR="00872653" w:rsidRPr="001553F8">
        <w:rPr>
          <w:color w:val="auto"/>
          <w:sz w:val="20"/>
        </w:rPr>
        <w:t>R</w:t>
      </w:r>
      <w:r w:rsidRPr="001553F8">
        <w:rPr>
          <w:color w:val="auto"/>
          <w:sz w:val="20"/>
        </w:rPr>
        <w:t xml:space="preserve">egister, hazardous materials </w:t>
      </w:r>
      <w:r w:rsidR="000E0124" w:rsidRPr="001553F8">
        <w:rPr>
          <w:color w:val="auto"/>
          <w:sz w:val="20"/>
        </w:rPr>
        <w:t>register and</w:t>
      </w:r>
      <w:r w:rsidRPr="001553F8">
        <w:rPr>
          <w:color w:val="auto"/>
          <w:sz w:val="20"/>
        </w:rPr>
        <w:t xml:space="preserve"> maintenance reports.</w:t>
      </w:r>
    </w:p>
    <w:p w14:paraId="30AF1409" w14:textId="77777777" w:rsidR="000A3DE4" w:rsidRPr="001553F8" w:rsidRDefault="000A3DE4" w:rsidP="000A3DE4">
      <w:pPr>
        <w:pStyle w:val="Instructions"/>
        <w:rPr>
          <w:rFonts w:cs="Arial"/>
          <w:sz w:val="20"/>
        </w:rPr>
      </w:pPr>
      <w:r w:rsidRPr="001553F8">
        <w:rPr>
          <w:rFonts w:cs="Arial"/>
          <w:sz w:val="20"/>
        </w:rPr>
        <w:t xml:space="preserve">Describe the existing conditions information that will be made available for prospective appointed parties, e.g. surveys, geotechnical reports, models, asset registers. Include it in the CDE (or tender resources) and reference it in the </w:t>
      </w:r>
      <w:r w:rsidRPr="001553F8">
        <w:rPr>
          <w:rFonts w:cs="Arial"/>
          <w:b/>
          <w:bCs/>
          <w:sz w:val="20"/>
        </w:rPr>
        <w:t>Project reference information directory</w:t>
      </w:r>
      <w:r w:rsidRPr="001553F8">
        <w:rPr>
          <w:rFonts w:cs="Arial"/>
          <w:sz w:val="20"/>
        </w:rPr>
        <w:t>. If none is available, enter ‘None’ at the prompt.</w:t>
      </w:r>
    </w:p>
    <w:p w14:paraId="7E94F61B" w14:textId="77777777" w:rsidR="00643F70" w:rsidRPr="001553F8" w:rsidRDefault="00643F70" w:rsidP="00643F70">
      <w:pPr>
        <w:pStyle w:val="Instructions"/>
        <w:rPr>
          <w:rFonts w:cs="Arial"/>
          <w:sz w:val="20"/>
        </w:rPr>
      </w:pPr>
      <w:r w:rsidRPr="001553F8">
        <w:rPr>
          <w:rFonts w:cs="Arial"/>
          <w:sz w:val="20"/>
        </w:rPr>
        <w:t xml:space="preserve">Describe the existing conditions information that will be made available for prospective appointed parties, e.g. surveys, geotechnical reports, models, asset registers. Include it in the CDE (or tender resources) and reference it in the </w:t>
      </w:r>
      <w:r w:rsidRPr="001553F8">
        <w:rPr>
          <w:rFonts w:cs="Arial"/>
          <w:b/>
          <w:bCs/>
          <w:sz w:val="20"/>
        </w:rPr>
        <w:t>Project reference information directory</w:t>
      </w:r>
      <w:r w:rsidRPr="001553F8">
        <w:rPr>
          <w:rFonts w:cs="Arial"/>
          <w:sz w:val="20"/>
        </w:rPr>
        <w:t>. If none is available, enter ‘None’ at the prompt.</w:t>
      </w:r>
    </w:p>
    <w:p w14:paraId="008D33A8" w14:textId="77777777" w:rsidR="00CC7B63" w:rsidRDefault="00643F70" w:rsidP="00643F70">
      <w:pPr>
        <w:pStyle w:val="Prompt"/>
        <w:rPr>
          <w:color w:val="auto"/>
          <w:sz w:val="20"/>
        </w:rPr>
      </w:pPr>
      <w:r w:rsidRPr="001553F8">
        <w:rPr>
          <w:color w:val="auto"/>
          <w:sz w:val="20"/>
        </w:rPr>
        <w:t>Additional existing conditions modelling requirements</w:t>
      </w:r>
      <w:r w:rsidRPr="001553F8">
        <w:rPr>
          <w:sz w:val="20"/>
        </w:rPr>
        <w:t xml:space="preserve">: </w:t>
      </w:r>
      <w:r w:rsidRPr="001553F8">
        <w:rPr>
          <w:color w:val="auto"/>
          <w:sz w:val="20"/>
        </w:rPr>
        <w:t>Model existing structures and functions associated with the project scope to enable a clear understanding of what is changing from the current state to the proposed design.</w:t>
      </w:r>
      <w:r w:rsidR="00CC7B63">
        <w:rPr>
          <w:color w:val="auto"/>
          <w:sz w:val="20"/>
        </w:rPr>
        <w:t xml:space="preserve"> </w:t>
      </w:r>
    </w:p>
    <w:p w14:paraId="33B26045" w14:textId="0AF1FD40" w:rsidR="00643F70" w:rsidRPr="001553F8" w:rsidRDefault="00643F70" w:rsidP="00643F70">
      <w:pPr>
        <w:pStyle w:val="Prompt"/>
        <w:rPr>
          <w:i/>
          <w:iCs/>
          <w:color w:val="auto"/>
          <w:sz w:val="20"/>
        </w:rPr>
      </w:pPr>
      <w:r w:rsidRPr="001553F8">
        <w:rPr>
          <w:color w:val="auto"/>
          <w:sz w:val="20"/>
        </w:rPr>
        <w:t xml:space="preserve">Refer to DIT Building Information Modelling Requirements G168 and Natspec BIM Guide </w:t>
      </w:r>
      <w:r w:rsidRPr="001553F8">
        <w:rPr>
          <w:i/>
          <w:iCs/>
          <w:color w:val="auto"/>
          <w:sz w:val="20"/>
        </w:rPr>
        <w:t>Appendix C – BIM use &amp; enabler descriptions.</w:t>
      </w:r>
    </w:p>
    <w:p w14:paraId="5A15FF70" w14:textId="77777777" w:rsidR="00CC7B63" w:rsidRDefault="00C52C81" w:rsidP="00CC7B63">
      <w:pPr>
        <w:pStyle w:val="Prompt"/>
        <w:rPr>
          <w:color w:val="auto"/>
          <w:sz w:val="20"/>
        </w:rPr>
      </w:pPr>
      <w:r w:rsidRPr="001553F8">
        <w:rPr>
          <w:color w:val="auto"/>
          <w:sz w:val="20"/>
        </w:rPr>
        <w:lastRenderedPageBreak/>
        <w:t xml:space="preserve">Survey and modelling methods including integrate laser -scanned data </w:t>
      </w:r>
      <w:r w:rsidR="00B65327" w:rsidRPr="001553F8">
        <w:rPr>
          <w:color w:val="auto"/>
          <w:sz w:val="20"/>
        </w:rPr>
        <w:t xml:space="preserve">3D topographical surface modelling, </w:t>
      </w:r>
      <w:r w:rsidRPr="001553F8">
        <w:rPr>
          <w:color w:val="auto"/>
          <w:sz w:val="20"/>
        </w:rPr>
        <w:t xml:space="preserve">photogrammetry and LIDAR data </w:t>
      </w:r>
      <w:r w:rsidR="00B65327" w:rsidRPr="001553F8">
        <w:rPr>
          <w:color w:val="auto"/>
          <w:sz w:val="20"/>
        </w:rPr>
        <w:t>can also be used to provide a 3D model of the existing building and site features.</w:t>
      </w:r>
      <w:r w:rsidR="00643F70" w:rsidRPr="001553F8">
        <w:rPr>
          <w:color w:val="auto"/>
          <w:sz w:val="20"/>
        </w:rPr>
        <w:t xml:space="preserve"> </w:t>
      </w:r>
    </w:p>
    <w:p w14:paraId="5D2417A6" w14:textId="59A86A81" w:rsidR="00643F70" w:rsidRPr="001553F8" w:rsidRDefault="00CC7B63" w:rsidP="00CC7B63">
      <w:pPr>
        <w:pStyle w:val="Prompt"/>
        <w:rPr>
          <w:color w:val="auto"/>
          <w:sz w:val="20"/>
        </w:rPr>
      </w:pPr>
      <w:r>
        <w:rPr>
          <w:color w:val="auto"/>
          <w:sz w:val="20"/>
        </w:rPr>
        <w:t xml:space="preserve">Reliance </w:t>
      </w:r>
      <w:r w:rsidRPr="00CC7B63">
        <w:rPr>
          <w:color w:val="auto"/>
          <w:sz w:val="20"/>
        </w:rPr>
        <w:t xml:space="preserve">on </w:t>
      </w:r>
      <w:r>
        <w:rPr>
          <w:color w:val="auto"/>
          <w:sz w:val="20"/>
        </w:rPr>
        <w:t xml:space="preserve">or use of </w:t>
      </w:r>
      <w:r w:rsidRPr="00CC7B63">
        <w:rPr>
          <w:color w:val="auto"/>
          <w:sz w:val="20"/>
        </w:rPr>
        <w:t xml:space="preserve"> legacy data</w:t>
      </w:r>
      <w:r>
        <w:rPr>
          <w:color w:val="auto"/>
          <w:sz w:val="20"/>
        </w:rPr>
        <w:t xml:space="preserve"> </w:t>
      </w:r>
      <w:r w:rsidRPr="00CC7B63">
        <w:rPr>
          <w:color w:val="auto"/>
          <w:sz w:val="20"/>
        </w:rPr>
        <w:t xml:space="preserve">is entirely at the </w:t>
      </w:r>
      <w:r>
        <w:rPr>
          <w:color w:val="auto"/>
          <w:sz w:val="20"/>
        </w:rPr>
        <w:t xml:space="preserve">LPSC or </w:t>
      </w:r>
      <w:r w:rsidRPr="00CC7B63">
        <w:rPr>
          <w:color w:val="auto"/>
          <w:sz w:val="20"/>
        </w:rPr>
        <w:t>Contractor’s risk, unless otherwise specified in the Contract Documents</w:t>
      </w:r>
      <w:r>
        <w:rPr>
          <w:color w:val="auto"/>
          <w:sz w:val="20"/>
        </w:rPr>
        <w:t xml:space="preserve"> and requires site specific verification.</w:t>
      </w:r>
    </w:p>
    <w:p w14:paraId="230EDB43" w14:textId="77777777" w:rsidR="00AB104E" w:rsidRPr="001553F8" w:rsidRDefault="00AB104E" w:rsidP="00AB104E">
      <w:pPr>
        <w:pBdr>
          <w:top w:val="single" w:sz="4" w:space="1" w:color="auto"/>
          <w:left w:val="single" w:sz="4" w:space="4" w:color="auto"/>
          <w:bottom w:val="single" w:sz="4" w:space="1" w:color="auto"/>
          <w:right w:val="single" w:sz="4" w:space="4" w:color="auto"/>
        </w:pBdr>
        <w:spacing w:line="220" w:lineRule="exact"/>
        <w:rPr>
          <w:rFonts w:cs="Arial"/>
          <w:vanish/>
          <w:color w:val="008000"/>
          <w:sz w:val="22"/>
          <w:szCs w:val="22"/>
        </w:rPr>
      </w:pPr>
      <w:r w:rsidRPr="001553F8">
        <w:rPr>
          <w:rFonts w:cs="Arial"/>
          <w:vanish/>
          <w:color w:val="008000"/>
          <w:sz w:val="22"/>
          <w:szCs w:val="22"/>
        </w:rPr>
        <w:t xml:space="preserve">Specify any modelling of existing conditions required in addition to that provided by the Client. Refer to </w:t>
      </w:r>
      <w:bookmarkStart w:id="85" w:name="_Hlk114048371"/>
      <w:r w:rsidRPr="001553F8">
        <w:rPr>
          <w:rFonts w:cs="Arial"/>
          <w:i/>
          <w:iCs/>
          <w:vanish/>
          <w:color w:val="008000"/>
          <w:sz w:val="22"/>
          <w:szCs w:val="22"/>
        </w:rPr>
        <w:t xml:space="preserve">Appendix C – BIM use &amp; enabler descriptions </w:t>
      </w:r>
      <w:bookmarkEnd w:id="85"/>
      <w:r w:rsidRPr="001553F8">
        <w:rPr>
          <w:rFonts w:cs="Arial"/>
          <w:b/>
          <w:bCs/>
          <w:vanish/>
          <w:color w:val="008000"/>
          <w:sz w:val="22"/>
          <w:szCs w:val="22"/>
        </w:rPr>
        <w:t>2.1 Existing conditions modelling</w:t>
      </w:r>
      <w:r w:rsidRPr="001553F8">
        <w:rPr>
          <w:rFonts w:cs="Arial"/>
          <w:vanish/>
          <w:color w:val="008000"/>
          <w:sz w:val="22"/>
          <w:szCs w:val="22"/>
        </w:rPr>
        <w:t xml:space="preserve"> for guidance on defining the scope of information required.</w:t>
      </w:r>
    </w:p>
    <w:bookmarkEnd w:id="60"/>
    <w:bookmarkEnd w:id="72"/>
    <w:bookmarkEnd w:id="73"/>
    <w:p w14:paraId="22486BF4" w14:textId="07796EAC" w:rsidR="006E04CD" w:rsidRPr="001553F8" w:rsidRDefault="006E04CD" w:rsidP="00DC5303">
      <w:pPr>
        <w:pStyle w:val="Instructions"/>
        <w:rPr>
          <w:rFonts w:cs="Arial"/>
          <w:sz w:val="22"/>
          <w:szCs w:val="22"/>
        </w:rPr>
      </w:pPr>
      <w:r w:rsidRPr="001553F8">
        <w:rPr>
          <w:rFonts w:cs="Arial"/>
          <w:sz w:val="22"/>
          <w:szCs w:val="22"/>
        </w:rPr>
        <w:t xml:space="preserve">NOTE: This table should </w:t>
      </w:r>
      <w:r w:rsidR="00C20781" w:rsidRPr="001553F8">
        <w:rPr>
          <w:rFonts w:cs="Arial"/>
          <w:sz w:val="22"/>
          <w:szCs w:val="22"/>
        </w:rPr>
        <w:t>align with</w:t>
      </w:r>
      <w:r w:rsidRPr="001553F8">
        <w:rPr>
          <w:rFonts w:cs="Arial"/>
          <w:sz w:val="22"/>
          <w:szCs w:val="22"/>
        </w:rPr>
        <w:t xml:space="preserve"> the delivery milestones and dates from the AIR and PIR prepared previously.</w:t>
      </w:r>
    </w:p>
    <w:p w14:paraId="64A4A256" w14:textId="77777777" w:rsidR="00082E81" w:rsidRPr="001553F8" w:rsidRDefault="00082E81" w:rsidP="00082E81">
      <w:pPr>
        <w:pStyle w:val="Instructionsindent"/>
        <w:rPr>
          <w:sz w:val="22"/>
          <w:szCs w:val="22"/>
        </w:rPr>
      </w:pPr>
      <w:r w:rsidRPr="001553F8">
        <w:rPr>
          <w:sz w:val="22"/>
          <w:szCs w:val="22"/>
        </w:rPr>
        <w:t>Edit the table as required, e.g. add or delete delivery milestones, key decision points and/or project phases.</w:t>
      </w:r>
    </w:p>
    <w:p w14:paraId="1AF4973C" w14:textId="77777777" w:rsidR="00082E81" w:rsidRPr="001553F8" w:rsidRDefault="00082E81" w:rsidP="00082E81">
      <w:pPr>
        <w:pStyle w:val="Instructionsindent"/>
        <w:rPr>
          <w:sz w:val="22"/>
          <w:szCs w:val="22"/>
        </w:rPr>
      </w:pPr>
      <w:r w:rsidRPr="001553F8">
        <w:rPr>
          <w:sz w:val="22"/>
          <w:szCs w:val="22"/>
        </w:rPr>
        <w:t>Enter phase names or descriptions agreed for the project, e.g. Schematic design, Contract documentation.</w:t>
      </w:r>
    </w:p>
    <w:p w14:paraId="345A920B" w14:textId="77777777" w:rsidR="00082E81" w:rsidRPr="001553F8" w:rsidRDefault="00082E81" w:rsidP="00082E81">
      <w:pPr>
        <w:pStyle w:val="Instructionsindent"/>
        <w:rPr>
          <w:sz w:val="22"/>
          <w:szCs w:val="22"/>
        </w:rPr>
      </w:pPr>
      <w:r w:rsidRPr="001553F8">
        <w:rPr>
          <w:sz w:val="22"/>
          <w:szCs w:val="22"/>
        </w:rPr>
        <w:t>Enter descriptions of delivery milestones, key decision points. Number or designate as required.</w:t>
      </w:r>
    </w:p>
    <w:p w14:paraId="4E6C6DDE" w14:textId="77777777" w:rsidR="00082E81" w:rsidRPr="001553F8" w:rsidRDefault="00082E81" w:rsidP="00082E81">
      <w:pPr>
        <w:pStyle w:val="Instructionsindent"/>
        <w:rPr>
          <w:sz w:val="22"/>
          <w:szCs w:val="22"/>
        </w:rPr>
      </w:pPr>
      <w:r w:rsidRPr="001553F8">
        <w:rPr>
          <w:sz w:val="22"/>
          <w:szCs w:val="22"/>
        </w:rPr>
        <w:t>Enter lead times between delivery milestones, key decision points and the end of project phases in the ‘Weeks before’ columns.</w:t>
      </w:r>
    </w:p>
    <w:p w14:paraId="6CF03DAB" w14:textId="5A6BDC71" w:rsidR="00EA1B06" w:rsidRPr="001553F8" w:rsidRDefault="00082E81" w:rsidP="00082E81">
      <w:pPr>
        <w:pStyle w:val="Instructions"/>
        <w:rPr>
          <w:sz w:val="22"/>
          <w:szCs w:val="22"/>
        </w:rPr>
      </w:pPr>
      <w:r w:rsidRPr="001553F8">
        <w:rPr>
          <w:sz w:val="22"/>
          <w:szCs w:val="22"/>
        </w:rPr>
        <w:t>See</w:t>
      </w:r>
      <w:r w:rsidR="00EA1B06" w:rsidRPr="001553F8">
        <w:rPr>
          <w:sz w:val="22"/>
          <w:szCs w:val="22"/>
        </w:rPr>
        <w:t xml:space="preserve"> Appendix D – Defining information requirements</w:t>
      </w:r>
      <w:r w:rsidR="00EA1B06" w:rsidRPr="001553F8" w:rsidDel="001A6B44">
        <w:rPr>
          <w:sz w:val="22"/>
          <w:szCs w:val="22"/>
        </w:rPr>
        <w:t xml:space="preserve"> </w:t>
      </w:r>
      <w:r w:rsidR="00EA1B06" w:rsidRPr="001553F8">
        <w:rPr>
          <w:sz w:val="22"/>
          <w:szCs w:val="22"/>
        </w:rPr>
        <w:t>for an example of a completed table.</w:t>
      </w:r>
    </w:p>
    <w:p w14:paraId="3D42B860" w14:textId="77777777" w:rsidR="00EC6E6B" w:rsidRPr="001553F8" w:rsidRDefault="00EC6E6B" w:rsidP="00EC6E6B">
      <w:pPr>
        <w:pStyle w:val="Instructions"/>
        <w:rPr>
          <w:rFonts w:cs="Arial"/>
          <w:sz w:val="22"/>
          <w:szCs w:val="22"/>
        </w:rPr>
      </w:pPr>
      <w:r w:rsidRPr="001553F8">
        <w:rPr>
          <w:rFonts w:cs="Arial"/>
          <w:sz w:val="22"/>
          <w:szCs w:val="22"/>
        </w:rPr>
        <w:t>Dates can be substituted for lead times if they have been determined.</w:t>
      </w:r>
    </w:p>
    <w:p w14:paraId="412881B4" w14:textId="77777777" w:rsidR="00B05B97" w:rsidRPr="001553F8" w:rsidRDefault="00B05B97" w:rsidP="005F1A08">
      <w:pPr>
        <w:rPr>
          <w:sz w:val="22"/>
          <w:szCs w:val="22"/>
        </w:rPr>
      </w:pPr>
    </w:p>
    <w:p w14:paraId="513FDE59" w14:textId="65B16924" w:rsidR="00A47D98" w:rsidRPr="001553F8" w:rsidRDefault="00082E81" w:rsidP="00A47D98">
      <w:pPr>
        <w:pStyle w:val="Instructions"/>
        <w:rPr>
          <w:rFonts w:cs="Arial"/>
          <w:sz w:val="22"/>
          <w:szCs w:val="22"/>
        </w:rPr>
      </w:pPr>
      <w:bookmarkStart w:id="86" w:name="_Toc99314084"/>
      <w:bookmarkStart w:id="87" w:name="_Toc99314085"/>
      <w:bookmarkStart w:id="88" w:name="_Toc99314086"/>
      <w:bookmarkStart w:id="89" w:name="_Toc99314135"/>
      <w:bookmarkStart w:id="90" w:name="_Toc99314136"/>
      <w:bookmarkStart w:id="91" w:name="_Toc99314137"/>
      <w:bookmarkStart w:id="92" w:name="_Toc99314138"/>
      <w:bookmarkStart w:id="93" w:name="_Toc99314139"/>
      <w:bookmarkStart w:id="94" w:name="_Toc99314144"/>
      <w:bookmarkStart w:id="95" w:name="_Toc99314148"/>
      <w:bookmarkStart w:id="96" w:name="_Toc99314152"/>
      <w:bookmarkStart w:id="97" w:name="_Toc99314156"/>
      <w:bookmarkStart w:id="98" w:name="_Toc99314160"/>
      <w:bookmarkStart w:id="99" w:name="_Toc99314161"/>
      <w:bookmarkStart w:id="100" w:name="_Toc99314162"/>
      <w:bookmarkStart w:id="101" w:name="_Toc99314163"/>
      <w:bookmarkStart w:id="102" w:name="_Toc99314164"/>
      <w:bookmarkStart w:id="103" w:name="_Hlk111556071"/>
      <w:bookmarkEnd w:id="57"/>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r w:rsidRPr="001553F8">
        <w:rPr>
          <w:rFonts w:cs="Arial"/>
          <w:sz w:val="22"/>
          <w:szCs w:val="22"/>
        </w:rPr>
        <w:t xml:space="preserve">Specify any modelling of existing conditions required </w:t>
      </w:r>
      <w:r w:rsidR="0049020A" w:rsidRPr="001553F8">
        <w:rPr>
          <w:rFonts w:cs="Arial"/>
          <w:sz w:val="22"/>
          <w:szCs w:val="22"/>
        </w:rPr>
        <w:t>in addition to</w:t>
      </w:r>
      <w:r w:rsidR="00A47D98" w:rsidRPr="001553F8">
        <w:rPr>
          <w:rFonts w:cs="Arial"/>
          <w:sz w:val="22"/>
          <w:szCs w:val="22"/>
        </w:rPr>
        <w:t xml:space="preserve"> that </w:t>
      </w:r>
      <w:r w:rsidR="0049020A" w:rsidRPr="001553F8">
        <w:rPr>
          <w:rFonts w:cs="Arial"/>
          <w:sz w:val="22"/>
          <w:szCs w:val="22"/>
        </w:rPr>
        <w:t>provided by the appointing party</w:t>
      </w:r>
      <w:r w:rsidR="00A47D98" w:rsidRPr="001553F8">
        <w:rPr>
          <w:rFonts w:cs="Arial"/>
          <w:sz w:val="22"/>
          <w:szCs w:val="22"/>
        </w:rPr>
        <w:t>.</w:t>
      </w:r>
      <w:r w:rsidR="0049020A" w:rsidRPr="001553F8">
        <w:rPr>
          <w:rFonts w:cs="Arial"/>
          <w:sz w:val="22"/>
          <w:szCs w:val="22"/>
        </w:rPr>
        <w:t xml:space="preserve"> Refer to </w:t>
      </w:r>
      <w:bookmarkStart w:id="104" w:name="_Hlk135749755"/>
      <w:r w:rsidR="00A97BAB" w:rsidRPr="001553F8">
        <w:rPr>
          <w:rFonts w:cs="Arial"/>
          <w:i/>
          <w:iCs/>
          <w:sz w:val="22"/>
          <w:szCs w:val="22"/>
        </w:rPr>
        <w:t xml:space="preserve">Appendix C – BIM use </w:t>
      </w:r>
      <w:r w:rsidR="00512483" w:rsidRPr="001553F8">
        <w:rPr>
          <w:rFonts w:cs="Arial"/>
          <w:i/>
          <w:iCs/>
          <w:sz w:val="22"/>
          <w:szCs w:val="22"/>
        </w:rPr>
        <w:t>&amp;</w:t>
      </w:r>
      <w:r w:rsidR="00A97BAB" w:rsidRPr="001553F8">
        <w:rPr>
          <w:rFonts w:cs="Arial"/>
          <w:i/>
          <w:iCs/>
          <w:sz w:val="22"/>
          <w:szCs w:val="22"/>
        </w:rPr>
        <w:t xml:space="preserve"> enabler descriptions</w:t>
      </w:r>
      <w:r w:rsidR="0049020A" w:rsidRPr="001553F8">
        <w:rPr>
          <w:rFonts w:cs="Arial"/>
          <w:i/>
          <w:iCs/>
          <w:sz w:val="22"/>
          <w:szCs w:val="22"/>
        </w:rPr>
        <w:t xml:space="preserve"> </w:t>
      </w:r>
      <w:bookmarkEnd w:id="104"/>
      <w:r w:rsidR="000E2D0F" w:rsidRPr="001553F8">
        <w:rPr>
          <w:rFonts w:cs="Arial"/>
          <w:b/>
          <w:bCs/>
          <w:sz w:val="22"/>
          <w:szCs w:val="22"/>
        </w:rPr>
        <w:t>2.1 Existing conditions modelling</w:t>
      </w:r>
      <w:r w:rsidR="000E2D0F" w:rsidRPr="001553F8">
        <w:rPr>
          <w:rFonts w:cs="Arial"/>
          <w:sz w:val="22"/>
          <w:szCs w:val="22"/>
        </w:rPr>
        <w:t xml:space="preserve"> for guidance on defining the scope of information required.</w:t>
      </w:r>
    </w:p>
    <w:p w14:paraId="5A247B69" w14:textId="13CE7C78" w:rsidR="00D83EDD" w:rsidRPr="001553F8" w:rsidRDefault="0012601E">
      <w:pPr>
        <w:pStyle w:val="Heading2"/>
        <w:rPr>
          <w:sz w:val="22"/>
          <w:szCs w:val="22"/>
        </w:rPr>
      </w:pPr>
      <w:bookmarkStart w:id="105" w:name="_Toc188265231"/>
      <w:bookmarkEnd w:id="103"/>
      <w:r w:rsidRPr="001553F8">
        <w:rPr>
          <w:sz w:val="22"/>
          <w:szCs w:val="22"/>
        </w:rPr>
        <w:t>A</w:t>
      </w:r>
      <w:r w:rsidR="00170460" w:rsidRPr="001553F8">
        <w:rPr>
          <w:sz w:val="22"/>
          <w:szCs w:val="22"/>
        </w:rPr>
        <w:t xml:space="preserve">sset </w:t>
      </w:r>
      <w:r w:rsidRPr="001553F8">
        <w:rPr>
          <w:sz w:val="22"/>
          <w:szCs w:val="22"/>
        </w:rPr>
        <w:t xml:space="preserve">and project </w:t>
      </w:r>
      <w:r w:rsidR="00EE4BA2" w:rsidRPr="001553F8">
        <w:rPr>
          <w:sz w:val="22"/>
          <w:szCs w:val="22"/>
        </w:rPr>
        <w:t>information purposes</w:t>
      </w:r>
      <w:bookmarkEnd w:id="105"/>
    </w:p>
    <w:p w14:paraId="7B5FCD96" w14:textId="5749CCB4" w:rsidR="00031336" w:rsidRPr="001553F8" w:rsidRDefault="002C4CB0" w:rsidP="00031336">
      <w:pPr>
        <w:rPr>
          <w:rFonts w:cs="Arial"/>
          <w:b/>
          <w:bCs/>
          <w:sz w:val="20"/>
        </w:rPr>
      </w:pPr>
      <w:r w:rsidRPr="001553F8">
        <w:rPr>
          <w:sz w:val="20"/>
        </w:rPr>
        <w:t>Information purposes: The purposes of the</w:t>
      </w:r>
      <w:r w:rsidR="0012601E" w:rsidRPr="001553F8">
        <w:rPr>
          <w:sz w:val="20"/>
        </w:rPr>
        <w:t xml:space="preserve"> asset and</w:t>
      </w:r>
      <w:r w:rsidRPr="001553F8">
        <w:rPr>
          <w:sz w:val="20"/>
        </w:rPr>
        <w:t xml:space="preserve"> </w:t>
      </w:r>
      <w:r w:rsidR="008E3404" w:rsidRPr="001553F8">
        <w:rPr>
          <w:sz w:val="20"/>
        </w:rPr>
        <w:t xml:space="preserve">project </w:t>
      </w:r>
      <w:r w:rsidRPr="001553F8">
        <w:rPr>
          <w:sz w:val="20"/>
        </w:rPr>
        <w:t>information</w:t>
      </w:r>
      <w:r w:rsidR="0012601E" w:rsidRPr="001553F8">
        <w:rPr>
          <w:sz w:val="20"/>
        </w:rPr>
        <w:t xml:space="preserve"> </w:t>
      </w:r>
      <w:r w:rsidRPr="001553F8">
        <w:rPr>
          <w:sz w:val="20"/>
        </w:rPr>
        <w:t xml:space="preserve">required by the </w:t>
      </w:r>
      <w:r w:rsidR="00151B2E" w:rsidRPr="001553F8">
        <w:rPr>
          <w:sz w:val="20"/>
        </w:rPr>
        <w:t>appointing party</w:t>
      </w:r>
      <w:r w:rsidRPr="001553F8">
        <w:rPr>
          <w:sz w:val="20"/>
        </w:rPr>
        <w:t xml:space="preserve"> are shown in the </w:t>
      </w:r>
      <w:r w:rsidR="00C86DF4" w:rsidRPr="001553F8">
        <w:rPr>
          <w:b/>
          <w:bCs/>
          <w:color w:val="808080" w:themeColor="background1" w:themeShade="80"/>
          <w:sz w:val="20"/>
        </w:rPr>
        <w:t>A</w:t>
      </w:r>
      <w:r w:rsidR="00170460" w:rsidRPr="001553F8">
        <w:rPr>
          <w:b/>
          <w:bCs/>
          <w:color w:val="808080" w:themeColor="background1" w:themeShade="80"/>
          <w:sz w:val="20"/>
        </w:rPr>
        <w:t>sset</w:t>
      </w:r>
      <w:r w:rsidR="00C86DF4" w:rsidRPr="001553F8">
        <w:rPr>
          <w:b/>
          <w:bCs/>
          <w:color w:val="808080" w:themeColor="background1" w:themeShade="80"/>
          <w:sz w:val="20"/>
        </w:rPr>
        <w:t xml:space="preserve"> and project</w:t>
      </w:r>
      <w:r w:rsidR="00170460" w:rsidRPr="001553F8">
        <w:rPr>
          <w:b/>
          <w:bCs/>
          <w:color w:val="808080" w:themeColor="background1" w:themeShade="80"/>
          <w:sz w:val="20"/>
        </w:rPr>
        <w:t xml:space="preserve"> </w:t>
      </w:r>
      <w:r w:rsidRPr="001553F8">
        <w:rPr>
          <w:b/>
          <w:bCs/>
          <w:color w:val="808080" w:themeColor="background1" w:themeShade="80"/>
          <w:sz w:val="20"/>
        </w:rPr>
        <w:t>information purposes table</w:t>
      </w:r>
      <w:r w:rsidRPr="001553F8">
        <w:rPr>
          <w:sz w:val="20"/>
        </w:rPr>
        <w:t>.</w:t>
      </w:r>
      <w:r w:rsidR="00031336" w:rsidRPr="001553F8">
        <w:rPr>
          <w:rFonts w:cs="Arial"/>
          <w:b/>
          <w:bCs/>
          <w:sz w:val="20"/>
        </w:rPr>
        <w:t xml:space="preserve"> </w:t>
      </w:r>
    </w:p>
    <w:p w14:paraId="1C9D02E4" w14:textId="77777777" w:rsidR="00031336" w:rsidRDefault="00031336" w:rsidP="00031336">
      <w:pPr>
        <w:rPr>
          <w:rFonts w:cs="Arial"/>
          <w:b/>
          <w:bCs/>
          <w:szCs w:val="18"/>
        </w:rPr>
      </w:pPr>
    </w:p>
    <w:p w14:paraId="25730644" w14:textId="59D54C89" w:rsidR="002C4CB0" w:rsidRPr="008C7CC2" w:rsidRDefault="0012601E" w:rsidP="003C1EC8">
      <w:pPr>
        <w:tabs>
          <w:tab w:val="clear" w:pos="3969"/>
        </w:tabs>
        <w:spacing w:after="0"/>
        <w:rPr>
          <w:rFonts w:cs="Arial"/>
          <w:b/>
          <w:bCs/>
          <w:szCs w:val="18"/>
        </w:rPr>
      </w:pPr>
      <w:r>
        <w:rPr>
          <w:rFonts w:cs="Arial"/>
          <w:b/>
          <w:bCs/>
          <w:szCs w:val="18"/>
        </w:rPr>
        <w:t>A</w:t>
      </w:r>
      <w:r w:rsidR="00170460" w:rsidRPr="008C7CC2">
        <w:rPr>
          <w:rFonts w:cs="Arial"/>
          <w:b/>
          <w:bCs/>
          <w:szCs w:val="18"/>
        </w:rPr>
        <w:t xml:space="preserve">sset </w:t>
      </w:r>
      <w:r>
        <w:rPr>
          <w:rFonts w:cs="Arial"/>
          <w:b/>
          <w:bCs/>
          <w:szCs w:val="18"/>
        </w:rPr>
        <w:t xml:space="preserve">and project </w:t>
      </w:r>
      <w:r w:rsidR="002C4CB0" w:rsidRPr="008C7CC2">
        <w:rPr>
          <w:rFonts w:cs="Arial"/>
          <w:b/>
          <w:bCs/>
          <w:szCs w:val="18"/>
        </w:rPr>
        <w:t>information purposes table</w:t>
      </w:r>
    </w:p>
    <w:tbl>
      <w:tblPr>
        <w:tblW w:w="989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5"/>
        <w:gridCol w:w="7059"/>
      </w:tblGrid>
      <w:tr w:rsidR="002C4CB0" w:rsidRPr="008C7CC2" w14:paraId="626D4FEF" w14:textId="77777777" w:rsidTr="00633ED6">
        <w:trPr>
          <w:trHeight w:val="454"/>
        </w:trPr>
        <w:tc>
          <w:tcPr>
            <w:tcW w:w="2835" w:type="dxa"/>
            <w:shd w:val="clear" w:color="auto" w:fill="B8CCE4" w:themeFill="accent1" w:themeFillTint="66"/>
            <w:vAlign w:val="center"/>
          </w:tcPr>
          <w:p w14:paraId="48C41DDE" w14:textId="77777777" w:rsidR="002C4CB0" w:rsidRPr="008C7CC2" w:rsidRDefault="002C4CB0" w:rsidP="001D5A81">
            <w:pPr>
              <w:pStyle w:val="Tabletitle"/>
              <w:rPr>
                <w:rFonts w:cs="Arial"/>
              </w:rPr>
            </w:pPr>
            <w:r w:rsidRPr="008C7CC2">
              <w:rPr>
                <w:rFonts w:cs="Arial"/>
              </w:rPr>
              <w:t>Information purpose</w:t>
            </w:r>
          </w:p>
        </w:tc>
        <w:tc>
          <w:tcPr>
            <w:tcW w:w="7059" w:type="dxa"/>
            <w:shd w:val="clear" w:color="auto" w:fill="B8CCE4" w:themeFill="accent1" w:themeFillTint="66"/>
            <w:vAlign w:val="center"/>
          </w:tcPr>
          <w:p w14:paraId="26BAAC36" w14:textId="0668F0BE" w:rsidR="002C4CB0" w:rsidRPr="008C7CC2" w:rsidRDefault="00170460" w:rsidP="00B16987">
            <w:pPr>
              <w:pStyle w:val="Tabletitle"/>
            </w:pPr>
            <w:r w:rsidRPr="008C7CC2">
              <w:t>I</w:t>
            </w:r>
            <w:r w:rsidR="002C4CB0" w:rsidRPr="008C7CC2">
              <w:t>nformation requirements</w:t>
            </w:r>
          </w:p>
        </w:tc>
      </w:tr>
      <w:tr w:rsidR="00393F20" w:rsidRPr="008C7CC2" w14:paraId="5FCF56FE" w14:textId="77777777" w:rsidTr="008100F7">
        <w:trPr>
          <w:trHeight w:val="454"/>
        </w:trPr>
        <w:tc>
          <w:tcPr>
            <w:tcW w:w="9894" w:type="dxa"/>
            <w:gridSpan w:val="2"/>
            <w:tcBorders>
              <w:bottom w:val="single" w:sz="4" w:space="0" w:color="auto"/>
            </w:tcBorders>
            <w:shd w:val="clear" w:color="auto" w:fill="DBE5F1" w:themeFill="accent1" w:themeFillTint="33"/>
            <w:vAlign w:val="center"/>
          </w:tcPr>
          <w:p w14:paraId="227AE5D1" w14:textId="47996408" w:rsidR="00393F20" w:rsidRPr="008C7CC2" w:rsidRDefault="00393F20" w:rsidP="001D5A81">
            <w:pPr>
              <w:rPr>
                <w:rFonts w:cs="Arial"/>
                <w:szCs w:val="18"/>
              </w:rPr>
            </w:pPr>
            <w:r w:rsidRPr="008C7CC2">
              <w:rPr>
                <w:rFonts w:cs="Arial"/>
                <w:b/>
                <w:bCs/>
                <w:szCs w:val="18"/>
              </w:rPr>
              <w:t>Design</w:t>
            </w:r>
            <w:r w:rsidR="00D52D85">
              <w:rPr>
                <w:rFonts w:cs="Arial"/>
                <w:b/>
                <w:bCs/>
                <w:szCs w:val="18"/>
              </w:rPr>
              <w:t xml:space="preserve"> / Documentation</w:t>
            </w:r>
          </w:p>
        </w:tc>
      </w:tr>
      <w:tr w:rsidR="00616A15" w:rsidRPr="008C7CC2" w14:paraId="3AF94CF9" w14:textId="77777777" w:rsidTr="008100F7">
        <w:trPr>
          <w:trHeight w:val="454"/>
        </w:trPr>
        <w:tc>
          <w:tcPr>
            <w:tcW w:w="2835" w:type="dxa"/>
            <w:tcBorders>
              <w:top w:val="single" w:sz="4" w:space="0" w:color="auto"/>
              <w:bottom w:val="single" w:sz="4" w:space="0" w:color="auto"/>
              <w:right w:val="single" w:sz="4" w:space="0" w:color="auto"/>
            </w:tcBorders>
          </w:tcPr>
          <w:p w14:paraId="4A3945C2" w14:textId="2F0BF77E" w:rsidR="00616A15" w:rsidRPr="00B65327" w:rsidRDefault="00616A15" w:rsidP="00616A15">
            <w:pPr>
              <w:pStyle w:val="Prompt"/>
              <w:rPr>
                <w:color w:val="auto"/>
              </w:rPr>
            </w:pPr>
            <w:r w:rsidRPr="00616A15">
              <w:rPr>
                <w:color w:val="auto"/>
              </w:rPr>
              <w:t xml:space="preserve">Regulatory compliance </w:t>
            </w:r>
          </w:p>
        </w:tc>
        <w:tc>
          <w:tcPr>
            <w:tcW w:w="7059" w:type="dxa"/>
            <w:tcBorders>
              <w:top w:val="single" w:sz="4" w:space="0" w:color="auto"/>
              <w:left w:val="single" w:sz="4" w:space="0" w:color="auto"/>
              <w:bottom w:val="single" w:sz="4" w:space="0" w:color="auto"/>
            </w:tcBorders>
          </w:tcPr>
          <w:p w14:paraId="1235F4B4" w14:textId="792272A3" w:rsidR="00616A15" w:rsidRPr="00B65327" w:rsidRDefault="00616A15" w:rsidP="00616A15">
            <w:pPr>
              <w:pStyle w:val="Prompt"/>
              <w:rPr>
                <w:color w:val="auto"/>
              </w:rPr>
            </w:pPr>
            <w:r w:rsidRPr="00616A15">
              <w:rPr>
                <w:color w:val="auto"/>
              </w:rPr>
              <w:t xml:space="preserve">Information to support essential services/fire safety measures certification </w:t>
            </w:r>
          </w:p>
        </w:tc>
      </w:tr>
      <w:tr w:rsidR="0056148F" w:rsidRPr="008C7CC2" w14:paraId="5D4B0BD0" w14:textId="77777777" w:rsidTr="008100F7">
        <w:trPr>
          <w:trHeight w:val="454"/>
        </w:trPr>
        <w:tc>
          <w:tcPr>
            <w:tcW w:w="2835" w:type="dxa"/>
            <w:tcBorders>
              <w:top w:val="single" w:sz="4" w:space="0" w:color="auto"/>
              <w:bottom w:val="single" w:sz="4" w:space="0" w:color="auto"/>
              <w:right w:val="single" w:sz="4" w:space="0" w:color="auto"/>
            </w:tcBorders>
          </w:tcPr>
          <w:p w14:paraId="304946D6" w14:textId="74642C5F" w:rsidR="0056148F" w:rsidRPr="00B65327" w:rsidRDefault="00CB5690" w:rsidP="0020291D">
            <w:pPr>
              <w:pStyle w:val="Prompt"/>
              <w:rPr>
                <w:color w:val="auto"/>
              </w:rPr>
            </w:pPr>
            <w:r w:rsidRPr="00B65327">
              <w:rPr>
                <w:color w:val="auto"/>
              </w:rPr>
              <w:t>Design Review</w:t>
            </w:r>
            <w:r w:rsidR="00051621" w:rsidRPr="00B65327">
              <w:rPr>
                <w:color w:val="auto"/>
              </w:rPr>
              <w:t xml:space="preserve"> </w:t>
            </w:r>
          </w:p>
        </w:tc>
        <w:tc>
          <w:tcPr>
            <w:tcW w:w="7059" w:type="dxa"/>
            <w:tcBorders>
              <w:top w:val="single" w:sz="4" w:space="0" w:color="auto"/>
              <w:left w:val="single" w:sz="4" w:space="0" w:color="auto"/>
              <w:bottom w:val="single" w:sz="4" w:space="0" w:color="auto"/>
            </w:tcBorders>
          </w:tcPr>
          <w:p w14:paraId="062F3D30" w14:textId="40A571E0" w:rsidR="0056148F" w:rsidRPr="00B65327" w:rsidRDefault="00051621" w:rsidP="00366E2C">
            <w:pPr>
              <w:pStyle w:val="Prompt"/>
              <w:rPr>
                <w:color w:val="auto"/>
              </w:rPr>
            </w:pPr>
            <w:r w:rsidRPr="00B65327">
              <w:rPr>
                <w:color w:val="auto"/>
              </w:rPr>
              <w:t>All Information Models and associated documentation to enable suitable reviews and quality assurance process identified in this EIR.</w:t>
            </w:r>
          </w:p>
        </w:tc>
      </w:tr>
      <w:tr w:rsidR="000E3064" w:rsidRPr="008C7CC2" w14:paraId="7CA44CB4" w14:textId="77777777" w:rsidTr="00633ED6">
        <w:trPr>
          <w:trHeight w:val="454"/>
        </w:trPr>
        <w:tc>
          <w:tcPr>
            <w:tcW w:w="2835" w:type="dxa"/>
            <w:tcBorders>
              <w:top w:val="single" w:sz="4" w:space="0" w:color="auto"/>
              <w:bottom w:val="single" w:sz="4" w:space="0" w:color="auto"/>
              <w:right w:val="single" w:sz="4" w:space="0" w:color="auto"/>
            </w:tcBorders>
          </w:tcPr>
          <w:p w14:paraId="73105A46" w14:textId="7AB80AE9" w:rsidR="000E3064" w:rsidRPr="00B65327" w:rsidRDefault="000E3064" w:rsidP="000E3064">
            <w:pPr>
              <w:pStyle w:val="Prompt"/>
              <w:rPr>
                <w:color w:val="auto"/>
              </w:rPr>
            </w:pPr>
            <w:r w:rsidRPr="00B65327">
              <w:rPr>
                <w:color w:val="auto"/>
              </w:rPr>
              <w:t>Safety in Design Review</w:t>
            </w:r>
          </w:p>
        </w:tc>
        <w:tc>
          <w:tcPr>
            <w:tcW w:w="7059" w:type="dxa"/>
            <w:tcBorders>
              <w:top w:val="single" w:sz="4" w:space="0" w:color="auto"/>
              <w:left w:val="single" w:sz="4" w:space="0" w:color="auto"/>
              <w:bottom w:val="single" w:sz="4" w:space="0" w:color="auto"/>
            </w:tcBorders>
          </w:tcPr>
          <w:p w14:paraId="55641C73" w14:textId="01877639" w:rsidR="000E3064" w:rsidRPr="00B65327" w:rsidRDefault="000E3064" w:rsidP="000E3064">
            <w:pPr>
              <w:pStyle w:val="Prompt"/>
              <w:rPr>
                <w:color w:val="auto"/>
              </w:rPr>
            </w:pPr>
            <w:r w:rsidRPr="00B65327">
              <w:rPr>
                <w:color w:val="auto"/>
              </w:rPr>
              <w:t xml:space="preserve">Coordination and risk assessment of design elements identifying functional and safety risks and the measures proposed to mitigate them. </w:t>
            </w:r>
          </w:p>
        </w:tc>
      </w:tr>
      <w:tr w:rsidR="000E3064" w:rsidRPr="008C7CC2" w14:paraId="7FC27FC5" w14:textId="77777777" w:rsidTr="00633ED6">
        <w:trPr>
          <w:trHeight w:val="454"/>
        </w:trPr>
        <w:tc>
          <w:tcPr>
            <w:tcW w:w="2835" w:type="dxa"/>
            <w:tcBorders>
              <w:top w:val="single" w:sz="4" w:space="0" w:color="auto"/>
              <w:bottom w:val="single" w:sz="4" w:space="0" w:color="auto"/>
              <w:right w:val="single" w:sz="4" w:space="0" w:color="auto"/>
            </w:tcBorders>
          </w:tcPr>
          <w:p w14:paraId="65DC4267" w14:textId="16A9CC05" w:rsidR="000E3064" w:rsidRPr="00B65327" w:rsidRDefault="000E3064" w:rsidP="000E3064">
            <w:pPr>
              <w:pStyle w:val="Prompt"/>
              <w:rPr>
                <w:color w:val="auto"/>
              </w:rPr>
            </w:pPr>
            <w:r w:rsidRPr="00B65327">
              <w:rPr>
                <w:color w:val="auto"/>
              </w:rPr>
              <w:t>Design Coordination</w:t>
            </w:r>
          </w:p>
        </w:tc>
        <w:tc>
          <w:tcPr>
            <w:tcW w:w="7059" w:type="dxa"/>
            <w:tcBorders>
              <w:top w:val="single" w:sz="4" w:space="0" w:color="auto"/>
              <w:left w:val="single" w:sz="4" w:space="0" w:color="auto"/>
              <w:bottom w:val="single" w:sz="4" w:space="0" w:color="auto"/>
            </w:tcBorders>
          </w:tcPr>
          <w:p w14:paraId="4DEC5D42" w14:textId="20AA220A" w:rsidR="000E3064" w:rsidRPr="00B65327" w:rsidRDefault="000E3064" w:rsidP="000E3064">
            <w:pPr>
              <w:pStyle w:val="Prompt"/>
              <w:rPr>
                <w:color w:val="auto"/>
              </w:rPr>
            </w:pPr>
            <w:r w:rsidRPr="00B65327">
              <w:rPr>
                <w:color w:val="auto"/>
              </w:rPr>
              <w:t xml:space="preserve">All Information Models by all disciplines </w:t>
            </w:r>
            <w:r w:rsidR="005004CF" w:rsidRPr="00B65327">
              <w:rPr>
                <w:color w:val="auto"/>
              </w:rPr>
              <w:t>to be federated into one 3D Model for 3D coordination</w:t>
            </w:r>
            <w:r w:rsidR="00AC19E9" w:rsidRPr="00B65327">
              <w:rPr>
                <w:color w:val="auto"/>
              </w:rPr>
              <w:t xml:space="preserve"> both independently and collaboratively</w:t>
            </w:r>
            <w:r w:rsidRPr="00B65327">
              <w:rPr>
                <w:color w:val="auto"/>
              </w:rPr>
              <w:t>, using software identified by the Lead Appointed party.</w:t>
            </w:r>
          </w:p>
        </w:tc>
      </w:tr>
      <w:tr w:rsidR="000E3064" w:rsidRPr="008C7CC2" w14:paraId="1129E903" w14:textId="77777777" w:rsidTr="00633ED6">
        <w:trPr>
          <w:trHeight w:val="454"/>
        </w:trPr>
        <w:tc>
          <w:tcPr>
            <w:tcW w:w="2835" w:type="dxa"/>
            <w:tcBorders>
              <w:top w:val="single" w:sz="4" w:space="0" w:color="auto"/>
              <w:bottom w:val="single" w:sz="4" w:space="0" w:color="auto"/>
              <w:right w:val="single" w:sz="4" w:space="0" w:color="auto"/>
            </w:tcBorders>
          </w:tcPr>
          <w:p w14:paraId="55B3E122" w14:textId="7C7AECC8" w:rsidR="000E3064" w:rsidRPr="00B65327" w:rsidRDefault="000E3064" w:rsidP="000E3064">
            <w:pPr>
              <w:pStyle w:val="Prompt"/>
              <w:rPr>
                <w:color w:val="auto"/>
              </w:rPr>
            </w:pPr>
            <w:r w:rsidRPr="00B65327">
              <w:rPr>
                <w:color w:val="auto"/>
              </w:rPr>
              <w:t xml:space="preserve">Presentation Communication of design intent </w:t>
            </w:r>
          </w:p>
        </w:tc>
        <w:tc>
          <w:tcPr>
            <w:tcW w:w="7059" w:type="dxa"/>
            <w:tcBorders>
              <w:top w:val="single" w:sz="4" w:space="0" w:color="auto"/>
              <w:left w:val="single" w:sz="4" w:space="0" w:color="auto"/>
              <w:bottom w:val="single" w:sz="4" w:space="0" w:color="auto"/>
            </w:tcBorders>
          </w:tcPr>
          <w:p w14:paraId="70D0B12C" w14:textId="489494D7" w:rsidR="000E3064" w:rsidRPr="00B65327" w:rsidRDefault="000E3064" w:rsidP="000E3064">
            <w:pPr>
              <w:pStyle w:val="Prompt"/>
              <w:rPr>
                <w:color w:val="auto"/>
              </w:rPr>
            </w:pPr>
            <w:r w:rsidRPr="00B65327">
              <w:rPr>
                <w:color w:val="auto"/>
              </w:rPr>
              <w:t>Information Models and associated documentation to enable suitable ‘walk through’ flyovers ‘required to represent the design solution accurately to the Lead Agency and major stakeholders.</w:t>
            </w:r>
          </w:p>
        </w:tc>
      </w:tr>
      <w:tr w:rsidR="000E3064" w:rsidRPr="008C7CC2" w14:paraId="3547EB38" w14:textId="77777777" w:rsidTr="00633ED6">
        <w:trPr>
          <w:trHeight w:val="454"/>
        </w:trPr>
        <w:tc>
          <w:tcPr>
            <w:tcW w:w="2835" w:type="dxa"/>
            <w:tcBorders>
              <w:top w:val="single" w:sz="4" w:space="0" w:color="auto"/>
              <w:bottom w:val="single" w:sz="4" w:space="0" w:color="auto"/>
              <w:right w:val="single" w:sz="4" w:space="0" w:color="auto"/>
            </w:tcBorders>
          </w:tcPr>
          <w:p w14:paraId="409AA05E" w14:textId="12DAA248" w:rsidR="000E3064" w:rsidRPr="00B65327" w:rsidRDefault="000E3064" w:rsidP="000E3064">
            <w:pPr>
              <w:pStyle w:val="Prompt"/>
              <w:rPr>
                <w:color w:val="auto"/>
              </w:rPr>
            </w:pPr>
            <w:r w:rsidRPr="00B65327">
              <w:rPr>
                <w:color w:val="auto"/>
              </w:rPr>
              <w:t>Documentation for Construction</w:t>
            </w:r>
          </w:p>
        </w:tc>
        <w:tc>
          <w:tcPr>
            <w:tcW w:w="7059" w:type="dxa"/>
            <w:tcBorders>
              <w:top w:val="single" w:sz="4" w:space="0" w:color="auto"/>
              <w:left w:val="single" w:sz="4" w:space="0" w:color="auto"/>
              <w:bottom w:val="single" w:sz="4" w:space="0" w:color="auto"/>
            </w:tcBorders>
          </w:tcPr>
          <w:p w14:paraId="070711F0" w14:textId="3E169EC0" w:rsidR="000E3064" w:rsidRPr="00B65327" w:rsidRDefault="00AC19E9" w:rsidP="000E3064">
            <w:pPr>
              <w:pStyle w:val="Prompt"/>
              <w:rPr>
                <w:color w:val="auto"/>
              </w:rPr>
            </w:pPr>
            <w:r w:rsidRPr="00B65327">
              <w:rPr>
                <w:color w:val="auto"/>
              </w:rPr>
              <w:t>All information models to be c</w:t>
            </w:r>
            <w:r w:rsidR="000E3064" w:rsidRPr="00B65327">
              <w:rPr>
                <w:color w:val="auto"/>
              </w:rPr>
              <w:t>oordinat</w:t>
            </w:r>
            <w:r w:rsidRPr="00B65327">
              <w:rPr>
                <w:color w:val="auto"/>
              </w:rPr>
              <w:t>ed</w:t>
            </w:r>
            <w:r w:rsidR="000E3064" w:rsidRPr="00B65327">
              <w:rPr>
                <w:color w:val="auto"/>
              </w:rPr>
              <w:t xml:space="preserve"> </w:t>
            </w:r>
            <w:r w:rsidRPr="00B65327">
              <w:rPr>
                <w:color w:val="auto"/>
              </w:rPr>
              <w:t>with</w:t>
            </w:r>
            <w:r w:rsidR="000E3064" w:rsidRPr="00B65327">
              <w:rPr>
                <w:color w:val="auto"/>
              </w:rPr>
              <w:t xml:space="preserve"> </w:t>
            </w:r>
            <w:r w:rsidRPr="00B65327">
              <w:rPr>
                <w:color w:val="auto"/>
              </w:rPr>
              <w:t xml:space="preserve">all </w:t>
            </w:r>
            <w:r w:rsidR="000E3064" w:rsidRPr="00B65327">
              <w:rPr>
                <w:color w:val="auto"/>
              </w:rPr>
              <w:t>graphic and written information of the design including materials, products, systems and detailed specification of the required standards of quality</w:t>
            </w:r>
            <w:r w:rsidR="0033355E" w:rsidRPr="00B65327">
              <w:rPr>
                <w:color w:val="auto"/>
              </w:rPr>
              <w:t xml:space="preserve"> </w:t>
            </w:r>
            <w:r w:rsidR="000E3064" w:rsidRPr="00B65327">
              <w:rPr>
                <w:color w:val="auto"/>
              </w:rPr>
              <w:t xml:space="preserve">to accurately set out and construct the works. </w:t>
            </w:r>
          </w:p>
        </w:tc>
      </w:tr>
      <w:tr w:rsidR="000E3064" w:rsidRPr="008C7CC2" w14:paraId="63AC535B" w14:textId="77777777" w:rsidTr="007C0A09">
        <w:trPr>
          <w:trHeight w:val="239"/>
        </w:trPr>
        <w:tc>
          <w:tcPr>
            <w:tcW w:w="9894" w:type="dxa"/>
            <w:gridSpan w:val="2"/>
            <w:tcBorders>
              <w:top w:val="single" w:sz="4" w:space="0" w:color="auto"/>
              <w:bottom w:val="single" w:sz="4" w:space="0" w:color="auto"/>
            </w:tcBorders>
            <w:shd w:val="clear" w:color="auto" w:fill="DBE5F1" w:themeFill="accent1" w:themeFillTint="33"/>
            <w:vAlign w:val="center"/>
          </w:tcPr>
          <w:p w14:paraId="21EB8725" w14:textId="6FBBCA0C" w:rsidR="000E3064" w:rsidRPr="008C7CC2" w:rsidRDefault="000E3064" w:rsidP="000E3064">
            <w:pPr>
              <w:rPr>
                <w:rFonts w:cs="Arial"/>
                <w:szCs w:val="18"/>
              </w:rPr>
            </w:pPr>
            <w:r w:rsidRPr="008C7CC2">
              <w:rPr>
                <w:rFonts w:cs="Arial"/>
                <w:b/>
                <w:bCs/>
                <w:szCs w:val="18"/>
              </w:rPr>
              <w:t>Construction</w:t>
            </w:r>
          </w:p>
        </w:tc>
      </w:tr>
      <w:tr w:rsidR="00C8152F" w:rsidRPr="008C7CC2" w14:paraId="1E86EC63" w14:textId="77777777" w:rsidTr="00633ED6">
        <w:trPr>
          <w:trHeight w:val="454"/>
        </w:trPr>
        <w:tc>
          <w:tcPr>
            <w:tcW w:w="2835" w:type="dxa"/>
            <w:tcBorders>
              <w:top w:val="single" w:sz="4" w:space="0" w:color="auto"/>
              <w:bottom w:val="single" w:sz="4" w:space="0" w:color="auto"/>
              <w:right w:val="single" w:sz="4" w:space="0" w:color="auto"/>
            </w:tcBorders>
          </w:tcPr>
          <w:p w14:paraId="5454B385" w14:textId="1A16BC9B" w:rsidR="00C8152F" w:rsidRPr="005004CF" w:rsidRDefault="00C8152F" w:rsidP="00C8152F">
            <w:pPr>
              <w:pStyle w:val="Prompt"/>
              <w:rPr>
                <w:color w:val="auto"/>
              </w:rPr>
            </w:pPr>
            <w:r w:rsidRPr="005004CF">
              <w:rPr>
                <w:color w:val="auto"/>
              </w:rPr>
              <w:t xml:space="preserve">Environmental </w:t>
            </w:r>
            <w:r>
              <w:rPr>
                <w:color w:val="auto"/>
              </w:rPr>
              <w:t>P</w:t>
            </w:r>
            <w:r w:rsidRPr="005004CF">
              <w:rPr>
                <w:color w:val="auto"/>
              </w:rPr>
              <w:t xml:space="preserve">rotection </w:t>
            </w:r>
          </w:p>
        </w:tc>
        <w:tc>
          <w:tcPr>
            <w:tcW w:w="7059" w:type="dxa"/>
            <w:tcBorders>
              <w:top w:val="single" w:sz="4" w:space="0" w:color="auto"/>
              <w:left w:val="single" w:sz="4" w:space="0" w:color="auto"/>
              <w:bottom w:val="single" w:sz="4" w:space="0" w:color="auto"/>
            </w:tcBorders>
          </w:tcPr>
          <w:p w14:paraId="5077C9D6" w14:textId="754E4A1E" w:rsidR="00C8152F" w:rsidRPr="005004CF" w:rsidRDefault="00C8152F" w:rsidP="00C8152F">
            <w:pPr>
              <w:pStyle w:val="Prompt"/>
              <w:rPr>
                <w:color w:val="auto"/>
              </w:rPr>
            </w:pPr>
            <w:r w:rsidRPr="005004CF">
              <w:rPr>
                <w:color w:val="auto"/>
              </w:rPr>
              <w:t xml:space="preserve">Sedimentation control plans, vehicle decontamination/washdown areas, waste management plans, dust and noise control measures, tree protection measures. </w:t>
            </w:r>
          </w:p>
        </w:tc>
      </w:tr>
      <w:tr w:rsidR="00C8152F" w:rsidRPr="008C7CC2" w14:paraId="0C177007" w14:textId="77777777" w:rsidTr="00633ED6">
        <w:trPr>
          <w:trHeight w:val="454"/>
        </w:trPr>
        <w:tc>
          <w:tcPr>
            <w:tcW w:w="2835" w:type="dxa"/>
            <w:tcBorders>
              <w:top w:val="single" w:sz="4" w:space="0" w:color="auto"/>
              <w:bottom w:val="single" w:sz="4" w:space="0" w:color="auto"/>
              <w:right w:val="single" w:sz="4" w:space="0" w:color="auto"/>
            </w:tcBorders>
          </w:tcPr>
          <w:p w14:paraId="2434CD10" w14:textId="577E497F" w:rsidR="00C8152F" w:rsidRPr="005004CF" w:rsidRDefault="00C8152F" w:rsidP="00C8152F">
            <w:pPr>
              <w:pStyle w:val="Prompt"/>
              <w:rPr>
                <w:color w:val="auto"/>
              </w:rPr>
            </w:pPr>
            <w:r w:rsidRPr="005004CF">
              <w:rPr>
                <w:color w:val="auto"/>
              </w:rPr>
              <w:t xml:space="preserve">Health and </w:t>
            </w:r>
            <w:r>
              <w:rPr>
                <w:color w:val="auto"/>
              </w:rPr>
              <w:t>S</w:t>
            </w:r>
            <w:r w:rsidRPr="005004CF">
              <w:rPr>
                <w:color w:val="auto"/>
              </w:rPr>
              <w:t xml:space="preserve">afety </w:t>
            </w:r>
          </w:p>
        </w:tc>
        <w:tc>
          <w:tcPr>
            <w:tcW w:w="7059" w:type="dxa"/>
            <w:tcBorders>
              <w:top w:val="single" w:sz="4" w:space="0" w:color="auto"/>
              <w:left w:val="single" w:sz="4" w:space="0" w:color="auto"/>
              <w:bottom w:val="single" w:sz="4" w:space="0" w:color="auto"/>
            </w:tcBorders>
          </w:tcPr>
          <w:p w14:paraId="18ABA64C" w14:textId="22D67CDB" w:rsidR="00C8152F" w:rsidRPr="005004CF" w:rsidRDefault="00C8152F" w:rsidP="00C8152F">
            <w:pPr>
              <w:pStyle w:val="Prompt"/>
              <w:rPr>
                <w:color w:val="auto"/>
              </w:rPr>
            </w:pPr>
            <w:r w:rsidRPr="005004CF">
              <w:rPr>
                <w:color w:val="auto"/>
              </w:rPr>
              <w:t xml:space="preserve">Risk assessments of materials and methods of construction and proposed mitigation measures including protection. Provisions for on-site first aid. Safe Work Method Statements. </w:t>
            </w:r>
          </w:p>
        </w:tc>
      </w:tr>
      <w:tr w:rsidR="00C8152F" w:rsidRPr="008C7CC2" w14:paraId="40CD449A" w14:textId="77777777" w:rsidTr="00633ED6">
        <w:trPr>
          <w:trHeight w:val="454"/>
        </w:trPr>
        <w:tc>
          <w:tcPr>
            <w:tcW w:w="2835" w:type="dxa"/>
            <w:tcBorders>
              <w:top w:val="single" w:sz="4" w:space="0" w:color="auto"/>
              <w:bottom w:val="single" w:sz="4" w:space="0" w:color="auto"/>
              <w:right w:val="single" w:sz="4" w:space="0" w:color="auto"/>
            </w:tcBorders>
          </w:tcPr>
          <w:p w14:paraId="144322B6" w14:textId="1980B0BB" w:rsidR="00C8152F" w:rsidRPr="005004CF" w:rsidRDefault="00C8152F" w:rsidP="00C8152F">
            <w:pPr>
              <w:pStyle w:val="Prompt"/>
              <w:rPr>
                <w:color w:val="auto"/>
              </w:rPr>
            </w:pPr>
            <w:r w:rsidRPr="005004CF">
              <w:rPr>
                <w:color w:val="auto"/>
              </w:rPr>
              <w:t xml:space="preserve">Record modelling </w:t>
            </w:r>
          </w:p>
        </w:tc>
        <w:tc>
          <w:tcPr>
            <w:tcW w:w="7059" w:type="dxa"/>
            <w:tcBorders>
              <w:top w:val="single" w:sz="4" w:space="0" w:color="auto"/>
              <w:left w:val="single" w:sz="4" w:space="0" w:color="auto"/>
              <w:bottom w:val="single" w:sz="4" w:space="0" w:color="auto"/>
            </w:tcBorders>
          </w:tcPr>
          <w:p w14:paraId="6E976366" w14:textId="7908C13C" w:rsidR="00C8152F" w:rsidRPr="005004CF" w:rsidRDefault="00C8152F" w:rsidP="00C8152F">
            <w:pPr>
              <w:pStyle w:val="Prompt"/>
              <w:rPr>
                <w:color w:val="auto"/>
              </w:rPr>
            </w:pPr>
            <w:r w:rsidRPr="005004CF">
              <w:rPr>
                <w:color w:val="auto"/>
              </w:rPr>
              <w:t xml:space="preserve">Purpose of record modelling, scope, e.g. As-Designed model, As-Built model, accuracy requirements, verification procedures, responsibilities. </w:t>
            </w:r>
          </w:p>
        </w:tc>
      </w:tr>
      <w:tr w:rsidR="00616A15" w:rsidRPr="008C7CC2" w14:paraId="0BE260C3" w14:textId="77777777" w:rsidTr="00633ED6">
        <w:trPr>
          <w:trHeight w:val="454"/>
        </w:trPr>
        <w:tc>
          <w:tcPr>
            <w:tcW w:w="2835" w:type="dxa"/>
            <w:tcBorders>
              <w:top w:val="single" w:sz="4" w:space="0" w:color="auto"/>
              <w:bottom w:val="single" w:sz="4" w:space="0" w:color="auto"/>
              <w:right w:val="single" w:sz="4" w:space="0" w:color="auto"/>
            </w:tcBorders>
          </w:tcPr>
          <w:p w14:paraId="5542DA7B" w14:textId="7338E6FD" w:rsidR="00616A15" w:rsidRPr="005004CF" w:rsidRDefault="00616A15" w:rsidP="00C8152F">
            <w:pPr>
              <w:pStyle w:val="Prompt"/>
              <w:rPr>
                <w:color w:val="auto"/>
              </w:rPr>
            </w:pPr>
            <w:r>
              <w:rPr>
                <w:color w:val="auto"/>
              </w:rPr>
              <w:t xml:space="preserve">Record Completion Documents </w:t>
            </w:r>
          </w:p>
        </w:tc>
        <w:tc>
          <w:tcPr>
            <w:tcW w:w="7059" w:type="dxa"/>
            <w:tcBorders>
              <w:top w:val="single" w:sz="4" w:space="0" w:color="auto"/>
              <w:left w:val="single" w:sz="4" w:space="0" w:color="auto"/>
              <w:bottom w:val="single" w:sz="4" w:space="0" w:color="auto"/>
            </w:tcBorders>
          </w:tcPr>
          <w:p w14:paraId="00C475A8" w14:textId="69E835D3" w:rsidR="00616A15" w:rsidRPr="005004CF" w:rsidRDefault="00616A15" w:rsidP="00C8152F">
            <w:pPr>
              <w:pStyle w:val="Prompt"/>
              <w:rPr>
                <w:color w:val="auto"/>
              </w:rPr>
            </w:pPr>
            <w:r>
              <w:rPr>
                <w:color w:val="auto"/>
              </w:rPr>
              <w:t xml:space="preserve">Operational and Maintenance data for manuals, test certificates and </w:t>
            </w:r>
            <w:r w:rsidRPr="00616A15">
              <w:rPr>
                <w:color w:val="auto"/>
              </w:rPr>
              <w:t>essential services/fire safety measures certification</w:t>
            </w:r>
            <w:r>
              <w:rPr>
                <w:color w:val="auto"/>
              </w:rPr>
              <w:t xml:space="preserve"> and compliance requirements noted in DIT Project Completion Document requirements</w:t>
            </w:r>
          </w:p>
        </w:tc>
      </w:tr>
      <w:tr w:rsidR="00C8152F" w:rsidRPr="008C7CC2" w14:paraId="528B368C" w14:textId="77777777" w:rsidTr="00633ED6">
        <w:trPr>
          <w:trHeight w:val="454"/>
        </w:trPr>
        <w:tc>
          <w:tcPr>
            <w:tcW w:w="2835" w:type="dxa"/>
            <w:tcBorders>
              <w:top w:val="single" w:sz="4" w:space="0" w:color="auto"/>
              <w:bottom w:val="single" w:sz="4" w:space="0" w:color="auto"/>
              <w:right w:val="single" w:sz="4" w:space="0" w:color="auto"/>
            </w:tcBorders>
          </w:tcPr>
          <w:p w14:paraId="48B7D2C8" w14:textId="379F038B" w:rsidR="00C8152F" w:rsidRPr="00AC19E9" w:rsidRDefault="00C8152F" w:rsidP="00C8152F">
            <w:pPr>
              <w:pStyle w:val="Prompt"/>
              <w:rPr>
                <w:color w:val="984806" w:themeColor="accent6" w:themeShade="80"/>
              </w:rPr>
            </w:pPr>
            <w:r w:rsidRPr="00AC19E9">
              <w:rPr>
                <w:color w:val="984806" w:themeColor="accent6" w:themeShade="80"/>
              </w:rPr>
              <w:t xml:space="preserve">Site </w:t>
            </w:r>
            <w:r>
              <w:rPr>
                <w:color w:val="984806" w:themeColor="accent6" w:themeShade="80"/>
              </w:rPr>
              <w:t>U</w:t>
            </w:r>
            <w:r w:rsidRPr="00AC19E9">
              <w:rPr>
                <w:color w:val="984806" w:themeColor="accent6" w:themeShade="80"/>
              </w:rPr>
              <w:t xml:space="preserve">tilisation </w:t>
            </w:r>
            <w:r>
              <w:rPr>
                <w:color w:val="984806" w:themeColor="accent6" w:themeShade="80"/>
              </w:rPr>
              <w:t>P</w:t>
            </w:r>
            <w:r w:rsidRPr="00AC19E9">
              <w:rPr>
                <w:color w:val="984806" w:themeColor="accent6" w:themeShade="80"/>
              </w:rPr>
              <w:t xml:space="preserve">lanning </w:t>
            </w:r>
            <w:r>
              <w:rPr>
                <w:color w:val="984806" w:themeColor="accent6" w:themeShade="80"/>
              </w:rPr>
              <w:t>for (confided sites</w:t>
            </w:r>
          </w:p>
        </w:tc>
        <w:tc>
          <w:tcPr>
            <w:tcW w:w="7059" w:type="dxa"/>
            <w:tcBorders>
              <w:top w:val="single" w:sz="4" w:space="0" w:color="auto"/>
              <w:left w:val="single" w:sz="4" w:space="0" w:color="auto"/>
              <w:bottom w:val="single" w:sz="4" w:space="0" w:color="auto"/>
            </w:tcBorders>
          </w:tcPr>
          <w:p w14:paraId="4F1E2556" w14:textId="7F02CA40" w:rsidR="00C8152F" w:rsidRPr="00AC19E9" w:rsidRDefault="00C8152F" w:rsidP="00C8152F">
            <w:pPr>
              <w:pStyle w:val="Prompt"/>
              <w:rPr>
                <w:color w:val="984806" w:themeColor="accent6" w:themeShade="80"/>
              </w:rPr>
            </w:pPr>
            <w:r w:rsidRPr="00AC19E9">
              <w:rPr>
                <w:color w:val="984806" w:themeColor="accent6" w:themeShade="80"/>
              </w:rPr>
              <w:t xml:space="preserve">Location of site amenities, material and waste storage and stockpile areas, pick up and set down areas, access/exit paths, cranes, hoists, lifting paths, etc. </w:t>
            </w:r>
          </w:p>
        </w:tc>
      </w:tr>
      <w:tr w:rsidR="00C8152F" w:rsidRPr="008C7CC2" w14:paraId="05C01E96" w14:textId="77777777" w:rsidTr="00633ED6">
        <w:trPr>
          <w:trHeight w:val="454"/>
        </w:trPr>
        <w:tc>
          <w:tcPr>
            <w:tcW w:w="2835" w:type="dxa"/>
            <w:tcBorders>
              <w:top w:val="single" w:sz="4" w:space="0" w:color="auto"/>
              <w:bottom w:val="single" w:sz="4" w:space="0" w:color="auto"/>
              <w:right w:val="single" w:sz="4" w:space="0" w:color="auto"/>
            </w:tcBorders>
          </w:tcPr>
          <w:p w14:paraId="4644B6F5" w14:textId="07157C88" w:rsidR="00C8152F" w:rsidRPr="00AC19E9" w:rsidRDefault="00C8152F" w:rsidP="00C8152F">
            <w:pPr>
              <w:pStyle w:val="Prompt"/>
              <w:rPr>
                <w:color w:val="984806" w:themeColor="accent6" w:themeShade="80"/>
              </w:rPr>
            </w:pPr>
            <w:r w:rsidRPr="00AC19E9">
              <w:rPr>
                <w:color w:val="984806" w:themeColor="accent6" w:themeShade="80"/>
              </w:rPr>
              <w:t xml:space="preserve">Phase </w:t>
            </w:r>
            <w:r>
              <w:rPr>
                <w:color w:val="984806" w:themeColor="accent6" w:themeShade="80"/>
              </w:rPr>
              <w:t>P</w:t>
            </w:r>
            <w:r w:rsidRPr="00AC19E9">
              <w:rPr>
                <w:color w:val="984806" w:themeColor="accent6" w:themeShade="80"/>
              </w:rPr>
              <w:t xml:space="preserve">lanning </w:t>
            </w:r>
            <w:r>
              <w:rPr>
                <w:color w:val="984806" w:themeColor="accent6" w:themeShade="80"/>
              </w:rPr>
              <w:t xml:space="preserve">- </w:t>
            </w:r>
            <w:r w:rsidRPr="00AC19E9">
              <w:rPr>
                <w:color w:val="984806" w:themeColor="accent6" w:themeShade="80"/>
              </w:rPr>
              <w:t>4D modelling</w:t>
            </w:r>
            <w:r>
              <w:rPr>
                <w:color w:val="984806" w:themeColor="accent6" w:themeShade="80"/>
              </w:rPr>
              <w:t xml:space="preserve"> for complex staging on confined sites</w:t>
            </w:r>
            <w:r w:rsidRPr="00AC19E9">
              <w:rPr>
                <w:color w:val="984806" w:themeColor="accent6" w:themeShade="80"/>
              </w:rPr>
              <w:t xml:space="preserve"> </w:t>
            </w:r>
          </w:p>
        </w:tc>
        <w:tc>
          <w:tcPr>
            <w:tcW w:w="7059" w:type="dxa"/>
            <w:tcBorders>
              <w:top w:val="single" w:sz="4" w:space="0" w:color="auto"/>
              <w:left w:val="single" w:sz="4" w:space="0" w:color="auto"/>
              <w:bottom w:val="single" w:sz="4" w:space="0" w:color="auto"/>
            </w:tcBorders>
          </w:tcPr>
          <w:p w14:paraId="552BA0AE" w14:textId="0AE66BB9" w:rsidR="00C8152F" w:rsidRPr="00AC19E9" w:rsidRDefault="00C8152F" w:rsidP="00C8152F">
            <w:pPr>
              <w:pStyle w:val="Prompt"/>
              <w:rPr>
                <w:color w:val="984806" w:themeColor="accent6" w:themeShade="80"/>
              </w:rPr>
            </w:pPr>
            <w:r w:rsidRPr="00AC19E9">
              <w:rPr>
                <w:color w:val="984806" w:themeColor="accent6" w:themeShade="80"/>
              </w:rPr>
              <w:t xml:space="preserve">Work breakdown structure, scope, e.g., primary structural and enclosure elements only, structure, enclosure and services. Proposed method of linking the model to the construction program. </w:t>
            </w:r>
          </w:p>
        </w:tc>
      </w:tr>
      <w:tr w:rsidR="00C8152F" w:rsidRPr="008C7CC2" w14:paraId="77E4DF0B" w14:textId="77777777" w:rsidTr="007C0A09">
        <w:trPr>
          <w:trHeight w:val="239"/>
        </w:trPr>
        <w:tc>
          <w:tcPr>
            <w:tcW w:w="9894" w:type="dxa"/>
            <w:gridSpan w:val="2"/>
            <w:tcBorders>
              <w:top w:val="single" w:sz="4" w:space="0" w:color="auto"/>
              <w:bottom w:val="single" w:sz="4" w:space="0" w:color="auto"/>
            </w:tcBorders>
            <w:shd w:val="clear" w:color="auto" w:fill="DBE5F1" w:themeFill="accent1" w:themeFillTint="33"/>
          </w:tcPr>
          <w:p w14:paraId="52509159" w14:textId="0D3ACE4C" w:rsidR="00C8152F" w:rsidRPr="00D52D85" w:rsidRDefault="00C8152F" w:rsidP="00C8152F">
            <w:pPr>
              <w:rPr>
                <w:b/>
                <w:bCs/>
              </w:rPr>
            </w:pPr>
            <w:r>
              <w:t xml:space="preserve"> </w:t>
            </w:r>
            <w:r>
              <w:rPr>
                <w:rFonts w:cs="Arial"/>
                <w:b/>
                <w:bCs/>
                <w:szCs w:val="18"/>
              </w:rPr>
              <w:t>F</w:t>
            </w:r>
            <w:r w:rsidRPr="00D52D85">
              <w:rPr>
                <w:rFonts w:cs="Arial"/>
                <w:b/>
                <w:bCs/>
                <w:szCs w:val="18"/>
              </w:rPr>
              <w:t>abrication</w:t>
            </w:r>
          </w:p>
        </w:tc>
      </w:tr>
      <w:tr w:rsidR="00C8152F" w:rsidRPr="008C7CC2" w14:paraId="655D6B17" w14:textId="77777777" w:rsidTr="00633ED6">
        <w:trPr>
          <w:trHeight w:val="454"/>
        </w:trPr>
        <w:tc>
          <w:tcPr>
            <w:tcW w:w="2835" w:type="dxa"/>
            <w:tcBorders>
              <w:top w:val="single" w:sz="4" w:space="0" w:color="auto"/>
              <w:bottom w:val="single" w:sz="4" w:space="0" w:color="auto"/>
              <w:right w:val="single" w:sz="4" w:space="0" w:color="auto"/>
            </w:tcBorders>
          </w:tcPr>
          <w:p w14:paraId="76055B5A" w14:textId="145E8116" w:rsidR="00C8152F" w:rsidRPr="005004CF" w:rsidRDefault="00C8152F" w:rsidP="00C8152F">
            <w:pPr>
              <w:pStyle w:val="Prompt"/>
              <w:rPr>
                <w:color w:val="auto"/>
              </w:rPr>
            </w:pPr>
            <w:r w:rsidRPr="005004CF">
              <w:rPr>
                <w:color w:val="auto"/>
              </w:rPr>
              <w:t>Prefabrication</w:t>
            </w:r>
            <w:r>
              <w:rPr>
                <w:color w:val="auto"/>
              </w:rPr>
              <w:t xml:space="preserve"> and</w:t>
            </w:r>
            <w:r w:rsidRPr="005004CF">
              <w:rPr>
                <w:color w:val="auto"/>
              </w:rPr>
              <w:t xml:space="preserve"> </w:t>
            </w:r>
            <w:r>
              <w:rPr>
                <w:color w:val="auto"/>
              </w:rPr>
              <w:t xml:space="preserve">Shop Drawings </w:t>
            </w:r>
          </w:p>
        </w:tc>
        <w:tc>
          <w:tcPr>
            <w:tcW w:w="7059" w:type="dxa"/>
            <w:tcBorders>
              <w:top w:val="single" w:sz="4" w:space="0" w:color="auto"/>
              <w:left w:val="single" w:sz="4" w:space="0" w:color="auto"/>
              <w:bottom w:val="single" w:sz="4" w:space="0" w:color="auto"/>
            </w:tcBorders>
          </w:tcPr>
          <w:p w14:paraId="468E8A53" w14:textId="2A7EC287" w:rsidR="00C8152F" w:rsidRPr="005004CF" w:rsidRDefault="00C8152F" w:rsidP="00C8152F">
            <w:pPr>
              <w:pStyle w:val="Prompt"/>
              <w:rPr>
                <w:color w:val="auto"/>
              </w:rPr>
            </w:pPr>
            <w:r w:rsidRPr="005004CF">
              <w:rPr>
                <w:color w:val="auto"/>
              </w:rPr>
              <w:t xml:space="preserve">Coordinated graphic and written descriptions of components and assemblies adequate for off-site fabrication and site installation. </w:t>
            </w:r>
          </w:p>
        </w:tc>
      </w:tr>
      <w:tr w:rsidR="00C8152F" w:rsidRPr="008C7CC2" w14:paraId="09255C8E" w14:textId="77777777" w:rsidTr="00633ED6">
        <w:trPr>
          <w:trHeight w:val="454"/>
        </w:trPr>
        <w:tc>
          <w:tcPr>
            <w:tcW w:w="2835" w:type="dxa"/>
            <w:tcBorders>
              <w:top w:val="single" w:sz="4" w:space="0" w:color="auto"/>
              <w:bottom w:val="single" w:sz="4" w:space="0" w:color="auto"/>
              <w:right w:val="single" w:sz="4" w:space="0" w:color="auto"/>
            </w:tcBorders>
          </w:tcPr>
          <w:p w14:paraId="59C5B18E" w14:textId="2AEA4A1A" w:rsidR="00C8152F" w:rsidRPr="005004CF" w:rsidRDefault="00C8152F" w:rsidP="00C8152F">
            <w:pPr>
              <w:pStyle w:val="Prompt"/>
              <w:rPr>
                <w:color w:val="auto"/>
              </w:rPr>
            </w:pPr>
            <w:r>
              <w:rPr>
                <w:color w:val="auto"/>
              </w:rPr>
              <w:t>Specialist Design and Fabrication</w:t>
            </w:r>
          </w:p>
        </w:tc>
        <w:tc>
          <w:tcPr>
            <w:tcW w:w="7059" w:type="dxa"/>
            <w:tcBorders>
              <w:top w:val="single" w:sz="4" w:space="0" w:color="auto"/>
              <w:left w:val="single" w:sz="4" w:space="0" w:color="auto"/>
              <w:bottom w:val="single" w:sz="4" w:space="0" w:color="auto"/>
            </w:tcBorders>
          </w:tcPr>
          <w:p w14:paraId="10398163" w14:textId="38A64AEF" w:rsidR="00C8152F" w:rsidRPr="005004CF" w:rsidRDefault="00C8152F" w:rsidP="00C8152F">
            <w:pPr>
              <w:pStyle w:val="Prompt"/>
              <w:rPr>
                <w:color w:val="auto"/>
              </w:rPr>
            </w:pPr>
            <w:r w:rsidRPr="005004CF">
              <w:rPr>
                <w:color w:val="auto"/>
              </w:rPr>
              <w:t xml:space="preserve">Coordinated </w:t>
            </w:r>
            <w:r>
              <w:rPr>
                <w:color w:val="auto"/>
              </w:rPr>
              <w:t xml:space="preserve">of specialist design and fabricated building components both </w:t>
            </w:r>
            <w:r w:rsidRPr="005004CF">
              <w:rPr>
                <w:color w:val="auto"/>
              </w:rPr>
              <w:t>graphic and written descriptions of components and assemblies adequate for off-site fabrication and site installation.</w:t>
            </w:r>
          </w:p>
        </w:tc>
      </w:tr>
      <w:tr w:rsidR="00C8152F" w:rsidRPr="008C7CC2" w14:paraId="7DE446C3" w14:textId="77777777" w:rsidTr="00633ED6">
        <w:trPr>
          <w:trHeight w:val="373"/>
        </w:trPr>
        <w:tc>
          <w:tcPr>
            <w:tcW w:w="9894" w:type="dxa"/>
            <w:gridSpan w:val="2"/>
            <w:tcBorders>
              <w:top w:val="single" w:sz="4" w:space="0" w:color="auto"/>
              <w:bottom w:val="single" w:sz="4" w:space="0" w:color="auto"/>
            </w:tcBorders>
            <w:shd w:val="clear" w:color="auto" w:fill="DBE5F1" w:themeFill="accent1" w:themeFillTint="33"/>
            <w:vAlign w:val="center"/>
          </w:tcPr>
          <w:p w14:paraId="34D22BBA" w14:textId="0F298B89" w:rsidR="00C8152F" w:rsidRPr="008C7CC2" w:rsidRDefault="00C8152F" w:rsidP="00C8152F">
            <w:pPr>
              <w:rPr>
                <w:rFonts w:cs="Arial"/>
                <w:szCs w:val="18"/>
              </w:rPr>
            </w:pPr>
            <w:r w:rsidRPr="008C7CC2">
              <w:rPr>
                <w:rFonts w:cs="Arial"/>
                <w:b/>
                <w:bCs/>
                <w:szCs w:val="18"/>
              </w:rPr>
              <w:t xml:space="preserve">Project </w:t>
            </w:r>
            <w:r>
              <w:rPr>
                <w:rFonts w:cs="Arial"/>
                <w:b/>
                <w:bCs/>
                <w:szCs w:val="18"/>
              </w:rPr>
              <w:t>M</w:t>
            </w:r>
            <w:r w:rsidRPr="008C7CC2">
              <w:rPr>
                <w:rFonts w:cs="Arial"/>
                <w:b/>
                <w:bCs/>
                <w:szCs w:val="18"/>
              </w:rPr>
              <w:t xml:space="preserve">anagement – </w:t>
            </w:r>
            <w:r>
              <w:rPr>
                <w:rFonts w:cs="Arial"/>
                <w:b/>
                <w:bCs/>
                <w:szCs w:val="18"/>
              </w:rPr>
              <w:t>A</w:t>
            </w:r>
            <w:r w:rsidRPr="008C7CC2">
              <w:rPr>
                <w:rFonts w:cs="Arial"/>
                <w:b/>
                <w:bCs/>
                <w:szCs w:val="18"/>
              </w:rPr>
              <w:t xml:space="preserve">ppointing </w:t>
            </w:r>
            <w:r>
              <w:rPr>
                <w:rFonts w:cs="Arial"/>
                <w:b/>
                <w:bCs/>
                <w:szCs w:val="18"/>
              </w:rPr>
              <w:t>P</w:t>
            </w:r>
            <w:r w:rsidRPr="008C7CC2">
              <w:rPr>
                <w:rFonts w:cs="Arial"/>
                <w:b/>
                <w:bCs/>
                <w:szCs w:val="18"/>
              </w:rPr>
              <w:t>arty</w:t>
            </w:r>
          </w:p>
        </w:tc>
      </w:tr>
      <w:tr w:rsidR="00C8152F" w:rsidRPr="008C7CC2" w14:paraId="684E33EA" w14:textId="77777777" w:rsidTr="00633ED6">
        <w:trPr>
          <w:trHeight w:val="253"/>
        </w:trPr>
        <w:tc>
          <w:tcPr>
            <w:tcW w:w="2835" w:type="dxa"/>
            <w:tcBorders>
              <w:top w:val="single" w:sz="4" w:space="0" w:color="auto"/>
              <w:bottom w:val="single" w:sz="4" w:space="0" w:color="auto"/>
              <w:right w:val="single" w:sz="4" w:space="0" w:color="auto"/>
            </w:tcBorders>
          </w:tcPr>
          <w:p w14:paraId="20009C05" w14:textId="104E0600" w:rsidR="00C8152F" w:rsidRPr="005004CF" w:rsidRDefault="00C8152F" w:rsidP="00C8152F">
            <w:pPr>
              <w:pStyle w:val="Prompt"/>
              <w:rPr>
                <w:color w:val="auto"/>
              </w:rPr>
            </w:pPr>
            <w:r w:rsidRPr="005004CF">
              <w:rPr>
                <w:color w:val="auto"/>
              </w:rPr>
              <w:t>Monitoring and C</w:t>
            </w:r>
            <w:r>
              <w:rPr>
                <w:color w:val="auto"/>
              </w:rPr>
              <w:t>o</w:t>
            </w:r>
            <w:r w:rsidRPr="005004CF">
              <w:rPr>
                <w:color w:val="auto"/>
              </w:rPr>
              <w:t xml:space="preserve">ntrol </w:t>
            </w:r>
          </w:p>
        </w:tc>
        <w:tc>
          <w:tcPr>
            <w:tcW w:w="7059" w:type="dxa"/>
            <w:tcBorders>
              <w:top w:val="single" w:sz="4" w:space="0" w:color="auto"/>
              <w:left w:val="single" w:sz="4" w:space="0" w:color="auto"/>
              <w:bottom w:val="single" w:sz="4" w:space="0" w:color="auto"/>
            </w:tcBorders>
          </w:tcPr>
          <w:p w14:paraId="526E30AD" w14:textId="47C45C73" w:rsidR="00C8152F" w:rsidRPr="005004CF" w:rsidRDefault="00C8152F" w:rsidP="00C8152F">
            <w:pPr>
              <w:pStyle w:val="Prompt"/>
              <w:rPr>
                <w:color w:val="auto"/>
              </w:rPr>
            </w:pPr>
            <w:r w:rsidRPr="005004CF">
              <w:rPr>
                <w:color w:val="auto"/>
              </w:rPr>
              <w:t xml:space="preserve">Progress reports including performance against cost, time and quality targets. </w:t>
            </w:r>
          </w:p>
        </w:tc>
      </w:tr>
      <w:tr w:rsidR="00C8152F" w:rsidRPr="008C7CC2" w14:paraId="5326B313" w14:textId="77777777" w:rsidTr="00633ED6">
        <w:trPr>
          <w:trHeight w:val="359"/>
        </w:trPr>
        <w:tc>
          <w:tcPr>
            <w:tcW w:w="2835" w:type="dxa"/>
            <w:tcBorders>
              <w:top w:val="single" w:sz="4" w:space="0" w:color="auto"/>
              <w:bottom w:val="single" w:sz="4" w:space="0" w:color="auto"/>
              <w:right w:val="single" w:sz="4" w:space="0" w:color="auto"/>
            </w:tcBorders>
          </w:tcPr>
          <w:p w14:paraId="1F7EC257" w14:textId="6E3A733C" w:rsidR="00C8152F" w:rsidRPr="005004CF" w:rsidRDefault="00C8152F" w:rsidP="00C8152F">
            <w:pPr>
              <w:pStyle w:val="Prompt"/>
              <w:rPr>
                <w:color w:val="auto"/>
              </w:rPr>
            </w:pPr>
            <w:r>
              <w:rPr>
                <w:color w:val="auto"/>
              </w:rPr>
              <w:t>Risk Assessment Reviews</w:t>
            </w:r>
          </w:p>
        </w:tc>
        <w:tc>
          <w:tcPr>
            <w:tcW w:w="7059" w:type="dxa"/>
            <w:tcBorders>
              <w:top w:val="single" w:sz="4" w:space="0" w:color="auto"/>
              <w:left w:val="single" w:sz="4" w:space="0" w:color="auto"/>
              <w:bottom w:val="single" w:sz="4" w:space="0" w:color="auto"/>
            </w:tcBorders>
          </w:tcPr>
          <w:p w14:paraId="5CF236A1" w14:textId="291811A8" w:rsidR="00C8152F" w:rsidRPr="005004CF" w:rsidRDefault="00C8152F" w:rsidP="00C8152F">
            <w:pPr>
              <w:pStyle w:val="Prompt"/>
              <w:rPr>
                <w:color w:val="auto"/>
              </w:rPr>
            </w:pPr>
            <w:r>
              <w:rPr>
                <w:color w:val="auto"/>
              </w:rPr>
              <w:t xml:space="preserve">Risk analysis data for </w:t>
            </w:r>
            <w:r w:rsidRPr="005004CF">
              <w:rPr>
                <w:color w:val="auto"/>
              </w:rPr>
              <w:t xml:space="preserve">Risk </w:t>
            </w:r>
            <w:r>
              <w:rPr>
                <w:color w:val="auto"/>
              </w:rPr>
              <w:t>A</w:t>
            </w:r>
            <w:r w:rsidRPr="005004CF">
              <w:rPr>
                <w:color w:val="auto"/>
              </w:rPr>
              <w:t xml:space="preserve">ssessment </w:t>
            </w:r>
            <w:r>
              <w:rPr>
                <w:color w:val="auto"/>
              </w:rPr>
              <w:t>Review.</w:t>
            </w:r>
            <w:r w:rsidRPr="005004CF">
              <w:rPr>
                <w:color w:val="auto"/>
              </w:rPr>
              <w:t xml:space="preserve"> </w:t>
            </w:r>
          </w:p>
        </w:tc>
      </w:tr>
      <w:tr w:rsidR="00C8152F" w:rsidRPr="008C7CC2" w14:paraId="7AB1E87F" w14:textId="77777777" w:rsidTr="007C0A09">
        <w:trPr>
          <w:trHeight w:val="333"/>
        </w:trPr>
        <w:tc>
          <w:tcPr>
            <w:tcW w:w="9894" w:type="dxa"/>
            <w:gridSpan w:val="2"/>
            <w:tcBorders>
              <w:top w:val="single" w:sz="4" w:space="0" w:color="auto"/>
              <w:bottom w:val="single" w:sz="4" w:space="0" w:color="auto"/>
            </w:tcBorders>
            <w:shd w:val="clear" w:color="auto" w:fill="DBE5F1" w:themeFill="accent1" w:themeFillTint="33"/>
            <w:vAlign w:val="center"/>
          </w:tcPr>
          <w:p w14:paraId="763C19AD" w14:textId="5B1F73F8" w:rsidR="00C8152F" w:rsidRPr="008C7CC2" w:rsidRDefault="00C8152F" w:rsidP="00C8152F">
            <w:pPr>
              <w:rPr>
                <w:rFonts w:cs="Arial"/>
                <w:szCs w:val="18"/>
              </w:rPr>
            </w:pPr>
            <w:r w:rsidRPr="008C7CC2">
              <w:rPr>
                <w:rFonts w:cs="Arial"/>
                <w:b/>
                <w:bCs/>
                <w:szCs w:val="18"/>
              </w:rPr>
              <w:t xml:space="preserve">Asset </w:t>
            </w:r>
            <w:r>
              <w:rPr>
                <w:rFonts w:cs="Arial"/>
                <w:b/>
                <w:bCs/>
                <w:szCs w:val="18"/>
              </w:rPr>
              <w:t>M</w:t>
            </w:r>
            <w:r w:rsidRPr="008C7CC2">
              <w:rPr>
                <w:rFonts w:cs="Arial"/>
                <w:b/>
                <w:bCs/>
                <w:szCs w:val="18"/>
              </w:rPr>
              <w:t>anagement</w:t>
            </w:r>
            <w:r>
              <w:rPr>
                <w:rFonts w:cs="Arial"/>
                <w:b/>
                <w:bCs/>
                <w:szCs w:val="18"/>
              </w:rPr>
              <w:t>/ Handover</w:t>
            </w:r>
          </w:p>
        </w:tc>
      </w:tr>
      <w:tr w:rsidR="00C8152F" w:rsidRPr="008C7CC2" w14:paraId="2C8E65CC" w14:textId="77777777" w:rsidTr="00633ED6">
        <w:trPr>
          <w:trHeight w:val="283"/>
        </w:trPr>
        <w:tc>
          <w:tcPr>
            <w:tcW w:w="2835" w:type="dxa"/>
          </w:tcPr>
          <w:p w14:paraId="73CB0F50" w14:textId="742452EF" w:rsidR="00C8152F" w:rsidRPr="005004CF" w:rsidRDefault="00C8152F" w:rsidP="00C8152F">
            <w:pPr>
              <w:pStyle w:val="Prompt"/>
              <w:rPr>
                <w:color w:val="auto"/>
              </w:rPr>
            </w:pPr>
            <w:r w:rsidRPr="005004CF">
              <w:rPr>
                <w:color w:val="auto"/>
              </w:rPr>
              <w:t xml:space="preserve">Preventative Maintenance </w:t>
            </w:r>
          </w:p>
        </w:tc>
        <w:tc>
          <w:tcPr>
            <w:tcW w:w="7059" w:type="dxa"/>
          </w:tcPr>
          <w:p w14:paraId="5017651A" w14:textId="4D689B15" w:rsidR="00C8152F" w:rsidRPr="005004CF" w:rsidRDefault="00C8152F" w:rsidP="00C8152F">
            <w:pPr>
              <w:pStyle w:val="Prompt"/>
              <w:rPr>
                <w:color w:val="auto"/>
              </w:rPr>
            </w:pPr>
            <w:r w:rsidRPr="005004CF">
              <w:rPr>
                <w:color w:val="auto"/>
              </w:rPr>
              <w:t xml:space="preserve">Warranties and service agreements for nominated assets including their expiry date. </w:t>
            </w:r>
          </w:p>
        </w:tc>
      </w:tr>
      <w:tr w:rsidR="00C8152F" w:rsidRPr="008C7CC2" w14:paraId="71729F88" w14:textId="77777777" w:rsidTr="00633ED6">
        <w:trPr>
          <w:trHeight w:val="286"/>
        </w:trPr>
        <w:tc>
          <w:tcPr>
            <w:tcW w:w="2835" w:type="dxa"/>
            <w:tcBorders>
              <w:top w:val="single" w:sz="4" w:space="0" w:color="auto"/>
              <w:bottom w:val="single" w:sz="4" w:space="0" w:color="auto"/>
              <w:right w:val="single" w:sz="4" w:space="0" w:color="auto"/>
            </w:tcBorders>
          </w:tcPr>
          <w:p w14:paraId="47CD977C" w14:textId="0C9A81E2" w:rsidR="00C8152F" w:rsidRPr="005004CF" w:rsidRDefault="00C8152F" w:rsidP="00C8152F">
            <w:pPr>
              <w:pStyle w:val="Prompt"/>
              <w:rPr>
                <w:color w:val="auto"/>
              </w:rPr>
            </w:pPr>
            <w:r>
              <w:rPr>
                <w:color w:val="auto"/>
              </w:rPr>
              <w:t xml:space="preserve">Strategic Asset Management </w:t>
            </w:r>
          </w:p>
        </w:tc>
        <w:tc>
          <w:tcPr>
            <w:tcW w:w="7059" w:type="dxa"/>
            <w:tcBorders>
              <w:top w:val="single" w:sz="4" w:space="0" w:color="auto"/>
              <w:left w:val="single" w:sz="4" w:space="0" w:color="auto"/>
              <w:bottom w:val="single" w:sz="4" w:space="0" w:color="auto"/>
            </w:tcBorders>
          </w:tcPr>
          <w:p w14:paraId="35394757" w14:textId="499D0382" w:rsidR="00C8152F" w:rsidRPr="005004CF" w:rsidRDefault="00C8152F" w:rsidP="00C8152F">
            <w:pPr>
              <w:pStyle w:val="Prompt"/>
              <w:rPr>
                <w:color w:val="auto"/>
              </w:rPr>
            </w:pPr>
            <w:r>
              <w:rPr>
                <w:color w:val="auto"/>
              </w:rPr>
              <w:t>Building asset data for strategic asset planning.</w:t>
            </w:r>
          </w:p>
        </w:tc>
      </w:tr>
    </w:tbl>
    <w:p w14:paraId="3BA6C8E0" w14:textId="20480AC0" w:rsidR="00BC1D2D" w:rsidRDefault="00BC1D2D" w:rsidP="00BC1D2D">
      <w:bookmarkStart w:id="106" w:name="_Toc107510513"/>
      <w:bookmarkStart w:id="107" w:name="_Toc107511220"/>
      <w:bookmarkStart w:id="108" w:name="_Toc107518829"/>
      <w:bookmarkStart w:id="109" w:name="_Toc107910679"/>
      <w:bookmarkStart w:id="110" w:name="_Toc107510514"/>
      <w:bookmarkStart w:id="111" w:name="_Toc107511221"/>
      <w:bookmarkStart w:id="112" w:name="_Toc107518830"/>
      <w:bookmarkStart w:id="113" w:name="_Toc107910680"/>
      <w:bookmarkStart w:id="114" w:name="_Toc107510515"/>
      <w:bookmarkStart w:id="115" w:name="_Toc107511222"/>
      <w:bookmarkStart w:id="116" w:name="_Toc107518831"/>
      <w:bookmarkStart w:id="117" w:name="_Toc107910681"/>
      <w:bookmarkStart w:id="118" w:name="_Toc107510516"/>
      <w:bookmarkStart w:id="119" w:name="_Toc107511223"/>
      <w:bookmarkStart w:id="120" w:name="_Toc107518832"/>
      <w:bookmarkStart w:id="121" w:name="_Toc107910682"/>
      <w:bookmarkStart w:id="122" w:name="_Toc107413714"/>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p>
    <w:p w14:paraId="09077C2D" w14:textId="77777777" w:rsidR="002074F4" w:rsidRPr="008C7CC2" w:rsidRDefault="002074F4" w:rsidP="00BC1D2D"/>
    <w:p w14:paraId="52CDC7A5" w14:textId="32A87855" w:rsidR="00D77488" w:rsidRPr="008C7CC2" w:rsidRDefault="00D77488" w:rsidP="00D77488">
      <w:pPr>
        <w:pStyle w:val="Instructionsindent"/>
      </w:pPr>
      <w:r w:rsidRPr="008C7CC2">
        <w:t xml:space="preserve">Use this table to collate the contents of the </w:t>
      </w:r>
      <w:r w:rsidRPr="008C7CC2">
        <w:rPr>
          <w:b/>
          <w:bCs/>
        </w:rPr>
        <w:t>Asset information purposes table</w:t>
      </w:r>
      <w:r w:rsidRPr="008C7CC2">
        <w:t xml:space="preserve"> from the AIR document</w:t>
      </w:r>
      <w:r w:rsidR="0012601E">
        <w:t xml:space="preserve"> and </w:t>
      </w:r>
      <w:r w:rsidR="0012601E" w:rsidRPr="008C7CC2">
        <w:t xml:space="preserve">the </w:t>
      </w:r>
      <w:r w:rsidR="0012601E" w:rsidRPr="008C7CC2">
        <w:rPr>
          <w:b/>
          <w:bCs/>
        </w:rPr>
        <w:t>Project information purposes table</w:t>
      </w:r>
      <w:r w:rsidR="0012601E" w:rsidRPr="008C7CC2">
        <w:t xml:space="preserve"> from the PIR document</w:t>
      </w:r>
      <w:r w:rsidRPr="008C7CC2">
        <w:t>.</w:t>
      </w:r>
    </w:p>
    <w:p w14:paraId="7659581E" w14:textId="02B7058D" w:rsidR="00C16D25" w:rsidRPr="008C7CC2" w:rsidRDefault="00C16D25" w:rsidP="00C16D25">
      <w:pPr>
        <w:pStyle w:val="Instructionsindent"/>
        <w:tabs>
          <w:tab w:val="clear" w:pos="357"/>
          <w:tab w:val="clear" w:pos="420"/>
          <w:tab w:val="num" w:pos="360"/>
        </w:tabs>
        <w:ind w:left="360"/>
      </w:pPr>
      <w:r w:rsidRPr="008C7CC2">
        <w:t>Add or delete rows as required to include the information purposes selected for the project.</w:t>
      </w:r>
    </w:p>
    <w:p w14:paraId="5C965DEC" w14:textId="14C67030" w:rsidR="00C16D25" w:rsidRPr="008C7CC2" w:rsidRDefault="00C16D25" w:rsidP="00C16D25">
      <w:pPr>
        <w:pStyle w:val="Instructionsindent"/>
        <w:tabs>
          <w:tab w:val="clear" w:pos="357"/>
          <w:tab w:val="clear" w:pos="420"/>
          <w:tab w:val="num" w:pos="360"/>
        </w:tabs>
        <w:ind w:left="360"/>
      </w:pPr>
      <w:r w:rsidRPr="008C7CC2">
        <w:t>Enter the details of the information required for each purpose in the ‘</w:t>
      </w:r>
      <w:bookmarkStart w:id="123" w:name="_Hlk99275438"/>
      <w:r w:rsidRPr="008C7CC2">
        <w:t>Information requirements</w:t>
      </w:r>
      <w:bookmarkEnd w:id="123"/>
      <w:r w:rsidRPr="008C7CC2">
        <w:t>’ column. Additional rows can be added for each individual requirement under each purpose if preferred.</w:t>
      </w:r>
    </w:p>
    <w:p w14:paraId="4EBEA8C2" w14:textId="77777777" w:rsidR="00D376C1" w:rsidRPr="008C7CC2" w:rsidRDefault="00D376C1" w:rsidP="009C10C1">
      <w:pPr>
        <w:pStyle w:val="Instructionsindent"/>
        <w:numPr>
          <w:ilvl w:val="0"/>
          <w:numId w:val="0"/>
        </w:numPr>
      </w:pPr>
      <w:r w:rsidRPr="008C7CC2">
        <w:t>The following resources can assist the definition of information requirements:</w:t>
      </w:r>
    </w:p>
    <w:p w14:paraId="0F9E1DA6" w14:textId="6A5CD5E8" w:rsidR="00C16D25" w:rsidRPr="008C7CC2" w:rsidRDefault="00C16D25" w:rsidP="009C10C1">
      <w:pPr>
        <w:pStyle w:val="Instructionsindent"/>
      </w:pPr>
      <w:r w:rsidRPr="008C7CC2">
        <w:rPr>
          <w:i/>
          <w:iCs/>
        </w:rPr>
        <w:t>ABAB Asset Information Requirements Guide</w:t>
      </w:r>
      <w:r w:rsidRPr="008C7CC2">
        <w:t xml:space="preserve">, Appendix A </w:t>
      </w:r>
      <w:r w:rsidR="00D376C1" w:rsidRPr="008C7CC2">
        <w:t>includes</w:t>
      </w:r>
      <w:r w:rsidRPr="008C7CC2">
        <w:t xml:space="preserve"> a list of plain language questions (PLQ) that can be asked to prompt answers about the information required.</w:t>
      </w:r>
    </w:p>
    <w:p w14:paraId="73896238" w14:textId="77777777" w:rsidR="002518EE" w:rsidRPr="008C7CC2" w:rsidRDefault="00C16D25" w:rsidP="009C10C1">
      <w:pPr>
        <w:pStyle w:val="Instructionsindent"/>
        <w:rPr>
          <w:rFonts w:cs="Arial"/>
        </w:rPr>
      </w:pPr>
      <w:bookmarkStart w:id="124" w:name="_Hlk111737711"/>
      <w:r w:rsidRPr="008C7CC2">
        <w:rPr>
          <w:rFonts w:cs="Arial"/>
          <w:i/>
          <w:iCs/>
        </w:rPr>
        <w:t>Victorian Digital Asset Strategy (VDAS) Guidance Appendix 3: Sample key decision points</w:t>
      </w:r>
      <w:r w:rsidRPr="008C7CC2">
        <w:rPr>
          <w:rFonts w:cs="Arial"/>
        </w:rPr>
        <w:t xml:space="preserve"> provides examples of PLQ that can be asked at each stage of a project.</w:t>
      </w:r>
    </w:p>
    <w:bookmarkEnd w:id="124"/>
    <w:p w14:paraId="3FE426E5" w14:textId="4FE7F7ED" w:rsidR="00C16D25" w:rsidRPr="008C7CC2" w:rsidRDefault="00C16D25" w:rsidP="009C10C1">
      <w:pPr>
        <w:pStyle w:val="Instructionsindent"/>
        <w:rPr>
          <w:rFonts w:cs="Arial"/>
        </w:rPr>
      </w:pPr>
      <w:r w:rsidRPr="008C7CC2">
        <w:rPr>
          <w:i/>
          <w:iCs/>
        </w:rPr>
        <w:t xml:space="preserve">BS 8536-1 </w:t>
      </w:r>
      <w:r w:rsidRPr="008C7CC2">
        <w:t>and</w:t>
      </w:r>
      <w:r w:rsidRPr="008C7CC2">
        <w:rPr>
          <w:i/>
          <w:iCs/>
        </w:rPr>
        <w:t xml:space="preserve"> BS 8536-2 Briefing for design and construction</w:t>
      </w:r>
      <w:r w:rsidRPr="008C7CC2">
        <w:t xml:space="preserve"> also include brief</w:t>
      </w:r>
      <w:r w:rsidR="00082E81">
        <w:t>ing</w:t>
      </w:r>
      <w:r w:rsidRPr="008C7CC2">
        <w:t xml:space="preserve"> checklists and PLQ useful for this purpose in Annexes A and G.</w:t>
      </w:r>
    </w:p>
    <w:p w14:paraId="59DBA8DE" w14:textId="0F169E5A" w:rsidR="0054373F" w:rsidRPr="001553F8" w:rsidRDefault="00C86DF4" w:rsidP="0054373F">
      <w:pPr>
        <w:pStyle w:val="Heading2"/>
        <w:rPr>
          <w:sz w:val="22"/>
          <w:szCs w:val="22"/>
        </w:rPr>
      </w:pPr>
      <w:bookmarkStart w:id="125" w:name="_Toc188265232"/>
      <w:r w:rsidRPr="001553F8">
        <w:rPr>
          <w:sz w:val="22"/>
          <w:szCs w:val="22"/>
        </w:rPr>
        <w:t>A</w:t>
      </w:r>
      <w:r w:rsidR="0054373F" w:rsidRPr="001553F8">
        <w:rPr>
          <w:sz w:val="22"/>
          <w:szCs w:val="22"/>
        </w:rPr>
        <w:t>sset</w:t>
      </w:r>
      <w:r w:rsidRPr="001553F8">
        <w:rPr>
          <w:sz w:val="22"/>
          <w:szCs w:val="22"/>
        </w:rPr>
        <w:t xml:space="preserve"> and project</w:t>
      </w:r>
      <w:r w:rsidR="0054373F" w:rsidRPr="001553F8">
        <w:rPr>
          <w:sz w:val="22"/>
          <w:szCs w:val="22"/>
        </w:rPr>
        <w:t xml:space="preserve"> information model</w:t>
      </w:r>
      <w:bookmarkEnd w:id="122"/>
      <w:r w:rsidR="0054373F" w:rsidRPr="001553F8">
        <w:rPr>
          <w:sz w:val="22"/>
          <w:szCs w:val="22"/>
        </w:rPr>
        <w:t>s</w:t>
      </w:r>
      <w:bookmarkStart w:id="126" w:name="_Toc101282651"/>
      <w:bookmarkEnd w:id="125"/>
    </w:p>
    <w:p w14:paraId="5AEA36F8" w14:textId="6D851DCD" w:rsidR="0054373F" w:rsidRPr="001553F8" w:rsidRDefault="0054373F" w:rsidP="005F1A08">
      <w:pPr>
        <w:rPr>
          <w:sz w:val="20"/>
        </w:rPr>
      </w:pPr>
      <w:bookmarkStart w:id="127" w:name="_Hlk99313417"/>
      <w:r w:rsidRPr="001553F8">
        <w:rPr>
          <w:sz w:val="20"/>
        </w:rPr>
        <w:t xml:space="preserve">Requirement: Deliver </w:t>
      </w:r>
      <w:r w:rsidR="00104691" w:rsidRPr="001553F8">
        <w:rPr>
          <w:sz w:val="20"/>
        </w:rPr>
        <w:t xml:space="preserve">the elements of </w:t>
      </w:r>
      <w:r w:rsidRPr="001553F8">
        <w:rPr>
          <w:sz w:val="20"/>
        </w:rPr>
        <w:t>the asset</w:t>
      </w:r>
      <w:r w:rsidR="00C86DF4" w:rsidRPr="001553F8">
        <w:rPr>
          <w:sz w:val="20"/>
        </w:rPr>
        <w:t xml:space="preserve"> and project</w:t>
      </w:r>
      <w:r w:rsidRPr="001553F8">
        <w:rPr>
          <w:sz w:val="20"/>
        </w:rPr>
        <w:t xml:space="preserve"> information model</w:t>
      </w:r>
      <w:r w:rsidR="00104691" w:rsidRPr="001553F8">
        <w:rPr>
          <w:sz w:val="20"/>
        </w:rPr>
        <w:t>s</w:t>
      </w:r>
      <w:r w:rsidRPr="001553F8">
        <w:rPr>
          <w:sz w:val="20"/>
        </w:rPr>
        <w:t xml:space="preserve"> described in the following clauses.</w:t>
      </w:r>
    </w:p>
    <w:p w14:paraId="68E0D18F" w14:textId="77777777" w:rsidR="00FC0250" w:rsidRPr="008C7CC2" w:rsidRDefault="00FC0250" w:rsidP="005F1A08"/>
    <w:bookmarkEnd w:id="127"/>
    <w:p w14:paraId="664BBEA1" w14:textId="5E061E70" w:rsidR="0054373F" w:rsidRPr="001553F8" w:rsidRDefault="0054373F" w:rsidP="0054373F">
      <w:pPr>
        <w:pStyle w:val="Instructions"/>
        <w:rPr>
          <w:rFonts w:cs="Arial"/>
          <w:sz w:val="22"/>
          <w:szCs w:val="22"/>
        </w:rPr>
      </w:pPr>
      <w:r w:rsidRPr="001553F8">
        <w:rPr>
          <w:rFonts w:cs="Arial"/>
          <w:sz w:val="22"/>
          <w:szCs w:val="22"/>
        </w:rPr>
        <w:t xml:space="preserve">The delivery of the AIM </w:t>
      </w:r>
      <w:r w:rsidR="00C86DF4" w:rsidRPr="001553F8">
        <w:rPr>
          <w:rFonts w:cs="Arial"/>
          <w:sz w:val="22"/>
          <w:szCs w:val="22"/>
        </w:rPr>
        <w:t xml:space="preserve">and PIM </w:t>
      </w:r>
      <w:r w:rsidRPr="001553F8">
        <w:rPr>
          <w:rFonts w:cs="Arial"/>
          <w:sz w:val="22"/>
          <w:szCs w:val="22"/>
        </w:rPr>
        <w:t xml:space="preserve">may involve several different appointments at different stages of the project. Clearly defining AIR </w:t>
      </w:r>
      <w:r w:rsidR="00C86DF4" w:rsidRPr="001553F8">
        <w:rPr>
          <w:rFonts w:cs="Arial"/>
          <w:sz w:val="22"/>
          <w:szCs w:val="22"/>
        </w:rPr>
        <w:t xml:space="preserve">and PIR </w:t>
      </w:r>
      <w:r w:rsidRPr="001553F8">
        <w:rPr>
          <w:rFonts w:cs="Arial"/>
          <w:sz w:val="22"/>
          <w:szCs w:val="22"/>
        </w:rPr>
        <w:t xml:space="preserve">based on the </w:t>
      </w:r>
      <w:r w:rsidR="00151B2E" w:rsidRPr="001553F8">
        <w:rPr>
          <w:sz w:val="22"/>
          <w:szCs w:val="22"/>
        </w:rPr>
        <w:t>appointing party</w:t>
      </w:r>
      <w:r w:rsidRPr="001553F8">
        <w:rPr>
          <w:rFonts w:cs="Arial"/>
          <w:sz w:val="22"/>
          <w:szCs w:val="22"/>
        </w:rPr>
        <w:t xml:space="preserve">’s information purposes will assist coordination and integration of </w:t>
      </w:r>
      <w:r w:rsidR="00104691" w:rsidRPr="001553F8">
        <w:rPr>
          <w:rFonts w:cs="Arial"/>
          <w:sz w:val="22"/>
          <w:szCs w:val="22"/>
        </w:rPr>
        <w:t xml:space="preserve">their </w:t>
      </w:r>
      <w:r w:rsidRPr="001553F8">
        <w:rPr>
          <w:rFonts w:cs="Arial"/>
          <w:sz w:val="22"/>
          <w:szCs w:val="22"/>
        </w:rPr>
        <w:t>content.</w:t>
      </w:r>
    </w:p>
    <w:p w14:paraId="1B5504CD" w14:textId="1AE8F75B" w:rsidR="00861787" w:rsidRPr="001553F8" w:rsidRDefault="00914546" w:rsidP="0084547E">
      <w:pPr>
        <w:pStyle w:val="Heading3"/>
        <w:rPr>
          <w:sz w:val="22"/>
          <w:szCs w:val="22"/>
        </w:rPr>
      </w:pPr>
      <w:bookmarkStart w:id="128" w:name="_Toc107490261"/>
      <w:bookmarkStart w:id="129" w:name="_Toc107510530"/>
      <w:bookmarkStart w:id="130" w:name="_Toc107511237"/>
      <w:bookmarkStart w:id="131" w:name="_Toc107518846"/>
      <w:bookmarkStart w:id="132" w:name="_Toc107910696"/>
      <w:bookmarkStart w:id="133" w:name="_Toc107490262"/>
      <w:bookmarkStart w:id="134" w:name="_Toc107510531"/>
      <w:bookmarkStart w:id="135" w:name="_Toc107511238"/>
      <w:bookmarkStart w:id="136" w:name="_Toc107518847"/>
      <w:bookmarkStart w:id="137" w:name="_Toc107910697"/>
      <w:bookmarkStart w:id="138" w:name="_Toc107490263"/>
      <w:bookmarkStart w:id="139" w:name="_Toc107510532"/>
      <w:bookmarkStart w:id="140" w:name="_Toc107511239"/>
      <w:bookmarkStart w:id="141" w:name="_Toc107518848"/>
      <w:bookmarkStart w:id="142" w:name="_Toc107910698"/>
      <w:bookmarkStart w:id="143" w:name="_Toc101282652"/>
      <w:bookmarkStart w:id="144" w:name="_Toc188265233"/>
      <w:bookmarkEnd w:id="126"/>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r w:rsidRPr="001553F8">
        <w:rPr>
          <w:sz w:val="22"/>
          <w:szCs w:val="22"/>
        </w:rPr>
        <w:t>AIM</w:t>
      </w:r>
      <w:r w:rsidR="00861787" w:rsidRPr="001553F8">
        <w:rPr>
          <w:sz w:val="22"/>
          <w:szCs w:val="22"/>
        </w:rPr>
        <w:t xml:space="preserve"> </w:t>
      </w:r>
      <w:r w:rsidR="00C86DF4" w:rsidRPr="001553F8">
        <w:rPr>
          <w:sz w:val="22"/>
          <w:szCs w:val="22"/>
        </w:rPr>
        <w:t xml:space="preserve">and PIM </w:t>
      </w:r>
      <w:r w:rsidR="00861787" w:rsidRPr="001553F8">
        <w:rPr>
          <w:sz w:val="22"/>
          <w:szCs w:val="22"/>
        </w:rPr>
        <w:t xml:space="preserve">integration </w:t>
      </w:r>
      <w:bookmarkEnd w:id="143"/>
      <w:r w:rsidR="00CF199B" w:rsidRPr="001553F8">
        <w:rPr>
          <w:sz w:val="22"/>
          <w:szCs w:val="22"/>
        </w:rPr>
        <w:t>strategies.</w:t>
      </w:r>
      <w:bookmarkEnd w:id="144"/>
    </w:p>
    <w:p w14:paraId="27A5EB90" w14:textId="6D0444B6" w:rsidR="00861787" w:rsidRPr="001553F8" w:rsidRDefault="00861787" w:rsidP="005F1A08">
      <w:pPr>
        <w:rPr>
          <w:sz w:val="20"/>
        </w:rPr>
      </w:pPr>
      <w:r w:rsidRPr="001553F8">
        <w:rPr>
          <w:sz w:val="20"/>
        </w:rPr>
        <w:t xml:space="preserve">Requirement: Coordinate information included in each element of the </w:t>
      </w:r>
      <w:r w:rsidR="00914546" w:rsidRPr="001553F8">
        <w:rPr>
          <w:sz w:val="20"/>
        </w:rPr>
        <w:t>A</w:t>
      </w:r>
      <w:r w:rsidRPr="001553F8">
        <w:rPr>
          <w:sz w:val="20"/>
        </w:rPr>
        <w:t xml:space="preserve">IM </w:t>
      </w:r>
      <w:r w:rsidR="00C86DF4" w:rsidRPr="001553F8">
        <w:rPr>
          <w:sz w:val="20"/>
        </w:rPr>
        <w:t xml:space="preserve">and PIM </w:t>
      </w:r>
      <w:r w:rsidRPr="001553F8">
        <w:rPr>
          <w:sz w:val="20"/>
        </w:rPr>
        <w:t>to minimise duplication and eliminate omissions and contradictions. Implement measures to integrate information to enable it to be used effectively for the purposes documented in</w:t>
      </w:r>
      <w:r w:rsidR="009F030F" w:rsidRPr="001553F8">
        <w:rPr>
          <w:sz w:val="20"/>
        </w:rPr>
        <w:t xml:space="preserve"> </w:t>
      </w:r>
      <w:r w:rsidR="009F030F" w:rsidRPr="001553F8">
        <w:rPr>
          <w:b/>
          <w:bCs/>
          <w:sz w:val="20"/>
        </w:rPr>
        <w:t>the Asset</w:t>
      </w:r>
      <w:r w:rsidR="00714DA9" w:rsidRPr="001553F8">
        <w:rPr>
          <w:b/>
          <w:bCs/>
          <w:sz w:val="20"/>
        </w:rPr>
        <w:t>/</w:t>
      </w:r>
      <w:r w:rsidRPr="001553F8">
        <w:rPr>
          <w:b/>
          <w:bCs/>
          <w:sz w:val="20"/>
        </w:rPr>
        <w:t xml:space="preserve"> Project information purposes table</w:t>
      </w:r>
      <w:r w:rsidRPr="001553F8">
        <w:rPr>
          <w:sz w:val="20"/>
        </w:rPr>
        <w:t>.</w:t>
      </w:r>
    </w:p>
    <w:p w14:paraId="53769503" w14:textId="77777777" w:rsidR="000D6925" w:rsidRPr="001553F8" w:rsidRDefault="000D6925" w:rsidP="000D6925">
      <w:pPr>
        <w:pStyle w:val="Instructions"/>
        <w:rPr>
          <w:sz w:val="20"/>
        </w:rPr>
      </w:pPr>
      <w:bookmarkStart w:id="145" w:name="_Hlk111640815"/>
      <w:r w:rsidRPr="001553F8">
        <w:rPr>
          <w:sz w:val="20"/>
        </w:rPr>
        <w:t>Duplication of information in multiple locations makes its management more difficult and prone to error. Adopting the ‘single’ source of truth’ principle reduces these risks. Applying metadata to digital information for attributes such as identity and classification enables it to be stored in one location and referenced from other locations (rather than duplicated) as required.</w:t>
      </w:r>
    </w:p>
    <w:bookmarkEnd w:id="145"/>
    <w:p w14:paraId="234ACAE8" w14:textId="6CCB7FF3" w:rsidR="00861787" w:rsidRPr="001553F8" w:rsidRDefault="00592060" w:rsidP="005F1A08">
      <w:pPr>
        <w:rPr>
          <w:sz w:val="20"/>
        </w:rPr>
      </w:pPr>
      <w:r w:rsidRPr="001553F8">
        <w:rPr>
          <w:sz w:val="20"/>
        </w:rPr>
        <w:t>I</w:t>
      </w:r>
      <w:r w:rsidR="00861787" w:rsidRPr="001553F8">
        <w:rPr>
          <w:sz w:val="20"/>
        </w:rPr>
        <w:t xml:space="preserve">nformation classification: Incorporate </w:t>
      </w:r>
      <w:r w:rsidR="00DC2D79" w:rsidRPr="001553F8">
        <w:rPr>
          <w:sz w:val="20"/>
        </w:rPr>
        <w:t>DIT Strategic</w:t>
      </w:r>
      <w:r w:rsidR="00714DA9" w:rsidRPr="001553F8">
        <w:rPr>
          <w:sz w:val="20"/>
        </w:rPr>
        <w:t xml:space="preserve"> Asset </w:t>
      </w:r>
      <w:r w:rsidR="00DC2D79" w:rsidRPr="001553F8">
        <w:rPr>
          <w:sz w:val="20"/>
        </w:rPr>
        <w:t xml:space="preserve">Management </w:t>
      </w:r>
      <w:r w:rsidR="00714DA9" w:rsidRPr="001553F8">
        <w:rPr>
          <w:sz w:val="20"/>
        </w:rPr>
        <w:t xml:space="preserve">Information </w:t>
      </w:r>
      <w:r w:rsidR="00DC2D79" w:rsidRPr="001553F8">
        <w:rPr>
          <w:sz w:val="20"/>
        </w:rPr>
        <w:t>System</w:t>
      </w:r>
      <w:r w:rsidR="00714DA9" w:rsidRPr="001553F8">
        <w:rPr>
          <w:sz w:val="20"/>
        </w:rPr>
        <w:t xml:space="preserve"> </w:t>
      </w:r>
      <w:r w:rsidR="00DC2D79" w:rsidRPr="001553F8">
        <w:rPr>
          <w:sz w:val="20"/>
        </w:rPr>
        <w:t xml:space="preserve">(SAMIS) </w:t>
      </w:r>
      <w:r w:rsidR="00861787" w:rsidRPr="001553F8">
        <w:rPr>
          <w:sz w:val="20"/>
        </w:rPr>
        <w:t>classification data in</w:t>
      </w:r>
      <w:r w:rsidRPr="001553F8">
        <w:rPr>
          <w:sz w:val="20"/>
        </w:rPr>
        <w:t xml:space="preserve"> </w:t>
      </w:r>
      <w:r w:rsidR="00914546" w:rsidRPr="001553F8">
        <w:rPr>
          <w:sz w:val="20"/>
        </w:rPr>
        <w:t>A</w:t>
      </w:r>
      <w:r w:rsidR="00861787" w:rsidRPr="001553F8">
        <w:rPr>
          <w:sz w:val="20"/>
        </w:rPr>
        <w:t>IM</w:t>
      </w:r>
      <w:r w:rsidR="009F030F" w:rsidRPr="001553F8">
        <w:rPr>
          <w:sz w:val="20"/>
        </w:rPr>
        <w:t xml:space="preserve"> and PIM</w:t>
      </w:r>
      <w:r w:rsidR="00861787" w:rsidRPr="001553F8">
        <w:rPr>
          <w:sz w:val="20"/>
        </w:rPr>
        <w:t xml:space="preserve"> information containers/files and model objects to enable </w:t>
      </w:r>
      <w:bookmarkStart w:id="146" w:name="_Hlk99313595"/>
      <w:r w:rsidR="00861787" w:rsidRPr="001553F8">
        <w:rPr>
          <w:sz w:val="20"/>
        </w:rPr>
        <w:t xml:space="preserve">the effective </w:t>
      </w:r>
      <w:r w:rsidR="0051460C" w:rsidRPr="001553F8">
        <w:rPr>
          <w:sz w:val="20"/>
        </w:rPr>
        <w:t>integration and management of information</w:t>
      </w:r>
      <w:bookmarkEnd w:id="146"/>
      <w:r w:rsidR="00861787" w:rsidRPr="001553F8">
        <w:rPr>
          <w:sz w:val="20"/>
        </w:rPr>
        <w:t>.</w:t>
      </w:r>
    </w:p>
    <w:p w14:paraId="0756E6B9" w14:textId="61E1FEB0" w:rsidR="00861787" w:rsidRPr="001553F8" w:rsidRDefault="00861787" w:rsidP="00861787">
      <w:pPr>
        <w:pStyle w:val="Instructions"/>
        <w:rPr>
          <w:color w:val="auto"/>
          <w:sz w:val="20"/>
        </w:rPr>
      </w:pPr>
      <w:bookmarkStart w:id="147" w:name="_Hlk107845858"/>
      <w:r w:rsidRPr="001553F8">
        <w:rPr>
          <w:color w:val="auto"/>
          <w:sz w:val="20"/>
        </w:rPr>
        <w:t xml:space="preserve">Classification data can be embedded in an information container/file naming convention or </w:t>
      </w:r>
      <w:r w:rsidR="0051460C" w:rsidRPr="001553F8">
        <w:rPr>
          <w:color w:val="auto"/>
          <w:sz w:val="20"/>
        </w:rPr>
        <w:t xml:space="preserve">in </w:t>
      </w:r>
      <w:r w:rsidRPr="001553F8">
        <w:rPr>
          <w:color w:val="auto"/>
          <w:sz w:val="20"/>
        </w:rPr>
        <w:t>metadata</w:t>
      </w:r>
      <w:r w:rsidR="0051460C" w:rsidRPr="001553F8">
        <w:rPr>
          <w:color w:val="auto"/>
          <w:sz w:val="20"/>
        </w:rPr>
        <w:t>.</w:t>
      </w:r>
    </w:p>
    <w:p w14:paraId="48234FFF" w14:textId="77777777" w:rsidR="000D6925" w:rsidRPr="001553F8" w:rsidRDefault="000D6925" w:rsidP="000D6925">
      <w:pPr>
        <w:pStyle w:val="Instructions"/>
        <w:rPr>
          <w:color w:val="auto"/>
          <w:sz w:val="20"/>
        </w:rPr>
      </w:pPr>
      <w:bookmarkStart w:id="148" w:name="_Hlk111640835"/>
      <w:r w:rsidRPr="001553F8">
        <w:rPr>
          <w:color w:val="auto"/>
          <w:sz w:val="20"/>
        </w:rPr>
        <w:t>A container can be a model, a spreadsheet file, a database, an application, etc.</w:t>
      </w:r>
    </w:p>
    <w:bookmarkEnd w:id="147"/>
    <w:bookmarkEnd w:id="148"/>
    <w:p w14:paraId="2BDE02C7" w14:textId="096AB82E" w:rsidR="00861787" w:rsidRPr="001553F8" w:rsidRDefault="00914546" w:rsidP="00861787">
      <w:pPr>
        <w:pStyle w:val="Prompt"/>
        <w:rPr>
          <w:sz w:val="20"/>
        </w:rPr>
      </w:pPr>
      <w:r w:rsidRPr="001553F8">
        <w:rPr>
          <w:color w:val="auto"/>
          <w:sz w:val="20"/>
        </w:rPr>
        <w:t>AIM</w:t>
      </w:r>
      <w:r w:rsidR="00861787" w:rsidRPr="001553F8">
        <w:rPr>
          <w:color w:val="auto"/>
          <w:sz w:val="20"/>
        </w:rPr>
        <w:t xml:space="preserve"> </w:t>
      </w:r>
      <w:r w:rsidR="009F030F" w:rsidRPr="001553F8">
        <w:rPr>
          <w:color w:val="auto"/>
          <w:sz w:val="20"/>
        </w:rPr>
        <w:t xml:space="preserve">and PIM </w:t>
      </w:r>
      <w:r w:rsidR="00861787" w:rsidRPr="001553F8">
        <w:rPr>
          <w:color w:val="auto"/>
          <w:sz w:val="20"/>
        </w:rPr>
        <w:t>integration measures:</w:t>
      </w:r>
      <w:r w:rsidR="002D6049" w:rsidRPr="001553F8">
        <w:rPr>
          <w:color w:val="auto"/>
          <w:sz w:val="20"/>
        </w:rPr>
        <w:t xml:space="preserve"> Appointed parties to include </w:t>
      </w:r>
      <w:r w:rsidR="008444C9" w:rsidRPr="001553F8">
        <w:rPr>
          <w:color w:val="auto"/>
          <w:sz w:val="20"/>
        </w:rPr>
        <w:t xml:space="preserve">data requirements for lead agencies and </w:t>
      </w:r>
      <w:r w:rsidR="00D75418" w:rsidRPr="001553F8">
        <w:rPr>
          <w:color w:val="auto"/>
          <w:sz w:val="20"/>
        </w:rPr>
        <w:t xml:space="preserve">DIT Completion Documents </w:t>
      </w:r>
      <w:r w:rsidR="008444C9" w:rsidRPr="001553F8">
        <w:rPr>
          <w:color w:val="auto"/>
          <w:sz w:val="20"/>
        </w:rPr>
        <w:t xml:space="preserve">requirements </w:t>
      </w:r>
      <w:r w:rsidR="002D6049" w:rsidRPr="001553F8">
        <w:rPr>
          <w:color w:val="auto"/>
          <w:sz w:val="20"/>
        </w:rPr>
        <w:t xml:space="preserve">in the </w:t>
      </w:r>
      <w:r w:rsidR="00DD0D12" w:rsidRPr="001553F8">
        <w:rPr>
          <w:color w:val="auto"/>
          <w:sz w:val="20"/>
        </w:rPr>
        <w:t>Building Execution Plan (BEP</w:t>
      </w:r>
      <w:r w:rsidR="00DD0D12" w:rsidRPr="001553F8">
        <w:rPr>
          <w:sz w:val="20"/>
        </w:rPr>
        <w:t>)</w:t>
      </w:r>
      <w:r w:rsidR="008444C9" w:rsidRPr="001553F8">
        <w:rPr>
          <w:sz w:val="20"/>
        </w:rPr>
        <w:t>.</w:t>
      </w:r>
    </w:p>
    <w:p w14:paraId="6B533438" w14:textId="77777777" w:rsidR="00530E10" w:rsidRDefault="00530E10" w:rsidP="00861787">
      <w:pPr>
        <w:pStyle w:val="Prompt"/>
      </w:pPr>
    </w:p>
    <w:p w14:paraId="793A0050" w14:textId="1DC30CF0" w:rsidR="00073731" w:rsidRPr="001553F8" w:rsidRDefault="00073731" w:rsidP="00073731">
      <w:pPr>
        <w:pStyle w:val="Instructionsindent"/>
        <w:numPr>
          <w:ilvl w:val="0"/>
          <w:numId w:val="0"/>
        </w:numPr>
        <w:rPr>
          <w:sz w:val="22"/>
          <w:szCs w:val="22"/>
        </w:rPr>
      </w:pPr>
      <w:bookmarkStart w:id="149" w:name="_Toc101282653"/>
      <w:bookmarkStart w:id="150" w:name="_Hlk100938405"/>
      <w:r w:rsidRPr="001553F8">
        <w:rPr>
          <w:sz w:val="22"/>
          <w:szCs w:val="22"/>
        </w:rPr>
        <w:t>Copy</w:t>
      </w:r>
      <w:r w:rsidR="002C30BD" w:rsidRPr="001553F8">
        <w:rPr>
          <w:sz w:val="22"/>
          <w:szCs w:val="22"/>
        </w:rPr>
        <w:t xml:space="preserve"> and merge</w:t>
      </w:r>
      <w:r w:rsidRPr="001553F8">
        <w:rPr>
          <w:sz w:val="22"/>
          <w:szCs w:val="22"/>
        </w:rPr>
        <w:t xml:space="preserve"> the</w:t>
      </w:r>
      <w:r w:rsidR="009F030F" w:rsidRPr="001553F8">
        <w:rPr>
          <w:sz w:val="22"/>
          <w:szCs w:val="22"/>
        </w:rPr>
        <w:t xml:space="preserve"> </w:t>
      </w:r>
      <w:r w:rsidR="009F030F" w:rsidRPr="001553F8">
        <w:rPr>
          <w:b/>
          <w:bCs/>
          <w:sz w:val="22"/>
          <w:szCs w:val="22"/>
        </w:rPr>
        <w:t>AIM integration strategy</w:t>
      </w:r>
      <w:r w:rsidR="009F030F" w:rsidRPr="001553F8">
        <w:rPr>
          <w:sz w:val="22"/>
          <w:szCs w:val="22"/>
        </w:rPr>
        <w:t xml:space="preserve"> from the AIR document and</w:t>
      </w:r>
      <w:r w:rsidRPr="001553F8">
        <w:rPr>
          <w:sz w:val="22"/>
          <w:szCs w:val="22"/>
        </w:rPr>
        <w:t xml:space="preserve"> </w:t>
      </w:r>
      <w:r w:rsidR="00914546" w:rsidRPr="001553F8">
        <w:rPr>
          <w:b/>
          <w:bCs/>
          <w:sz w:val="22"/>
          <w:szCs w:val="22"/>
        </w:rPr>
        <w:t>P</w:t>
      </w:r>
      <w:r w:rsidRPr="001553F8">
        <w:rPr>
          <w:b/>
          <w:bCs/>
          <w:sz w:val="22"/>
          <w:szCs w:val="22"/>
        </w:rPr>
        <w:t>IM integration st</w:t>
      </w:r>
      <w:r w:rsidR="004479EB" w:rsidRPr="001553F8">
        <w:rPr>
          <w:b/>
          <w:bCs/>
          <w:sz w:val="22"/>
          <w:szCs w:val="22"/>
        </w:rPr>
        <w:t>rategy</w:t>
      </w:r>
      <w:r w:rsidRPr="001553F8">
        <w:rPr>
          <w:sz w:val="22"/>
          <w:szCs w:val="22"/>
        </w:rPr>
        <w:t xml:space="preserve"> from the </w:t>
      </w:r>
      <w:r w:rsidR="00914546" w:rsidRPr="001553F8">
        <w:rPr>
          <w:sz w:val="22"/>
          <w:szCs w:val="22"/>
        </w:rPr>
        <w:t>P</w:t>
      </w:r>
      <w:r w:rsidR="007F0036" w:rsidRPr="001553F8">
        <w:rPr>
          <w:sz w:val="22"/>
          <w:szCs w:val="22"/>
        </w:rPr>
        <w:t>IR</w:t>
      </w:r>
      <w:r w:rsidRPr="001553F8">
        <w:rPr>
          <w:sz w:val="22"/>
          <w:szCs w:val="22"/>
        </w:rPr>
        <w:t xml:space="preserve"> document</w:t>
      </w:r>
      <w:r w:rsidR="002C30BD" w:rsidRPr="001553F8">
        <w:rPr>
          <w:sz w:val="22"/>
          <w:szCs w:val="22"/>
        </w:rPr>
        <w:t xml:space="preserve"> </w:t>
      </w:r>
      <w:r w:rsidRPr="001553F8">
        <w:rPr>
          <w:sz w:val="22"/>
          <w:szCs w:val="22"/>
        </w:rPr>
        <w:t xml:space="preserve">or reference </w:t>
      </w:r>
      <w:r w:rsidR="002C30BD" w:rsidRPr="001553F8">
        <w:rPr>
          <w:sz w:val="22"/>
          <w:szCs w:val="22"/>
        </w:rPr>
        <w:t>them</w:t>
      </w:r>
      <w:r w:rsidRPr="001553F8">
        <w:rPr>
          <w:sz w:val="22"/>
          <w:szCs w:val="22"/>
        </w:rPr>
        <w:t xml:space="preserve"> here.</w:t>
      </w:r>
      <w:r w:rsidR="00FF4CB4" w:rsidRPr="001553F8">
        <w:rPr>
          <w:sz w:val="22"/>
          <w:szCs w:val="22"/>
        </w:rPr>
        <w:t xml:space="preserve"> See the </w:t>
      </w:r>
      <w:r w:rsidR="00E40EC0" w:rsidRPr="001553F8">
        <w:rPr>
          <w:sz w:val="22"/>
          <w:szCs w:val="22"/>
        </w:rPr>
        <w:t>A</w:t>
      </w:r>
      <w:r w:rsidR="00FF4CB4" w:rsidRPr="001553F8">
        <w:rPr>
          <w:sz w:val="22"/>
          <w:szCs w:val="22"/>
        </w:rPr>
        <w:t xml:space="preserve">IR </w:t>
      </w:r>
      <w:r w:rsidR="00ED6FC5" w:rsidRPr="001553F8">
        <w:rPr>
          <w:sz w:val="22"/>
          <w:szCs w:val="22"/>
        </w:rPr>
        <w:t xml:space="preserve">and </w:t>
      </w:r>
      <w:r w:rsidR="009F030F" w:rsidRPr="001553F8">
        <w:rPr>
          <w:sz w:val="22"/>
          <w:szCs w:val="22"/>
        </w:rPr>
        <w:t xml:space="preserve">PIR </w:t>
      </w:r>
      <w:r w:rsidR="00FF4CB4" w:rsidRPr="001553F8">
        <w:rPr>
          <w:sz w:val="22"/>
          <w:szCs w:val="22"/>
        </w:rPr>
        <w:t>Templates for guidance.</w:t>
      </w:r>
    </w:p>
    <w:p w14:paraId="68BECA58" w14:textId="5ED41007" w:rsidR="00C16D25" w:rsidRPr="001553F8" w:rsidRDefault="00C16D25" w:rsidP="00C16D25">
      <w:pPr>
        <w:pStyle w:val="Instructions"/>
        <w:rPr>
          <w:sz w:val="22"/>
          <w:szCs w:val="22"/>
        </w:rPr>
      </w:pPr>
      <w:r w:rsidRPr="001553F8">
        <w:rPr>
          <w:sz w:val="22"/>
          <w:szCs w:val="22"/>
        </w:rPr>
        <w:t xml:space="preserve">If the </w:t>
      </w:r>
      <w:r w:rsidRPr="001553F8">
        <w:rPr>
          <w:rFonts w:cs="Arial"/>
          <w:sz w:val="22"/>
          <w:szCs w:val="22"/>
        </w:rPr>
        <w:t>appointing party</w:t>
      </w:r>
      <w:r w:rsidRPr="001553F8">
        <w:rPr>
          <w:sz w:val="22"/>
          <w:szCs w:val="22"/>
        </w:rPr>
        <w:t xml:space="preserve"> does not have any specific requirements for achieving integration of the AIM</w:t>
      </w:r>
      <w:r w:rsidR="009F030F" w:rsidRPr="001553F8">
        <w:rPr>
          <w:sz w:val="22"/>
          <w:szCs w:val="22"/>
        </w:rPr>
        <w:t xml:space="preserve"> and PIM</w:t>
      </w:r>
      <w:r w:rsidRPr="001553F8">
        <w:rPr>
          <w:sz w:val="22"/>
          <w:szCs w:val="22"/>
        </w:rPr>
        <w:t xml:space="preserve">, delete the prompt and </w:t>
      </w:r>
      <w:r w:rsidR="00452B09" w:rsidRPr="001553F8">
        <w:rPr>
          <w:sz w:val="22"/>
          <w:szCs w:val="22"/>
        </w:rPr>
        <w:t>request</w:t>
      </w:r>
      <w:r w:rsidRPr="001553F8">
        <w:rPr>
          <w:sz w:val="22"/>
          <w:szCs w:val="22"/>
        </w:rPr>
        <w:t xml:space="preserve"> proposals from the prospective appointed </w:t>
      </w:r>
      <w:r w:rsidR="00E40EC0" w:rsidRPr="001553F8">
        <w:rPr>
          <w:sz w:val="22"/>
          <w:szCs w:val="22"/>
        </w:rPr>
        <w:t>p</w:t>
      </w:r>
      <w:r w:rsidRPr="001553F8">
        <w:rPr>
          <w:sz w:val="22"/>
          <w:szCs w:val="22"/>
        </w:rPr>
        <w:t>arties.</w:t>
      </w:r>
    </w:p>
    <w:p w14:paraId="4B39653D" w14:textId="6ED622C7" w:rsidR="00077497" w:rsidRPr="001553F8" w:rsidRDefault="00077497" w:rsidP="00077497">
      <w:pPr>
        <w:pStyle w:val="Heading2"/>
        <w:ind w:left="516"/>
        <w:rPr>
          <w:rFonts w:cs="Arial"/>
          <w:sz w:val="22"/>
          <w:szCs w:val="22"/>
        </w:rPr>
      </w:pPr>
      <w:bookmarkStart w:id="151" w:name="_Toc100823775"/>
      <w:bookmarkStart w:id="152" w:name="_Toc107413716"/>
      <w:bookmarkStart w:id="153" w:name="_Toc188265234"/>
      <w:bookmarkStart w:id="154" w:name="_Hlk107500473"/>
      <w:r w:rsidRPr="001553F8">
        <w:rPr>
          <w:rFonts w:cs="Arial"/>
          <w:sz w:val="22"/>
          <w:szCs w:val="22"/>
        </w:rPr>
        <w:t xml:space="preserve">AIM </w:t>
      </w:r>
      <w:r w:rsidR="009F030F" w:rsidRPr="001553F8">
        <w:rPr>
          <w:rFonts w:cs="Arial"/>
          <w:sz w:val="22"/>
          <w:szCs w:val="22"/>
        </w:rPr>
        <w:t xml:space="preserve">and PIM </w:t>
      </w:r>
      <w:bookmarkEnd w:id="151"/>
      <w:bookmarkEnd w:id="152"/>
      <w:r w:rsidR="00CF199B" w:rsidRPr="001553F8">
        <w:rPr>
          <w:rFonts w:cs="Arial"/>
          <w:sz w:val="22"/>
          <w:szCs w:val="22"/>
        </w:rPr>
        <w:t>deliverables.</w:t>
      </w:r>
      <w:bookmarkEnd w:id="153"/>
    </w:p>
    <w:p w14:paraId="73EDB285" w14:textId="7670FEAE" w:rsidR="00077497" w:rsidRPr="001553F8" w:rsidRDefault="00077497" w:rsidP="005F1A08">
      <w:pPr>
        <w:rPr>
          <w:sz w:val="20"/>
        </w:rPr>
      </w:pPr>
      <w:r w:rsidRPr="001553F8">
        <w:rPr>
          <w:sz w:val="20"/>
        </w:rPr>
        <w:t xml:space="preserve">Requirement: Provide </w:t>
      </w:r>
      <w:r w:rsidR="002518EE" w:rsidRPr="001553F8">
        <w:rPr>
          <w:sz w:val="20"/>
        </w:rPr>
        <w:t xml:space="preserve">the </w:t>
      </w:r>
      <w:r w:rsidRPr="001553F8">
        <w:rPr>
          <w:sz w:val="20"/>
        </w:rPr>
        <w:t>deliverabl</w:t>
      </w:r>
      <w:r w:rsidR="002518EE" w:rsidRPr="001553F8">
        <w:rPr>
          <w:sz w:val="20"/>
        </w:rPr>
        <w:t>es</w:t>
      </w:r>
      <w:r w:rsidRPr="001553F8">
        <w:rPr>
          <w:sz w:val="20"/>
        </w:rPr>
        <w:t xml:space="preserve"> shown in the </w:t>
      </w:r>
      <w:r w:rsidRPr="001553F8">
        <w:rPr>
          <w:b/>
          <w:bCs/>
          <w:color w:val="808080" w:themeColor="background1" w:themeShade="80"/>
          <w:sz w:val="20"/>
        </w:rPr>
        <w:t xml:space="preserve">AIM </w:t>
      </w:r>
      <w:r w:rsidR="009F030F" w:rsidRPr="001553F8">
        <w:rPr>
          <w:b/>
          <w:bCs/>
          <w:color w:val="808080" w:themeColor="background1" w:themeShade="80"/>
          <w:sz w:val="20"/>
        </w:rPr>
        <w:t xml:space="preserve">and PIM </w:t>
      </w:r>
      <w:r w:rsidRPr="001553F8">
        <w:rPr>
          <w:b/>
          <w:bCs/>
          <w:color w:val="808080" w:themeColor="background1" w:themeShade="80"/>
          <w:sz w:val="20"/>
        </w:rPr>
        <w:t>deliverables table</w:t>
      </w:r>
      <w:r w:rsidRPr="001553F8">
        <w:rPr>
          <w:sz w:val="20"/>
        </w:rPr>
        <w:t>.</w:t>
      </w:r>
    </w:p>
    <w:p w14:paraId="1913B1C4" w14:textId="752EABC7" w:rsidR="0078170C" w:rsidRPr="001553F8" w:rsidRDefault="0078170C" w:rsidP="0078170C">
      <w:pPr>
        <w:spacing w:line="276" w:lineRule="auto"/>
        <w:rPr>
          <w:rFonts w:cs="Arial"/>
          <w:sz w:val="20"/>
        </w:rPr>
      </w:pPr>
      <w:r w:rsidRPr="001553F8">
        <w:rPr>
          <w:rFonts w:cs="Arial"/>
          <w:sz w:val="20"/>
        </w:rPr>
        <w:t xml:space="preserve">Timing: Provide the deliverables at the delivery milestones shown in the </w:t>
      </w:r>
      <w:r w:rsidRPr="001553F8">
        <w:rPr>
          <w:rFonts w:cs="Arial"/>
          <w:b/>
          <w:bCs/>
          <w:color w:val="808080" w:themeColor="background1" w:themeShade="80"/>
          <w:sz w:val="20"/>
        </w:rPr>
        <w:t>Project information delivery milestones table</w:t>
      </w:r>
      <w:r w:rsidRPr="001553F8">
        <w:rPr>
          <w:rFonts w:cs="Arial"/>
          <w:sz w:val="20"/>
        </w:rPr>
        <w:t>.</w:t>
      </w:r>
    </w:p>
    <w:bookmarkEnd w:id="154"/>
    <w:p w14:paraId="4994F997" w14:textId="77777777" w:rsidR="00077497" w:rsidRPr="001553F8" w:rsidRDefault="00077497" w:rsidP="00077497">
      <w:pPr>
        <w:pStyle w:val="Instructionsindent"/>
        <w:numPr>
          <w:ilvl w:val="0"/>
          <w:numId w:val="0"/>
        </w:numPr>
        <w:rPr>
          <w:b/>
          <w:bCs/>
          <w:sz w:val="20"/>
          <w:szCs w:val="20"/>
        </w:rPr>
      </w:pPr>
      <w:r w:rsidRPr="001553F8">
        <w:rPr>
          <w:b/>
          <w:bCs/>
          <w:sz w:val="20"/>
          <w:szCs w:val="20"/>
        </w:rPr>
        <w:t>Purpose of this table</w:t>
      </w:r>
    </w:p>
    <w:p w14:paraId="25E6A1CC" w14:textId="4856EEF1" w:rsidR="00E665E6" w:rsidRPr="001553F8" w:rsidRDefault="00077497" w:rsidP="00077497">
      <w:pPr>
        <w:pStyle w:val="Instructionsindent"/>
        <w:numPr>
          <w:ilvl w:val="0"/>
          <w:numId w:val="0"/>
        </w:numPr>
        <w:rPr>
          <w:sz w:val="20"/>
          <w:szCs w:val="20"/>
        </w:rPr>
      </w:pPr>
      <w:r w:rsidRPr="001553F8">
        <w:rPr>
          <w:sz w:val="20"/>
          <w:szCs w:val="20"/>
        </w:rPr>
        <w:t xml:space="preserve">This table is used to collate the deliverables </w:t>
      </w:r>
      <w:r w:rsidR="005042DB" w:rsidRPr="001553F8">
        <w:rPr>
          <w:sz w:val="20"/>
          <w:szCs w:val="20"/>
        </w:rPr>
        <w:t xml:space="preserve">listed in the </w:t>
      </w:r>
      <w:r w:rsidR="009F030F" w:rsidRPr="001553F8">
        <w:rPr>
          <w:b/>
          <w:bCs/>
          <w:sz w:val="20"/>
          <w:szCs w:val="20"/>
        </w:rPr>
        <w:t>AIM deliverables table</w:t>
      </w:r>
      <w:r w:rsidR="009F030F" w:rsidRPr="001553F8">
        <w:rPr>
          <w:sz w:val="20"/>
          <w:szCs w:val="20"/>
        </w:rPr>
        <w:t xml:space="preserve"> and </w:t>
      </w:r>
      <w:r w:rsidR="005042DB" w:rsidRPr="001553F8">
        <w:rPr>
          <w:b/>
          <w:bCs/>
          <w:sz w:val="20"/>
          <w:szCs w:val="20"/>
        </w:rPr>
        <w:t>PIM deliverables table</w:t>
      </w:r>
      <w:r w:rsidR="005042DB" w:rsidRPr="001553F8">
        <w:rPr>
          <w:sz w:val="20"/>
          <w:szCs w:val="20"/>
        </w:rPr>
        <w:t xml:space="preserve"> </w:t>
      </w:r>
      <w:r w:rsidRPr="001553F8">
        <w:rPr>
          <w:sz w:val="20"/>
          <w:szCs w:val="20"/>
        </w:rPr>
        <w:t>required for each information purpose</w:t>
      </w:r>
      <w:r w:rsidR="005042DB" w:rsidRPr="001553F8">
        <w:rPr>
          <w:sz w:val="20"/>
          <w:szCs w:val="20"/>
        </w:rPr>
        <w:t xml:space="preserve"> from the AIR </w:t>
      </w:r>
      <w:r w:rsidR="009F030F" w:rsidRPr="001553F8">
        <w:rPr>
          <w:sz w:val="20"/>
          <w:szCs w:val="20"/>
        </w:rPr>
        <w:t xml:space="preserve">and PIR </w:t>
      </w:r>
      <w:r w:rsidR="005042DB" w:rsidRPr="001553F8">
        <w:rPr>
          <w:sz w:val="20"/>
          <w:szCs w:val="20"/>
        </w:rPr>
        <w:t>documents consecutively</w:t>
      </w:r>
      <w:r w:rsidRPr="001553F8">
        <w:rPr>
          <w:sz w:val="20"/>
          <w:szCs w:val="20"/>
        </w:rPr>
        <w:t>. This is to identify every deliverable required prior to determining</w:t>
      </w:r>
      <w:r w:rsidR="005042DB" w:rsidRPr="001553F8">
        <w:rPr>
          <w:sz w:val="20"/>
          <w:szCs w:val="20"/>
        </w:rPr>
        <w:t xml:space="preserve"> the level of information need of each at each information delivery milestone</w:t>
      </w:r>
      <w:r w:rsidR="00E665E6" w:rsidRPr="001553F8">
        <w:rPr>
          <w:sz w:val="20"/>
          <w:szCs w:val="20"/>
        </w:rPr>
        <w:t xml:space="preserve"> and recording them</w:t>
      </w:r>
      <w:r w:rsidRPr="001553F8">
        <w:rPr>
          <w:sz w:val="20"/>
          <w:szCs w:val="20"/>
        </w:rPr>
        <w:t xml:space="preserve"> in the </w:t>
      </w:r>
      <w:r w:rsidR="00F725DE" w:rsidRPr="001553F8">
        <w:rPr>
          <w:b/>
          <w:bCs/>
          <w:sz w:val="20"/>
          <w:szCs w:val="20"/>
        </w:rPr>
        <w:t xml:space="preserve">AIM </w:t>
      </w:r>
      <w:r w:rsidR="009F030F" w:rsidRPr="001553F8">
        <w:rPr>
          <w:b/>
          <w:bCs/>
          <w:sz w:val="20"/>
          <w:szCs w:val="20"/>
        </w:rPr>
        <w:t xml:space="preserve">and PIM </w:t>
      </w:r>
      <w:r w:rsidR="00F725DE" w:rsidRPr="001553F8">
        <w:rPr>
          <w:b/>
          <w:bCs/>
          <w:sz w:val="20"/>
          <w:szCs w:val="20"/>
        </w:rPr>
        <w:t>d</w:t>
      </w:r>
      <w:r w:rsidRPr="001553F8">
        <w:rPr>
          <w:b/>
          <w:bCs/>
          <w:sz w:val="20"/>
          <w:szCs w:val="20"/>
        </w:rPr>
        <w:t>eliverables level of information need</w:t>
      </w:r>
      <w:r w:rsidR="00F725DE" w:rsidRPr="001553F8">
        <w:rPr>
          <w:b/>
          <w:bCs/>
          <w:sz w:val="20"/>
          <w:szCs w:val="20"/>
        </w:rPr>
        <w:t xml:space="preserve"> (LoIN)</w:t>
      </w:r>
      <w:r w:rsidRPr="001553F8">
        <w:rPr>
          <w:b/>
          <w:bCs/>
          <w:sz w:val="20"/>
          <w:szCs w:val="20"/>
        </w:rPr>
        <w:t xml:space="preserve"> table</w:t>
      </w:r>
      <w:r w:rsidRPr="001553F8">
        <w:rPr>
          <w:sz w:val="20"/>
          <w:szCs w:val="20"/>
        </w:rPr>
        <w:t>.</w:t>
      </w:r>
    </w:p>
    <w:p w14:paraId="03A2721A" w14:textId="4D21A004" w:rsidR="00E665E6" w:rsidRPr="001553F8" w:rsidRDefault="00E665E6" w:rsidP="00077497">
      <w:pPr>
        <w:pStyle w:val="Instructionsindent"/>
        <w:numPr>
          <w:ilvl w:val="0"/>
          <w:numId w:val="0"/>
        </w:numPr>
        <w:rPr>
          <w:sz w:val="20"/>
          <w:szCs w:val="20"/>
        </w:rPr>
      </w:pPr>
      <w:r w:rsidRPr="001553F8">
        <w:rPr>
          <w:sz w:val="20"/>
          <w:szCs w:val="20"/>
        </w:rPr>
        <w:t>If preferred, deliverables can be collated directly in the la</w:t>
      </w:r>
      <w:r w:rsidR="00935305" w:rsidRPr="001553F8">
        <w:rPr>
          <w:sz w:val="20"/>
          <w:szCs w:val="20"/>
        </w:rPr>
        <w:t>st mentioned</w:t>
      </w:r>
      <w:r w:rsidRPr="001553F8">
        <w:rPr>
          <w:sz w:val="20"/>
          <w:szCs w:val="20"/>
        </w:rPr>
        <w:t xml:space="preserve"> table rather than using the </w:t>
      </w:r>
      <w:r w:rsidR="00FA7600" w:rsidRPr="001553F8">
        <w:rPr>
          <w:b/>
          <w:bCs/>
          <w:sz w:val="20"/>
          <w:szCs w:val="20"/>
        </w:rPr>
        <w:t xml:space="preserve">AIM </w:t>
      </w:r>
      <w:r w:rsidR="009F030F" w:rsidRPr="001553F8">
        <w:rPr>
          <w:b/>
          <w:bCs/>
          <w:sz w:val="20"/>
          <w:szCs w:val="20"/>
        </w:rPr>
        <w:t xml:space="preserve">and PIM </w:t>
      </w:r>
      <w:r w:rsidR="00FA7600" w:rsidRPr="001553F8">
        <w:rPr>
          <w:b/>
          <w:bCs/>
          <w:sz w:val="20"/>
          <w:szCs w:val="20"/>
        </w:rPr>
        <w:t>deliverables table</w:t>
      </w:r>
      <w:r w:rsidR="00FA7600" w:rsidRPr="001553F8">
        <w:rPr>
          <w:sz w:val="20"/>
          <w:szCs w:val="20"/>
        </w:rPr>
        <w:t xml:space="preserve"> as an intermediate step.</w:t>
      </w:r>
    </w:p>
    <w:p w14:paraId="3191E3AB" w14:textId="31A76981" w:rsidR="00FA7600" w:rsidRPr="001553F8" w:rsidRDefault="00FA7600" w:rsidP="00FA7600">
      <w:pPr>
        <w:pStyle w:val="Instructionsindent"/>
        <w:numPr>
          <w:ilvl w:val="0"/>
          <w:numId w:val="0"/>
        </w:numPr>
        <w:rPr>
          <w:sz w:val="20"/>
          <w:szCs w:val="20"/>
        </w:rPr>
      </w:pPr>
      <w:r w:rsidRPr="001553F8">
        <w:rPr>
          <w:sz w:val="20"/>
          <w:szCs w:val="20"/>
        </w:rPr>
        <w:t xml:space="preserve">If the </w:t>
      </w:r>
      <w:r w:rsidR="009F030F" w:rsidRPr="001553F8">
        <w:rPr>
          <w:sz w:val="20"/>
          <w:szCs w:val="20"/>
        </w:rPr>
        <w:t>A</w:t>
      </w:r>
      <w:r w:rsidRPr="001553F8">
        <w:rPr>
          <w:sz w:val="20"/>
          <w:szCs w:val="20"/>
        </w:rPr>
        <w:t xml:space="preserve">IR and/or </w:t>
      </w:r>
      <w:r w:rsidR="009F030F" w:rsidRPr="001553F8">
        <w:rPr>
          <w:sz w:val="20"/>
          <w:szCs w:val="20"/>
        </w:rPr>
        <w:t>P</w:t>
      </w:r>
      <w:r w:rsidRPr="001553F8">
        <w:rPr>
          <w:sz w:val="20"/>
          <w:szCs w:val="20"/>
        </w:rPr>
        <w:t>IR Templates have not been completed previously or it is considered necessary to make clear which deliverables are generated by each information purpose, include the clauses and tables here.</w:t>
      </w:r>
    </w:p>
    <w:p w14:paraId="14E005AE" w14:textId="47CEFDB6" w:rsidR="00FA7600" w:rsidRPr="001553F8" w:rsidRDefault="00AB4693" w:rsidP="00532E39">
      <w:pPr>
        <w:pStyle w:val="Instructions"/>
        <w:rPr>
          <w:sz w:val="20"/>
        </w:rPr>
      </w:pPr>
      <w:r w:rsidRPr="001553F8">
        <w:rPr>
          <w:sz w:val="20"/>
        </w:rPr>
        <w:t>Note: The prospective lead appointed party may wish to add deliverables based on their own project information purposes when preparing their pre-appointment BIM Execution Plan.</w:t>
      </w:r>
    </w:p>
    <w:p w14:paraId="7A1FACC1" w14:textId="1C3C084E" w:rsidR="0012601E" w:rsidRPr="001553F8" w:rsidRDefault="0012601E" w:rsidP="0012601E">
      <w:pPr>
        <w:rPr>
          <w:rFonts w:cs="Arial"/>
          <w:b/>
          <w:bCs/>
          <w:sz w:val="20"/>
        </w:rPr>
      </w:pPr>
      <w:bookmarkStart w:id="155" w:name="_Toc112341915"/>
      <w:bookmarkStart w:id="156" w:name="_Toc112342289"/>
      <w:bookmarkStart w:id="157" w:name="_Toc112778332"/>
      <w:bookmarkStart w:id="158" w:name="_Toc112778807"/>
      <w:bookmarkStart w:id="159" w:name="_Toc112341917"/>
      <w:bookmarkStart w:id="160" w:name="_Toc112342291"/>
      <w:bookmarkStart w:id="161" w:name="_Toc112778334"/>
      <w:bookmarkStart w:id="162" w:name="_Toc112778809"/>
      <w:bookmarkStart w:id="163" w:name="_Toc112341919"/>
      <w:bookmarkStart w:id="164" w:name="_Toc112342293"/>
      <w:bookmarkStart w:id="165" w:name="_Toc112778336"/>
      <w:bookmarkStart w:id="166" w:name="_Toc112778811"/>
      <w:bookmarkStart w:id="167" w:name="_Toc112341923"/>
      <w:bookmarkStart w:id="168" w:name="_Toc112342297"/>
      <w:bookmarkStart w:id="169" w:name="_Toc112778340"/>
      <w:bookmarkStart w:id="170" w:name="_Toc112778815"/>
      <w:bookmarkStart w:id="171" w:name="_Toc112341925"/>
      <w:bookmarkStart w:id="172" w:name="_Toc112342299"/>
      <w:bookmarkStart w:id="173" w:name="_Toc112778342"/>
      <w:bookmarkStart w:id="174" w:name="_Toc112778817"/>
      <w:bookmarkStart w:id="175" w:name="_Toc112341927"/>
      <w:bookmarkStart w:id="176" w:name="_Toc112342301"/>
      <w:bookmarkStart w:id="177" w:name="_Toc112778344"/>
      <w:bookmarkStart w:id="178" w:name="_Toc112778819"/>
      <w:bookmarkStart w:id="179" w:name="_Toc112341931"/>
      <w:bookmarkStart w:id="180" w:name="_Toc112342305"/>
      <w:bookmarkStart w:id="181" w:name="_Toc112778348"/>
      <w:bookmarkStart w:id="182" w:name="_Toc112778823"/>
      <w:bookmarkStart w:id="183" w:name="_Toc112341933"/>
      <w:bookmarkStart w:id="184" w:name="_Toc112342307"/>
      <w:bookmarkStart w:id="185" w:name="_Toc112778350"/>
      <w:bookmarkStart w:id="186" w:name="_Toc112778825"/>
      <w:bookmarkStart w:id="187" w:name="_Toc112341935"/>
      <w:bookmarkStart w:id="188" w:name="_Toc112342309"/>
      <w:bookmarkStart w:id="189" w:name="_Toc112778352"/>
      <w:bookmarkStart w:id="190" w:name="_Toc112778827"/>
      <w:bookmarkStart w:id="191" w:name="_Toc112341941"/>
      <w:bookmarkStart w:id="192" w:name="_Toc112342315"/>
      <w:bookmarkStart w:id="193" w:name="_Toc112778358"/>
      <w:bookmarkStart w:id="194" w:name="_Toc112778833"/>
      <w:bookmarkStart w:id="195" w:name="_Toc112341942"/>
      <w:bookmarkStart w:id="196" w:name="_Toc112342316"/>
      <w:bookmarkStart w:id="197" w:name="_Toc112778359"/>
      <w:bookmarkStart w:id="198" w:name="_Toc112778834"/>
      <w:bookmarkStart w:id="199" w:name="_Toc112341943"/>
      <w:bookmarkStart w:id="200" w:name="_Toc112342317"/>
      <w:bookmarkStart w:id="201" w:name="_Toc112778360"/>
      <w:bookmarkStart w:id="202" w:name="_Toc112778835"/>
      <w:bookmarkStart w:id="203" w:name="_Toc112341944"/>
      <w:bookmarkStart w:id="204" w:name="_Toc112342318"/>
      <w:bookmarkStart w:id="205" w:name="_Toc112778361"/>
      <w:bookmarkStart w:id="206" w:name="_Toc112778836"/>
      <w:bookmarkStart w:id="207" w:name="_Toc112163121"/>
      <w:bookmarkStart w:id="208" w:name="_Toc112163122"/>
      <w:bookmarkStart w:id="209" w:name="_Toc112163123"/>
      <w:bookmarkStart w:id="210" w:name="_Toc112163124"/>
      <w:bookmarkStart w:id="211" w:name="_Toc112163125"/>
      <w:bookmarkStart w:id="212" w:name="_Toc112163126"/>
      <w:bookmarkStart w:id="213" w:name="_Toc112163127"/>
      <w:bookmarkStart w:id="214" w:name="_Toc112341945"/>
      <w:bookmarkStart w:id="215" w:name="_Toc112342319"/>
      <w:bookmarkStart w:id="216" w:name="_Toc112778362"/>
      <w:bookmarkStart w:id="217" w:name="_Toc112778837"/>
      <w:bookmarkStart w:id="218" w:name="_Toc112341946"/>
      <w:bookmarkStart w:id="219" w:name="_Toc112342320"/>
      <w:bookmarkStart w:id="220" w:name="_Toc112778363"/>
      <w:bookmarkStart w:id="221" w:name="_Toc112778838"/>
      <w:bookmarkStart w:id="222" w:name="_Toc112341947"/>
      <w:bookmarkStart w:id="223" w:name="_Toc112342321"/>
      <w:bookmarkStart w:id="224" w:name="_Toc112778364"/>
      <w:bookmarkStart w:id="225" w:name="_Toc112778839"/>
      <w:bookmarkStart w:id="226" w:name="_Toc112341948"/>
      <w:bookmarkStart w:id="227" w:name="_Toc112342322"/>
      <w:bookmarkStart w:id="228" w:name="_Toc112778365"/>
      <w:bookmarkStart w:id="229" w:name="_Toc112778840"/>
      <w:bookmarkStart w:id="230" w:name="_Toc112341949"/>
      <w:bookmarkStart w:id="231" w:name="_Toc112342323"/>
      <w:bookmarkStart w:id="232" w:name="_Toc112778366"/>
      <w:bookmarkStart w:id="233" w:name="_Toc112778841"/>
      <w:bookmarkStart w:id="234" w:name="_Toc112341950"/>
      <w:bookmarkStart w:id="235" w:name="_Toc112342324"/>
      <w:bookmarkStart w:id="236" w:name="_Toc112778367"/>
      <w:bookmarkStart w:id="237" w:name="_Toc112778842"/>
      <w:bookmarkStart w:id="238" w:name="_Toc112341951"/>
      <w:bookmarkStart w:id="239" w:name="_Toc112342325"/>
      <w:bookmarkStart w:id="240" w:name="_Toc112778368"/>
      <w:bookmarkStart w:id="241" w:name="_Toc112778843"/>
      <w:bookmarkStart w:id="242" w:name="_Toc112341952"/>
      <w:bookmarkStart w:id="243" w:name="_Toc112342326"/>
      <w:bookmarkStart w:id="244" w:name="_Toc112778369"/>
      <w:bookmarkStart w:id="245" w:name="_Toc112778844"/>
      <w:bookmarkStart w:id="246" w:name="_Toc112341988"/>
      <w:bookmarkStart w:id="247" w:name="_Toc112342362"/>
      <w:bookmarkStart w:id="248" w:name="_Toc112778405"/>
      <w:bookmarkStart w:id="249" w:name="_Hlk111887032"/>
      <w:bookmarkStart w:id="250" w:name="_Hlk111562514"/>
      <w:bookmarkStart w:id="251" w:name="_Hlk111562631"/>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r w:rsidRPr="001553F8">
        <w:rPr>
          <w:rFonts w:cs="Arial"/>
          <w:b/>
          <w:bCs/>
          <w:sz w:val="20"/>
        </w:rPr>
        <w:t xml:space="preserve">AIM </w:t>
      </w:r>
      <w:r w:rsidR="00E070CA" w:rsidRPr="001553F8">
        <w:rPr>
          <w:rFonts w:cs="Arial"/>
          <w:b/>
          <w:bCs/>
          <w:sz w:val="20"/>
        </w:rPr>
        <w:t xml:space="preserve">and PIM </w:t>
      </w:r>
      <w:r w:rsidR="00B05B97" w:rsidRPr="001553F8">
        <w:rPr>
          <w:rFonts w:cs="Arial"/>
          <w:b/>
          <w:bCs/>
          <w:sz w:val="20"/>
        </w:rPr>
        <w:t xml:space="preserve">information </w:t>
      </w:r>
      <w:r w:rsidRPr="001553F8">
        <w:rPr>
          <w:rFonts w:cs="Arial"/>
          <w:b/>
          <w:bCs/>
          <w:sz w:val="20"/>
        </w:rPr>
        <w:t xml:space="preserve">deliverables </w:t>
      </w:r>
      <w:r w:rsidR="0093333E" w:rsidRPr="001553F8">
        <w:rPr>
          <w:rFonts w:cs="Arial"/>
          <w:b/>
          <w:bCs/>
          <w:sz w:val="20"/>
        </w:rPr>
        <w:t>table.</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39"/>
        <w:gridCol w:w="2126"/>
        <w:gridCol w:w="1985"/>
        <w:gridCol w:w="1559"/>
        <w:gridCol w:w="1530"/>
      </w:tblGrid>
      <w:tr w:rsidR="00930CBB" w:rsidRPr="005A0448" w14:paraId="4952D2E6" w14:textId="455F80F9" w:rsidTr="007D64C2">
        <w:trPr>
          <w:trHeight w:val="210"/>
          <w:tblHeader/>
        </w:trPr>
        <w:tc>
          <w:tcPr>
            <w:tcW w:w="2439" w:type="dxa"/>
            <w:vMerge w:val="restart"/>
            <w:shd w:val="clear" w:color="auto" w:fill="B8CCE4" w:themeFill="accent1" w:themeFillTint="66"/>
            <w:vAlign w:val="center"/>
          </w:tcPr>
          <w:p w14:paraId="2C335BBB" w14:textId="45878DDB" w:rsidR="00930CBB" w:rsidRPr="005A0448" w:rsidRDefault="00930CBB" w:rsidP="001D5A81">
            <w:pPr>
              <w:pStyle w:val="Tabletitle"/>
              <w:rPr>
                <w:rFonts w:cs="Arial"/>
              </w:rPr>
            </w:pPr>
            <w:bookmarkStart w:id="252" w:name="_Hlk111894556"/>
            <w:r>
              <w:rPr>
                <w:rFonts w:cs="Arial"/>
              </w:rPr>
              <w:t>AIM</w:t>
            </w:r>
            <w:r w:rsidRPr="005A0448">
              <w:rPr>
                <w:rFonts w:cs="Arial"/>
              </w:rPr>
              <w:t xml:space="preserve"> </w:t>
            </w:r>
            <w:r>
              <w:rPr>
                <w:rFonts w:cs="Arial"/>
              </w:rPr>
              <w:t xml:space="preserve">and PIM </w:t>
            </w:r>
            <w:r w:rsidRPr="005A0448">
              <w:rPr>
                <w:rFonts w:cs="Arial"/>
              </w:rPr>
              <w:t>element</w:t>
            </w:r>
          </w:p>
        </w:tc>
        <w:tc>
          <w:tcPr>
            <w:tcW w:w="7200" w:type="dxa"/>
            <w:gridSpan w:val="4"/>
            <w:shd w:val="clear" w:color="auto" w:fill="B8CCE4" w:themeFill="accent1" w:themeFillTint="66"/>
            <w:vAlign w:val="center"/>
          </w:tcPr>
          <w:p w14:paraId="7BE3BD06" w14:textId="0FE414F5" w:rsidR="00930CBB" w:rsidRPr="005A0448" w:rsidRDefault="00930CBB" w:rsidP="007D64C2">
            <w:pPr>
              <w:pStyle w:val="Tabletitle"/>
              <w:jc w:val="center"/>
              <w:rPr>
                <w:rFonts w:cs="Arial"/>
              </w:rPr>
            </w:pPr>
            <w:r>
              <w:rPr>
                <w:rFonts w:cs="Arial"/>
              </w:rPr>
              <w:t>Information Purposes</w:t>
            </w:r>
          </w:p>
        </w:tc>
      </w:tr>
      <w:tr w:rsidR="00930CBB" w:rsidRPr="005A0448" w14:paraId="7C1EDF7D" w14:textId="77777777" w:rsidTr="00540595">
        <w:trPr>
          <w:trHeight w:val="566"/>
          <w:tblHeader/>
        </w:trPr>
        <w:tc>
          <w:tcPr>
            <w:tcW w:w="2439" w:type="dxa"/>
            <w:vMerge/>
            <w:shd w:val="clear" w:color="auto" w:fill="B8CCE4" w:themeFill="accent1" w:themeFillTint="66"/>
            <w:vAlign w:val="center"/>
          </w:tcPr>
          <w:p w14:paraId="4F0BAE76" w14:textId="77777777" w:rsidR="00930CBB" w:rsidRDefault="00930CBB" w:rsidP="00930CBB">
            <w:pPr>
              <w:pStyle w:val="Tabletitle"/>
              <w:rPr>
                <w:rFonts w:cs="Arial"/>
              </w:rPr>
            </w:pPr>
          </w:p>
        </w:tc>
        <w:tc>
          <w:tcPr>
            <w:tcW w:w="2126" w:type="dxa"/>
            <w:shd w:val="clear" w:color="auto" w:fill="B8CCE4" w:themeFill="accent1" w:themeFillTint="66"/>
          </w:tcPr>
          <w:p w14:paraId="0E30D5DD" w14:textId="2F7AAA4D" w:rsidR="00930CBB" w:rsidRPr="005A0448" w:rsidRDefault="00930CBB" w:rsidP="007D64C2">
            <w:pPr>
              <w:pStyle w:val="Tabletitle"/>
              <w:jc w:val="center"/>
              <w:rPr>
                <w:rFonts w:cs="Arial"/>
              </w:rPr>
            </w:pPr>
            <w:r>
              <w:t>Regulatory compliance:</w:t>
            </w:r>
          </w:p>
        </w:tc>
        <w:tc>
          <w:tcPr>
            <w:tcW w:w="1985" w:type="dxa"/>
            <w:shd w:val="clear" w:color="auto" w:fill="B8CCE4" w:themeFill="accent1" w:themeFillTint="66"/>
          </w:tcPr>
          <w:p w14:paraId="02892F78" w14:textId="7DF58AD9" w:rsidR="00930CBB" w:rsidRPr="005A0448" w:rsidRDefault="00930CBB" w:rsidP="00930CBB">
            <w:pPr>
              <w:pStyle w:val="Tabletitle"/>
              <w:jc w:val="center"/>
              <w:rPr>
                <w:rFonts w:cs="Arial"/>
              </w:rPr>
            </w:pPr>
            <w:r>
              <w:t>Operations &amp; maintenance</w:t>
            </w:r>
          </w:p>
        </w:tc>
        <w:tc>
          <w:tcPr>
            <w:tcW w:w="1559" w:type="dxa"/>
            <w:shd w:val="clear" w:color="auto" w:fill="B8CCE4" w:themeFill="accent1" w:themeFillTint="66"/>
          </w:tcPr>
          <w:p w14:paraId="63EEBA33" w14:textId="6FEC4D71" w:rsidR="00930CBB" w:rsidRPr="005A0448" w:rsidRDefault="00540595" w:rsidP="00930CBB">
            <w:pPr>
              <w:pStyle w:val="Tabletitle"/>
              <w:jc w:val="center"/>
              <w:rPr>
                <w:rFonts w:cs="Arial"/>
              </w:rPr>
            </w:pPr>
            <w:r>
              <w:t xml:space="preserve">Budget </w:t>
            </w:r>
            <w:r w:rsidR="00930CBB">
              <w:t xml:space="preserve">Cost </w:t>
            </w:r>
            <w:r>
              <w:t>Management</w:t>
            </w:r>
          </w:p>
        </w:tc>
        <w:tc>
          <w:tcPr>
            <w:tcW w:w="1530" w:type="dxa"/>
            <w:shd w:val="clear" w:color="auto" w:fill="B8CCE4" w:themeFill="accent1" w:themeFillTint="66"/>
          </w:tcPr>
          <w:p w14:paraId="586A2BCB" w14:textId="46D5A7A1" w:rsidR="00930CBB" w:rsidRPr="005A0448" w:rsidRDefault="00105C53" w:rsidP="00930CBB">
            <w:pPr>
              <w:pStyle w:val="Tabletitle"/>
              <w:jc w:val="center"/>
              <w:rPr>
                <w:rFonts w:cs="Arial"/>
              </w:rPr>
            </w:pPr>
            <w:r>
              <w:t>Asset</w:t>
            </w:r>
            <w:r w:rsidR="00930CBB">
              <w:t xml:space="preserve"> planning</w:t>
            </w:r>
          </w:p>
        </w:tc>
      </w:tr>
      <w:tr w:rsidR="00930CBB" w:rsidRPr="005A0448" w14:paraId="67A25502" w14:textId="6DFF0DBC" w:rsidTr="00540595">
        <w:trPr>
          <w:trHeight w:val="219"/>
        </w:trPr>
        <w:tc>
          <w:tcPr>
            <w:tcW w:w="2439" w:type="dxa"/>
            <w:shd w:val="clear" w:color="auto" w:fill="DBE5F1" w:themeFill="accent1" w:themeFillTint="33"/>
          </w:tcPr>
          <w:p w14:paraId="0971A3B7" w14:textId="20B54FF8" w:rsidR="00930CBB" w:rsidRPr="005A0448" w:rsidRDefault="008444C9" w:rsidP="001D5A81">
            <w:pPr>
              <w:rPr>
                <w:rFonts w:cs="Arial"/>
                <w:b/>
                <w:bCs/>
              </w:rPr>
            </w:pPr>
            <w:r>
              <w:rPr>
                <w:rFonts w:cs="Arial"/>
                <w:b/>
                <w:bCs/>
              </w:rPr>
              <w:t xml:space="preserve">3D </w:t>
            </w:r>
            <w:r w:rsidR="00930CBB" w:rsidRPr="005A0448">
              <w:rPr>
                <w:rFonts w:cs="Arial"/>
                <w:b/>
                <w:bCs/>
              </w:rPr>
              <w:t>Models</w:t>
            </w:r>
          </w:p>
        </w:tc>
        <w:tc>
          <w:tcPr>
            <w:tcW w:w="2126" w:type="dxa"/>
            <w:shd w:val="clear" w:color="auto" w:fill="DBE5F1" w:themeFill="accent1" w:themeFillTint="33"/>
          </w:tcPr>
          <w:p w14:paraId="5A9381C7" w14:textId="77777777" w:rsidR="00930CBB" w:rsidRPr="005A0448" w:rsidRDefault="00930CBB" w:rsidP="00930CBB">
            <w:pPr>
              <w:rPr>
                <w:rFonts w:cs="Arial"/>
                <w:b/>
                <w:bCs/>
              </w:rPr>
            </w:pPr>
          </w:p>
        </w:tc>
        <w:tc>
          <w:tcPr>
            <w:tcW w:w="1985" w:type="dxa"/>
            <w:shd w:val="clear" w:color="auto" w:fill="DBE5F1" w:themeFill="accent1" w:themeFillTint="33"/>
          </w:tcPr>
          <w:p w14:paraId="089F722F" w14:textId="77777777" w:rsidR="00930CBB" w:rsidRPr="005A0448" w:rsidRDefault="00930CBB" w:rsidP="00930CBB">
            <w:pPr>
              <w:rPr>
                <w:rFonts w:cs="Arial"/>
                <w:b/>
                <w:bCs/>
              </w:rPr>
            </w:pPr>
          </w:p>
        </w:tc>
        <w:tc>
          <w:tcPr>
            <w:tcW w:w="1559" w:type="dxa"/>
            <w:shd w:val="clear" w:color="auto" w:fill="DBE5F1" w:themeFill="accent1" w:themeFillTint="33"/>
          </w:tcPr>
          <w:p w14:paraId="58B61B1D" w14:textId="77777777" w:rsidR="00930CBB" w:rsidRPr="005A0448" w:rsidRDefault="00930CBB" w:rsidP="00930CBB">
            <w:pPr>
              <w:rPr>
                <w:rFonts w:cs="Arial"/>
                <w:b/>
                <w:bCs/>
              </w:rPr>
            </w:pPr>
          </w:p>
        </w:tc>
        <w:tc>
          <w:tcPr>
            <w:tcW w:w="1530" w:type="dxa"/>
            <w:shd w:val="clear" w:color="auto" w:fill="DBE5F1" w:themeFill="accent1" w:themeFillTint="33"/>
          </w:tcPr>
          <w:p w14:paraId="6CBECA5F" w14:textId="77777777" w:rsidR="00930CBB" w:rsidRPr="005A0448" w:rsidRDefault="00930CBB" w:rsidP="00930CBB">
            <w:pPr>
              <w:rPr>
                <w:rFonts w:cs="Arial"/>
                <w:b/>
                <w:bCs/>
              </w:rPr>
            </w:pPr>
          </w:p>
        </w:tc>
      </w:tr>
      <w:tr w:rsidR="00930CBB" w:rsidRPr="005A0448" w14:paraId="0521F315" w14:textId="79DD64B9" w:rsidTr="00540595">
        <w:trPr>
          <w:trHeight w:val="454"/>
        </w:trPr>
        <w:tc>
          <w:tcPr>
            <w:tcW w:w="2439" w:type="dxa"/>
          </w:tcPr>
          <w:p w14:paraId="59A40A09" w14:textId="7C8A555F" w:rsidR="00930CBB" w:rsidRPr="00CF3853" w:rsidRDefault="00930CBB" w:rsidP="00930CBB">
            <w:pPr>
              <w:rPr>
                <w:rFonts w:cs="Arial"/>
              </w:rPr>
            </w:pPr>
            <w:r w:rsidRPr="00CF3853">
              <w:rPr>
                <w:rFonts w:cs="Arial"/>
              </w:rPr>
              <w:t xml:space="preserve">Architectural </w:t>
            </w:r>
            <w:r w:rsidR="007D64C2" w:rsidRPr="00CF3853">
              <w:rPr>
                <w:rFonts w:cs="Arial"/>
              </w:rPr>
              <w:t>/</w:t>
            </w:r>
            <w:r w:rsidRPr="00CF3853">
              <w:rPr>
                <w:rFonts w:cs="Arial"/>
              </w:rPr>
              <w:t>Landscaping</w:t>
            </w:r>
            <w:r w:rsidR="007D64C2" w:rsidRPr="00CF3853">
              <w:rPr>
                <w:rFonts w:cs="Arial"/>
              </w:rPr>
              <w:t xml:space="preserve"> Structural /Civil</w:t>
            </w:r>
          </w:p>
        </w:tc>
        <w:tc>
          <w:tcPr>
            <w:tcW w:w="2126" w:type="dxa"/>
          </w:tcPr>
          <w:p w14:paraId="40DF1B36" w14:textId="77777777" w:rsidR="00930CBB" w:rsidRPr="00CF3853" w:rsidRDefault="00930CBB" w:rsidP="00930CBB">
            <w:pPr>
              <w:rPr>
                <w:rFonts w:cs="Arial"/>
              </w:rPr>
            </w:pPr>
          </w:p>
        </w:tc>
        <w:tc>
          <w:tcPr>
            <w:tcW w:w="1985" w:type="dxa"/>
            <w:shd w:val="clear" w:color="auto" w:fill="DBE5F1" w:themeFill="accent1" w:themeFillTint="33"/>
          </w:tcPr>
          <w:p w14:paraId="3C46F216" w14:textId="28FC1BFF" w:rsidR="00930CBB" w:rsidRPr="00CF3853" w:rsidRDefault="00930CBB" w:rsidP="00930CBB">
            <w:pPr>
              <w:rPr>
                <w:rFonts w:cs="Arial"/>
              </w:rPr>
            </w:pPr>
            <w:r w:rsidRPr="00CF3853">
              <w:rPr>
                <w:rFonts w:cs="Arial"/>
              </w:rPr>
              <w:t xml:space="preserve">As-Built </w:t>
            </w:r>
            <w:r w:rsidR="008444C9">
              <w:rPr>
                <w:rFonts w:cs="Arial"/>
              </w:rPr>
              <w:t xml:space="preserve">Federated </w:t>
            </w:r>
            <w:r w:rsidRPr="00CF3853">
              <w:rPr>
                <w:rFonts w:cs="Arial"/>
              </w:rPr>
              <w:t>model</w:t>
            </w:r>
          </w:p>
        </w:tc>
        <w:tc>
          <w:tcPr>
            <w:tcW w:w="1559" w:type="dxa"/>
            <w:shd w:val="clear" w:color="auto" w:fill="DBE5F1" w:themeFill="accent1" w:themeFillTint="33"/>
          </w:tcPr>
          <w:p w14:paraId="32CB3105" w14:textId="6E41E35B" w:rsidR="00930CBB" w:rsidRPr="00CF3853" w:rsidRDefault="00BC1D80" w:rsidP="00930CBB">
            <w:pPr>
              <w:rPr>
                <w:rFonts w:cs="Arial"/>
              </w:rPr>
            </w:pPr>
            <w:r>
              <w:rPr>
                <w:rFonts w:cs="Arial"/>
              </w:rPr>
              <w:t xml:space="preserve">All </w:t>
            </w:r>
            <w:r w:rsidR="00186A73">
              <w:rPr>
                <w:rFonts w:cs="Arial"/>
              </w:rPr>
              <w:t xml:space="preserve">Schedules and Quantities </w:t>
            </w:r>
          </w:p>
        </w:tc>
        <w:tc>
          <w:tcPr>
            <w:tcW w:w="1530" w:type="dxa"/>
            <w:tcBorders>
              <w:top w:val="none" w:sz="6" w:space="0" w:color="auto"/>
              <w:bottom w:val="none" w:sz="6" w:space="0" w:color="auto"/>
            </w:tcBorders>
          </w:tcPr>
          <w:p w14:paraId="3D6E0F6F" w14:textId="27748265" w:rsidR="00930CBB" w:rsidRPr="00CF3853" w:rsidRDefault="00930CBB" w:rsidP="00930CBB">
            <w:pPr>
              <w:rPr>
                <w:rFonts w:cs="Arial"/>
              </w:rPr>
            </w:pPr>
          </w:p>
        </w:tc>
      </w:tr>
      <w:tr w:rsidR="00930CBB" w:rsidRPr="005A0448" w14:paraId="1A822929" w14:textId="1CBAF134" w:rsidTr="00540595">
        <w:trPr>
          <w:trHeight w:val="454"/>
        </w:trPr>
        <w:tc>
          <w:tcPr>
            <w:tcW w:w="2439" w:type="dxa"/>
            <w:tcBorders>
              <w:bottom w:val="single" w:sz="4" w:space="0" w:color="auto"/>
            </w:tcBorders>
          </w:tcPr>
          <w:p w14:paraId="7BA59641" w14:textId="22603668" w:rsidR="00930CBB" w:rsidRPr="00CF3853" w:rsidRDefault="00DC2D79" w:rsidP="00930CBB">
            <w:pPr>
              <w:rPr>
                <w:rFonts w:cs="Arial"/>
              </w:rPr>
            </w:pPr>
            <w:r w:rsidRPr="00CF3853">
              <w:rPr>
                <w:rFonts w:cs="Arial"/>
              </w:rPr>
              <w:t xml:space="preserve">Building Services </w:t>
            </w:r>
            <w:r w:rsidR="00930CBB" w:rsidRPr="00CF3853">
              <w:rPr>
                <w:rFonts w:cs="Arial"/>
              </w:rPr>
              <w:t>(MEP)</w:t>
            </w:r>
          </w:p>
        </w:tc>
        <w:tc>
          <w:tcPr>
            <w:tcW w:w="2126" w:type="dxa"/>
            <w:tcBorders>
              <w:bottom w:val="single" w:sz="4" w:space="0" w:color="auto"/>
            </w:tcBorders>
          </w:tcPr>
          <w:p w14:paraId="22BA49B6" w14:textId="77777777" w:rsidR="00930CBB" w:rsidRPr="00CF3853" w:rsidRDefault="00930CBB" w:rsidP="00930CBB">
            <w:pPr>
              <w:rPr>
                <w:rFonts w:cs="Arial"/>
              </w:rPr>
            </w:pPr>
          </w:p>
        </w:tc>
        <w:tc>
          <w:tcPr>
            <w:tcW w:w="1985" w:type="dxa"/>
            <w:tcBorders>
              <w:bottom w:val="single" w:sz="4" w:space="0" w:color="auto"/>
            </w:tcBorders>
            <w:shd w:val="clear" w:color="auto" w:fill="DBE5F1" w:themeFill="accent1" w:themeFillTint="33"/>
          </w:tcPr>
          <w:p w14:paraId="718CE5E2" w14:textId="2C7B157F" w:rsidR="00930CBB" w:rsidRPr="00CF3853" w:rsidRDefault="00930CBB" w:rsidP="00930CBB">
            <w:pPr>
              <w:rPr>
                <w:rFonts w:cs="Arial"/>
              </w:rPr>
            </w:pPr>
            <w:r w:rsidRPr="00CF3853">
              <w:rPr>
                <w:rFonts w:cs="Arial"/>
              </w:rPr>
              <w:t xml:space="preserve">As-Built </w:t>
            </w:r>
            <w:r w:rsidR="008444C9">
              <w:rPr>
                <w:rFonts w:cs="Arial"/>
              </w:rPr>
              <w:t xml:space="preserve">Federated </w:t>
            </w:r>
            <w:r w:rsidRPr="00CF3853">
              <w:rPr>
                <w:rFonts w:cs="Arial"/>
              </w:rPr>
              <w:t>model</w:t>
            </w:r>
          </w:p>
        </w:tc>
        <w:tc>
          <w:tcPr>
            <w:tcW w:w="1559" w:type="dxa"/>
            <w:tcBorders>
              <w:bottom w:val="single" w:sz="4" w:space="0" w:color="auto"/>
            </w:tcBorders>
            <w:shd w:val="clear" w:color="auto" w:fill="DBE5F1" w:themeFill="accent1" w:themeFillTint="33"/>
          </w:tcPr>
          <w:p w14:paraId="066DD567" w14:textId="615C4091" w:rsidR="00930CBB" w:rsidRPr="00CF3853" w:rsidRDefault="00BC1D80" w:rsidP="00930CBB">
            <w:pPr>
              <w:rPr>
                <w:rFonts w:cs="Arial"/>
              </w:rPr>
            </w:pPr>
            <w:r>
              <w:rPr>
                <w:rFonts w:cs="Arial"/>
              </w:rPr>
              <w:t xml:space="preserve">All </w:t>
            </w:r>
            <w:r w:rsidR="00186A73">
              <w:rPr>
                <w:rFonts w:cs="Arial"/>
              </w:rPr>
              <w:t>Schedules and Quantities</w:t>
            </w:r>
          </w:p>
        </w:tc>
        <w:tc>
          <w:tcPr>
            <w:tcW w:w="1530" w:type="dxa"/>
            <w:tcBorders>
              <w:bottom w:val="single" w:sz="4" w:space="0" w:color="auto"/>
            </w:tcBorders>
          </w:tcPr>
          <w:p w14:paraId="4AC41375" w14:textId="3BBB1D5B" w:rsidR="00930CBB" w:rsidRPr="00CF3853" w:rsidRDefault="00930CBB" w:rsidP="00930CBB">
            <w:pPr>
              <w:rPr>
                <w:rFonts w:cs="Arial"/>
              </w:rPr>
            </w:pPr>
          </w:p>
        </w:tc>
      </w:tr>
      <w:tr w:rsidR="00930CBB" w:rsidRPr="005A0448" w14:paraId="3FB691F0" w14:textId="77777777" w:rsidTr="00311BAC">
        <w:trPr>
          <w:trHeight w:val="329"/>
        </w:trPr>
        <w:tc>
          <w:tcPr>
            <w:tcW w:w="9639" w:type="dxa"/>
            <w:gridSpan w:val="5"/>
            <w:shd w:val="clear" w:color="auto" w:fill="DBE5F1" w:themeFill="accent1" w:themeFillTint="33"/>
          </w:tcPr>
          <w:p w14:paraId="0E71D2F4" w14:textId="6E284B15" w:rsidR="00930CBB" w:rsidRPr="005A0448" w:rsidRDefault="008444C9" w:rsidP="00930CBB">
            <w:pPr>
              <w:rPr>
                <w:rFonts w:cs="Arial"/>
                <w:b/>
                <w:bCs/>
              </w:rPr>
            </w:pPr>
            <w:r>
              <w:rPr>
                <w:rFonts w:cs="Arial"/>
                <w:b/>
                <w:bCs/>
              </w:rPr>
              <w:t xml:space="preserve">Record </w:t>
            </w:r>
            <w:r w:rsidR="00BC1D80">
              <w:rPr>
                <w:rFonts w:cs="Arial"/>
                <w:b/>
                <w:bCs/>
              </w:rPr>
              <w:t xml:space="preserve">Documents </w:t>
            </w:r>
          </w:p>
        </w:tc>
      </w:tr>
      <w:tr w:rsidR="00930CBB" w:rsidRPr="005A0448" w14:paraId="397F60DA" w14:textId="1ACB93EB" w:rsidTr="00540595">
        <w:trPr>
          <w:trHeight w:val="454"/>
        </w:trPr>
        <w:tc>
          <w:tcPr>
            <w:tcW w:w="2439" w:type="dxa"/>
          </w:tcPr>
          <w:p w14:paraId="5A097FF9" w14:textId="2FE30F14" w:rsidR="00930CBB" w:rsidRPr="00CF3853" w:rsidRDefault="00186A73" w:rsidP="00930CBB">
            <w:pPr>
              <w:rPr>
                <w:rFonts w:cs="Arial"/>
              </w:rPr>
            </w:pPr>
            <w:r>
              <w:rPr>
                <w:rFonts w:cs="Arial"/>
              </w:rPr>
              <w:t xml:space="preserve">All contract drawings </w:t>
            </w:r>
            <w:r w:rsidR="008444C9">
              <w:rPr>
                <w:rFonts w:cs="Arial"/>
              </w:rPr>
              <w:t>and Specification</w:t>
            </w:r>
            <w:r>
              <w:rPr>
                <w:rFonts w:cs="Arial"/>
              </w:rPr>
              <w:t>s</w:t>
            </w:r>
            <w:r w:rsidR="008444C9">
              <w:rPr>
                <w:rFonts w:cs="Arial"/>
              </w:rPr>
              <w:t>.</w:t>
            </w:r>
          </w:p>
        </w:tc>
        <w:tc>
          <w:tcPr>
            <w:tcW w:w="2126" w:type="dxa"/>
            <w:shd w:val="clear" w:color="auto" w:fill="DBE5F1" w:themeFill="accent1" w:themeFillTint="33"/>
          </w:tcPr>
          <w:p w14:paraId="45C83B46" w14:textId="48B3CB96" w:rsidR="00930CBB" w:rsidRPr="00CF3853" w:rsidRDefault="00540595" w:rsidP="00930CBB">
            <w:pPr>
              <w:rPr>
                <w:rFonts w:cs="Arial"/>
              </w:rPr>
            </w:pPr>
            <w:r w:rsidRPr="00CF3853">
              <w:rPr>
                <w:rFonts w:cs="Arial"/>
              </w:rPr>
              <w:t>As- Built drawings</w:t>
            </w:r>
            <w:r>
              <w:rPr>
                <w:rFonts w:cs="Arial"/>
              </w:rPr>
              <w:t xml:space="preserve"> and performance solutions for NCC compliance</w:t>
            </w:r>
          </w:p>
        </w:tc>
        <w:tc>
          <w:tcPr>
            <w:tcW w:w="1985" w:type="dxa"/>
            <w:shd w:val="clear" w:color="auto" w:fill="DBE5F1" w:themeFill="accent1" w:themeFillTint="33"/>
          </w:tcPr>
          <w:p w14:paraId="6B62038C" w14:textId="6D8AB711" w:rsidR="00930CBB" w:rsidRPr="00CF3853" w:rsidRDefault="00BC1D80" w:rsidP="00930CBB">
            <w:pPr>
              <w:rPr>
                <w:rFonts w:cs="Arial"/>
              </w:rPr>
            </w:pPr>
            <w:r w:rsidRPr="00CF3853">
              <w:rPr>
                <w:rFonts w:cs="Arial"/>
              </w:rPr>
              <w:t>As- Built drawings All project schedules</w:t>
            </w:r>
          </w:p>
        </w:tc>
        <w:tc>
          <w:tcPr>
            <w:tcW w:w="1559" w:type="dxa"/>
            <w:shd w:val="clear" w:color="auto" w:fill="FFFFFF" w:themeFill="background1"/>
          </w:tcPr>
          <w:p w14:paraId="7F19EEF2" w14:textId="77777777" w:rsidR="00930CBB" w:rsidRPr="00CF3853" w:rsidRDefault="00930CBB" w:rsidP="00930CBB">
            <w:pPr>
              <w:rPr>
                <w:rFonts w:cs="Arial"/>
              </w:rPr>
            </w:pPr>
          </w:p>
        </w:tc>
        <w:tc>
          <w:tcPr>
            <w:tcW w:w="1530" w:type="dxa"/>
            <w:shd w:val="clear" w:color="auto" w:fill="DBE5F1" w:themeFill="accent1" w:themeFillTint="33"/>
          </w:tcPr>
          <w:p w14:paraId="0EF65BF7" w14:textId="088F6A14" w:rsidR="00930CBB" w:rsidRPr="00CF3853" w:rsidRDefault="008444C9" w:rsidP="00930CBB">
            <w:pPr>
              <w:rPr>
                <w:rFonts w:cs="Arial"/>
              </w:rPr>
            </w:pPr>
            <w:r>
              <w:rPr>
                <w:rFonts w:cs="Arial"/>
              </w:rPr>
              <w:t xml:space="preserve">Document </w:t>
            </w:r>
            <w:r w:rsidR="00186A73">
              <w:rPr>
                <w:rFonts w:cs="Arial"/>
              </w:rPr>
              <w:t>Register</w:t>
            </w:r>
          </w:p>
        </w:tc>
      </w:tr>
      <w:tr w:rsidR="00BC1D80" w:rsidRPr="005A0448" w14:paraId="0C574F03" w14:textId="03EC5F6C" w:rsidTr="00540595">
        <w:trPr>
          <w:trHeight w:val="454"/>
        </w:trPr>
        <w:tc>
          <w:tcPr>
            <w:tcW w:w="2439" w:type="dxa"/>
          </w:tcPr>
          <w:p w14:paraId="66B36C86" w14:textId="1AD543DE" w:rsidR="00BC1D80" w:rsidRPr="00CF3853" w:rsidRDefault="00BC1D80" w:rsidP="00BC1D80">
            <w:pPr>
              <w:rPr>
                <w:rFonts w:cs="Arial"/>
              </w:rPr>
            </w:pPr>
            <w:r w:rsidRPr="00CF3853">
              <w:rPr>
                <w:rFonts w:cs="Arial"/>
              </w:rPr>
              <w:t>Site Plan</w:t>
            </w:r>
          </w:p>
        </w:tc>
        <w:tc>
          <w:tcPr>
            <w:tcW w:w="2126" w:type="dxa"/>
            <w:shd w:val="clear" w:color="auto" w:fill="DBE5F1" w:themeFill="accent1" w:themeFillTint="33"/>
          </w:tcPr>
          <w:p w14:paraId="2C7E9869" w14:textId="352D8067" w:rsidR="00BC1D80" w:rsidRPr="00CF3853" w:rsidRDefault="00BC1D80" w:rsidP="00BC1D80">
            <w:pPr>
              <w:rPr>
                <w:rFonts w:cs="Arial"/>
              </w:rPr>
            </w:pPr>
            <w:r w:rsidRPr="00CF3853">
              <w:rPr>
                <w:rFonts w:cs="Arial"/>
              </w:rPr>
              <w:t xml:space="preserve">Incl. boundary setbacks </w:t>
            </w:r>
            <w:r>
              <w:rPr>
                <w:rFonts w:cs="Arial"/>
              </w:rPr>
              <w:t xml:space="preserve">easements </w:t>
            </w:r>
            <w:r w:rsidRPr="00CF3853">
              <w:rPr>
                <w:rFonts w:cs="Arial"/>
              </w:rPr>
              <w:t>and external exit routes</w:t>
            </w:r>
          </w:p>
        </w:tc>
        <w:tc>
          <w:tcPr>
            <w:tcW w:w="1985" w:type="dxa"/>
            <w:shd w:val="clear" w:color="auto" w:fill="DBE5F1" w:themeFill="accent1" w:themeFillTint="33"/>
          </w:tcPr>
          <w:p w14:paraId="4427BF72" w14:textId="5B85CDEE" w:rsidR="00BC1D80" w:rsidRPr="00CF3853" w:rsidRDefault="00BC1D80" w:rsidP="00BC1D80">
            <w:pPr>
              <w:rPr>
                <w:rFonts w:cs="Arial"/>
              </w:rPr>
            </w:pPr>
            <w:r w:rsidRPr="00CF3853">
              <w:rPr>
                <w:rFonts w:cs="Arial"/>
              </w:rPr>
              <w:t>As- Built drawings</w:t>
            </w:r>
          </w:p>
        </w:tc>
        <w:tc>
          <w:tcPr>
            <w:tcW w:w="1559" w:type="dxa"/>
          </w:tcPr>
          <w:p w14:paraId="28521686" w14:textId="301AD72B" w:rsidR="00BC1D80" w:rsidRPr="00CF3853" w:rsidRDefault="00BC1D80" w:rsidP="00BC1D80">
            <w:pPr>
              <w:rPr>
                <w:rFonts w:cs="Arial"/>
              </w:rPr>
            </w:pPr>
          </w:p>
        </w:tc>
        <w:tc>
          <w:tcPr>
            <w:tcW w:w="1530" w:type="dxa"/>
            <w:shd w:val="clear" w:color="auto" w:fill="DBE5F1" w:themeFill="accent1" w:themeFillTint="33"/>
          </w:tcPr>
          <w:p w14:paraId="1E156B1B" w14:textId="2D16399A" w:rsidR="00BC1D80" w:rsidRPr="00CF3853" w:rsidRDefault="00BC1D80" w:rsidP="00BC1D80">
            <w:pPr>
              <w:rPr>
                <w:rFonts w:cs="Arial"/>
              </w:rPr>
            </w:pPr>
            <w:r w:rsidRPr="00CF3853">
              <w:rPr>
                <w:rFonts w:cs="Arial"/>
              </w:rPr>
              <w:t xml:space="preserve">As- Built </w:t>
            </w:r>
            <w:r>
              <w:rPr>
                <w:rFonts w:cs="Arial"/>
              </w:rPr>
              <w:t xml:space="preserve">asset data </w:t>
            </w:r>
          </w:p>
        </w:tc>
      </w:tr>
      <w:tr w:rsidR="00BC1D80" w:rsidRPr="005A0448" w14:paraId="7AD7910D" w14:textId="225397D6" w:rsidTr="00540595">
        <w:trPr>
          <w:trHeight w:val="454"/>
        </w:trPr>
        <w:tc>
          <w:tcPr>
            <w:tcW w:w="2439" w:type="dxa"/>
          </w:tcPr>
          <w:p w14:paraId="0C7EE303" w14:textId="26F56BCC" w:rsidR="00BC1D80" w:rsidRPr="00CF3853" w:rsidRDefault="00BC1D80" w:rsidP="00BC1D80">
            <w:pPr>
              <w:rPr>
                <w:rFonts w:cs="Arial"/>
              </w:rPr>
            </w:pPr>
            <w:r w:rsidRPr="00CF3853">
              <w:rPr>
                <w:rFonts w:cs="Arial"/>
              </w:rPr>
              <w:t xml:space="preserve">General Arrangements Floor Plans </w:t>
            </w:r>
          </w:p>
        </w:tc>
        <w:tc>
          <w:tcPr>
            <w:tcW w:w="2126" w:type="dxa"/>
            <w:shd w:val="clear" w:color="auto" w:fill="DBE5F1" w:themeFill="accent1" w:themeFillTint="33"/>
          </w:tcPr>
          <w:p w14:paraId="2E0CD00C" w14:textId="6068ACB6" w:rsidR="00BC1D80" w:rsidRPr="00CF3853" w:rsidRDefault="00BC1D80" w:rsidP="00BC1D80">
            <w:pPr>
              <w:rPr>
                <w:rFonts w:cs="Arial"/>
              </w:rPr>
            </w:pPr>
            <w:r w:rsidRPr="00CF3853">
              <w:rPr>
                <w:rFonts w:cs="Arial"/>
              </w:rPr>
              <w:t>Incl. fire compartments and exits</w:t>
            </w:r>
          </w:p>
        </w:tc>
        <w:tc>
          <w:tcPr>
            <w:tcW w:w="1985" w:type="dxa"/>
            <w:shd w:val="clear" w:color="auto" w:fill="DBE5F1" w:themeFill="accent1" w:themeFillTint="33"/>
          </w:tcPr>
          <w:p w14:paraId="31DD747B" w14:textId="373A0D8F" w:rsidR="00BC1D80" w:rsidRPr="00CF3853" w:rsidRDefault="00BC1D80" w:rsidP="00BC1D80">
            <w:pPr>
              <w:rPr>
                <w:rFonts w:cs="Arial"/>
              </w:rPr>
            </w:pPr>
            <w:r w:rsidRPr="00CF3853">
              <w:rPr>
                <w:rFonts w:cs="Arial"/>
              </w:rPr>
              <w:t>As- Built drawings</w:t>
            </w:r>
          </w:p>
        </w:tc>
        <w:tc>
          <w:tcPr>
            <w:tcW w:w="1559" w:type="dxa"/>
            <w:shd w:val="clear" w:color="auto" w:fill="FFFFFF" w:themeFill="background1"/>
          </w:tcPr>
          <w:p w14:paraId="778162E7" w14:textId="0227DB43" w:rsidR="00BC1D80" w:rsidRPr="00CF3853" w:rsidRDefault="00BC1D80" w:rsidP="00BC1D80">
            <w:pPr>
              <w:rPr>
                <w:rFonts w:cs="Arial"/>
              </w:rPr>
            </w:pPr>
          </w:p>
        </w:tc>
        <w:tc>
          <w:tcPr>
            <w:tcW w:w="1530" w:type="dxa"/>
            <w:shd w:val="clear" w:color="auto" w:fill="DBE5F1" w:themeFill="accent1" w:themeFillTint="33"/>
          </w:tcPr>
          <w:p w14:paraId="7BF4C202" w14:textId="395B11CF" w:rsidR="00BC1D80" w:rsidRPr="00CF3853" w:rsidRDefault="00BC1D80" w:rsidP="00BC1D80">
            <w:pPr>
              <w:rPr>
                <w:rFonts w:cs="Arial"/>
              </w:rPr>
            </w:pPr>
            <w:r w:rsidRPr="001832E4">
              <w:rPr>
                <w:rFonts w:cs="Arial"/>
              </w:rPr>
              <w:t xml:space="preserve">As- Built asset data </w:t>
            </w:r>
          </w:p>
        </w:tc>
      </w:tr>
      <w:tr w:rsidR="00BC1D80" w:rsidRPr="005A0448" w14:paraId="65041C9B" w14:textId="604801BF" w:rsidTr="00540595">
        <w:trPr>
          <w:trHeight w:val="454"/>
        </w:trPr>
        <w:tc>
          <w:tcPr>
            <w:tcW w:w="2439" w:type="dxa"/>
          </w:tcPr>
          <w:p w14:paraId="2C90CC39" w14:textId="1B5ACBD6" w:rsidR="00BC1D80" w:rsidRPr="00CF3853" w:rsidRDefault="00BC1D80" w:rsidP="00BC1D80">
            <w:pPr>
              <w:rPr>
                <w:rFonts w:cs="Arial"/>
              </w:rPr>
            </w:pPr>
            <w:r w:rsidRPr="00CF3853">
              <w:rPr>
                <w:rFonts w:cs="Arial"/>
              </w:rPr>
              <w:t>Reflected Ceiling Plans</w:t>
            </w:r>
          </w:p>
        </w:tc>
        <w:tc>
          <w:tcPr>
            <w:tcW w:w="2126" w:type="dxa"/>
            <w:shd w:val="clear" w:color="auto" w:fill="DBE5F1" w:themeFill="accent1" w:themeFillTint="33"/>
          </w:tcPr>
          <w:p w14:paraId="65A179A3" w14:textId="1FD66969" w:rsidR="00BC1D80" w:rsidRPr="00CF3853" w:rsidRDefault="00BC1D80" w:rsidP="00BC1D80">
            <w:pPr>
              <w:rPr>
                <w:rFonts w:cs="Arial"/>
              </w:rPr>
            </w:pPr>
            <w:r w:rsidRPr="00CF3853">
              <w:rPr>
                <w:rFonts w:cs="Arial"/>
              </w:rPr>
              <w:t>Incl. emergency lighting and exit signs</w:t>
            </w:r>
          </w:p>
        </w:tc>
        <w:tc>
          <w:tcPr>
            <w:tcW w:w="1985" w:type="dxa"/>
            <w:shd w:val="clear" w:color="auto" w:fill="DBE5F1" w:themeFill="accent1" w:themeFillTint="33"/>
          </w:tcPr>
          <w:p w14:paraId="49F7820B" w14:textId="49270895" w:rsidR="00BC1D80" w:rsidRPr="00CF3853" w:rsidRDefault="00BC1D80" w:rsidP="00BC1D80">
            <w:pPr>
              <w:rPr>
                <w:rFonts w:cs="Arial"/>
              </w:rPr>
            </w:pPr>
            <w:r w:rsidRPr="00CF3853">
              <w:rPr>
                <w:rFonts w:cs="Arial"/>
              </w:rPr>
              <w:t>As- Built drawings</w:t>
            </w:r>
          </w:p>
        </w:tc>
        <w:tc>
          <w:tcPr>
            <w:tcW w:w="1559" w:type="dxa"/>
            <w:shd w:val="clear" w:color="auto" w:fill="FFFFFF" w:themeFill="background1"/>
          </w:tcPr>
          <w:p w14:paraId="3744C9F2" w14:textId="4E1354C2" w:rsidR="00BC1D80" w:rsidRPr="00CF3853" w:rsidRDefault="00BC1D80" w:rsidP="00BC1D80">
            <w:pPr>
              <w:rPr>
                <w:rFonts w:cs="Arial"/>
              </w:rPr>
            </w:pPr>
          </w:p>
        </w:tc>
        <w:tc>
          <w:tcPr>
            <w:tcW w:w="1530" w:type="dxa"/>
            <w:shd w:val="clear" w:color="auto" w:fill="DBE5F1" w:themeFill="accent1" w:themeFillTint="33"/>
          </w:tcPr>
          <w:p w14:paraId="4577DAF2" w14:textId="75C706B7" w:rsidR="00BC1D80" w:rsidRPr="00CF3853" w:rsidRDefault="00BC1D80" w:rsidP="00BC1D80">
            <w:pPr>
              <w:rPr>
                <w:rFonts w:cs="Arial"/>
              </w:rPr>
            </w:pPr>
            <w:r w:rsidRPr="001832E4">
              <w:rPr>
                <w:rFonts w:cs="Arial"/>
              </w:rPr>
              <w:t xml:space="preserve">As- Built asset data </w:t>
            </w:r>
          </w:p>
        </w:tc>
      </w:tr>
      <w:tr w:rsidR="00BC1D80" w:rsidRPr="005A0448" w14:paraId="73CB5901" w14:textId="553937AD" w:rsidTr="00540595">
        <w:trPr>
          <w:trHeight w:val="454"/>
        </w:trPr>
        <w:tc>
          <w:tcPr>
            <w:tcW w:w="2439" w:type="dxa"/>
          </w:tcPr>
          <w:p w14:paraId="69CA6263" w14:textId="1D279C2E" w:rsidR="00BC1D80" w:rsidRPr="00CF3853" w:rsidRDefault="00BC1D80" w:rsidP="00BC1D80">
            <w:pPr>
              <w:rPr>
                <w:rFonts w:cs="Arial"/>
              </w:rPr>
            </w:pPr>
            <w:r w:rsidRPr="00CF3853">
              <w:rPr>
                <w:rFonts w:cs="Arial"/>
              </w:rPr>
              <w:t>Elevations</w:t>
            </w:r>
          </w:p>
        </w:tc>
        <w:tc>
          <w:tcPr>
            <w:tcW w:w="2126" w:type="dxa"/>
            <w:shd w:val="clear" w:color="auto" w:fill="DBE5F1" w:themeFill="accent1" w:themeFillTint="33"/>
          </w:tcPr>
          <w:p w14:paraId="7B284766" w14:textId="2308CCD3" w:rsidR="00BC1D80" w:rsidRPr="00CF3853" w:rsidRDefault="00BC1D80" w:rsidP="00BC1D80">
            <w:pPr>
              <w:rPr>
                <w:rFonts w:cs="Arial"/>
              </w:rPr>
            </w:pPr>
            <w:r w:rsidRPr="00CF3853">
              <w:rPr>
                <w:rFonts w:cs="Arial"/>
              </w:rPr>
              <w:t>Incl. openings and forms of construction</w:t>
            </w:r>
          </w:p>
        </w:tc>
        <w:tc>
          <w:tcPr>
            <w:tcW w:w="1985" w:type="dxa"/>
            <w:shd w:val="clear" w:color="auto" w:fill="DBE5F1" w:themeFill="accent1" w:themeFillTint="33"/>
          </w:tcPr>
          <w:p w14:paraId="142D6861" w14:textId="7981099A" w:rsidR="00BC1D80" w:rsidRPr="00CF3853" w:rsidRDefault="00BC1D80" w:rsidP="00BC1D80">
            <w:pPr>
              <w:rPr>
                <w:rFonts w:cs="Arial"/>
              </w:rPr>
            </w:pPr>
            <w:r w:rsidRPr="00CF3853">
              <w:rPr>
                <w:rFonts w:cs="Arial"/>
              </w:rPr>
              <w:t>As- Built drawings</w:t>
            </w:r>
          </w:p>
        </w:tc>
        <w:tc>
          <w:tcPr>
            <w:tcW w:w="1559" w:type="dxa"/>
            <w:shd w:val="clear" w:color="auto" w:fill="FFFFFF" w:themeFill="background1"/>
          </w:tcPr>
          <w:p w14:paraId="2D0A00BF" w14:textId="56A771E4" w:rsidR="00BC1D80" w:rsidRPr="00CF3853" w:rsidRDefault="00BC1D80" w:rsidP="00BC1D80">
            <w:pPr>
              <w:rPr>
                <w:rFonts w:cs="Arial"/>
              </w:rPr>
            </w:pPr>
          </w:p>
        </w:tc>
        <w:tc>
          <w:tcPr>
            <w:tcW w:w="1530" w:type="dxa"/>
            <w:shd w:val="clear" w:color="auto" w:fill="DBE5F1" w:themeFill="accent1" w:themeFillTint="33"/>
          </w:tcPr>
          <w:p w14:paraId="0F19C789" w14:textId="6F59967C" w:rsidR="00BC1D80" w:rsidRPr="00CF3853" w:rsidRDefault="00BC1D80" w:rsidP="00BC1D80">
            <w:pPr>
              <w:rPr>
                <w:rFonts w:cs="Arial"/>
              </w:rPr>
            </w:pPr>
            <w:r w:rsidRPr="001832E4">
              <w:rPr>
                <w:rFonts w:cs="Arial"/>
              </w:rPr>
              <w:t xml:space="preserve">As- Built asset data </w:t>
            </w:r>
          </w:p>
        </w:tc>
      </w:tr>
      <w:tr w:rsidR="00BC1D80" w:rsidRPr="005A0448" w14:paraId="76B5903A" w14:textId="1580518A" w:rsidTr="00540595">
        <w:trPr>
          <w:trHeight w:val="454"/>
        </w:trPr>
        <w:tc>
          <w:tcPr>
            <w:tcW w:w="2439" w:type="dxa"/>
          </w:tcPr>
          <w:p w14:paraId="194EDC62" w14:textId="4707AA4D" w:rsidR="00BC1D80" w:rsidRPr="00CF3853" w:rsidRDefault="00BC1D80" w:rsidP="00BC1D80">
            <w:pPr>
              <w:rPr>
                <w:rFonts w:cs="Arial"/>
              </w:rPr>
            </w:pPr>
            <w:r w:rsidRPr="00CF3853">
              <w:rPr>
                <w:rFonts w:cs="Arial"/>
              </w:rPr>
              <w:t>Typical Sections</w:t>
            </w:r>
          </w:p>
        </w:tc>
        <w:tc>
          <w:tcPr>
            <w:tcW w:w="2126" w:type="dxa"/>
            <w:shd w:val="clear" w:color="auto" w:fill="DBE5F1" w:themeFill="accent1" w:themeFillTint="33"/>
          </w:tcPr>
          <w:p w14:paraId="4D1DCE54" w14:textId="02AB0587" w:rsidR="00BC1D80" w:rsidRPr="00CF3853" w:rsidRDefault="00BC1D80" w:rsidP="00BC1D80">
            <w:pPr>
              <w:rPr>
                <w:rFonts w:cs="Arial"/>
              </w:rPr>
            </w:pPr>
            <w:r w:rsidRPr="00CF3853">
              <w:rPr>
                <w:rFonts w:cs="Arial"/>
              </w:rPr>
              <w:t>Include any confined spaces</w:t>
            </w:r>
          </w:p>
        </w:tc>
        <w:tc>
          <w:tcPr>
            <w:tcW w:w="1985" w:type="dxa"/>
            <w:shd w:val="clear" w:color="auto" w:fill="DBE5F1" w:themeFill="accent1" w:themeFillTint="33"/>
          </w:tcPr>
          <w:p w14:paraId="016965EF" w14:textId="665A521A" w:rsidR="00BC1D80" w:rsidRPr="00CF3853" w:rsidRDefault="00BC1D80" w:rsidP="00BC1D80">
            <w:pPr>
              <w:rPr>
                <w:rFonts w:cs="Arial"/>
              </w:rPr>
            </w:pPr>
            <w:r w:rsidRPr="00CF3853">
              <w:rPr>
                <w:rFonts w:cs="Arial"/>
              </w:rPr>
              <w:t>As- Built drawings</w:t>
            </w:r>
          </w:p>
        </w:tc>
        <w:tc>
          <w:tcPr>
            <w:tcW w:w="1559" w:type="dxa"/>
            <w:shd w:val="clear" w:color="auto" w:fill="FFFFFF" w:themeFill="background1"/>
          </w:tcPr>
          <w:p w14:paraId="43783C7E" w14:textId="70C91962" w:rsidR="00BC1D80" w:rsidRPr="00CF3853" w:rsidRDefault="00BC1D80" w:rsidP="00BC1D80">
            <w:pPr>
              <w:rPr>
                <w:rFonts w:cs="Arial"/>
              </w:rPr>
            </w:pPr>
          </w:p>
        </w:tc>
        <w:tc>
          <w:tcPr>
            <w:tcW w:w="1530" w:type="dxa"/>
            <w:shd w:val="clear" w:color="auto" w:fill="DBE5F1" w:themeFill="accent1" w:themeFillTint="33"/>
          </w:tcPr>
          <w:p w14:paraId="76C4CEAE" w14:textId="5AEF0490" w:rsidR="00BC1D80" w:rsidRPr="00CF3853" w:rsidRDefault="00BC1D80" w:rsidP="00BC1D80">
            <w:pPr>
              <w:rPr>
                <w:rFonts w:cs="Arial"/>
              </w:rPr>
            </w:pPr>
            <w:r w:rsidRPr="001832E4">
              <w:rPr>
                <w:rFonts w:cs="Arial"/>
              </w:rPr>
              <w:t xml:space="preserve">As- Built asset data </w:t>
            </w:r>
          </w:p>
        </w:tc>
      </w:tr>
      <w:tr w:rsidR="00BC1D80" w:rsidRPr="005A0448" w14:paraId="5DA1B31C" w14:textId="1D4AC86E" w:rsidTr="00540595">
        <w:trPr>
          <w:trHeight w:val="454"/>
        </w:trPr>
        <w:tc>
          <w:tcPr>
            <w:tcW w:w="2439" w:type="dxa"/>
          </w:tcPr>
          <w:p w14:paraId="2E6B004D" w14:textId="636BF674" w:rsidR="00BC1D80" w:rsidRPr="00CF3853" w:rsidRDefault="00BC1D80" w:rsidP="00BC1D80">
            <w:pPr>
              <w:rPr>
                <w:rFonts w:cs="Arial"/>
              </w:rPr>
            </w:pPr>
            <w:r w:rsidRPr="00CF3853">
              <w:rPr>
                <w:rFonts w:cs="Arial"/>
              </w:rPr>
              <w:t>Structural Layouts</w:t>
            </w:r>
          </w:p>
        </w:tc>
        <w:tc>
          <w:tcPr>
            <w:tcW w:w="2126" w:type="dxa"/>
            <w:shd w:val="clear" w:color="auto" w:fill="DBE5F1" w:themeFill="accent1" w:themeFillTint="33"/>
          </w:tcPr>
          <w:p w14:paraId="50797840" w14:textId="4BF5D9C3" w:rsidR="00BC1D80" w:rsidRPr="00CF3853" w:rsidRDefault="00BC1D80" w:rsidP="00BC1D80">
            <w:pPr>
              <w:rPr>
                <w:rFonts w:cs="Arial"/>
              </w:rPr>
            </w:pPr>
            <w:r w:rsidRPr="00CF3853">
              <w:rPr>
                <w:rFonts w:cs="Arial"/>
              </w:rPr>
              <w:t>ACERS compliance certificates</w:t>
            </w:r>
          </w:p>
        </w:tc>
        <w:tc>
          <w:tcPr>
            <w:tcW w:w="1985" w:type="dxa"/>
            <w:shd w:val="clear" w:color="auto" w:fill="DBE5F1" w:themeFill="accent1" w:themeFillTint="33"/>
          </w:tcPr>
          <w:p w14:paraId="59F74DEE" w14:textId="320CA4B6" w:rsidR="00BC1D80" w:rsidRPr="00CF3853" w:rsidRDefault="00BC1D80" w:rsidP="00BC1D80">
            <w:pPr>
              <w:rPr>
                <w:rFonts w:cs="Arial"/>
              </w:rPr>
            </w:pPr>
            <w:r w:rsidRPr="00CF3853">
              <w:rPr>
                <w:rFonts w:cs="Arial"/>
              </w:rPr>
              <w:t>As- Built drawings</w:t>
            </w:r>
          </w:p>
        </w:tc>
        <w:tc>
          <w:tcPr>
            <w:tcW w:w="1559" w:type="dxa"/>
            <w:shd w:val="clear" w:color="auto" w:fill="FFFFFF" w:themeFill="background1"/>
          </w:tcPr>
          <w:p w14:paraId="7F7599FE" w14:textId="21854CD1" w:rsidR="00BC1D80" w:rsidRPr="00CF3853" w:rsidRDefault="00BC1D80" w:rsidP="00BC1D80">
            <w:pPr>
              <w:rPr>
                <w:rFonts w:cs="Arial"/>
              </w:rPr>
            </w:pPr>
          </w:p>
        </w:tc>
        <w:tc>
          <w:tcPr>
            <w:tcW w:w="1530" w:type="dxa"/>
            <w:shd w:val="clear" w:color="auto" w:fill="DBE5F1" w:themeFill="accent1" w:themeFillTint="33"/>
          </w:tcPr>
          <w:p w14:paraId="58F7DD48" w14:textId="1E8EE959" w:rsidR="00BC1D80" w:rsidRPr="00CF3853" w:rsidRDefault="00BC1D80" w:rsidP="00BC1D80">
            <w:pPr>
              <w:rPr>
                <w:rFonts w:cs="Arial"/>
              </w:rPr>
            </w:pPr>
            <w:r w:rsidRPr="001832E4">
              <w:rPr>
                <w:rFonts w:cs="Arial"/>
              </w:rPr>
              <w:t xml:space="preserve">As- Built asset data </w:t>
            </w:r>
          </w:p>
        </w:tc>
      </w:tr>
      <w:tr w:rsidR="00BC1D80" w:rsidRPr="005A0448" w14:paraId="30C5EABC" w14:textId="2A4D0A65" w:rsidTr="00540595">
        <w:trPr>
          <w:trHeight w:val="454"/>
        </w:trPr>
        <w:tc>
          <w:tcPr>
            <w:tcW w:w="2439" w:type="dxa"/>
          </w:tcPr>
          <w:p w14:paraId="1F613388" w14:textId="0B71F864" w:rsidR="00BC1D80" w:rsidRPr="00CF3853" w:rsidRDefault="00BC1D80" w:rsidP="00BC1D80">
            <w:pPr>
              <w:rPr>
                <w:rFonts w:cs="Arial"/>
              </w:rPr>
            </w:pPr>
            <w:r w:rsidRPr="00CF3853">
              <w:rPr>
                <w:rFonts w:cs="Arial"/>
              </w:rPr>
              <w:t xml:space="preserve">Building Services Layouts </w:t>
            </w:r>
          </w:p>
        </w:tc>
        <w:tc>
          <w:tcPr>
            <w:tcW w:w="2126" w:type="dxa"/>
            <w:shd w:val="clear" w:color="auto" w:fill="DBE5F1" w:themeFill="accent1" w:themeFillTint="33"/>
          </w:tcPr>
          <w:p w14:paraId="60D8D156" w14:textId="47C233DE" w:rsidR="00BC1D80" w:rsidRPr="00CF3853" w:rsidRDefault="00BC1D80" w:rsidP="00BC1D80">
            <w:pPr>
              <w:rPr>
                <w:rFonts w:cs="Arial"/>
              </w:rPr>
            </w:pPr>
            <w:r w:rsidRPr="00CF3853">
              <w:rPr>
                <w:rFonts w:cs="Arial"/>
              </w:rPr>
              <w:t xml:space="preserve">Incl. fire </w:t>
            </w:r>
            <w:r>
              <w:rPr>
                <w:rFonts w:cs="Arial"/>
              </w:rPr>
              <w:t>hydrants booster fire tanks etc.</w:t>
            </w:r>
          </w:p>
        </w:tc>
        <w:tc>
          <w:tcPr>
            <w:tcW w:w="1985" w:type="dxa"/>
            <w:shd w:val="clear" w:color="auto" w:fill="DBE5F1" w:themeFill="accent1" w:themeFillTint="33"/>
          </w:tcPr>
          <w:p w14:paraId="6F02B3A2" w14:textId="2A1797DC" w:rsidR="00BC1D80" w:rsidRPr="00CF3853" w:rsidRDefault="00BC1D80" w:rsidP="00BC1D80">
            <w:pPr>
              <w:rPr>
                <w:rFonts w:cs="Arial"/>
              </w:rPr>
            </w:pPr>
            <w:r w:rsidRPr="00CF3853">
              <w:rPr>
                <w:rFonts w:cs="Arial"/>
              </w:rPr>
              <w:t>As- Built drawings</w:t>
            </w:r>
          </w:p>
        </w:tc>
        <w:tc>
          <w:tcPr>
            <w:tcW w:w="1559" w:type="dxa"/>
            <w:shd w:val="clear" w:color="auto" w:fill="FFFFFF" w:themeFill="background1"/>
          </w:tcPr>
          <w:p w14:paraId="55B235C7" w14:textId="11E0ABD2" w:rsidR="00BC1D80" w:rsidRPr="00CF3853" w:rsidRDefault="00BC1D80" w:rsidP="00BC1D80">
            <w:pPr>
              <w:rPr>
                <w:rFonts w:cs="Arial"/>
              </w:rPr>
            </w:pPr>
          </w:p>
        </w:tc>
        <w:tc>
          <w:tcPr>
            <w:tcW w:w="1530" w:type="dxa"/>
            <w:shd w:val="clear" w:color="auto" w:fill="DBE5F1" w:themeFill="accent1" w:themeFillTint="33"/>
          </w:tcPr>
          <w:p w14:paraId="68949E3B" w14:textId="6B9AB76C" w:rsidR="00BC1D80" w:rsidRPr="00CF3853" w:rsidRDefault="00BC1D80" w:rsidP="00BC1D80">
            <w:pPr>
              <w:rPr>
                <w:rFonts w:cs="Arial"/>
              </w:rPr>
            </w:pPr>
            <w:r w:rsidRPr="001832E4">
              <w:rPr>
                <w:rFonts w:cs="Arial"/>
              </w:rPr>
              <w:t xml:space="preserve">As- Built asset data </w:t>
            </w:r>
          </w:p>
        </w:tc>
      </w:tr>
      <w:tr w:rsidR="00930CBB" w:rsidRPr="005A0448" w14:paraId="6CB33D0E" w14:textId="77777777" w:rsidTr="00311BAC">
        <w:trPr>
          <w:trHeight w:val="324"/>
        </w:trPr>
        <w:tc>
          <w:tcPr>
            <w:tcW w:w="9639" w:type="dxa"/>
            <w:gridSpan w:val="5"/>
            <w:shd w:val="clear" w:color="auto" w:fill="DBE5F1" w:themeFill="accent1" w:themeFillTint="33"/>
          </w:tcPr>
          <w:p w14:paraId="3AE48AF2" w14:textId="77777777" w:rsidR="00930CBB" w:rsidRPr="005A0448" w:rsidRDefault="00930CBB" w:rsidP="00930CBB">
            <w:pPr>
              <w:rPr>
                <w:rFonts w:cs="Arial"/>
                <w:b/>
                <w:bCs/>
              </w:rPr>
            </w:pPr>
            <w:r w:rsidRPr="005A0448">
              <w:rPr>
                <w:rFonts w:cs="Arial"/>
                <w:b/>
                <w:bCs/>
              </w:rPr>
              <w:t>Documents</w:t>
            </w:r>
          </w:p>
        </w:tc>
      </w:tr>
      <w:tr w:rsidR="004A4E22" w:rsidRPr="005A0448" w14:paraId="58BB347E" w14:textId="04CFAB6B" w:rsidTr="005D4BFF">
        <w:trPr>
          <w:trHeight w:val="454"/>
        </w:trPr>
        <w:tc>
          <w:tcPr>
            <w:tcW w:w="2439" w:type="dxa"/>
            <w:shd w:val="clear" w:color="auto" w:fill="auto"/>
          </w:tcPr>
          <w:p w14:paraId="333A2571" w14:textId="59F1C176" w:rsidR="004A4E22" w:rsidRPr="00CF3853" w:rsidRDefault="004A4E22" w:rsidP="00930CBB">
            <w:pPr>
              <w:rPr>
                <w:rFonts w:cs="Arial"/>
              </w:rPr>
            </w:pPr>
            <w:r w:rsidRPr="00CF3853">
              <w:rPr>
                <w:rFonts w:cs="Arial"/>
              </w:rPr>
              <w:t>Authority approvals</w:t>
            </w:r>
          </w:p>
        </w:tc>
        <w:tc>
          <w:tcPr>
            <w:tcW w:w="2126" w:type="dxa"/>
            <w:shd w:val="clear" w:color="auto" w:fill="DBE5F1" w:themeFill="accent1" w:themeFillTint="33"/>
          </w:tcPr>
          <w:p w14:paraId="2444A569" w14:textId="14C5F833" w:rsidR="004A4E22" w:rsidRPr="00CF3853" w:rsidRDefault="00540595" w:rsidP="00930CBB">
            <w:pPr>
              <w:rPr>
                <w:rFonts w:cs="Arial"/>
              </w:rPr>
            </w:pPr>
            <w:r>
              <w:t>All a</w:t>
            </w:r>
            <w:r w:rsidR="00105C53" w:rsidRPr="00CF3853">
              <w:t>pproved documentation &amp; conditions of approva</w:t>
            </w:r>
            <w:r w:rsidR="00CF3853" w:rsidRPr="00CF3853">
              <w:t>l</w:t>
            </w:r>
          </w:p>
        </w:tc>
        <w:tc>
          <w:tcPr>
            <w:tcW w:w="1985" w:type="dxa"/>
            <w:shd w:val="clear" w:color="auto" w:fill="DBE5F1" w:themeFill="accent1" w:themeFillTint="33"/>
          </w:tcPr>
          <w:p w14:paraId="3004A1A5" w14:textId="4AA888A4" w:rsidR="004A4E22" w:rsidRPr="00CF3853" w:rsidRDefault="00540595" w:rsidP="00930CBB">
            <w:pPr>
              <w:rPr>
                <w:rFonts w:cs="Arial"/>
              </w:rPr>
            </w:pPr>
            <w:r>
              <w:rPr>
                <w:rFonts w:cs="Arial"/>
              </w:rPr>
              <w:t xml:space="preserve">Include all Essential safety items </w:t>
            </w:r>
          </w:p>
        </w:tc>
        <w:tc>
          <w:tcPr>
            <w:tcW w:w="1559" w:type="dxa"/>
            <w:shd w:val="clear" w:color="auto" w:fill="auto"/>
          </w:tcPr>
          <w:p w14:paraId="60B59779" w14:textId="77777777" w:rsidR="004A4E22" w:rsidRPr="00CF3853" w:rsidRDefault="004A4E22" w:rsidP="00930CBB">
            <w:pPr>
              <w:rPr>
                <w:rFonts w:cs="Arial"/>
              </w:rPr>
            </w:pPr>
          </w:p>
        </w:tc>
        <w:tc>
          <w:tcPr>
            <w:tcW w:w="1530" w:type="dxa"/>
            <w:shd w:val="clear" w:color="auto" w:fill="auto"/>
          </w:tcPr>
          <w:p w14:paraId="2DEFE96F" w14:textId="77777777" w:rsidR="004A4E22" w:rsidRPr="00CF3853" w:rsidRDefault="004A4E22" w:rsidP="00930CBB">
            <w:pPr>
              <w:rPr>
                <w:rFonts w:cs="Arial"/>
              </w:rPr>
            </w:pPr>
          </w:p>
        </w:tc>
      </w:tr>
      <w:tr w:rsidR="004A4E22" w:rsidRPr="005A0448" w14:paraId="16BCBB46" w14:textId="2CD48974" w:rsidTr="005D4BFF">
        <w:trPr>
          <w:trHeight w:val="454"/>
        </w:trPr>
        <w:tc>
          <w:tcPr>
            <w:tcW w:w="2439" w:type="dxa"/>
            <w:shd w:val="clear" w:color="auto" w:fill="auto"/>
          </w:tcPr>
          <w:p w14:paraId="5084EE74" w14:textId="44DB7907" w:rsidR="004A4E22" w:rsidRPr="00CF3853" w:rsidRDefault="004A4E22" w:rsidP="00930CBB">
            <w:pPr>
              <w:rPr>
                <w:rFonts w:cs="Arial"/>
              </w:rPr>
            </w:pPr>
            <w:r w:rsidRPr="00CF3853">
              <w:rPr>
                <w:rFonts w:cs="Arial"/>
              </w:rPr>
              <w:t>Cost plans</w:t>
            </w:r>
          </w:p>
        </w:tc>
        <w:tc>
          <w:tcPr>
            <w:tcW w:w="2126" w:type="dxa"/>
            <w:shd w:val="clear" w:color="auto" w:fill="auto"/>
          </w:tcPr>
          <w:p w14:paraId="2E4921A5" w14:textId="77777777" w:rsidR="004A4E22" w:rsidRPr="00CF3853" w:rsidRDefault="004A4E22" w:rsidP="00930CBB">
            <w:pPr>
              <w:rPr>
                <w:rFonts w:cs="Arial"/>
              </w:rPr>
            </w:pPr>
          </w:p>
        </w:tc>
        <w:tc>
          <w:tcPr>
            <w:tcW w:w="1985" w:type="dxa"/>
            <w:shd w:val="clear" w:color="auto" w:fill="auto"/>
          </w:tcPr>
          <w:p w14:paraId="58013A45" w14:textId="58EA4440" w:rsidR="004A4E22" w:rsidRPr="00CF3853" w:rsidRDefault="004A4E22" w:rsidP="00930CBB">
            <w:pPr>
              <w:rPr>
                <w:rFonts w:cs="Arial"/>
              </w:rPr>
            </w:pPr>
          </w:p>
        </w:tc>
        <w:tc>
          <w:tcPr>
            <w:tcW w:w="1559" w:type="dxa"/>
            <w:shd w:val="clear" w:color="auto" w:fill="DBE5F1" w:themeFill="accent1" w:themeFillTint="33"/>
          </w:tcPr>
          <w:p w14:paraId="26A158E6" w14:textId="7B7A4F26" w:rsidR="004A4E22" w:rsidRPr="00CF3853" w:rsidRDefault="00E43089" w:rsidP="00930CBB">
            <w:pPr>
              <w:rPr>
                <w:rFonts w:cs="Arial"/>
              </w:rPr>
            </w:pPr>
            <w:r w:rsidRPr="00CF3853">
              <w:rPr>
                <w:rFonts w:cs="Arial"/>
              </w:rPr>
              <w:t>BIM models and schedules.</w:t>
            </w:r>
          </w:p>
        </w:tc>
        <w:tc>
          <w:tcPr>
            <w:tcW w:w="1530" w:type="dxa"/>
            <w:shd w:val="clear" w:color="auto" w:fill="auto"/>
          </w:tcPr>
          <w:p w14:paraId="70A9F8BC" w14:textId="77777777" w:rsidR="004A4E22" w:rsidRPr="00CF3853" w:rsidRDefault="004A4E22" w:rsidP="00930CBB">
            <w:pPr>
              <w:rPr>
                <w:rFonts w:cs="Arial"/>
              </w:rPr>
            </w:pPr>
          </w:p>
        </w:tc>
      </w:tr>
      <w:tr w:rsidR="004A4E22" w:rsidRPr="005A0448" w14:paraId="2D299F91" w14:textId="4D2071AB" w:rsidTr="005D4BFF">
        <w:trPr>
          <w:trHeight w:val="454"/>
        </w:trPr>
        <w:tc>
          <w:tcPr>
            <w:tcW w:w="2439" w:type="dxa"/>
            <w:shd w:val="clear" w:color="auto" w:fill="auto"/>
          </w:tcPr>
          <w:p w14:paraId="7E306BF6" w14:textId="77777777" w:rsidR="004A4E22" w:rsidRPr="00CF3853" w:rsidRDefault="004A4E22" w:rsidP="004A4E22">
            <w:pPr>
              <w:rPr>
                <w:rFonts w:cs="Arial"/>
              </w:rPr>
            </w:pPr>
            <w:r w:rsidRPr="00CF3853">
              <w:rPr>
                <w:rFonts w:cs="Arial"/>
              </w:rPr>
              <w:t>Reports</w:t>
            </w:r>
          </w:p>
          <w:p w14:paraId="47E7FF05" w14:textId="22AAC56A" w:rsidR="004A4E22" w:rsidRPr="00CF3853" w:rsidRDefault="004A4E22" w:rsidP="004A4E22">
            <w:pPr>
              <w:rPr>
                <w:rFonts w:cs="Arial"/>
              </w:rPr>
            </w:pPr>
            <w:r w:rsidRPr="00CF3853">
              <w:rPr>
                <w:rFonts w:cs="Arial"/>
              </w:rPr>
              <w:t>Project progress reports</w:t>
            </w:r>
          </w:p>
        </w:tc>
        <w:tc>
          <w:tcPr>
            <w:tcW w:w="2126" w:type="dxa"/>
            <w:shd w:val="clear" w:color="auto" w:fill="auto"/>
          </w:tcPr>
          <w:p w14:paraId="2A2F2C9F" w14:textId="6974569A" w:rsidR="004A4E22" w:rsidRPr="00CF3853" w:rsidRDefault="00105C53" w:rsidP="004A4E22">
            <w:pPr>
              <w:rPr>
                <w:rFonts w:cs="Arial"/>
              </w:rPr>
            </w:pPr>
            <w:r w:rsidRPr="00CF3853">
              <w:t>NCC compliance report.</w:t>
            </w:r>
          </w:p>
        </w:tc>
        <w:tc>
          <w:tcPr>
            <w:tcW w:w="1985" w:type="dxa"/>
            <w:shd w:val="clear" w:color="auto" w:fill="auto"/>
          </w:tcPr>
          <w:p w14:paraId="6ECFA660" w14:textId="7799A817" w:rsidR="004A4E22" w:rsidRPr="00CF3853" w:rsidRDefault="004A4E22" w:rsidP="004A4E22">
            <w:pPr>
              <w:rPr>
                <w:rFonts w:cs="Arial"/>
              </w:rPr>
            </w:pPr>
            <w:r w:rsidRPr="00CF3853">
              <w:rPr>
                <w:rFonts w:cs="Arial"/>
              </w:rPr>
              <w:t>Project progress reports</w:t>
            </w:r>
          </w:p>
        </w:tc>
        <w:tc>
          <w:tcPr>
            <w:tcW w:w="1559" w:type="dxa"/>
            <w:shd w:val="clear" w:color="auto" w:fill="DBE5F1" w:themeFill="accent1" w:themeFillTint="33"/>
          </w:tcPr>
          <w:p w14:paraId="2F2EB02E" w14:textId="5CD280ED" w:rsidR="004A4E22" w:rsidRPr="00CF3853" w:rsidRDefault="004A4E22" w:rsidP="004A4E22">
            <w:pPr>
              <w:rPr>
                <w:rFonts w:cs="Arial"/>
              </w:rPr>
            </w:pPr>
            <w:r w:rsidRPr="00CF3853">
              <w:rPr>
                <w:rFonts w:cs="Arial"/>
              </w:rPr>
              <w:t>Project progress reports</w:t>
            </w:r>
          </w:p>
        </w:tc>
        <w:tc>
          <w:tcPr>
            <w:tcW w:w="1530" w:type="dxa"/>
            <w:shd w:val="clear" w:color="auto" w:fill="auto"/>
          </w:tcPr>
          <w:p w14:paraId="70B596C4" w14:textId="12A8E6A2" w:rsidR="004A4E22" w:rsidRPr="00CF3853" w:rsidRDefault="004A4E22" w:rsidP="004A4E22">
            <w:pPr>
              <w:rPr>
                <w:rFonts w:cs="Arial"/>
              </w:rPr>
            </w:pPr>
            <w:r w:rsidRPr="00CF3853">
              <w:rPr>
                <w:rFonts w:cs="Arial"/>
              </w:rPr>
              <w:t>Project progress reports</w:t>
            </w:r>
          </w:p>
        </w:tc>
      </w:tr>
      <w:tr w:rsidR="004A4E22" w:rsidRPr="005A0448" w14:paraId="2A13D441" w14:textId="6707D06B" w:rsidTr="005D4BFF">
        <w:trPr>
          <w:trHeight w:val="454"/>
        </w:trPr>
        <w:tc>
          <w:tcPr>
            <w:tcW w:w="2439" w:type="dxa"/>
            <w:shd w:val="clear" w:color="auto" w:fill="auto"/>
          </w:tcPr>
          <w:p w14:paraId="30DB42C3" w14:textId="68F0CC26" w:rsidR="004A4E22" w:rsidRPr="00CF3853" w:rsidRDefault="004A4E22" w:rsidP="00930CBB">
            <w:pPr>
              <w:rPr>
                <w:rFonts w:cs="Arial"/>
              </w:rPr>
            </w:pPr>
            <w:r w:rsidRPr="00CF3853">
              <w:rPr>
                <w:rFonts w:cs="Arial"/>
              </w:rPr>
              <w:lastRenderedPageBreak/>
              <w:t>Construction program</w:t>
            </w:r>
          </w:p>
        </w:tc>
        <w:tc>
          <w:tcPr>
            <w:tcW w:w="2126" w:type="dxa"/>
            <w:shd w:val="clear" w:color="auto" w:fill="auto"/>
          </w:tcPr>
          <w:p w14:paraId="669CF872" w14:textId="77777777" w:rsidR="004A4E22" w:rsidRPr="00CF3853" w:rsidRDefault="004A4E22" w:rsidP="00930CBB">
            <w:pPr>
              <w:rPr>
                <w:rFonts w:cs="Arial"/>
              </w:rPr>
            </w:pPr>
          </w:p>
        </w:tc>
        <w:tc>
          <w:tcPr>
            <w:tcW w:w="1985" w:type="dxa"/>
            <w:shd w:val="clear" w:color="auto" w:fill="auto"/>
          </w:tcPr>
          <w:p w14:paraId="2EF423CD" w14:textId="77777777" w:rsidR="004A4E22" w:rsidRPr="00CF3853" w:rsidRDefault="004A4E22" w:rsidP="00930CBB">
            <w:pPr>
              <w:rPr>
                <w:rFonts w:cs="Arial"/>
              </w:rPr>
            </w:pPr>
          </w:p>
        </w:tc>
        <w:tc>
          <w:tcPr>
            <w:tcW w:w="1559" w:type="dxa"/>
            <w:shd w:val="clear" w:color="auto" w:fill="auto"/>
          </w:tcPr>
          <w:p w14:paraId="670E4903" w14:textId="573B0CC9" w:rsidR="004A4E22" w:rsidRPr="00CF3853" w:rsidRDefault="004A4E22" w:rsidP="00930CBB">
            <w:pPr>
              <w:rPr>
                <w:rFonts w:cs="Arial"/>
              </w:rPr>
            </w:pPr>
          </w:p>
        </w:tc>
        <w:tc>
          <w:tcPr>
            <w:tcW w:w="1530" w:type="dxa"/>
            <w:shd w:val="clear" w:color="auto" w:fill="DBE5F1" w:themeFill="accent1" w:themeFillTint="33"/>
          </w:tcPr>
          <w:p w14:paraId="31D39793" w14:textId="0F56318B" w:rsidR="004A4E22" w:rsidRPr="00CF3853" w:rsidRDefault="00DA38C0" w:rsidP="00930CBB">
            <w:pPr>
              <w:rPr>
                <w:rFonts w:cs="Arial"/>
              </w:rPr>
            </w:pPr>
            <w:r w:rsidRPr="00CF3853">
              <w:rPr>
                <w:rFonts w:cs="Arial"/>
              </w:rPr>
              <w:t>Incl milestones and critical works path</w:t>
            </w:r>
          </w:p>
        </w:tc>
      </w:tr>
      <w:tr w:rsidR="000167F5" w:rsidRPr="005A0448" w14:paraId="559134BC" w14:textId="77777777" w:rsidTr="005D4BFF">
        <w:trPr>
          <w:trHeight w:val="454"/>
        </w:trPr>
        <w:tc>
          <w:tcPr>
            <w:tcW w:w="2439" w:type="dxa"/>
            <w:shd w:val="clear" w:color="auto" w:fill="auto"/>
          </w:tcPr>
          <w:p w14:paraId="738BFC01" w14:textId="5FF7C305" w:rsidR="000167F5" w:rsidRPr="00CF3853" w:rsidRDefault="000167F5" w:rsidP="00930CBB">
            <w:pPr>
              <w:rPr>
                <w:rFonts w:cs="Arial"/>
              </w:rPr>
            </w:pPr>
            <w:r w:rsidRPr="00CF3853">
              <w:rPr>
                <w:rFonts w:cs="Arial"/>
              </w:rPr>
              <w:t>O</w:t>
            </w:r>
            <w:r w:rsidR="00930BA8">
              <w:rPr>
                <w:rFonts w:cs="Arial"/>
              </w:rPr>
              <w:t>perational and maintenance (O&amp;M) M</w:t>
            </w:r>
            <w:r w:rsidRPr="00CF3853">
              <w:rPr>
                <w:rFonts w:cs="Arial"/>
              </w:rPr>
              <w:t>anuals</w:t>
            </w:r>
          </w:p>
        </w:tc>
        <w:tc>
          <w:tcPr>
            <w:tcW w:w="2126" w:type="dxa"/>
            <w:shd w:val="clear" w:color="auto" w:fill="DBE5F1" w:themeFill="accent1" w:themeFillTint="33"/>
          </w:tcPr>
          <w:p w14:paraId="5C4FAFDE" w14:textId="539D12EE" w:rsidR="000167F5" w:rsidRPr="00CF3853" w:rsidRDefault="000167F5" w:rsidP="00930CBB">
            <w:pPr>
              <w:rPr>
                <w:rFonts w:cs="Arial"/>
              </w:rPr>
            </w:pPr>
            <w:r w:rsidRPr="00CF3853">
              <w:rPr>
                <w:rFonts w:cs="Arial"/>
              </w:rPr>
              <w:t>Incl all regulatory certificates of compliance</w:t>
            </w:r>
          </w:p>
        </w:tc>
        <w:tc>
          <w:tcPr>
            <w:tcW w:w="1985" w:type="dxa"/>
            <w:shd w:val="clear" w:color="auto" w:fill="DBE5F1" w:themeFill="accent1" w:themeFillTint="33"/>
          </w:tcPr>
          <w:p w14:paraId="781ABB13" w14:textId="7F11A0B6" w:rsidR="000167F5" w:rsidRPr="00CF3853" w:rsidRDefault="000167F5" w:rsidP="00930CBB">
            <w:pPr>
              <w:rPr>
                <w:rFonts w:cs="Arial"/>
              </w:rPr>
            </w:pPr>
            <w:r w:rsidRPr="00CF3853">
              <w:rPr>
                <w:rFonts w:cs="Arial"/>
              </w:rPr>
              <w:t>Incl</w:t>
            </w:r>
            <w:r w:rsidR="00540595">
              <w:rPr>
                <w:rFonts w:cs="Arial"/>
              </w:rPr>
              <w:t>ude</w:t>
            </w:r>
            <w:r w:rsidRPr="00CF3853">
              <w:rPr>
                <w:rFonts w:cs="Arial"/>
              </w:rPr>
              <w:t xml:space="preserve"> product and material </w:t>
            </w:r>
            <w:r w:rsidR="00930BA8">
              <w:rPr>
                <w:rFonts w:cs="Arial"/>
              </w:rPr>
              <w:t>data sheets and test reports</w:t>
            </w:r>
          </w:p>
        </w:tc>
        <w:tc>
          <w:tcPr>
            <w:tcW w:w="1559" w:type="dxa"/>
            <w:shd w:val="clear" w:color="auto" w:fill="auto"/>
          </w:tcPr>
          <w:p w14:paraId="3487C988" w14:textId="77777777" w:rsidR="000167F5" w:rsidRPr="00CF3853" w:rsidRDefault="000167F5" w:rsidP="00930CBB">
            <w:pPr>
              <w:rPr>
                <w:rFonts w:cs="Arial"/>
              </w:rPr>
            </w:pPr>
          </w:p>
        </w:tc>
        <w:tc>
          <w:tcPr>
            <w:tcW w:w="1530" w:type="dxa"/>
            <w:shd w:val="clear" w:color="auto" w:fill="DBE5F1" w:themeFill="accent1" w:themeFillTint="33"/>
          </w:tcPr>
          <w:p w14:paraId="584B232C" w14:textId="48B03E83" w:rsidR="000167F5" w:rsidRPr="00CF3853" w:rsidRDefault="00930BA8" w:rsidP="00930CBB">
            <w:pPr>
              <w:rPr>
                <w:rFonts w:cs="Arial"/>
              </w:rPr>
            </w:pPr>
            <w:r w:rsidRPr="00CF3853">
              <w:rPr>
                <w:rFonts w:cs="Arial"/>
              </w:rPr>
              <w:t>Incl</w:t>
            </w:r>
            <w:r>
              <w:rPr>
                <w:rFonts w:cs="Arial"/>
              </w:rPr>
              <w:t>ude</w:t>
            </w:r>
            <w:r w:rsidRPr="00CF3853">
              <w:rPr>
                <w:rFonts w:cs="Arial"/>
              </w:rPr>
              <w:t xml:space="preserve"> </w:t>
            </w:r>
            <w:r>
              <w:rPr>
                <w:rFonts w:cs="Arial"/>
              </w:rPr>
              <w:t xml:space="preserve">all </w:t>
            </w:r>
            <w:r w:rsidRPr="00CF3853">
              <w:rPr>
                <w:rFonts w:cs="Arial"/>
              </w:rPr>
              <w:t xml:space="preserve">product </w:t>
            </w:r>
            <w:r>
              <w:rPr>
                <w:rFonts w:cs="Arial"/>
              </w:rPr>
              <w:t xml:space="preserve">warrantees </w:t>
            </w:r>
          </w:p>
        </w:tc>
      </w:tr>
      <w:tr w:rsidR="004A4E22" w:rsidRPr="005A0448" w14:paraId="6AA24822" w14:textId="274D4E28" w:rsidTr="005D4BFF">
        <w:trPr>
          <w:trHeight w:val="454"/>
        </w:trPr>
        <w:tc>
          <w:tcPr>
            <w:tcW w:w="2439" w:type="dxa"/>
            <w:shd w:val="clear" w:color="auto" w:fill="auto"/>
          </w:tcPr>
          <w:p w14:paraId="131819AB" w14:textId="4877777A" w:rsidR="004A4E22" w:rsidRPr="00CF3853" w:rsidRDefault="004A4E22" w:rsidP="00930CBB">
            <w:pPr>
              <w:rPr>
                <w:rFonts w:cs="Arial"/>
              </w:rPr>
            </w:pPr>
            <w:r w:rsidRPr="00CF3853">
              <w:rPr>
                <w:rFonts w:cs="Arial"/>
              </w:rPr>
              <w:t>Warranties and service agreements</w:t>
            </w:r>
          </w:p>
        </w:tc>
        <w:tc>
          <w:tcPr>
            <w:tcW w:w="2126" w:type="dxa"/>
            <w:shd w:val="clear" w:color="auto" w:fill="DBE5F1" w:themeFill="accent1" w:themeFillTint="33"/>
          </w:tcPr>
          <w:p w14:paraId="1E9D720A" w14:textId="2ADF0DD0" w:rsidR="004A4E22" w:rsidRPr="00CF3853" w:rsidRDefault="000167F5" w:rsidP="00930CBB">
            <w:pPr>
              <w:rPr>
                <w:rFonts w:cs="Arial"/>
              </w:rPr>
            </w:pPr>
            <w:r w:rsidRPr="00CF3853">
              <w:rPr>
                <w:rFonts w:cs="Arial"/>
              </w:rPr>
              <w:t>Include in O&amp;M manuals</w:t>
            </w:r>
          </w:p>
        </w:tc>
        <w:tc>
          <w:tcPr>
            <w:tcW w:w="1985" w:type="dxa"/>
            <w:shd w:val="clear" w:color="auto" w:fill="DBE5F1" w:themeFill="accent1" w:themeFillTint="33"/>
          </w:tcPr>
          <w:p w14:paraId="192CB6F6" w14:textId="6C95D9C8" w:rsidR="004A4E22" w:rsidRPr="00CF3853" w:rsidRDefault="000167F5" w:rsidP="00930CBB">
            <w:pPr>
              <w:rPr>
                <w:rFonts w:cs="Arial"/>
              </w:rPr>
            </w:pPr>
            <w:r w:rsidRPr="00CF3853">
              <w:rPr>
                <w:rFonts w:cs="Arial"/>
              </w:rPr>
              <w:t>Include in O&amp;M manuals</w:t>
            </w:r>
          </w:p>
        </w:tc>
        <w:tc>
          <w:tcPr>
            <w:tcW w:w="1559" w:type="dxa"/>
            <w:shd w:val="clear" w:color="auto" w:fill="auto"/>
          </w:tcPr>
          <w:p w14:paraId="6373C039" w14:textId="77777777" w:rsidR="004A4E22" w:rsidRPr="00CF3853" w:rsidRDefault="004A4E22" w:rsidP="00930CBB">
            <w:pPr>
              <w:rPr>
                <w:rFonts w:cs="Arial"/>
              </w:rPr>
            </w:pPr>
          </w:p>
        </w:tc>
        <w:tc>
          <w:tcPr>
            <w:tcW w:w="1530" w:type="dxa"/>
            <w:shd w:val="clear" w:color="auto" w:fill="auto"/>
          </w:tcPr>
          <w:p w14:paraId="5BBC2933" w14:textId="77777777" w:rsidR="004A4E22" w:rsidRPr="00CF3853" w:rsidRDefault="004A4E22" w:rsidP="00930CBB">
            <w:pPr>
              <w:rPr>
                <w:rFonts w:cs="Arial"/>
              </w:rPr>
            </w:pPr>
          </w:p>
        </w:tc>
      </w:tr>
      <w:tr w:rsidR="004A4E22" w:rsidRPr="005A0448" w14:paraId="6134BF2C" w14:textId="1CA29E90" w:rsidTr="005D4BFF">
        <w:trPr>
          <w:trHeight w:val="70"/>
        </w:trPr>
        <w:tc>
          <w:tcPr>
            <w:tcW w:w="2439" w:type="dxa"/>
            <w:shd w:val="clear" w:color="auto" w:fill="auto"/>
          </w:tcPr>
          <w:p w14:paraId="6EB64319" w14:textId="0977071A" w:rsidR="004A4E22" w:rsidRPr="00CF3853" w:rsidRDefault="004A4E22" w:rsidP="00930CBB">
            <w:pPr>
              <w:rPr>
                <w:rFonts w:cs="Arial"/>
              </w:rPr>
            </w:pPr>
            <w:r w:rsidRPr="00CF3853">
              <w:rPr>
                <w:rFonts w:cs="Arial"/>
              </w:rPr>
              <w:t>Product evidence of conformity</w:t>
            </w:r>
          </w:p>
        </w:tc>
        <w:tc>
          <w:tcPr>
            <w:tcW w:w="2126" w:type="dxa"/>
            <w:shd w:val="clear" w:color="auto" w:fill="DBE5F1" w:themeFill="accent1" w:themeFillTint="33"/>
          </w:tcPr>
          <w:p w14:paraId="51D7938A" w14:textId="77777777" w:rsidR="004A4E22" w:rsidRPr="00CF3853" w:rsidRDefault="00105C53" w:rsidP="00930CBB">
            <w:pPr>
              <w:rPr>
                <w:rFonts w:cs="Arial"/>
              </w:rPr>
            </w:pPr>
            <w:r w:rsidRPr="00CF3853">
              <w:rPr>
                <w:rFonts w:cs="Arial"/>
              </w:rPr>
              <w:t>Certification and fire test reports</w:t>
            </w:r>
          </w:p>
          <w:p w14:paraId="613914DC" w14:textId="10C5B31E" w:rsidR="00105C53" w:rsidRPr="00CF3853" w:rsidRDefault="00105C53" w:rsidP="00930CBB">
            <w:pPr>
              <w:rPr>
                <w:rFonts w:cs="Arial"/>
              </w:rPr>
            </w:pPr>
            <w:r w:rsidRPr="00CF3853">
              <w:rPr>
                <w:rFonts w:cs="Arial"/>
              </w:rPr>
              <w:t>NCC Performance Reports</w:t>
            </w:r>
          </w:p>
        </w:tc>
        <w:tc>
          <w:tcPr>
            <w:tcW w:w="1985" w:type="dxa"/>
            <w:shd w:val="clear" w:color="auto" w:fill="DBE5F1" w:themeFill="accent1" w:themeFillTint="33"/>
          </w:tcPr>
          <w:p w14:paraId="65E222A6" w14:textId="4B22D42B" w:rsidR="004A4E22" w:rsidRPr="00CF3853" w:rsidRDefault="00DA38C0" w:rsidP="00930CBB">
            <w:pPr>
              <w:rPr>
                <w:rFonts w:cs="Arial"/>
              </w:rPr>
            </w:pPr>
            <w:r w:rsidRPr="00CF3853">
              <w:rPr>
                <w:rFonts w:cs="Arial"/>
              </w:rPr>
              <w:t xml:space="preserve">Include in O&amp;M manuals </w:t>
            </w:r>
          </w:p>
        </w:tc>
        <w:tc>
          <w:tcPr>
            <w:tcW w:w="1559" w:type="dxa"/>
            <w:shd w:val="clear" w:color="auto" w:fill="auto"/>
          </w:tcPr>
          <w:p w14:paraId="2F581545" w14:textId="77777777" w:rsidR="004A4E22" w:rsidRPr="00CF3853" w:rsidRDefault="004A4E22" w:rsidP="00930CBB">
            <w:pPr>
              <w:rPr>
                <w:rFonts w:cs="Arial"/>
              </w:rPr>
            </w:pPr>
          </w:p>
        </w:tc>
        <w:tc>
          <w:tcPr>
            <w:tcW w:w="1530" w:type="dxa"/>
            <w:shd w:val="clear" w:color="auto" w:fill="auto"/>
          </w:tcPr>
          <w:p w14:paraId="25A9B49C" w14:textId="77777777" w:rsidR="004A4E22" w:rsidRPr="00CF3853" w:rsidRDefault="004A4E22" w:rsidP="00930CBB">
            <w:pPr>
              <w:rPr>
                <w:rFonts w:cs="Arial"/>
              </w:rPr>
            </w:pPr>
          </w:p>
        </w:tc>
      </w:tr>
      <w:tr w:rsidR="00930CBB" w:rsidRPr="005A0448" w14:paraId="1AC2E465" w14:textId="77777777" w:rsidTr="00311BAC">
        <w:trPr>
          <w:trHeight w:val="325"/>
        </w:trPr>
        <w:tc>
          <w:tcPr>
            <w:tcW w:w="9639" w:type="dxa"/>
            <w:gridSpan w:val="5"/>
            <w:shd w:val="clear" w:color="auto" w:fill="DBE5F1" w:themeFill="accent1" w:themeFillTint="33"/>
          </w:tcPr>
          <w:p w14:paraId="61692BD1" w14:textId="77777777" w:rsidR="00930CBB" w:rsidRPr="005A0448" w:rsidRDefault="00930CBB" w:rsidP="00930CBB">
            <w:pPr>
              <w:rPr>
                <w:rFonts w:cs="Arial"/>
                <w:b/>
                <w:bCs/>
              </w:rPr>
            </w:pPr>
            <w:r w:rsidRPr="005A0448">
              <w:rPr>
                <w:rFonts w:cs="Arial"/>
                <w:b/>
                <w:bCs/>
              </w:rPr>
              <w:t>Data (object-based)</w:t>
            </w:r>
          </w:p>
        </w:tc>
      </w:tr>
      <w:tr w:rsidR="00930CBB" w:rsidRPr="005A0448" w14:paraId="16C5EB60" w14:textId="77777777" w:rsidTr="00311BAC">
        <w:trPr>
          <w:trHeight w:val="275"/>
        </w:trPr>
        <w:tc>
          <w:tcPr>
            <w:tcW w:w="9639" w:type="dxa"/>
            <w:gridSpan w:val="5"/>
          </w:tcPr>
          <w:p w14:paraId="41C0A6A5" w14:textId="77777777" w:rsidR="00930CBB" w:rsidRPr="005A0448" w:rsidRDefault="00930CBB" w:rsidP="000167F5">
            <w:pPr>
              <w:rPr>
                <w:rFonts w:cs="Arial"/>
              </w:rPr>
            </w:pPr>
            <w:r w:rsidRPr="00CF3853">
              <w:rPr>
                <w:rFonts w:cs="Arial"/>
              </w:rPr>
              <w:t>See Asset object property table</w:t>
            </w:r>
          </w:p>
        </w:tc>
      </w:tr>
      <w:bookmarkEnd w:id="252"/>
    </w:tbl>
    <w:p w14:paraId="41E376C6" w14:textId="77777777" w:rsidR="0012601E" w:rsidRPr="005A0448" w:rsidRDefault="0012601E" w:rsidP="0012601E">
      <w:pPr>
        <w:rPr>
          <w:rFonts w:cs="Arial"/>
          <w:szCs w:val="18"/>
        </w:rPr>
      </w:pPr>
    </w:p>
    <w:bookmarkEnd w:id="249"/>
    <w:p w14:paraId="3BA49DAB" w14:textId="77777777" w:rsidR="002559CA" w:rsidRDefault="0012601E" w:rsidP="002559CA">
      <w:pPr>
        <w:pStyle w:val="Instructionsindent"/>
        <w:tabs>
          <w:tab w:val="clear" w:pos="357"/>
          <w:tab w:val="clear" w:pos="420"/>
          <w:tab w:val="num" w:pos="360"/>
        </w:tabs>
        <w:ind w:left="360"/>
      </w:pPr>
      <w:r w:rsidRPr="005A0448">
        <w:t xml:space="preserve">Add or delete rows under each </w:t>
      </w:r>
      <w:r w:rsidR="00E070CA">
        <w:t xml:space="preserve">AIM and </w:t>
      </w:r>
      <w:r w:rsidRPr="005A0448">
        <w:t>PIM element for each item required and edit the descriptions to suit the project.</w:t>
      </w:r>
    </w:p>
    <w:p w14:paraId="7E6EFE75" w14:textId="7C5DF59E" w:rsidR="0012601E" w:rsidRPr="002559CA" w:rsidRDefault="0012601E" w:rsidP="00CE0F1A">
      <w:pPr>
        <w:pStyle w:val="Instructionsindent"/>
        <w:tabs>
          <w:tab w:val="clear" w:pos="357"/>
          <w:tab w:val="clear" w:pos="420"/>
          <w:tab w:val="num" w:pos="360"/>
        </w:tabs>
        <w:ind w:left="360"/>
      </w:pPr>
      <w:r w:rsidRPr="002559CA">
        <w:rPr>
          <w:rFonts w:cs="Arial"/>
        </w:rPr>
        <w:t>Group deliverables by discipline or trade to simplify the task of incorporating them in project-related appointments.</w:t>
      </w:r>
    </w:p>
    <w:p w14:paraId="0A6ACFD7" w14:textId="1CE9E781" w:rsidR="00513DA0" w:rsidRPr="001553F8" w:rsidRDefault="00513DA0" w:rsidP="00466EF4">
      <w:pPr>
        <w:pStyle w:val="Heading3"/>
        <w:rPr>
          <w:sz w:val="22"/>
          <w:szCs w:val="22"/>
        </w:rPr>
      </w:pPr>
      <w:bookmarkStart w:id="253" w:name="_Toc188265235"/>
      <w:r w:rsidRPr="001553F8">
        <w:rPr>
          <w:sz w:val="22"/>
          <w:szCs w:val="22"/>
        </w:rPr>
        <w:t xml:space="preserve">AIM </w:t>
      </w:r>
      <w:r w:rsidR="00E070CA" w:rsidRPr="001553F8">
        <w:rPr>
          <w:sz w:val="22"/>
          <w:szCs w:val="22"/>
        </w:rPr>
        <w:t xml:space="preserve">and PIM </w:t>
      </w:r>
      <w:r w:rsidRPr="001553F8">
        <w:rPr>
          <w:sz w:val="22"/>
          <w:szCs w:val="22"/>
        </w:rPr>
        <w:t xml:space="preserve">deliverables </w:t>
      </w:r>
      <w:r w:rsidR="0093333E" w:rsidRPr="001553F8">
        <w:rPr>
          <w:sz w:val="22"/>
          <w:szCs w:val="22"/>
        </w:rPr>
        <w:t>formats.</w:t>
      </w:r>
      <w:bookmarkEnd w:id="253"/>
    </w:p>
    <w:p w14:paraId="3EB4179D" w14:textId="6577CAD9" w:rsidR="00513DA0" w:rsidRPr="001553F8" w:rsidRDefault="00513DA0" w:rsidP="00513DA0">
      <w:pPr>
        <w:spacing w:line="276" w:lineRule="auto"/>
        <w:rPr>
          <w:rFonts w:cs="Arial"/>
          <w:sz w:val="20"/>
        </w:rPr>
      </w:pPr>
      <w:r w:rsidRPr="001553F8">
        <w:rPr>
          <w:rFonts w:cs="Arial"/>
          <w:sz w:val="20"/>
        </w:rPr>
        <w:t xml:space="preserve">Requirement: Provide deliverables shown in the </w:t>
      </w:r>
      <w:r w:rsidRPr="001553F8">
        <w:rPr>
          <w:rFonts w:cs="Arial"/>
          <w:b/>
          <w:bCs/>
          <w:color w:val="808080" w:themeColor="background1" w:themeShade="80"/>
          <w:sz w:val="20"/>
        </w:rPr>
        <w:t xml:space="preserve">AIM </w:t>
      </w:r>
      <w:r w:rsidR="00E070CA" w:rsidRPr="001553F8">
        <w:rPr>
          <w:rFonts w:cs="Arial"/>
          <w:b/>
          <w:bCs/>
          <w:color w:val="808080" w:themeColor="background1" w:themeShade="80"/>
          <w:sz w:val="20"/>
        </w:rPr>
        <w:t xml:space="preserve">and PIM </w:t>
      </w:r>
      <w:r w:rsidRPr="001553F8">
        <w:rPr>
          <w:rFonts w:cs="Arial"/>
          <w:b/>
          <w:bCs/>
          <w:color w:val="808080" w:themeColor="background1" w:themeShade="80"/>
          <w:sz w:val="20"/>
        </w:rPr>
        <w:t xml:space="preserve">deliverables table </w:t>
      </w:r>
      <w:r w:rsidRPr="001553F8">
        <w:rPr>
          <w:rFonts w:cs="Arial"/>
          <w:sz w:val="20"/>
        </w:rPr>
        <w:t>in the formats shown in the</w:t>
      </w:r>
      <w:r w:rsidRPr="001553F8">
        <w:rPr>
          <w:rFonts w:cs="Arial"/>
          <w:b/>
          <w:bCs/>
          <w:color w:val="808080" w:themeColor="background1" w:themeShade="80"/>
          <w:sz w:val="20"/>
        </w:rPr>
        <w:t xml:space="preserve"> AIM </w:t>
      </w:r>
      <w:r w:rsidR="00E070CA" w:rsidRPr="001553F8">
        <w:rPr>
          <w:rFonts w:cs="Arial"/>
          <w:b/>
          <w:bCs/>
          <w:color w:val="808080" w:themeColor="background1" w:themeShade="80"/>
          <w:sz w:val="20"/>
        </w:rPr>
        <w:t xml:space="preserve">and PIM </w:t>
      </w:r>
      <w:r w:rsidRPr="001553F8">
        <w:rPr>
          <w:rFonts w:cs="Arial"/>
          <w:b/>
          <w:bCs/>
          <w:color w:val="808080" w:themeColor="background1" w:themeShade="80"/>
          <w:sz w:val="20"/>
        </w:rPr>
        <w:t>deliverables format table</w:t>
      </w:r>
      <w:r w:rsidRPr="001553F8">
        <w:rPr>
          <w:rFonts w:cs="Arial"/>
          <w:sz w:val="20"/>
        </w:rPr>
        <w:t>.</w:t>
      </w:r>
      <w:r w:rsidR="005D4BFF" w:rsidRPr="001553F8">
        <w:rPr>
          <w:rFonts w:cs="Arial"/>
          <w:sz w:val="20"/>
        </w:rPr>
        <w:t xml:space="preserve"> Requests for alternative file formats to be approved b the DT BIM Manager.</w:t>
      </w:r>
    </w:p>
    <w:p w14:paraId="1DFAB7D5" w14:textId="77777777" w:rsidR="00513DA0" w:rsidRPr="001553F8" w:rsidRDefault="00513DA0" w:rsidP="00513DA0">
      <w:pPr>
        <w:pStyle w:val="Instructionsindent"/>
        <w:numPr>
          <w:ilvl w:val="0"/>
          <w:numId w:val="0"/>
        </w:numPr>
        <w:rPr>
          <w:b/>
          <w:bCs/>
          <w:sz w:val="20"/>
          <w:szCs w:val="20"/>
        </w:rPr>
      </w:pPr>
      <w:r w:rsidRPr="001553F8">
        <w:rPr>
          <w:b/>
          <w:bCs/>
          <w:sz w:val="20"/>
          <w:szCs w:val="20"/>
        </w:rPr>
        <w:t>Purpose of this table</w:t>
      </w:r>
    </w:p>
    <w:p w14:paraId="366B1908" w14:textId="181BDB30" w:rsidR="00513DA0" w:rsidRPr="001553F8" w:rsidRDefault="00513DA0" w:rsidP="00513DA0">
      <w:pPr>
        <w:pStyle w:val="Instructionsindent"/>
        <w:numPr>
          <w:ilvl w:val="0"/>
          <w:numId w:val="0"/>
        </w:numPr>
        <w:rPr>
          <w:sz w:val="20"/>
          <w:szCs w:val="20"/>
        </w:rPr>
      </w:pPr>
      <w:r w:rsidRPr="001553F8">
        <w:rPr>
          <w:sz w:val="20"/>
          <w:szCs w:val="20"/>
        </w:rPr>
        <w:t xml:space="preserve">This table is used to specify the file or physical format of deliverables shown in the </w:t>
      </w:r>
      <w:r w:rsidRPr="001553F8">
        <w:rPr>
          <w:b/>
          <w:bCs/>
          <w:sz w:val="20"/>
          <w:szCs w:val="20"/>
        </w:rPr>
        <w:t xml:space="preserve">AIM </w:t>
      </w:r>
      <w:r w:rsidR="00E070CA" w:rsidRPr="001553F8">
        <w:rPr>
          <w:b/>
          <w:bCs/>
          <w:sz w:val="20"/>
          <w:szCs w:val="20"/>
        </w:rPr>
        <w:t xml:space="preserve">and PIM </w:t>
      </w:r>
      <w:r w:rsidRPr="001553F8">
        <w:rPr>
          <w:b/>
          <w:bCs/>
          <w:sz w:val="20"/>
          <w:szCs w:val="20"/>
        </w:rPr>
        <w:t>deliverables table</w:t>
      </w:r>
      <w:r w:rsidR="00E070CA" w:rsidRPr="001553F8">
        <w:rPr>
          <w:sz w:val="20"/>
          <w:szCs w:val="20"/>
        </w:rPr>
        <w:t>.</w:t>
      </w:r>
    </w:p>
    <w:p w14:paraId="02FE016F" w14:textId="77777777" w:rsidR="003A2E08" w:rsidRPr="001553F8" w:rsidRDefault="003A2E08" w:rsidP="003A2E08">
      <w:pPr>
        <w:pStyle w:val="Instructions"/>
        <w:rPr>
          <w:rFonts w:cs="Arial"/>
          <w:sz w:val="20"/>
        </w:rPr>
      </w:pPr>
      <w:r w:rsidRPr="001553F8">
        <w:rPr>
          <w:sz w:val="20"/>
        </w:rPr>
        <w:t xml:space="preserve">See </w:t>
      </w:r>
      <w:r w:rsidRPr="001553F8">
        <w:rPr>
          <w:i/>
          <w:iCs/>
          <w:sz w:val="20"/>
        </w:rPr>
        <w:t xml:space="preserve">Appendix D – Defining information requirements </w:t>
      </w:r>
      <w:r w:rsidRPr="001553F8">
        <w:rPr>
          <w:sz w:val="20"/>
        </w:rPr>
        <w:t>for an example of a completed table.</w:t>
      </w:r>
    </w:p>
    <w:p w14:paraId="45AC19A7" w14:textId="0A0A112D" w:rsidR="00513DA0" w:rsidRPr="001553F8" w:rsidRDefault="00513DA0" w:rsidP="00513DA0">
      <w:pPr>
        <w:pStyle w:val="Instructionsindent"/>
        <w:numPr>
          <w:ilvl w:val="0"/>
          <w:numId w:val="0"/>
        </w:numPr>
        <w:rPr>
          <w:sz w:val="20"/>
          <w:szCs w:val="20"/>
        </w:rPr>
      </w:pPr>
      <w:r w:rsidRPr="001553F8">
        <w:rPr>
          <w:sz w:val="20"/>
          <w:szCs w:val="20"/>
        </w:rPr>
        <w:t xml:space="preserve">If requirements for individual deliverable types vary significantly, the table can be combined with the </w:t>
      </w:r>
      <w:r w:rsidRPr="001553F8">
        <w:rPr>
          <w:b/>
          <w:bCs/>
          <w:sz w:val="20"/>
          <w:szCs w:val="20"/>
        </w:rPr>
        <w:t>AIM</w:t>
      </w:r>
      <w:r w:rsidR="00E070CA" w:rsidRPr="001553F8">
        <w:rPr>
          <w:b/>
          <w:bCs/>
          <w:sz w:val="20"/>
          <w:szCs w:val="20"/>
        </w:rPr>
        <w:t xml:space="preserve"> and PIM</w:t>
      </w:r>
      <w:r w:rsidRPr="001553F8">
        <w:rPr>
          <w:b/>
          <w:bCs/>
          <w:sz w:val="20"/>
          <w:szCs w:val="20"/>
        </w:rPr>
        <w:t xml:space="preserve"> deliverables table</w:t>
      </w:r>
      <w:r w:rsidRPr="001553F8">
        <w:rPr>
          <w:sz w:val="20"/>
          <w:szCs w:val="20"/>
        </w:rPr>
        <w:t xml:space="preserve"> to show details for each.</w:t>
      </w:r>
    </w:p>
    <w:p w14:paraId="7660FC06" w14:textId="2E85BC5D" w:rsidR="00513DA0" w:rsidRPr="001553F8" w:rsidRDefault="00513DA0" w:rsidP="00513DA0">
      <w:pPr>
        <w:rPr>
          <w:rFonts w:cs="Arial"/>
          <w:b/>
          <w:bCs/>
          <w:sz w:val="20"/>
        </w:rPr>
      </w:pPr>
      <w:r w:rsidRPr="001553F8">
        <w:rPr>
          <w:rFonts w:cs="Arial"/>
          <w:b/>
          <w:bCs/>
          <w:sz w:val="20"/>
        </w:rPr>
        <w:t xml:space="preserve">AIM </w:t>
      </w:r>
      <w:r w:rsidR="00E070CA" w:rsidRPr="001553F8">
        <w:rPr>
          <w:rFonts w:cs="Arial"/>
          <w:b/>
          <w:bCs/>
          <w:sz w:val="20"/>
        </w:rPr>
        <w:t xml:space="preserve">and PIM </w:t>
      </w:r>
      <w:r w:rsidRPr="001553F8">
        <w:rPr>
          <w:rFonts w:cs="Arial"/>
          <w:b/>
          <w:bCs/>
          <w:sz w:val="20"/>
        </w:rPr>
        <w:t xml:space="preserve">deliverables format </w:t>
      </w:r>
      <w:r w:rsidR="0093333E" w:rsidRPr="001553F8">
        <w:rPr>
          <w:rFonts w:cs="Arial"/>
          <w:b/>
          <w:bCs/>
          <w:sz w:val="20"/>
        </w:rPr>
        <w:t>table.</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5"/>
        <w:gridCol w:w="2864"/>
        <w:gridCol w:w="1728"/>
        <w:gridCol w:w="1065"/>
        <w:gridCol w:w="1997"/>
      </w:tblGrid>
      <w:tr w:rsidR="00E7325D" w:rsidRPr="008C7CC2" w14:paraId="2B45DFDB" w14:textId="77777777" w:rsidTr="00311BAC">
        <w:trPr>
          <w:trHeight w:val="454"/>
          <w:tblHeader/>
        </w:trPr>
        <w:tc>
          <w:tcPr>
            <w:tcW w:w="1985" w:type="dxa"/>
            <w:shd w:val="clear" w:color="auto" w:fill="B8CCE4" w:themeFill="accent1" w:themeFillTint="66"/>
            <w:vAlign w:val="center"/>
          </w:tcPr>
          <w:p w14:paraId="01B162A7" w14:textId="77777777" w:rsidR="00E7325D" w:rsidRPr="008C7CC2" w:rsidRDefault="00E7325D" w:rsidP="001D5A81">
            <w:pPr>
              <w:pStyle w:val="Tabletitle"/>
              <w:rPr>
                <w:rFonts w:cs="Arial"/>
              </w:rPr>
            </w:pPr>
            <w:r w:rsidRPr="008C7CC2">
              <w:rPr>
                <w:rFonts w:cs="Arial"/>
              </w:rPr>
              <w:t>Deliverable</w:t>
            </w:r>
          </w:p>
        </w:tc>
        <w:tc>
          <w:tcPr>
            <w:tcW w:w="2864" w:type="dxa"/>
            <w:tcBorders>
              <w:bottom w:val="single" w:sz="4" w:space="0" w:color="auto"/>
            </w:tcBorders>
            <w:shd w:val="clear" w:color="auto" w:fill="B8CCE4" w:themeFill="accent1" w:themeFillTint="66"/>
            <w:vAlign w:val="center"/>
          </w:tcPr>
          <w:p w14:paraId="0D224683" w14:textId="77777777" w:rsidR="00E7325D" w:rsidRPr="008C7CC2" w:rsidRDefault="00E7325D" w:rsidP="001D5A81">
            <w:pPr>
              <w:pStyle w:val="Tabletitle"/>
              <w:rPr>
                <w:rFonts w:cs="Arial"/>
              </w:rPr>
            </w:pPr>
            <w:r w:rsidRPr="008C7CC2">
              <w:rPr>
                <w:rFonts w:cs="Arial"/>
              </w:rPr>
              <w:t>File type</w:t>
            </w:r>
          </w:p>
        </w:tc>
        <w:tc>
          <w:tcPr>
            <w:tcW w:w="1728" w:type="dxa"/>
            <w:tcBorders>
              <w:bottom w:val="single" w:sz="4" w:space="0" w:color="auto"/>
            </w:tcBorders>
            <w:shd w:val="clear" w:color="auto" w:fill="B8CCE4" w:themeFill="accent1" w:themeFillTint="66"/>
            <w:vAlign w:val="center"/>
          </w:tcPr>
          <w:p w14:paraId="49310675" w14:textId="64805F30" w:rsidR="00E7325D" w:rsidRPr="008C7CC2" w:rsidRDefault="002F66C5" w:rsidP="00E7325D">
            <w:pPr>
              <w:pStyle w:val="Tabletitle"/>
              <w:rPr>
                <w:rFonts w:cs="Arial"/>
              </w:rPr>
            </w:pPr>
            <w:r>
              <w:rPr>
                <w:rFonts w:cs="Arial"/>
              </w:rPr>
              <w:t>Issue</w:t>
            </w:r>
          </w:p>
        </w:tc>
        <w:tc>
          <w:tcPr>
            <w:tcW w:w="1065" w:type="dxa"/>
            <w:shd w:val="clear" w:color="auto" w:fill="B8CCE4" w:themeFill="accent1" w:themeFillTint="66"/>
            <w:vAlign w:val="center"/>
          </w:tcPr>
          <w:p w14:paraId="76F7B8A6" w14:textId="7B3C08F8" w:rsidR="00E7325D" w:rsidRPr="008C7CC2" w:rsidRDefault="00E7325D" w:rsidP="001D5A81">
            <w:pPr>
              <w:pStyle w:val="Tabletitle"/>
              <w:rPr>
                <w:rFonts w:cs="Arial"/>
              </w:rPr>
            </w:pPr>
            <w:r w:rsidRPr="008C7CC2">
              <w:rPr>
                <w:rFonts w:cs="Arial"/>
              </w:rPr>
              <w:t>Physical format</w:t>
            </w:r>
          </w:p>
        </w:tc>
        <w:tc>
          <w:tcPr>
            <w:tcW w:w="1997" w:type="dxa"/>
            <w:shd w:val="clear" w:color="auto" w:fill="B8CCE4" w:themeFill="accent1" w:themeFillTint="66"/>
            <w:vAlign w:val="center"/>
          </w:tcPr>
          <w:p w14:paraId="1873BDD2" w14:textId="77777777" w:rsidR="00E7325D" w:rsidRPr="008C7CC2" w:rsidRDefault="00E7325D" w:rsidP="001D5A81">
            <w:pPr>
              <w:pStyle w:val="Tabletitle"/>
              <w:rPr>
                <w:rFonts w:cs="Arial"/>
              </w:rPr>
            </w:pPr>
            <w:r w:rsidRPr="008C7CC2">
              <w:rPr>
                <w:rFonts w:cs="Arial"/>
              </w:rPr>
              <w:t>No. of copies *</w:t>
            </w:r>
          </w:p>
        </w:tc>
      </w:tr>
      <w:tr w:rsidR="002F66C5" w:rsidRPr="008C7CC2" w14:paraId="71988C9C" w14:textId="77777777" w:rsidTr="005D4BFF">
        <w:trPr>
          <w:trHeight w:val="454"/>
        </w:trPr>
        <w:tc>
          <w:tcPr>
            <w:tcW w:w="1985" w:type="dxa"/>
            <w:shd w:val="clear" w:color="auto" w:fill="auto"/>
          </w:tcPr>
          <w:p w14:paraId="32A9A1BC" w14:textId="77777777" w:rsidR="002F66C5" w:rsidRPr="008C7CC2" w:rsidRDefault="002F66C5" w:rsidP="002F66C5">
            <w:pPr>
              <w:rPr>
                <w:rFonts w:cs="Arial"/>
              </w:rPr>
            </w:pPr>
            <w:r w:rsidRPr="008C7CC2">
              <w:rPr>
                <w:rFonts w:cs="Arial"/>
              </w:rPr>
              <w:t>Models</w:t>
            </w:r>
          </w:p>
        </w:tc>
        <w:tc>
          <w:tcPr>
            <w:tcW w:w="2864" w:type="dxa"/>
            <w:tcBorders>
              <w:top w:val="single" w:sz="4" w:space="0" w:color="auto"/>
              <w:bottom w:val="single" w:sz="4" w:space="0" w:color="auto"/>
            </w:tcBorders>
          </w:tcPr>
          <w:p w14:paraId="30AE8695" w14:textId="3973A64A" w:rsidR="002F66C5" w:rsidRPr="00EE1A2C" w:rsidRDefault="002F66C5" w:rsidP="00EE1A2C">
            <w:pPr>
              <w:rPr>
                <w:rFonts w:cs="Arial"/>
              </w:rPr>
            </w:pPr>
            <w:r w:rsidRPr="00EE1A2C">
              <w:rPr>
                <w:rFonts w:cs="Arial"/>
              </w:rPr>
              <w:t>Native file format and IFC 2x3</w:t>
            </w:r>
            <w:r w:rsidR="00664C4B" w:rsidRPr="00EE1A2C">
              <w:rPr>
                <w:rFonts w:cs="Arial"/>
              </w:rPr>
              <w:t xml:space="preserve"> or IFC 4 (Design Transfer)</w:t>
            </w:r>
            <w:r w:rsidRPr="00EE1A2C">
              <w:rPr>
                <w:rFonts w:cs="Arial"/>
              </w:rPr>
              <w:t xml:space="preserve"> -rvt</w:t>
            </w:r>
          </w:p>
        </w:tc>
        <w:tc>
          <w:tcPr>
            <w:tcW w:w="1728" w:type="dxa"/>
            <w:tcBorders>
              <w:top w:val="single" w:sz="4" w:space="0" w:color="auto"/>
              <w:bottom w:val="single" w:sz="4" w:space="0" w:color="auto"/>
            </w:tcBorders>
          </w:tcPr>
          <w:p w14:paraId="27B1DBE9" w14:textId="369713E0" w:rsidR="002F66C5" w:rsidRPr="00EE1A2C" w:rsidRDefault="002F66C5" w:rsidP="00EE1A2C">
            <w:pPr>
              <w:rPr>
                <w:rFonts w:cs="Arial"/>
              </w:rPr>
            </w:pPr>
            <w:r w:rsidRPr="00EE1A2C">
              <w:rPr>
                <w:rFonts w:cs="Arial"/>
              </w:rPr>
              <w:t>Electronic transfer</w:t>
            </w:r>
          </w:p>
        </w:tc>
        <w:tc>
          <w:tcPr>
            <w:tcW w:w="1065" w:type="dxa"/>
            <w:shd w:val="clear" w:color="auto" w:fill="auto"/>
          </w:tcPr>
          <w:p w14:paraId="326DE170" w14:textId="3F0189D5" w:rsidR="002F66C5" w:rsidRPr="00EE1A2C" w:rsidRDefault="00C45B0E" w:rsidP="00EE1A2C">
            <w:pPr>
              <w:rPr>
                <w:rFonts w:cs="Arial"/>
              </w:rPr>
            </w:pPr>
            <w:r>
              <w:rPr>
                <w:rFonts w:cs="Arial"/>
              </w:rPr>
              <w:t>Rvt,</w:t>
            </w:r>
            <w:r w:rsidR="00930BA8">
              <w:rPr>
                <w:rFonts w:cs="Arial"/>
              </w:rPr>
              <w:t xml:space="preserve"> </w:t>
            </w:r>
            <w:r>
              <w:rPr>
                <w:rFonts w:cs="Arial"/>
              </w:rPr>
              <w:t>nav,</w:t>
            </w:r>
          </w:p>
        </w:tc>
        <w:tc>
          <w:tcPr>
            <w:tcW w:w="1997" w:type="dxa"/>
            <w:shd w:val="clear" w:color="auto" w:fill="auto"/>
          </w:tcPr>
          <w:p w14:paraId="3C6E6153" w14:textId="14B73261" w:rsidR="002F66C5" w:rsidRPr="00EE1A2C" w:rsidRDefault="002F66C5" w:rsidP="00EE1A2C">
            <w:pPr>
              <w:rPr>
                <w:rFonts w:cs="Arial"/>
              </w:rPr>
            </w:pPr>
            <w:r w:rsidRPr="00EE1A2C">
              <w:rPr>
                <w:rFonts w:cs="Arial"/>
              </w:rPr>
              <w:t>N/A</w:t>
            </w:r>
          </w:p>
        </w:tc>
      </w:tr>
      <w:tr w:rsidR="002F66C5" w:rsidRPr="008C7CC2" w14:paraId="02996058" w14:textId="77777777" w:rsidTr="005D4BFF">
        <w:trPr>
          <w:trHeight w:val="454"/>
        </w:trPr>
        <w:tc>
          <w:tcPr>
            <w:tcW w:w="1985" w:type="dxa"/>
          </w:tcPr>
          <w:p w14:paraId="04572640" w14:textId="77777777" w:rsidR="002F66C5" w:rsidRPr="008C7CC2" w:rsidRDefault="002F66C5" w:rsidP="002F66C5">
            <w:pPr>
              <w:ind w:left="22"/>
              <w:rPr>
                <w:rFonts w:cs="Arial"/>
              </w:rPr>
            </w:pPr>
            <w:r w:rsidRPr="008C7CC2">
              <w:rPr>
                <w:rFonts w:cs="Arial"/>
              </w:rPr>
              <w:t>Drawings</w:t>
            </w:r>
          </w:p>
        </w:tc>
        <w:tc>
          <w:tcPr>
            <w:tcW w:w="2864" w:type="dxa"/>
            <w:tcBorders>
              <w:top w:val="single" w:sz="4" w:space="0" w:color="auto"/>
              <w:bottom w:val="single" w:sz="4" w:space="0" w:color="auto"/>
            </w:tcBorders>
          </w:tcPr>
          <w:p w14:paraId="1E63162E" w14:textId="16FBB349" w:rsidR="002F66C5" w:rsidRPr="00EE1A2C" w:rsidRDefault="002F66C5" w:rsidP="00EE1A2C">
            <w:pPr>
              <w:rPr>
                <w:rFonts w:cs="Arial"/>
              </w:rPr>
            </w:pPr>
            <w:r w:rsidRPr="00EE1A2C">
              <w:rPr>
                <w:rFonts w:cs="Arial"/>
              </w:rPr>
              <w:t xml:space="preserve">Native file format and PDF/A </w:t>
            </w:r>
          </w:p>
        </w:tc>
        <w:tc>
          <w:tcPr>
            <w:tcW w:w="1728" w:type="dxa"/>
            <w:tcBorders>
              <w:top w:val="single" w:sz="4" w:space="0" w:color="auto"/>
              <w:bottom w:val="single" w:sz="4" w:space="0" w:color="auto"/>
            </w:tcBorders>
          </w:tcPr>
          <w:p w14:paraId="30DC9C36" w14:textId="7730DBBB" w:rsidR="002F66C5" w:rsidRPr="00EE1A2C" w:rsidRDefault="002F66C5" w:rsidP="00EE1A2C">
            <w:pPr>
              <w:rPr>
                <w:rFonts w:cs="Arial"/>
              </w:rPr>
            </w:pPr>
            <w:r w:rsidRPr="00EE1A2C">
              <w:rPr>
                <w:rFonts w:cs="Arial"/>
              </w:rPr>
              <w:t>Electronic transfer</w:t>
            </w:r>
            <w:r w:rsidR="005D4BFF">
              <w:rPr>
                <w:rFonts w:cs="Arial"/>
              </w:rPr>
              <w:t xml:space="preserve"> and hard copies</w:t>
            </w:r>
          </w:p>
        </w:tc>
        <w:tc>
          <w:tcPr>
            <w:tcW w:w="1065" w:type="dxa"/>
            <w:shd w:val="clear" w:color="auto" w:fill="auto"/>
          </w:tcPr>
          <w:p w14:paraId="5A56ADA3" w14:textId="22E29467" w:rsidR="002F66C5" w:rsidRPr="00EE1A2C" w:rsidRDefault="00930BA8" w:rsidP="00EE1A2C">
            <w:pPr>
              <w:rPr>
                <w:rFonts w:cs="Arial"/>
              </w:rPr>
            </w:pPr>
            <w:r>
              <w:rPr>
                <w:rFonts w:cs="Arial"/>
              </w:rPr>
              <w:t>Pdf readable A3/</w:t>
            </w:r>
            <w:r w:rsidR="002F66C5" w:rsidRPr="00EE1A2C">
              <w:rPr>
                <w:rFonts w:cs="Arial"/>
              </w:rPr>
              <w:t xml:space="preserve">A1 </w:t>
            </w:r>
          </w:p>
        </w:tc>
        <w:tc>
          <w:tcPr>
            <w:tcW w:w="1997" w:type="dxa"/>
          </w:tcPr>
          <w:p w14:paraId="4A5038A1" w14:textId="1C414D88" w:rsidR="002F66C5" w:rsidRPr="00EE1A2C" w:rsidRDefault="005D4BFF" w:rsidP="00EE1A2C">
            <w:pPr>
              <w:rPr>
                <w:rFonts w:cs="Arial"/>
              </w:rPr>
            </w:pPr>
            <w:r>
              <w:rPr>
                <w:rFonts w:cs="Arial"/>
              </w:rPr>
              <w:t>2</w:t>
            </w:r>
          </w:p>
        </w:tc>
      </w:tr>
      <w:tr w:rsidR="002F66C5" w:rsidRPr="008C7CC2" w14:paraId="47FEB8B5" w14:textId="77777777" w:rsidTr="005D4BFF">
        <w:trPr>
          <w:trHeight w:val="454"/>
        </w:trPr>
        <w:tc>
          <w:tcPr>
            <w:tcW w:w="1985" w:type="dxa"/>
          </w:tcPr>
          <w:p w14:paraId="5111BA01" w14:textId="77777777" w:rsidR="002F66C5" w:rsidRPr="008C7CC2" w:rsidRDefault="002F66C5" w:rsidP="002F66C5">
            <w:pPr>
              <w:ind w:left="22"/>
              <w:rPr>
                <w:rFonts w:cs="Arial"/>
              </w:rPr>
            </w:pPr>
            <w:r w:rsidRPr="008C7CC2">
              <w:rPr>
                <w:rFonts w:cs="Arial"/>
              </w:rPr>
              <w:t>Documents</w:t>
            </w:r>
          </w:p>
        </w:tc>
        <w:tc>
          <w:tcPr>
            <w:tcW w:w="2864" w:type="dxa"/>
            <w:tcBorders>
              <w:top w:val="single" w:sz="4" w:space="0" w:color="auto"/>
              <w:bottom w:val="single" w:sz="4" w:space="0" w:color="auto"/>
            </w:tcBorders>
          </w:tcPr>
          <w:p w14:paraId="30198E62" w14:textId="1F61998E" w:rsidR="002F66C5" w:rsidRPr="00EE1A2C" w:rsidRDefault="002F66C5" w:rsidP="00EE1A2C">
            <w:pPr>
              <w:rPr>
                <w:rFonts w:cs="Arial"/>
              </w:rPr>
            </w:pPr>
            <w:r w:rsidRPr="00EE1A2C">
              <w:rPr>
                <w:rFonts w:cs="Arial"/>
              </w:rPr>
              <w:t xml:space="preserve">PDF/A </w:t>
            </w:r>
          </w:p>
        </w:tc>
        <w:tc>
          <w:tcPr>
            <w:tcW w:w="1728" w:type="dxa"/>
            <w:tcBorders>
              <w:top w:val="single" w:sz="4" w:space="0" w:color="auto"/>
              <w:bottom w:val="single" w:sz="4" w:space="0" w:color="auto"/>
            </w:tcBorders>
          </w:tcPr>
          <w:p w14:paraId="544BAF19" w14:textId="77DE38E3" w:rsidR="002F66C5" w:rsidRPr="00EE1A2C" w:rsidRDefault="002F66C5" w:rsidP="00EE1A2C">
            <w:pPr>
              <w:rPr>
                <w:rFonts w:cs="Arial"/>
              </w:rPr>
            </w:pPr>
            <w:r w:rsidRPr="00EE1A2C">
              <w:rPr>
                <w:rFonts w:cs="Arial"/>
              </w:rPr>
              <w:t>Electronic transfer</w:t>
            </w:r>
            <w:r w:rsidR="005D4BFF">
              <w:rPr>
                <w:rFonts w:cs="Arial"/>
              </w:rPr>
              <w:t xml:space="preserve"> and hard copies</w:t>
            </w:r>
          </w:p>
        </w:tc>
        <w:tc>
          <w:tcPr>
            <w:tcW w:w="1065" w:type="dxa"/>
            <w:shd w:val="clear" w:color="auto" w:fill="auto"/>
          </w:tcPr>
          <w:p w14:paraId="5F782429" w14:textId="0C6CA21E" w:rsidR="002F66C5" w:rsidRPr="00EE1A2C" w:rsidRDefault="002F66C5" w:rsidP="00EE1A2C">
            <w:pPr>
              <w:rPr>
                <w:rFonts w:cs="Arial"/>
              </w:rPr>
            </w:pPr>
            <w:r w:rsidRPr="00EE1A2C">
              <w:rPr>
                <w:rFonts w:cs="Arial"/>
              </w:rPr>
              <w:t>A4 bound</w:t>
            </w:r>
          </w:p>
        </w:tc>
        <w:tc>
          <w:tcPr>
            <w:tcW w:w="1997" w:type="dxa"/>
          </w:tcPr>
          <w:p w14:paraId="1F101B94" w14:textId="44D18A89" w:rsidR="002F66C5" w:rsidRPr="00EE1A2C" w:rsidRDefault="00930BA8" w:rsidP="00EE1A2C">
            <w:pPr>
              <w:rPr>
                <w:rFonts w:cs="Arial"/>
              </w:rPr>
            </w:pPr>
            <w:r>
              <w:rPr>
                <w:rFonts w:cs="Arial"/>
              </w:rPr>
              <w:t>1</w:t>
            </w:r>
          </w:p>
        </w:tc>
      </w:tr>
      <w:tr w:rsidR="002F66C5" w:rsidRPr="008C7CC2" w14:paraId="0ADA2ED6" w14:textId="77777777" w:rsidTr="005D4BFF">
        <w:trPr>
          <w:trHeight w:val="454"/>
        </w:trPr>
        <w:tc>
          <w:tcPr>
            <w:tcW w:w="1985" w:type="dxa"/>
            <w:tcBorders>
              <w:bottom w:val="single" w:sz="4" w:space="0" w:color="auto"/>
            </w:tcBorders>
          </w:tcPr>
          <w:p w14:paraId="1200DD96" w14:textId="77777777" w:rsidR="002F66C5" w:rsidRPr="008C7CC2" w:rsidRDefault="002F66C5" w:rsidP="002F66C5">
            <w:pPr>
              <w:ind w:left="22"/>
              <w:rPr>
                <w:rFonts w:cs="Arial"/>
              </w:rPr>
            </w:pPr>
            <w:r w:rsidRPr="008C7CC2">
              <w:rPr>
                <w:rFonts w:cs="Arial"/>
              </w:rPr>
              <w:t>Photographic images</w:t>
            </w:r>
          </w:p>
        </w:tc>
        <w:tc>
          <w:tcPr>
            <w:tcW w:w="2864" w:type="dxa"/>
            <w:tcBorders>
              <w:top w:val="single" w:sz="4" w:space="0" w:color="auto"/>
              <w:bottom w:val="single" w:sz="4" w:space="0" w:color="auto"/>
            </w:tcBorders>
          </w:tcPr>
          <w:p w14:paraId="46417133" w14:textId="1E918848" w:rsidR="002F66C5" w:rsidRPr="00EE1A2C" w:rsidRDefault="002F66C5" w:rsidP="00EE1A2C">
            <w:pPr>
              <w:rPr>
                <w:rFonts w:cs="Arial"/>
              </w:rPr>
            </w:pPr>
            <w:r w:rsidRPr="00EE1A2C">
              <w:rPr>
                <w:rFonts w:cs="Arial"/>
              </w:rPr>
              <w:t xml:space="preserve">JPEG </w:t>
            </w:r>
          </w:p>
        </w:tc>
        <w:tc>
          <w:tcPr>
            <w:tcW w:w="1728" w:type="dxa"/>
            <w:tcBorders>
              <w:top w:val="single" w:sz="4" w:space="0" w:color="auto"/>
              <w:bottom w:val="single" w:sz="4" w:space="0" w:color="auto"/>
            </w:tcBorders>
          </w:tcPr>
          <w:p w14:paraId="2CA37B70" w14:textId="3B602E69" w:rsidR="002F66C5" w:rsidRPr="00EE1A2C" w:rsidRDefault="002F66C5" w:rsidP="00EE1A2C">
            <w:pPr>
              <w:rPr>
                <w:rFonts w:cs="Arial"/>
              </w:rPr>
            </w:pPr>
            <w:r w:rsidRPr="00EE1A2C">
              <w:rPr>
                <w:rFonts w:cs="Arial"/>
              </w:rPr>
              <w:t>Electronic transfer</w:t>
            </w:r>
          </w:p>
        </w:tc>
        <w:tc>
          <w:tcPr>
            <w:tcW w:w="1065" w:type="dxa"/>
            <w:shd w:val="clear" w:color="auto" w:fill="auto"/>
          </w:tcPr>
          <w:p w14:paraId="57A083B9" w14:textId="49F6528C" w:rsidR="002F66C5" w:rsidRPr="00EE1A2C" w:rsidRDefault="002F66C5" w:rsidP="00EE1A2C">
            <w:pPr>
              <w:rPr>
                <w:rFonts w:cs="Arial"/>
              </w:rPr>
            </w:pPr>
            <w:r w:rsidRPr="00EE1A2C">
              <w:rPr>
                <w:rFonts w:cs="Arial"/>
              </w:rPr>
              <w:t>N/A</w:t>
            </w:r>
          </w:p>
        </w:tc>
        <w:tc>
          <w:tcPr>
            <w:tcW w:w="1997" w:type="dxa"/>
            <w:tcBorders>
              <w:bottom w:val="single" w:sz="4" w:space="0" w:color="auto"/>
            </w:tcBorders>
          </w:tcPr>
          <w:p w14:paraId="43EA3403" w14:textId="009B9FD5" w:rsidR="002F66C5" w:rsidRPr="00EE1A2C" w:rsidRDefault="002F66C5" w:rsidP="00EE1A2C">
            <w:pPr>
              <w:rPr>
                <w:rFonts w:cs="Arial"/>
              </w:rPr>
            </w:pPr>
            <w:r w:rsidRPr="00EE1A2C">
              <w:rPr>
                <w:rFonts w:cs="Arial"/>
              </w:rPr>
              <w:t>N/A</w:t>
            </w:r>
          </w:p>
        </w:tc>
      </w:tr>
      <w:tr w:rsidR="002F66C5" w:rsidRPr="008C7CC2" w14:paraId="582521DA" w14:textId="77777777" w:rsidTr="005D4BFF">
        <w:trPr>
          <w:trHeight w:val="454"/>
        </w:trPr>
        <w:tc>
          <w:tcPr>
            <w:tcW w:w="1985" w:type="dxa"/>
          </w:tcPr>
          <w:p w14:paraId="6F436FC0" w14:textId="77777777" w:rsidR="002F66C5" w:rsidRPr="008C7CC2" w:rsidRDefault="002F66C5" w:rsidP="002F66C5">
            <w:pPr>
              <w:rPr>
                <w:rFonts w:cs="Arial"/>
              </w:rPr>
            </w:pPr>
            <w:r w:rsidRPr="008C7CC2">
              <w:rPr>
                <w:rFonts w:cs="Arial"/>
              </w:rPr>
              <w:t>Videos, animations</w:t>
            </w:r>
          </w:p>
        </w:tc>
        <w:tc>
          <w:tcPr>
            <w:tcW w:w="2864" w:type="dxa"/>
            <w:tcBorders>
              <w:top w:val="single" w:sz="4" w:space="0" w:color="auto"/>
              <w:bottom w:val="single" w:sz="4" w:space="0" w:color="auto"/>
            </w:tcBorders>
          </w:tcPr>
          <w:p w14:paraId="092318CE" w14:textId="5865EF58" w:rsidR="002F66C5" w:rsidRPr="00EE1A2C" w:rsidRDefault="002F66C5" w:rsidP="00EE1A2C">
            <w:pPr>
              <w:rPr>
                <w:rFonts w:cs="Arial"/>
              </w:rPr>
            </w:pPr>
            <w:r w:rsidRPr="00EE1A2C">
              <w:rPr>
                <w:rFonts w:cs="Arial"/>
              </w:rPr>
              <w:t>MP4</w:t>
            </w:r>
          </w:p>
        </w:tc>
        <w:tc>
          <w:tcPr>
            <w:tcW w:w="1728" w:type="dxa"/>
            <w:tcBorders>
              <w:top w:val="single" w:sz="4" w:space="0" w:color="auto"/>
              <w:bottom w:val="single" w:sz="4" w:space="0" w:color="auto"/>
            </w:tcBorders>
          </w:tcPr>
          <w:p w14:paraId="08F39F50" w14:textId="73E13833" w:rsidR="002F66C5" w:rsidRPr="00EE1A2C" w:rsidRDefault="002F66C5" w:rsidP="00EE1A2C">
            <w:pPr>
              <w:rPr>
                <w:rFonts w:cs="Arial"/>
              </w:rPr>
            </w:pPr>
            <w:r w:rsidRPr="00EE1A2C">
              <w:rPr>
                <w:rFonts w:cs="Arial"/>
              </w:rPr>
              <w:t>Electronic transfer</w:t>
            </w:r>
          </w:p>
        </w:tc>
        <w:tc>
          <w:tcPr>
            <w:tcW w:w="1065" w:type="dxa"/>
            <w:shd w:val="clear" w:color="auto" w:fill="auto"/>
          </w:tcPr>
          <w:p w14:paraId="227B5AA6" w14:textId="09C9AB71" w:rsidR="002F66C5" w:rsidRPr="00EE1A2C" w:rsidRDefault="002F66C5" w:rsidP="00EE1A2C">
            <w:pPr>
              <w:rPr>
                <w:rFonts w:cs="Arial"/>
              </w:rPr>
            </w:pPr>
            <w:r w:rsidRPr="00EE1A2C">
              <w:rPr>
                <w:rFonts w:cs="Arial"/>
              </w:rPr>
              <w:t>N/A</w:t>
            </w:r>
          </w:p>
        </w:tc>
        <w:tc>
          <w:tcPr>
            <w:tcW w:w="1997" w:type="dxa"/>
          </w:tcPr>
          <w:p w14:paraId="7151548A" w14:textId="6D4F6F90" w:rsidR="002F66C5" w:rsidRPr="00EE1A2C" w:rsidRDefault="002F66C5" w:rsidP="00EE1A2C">
            <w:pPr>
              <w:rPr>
                <w:rFonts w:cs="Arial"/>
              </w:rPr>
            </w:pPr>
            <w:r w:rsidRPr="00EE1A2C">
              <w:rPr>
                <w:rFonts w:cs="Arial"/>
              </w:rPr>
              <w:t>N/A</w:t>
            </w:r>
          </w:p>
        </w:tc>
      </w:tr>
      <w:tr w:rsidR="002F66C5" w:rsidRPr="008C7CC2" w14:paraId="23F8EE72" w14:textId="77777777" w:rsidTr="005D4BFF">
        <w:trPr>
          <w:trHeight w:val="454"/>
        </w:trPr>
        <w:tc>
          <w:tcPr>
            <w:tcW w:w="1985" w:type="dxa"/>
          </w:tcPr>
          <w:p w14:paraId="23907B71" w14:textId="77777777" w:rsidR="002F66C5" w:rsidRPr="008C7CC2" w:rsidRDefault="002F66C5" w:rsidP="002F66C5">
            <w:pPr>
              <w:ind w:left="22"/>
              <w:rPr>
                <w:rFonts w:cs="Arial"/>
              </w:rPr>
            </w:pPr>
            <w:r w:rsidRPr="008C7CC2">
              <w:rPr>
                <w:rFonts w:cs="Arial"/>
              </w:rPr>
              <w:t>Data</w:t>
            </w:r>
          </w:p>
        </w:tc>
        <w:tc>
          <w:tcPr>
            <w:tcW w:w="2864" w:type="dxa"/>
            <w:tcBorders>
              <w:top w:val="single" w:sz="4" w:space="0" w:color="auto"/>
              <w:bottom w:val="single" w:sz="4" w:space="0" w:color="auto"/>
            </w:tcBorders>
          </w:tcPr>
          <w:p w14:paraId="78DC7052" w14:textId="2CCAB363" w:rsidR="002F66C5" w:rsidRPr="00EE1A2C" w:rsidRDefault="002F66C5" w:rsidP="00EE1A2C">
            <w:pPr>
              <w:rPr>
                <w:rFonts w:cs="Arial"/>
              </w:rPr>
            </w:pPr>
            <w:r w:rsidRPr="00EE1A2C">
              <w:rPr>
                <w:rFonts w:cs="Arial"/>
              </w:rPr>
              <w:t xml:space="preserve">Native file format and CSV </w:t>
            </w:r>
          </w:p>
        </w:tc>
        <w:tc>
          <w:tcPr>
            <w:tcW w:w="1728" w:type="dxa"/>
            <w:tcBorders>
              <w:top w:val="single" w:sz="4" w:space="0" w:color="auto"/>
              <w:bottom w:val="single" w:sz="4" w:space="0" w:color="auto"/>
            </w:tcBorders>
          </w:tcPr>
          <w:p w14:paraId="3C865A1D" w14:textId="2235F65D" w:rsidR="002F66C5" w:rsidRPr="00EE1A2C" w:rsidRDefault="002F66C5" w:rsidP="00EE1A2C">
            <w:pPr>
              <w:rPr>
                <w:rFonts w:cs="Arial"/>
              </w:rPr>
            </w:pPr>
            <w:r w:rsidRPr="00EE1A2C">
              <w:rPr>
                <w:rFonts w:cs="Arial"/>
              </w:rPr>
              <w:t>Electronic transfer</w:t>
            </w:r>
          </w:p>
        </w:tc>
        <w:tc>
          <w:tcPr>
            <w:tcW w:w="1065" w:type="dxa"/>
            <w:shd w:val="clear" w:color="auto" w:fill="auto"/>
          </w:tcPr>
          <w:p w14:paraId="3BCDE490" w14:textId="18C2B4B7" w:rsidR="002F66C5" w:rsidRPr="00EE1A2C" w:rsidRDefault="002F66C5" w:rsidP="00EE1A2C">
            <w:pPr>
              <w:rPr>
                <w:rFonts w:cs="Arial"/>
              </w:rPr>
            </w:pPr>
            <w:r w:rsidRPr="00EE1A2C">
              <w:rPr>
                <w:rFonts w:cs="Arial"/>
              </w:rPr>
              <w:t>N/A</w:t>
            </w:r>
          </w:p>
        </w:tc>
        <w:tc>
          <w:tcPr>
            <w:tcW w:w="1997" w:type="dxa"/>
          </w:tcPr>
          <w:p w14:paraId="64C63C01" w14:textId="1B77E891" w:rsidR="002F66C5" w:rsidRPr="00EE1A2C" w:rsidRDefault="002F66C5" w:rsidP="00EE1A2C">
            <w:pPr>
              <w:rPr>
                <w:rFonts w:cs="Arial"/>
              </w:rPr>
            </w:pPr>
            <w:r w:rsidRPr="00EE1A2C">
              <w:rPr>
                <w:rFonts w:cs="Arial"/>
              </w:rPr>
              <w:t>N/A</w:t>
            </w:r>
          </w:p>
        </w:tc>
      </w:tr>
    </w:tbl>
    <w:p w14:paraId="1FE05D76" w14:textId="139337C7" w:rsidR="00513DA0" w:rsidRPr="006C355F" w:rsidRDefault="00513DA0" w:rsidP="00513DA0">
      <w:pPr>
        <w:spacing w:line="276" w:lineRule="auto"/>
        <w:rPr>
          <w:color w:val="993300"/>
        </w:rPr>
      </w:pPr>
      <w:bookmarkStart w:id="254" w:name="_Hlk112593313"/>
      <w:r w:rsidRPr="008C7CC2">
        <w:rPr>
          <w:rFonts w:cs="Arial"/>
          <w:szCs w:val="18"/>
        </w:rPr>
        <w:t xml:space="preserve">* Number of hard copies at handover </w:t>
      </w:r>
      <w:r w:rsidR="005D4BFF">
        <w:rPr>
          <w:rFonts w:cs="Arial"/>
          <w:szCs w:val="18"/>
        </w:rPr>
        <w:t>for t</w:t>
      </w:r>
      <w:r w:rsidR="005D4BFF" w:rsidRPr="008C7CC2">
        <w:rPr>
          <w:rFonts w:cs="Arial"/>
          <w:szCs w:val="18"/>
        </w:rPr>
        <w:t>he</w:t>
      </w:r>
      <w:r w:rsidRPr="008C7CC2">
        <w:rPr>
          <w:rFonts w:cs="Arial"/>
          <w:szCs w:val="18"/>
        </w:rPr>
        <w:t xml:space="preserve"> operational phase of the asset.</w:t>
      </w:r>
      <w:r w:rsidR="006C355F">
        <w:rPr>
          <w:rFonts w:cs="Arial"/>
          <w:szCs w:val="18"/>
        </w:rPr>
        <w:t xml:space="preserve"> </w:t>
      </w:r>
      <w:r w:rsidR="002F66C5" w:rsidRPr="00CF3853">
        <w:t xml:space="preserve">Minimum </w:t>
      </w:r>
      <w:r w:rsidR="006C355F" w:rsidRPr="00CF3853">
        <w:t xml:space="preserve">2 </w:t>
      </w:r>
      <w:r w:rsidR="002F66C5" w:rsidRPr="00CF3853">
        <w:t>h</w:t>
      </w:r>
      <w:r w:rsidR="006C355F" w:rsidRPr="00CF3853">
        <w:t>ard copies.</w:t>
      </w:r>
    </w:p>
    <w:p w14:paraId="7D6E4DBB" w14:textId="26C9DD87" w:rsidR="00513DA0" w:rsidRPr="008729D2" w:rsidRDefault="005D4BFF" w:rsidP="00513DA0">
      <w:pPr>
        <w:pStyle w:val="Instructions"/>
        <w:rPr>
          <w:color w:val="000000" w:themeColor="text1"/>
        </w:rPr>
      </w:pPr>
      <w:r>
        <w:rPr>
          <w:color w:val="000000" w:themeColor="text1"/>
        </w:rPr>
        <w:t xml:space="preserve">Not sure </w:t>
      </w:r>
      <w:r w:rsidR="00513DA0" w:rsidRPr="008729D2">
        <w:rPr>
          <w:color w:val="000000" w:themeColor="text1"/>
        </w:rPr>
        <w:t>If hard copies are required at other information delivery milestones, amend the text above to describe them.</w:t>
      </w:r>
    </w:p>
    <w:p w14:paraId="0BA90549" w14:textId="77777777" w:rsidR="00513DA0" w:rsidRPr="008729D2" w:rsidRDefault="00513DA0" w:rsidP="00513DA0">
      <w:pPr>
        <w:pStyle w:val="Instructions"/>
        <w:rPr>
          <w:color w:val="000000" w:themeColor="text1"/>
        </w:rPr>
      </w:pPr>
      <w:r w:rsidRPr="008729D2">
        <w:rPr>
          <w:color w:val="000000" w:themeColor="text1"/>
        </w:rPr>
        <w:t>If the number of hard copies required for each information delivery milestone differs, add additional columns with headers such as ‘No. of copies at Milestone 1’, ‘No. of copies at Milestone 2’, etc and enter the quantities required for each.</w:t>
      </w:r>
    </w:p>
    <w:bookmarkEnd w:id="254"/>
    <w:p w14:paraId="6A25E69C" w14:textId="77777777" w:rsidR="00680EC4" w:rsidRDefault="00680EC4" w:rsidP="00513DA0">
      <w:pPr>
        <w:pStyle w:val="Prompt"/>
      </w:pPr>
    </w:p>
    <w:p w14:paraId="485A221B" w14:textId="051D1EFC" w:rsidR="00513DA0" w:rsidRPr="001553F8" w:rsidRDefault="00513DA0" w:rsidP="00513DA0">
      <w:pPr>
        <w:pStyle w:val="Instructions"/>
        <w:rPr>
          <w:sz w:val="22"/>
          <w:szCs w:val="22"/>
        </w:rPr>
      </w:pPr>
      <w:r w:rsidRPr="001553F8">
        <w:rPr>
          <w:sz w:val="22"/>
          <w:szCs w:val="22"/>
        </w:rPr>
        <w:t xml:space="preserve">Specify the procedures for submitting hard copies of deliverables including the status of copies to be provided, e.g. record documentation only, the method of delivery and responsibilities. </w:t>
      </w:r>
      <w:r w:rsidR="003A2E08" w:rsidRPr="001553F8">
        <w:rPr>
          <w:sz w:val="22"/>
          <w:szCs w:val="22"/>
        </w:rPr>
        <w:t xml:space="preserve">The details can be entered here or the relevant procedure included in the </w:t>
      </w:r>
      <w:r w:rsidR="003A2E08" w:rsidRPr="001553F8">
        <w:rPr>
          <w:b/>
          <w:bCs/>
          <w:sz w:val="22"/>
          <w:szCs w:val="22"/>
        </w:rPr>
        <w:t>T</w:t>
      </w:r>
      <w:r w:rsidR="009E6683" w:rsidRPr="001553F8">
        <w:rPr>
          <w:b/>
          <w:bCs/>
          <w:sz w:val="22"/>
          <w:szCs w:val="22"/>
        </w:rPr>
        <w:t>echnical</w:t>
      </w:r>
      <w:r w:rsidR="003A2E08" w:rsidRPr="001553F8">
        <w:rPr>
          <w:b/>
          <w:bCs/>
          <w:sz w:val="22"/>
          <w:szCs w:val="22"/>
        </w:rPr>
        <w:t>, Project information production methods and procedures directory</w:t>
      </w:r>
      <w:r w:rsidR="003A2E08" w:rsidRPr="001553F8">
        <w:rPr>
          <w:sz w:val="22"/>
          <w:szCs w:val="22"/>
        </w:rPr>
        <w:t xml:space="preserve"> and referenced here</w:t>
      </w:r>
      <w:r w:rsidRPr="001553F8">
        <w:rPr>
          <w:sz w:val="22"/>
          <w:szCs w:val="22"/>
        </w:rPr>
        <w:t>.</w:t>
      </w:r>
    </w:p>
    <w:p w14:paraId="44DB493B" w14:textId="77777777" w:rsidR="00513DA0" w:rsidRPr="001553F8" w:rsidRDefault="00513DA0" w:rsidP="00513DA0">
      <w:pPr>
        <w:pStyle w:val="Instructions"/>
        <w:rPr>
          <w:sz w:val="22"/>
          <w:szCs w:val="22"/>
        </w:rPr>
      </w:pPr>
      <w:r w:rsidRPr="001553F8">
        <w:rPr>
          <w:sz w:val="22"/>
          <w:szCs w:val="22"/>
        </w:rPr>
        <w:t>If hard copies are not required under the contract or these requirements are specified elsewhere, delete the prompt.</w:t>
      </w:r>
    </w:p>
    <w:p w14:paraId="1C0FB4D9" w14:textId="567A744F" w:rsidR="007369C9" w:rsidRPr="001553F8" w:rsidRDefault="00C00AF1" w:rsidP="00D65287">
      <w:pPr>
        <w:pStyle w:val="Heading2"/>
        <w:rPr>
          <w:sz w:val="22"/>
          <w:szCs w:val="22"/>
        </w:rPr>
      </w:pPr>
      <w:bookmarkStart w:id="255" w:name="_Toc112778881"/>
      <w:bookmarkStart w:id="256" w:name="_Toc112341989"/>
      <w:bookmarkStart w:id="257" w:name="_Toc112342363"/>
      <w:bookmarkStart w:id="258" w:name="_Toc112778406"/>
      <w:bookmarkStart w:id="259" w:name="_Toc112778882"/>
      <w:bookmarkStart w:id="260" w:name="_Toc111736699"/>
      <w:bookmarkStart w:id="261" w:name="_Toc107510536"/>
      <w:bookmarkStart w:id="262" w:name="_Toc107511243"/>
      <w:bookmarkStart w:id="263" w:name="_Toc107518852"/>
      <w:bookmarkStart w:id="264" w:name="_Toc107910702"/>
      <w:bookmarkStart w:id="265" w:name="_Toc107510537"/>
      <w:bookmarkStart w:id="266" w:name="_Toc107511244"/>
      <w:bookmarkStart w:id="267" w:name="_Toc107518853"/>
      <w:bookmarkStart w:id="268" w:name="_Toc107910703"/>
      <w:bookmarkStart w:id="269" w:name="_Toc101525349"/>
      <w:bookmarkStart w:id="270" w:name="_Toc188265236"/>
      <w:bookmarkStart w:id="271" w:name="_Toc107413722"/>
      <w:bookmarkStart w:id="272" w:name="_Toc101282654"/>
      <w:bookmarkEnd w:id="149"/>
      <w:bookmarkEnd w:id="250"/>
      <w:bookmarkEnd w:id="251"/>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r w:rsidRPr="001553F8">
        <w:rPr>
          <w:sz w:val="22"/>
          <w:szCs w:val="22"/>
        </w:rPr>
        <w:t xml:space="preserve">AIM </w:t>
      </w:r>
      <w:r w:rsidR="00E070CA" w:rsidRPr="001553F8">
        <w:rPr>
          <w:sz w:val="22"/>
          <w:szCs w:val="22"/>
        </w:rPr>
        <w:t xml:space="preserve">and PIM </w:t>
      </w:r>
      <w:r w:rsidR="007369C9" w:rsidRPr="001553F8">
        <w:rPr>
          <w:sz w:val="22"/>
          <w:szCs w:val="22"/>
        </w:rPr>
        <w:t xml:space="preserve">deliverables level of information </w:t>
      </w:r>
      <w:bookmarkEnd w:id="269"/>
      <w:r w:rsidR="0093333E" w:rsidRPr="001553F8">
        <w:rPr>
          <w:sz w:val="22"/>
          <w:szCs w:val="22"/>
        </w:rPr>
        <w:t>need.</w:t>
      </w:r>
      <w:bookmarkEnd w:id="270"/>
    </w:p>
    <w:p w14:paraId="2199A899" w14:textId="6F6B040B" w:rsidR="007369C9" w:rsidRPr="001553F8" w:rsidRDefault="007369C9" w:rsidP="007369C9">
      <w:pPr>
        <w:rPr>
          <w:sz w:val="20"/>
        </w:rPr>
      </w:pPr>
      <w:r w:rsidRPr="001553F8">
        <w:rPr>
          <w:sz w:val="20"/>
        </w:rPr>
        <w:t xml:space="preserve">Requirement: Provide deliverables at each information delivery milestone at the </w:t>
      </w:r>
      <w:r w:rsidR="00E070CA" w:rsidRPr="001553F8">
        <w:rPr>
          <w:sz w:val="20"/>
        </w:rPr>
        <w:t>l</w:t>
      </w:r>
      <w:r w:rsidRPr="001553F8">
        <w:rPr>
          <w:sz w:val="20"/>
        </w:rPr>
        <w:t xml:space="preserve">evel of </w:t>
      </w:r>
      <w:r w:rsidR="00E070CA" w:rsidRPr="001553F8">
        <w:rPr>
          <w:sz w:val="20"/>
        </w:rPr>
        <w:t>i</w:t>
      </w:r>
      <w:r w:rsidRPr="001553F8">
        <w:rPr>
          <w:sz w:val="20"/>
        </w:rPr>
        <w:t xml:space="preserve">nformation </w:t>
      </w:r>
      <w:r w:rsidR="00E070CA" w:rsidRPr="001553F8">
        <w:rPr>
          <w:sz w:val="20"/>
        </w:rPr>
        <w:t>n</w:t>
      </w:r>
      <w:r w:rsidRPr="001553F8">
        <w:rPr>
          <w:sz w:val="20"/>
        </w:rPr>
        <w:t>eed</w:t>
      </w:r>
      <w:r w:rsidR="00704157" w:rsidRPr="001553F8">
        <w:rPr>
          <w:sz w:val="20"/>
        </w:rPr>
        <w:t>,</w:t>
      </w:r>
      <w:r w:rsidRPr="001553F8">
        <w:rPr>
          <w:sz w:val="20"/>
        </w:rPr>
        <w:t xml:space="preserve"> </w:t>
      </w:r>
      <w:r w:rsidR="00943CEB" w:rsidRPr="001553F8">
        <w:rPr>
          <w:sz w:val="20"/>
        </w:rPr>
        <w:t xml:space="preserve">and in the formats </w:t>
      </w:r>
      <w:r w:rsidRPr="001553F8">
        <w:rPr>
          <w:sz w:val="20"/>
        </w:rPr>
        <w:t xml:space="preserve">specified in the </w:t>
      </w:r>
      <w:r w:rsidR="00C00AF1" w:rsidRPr="001553F8">
        <w:rPr>
          <w:b/>
          <w:bCs/>
          <w:color w:val="808080" w:themeColor="background1" w:themeShade="80"/>
          <w:sz w:val="20"/>
        </w:rPr>
        <w:t xml:space="preserve">AIM </w:t>
      </w:r>
      <w:r w:rsidR="00E070CA" w:rsidRPr="001553F8">
        <w:rPr>
          <w:b/>
          <w:bCs/>
          <w:color w:val="808080" w:themeColor="background1" w:themeShade="80"/>
          <w:sz w:val="20"/>
        </w:rPr>
        <w:t xml:space="preserve">and PIM </w:t>
      </w:r>
      <w:r w:rsidRPr="001553F8">
        <w:rPr>
          <w:b/>
          <w:bCs/>
          <w:color w:val="808080" w:themeColor="background1" w:themeShade="80"/>
          <w:sz w:val="20"/>
        </w:rPr>
        <w:t xml:space="preserve">deliverables </w:t>
      </w:r>
      <w:r w:rsidR="00C00AF1" w:rsidRPr="001553F8">
        <w:rPr>
          <w:b/>
          <w:bCs/>
          <w:color w:val="808080" w:themeColor="background1" w:themeShade="80"/>
          <w:sz w:val="20"/>
        </w:rPr>
        <w:t>level of information need</w:t>
      </w:r>
      <w:r w:rsidRPr="001553F8">
        <w:rPr>
          <w:b/>
          <w:bCs/>
          <w:color w:val="808080" w:themeColor="background1" w:themeShade="80"/>
          <w:sz w:val="20"/>
        </w:rPr>
        <w:t xml:space="preserve"> table</w:t>
      </w:r>
      <w:r w:rsidRPr="001553F8">
        <w:rPr>
          <w:sz w:val="20"/>
        </w:rPr>
        <w:t>.</w:t>
      </w:r>
    </w:p>
    <w:p w14:paraId="7C574EFE" w14:textId="0288F128" w:rsidR="00F76E11" w:rsidRPr="001553F8" w:rsidRDefault="00F76E11" w:rsidP="007369C9">
      <w:pPr>
        <w:pStyle w:val="Instructionsindent"/>
        <w:numPr>
          <w:ilvl w:val="0"/>
          <w:numId w:val="0"/>
        </w:numPr>
        <w:rPr>
          <w:b/>
          <w:bCs/>
          <w:sz w:val="20"/>
          <w:szCs w:val="20"/>
        </w:rPr>
      </w:pPr>
      <w:r w:rsidRPr="001553F8">
        <w:rPr>
          <w:b/>
          <w:bCs/>
          <w:sz w:val="20"/>
          <w:szCs w:val="20"/>
        </w:rPr>
        <w:t>Level of information need</w:t>
      </w:r>
    </w:p>
    <w:p w14:paraId="5A9847B3" w14:textId="1C1ECCCB" w:rsidR="00F76E11" w:rsidRPr="001553F8" w:rsidRDefault="00F76E11" w:rsidP="00CE0F1A">
      <w:pPr>
        <w:pStyle w:val="Instructions"/>
        <w:rPr>
          <w:sz w:val="20"/>
        </w:rPr>
      </w:pPr>
      <w:bookmarkStart w:id="273" w:name="_Hlk113714841"/>
      <w:r w:rsidRPr="001553F8">
        <w:rPr>
          <w:sz w:val="20"/>
        </w:rPr>
        <w:t xml:space="preserve">This template uses the concept of level of information need as described in </w:t>
      </w:r>
      <w:r w:rsidRPr="001553F8">
        <w:rPr>
          <w:i/>
          <w:iCs/>
          <w:sz w:val="20"/>
        </w:rPr>
        <w:t>EN 17412-1:202</w:t>
      </w:r>
      <w:r w:rsidR="003F445F" w:rsidRPr="001553F8">
        <w:rPr>
          <w:i/>
          <w:iCs/>
          <w:sz w:val="20"/>
        </w:rPr>
        <w:t>0</w:t>
      </w:r>
      <w:r w:rsidR="003F445F" w:rsidRPr="001553F8">
        <w:rPr>
          <w:sz w:val="20"/>
        </w:rPr>
        <w:t xml:space="preserve"> (and </w:t>
      </w:r>
      <w:r w:rsidR="003F445F" w:rsidRPr="001553F8">
        <w:rPr>
          <w:i/>
          <w:iCs/>
          <w:sz w:val="20"/>
        </w:rPr>
        <w:t>ISO/DIS 7817:2022</w:t>
      </w:r>
      <w:r w:rsidR="003F445F" w:rsidRPr="001553F8">
        <w:rPr>
          <w:sz w:val="20"/>
        </w:rPr>
        <w:t xml:space="preserve">) </w:t>
      </w:r>
      <w:r w:rsidRPr="001553F8">
        <w:rPr>
          <w:i/>
          <w:iCs/>
          <w:sz w:val="20"/>
        </w:rPr>
        <w:t>Building information modelling – Level of information need – Part 1: Concepts and principles</w:t>
      </w:r>
      <w:r w:rsidRPr="001553F8">
        <w:rPr>
          <w:sz w:val="20"/>
        </w:rPr>
        <w:t xml:space="preserve">. </w:t>
      </w:r>
      <w:r w:rsidR="003F445F" w:rsidRPr="001553F8">
        <w:rPr>
          <w:sz w:val="20"/>
        </w:rPr>
        <w:t xml:space="preserve">See </w:t>
      </w:r>
      <w:r w:rsidR="003F445F" w:rsidRPr="001553F8">
        <w:rPr>
          <w:i/>
          <w:iCs/>
          <w:sz w:val="20"/>
        </w:rPr>
        <w:t>Appendix D – Defining information requirements</w:t>
      </w:r>
      <w:r w:rsidR="003F445F" w:rsidRPr="001553F8">
        <w:rPr>
          <w:sz w:val="20"/>
        </w:rPr>
        <w:t xml:space="preserve"> clause 6 for </w:t>
      </w:r>
      <w:r w:rsidR="00965EE4" w:rsidRPr="001553F8">
        <w:rPr>
          <w:sz w:val="20"/>
        </w:rPr>
        <w:t>commentary on</w:t>
      </w:r>
      <w:r w:rsidR="003F445F" w:rsidRPr="001553F8">
        <w:rPr>
          <w:sz w:val="20"/>
        </w:rPr>
        <w:t xml:space="preserve"> the</w:t>
      </w:r>
      <w:r w:rsidR="00965EE4" w:rsidRPr="001553F8">
        <w:rPr>
          <w:sz w:val="20"/>
        </w:rPr>
        <w:t xml:space="preserve"> subject</w:t>
      </w:r>
      <w:r w:rsidR="004F211E" w:rsidRPr="001553F8">
        <w:rPr>
          <w:sz w:val="20"/>
        </w:rPr>
        <w:t>.</w:t>
      </w:r>
    </w:p>
    <w:bookmarkEnd w:id="273"/>
    <w:p w14:paraId="1EE5BF2A" w14:textId="260F7A09" w:rsidR="007369C9" w:rsidRPr="001553F8" w:rsidRDefault="007369C9" w:rsidP="007369C9">
      <w:pPr>
        <w:pStyle w:val="Instructionsindent"/>
        <w:numPr>
          <w:ilvl w:val="0"/>
          <w:numId w:val="0"/>
        </w:numPr>
        <w:rPr>
          <w:b/>
          <w:bCs/>
          <w:sz w:val="20"/>
          <w:szCs w:val="20"/>
        </w:rPr>
      </w:pPr>
      <w:r w:rsidRPr="001553F8">
        <w:rPr>
          <w:b/>
          <w:bCs/>
          <w:sz w:val="20"/>
          <w:szCs w:val="20"/>
        </w:rPr>
        <w:t>Purpose of this table</w:t>
      </w:r>
      <w:r w:rsidR="00B515D7" w:rsidRPr="001553F8">
        <w:rPr>
          <w:b/>
          <w:bCs/>
          <w:sz w:val="20"/>
          <w:szCs w:val="20"/>
        </w:rPr>
        <w:t xml:space="preserve"> (below)</w:t>
      </w:r>
    </w:p>
    <w:p w14:paraId="6EE36FF8" w14:textId="79CE239A" w:rsidR="007369C9" w:rsidRPr="001553F8" w:rsidRDefault="007369C9" w:rsidP="007369C9">
      <w:pPr>
        <w:pStyle w:val="Instructionsindent"/>
        <w:numPr>
          <w:ilvl w:val="0"/>
          <w:numId w:val="0"/>
        </w:numPr>
        <w:rPr>
          <w:sz w:val="20"/>
          <w:szCs w:val="20"/>
        </w:rPr>
      </w:pPr>
      <w:r w:rsidRPr="001553F8">
        <w:rPr>
          <w:sz w:val="20"/>
          <w:szCs w:val="20"/>
        </w:rPr>
        <w:t xml:space="preserve">This table is used to </w:t>
      </w:r>
      <w:r w:rsidR="004F211E" w:rsidRPr="001553F8">
        <w:rPr>
          <w:sz w:val="20"/>
          <w:szCs w:val="20"/>
        </w:rPr>
        <w:t>specify</w:t>
      </w:r>
      <w:r w:rsidRPr="001553F8">
        <w:rPr>
          <w:sz w:val="20"/>
          <w:szCs w:val="20"/>
        </w:rPr>
        <w:t xml:space="preserve"> the </w:t>
      </w:r>
      <w:r w:rsidR="004F211E" w:rsidRPr="001553F8">
        <w:rPr>
          <w:sz w:val="20"/>
          <w:szCs w:val="20"/>
        </w:rPr>
        <w:t>level of information need</w:t>
      </w:r>
      <w:r w:rsidRPr="001553F8">
        <w:rPr>
          <w:sz w:val="20"/>
          <w:szCs w:val="20"/>
        </w:rPr>
        <w:t xml:space="preserve"> of model, drawing and document deliverable</w:t>
      </w:r>
      <w:r w:rsidR="004F211E" w:rsidRPr="001553F8">
        <w:rPr>
          <w:sz w:val="20"/>
          <w:szCs w:val="20"/>
        </w:rPr>
        <w:t xml:space="preserve">s </w:t>
      </w:r>
      <w:r w:rsidRPr="001553F8">
        <w:rPr>
          <w:sz w:val="20"/>
          <w:szCs w:val="20"/>
        </w:rPr>
        <w:t xml:space="preserve">at each information delivery milestone. The </w:t>
      </w:r>
      <w:r w:rsidR="004F211E" w:rsidRPr="001553F8">
        <w:rPr>
          <w:sz w:val="20"/>
          <w:szCs w:val="20"/>
        </w:rPr>
        <w:t>level of information need</w:t>
      </w:r>
      <w:r w:rsidRPr="001553F8">
        <w:rPr>
          <w:sz w:val="20"/>
          <w:szCs w:val="20"/>
        </w:rPr>
        <w:t xml:space="preserve"> of individual model objects is covered separately in later clauses.</w:t>
      </w:r>
    </w:p>
    <w:p w14:paraId="264B6266" w14:textId="64A34543" w:rsidR="007369C9" w:rsidRPr="001553F8" w:rsidRDefault="007369C9" w:rsidP="007369C9">
      <w:pPr>
        <w:pStyle w:val="Instructionsindent"/>
        <w:numPr>
          <w:ilvl w:val="0"/>
          <w:numId w:val="0"/>
        </w:numPr>
        <w:rPr>
          <w:sz w:val="20"/>
          <w:szCs w:val="20"/>
        </w:rPr>
      </w:pPr>
      <w:r w:rsidRPr="001553F8">
        <w:rPr>
          <w:sz w:val="20"/>
          <w:szCs w:val="20"/>
        </w:rPr>
        <w:t xml:space="preserve">To start this process, collate </w:t>
      </w:r>
      <w:r w:rsidR="004F211E" w:rsidRPr="001553F8">
        <w:rPr>
          <w:sz w:val="20"/>
          <w:szCs w:val="20"/>
        </w:rPr>
        <w:t xml:space="preserve">deliverables from the AIR </w:t>
      </w:r>
      <w:r w:rsidR="00E070CA" w:rsidRPr="001553F8">
        <w:rPr>
          <w:sz w:val="20"/>
          <w:szCs w:val="20"/>
        </w:rPr>
        <w:t xml:space="preserve">and PIR </w:t>
      </w:r>
      <w:r w:rsidR="004F211E" w:rsidRPr="001553F8">
        <w:rPr>
          <w:sz w:val="20"/>
          <w:szCs w:val="20"/>
        </w:rPr>
        <w:t>documents</w:t>
      </w:r>
      <w:r w:rsidRPr="001553F8">
        <w:rPr>
          <w:sz w:val="20"/>
          <w:szCs w:val="20"/>
        </w:rPr>
        <w:t xml:space="preserve"> in the ‘</w:t>
      </w:r>
      <w:r w:rsidR="00ED6FC5" w:rsidRPr="001553F8">
        <w:rPr>
          <w:sz w:val="20"/>
          <w:szCs w:val="20"/>
        </w:rPr>
        <w:t xml:space="preserve">AIM and </w:t>
      </w:r>
      <w:r w:rsidRPr="001553F8">
        <w:rPr>
          <w:sz w:val="20"/>
          <w:szCs w:val="20"/>
        </w:rPr>
        <w:t>PIM element’ column.</w:t>
      </w:r>
    </w:p>
    <w:p w14:paraId="350AACB6" w14:textId="48136132" w:rsidR="007369C9" w:rsidRPr="001553F8" w:rsidRDefault="007369C9" w:rsidP="007369C9">
      <w:pPr>
        <w:pStyle w:val="Instructionsindent"/>
        <w:numPr>
          <w:ilvl w:val="0"/>
          <w:numId w:val="0"/>
        </w:numPr>
        <w:rPr>
          <w:sz w:val="20"/>
          <w:szCs w:val="20"/>
        </w:rPr>
      </w:pPr>
      <w:r w:rsidRPr="001553F8">
        <w:rPr>
          <w:sz w:val="20"/>
          <w:szCs w:val="20"/>
        </w:rPr>
        <w:t>This approach is suggested because many items will be required for more than one purpose at any given milestone.</w:t>
      </w:r>
    </w:p>
    <w:p w14:paraId="108B1701" w14:textId="77777777" w:rsidR="009A613B" w:rsidRPr="001553F8" w:rsidRDefault="009A613B" w:rsidP="009A613B">
      <w:pPr>
        <w:pStyle w:val="Instructions"/>
        <w:rPr>
          <w:sz w:val="20"/>
        </w:rPr>
      </w:pPr>
      <w:bookmarkStart w:id="274" w:name="_Hlk107853132"/>
      <w:r w:rsidRPr="001553F8">
        <w:rPr>
          <w:sz w:val="20"/>
        </w:rPr>
        <w:t>Note: The prospective lead appointed party may wish to add deliverables based on their own project information purposes when preparing their pre-appointment BIM Execution Plan.</w:t>
      </w:r>
    </w:p>
    <w:p w14:paraId="4529954B" w14:textId="287C6424" w:rsidR="007369C9" w:rsidRPr="001553F8" w:rsidRDefault="00C00AF1" w:rsidP="007369C9">
      <w:pPr>
        <w:rPr>
          <w:rFonts w:cs="Arial"/>
          <w:b/>
          <w:bCs/>
          <w:sz w:val="20"/>
        </w:rPr>
      </w:pPr>
      <w:bookmarkStart w:id="275" w:name="_Hlk112686755"/>
      <w:bookmarkEnd w:id="274"/>
      <w:r w:rsidRPr="001553F8">
        <w:rPr>
          <w:rFonts w:cs="Arial"/>
          <w:b/>
          <w:bCs/>
          <w:sz w:val="20"/>
        </w:rPr>
        <w:t xml:space="preserve">AIM </w:t>
      </w:r>
      <w:r w:rsidR="00ED6FC5" w:rsidRPr="001553F8">
        <w:rPr>
          <w:rFonts w:cs="Arial"/>
          <w:b/>
          <w:bCs/>
          <w:sz w:val="20"/>
        </w:rPr>
        <w:t xml:space="preserve">and PIM </w:t>
      </w:r>
      <w:r w:rsidR="007369C9" w:rsidRPr="001553F8">
        <w:rPr>
          <w:rFonts w:cs="Arial"/>
          <w:b/>
          <w:bCs/>
          <w:sz w:val="20"/>
        </w:rPr>
        <w:t xml:space="preserve">deliverables </w:t>
      </w:r>
      <w:r w:rsidRPr="001553F8">
        <w:rPr>
          <w:rFonts w:cs="Arial"/>
          <w:b/>
          <w:bCs/>
          <w:sz w:val="20"/>
        </w:rPr>
        <w:t>level of information need (LoIN)</w:t>
      </w:r>
      <w:r w:rsidR="007369C9" w:rsidRPr="001553F8">
        <w:rPr>
          <w:rFonts w:cs="Arial"/>
          <w:b/>
          <w:bCs/>
          <w:sz w:val="20"/>
        </w:rPr>
        <w:t xml:space="preserve"> </w:t>
      </w:r>
      <w:r w:rsidR="0093333E" w:rsidRPr="001553F8">
        <w:rPr>
          <w:rFonts w:cs="Arial"/>
          <w:b/>
          <w:bCs/>
          <w:sz w:val="20"/>
        </w:rPr>
        <w:t>table.</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88"/>
        <w:gridCol w:w="1389"/>
        <w:gridCol w:w="425"/>
        <w:gridCol w:w="1588"/>
        <w:gridCol w:w="426"/>
        <w:gridCol w:w="1530"/>
        <w:gridCol w:w="425"/>
        <w:gridCol w:w="1701"/>
        <w:gridCol w:w="567"/>
      </w:tblGrid>
      <w:tr w:rsidR="00FB4D82" w:rsidRPr="008C7CC2" w14:paraId="620CB76F" w14:textId="7698BFC1" w:rsidTr="00F41B6E">
        <w:trPr>
          <w:cantSplit/>
          <w:trHeight w:val="1134"/>
          <w:tblHeader/>
        </w:trPr>
        <w:tc>
          <w:tcPr>
            <w:tcW w:w="1588" w:type="dxa"/>
            <w:shd w:val="clear" w:color="auto" w:fill="B8CCE4" w:themeFill="accent1" w:themeFillTint="66"/>
            <w:vAlign w:val="center"/>
          </w:tcPr>
          <w:bookmarkEnd w:id="275"/>
          <w:p w14:paraId="67512859" w14:textId="024F23C8" w:rsidR="00511622" w:rsidRPr="008C7CC2" w:rsidRDefault="00511622" w:rsidP="00511622">
            <w:pPr>
              <w:pStyle w:val="Tabletitle"/>
              <w:rPr>
                <w:rFonts w:cs="Arial"/>
              </w:rPr>
            </w:pPr>
            <w:r w:rsidRPr="008C7CC2">
              <w:rPr>
                <w:rFonts w:cs="Arial"/>
              </w:rPr>
              <w:t xml:space="preserve">AIM </w:t>
            </w:r>
            <w:r>
              <w:rPr>
                <w:rFonts w:cs="Arial"/>
              </w:rPr>
              <w:t xml:space="preserve">and PIM </w:t>
            </w:r>
            <w:r w:rsidRPr="008C7CC2">
              <w:rPr>
                <w:rFonts w:cs="Arial"/>
              </w:rPr>
              <w:t>element</w:t>
            </w:r>
          </w:p>
        </w:tc>
        <w:tc>
          <w:tcPr>
            <w:tcW w:w="1389" w:type="dxa"/>
            <w:shd w:val="clear" w:color="auto" w:fill="B8CCE4" w:themeFill="accent1" w:themeFillTint="66"/>
            <w:vAlign w:val="center"/>
          </w:tcPr>
          <w:p w14:paraId="3BA8F71C" w14:textId="7917BB19" w:rsidR="00511622" w:rsidRPr="008C7CC2" w:rsidRDefault="00511622" w:rsidP="00511622">
            <w:pPr>
              <w:pStyle w:val="Tabletitle"/>
              <w:rPr>
                <w:rFonts w:cs="Arial"/>
                <w:sz w:val="18"/>
                <w:szCs w:val="18"/>
              </w:rPr>
            </w:pPr>
            <w:r w:rsidRPr="00511622">
              <w:rPr>
                <w:rFonts w:cs="Arial"/>
                <w:sz w:val="18"/>
                <w:szCs w:val="18"/>
              </w:rPr>
              <w:t>LoIN at end of Design Development (DD)</w:t>
            </w:r>
          </w:p>
        </w:tc>
        <w:tc>
          <w:tcPr>
            <w:tcW w:w="425" w:type="dxa"/>
            <w:shd w:val="clear" w:color="auto" w:fill="B8CCE4" w:themeFill="accent1" w:themeFillTint="66"/>
            <w:textDirection w:val="btLr"/>
            <w:vAlign w:val="center"/>
          </w:tcPr>
          <w:p w14:paraId="55AE610F" w14:textId="490E81F9" w:rsidR="00511622" w:rsidRPr="008C7CC2" w:rsidRDefault="00511622" w:rsidP="00511622">
            <w:pPr>
              <w:pStyle w:val="Tabletitle"/>
              <w:ind w:left="113" w:right="113"/>
              <w:rPr>
                <w:rFonts w:cs="Arial"/>
                <w:sz w:val="18"/>
                <w:szCs w:val="18"/>
              </w:rPr>
            </w:pPr>
            <w:r>
              <w:rPr>
                <w:rFonts w:cs="Arial"/>
                <w:sz w:val="18"/>
                <w:szCs w:val="18"/>
              </w:rPr>
              <w:t>Discipline</w:t>
            </w:r>
          </w:p>
        </w:tc>
        <w:tc>
          <w:tcPr>
            <w:tcW w:w="1588" w:type="dxa"/>
            <w:shd w:val="clear" w:color="auto" w:fill="B8CCE4" w:themeFill="accent1" w:themeFillTint="66"/>
            <w:vAlign w:val="center"/>
          </w:tcPr>
          <w:p w14:paraId="4D4A6008" w14:textId="6F046220" w:rsidR="007D60B0" w:rsidRDefault="00511622" w:rsidP="00511622">
            <w:pPr>
              <w:pStyle w:val="Tabletitle"/>
              <w:rPr>
                <w:rFonts w:cs="Arial"/>
                <w:sz w:val="18"/>
                <w:szCs w:val="18"/>
              </w:rPr>
            </w:pPr>
            <w:r w:rsidRPr="00511622">
              <w:rPr>
                <w:rFonts w:cs="Arial"/>
                <w:sz w:val="18"/>
                <w:szCs w:val="18"/>
              </w:rPr>
              <w:t xml:space="preserve">LoIN at end of </w:t>
            </w:r>
          </w:p>
          <w:p w14:paraId="5503472B" w14:textId="78C23108" w:rsidR="00511622" w:rsidRPr="008C7CC2" w:rsidRDefault="003D0F91" w:rsidP="00511622">
            <w:pPr>
              <w:pStyle w:val="Tabletitle"/>
              <w:rPr>
                <w:rFonts w:cs="Arial"/>
                <w:sz w:val="18"/>
                <w:szCs w:val="18"/>
              </w:rPr>
            </w:pPr>
            <w:r>
              <w:rPr>
                <w:rFonts w:cs="Arial"/>
                <w:sz w:val="18"/>
                <w:szCs w:val="18"/>
              </w:rPr>
              <w:t>D</w:t>
            </w:r>
            <w:r w:rsidR="007D60B0">
              <w:rPr>
                <w:rFonts w:cs="Arial"/>
                <w:sz w:val="18"/>
                <w:szCs w:val="18"/>
              </w:rPr>
              <w:t>ocumentation</w:t>
            </w:r>
            <w:r w:rsidR="00511622" w:rsidRPr="00511622">
              <w:rPr>
                <w:rFonts w:cs="Arial"/>
                <w:sz w:val="18"/>
                <w:szCs w:val="18"/>
              </w:rPr>
              <w:t xml:space="preserve"> </w:t>
            </w:r>
          </w:p>
        </w:tc>
        <w:tc>
          <w:tcPr>
            <w:tcW w:w="426" w:type="dxa"/>
            <w:shd w:val="clear" w:color="auto" w:fill="B8CCE4" w:themeFill="accent1" w:themeFillTint="66"/>
            <w:textDirection w:val="btLr"/>
            <w:vAlign w:val="center"/>
          </w:tcPr>
          <w:p w14:paraId="416C4EAE" w14:textId="32D513BD" w:rsidR="00511622" w:rsidRPr="008C7CC2" w:rsidRDefault="00511622" w:rsidP="00511622">
            <w:pPr>
              <w:pStyle w:val="Tabletitle"/>
              <w:ind w:left="113" w:right="113"/>
              <w:rPr>
                <w:rFonts w:cs="Arial"/>
                <w:sz w:val="18"/>
                <w:szCs w:val="18"/>
              </w:rPr>
            </w:pPr>
            <w:r>
              <w:rPr>
                <w:rFonts w:cs="Arial"/>
                <w:sz w:val="18"/>
                <w:szCs w:val="18"/>
              </w:rPr>
              <w:t>Discipline</w:t>
            </w:r>
          </w:p>
        </w:tc>
        <w:tc>
          <w:tcPr>
            <w:tcW w:w="1530" w:type="dxa"/>
            <w:shd w:val="clear" w:color="auto" w:fill="B8CCE4" w:themeFill="accent1" w:themeFillTint="66"/>
            <w:vAlign w:val="center"/>
          </w:tcPr>
          <w:p w14:paraId="09398FB9" w14:textId="07FA0C61" w:rsidR="00511622" w:rsidRPr="008C7CC2" w:rsidRDefault="00511622" w:rsidP="00511622">
            <w:pPr>
              <w:pStyle w:val="Tabletitle"/>
              <w:rPr>
                <w:rFonts w:cs="Arial"/>
                <w:bCs/>
                <w:sz w:val="18"/>
                <w:szCs w:val="18"/>
              </w:rPr>
            </w:pPr>
            <w:r w:rsidRPr="00511622">
              <w:rPr>
                <w:rFonts w:cs="Arial"/>
                <w:sz w:val="18"/>
                <w:szCs w:val="18"/>
              </w:rPr>
              <w:t xml:space="preserve">LoIN at Pre-construction </w:t>
            </w:r>
            <w:r w:rsidR="00D16BC8">
              <w:rPr>
                <w:rFonts w:cs="Arial"/>
                <w:sz w:val="18"/>
                <w:szCs w:val="18"/>
              </w:rPr>
              <w:t>Procurement</w:t>
            </w:r>
          </w:p>
        </w:tc>
        <w:tc>
          <w:tcPr>
            <w:tcW w:w="425" w:type="dxa"/>
            <w:shd w:val="clear" w:color="auto" w:fill="B8CCE4" w:themeFill="accent1" w:themeFillTint="66"/>
            <w:textDirection w:val="btLr"/>
            <w:vAlign w:val="center"/>
          </w:tcPr>
          <w:p w14:paraId="74BBC1F5" w14:textId="28531EB3" w:rsidR="00511622" w:rsidRPr="008C7CC2" w:rsidRDefault="00511622" w:rsidP="00511622">
            <w:pPr>
              <w:pStyle w:val="Tabletitle"/>
              <w:ind w:left="113" w:right="113"/>
              <w:rPr>
                <w:rFonts w:cs="Arial"/>
                <w:bCs/>
                <w:sz w:val="18"/>
                <w:szCs w:val="18"/>
              </w:rPr>
            </w:pPr>
            <w:r w:rsidRPr="008C7CC2">
              <w:rPr>
                <w:rFonts w:cs="Arial"/>
                <w:bCs/>
                <w:sz w:val="18"/>
                <w:szCs w:val="18"/>
              </w:rPr>
              <w:t>Discipline</w:t>
            </w:r>
          </w:p>
        </w:tc>
        <w:tc>
          <w:tcPr>
            <w:tcW w:w="1701" w:type="dxa"/>
            <w:shd w:val="clear" w:color="auto" w:fill="B8CCE4" w:themeFill="accent1" w:themeFillTint="66"/>
            <w:vAlign w:val="center"/>
          </w:tcPr>
          <w:p w14:paraId="30D4B80A" w14:textId="2EEC875F" w:rsidR="00511622" w:rsidRPr="008C7CC2" w:rsidRDefault="00511622" w:rsidP="00E85874">
            <w:pPr>
              <w:pStyle w:val="Tabletitle"/>
              <w:rPr>
                <w:rFonts w:cs="Arial"/>
                <w:bCs/>
                <w:sz w:val="18"/>
                <w:szCs w:val="18"/>
              </w:rPr>
            </w:pPr>
            <w:r w:rsidRPr="00511622">
              <w:rPr>
                <w:rFonts w:cs="Arial"/>
                <w:sz w:val="18"/>
                <w:szCs w:val="18"/>
              </w:rPr>
              <w:t>LoIN at end of handover from construction to operation</w:t>
            </w:r>
          </w:p>
        </w:tc>
        <w:tc>
          <w:tcPr>
            <w:tcW w:w="567" w:type="dxa"/>
            <w:shd w:val="clear" w:color="auto" w:fill="B8CCE4" w:themeFill="accent1" w:themeFillTint="66"/>
            <w:textDirection w:val="btLr"/>
            <w:vAlign w:val="center"/>
          </w:tcPr>
          <w:p w14:paraId="5D0144D3" w14:textId="3A927802" w:rsidR="00511622" w:rsidRPr="008C7CC2" w:rsidRDefault="00511622" w:rsidP="00511622">
            <w:pPr>
              <w:pStyle w:val="Tabletitle"/>
              <w:ind w:left="113" w:right="113"/>
              <w:rPr>
                <w:rFonts w:cs="Arial"/>
                <w:bCs/>
                <w:sz w:val="18"/>
                <w:szCs w:val="18"/>
              </w:rPr>
            </w:pPr>
            <w:r w:rsidRPr="008C7CC2">
              <w:rPr>
                <w:rFonts w:cs="Arial"/>
                <w:bCs/>
                <w:sz w:val="18"/>
                <w:szCs w:val="18"/>
              </w:rPr>
              <w:t>Discipline</w:t>
            </w:r>
          </w:p>
        </w:tc>
      </w:tr>
      <w:tr w:rsidR="00E85874" w:rsidRPr="008C7CC2" w14:paraId="2D55D15E" w14:textId="14BA3A48" w:rsidTr="00311BAC">
        <w:trPr>
          <w:trHeight w:val="297"/>
        </w:trPr>
        <w:tc>
          <w:tcPr>
            <w:tcW w:w="9639" w:type="dxa"/>
            <w:gridSpan w:val="9"/>
            <w:shd w:val="clear" w:color="auto" w:fill="DBE5F1" w:themeFill="accent1" w:themeFillTint="33"/>
          </w:tcPr>
          <w:p w14:paraId="475A97A6" w14:textId="4821E6AE" w:rsidR="00E85874" w:rsidRDefault="00E85874" w:rsidP="00511622">
            <w:pPr>
              <w:rPr>
                <w:rFonts w:cs="Arial"/>
              </w:rPr>
            </w:pPr>
            <w:r w:rsidRPr="008C7CC2">
              <w:rPr>
                <w:rFonts w:cs="Arial"/>
                <w:b/>
                <w:bCs/>
              </w:rPr>
              <w:t>Models *</w:t>
            </w:r>
          </w:p>
        </w:tc>
      </w:tr>
      <w:tr w:rsidR="00FB4D82" w:rsidRPr="008C7CC2" w14:paraId="6C0839C2" w14:textId="79789DAF" w:rsidTr="00F41B6E">
        <w:trPr>
          <w:trHeight w:val="454"/>
        </w:trPr>
        <w:tc>
          <w:tcPr>
            <w:tcW w:w="1588" w:type="dxa"/>
          </w:tcPr>
          <w:p w14:paraId="38B4BE0C" w14:textId="77777777" w:rsidR="00511622" w:rsidRDefault="00E85874" w:rsidP="00E85874">
            <w:pPr>
              <w:pStyle w:val="Prompt"/>
              <w:rPr>
                <w:color w:val="auto"/>
              </w:rPr>
            </w:pPr>
            <w:r w:rsidRPr="00CF3853">
              <w:rPr>
                <w:color w:val="auto"/>
              </w:rPr>
              <w:t>Architectural</w:t>
            </w:r>
          </w:p>
          <w:p w14:paraId="504DD904" w14:textId="08EB9D84" w:rsidR="00F41B6E" w:rsidRPr="00CF3853" w:rsidRDefault="00F41B6E" w:rsidP="00E85874">
            <w:pPr>
              <w:pStyle w:val="Prompt"/>
              <w:rPr>
                <w:color w:val="auto"/>
              </w:rPr>
            </w:pPr>
            <w:r w:rsidRPr="00CF3853">
              <w:rPr>
                <w:color w:val="auto"/>
              </w:rPr>
              <w:t>Structural/Civil</w:t>
            </w:r>
          </w:p>
        </w:tc>
        <w:tc>
          <w:tcPr>
            <w:tcW w:w="1389" w:type="dxa"/>
          </w:tcPr>
          <w:p w14:paraId="558B59F0" w14:textId="68E2398A" w:rsidR="00511622" w:rsidRPr="00CF3853" w:rsidRDefault="001E3866" w:rsidP="00E85874">
            <w:pPr>
              <w:pStyle w:val="Prompt"/>
              <w:rPr>
                <w:color w:val="auto"/>
              </w:rPr>
            </w:pPr>
            <w:r>
              <w:rPr>
                <w:color w:val="auto"/>
              </w:rPr>
              <w:t>3</w:t>
            </w:r>
            <w:r w:rsidR="00E85874" w:rsidRPr="00CF3853">
              <w:rPr>
                <w:color w:val="auto"/>
              </w:rPr>
              <w:t>D</w:t>
            </w:r>
            <w:r w:rsidR="00335F8E">
              <w:rPr>
                <w:color w:val="auto"/>
              </w:rPr>
              <w:t xml:space="preserve"> federated</w:t>
            </w:r>
            <w:r w:rsidR="00E85874" w:rsidRPr="00CF3853">
              <w:rPr>
                <w:color w:val="auto"/>
              </w:rPr>
              <w:t xml:space="preserve"> models</w:t>
            </w:r>
          </w:p>
        </w:tc>
        <w:tc>
          <w:tcPr>
            <w:tcW w:w="425" w:type="dxa"/>
          </w:tcPr>
          <w:p w14:paraId="60245558" w14:textId="77777777" w:rsidR="00511622" w:rsidRDefault="00E85874" w:rsidP="00E85874">
            <w:pPr>
              <w:pStyle w:val="Prompt"/>
              <w:rPr>
                <w:color w:val="auto"/>
              </w:rPr>
            </w:pPr>
            <w:r w:rsidRPr="00CF3853">
              <w:rPr>
                <w:color w:val="auto"/>
              </w:rPr>
              <w:t>A</w:t>
            </w:r>
          </w:p>
          <w:p w14:paraId="5EFF3712" w14:textId="6CEB08DA" w:rsidR="00F41B6E" w:rsidRPr="00CF3853" w:rsidRDefault="00F41B6E" w:rsidP="00E85874">
            <w:pPr>
              <w:pStyle w:val="Prompt"/>
              <w:rPr>
                <w:color w:val="auto"/>
              </w:rPr>
            </w:pPr>
            <w:r>
              <w:rPr>
                <w:color w:val="auto"/>
              </w:rPr>
              <w:t>S</w:t>
            </w:r>
          </w:p>
        </w:tc>
        <w:tc>
          <w:tcPr>
            <w:tcW w:w="1588" w:type="dxa"/>
          </w:tcPr>
          <w:p w14:paraId="5E06287F" w14:textId="6BD6E2C3" w:rsidR="00511622" w:rsidRPr="00CF3853" w:rsidRDefault="00E85874" w:rsidP="00E85874">
            <w:pPr>
              <w:pStyle w:val="Prompt"/>
              <w:rPr>
                <w:color w:val="auto"/>
              </w:rPr>
            </w:pPr>
            <w:r w:rsidRPr="00CF3853">
              <w:rPr>
                <w:color w:val="auto"/>
              </w:rPr>
              <w:t xml:space="preserve">As-Designed </w:t>
            </w:r>
            <w:r w:rsidR="00335F8E">
              <w:rPr>
                <w:color w:val="auto"/>
              </w:rPr>
              <w:t xml:space="preserve">Federated </w:t>
            </w:r>
            <w:r w:rsidRPr="00CF3853">
              <w:rPr>
                <w:color w:val="auto"/>
              </w:rPr>
              <w:t>model</w:t>
            </w:r>
          </w:p>
        </w:tc>
        <w:tc>
          <w:tcPr>
            <w:tcW w:w="426" w:type="dxa"/>
          </w:tcPr>
          <w:p w14:paraId="415E9AA2" w14:textId="77777777" w:rsidR="00511622" w:rsidRDefault="00E85874" w:rsidP="00E85874">
            <w:pPr>
              <w:pStyle w:val="Prompt"/>
              <w:rPr>
                <w:color w:val="auto"/>
              </w:rPr>
            </w:pPr>
            <w:r w:rsidRPr="00CF3853">
              <w:rPr>
                <w:color w:val="auto"/>
              </w:rPr>
              <w:t>A</w:t>
            </w:r>
          </w:p>
          <w:p w14:paraId="797483FD" w14:textId="655F0AD2" w:rsidR="00F41B6E" w:rsidRPr="00CF3853" w:rsidRDefault="00F41B6E" w:rsidP="00E85874">
            <w:pPr>
              <w:pStyle w:val="Prompt"/>
              <w:rPr>
                <w:color w:val="auto"/>
              </w:rPr>
            </w:pPr>
            <w:r>
              <w:rPr>
                <w:color w:val="auto"/>
              </w:rPr>
              <w:t>S</w:t>
            </w:r>
          </w:p>
        </w:tc>
        <w:tc>
          <w:tcPr>
            <w:tcW w:w="1530" w:type="dxa"/>
          </w:tcPr>
          <w:p w14:paraId="7A7992EB" w14:textId="47B14EDB" w:rsidR="00511622" w:rsidRPr="00CF3853" w:rsidRDefault="007D60B0" w:rsidP="00E85874">
            <w:pPr>
              <w:pStyle w:val="Prompt"/>
              <w:rPr>
                <w:color w:val="auto"/>
              </w:rPr>
            </w:pPr>
            <w:r>
              <w:rPr>
                <w:color w:val="auto"/>
              </w:rPr>
              <w:t xml:space="preserve">‘Reference only’ </w:t>
            </w:r>
            <w:r w:rsidRPr="00CF3853">
              <w:rPr>
                <w:color w:val="auto"/>
              </w:rPr>
              <w:t xml:space="preserve">As-Designed </w:t>
            </w:r>
            <w:r>
              <w:rPr>
                <w:color w:val="auto"/>
              </w:rPr>
              <w:t xml:space="preserve">Federated </w:t>
            </w:r>
            <w:r w:rsidRPr="00CF3853">
              <w:rPr>
                <w:color w:val="auto"/>
              </w:rPr>
              <w:t xml:space="preserve">model </w:t>
            </w:r>
            <w:r>
              <w:rPr>
                <w:color w:val="auto"/>
              </w:rPr>
              <w:t xml:space="preserve">for </w:t>
            </w:r>
            <w:r w:rsidR="00E85874" w:rsidRPr="00CF3853">
              <w:rPr>
                <w:color w:val="auto"/>
              </w:rPr>
              <w:t xml:space="preserve">Construction </w:t>
            </w:r>
          </w:p>
        </w:tc>
        <w:tc>
          <w:tcPr>
            <w:tcW w:w="425" w:type="dxa"/>
          </w:tcPr>
          <w:p w14:paraId="2D4C87F3" w14:textId="2CDC7BB8" w:rsidR="00511622" w:rsidRPr="00CF3853" w:rsidRDefault="007D60B0" w:rsidP="00E85874">
            <w:pPr>
              <w:pStyle w:val="Prompt"/>
              <w:rPr>
                <w:color w:val="auto"/>
              </w:rPr>
            </w:pPr>
            <w:r>
              <w:rPr>
                <w:color w:val="auto"/>
              </w:rPr>
              <w:t>A</w:t>
            </w:r>
          </w:p>
        </w:tc>
        <w:tc>
          <w:tcPr>
            <w:tcW w:w="1701" w:type="dxa"/>
          </w:tcPr>
          <w:p w14:paraId="6ABDFB2F" w14:textId="4457CE3B" w:rsidR="00511622" w:rsidRPr="00CF3853" w:rsidRDefault="001625B0" w:rsidP="00E85874">
            <w:pPr>
              <w:pStyle w:val="Prompt"/>
              <w:rPr>
                <w:color w:val="auto"/>
              </w:rPr>
            </w:pPr>
            <w:r>
              <w:rPr>
                <w:color w:val="auto"/>
              </w:rPr>
              <w:t xml:space="preserve">As-built federated 3D Models used for construction as  </w:t>
            </w:r>
            <w:r w:rsidR="00335F8E">
              <w:rPr>
                <w:color w:val="auto"/>
              </w:rPr>
              <w:t xml:space="preserve">Record Document </w:t>
            </w:r>
          </w:p>
        </w:tc>
        <w:tc>
          <w:tcPr>
            <w:tcW w:w="567" w:type="dxa"/>
          </w:tcPr>
          <w:p w14:paraId="23462F5F" w14:textId="5C868822" w:rsidR="00511622" w:rsidRPr="00CF3853" w:rsidRDefault="00463030" w:rsidP="00E85874">
            <w:pPr>
              <w:pStyle w:val="Prompt"/>
              <w:rPr>
                <w:color w:val="auto"/>
              </w:rPr>
            </w:pPr>
            <w:r w:rsidRPr="00CF3853">
              <w:rPr>
                <w:color w:val="auto"/>
              </w:rPr>
              <w:t>C</w:t>
            </w:r>
          </w:p>
        </w:tc>
      </w:tr>
      <w:tr w:rsidR="00FB4D82" w:rsidRPr="008C7CC2" w14:paraId="404EB327" w14:textId="493E3A77" w:rsidTr="00F41B6E">
        <w:trPr>
          <w:trHeight w:val="454"/>
        </w:trPr>
        <w:tc>
          <w:tcPr>
            <w:tcW w:w="1588" w:type="dxa"/>
            <w:tcBorders>
              <w:bottom w:val="single" w:sz="4" w:space="0" w:color="auto"/>
            </w:tcBorders>
          </w:tcPr>
          <w:p w14:paraId="6B3CEB46" w14:textId="77777777" w:rsidR="003B7406" w:rsidRPr="00CF3853" w:rsidRDefault="003B7406" w:rsidP="003B7406">
            <w:pPr>
              <w:pStyle w:val="Prompt"/>
              <w:rPr>
                <w:color w:val="auto"/>
              </w:rPr>
            </w:pPr>
            <w:r w:rsidRPr="00CF3853">
              <w:rPr>
                <w:color w:val="auto"/>
              </w:rPr>
              <w:t>Building</w:t>
            </w:r>
          </w:p>
          <w:p w14:paraId="2D468695" w14:textId="77777777" w:rsidR="003B7406" w:rsidRDefault="003B7406" w:rsidP="00F41B6E">
            <w:pPr>
              <w:pStyle w:val="Prompt"/>
              <w:rPr>
                <w:color w:val="auto"/>
              </w:rPr>
            </w:pPr>
            <w:r w:rsidRPr="00CF3853">
              <w:rPr>
                <w:color w:val="auto"/>
              </w:rPr>
              <w:t>Services (MEP)</w:t>
            </w:r>
          </w:p>
          <w:p w14:paraId="3560543F" w14:textId="46203BEE" w:rsidR="005D4BFF" w:rsidRPr="00CF3853" w:rsidRDefault="005D4BFF" w:rsidP="00F41B6E">
            <w:pPr>
              <w:pStyle w:val="Prompt"/>
              <w:rPr>
                <w:rFonts w:cs="Arial"/>
                <w:color w:val="auto"/>
              </w:rPr>
            </w:pPr>
          </w:p>
        </w:tc>
        <w:tc>
          <w:tcPr>
            <w:tcW w:w="1389" w:type="dxa"/>
            <w:tcBorders>
              <w:bottom w:val="single" w:sz="4" w:space="0" w:color="auto"/>
            </w:tcBorders>
          </w:tcPr>
          <w:p w14:paraId="4B8CBE77" w14:textId="57CCEF38" w:rsidR="003B7406" w:rsidRPr="00CF3853" w:rsidRDefault="001E3866" w:rsidP="003B7406">
            <w:pPr>
              <w:pStyle w:val="Prompt"/>
              <w:rPr>
                <w:color w:val="auto"/>
              </w:rPr>
            </w:pPr>
            <w:r>
              <w:rPr>
                <w:color w:val="auto"/>
              </w:rPr>
              <w:t>3</w:t>
            </w:r>
            <w:r w:rsidR="003B7406" w:rsidRPr="00CF3853">
              <w:rPr>
                <w:color w:val="auto"/>
              </w:rPr>
              <w:t xml:space="preserve">D </w:t>
            </w:r>
            <w:r w:rsidR="00335F8E">
              <w:rPr>
                <w:color w:val="auto"/>
              </w:rPr>
              <w:t xml:space="preserve">federated </w:t>
            </w:r>
            <w:r w:rsidR="003B7406" w:rsidRPr="00CF3853">
              <w:rPr>
                <w:color w:val="auto"/>
              </w:rPr>
              <w:t>models</w:t>
            </w:r>
          </w:p>
        </w:tc>
        <w:tc>
          <w:tcPr>
            <w:tcW w:w="425" w:type="dxa"/>
            <w:tcBorders>
              <w:bottom w:val="single" w:sz="4" w:space="0" w:color="auto"/>
            </w:tcBorders>
          </w:tcPr>
          <w:p w14:paraId="7173C34E" w14:textId="0707FC39" w:rsidR="003B7406" w:rsidRPr="00CF3853" w:rsidRDefault="003B7406" w:rsidP="003B7406">
            <w:pPr>
              <w:pStyle w:val="Prompt"/>
              <w:rPr>
                <w:color w:val="auto"/>
              </w:rPr>
            </w:pPr>
            <w:r w:rsidRPr="00CF3853">
              <w:rPr>
                <w:color w:val="auto"/>
              </w:rPr>
              <w:t>M</w:t>
            </w:r>
            <w:r w:rsidR="00D16BC8">
              <w:rPr>
                <w:color w:val="auto"/>
              </w:rPr>
              <w:t>EP</w:t>
            </w:r>
          </w:p>
        </w:tc>
        <w:tc>
          <w:tcPr>
            <w:tcW w:w="1588" w:type="dxa"/>
            <w:tcBorders>
              <w:bottom w:val="single" w:sz="4" w:space="0" w:color="auto"/>
            </w:tcBorders>
          </w:tcPr>
          <w:p w14:paraId="01186CA5" w14:textId="5F8A01F0" w:rsidR="003B7406" w:rsidRPr="00CF3853" w:rsidRDefault="003B7406" w:rsidP="003B7406">
            <w:pPr>
              <w:pStyle w:val="Prompt"/>
              <w:rPr>
                <w:color w:val="auto"/>
              </w:rPr>
            </w:pPr>
            <w:r w:rsidRPr="00CF3853">
              <w:rPr>
                <w:color w:val="auto"/>
              </w:rPr>
              <w:t xml:space="preserve">As-Designed </w:t>
            </w:r>
            <w:r w:rsidR="00335F8E">
              <w:rPr>
                <w:color w:val="auto"/>
              </w:rPr>
              <w:t xml:space="preserve">Federated </w:t>
            </w:r>
            <w:r w:rsidRPr="00CF3853">
              <w:rPr>
                <w:color w:val="auto"/>
              </w:rPr>
              <w:t>model</w:t>
            </w:r>
          </w:p>
        </w:tc>
        <w:tc>
          <w:tcPr>
            <w:tcW w:w="426" w:type="dxa"/>
            <w:tcBorders>
              <w:bottom w:val="single" w:sz="4" w:space="0" w:color="auto"/>
            </w:tcBorders>
          </w:tcPr>
          <w:p w14:paraId="210C993C" w14:textId="058CF30E" w:rsidR="003B7406" w:rsidRPr="00CF3853" w:rsidRDefault="003B7406" w:rsidP="003B7406">
            <w:pPr>
              <w:pStyle w:val="Prompt"/>
              <w:rPr>
                <w:color w:val="auto"/>
              </w:rPr>
            </w:pPr>
            <w:r w:rsidRPr="00CF3853">
              <w:rPr>
                <w:color w:val="auto"/>
              </w:rPr>
              <w:t>M</w:t>
            </w:r>
            <w:r w:rsidR="00D16BC8">
              <w:rPr>
                <w:color w:val="auto"/>
              </w:rPr>
              <w:t>EP</w:t>
            </w:r>
          </w:p>
        </w:tc>
        <w:tc>
          <w:tcPr>
            <w:tcW w:w="1530" w:type="dxa"/>
            <w:tcBorders>
              <w:bottom w:val="single" w:sz="4" w:space="0" w:color="auto"/>
            </w:tcBorders>
          </w:tcPr>
          <w:p w14:paraId="7B5F5B7A" w14:textId="778EF7AF" w:rsidR="003B7406" w:rsidRPr="00CF3853" w:rsidRDefault="003D0F91" w:rsidP="003B7406">
            <w:pPr>
              <w:pStyle w:val="Prompt"/>
              <w:rPr>
                <w:color w:val="auto"/>
              </w:rPr>
            </w:pPr>
            <w:r>
              <w:rPr>
                <w:color w:val="auto"/>
              </w:rPr>
              <w:t xml:space="preserve">Include </w:t>
            </w:r>
            <w:r w:rsidR="001625B0">
              <w:rPr>
                <w:color w:val="auto"/>
              </w:rPr>
              <w:t xml:space="preserve">in </w:t>
            </w:r>
            <w:r>
              <w:rPr>
                <w:color w:val="auto"/>
              </w:rPr>
              <w:t>above</w:t>
            </w:r>
            <w:r w:rsidR="007D60B0">
              <w:rPr>
                <w:color w:val="auto"/>
              </w:rPr>
              <w:t xml:space="preserve"> </w:t>
            </w:r>
          </w:p>
        </w:tc>
        <w:tc>
          <w:tcPr>
            <w:tcW w:w="425" w:type="dxa"/>
            <w:tcBorders>
              <w:bottom w:val="single" w:sz="4" w:space="0" w:color="auto"/>
            </w:tcBorders>
          </w:tcPr>
          <w:p w14:paraId="14454402" w14:textId="4DB99ED2" w:rsidR="003B7406" w:rsidRPr="00CF3853" w:rsidRDefault="003D0F91" w:rsidP="003B7406">
            <w:pPr>
              <w:pStyle w:val="Prompt"/>
              <w:rPr>
                <w:color w:val="auto"/>
              </w:rPr>
            </w:pPr>
            <w:r>
              <w:rPr>
                <w:color w:val="auto"/>
              </w:rPr>
              <w:t>A</w:t>
            </w:r>
          </w:p>
        </w:tc>
        <w:tc>
          <w:tcPr>
            <w:tcW w:w="1701" w:type="dxa"/>
            <w:tcBorders>
              <w:bottom w:val="single" w:sz="4" w:space="0" w:color="auto"/>
            </w:tcBorders>
          </w:tcPr>
          <w:p w14:paraId="5F654DF5" w14:textId="102A5669" w:rsidR="003B7406" w:rsidRPr="00CF3853" w:rsidRDefault="003B7406" w:rsidP="003B7406">
            <w:pPr>
              <w:pStyle w:val="Prompt"/>
              <w:rPr>
                <w:color w:val="auto"/>
              </w:rPr>
            </w:pPr>
            <w:r w:rsidRPr="00CF3853">
              <w:rPr>
                <w:color w:val="auto"/>
              </w:rPr>
              <w:t xml:space="preserve">As-Built </w:t>
            </w:r>
            <w:r w:rsidR="001625B0">
              <w:rPr>
                <w:color w:val="auto"/>
              </w:rPr>
              <w:t xml:space="preserve">3D </w:t>
            </w:r>
            <w:r w:rsidRPr="00CF3853">
              <w:rPr>
                <w:color w:val="auto"/>
              </w:rPr>
              <w:t>model</w:t>
            </w:r>
          </w:p>
        </w:tc>
        <w:tc>
          <w:tcPr>
            <w:tcW w:w="567" w:type="dxa"/>
            <w:tcBorders>
              <w:bottom w:val="single" w:sz="4" w:space="0" w:color="auto"/>
            </w:tcBorders>
          </w:tcPr>
          <w:p w14:paraId="7355D5AC" w14:textId="020DCC67" w:rsidR="003B7406" w:rsidRPr="00CF3853" w:rsidRDefault="003D0F91" w:rsidP="003B7406">
            <w:pPr>
              <w:pStyle w:val="Prompt"/>
              <w:rPr>
                <w:color w:val="auto"/>
              </w:rPr>
            </w:pPr>
            <w:r>
              <w:rPr>
                <w:color w:val="auto"/>
              </w:rPr>
              <w:t>C</w:t>
            </w:r>
          </w:p>
        </w:tc>
      </w:tr>
      <w:tr w:rsidR="00FB4D82" w:rsidRPr="008C7CC2" w14:paraId="335A3C78" w14:textId="315542AF" w:rsidTr="00311BAC">
        <w:trPr>
          <w:trHeight w:val="289"/>
        </w:trPr>
        <w:tc>
          <w:tcPr>
            <w:tcW w:w="9639" w:type="dxa"/>
            <w:gridSpan w:val="9"/>
            <w:shd w:val="clear" w:color="auto" w:fill="DBE5F1" w:themeFill="accent1" w:themeFillTint="33"/>
          </w:tcPr>
          <w:p w14:paraId="2EEC0F36" w14:textId="21E73968" w:rsidR="00FB4D82" w:rsidRPr="00CF3853" w:rsidRDefault="00FB4D82" w:rsidP="00511622">
            <w:pPr>
              <w:rPr>
                <w:rFonts w:cs="Arial"/>
              </w:rPr>
            </w:pPr>
            <w:r w:rsidRPr="00CF3853">
              <w:rPr>
                <w:rFonts w:cs="Arial"/>
                <w:b/>
                <w:bCs/>
              </w:rPr>
              <w:lastRenderedPageBreak/>
              <w:t>Drawings</w:t>
            </w:r>
          </w:p>
        </w:tc>
      </w:tr>
      <w:tr w:rsidR="00FB4D82" w:rsidRPr="008C7CC2" w14:paraId="6450BA2E" w14:textId="31106A14" w:rsidTr="00F41B6E">
        <w:trPr>
          <w:trHeight w:val="454"/>
        </w:trPr>
        <w:tc>
          <w:tcPr>
            <w:tcW w:w="1588" w:type="dxa"/>
          </w:tcPr>
          <w:p w14:paraId="27CE8CAE" w14:textId="752CD692" w:rsidR="003B7406" w:rsidRPr="00CF3853" w:rsidRDefault="003B7406" w:rsidP="003B7406">
            <w:pPr>
              <w:pStyle w:val="Prompt"/>
              <w:rPr>
                <w:color w:val="auto"/>
              </w:rPr>
            </w:pPr>
            <w:r w:rsidRPr="00CF3853">
              <w:rPr>
                <w:color w:val="auto"/>
              </w:rPr>
              <w:t xml:space="preserve">Site plan </w:t>
            </w:r>
          </w:p>
        </w:tc>
        <w:tc>
          <w:tcPr>
            <w:tcW w:w="1389" w:type="dxa"/>
          </w:tcPr>
          <w:p w14:paraId="39F7B4D2" w14:textId="543083BE" w:rsidR="003B7406" w:rsidRPr="00CF3853" w:rsidRDefault="003B7406" w:rsidP="003B7406">
            <w:pPr>
              <w:pStyle w:val="Prompt"/>
              <w:rPr>
                <w:color w:val="auto"/>
              </w:rPr>
            </w:pPr>
            <w:r w:rsidRPr="00CF3853">
              <w:rPr>
                <w:color w:val="auto"/>
              </w:rPr>
              <w:t xml:space="preserve">DD layouts </w:t>
            </w:r>
          </w:p>
        </w:tc>
        <w:tc>
          <w:tcPr>
            <w:tcW w:w="425" w:type="dxa"/>
          </w:tcPr>
          <w:p w14:paraId="038BE387" w14:textId="643B05BC" w:rsidR="003B7406" w:rsidRPr="00CF3853" w:rsidRDefault="003B7406" w:rsidP="003B7406">
            <w:pPr>
              <w:pStyle w:val="Prompt"/>
              <w:rPr>
                <w:color w:val="auto"/>
              </w:rPr>
            </w:pPr>
            <w:r w:rsidRPr="00CF3853">
              <w:rPr>
                <w:color w:val="auto"/>
              </w:rPr>
              <w:t xml:space="preserve">A </w:t>
            </w:r>
          </w:p>
        </w:tc>
        <w:tc>
          <w:tcPr>
            <w:tcW w:w="1588" w:type="dxa"/>
          </w:tcPr>
          <w:p w14:paraId="6EE0AC4F" w14:textId="4757E4D9" w:rsidR="003B7406" w:rsidRPr="00CF3853" w:rsidRDefault="003B7406" w:rsidP="003B7406">
            <w:pPr>
              <w:pStyle w:val="Prompt"/>
              <w:rPr>
                <w:color w:val="auto"/>
              </w:rPr>
            </w:pPr>
            <w:r w:rsidRPr="00CF3853">
              <w:rPr>
                <w:color w:val="auto"/>
              </w:rPr>
              <w:t xml:space="preserve">Final layouts incl. finishes </w:t>
            </w:r>
          </w:p>
        </w:tc>
        <w:tc>
          <w:tcPr>
            <w:tcW w:w="426" w:type="dxa"/>
          </w:tcPr>
          <w:p w14:paraId="674AA762" w14:textId="11F333B9" w:rsidR="003B7406" w:rsidRPr="00CF3853" w:rsidRDefault="003B7406" w:rsidP="003B7406">
            <w:pPr>
              <w:pStyle w:val="Prompt"/>
              <w:rPr>
                <w:color w:val="auto"/>
              </w:rPr>
            </w:pPr>
            <w:r w:rsidRPr="00CF3853">
              <w:rPr>
                <w:color w:val="auto"/>
              </w:rPr>
              <w:t xml:space="preserve">A </w:t>
            </w:r>
          </w:p>
        </w:tc>
        <w:tc>
          <w:tcPr>
            <w:tcW w:w="1530" w:type="dxa"/>
          </w:tcPr>
          <w:p w14:paraId="568ECDCA" w14:textId="08DFA2A4" w:rsidR="003B7406" w:rsidRPr="00CF3853" w:rsidRDefault="00D16BC8" w:rsidP="003B7406">
            <w:pPr>
              <w:pStyle w:val="Prompt"/>
              <w:rPr>
                <w:color w:val="auto"/>
              </w:rPr>
            </w:pPr>
            <w:r>
              <w:rPr>
                <w:color w:val="auto"/>
              </w:rPr>
              <w:t>Set Out Plan</w:t>
            </w:r>
            <w:r w:rsidR="003B7406" w:rsidRPr="00CF3853">
              <w:rPr>
                <w:color w:val="auto"/>
              </w:rPr>
              <w:t xml:space="preserve"> </w:t>
            </w:r>
          </w:p>
        </w:tc>
        <w:tc>
          <w:tcPr>
            <w:tcW w:w="425" w:type="dxa"/>
          </w:tcPr>
          <w:p w14:paraId="3C3F529A" w14:textId="3BA93554" w:rsidR="003B7406" w:rsidRPr="00CF3853" w:rsidRDefault="00D16BC8" w:rsidP="003B7406">
            <w:pPr>
              <w:pStyle w:val="Prompt"/>
              <w:rPr>
                <w:color w:val="auto"/>
              </w:rPr>
            </w:pPr>
            <w:r>
              <w:rPr>
                <w:color w:val="auto"/>
              </w:rPr>
              <w:t>A</w:t>
            </w:r>
            <w:r w:rsidR="003B7406" w:rsidRPr="00CF3853">
              <w:rPr>
                <w:color w:val="auto"/>
              </w:rPr>
              <w:t xml:space="preserve"> </w:t>
            </w:r>
          </w:p>
        </w:tc>
        <w:tc>
          <w:tcPr>
            <w:tcW w:w="1701" w:type="dxa"/>
          </w:tcPr>
          <w:p w14:paraId="04549786" w14:textId="3173FBCD" w:rsidR="003B7406" w:rsidRPr="00CF3853" w:rsidRDefault="003B7406" w:rsidP="003B7406">
            <w:pPr>
              <w:pStyle w:val="Prompt"/>
              <w:rPr>
                <w:color w:val="auto"/>
              </w:rPr>
            </w:pPr>
            <w:r w:rsidRPr="00CF3853">
              <w:rPr>
                <w:color w:val="auto"/>
              </w:rPr>
              <w:t xml:space="preserve">As-Built plan </w:t>
            </w:r>
          </w:p>
        </w:tc>
        <w:tc>
          <w:tcPr>
            <w:tcW w:w="567" w:type="dxa"/>
          </w:tcPr>
          <w:p w14:paraId="5DC2447A" w14:textId="0F4EEDC7" w:rsidR="003B7406" w:rsidRPr="00CF3853" w:rsidRDefault="00463030" w:rsidP="003B7406">
            <w:pPr>
              <w:pStyle w:val="Prompt"/>
              <w:rPr>
                <w:color w:val="auto"/>
              </w:rPr>
            </w:pPr>
            <w:r w:rsidRPr="00CF3853">
              <w:rPr>
                <w:color w:val="auto"/>
              </w:rPr>
              <w:t>C</w:t>
            </w:r>
            <w:r w:rsidR="003B7406" w:rsidRPr="00CF3853">
              <w:rPr>
                <w:color w:val="auto"/>
              </w:rPr>
              <w:t xml:space="preserve"> </w:t>
            </w:r>
          </w:p>
        </w:tc>
      </w:tr>
      <w:tr w:rsidR="00FB4D82" w:rsidRPr="008C7CC2" w14:paraId="03741319" w14:textId="00C9D38B" w:rsidTr="00F41B6E">
        <w:trPr>
          <w:trHeight w:val="454"/>
        </w:trPr>
        <w:tc>
          <w:tcPr>
            <w:tcW w:w="1588" w:type="dxa"/>
          </w:tcPr>
          <w:p w14:paraId="0803678F" w14:textId="2737D6EE" w:rsidR="003B7406" w:rsidRPr="00CF3853" w:rsidRDefault="003B7406" w:rsidP="003B7406">
            <w:pPr>
              <w:pStyle w:val="Prompt"/>
              <w:rPr>
                <w:color w:val="auto"/>
              </w:rPr>
            </w:pPr>
            <w:r w:rsidRPr="00CF3853">
              <w:rPr>
                <w:color w:val="auto"/>
              </w:rPr>
              <w:t xml:space="preserve">Floor plans </w:t>
            </w:r>
          </w:p>
        </w:tc>
        <w:tc>
          <w:tcPr>
            <w:tcW w:w="1389" w:type="dxa"/>
          </w:tcPr>
          <w:p w14:paraId="05A87B32" w14:textId="243D3D35" w:rsidR="003B7406" w:rsidRPr="00CF3853" w:rsidRDefault="003B7406" w:rsidP="003B7406">
            <w:pPr>
              <w:pStyle w:val="Prompt"/>
              <w:rPr>
                <w:color w:val="auto"/>
              </w:rPr>
            </w:pPr>
            <w:r w:rsidRPr="00CF3853">
              <w:rPr>
                <w:color w:val="auto"/>
              </w:rPr>
              <w:t xml:space="preserve">DD layouts incl. fire exits </w:t>
            </w:r>
          </w:p>
        </w:tc>
        <w:tc>
          <w:tcPr>
            <w:tcW w:w="425" w:type="dxa"/>
          </w:tcPr>
          <w:p w14:paraId="7E0A17E0" w14:textId="5C61DE70" w:rsidR="003B7406" w:rsidRPr="00CF3853" w:rsidRDefault="003B7406" w:rsidP="003B7406">
            <w:pPr>
              <w:pStyle w:val="Prompt"/>
              <w:rPr>
                <w:color w:val="auto"/>
              </w:rPr>
            </w:pPr>
            <w:r w:rsidRPr="00CF3853">
              <w:rPr>
                <w:color w:val="auto"/>
              </w:rPr>
              <w:t xml:space="preserve">A </w:t>
            </w:r>
          </w:p>
        </w:tc>
        <w:tc>
          <w:tcPr>
            <w:tcW w:w="1588" w:type="dxa"/>
          </w:tcPr>
          <w:p w14:paraId="2B8AE104" w14:textId="319F53C4" w:rsidR="003B7406" w:rsidRPr="00CF3853" w:rsidRDefault="003B7406" w:rsidP="003B7406">
            <w:pPr>
              <w:pStyle w:val="Prompt"/>
              <w:rPr>
                <w:color w:val="auto"/>
              </w:rPr>
            </w:pPr>
            <w:r w:rsidRPr="00CF3853">
              <w:rPr>
                <w:color w:val="auto"/>
              </w:rPr>
              <w:t xml:space="preserve">As-Designed incl. FF&amp;E </w:t>
            </w:r>
          </w:p>
        </w:tc>
        <w:tc>
          <w:tcPr>
            <w:tcW w:w="426" w:type="dxa"/>
          </w:tcPr>
          <w:p w14:paraId="07F2766B" w14:textId="485D6151" w:rsidR="003B7406" w:rsidRPr="00CF3853" w:rsidRDefault="003B7406" w:rsidP="003B7406">
            <w:pPr>
              <w:pStyle w:val="Prompt"/>
              <w:rPr>
                <w:color w:val="auto"/>
              </w:rPr>
            </w:pPr>
            <w:r w:rsidRPr="00CF3853">
              <w:rPr>
                <w:color w:val="auto"/>
              </w:rPr>
              <w:t xml:space="preserve">A </w:t>
            </w:r>
          </w:p>
        </w:tc>
        <w:tc>
          <w:tcPr>
            <w:tcW w:w="1530" w:type="dxa"/>
          </w:tcPr>
          <w:p w14:paraId="21546A2C" w14:textId="188AFDBA" w:rsidR="003B7406" w:rsidRPr="00CF3853" w:rsidRDefault="009D5A81" w:rsidP="003B7406">
            <w:pPr>
              <w:pStyle w:val="Prompt"/>
              <w:rPr>
                <w:color w:val="auto"/>
              </w:rPr>
            </w:pPr>
            <w:r>
              <w:rPr>
                <w:color w:val="auto"/>
              </w:rPr>
              <w:t>For c</w:t>
            </w:r>
            <w:r w:rsidR="003B7406" w:rsidRPr="00CF3853">
              <w:rPr>
                <w:color w:val="auto"/>
              </w:rPr>
              <w:t xml:space="preserve">onstruction plans </w:t>
            </w:r>
          </w:p>
        </w:tc>
        <w:tc>
          <w:tcPr>
            <w:tcW w:w="425" w:type="dxa"/>
          </w:tcPr>
          <w:p w14:paraId="09E7249B" w14:textId="6ED598F5" w:rsidR="003B7406" w:rsidRPr="00CF3853" w:rsidRDefault="00D16BC8" w:rsidP="003B7406">
            <w:pPr>
              <w:pStyle w:val="Prompt"/>
              <w:rPr>
                <w:color w:val="auto"/>
              </w:rPr>
            </w:pPr>
            <w:r>
              <w:rPr>
                <w:color w:val="auto"/>
              </w:rPr>
              <w:t>A</w:t>
            </w:r>
          </w:p>
        </w:tc>
        <w:tc>
          <w:tcPr>
            <w:tcW w:w="1701" w:type="dxa"/>
          </w:tcPr>
          <w:p w14:paraId="5779DCBA" w14:textId="182B0744" w:rsidR="003B7406" w:rsidRPr="00CF3853" w:rsidRDefault="003B7406" w:rsidP="003B7406">
            <w:pPr>
              <w:pStyle w:val="Prompt"/>
              <w:rPr>
                <w:color w:val="auto"/>
              </w:rPr>
            </w:pPr>
            <w:r w:rsidRPr="00CF3853">
              <w:rPr>
                <w:color w:val="auto"/>
              </w:rPr>
              <w:t xml:space="preserve">As-Built plans </w:t>
            </w:r>
          </w:p>
        </w:tc>
        <w:tc>
          <w:tcPr>
            <w:tcW w:w="567" w:type="dxa"/>
          </w:tcPr>
          <w:p w14:paraId="59C51917" w14:textId="3BFBB218" w:rsidR="003B7406" w:rsidRPr="00CF3853" w:rsidRDefault="00463030" w:rsidP="003B7406">
            <w:pPr>
              <w:pStyle w:val="Prompt"/>
              <w:rPr>
                <w:color w:val="auto"/>
              </w:rPr>
            </w:pPr>
            <w:r w:rsidRPr="00CF3853">
              <w:rPr>
                <w:color w:val="auto"/>
              </w:rPr>
              <w:t>C</w:t>
            </w:r>
            <w:r w:rsidR="003B7406" w:rsidRPr="00CF3853">
              <w:rPr>
                <w:color w:val="auto"/>
              </w:rPr>
              <w:t xml:space="preserve"> </w:t>
            </w:r>
          </w:p>
        </w:tc>
      </w:tr>
      <w:tr w:rsidR="00FB4D82" w:rsidRPr="008C7CC2" w14:paraId="54F87758" w14:textId="79607DE4" w:rsidTr="00F41B6E">
        <w:trPr>
          <w:trHeight w:val="454"/>
        </w:trPr>
        <w:tc>
          <w:tcPr>
            <w:tcW w:w="1588" w:type="dxa"/>
          </w:tcPr>
          <w:p w14:paraId="170D4FD2" w14:textId="4F9A6499" w:rsidR="003B7406" w:rsidRPr="00CF3853" w:rsidRDefault="003B7406" w:rsidP="003B7406">
            <w:pPr>
              <w:pStyle w:val="Prompt"/>
              <w:rPr>
                <w:color w:val="auto"/>
              </w:rPr>
            </w:pPr>
            <w:r w:rsidRPr="00CF3853">
              <w:rPr>
                <w:color w:val="auto"/>
              </w:rPr>
              <w:t xml:space="preserve">Reflected ceiling plans </w:t>
            </w:r>
          </w:p>
        </w:tc>
        <w:tc>
          <w:tcPr>
            <w:tcW w:w="1389" w:type="dxa"/>
          </w:tcPr>
          <w:p w14:paraId="74BBE56E" w14:textId="71121BF1" w:rsidR="003B7406" w:rsidRPr="00CF3853" w:rsidRDefault="003B7406" w:rsidP="003B7406">
            <w:pPr>
              <w:pStyle w:val="Prompt"/>
              <w:rPr>
                <w:color w:val="auto"/>
              </w:rPr>
            </w:pPr>
            <w:r w:rsidRPr="00CF3853">
              <w:rPr>
                <w:color w:val="auto"/>
              </w:rPr>
              <w:t xml:space="preserve">Prelim. layouts incl. exit signs </w:t>
            </w:r>
          </w:p>
        </w:tc>
        <w:tc>
          <w:tcPr>
            <w:tcW w:w="425" w:type="dxa"/>
          </w:tcPr>
          <w:p w14:paraId="33C89841" w14:textId="5EC6EF00" w:rsidR="003B7406" w:rsidRPr="00CF3853" w:rsidRDefault="003B7406" w:rsidP="003B7406">
            <w:pPr>
              <w:pStyle w:val="Prompt"/>
              <w:rPr>
                <w:color w:val="auto"/>
              </w:rPr>
            </w:pPr>
            <w:r w:rsidRPr="00CF3853">
              <w:rPr>
                <w:color w:val="auto"/>
              </w:rPr>
              <w:t xml:space="preserve">A </w:t>
            </w:r>
          </w:p>
        </w:tc>
        <w:tc>
          <w:tcPr>
            <w:tcW w:w="1588" w:type="dxa"/>
          </w:tcPr>
          <w:p w14:paraId="675DAB5D" w14:textId="10CBB5FC" w:rsidR="003B7406" w:rsidRPr="00CF3853" w:rsidRDefault="003B7406" w:rsidP="003B7406">
            <w:pPr>
              <w:pStyle w:val="Prompt"/>
              <w:rPr>
                <w:color w:val="auto"/>
              </w:rPr>
            </w:pPr>
            <w:r w:rsidRPr="00CF3853">
              <w:rPr>
                <w:color w:val="auto"/>
              </w:rPr>
              <w:t xml:space="preserve">As-Designed incl. FF&amp;E </w:t>
            </w:r>
          </w:p>
        </w:tc>
        <w:tc>
          <w:tcPr>
            <w:tcW w:w="426" w:type="dxa"/>
          </w:tcPr>
          <w:p w14:paraId="6775B47F" w14:textId="721135FF" w:rsidR="003B7406" w:rsidRPr="00CF3853" w:rsidRDefault="003B7406" w:rsidP="003B7406">
            <w:pPr>
              <w:pStyle w:val="Prompt"/>
              <w:rPr>
                <w:color w:val="auto"/>
              </w:rPr>
            </w:pPr>
            <w:r w:rsidRPr="00CF3853">
              <w:rPr>
                <w:color w:val="auto"/>
              </w:rPr>
              <w:t xml:space="preserve">A </w:t>
            </w:r>
          </w:p>
        </w:tc>
        <w:tc>
          <w:tcPr>
            <w:tcW w:w="1530" w:type="dxa"/>
          </w:tcPr>
          <w:p w14:paraId="53C749B5" w14:textId="13B60A46" w:rsidR="003B7406" w:rsidRPr="00CF3853" w:rsidRDefault="009D5A81" w:rsidP="003B7406">
            <w:pPr>
              <w:pStyle w:val="Prompt"/>
              <w:rPr>
                <w:color w:val="auto"/>
              </w:rPr>
            </w:pPr>
            <w:r>
              <w:rPr>
                <w:color w:val="auto"/>
              </w:rPr>
              <w:t>For c</w:t>
            </w:r>
            <w:r w:rsidR="003B7406" w:rsidRPr="00CF3853">
              <w:rPr>
                <w:color w:val="auto"/>
              </w:rPr>
              <w:t xml:space="preserve">onstruction plans </w:t>
            </w:r>
          </w:p>
        </w:tc>
        <w:tc>
          <w:tcPr>
            <w:tcW w:w="425" w:type="dxa"/>
          </w:tcPr>
          <w:p w14:paraId="0F83F91D" w14:textId="5E18ED0E" w:rsidR="003B7406" w:rsidRPr="00CF3853" w:rsidRDefault="00664C4B" w:rsidP="003B7406">
            <w:pPr>
              <w:pStyle w:val="Prompt"/>
              <w:rPr>
                <w:color w:val="auto"/>
              </w:rPr>
            </w:pPr>
            <w:r w:rsidRPr="00CF3853">
              <w:rPr>
                <w:color w:val="auto"/>
              </w:rPr>
              <w:t>A</w:t>
            </w:r>
            <w:r w:rsidR="003B7406" w:rsidRPr="00CF3853">
              <w:rPr>
                <w:color w:val="auto"/>
              </w:rPr>
              <w:t xml:space="preserve"> </w:t>
            </w:r>
          </w:p>
        </w:tc>
        <w:tc>
          <w:tcPr>
            <w:tcW w:w="1701" w:type="dxa"/>
          </w:tcPr>
          <w:p w14:paraId="501E0BCE" w14:textId="20306E1E" w:rsidR="003B7406" w:rsidRPr="00CF3853" w:rsidRDefault="003B7406" w:rsidP="003B7406">
            <w:pPr>
              <w:pStyle w:val="Prompt"/>
              <w:rPr>
                <w:color w:val="auto"/>
              </w:rPr>
            </w:pPr>
            <w:r w:rsidRPr="00CF3853">
              <w:rPr>
                <w:color w:val="auto"/>
              </w:rPr>
              <w:t xml:space="preserve">As-Built plans </w:t>
            </w:r>
          </w:p>
        </w:tc>
        <w:tc>
          <w:tcPr>
            <w:tcW w:w="567" w:type="dxa"/>
          </w:tcPr>
          <w:p w14:paraId="05CA86C6" w14:textId="55622ADF" w:rsidR="003B7406" w:rsidRPr="00CF3853" w:rsidRDefault="00463030" w:rsidP="003B7406">
            <w:pPr>
              <w:pStyle w:val="Prompt"/>
              <w:rPr>
                <w:color w:val="auto"/>
              </w:rPr>
            </w:pPr>
            <w:r w:rsidRPr="00CF3853">
              <w:rPr>
                <w:color w:val="auto"/>
              </w:rPr>
              <w:t>C</w:t>
            </w:r>
            <w:r w:rsidR="003B7406" w:rsidRPr="00CF3853">
              <w:rPr>
                <w:color w:val="auto"/>
              </w:rPr>
              <w:t xml:space="preserve"> </w:t>
            </w:r>
          </w:p>
        </w:tc>
      </w:tr>
      <w:tr w:rsidR="003B7406" w:rsidRPr="008C7CC2" w14:paraId="0999F378" w14:textId="77777777" w:rsidTr="00F41B6E">
        <w:trPr>
          <w:trHeight w:val="454"/>
        </w:trPr>
        <w:tc>
          <w:tcPr>
            <w:tcW w:w="1588" w:type="dxa"/>
          </w:tcPr>
          <w:p w14:paraId="71206734" w14:textId="17087C4A" w:rsidR="003B7406" w:rsidRPr="00CF3853" w:rsidRDefault="003B7406" w:rsidP="003B7406">
            <w:pPr>
              <w:pStyle w:val="Prompt"/>
              <w:rPr>
                <w:color w:val="auto"/>
              </w:rPr>
            </w:pPr>
            <w:r w:rsidRPr="00CF3853">
              <w:rPr>
                <w:color w:val="auto"/>
              </w:rPr>
              <w:t xml:space="preserve">Elevations </w:t>
            </w:r>
          </w:p>
        </w:tc>
        <w:tc>
          <w:tcPr>
            <w:tcW w:w="1389" w:type="dxa"/>
          </w:tcPr>
          <w:p w14:paraId="032417C0" w14:textId="3B94F408" w:rsidR="003B7406" w:rsidRPr="00CF3853" w:rsidRDefault="003B7406" w:rsidP="003B7406">
            <w:pPr>
              <w:pStyle w:val="Prompt"/>
              <w:rPr>
                <w:color w:val="auto"/>
              </w:rPr>
            </w:pPr>
            <w:r w:rsidRPr="00CF3853">
              <w:rPr>
                <w:color w:val="auto"/>
              </w:rPr>
              <w:t xml:space="preserve">DD design </w:t>
            </w:r>
          </w:p>
        </w:tc>
        <w:tc>
          <w:tcPr>
            <w:tcW w:w="425" w:type="dxa"/>
          </w:tcPr>
          <w:p w14:paraId="1AAFDCEC" w14:textId="5C62A5E1" w:rsidR="003B7406" w:rsidRPr="00CF3853" w:rsidRDefault="003B7406" w:rsidP="003B7406">
            <w:pPr>
              <w:pStyle w:val="Prompt"/>
              <w:rPr>
                <w:color w:val="auto"/>
              </w:rPr>
            </w:pPr>
            <w:r w:rsidRPr="00CF3853">
              <w:rPr>
                <w:color w:val="auto"/>
              </w:rPr>
              <w:t xml:space="preserve">A </w:t>
            </w:r>
          </w:p>
        </w:tc>
        <w:tc>
          <w:tcPr>
            <w:tcW w:w="1588" w:type="dxa"/>
          </w:tcPr>
          <w:p w14:paraId="67BAF7BE" w14:textId="4F8293CF" w:rsidR="003B7406" w:rsidRPr="00CF3853" w:rsidRDefault="003B7406" w:rsidP="003B7406">
            <w:pPr>
              <w:pStyle w:val="Prompt"/>
              <w:rPr>
                <w:color w:val="auto"/>
              </w:rPr>
            </w:pPr>
            <w:r w:rsidRPr="00CF3853">
              <w:rPr>
                <w:color w:val="auto"/>
              </w:rPr>
              <w:t xml:space="preserve">As-Designed elevations </w:t>
            </w:r>
          </w:p>
        </w:tc>
        <w:tc>
          <w:tcPr>
            <w:tcW w:w="426" w:type="dxa"/>
          </w:tcPr>
          <w:p w14:paraId="0ABF12BD" w14:textId="5F6D5BB1" w:rsidR="003B7406" w:rsidRPr="00CF3853" w:rsidRDefault="003B7406" w:rsidP="003B7406">
            <w:pPr>
              <w:pStyle w:val="Prompt"/>
              <w:rPr>
                <w:color w:val="auto"/>
              </w:rPr>
            </w:pPr>
            <w:r w:rsidRPr="00CF3853">
              <w:rPr>
                <w:color w:val="auto"/>
              </w:rPr>
              <w:t xml:space="preserve">A </w:t>
            </w:r>
          </w:p>
        </w:tc>
        <w:tc>
          <w:tcPr>
            <w:tcW w:w="1530" w:type="dxa"/>
          </w:tcPr>
          <w:p w14:paraId="5F3E808D" w14:textId="21216A22" w:rsidR="003B7406" w:rsidRPr="00CF3853" w:rsidRDefault="009D5A81" w:rsidP="003B7406">
            <w:pPr>
              <w:pStyle w:val="Prompt"/>
              <w:rPr>
                <w:color w:val="auto"/>
              </w:rPr>
            </w:pPr>
            <w:r>
              <w:rPr>
                <w:color w:val="auto"/>
              </w:rPr>
              <w:t>For c</w:t>
            </w:r>
            <w:r w:rsidR="003B7406" w:rsidRPr="00CF3853">
              <w:rPr>
                <w:color w:val="auto"/>
              </w:rPr>
              <w:t xml:space="preserve">onstruction elevations </w:t>
            </w:r>
          </w:p>
        </w:tc>
        <w:tc>
          <w:tcPr>
            <w:tcW w:w="425" w:type="dxa"/>
          </w:tcPr>
          <w:p w14:paraId="7BD67B48" w14:textId="781025E7" w:rsidR="003B7406" w:rsidRPr="00CF3853" w:rsidRDefault="00D16BC8" w:rsidP="003B7406">
            <w:pPr>
              <w:pStyle w:val="Prompt"/>
              <w:rPr>
                <w:color w:val="auto"/>
              </w:rPr>
            </w:pPr>
            <w:r>
              <w:rPr>
                <w:color w:val="auto"/>
              </w:rPr>
              <w:t>A</w:t>
            </w:r>
            <w:r w:rsidR="003B7406" w:rsidRPr="00CF3853">
              <w:rPr>
                <w:color w:val="auto"/>
              </w:rPr>
              <w:t xml:space="preserve"> </w:t>
            </w:r>
          </w:p>
        </w:tc>
        <w:tc>
          <w:tcPr>
            <w:tcW w:w="1701" w:type="dxa"/>
          </w:tcPr>
          <w:p w14:paraId="6E448618" w14:textId="7D6BF465" w:rsidR="003B7406" w:rsidRPr="00CF3853" w:rsidRDefault="003B7406" w:rsidP="003B7406">
            <w:pPr>
              <w:pStyle w:val="Prompt"/>
              <w:rPr>
                <w:color w:val="auto"/>
              </w:rPr>
            </w:pPr>
            <w:r w:rsidRPr="00CF3853">
              <w:rPr>
                <w:color w:val="auto"/>
              </w:rPr>
              <w:t xml:space="preserve">As-Built elevations </w:t>
            </w:r>
          </w:p>
        </w:tc>
        <w:tc>
          <w:tcPr>
            <w:tcW w:w="567" w:type="dxa"/>
          </w:tcPr>
          <w:p w14:paraId="55D93A2F" w14:textId="23B0942D" w:rsidR="003B7406" w:rsidRPr="00CF3853" w:rsidRDefault="003D0F91" w:rsidP="003B7406">
            <w:pPr>
              <w:pStyle w:val="Prompt"/>
              <w:rPr>
                <w:color w:val="auto"/>
              </w:rPr>
            </w:pPr>
            <w:r>
              <w:rPr>
                <w:color w:val="auto"/>
              </w:rPr>
              <w:t>C</w:t>
            </w:r>
          </w:p>
        </w:tc>
      </w:tr>
      <w:tr w:rsidR="003B7406" w:rsidRPr="008C7CC2" w14:paraId="1CDC8507" w14:textId="77777777" w:rsidTr="00F41B6E">
        <w:trPr>
          <w:trHeight w:val="454"/>
        </w:trPr>
        <w:tc>
          <w:tcPr>
            <w:tcW w:w="1588" w:type="dxa"/>
          </w:tcPr>
          <w:p w14:paraId="721E06A0" w14:textId="56EA7883" w:rsidR="003B7406" w:rsidRPr="00CF3853" w:rsidRDefault="003B7406" w:rsidP="003B7406">
            <w:pPr>
              <w:pStyle w:val="Prompt"/>
              <w:rPr>
                <w:color w:val="auto"/>
              </w:rPr>
            </w:pPr>
            <w:r w:rsidRPr="00CF3853">
              <w:rPr>
                <w:color w:val="auto"/>
              </w:rPr>
              <w:t xml:space="preserve">Structural layouts </w:t>
            </w:r>
          </w:p>
        </w:tc>
        <w:tc>
          <w:tcPr>
            <w:tcW w:w="1389" w:type="dxa"/>
          </w:tcPr>
          <w:p w14:paraId="04F125A2" w14:textId="7C1E1500" w:rsidR="003B7406" w:rsidRPr="00CF3853" w:rsidRDefault="003B7406" w:rsidP="003B7406">
            <w:pPr>
              <w:pStyle w:val="Prompt"/>
              <w:rPr>
                <w:color w:val="auto"/>
              </w:rPr>
            </w:pPr>
            <w:r w:rsidRPr="00CF3853">
              <w:rPr>
                <w:color w:val="auto"/>
              </w:rPr>
              <w:t xml:space="preserve">DD design </w:t>
            </w:r>
          </w:p>
        </w:tc>
        <w:tc>
          <w:tcPr>
            <w:tcW w:w="425" w:type="dxa"/>
          </w:tcPr>
          <w:p w14:paraId="323D74EB" w14:textId="291891EB" w:rsidR="003B7406" w:rsidRPr="00CF3853" w:rsidRDefault="003B7406" w:rsidP="003B7406">
            <w:pPr>
              <w:pStyle w:val="Prompt"/>
              <w:rPr>
                <w:color w:val="auto"/>
              </w:rPr>
            </w:pPr>
            <w:r w:rsidRPr="00CF3853">
              <w:rPr>
                <w:color w:val="auto"/>
              </w:rPr>
              <w:t xml:space="preserve">S </w:t>
            </w:r>
          </w:p>
        </w:tc>
        <w:tc>
          <w:tcPr>
            <w:tcW w:w="1588" w:type="dxa"/>
          </w:tcPr>
          <w:p w14:paraId="7ABB36A1" w14:textId="2EA2B405" w:rsidR="003B7406" w:rsidRPr="00CF3853" w:rsidRDefault="003B7406" w:rsidP="003B7406">
            <w:pPr>
              <w:pStyle w:val="Prompt"/>
              <w:rPr>
                <w:color w:val="auto"/>
              </w:rPr>
            </w:pPr>
            <w:r w:rsidRPr="00CF3853">
              <w:rPr>
                <w:color w:val="auto"/>
              </w:rPr>
              <w:t xml:space="preserve">As-Designed layouts </w:t>
            </w:r>
          </w:p>
        </w:tc>
        <w:tc>
          <w:tcPr>
            <w:tcW w:w="426" w:type="dxa"/>
          </w:tcPr>
          <w:p w14:paraId="7B2BC7D4" w14:textId="32E100E1" w:rsidR="003B7406" w:rsidRPr="00CF3853" w:rsidRDefault="003B7406" w:rsidP="003B7406">
            <w:pPr>
              <w:pStyle w:val="Prompt"/>
              <w:rPr>
                <w:color w:val="auto"/>
              </w:rPr>
            </w:pPr>
            <w:r w:rsidRPr="00CF3853">
              <w:rPr>
                <w:color w:val="auto"/>
              </w:rPr>
              <w:t xml:space="preserve">S </w:t>
            </w:r>
          </w:p>
        </w:tc>
        <w:tc>
          <w:tcPr>
            <w:tcW w:w="1530" w:type="dxa"/>
          </w:tcPr>
          <w:p w14:paraId="599E0E45" w14:textId="6477DFF9" w:rsidR="003B7406" w:rsidRPr="00CF3853" w:rsidRDefault="009D5A81" w:rsidP="003B7406">
            <w:pPr>
              <w:pStyle w:val="Prompt"/>
              <w:rPr>
                <w:color w:val="auto"/>
              </w:rPr>
            </w:pPr>
            <w:r>
              <w:rPr>
                <w:color w:val="auto"/>
              </w:rPr>
              <w:t>For c</w:t>
            </w:r>
            <w:r w:rsidR="003B7406" w:rsidRPr="00CF3853">
              <w:rPr>
                <w:color w:val="auto"/>
              </w:rPr>
              <w:t xml:space="preserve">onstruction layouts </w:t>
            </w:r>
          </w:p>
        </w:tc>
        <w:tc>
          <w:tcPr>
            <w:tcW w:w="425" w:type="dxa"/>
          </w:tcPr>
          <w:p w14:paraId="1F964975" w14:textId="56E7148F" w:rsidR="003B7406" w:rsidRPr="00CF3853" w:rsidRDefault="00D16BC8" w:rsidP="003B7406">
            <w:pPr>
              <w:pStyle w:val="Prompt"/>
              <w:rPr>
                <w:color w:val="auto"/>
              </w:rPr>
            </w:pPr>
            <w:r>
              <w:rPr>
                <w:color w:val="auto"/>
              </w:rPr>
              <w:t>A</w:t>
            </w:r>
          </w:p>
        </w:tc>
        <w:tc>
          <w:tcPr>
            <w:tcW w:w="1701" w:type="dxa"/>
          </w:tcPr>
          <w:p w14:paraId="638CBF8E" w14:textId="1A06E89A" w:rsidR="003B7406" w:rsidRPr="00CF3853" w:rsidRDefault="003B7406" w:rsidP="003B7406">
            <w:pPr>
              <w:pStyle w:val="Prompt"/>
              <w:rPr>
                <w:color w:val="auto"/>
              </w:rPr>
            </w:pPr>
            <w:r w:rsidRPr="00CF3853">
              <w:rPr>
                <w:color w:val="auto"/>
              </w:rPr>
              <w:t xml:space="preserve">As-Built layouts </w:t>
            </w:r>
          </w:p>
        </w:tc>
        <w:tc>
          <w:tcPr>
            <w:tcW w:w="567" w:type="dxa"/>
          </w:tcPr>
          <w:p w14:paraId="299D9150" w14:textId="1035FC75" w:rsidR="003B7406" w:rsidRPr="00CF3853" w:rsidRDefault="00CF403A" w:rsidP="003B7406">
            <w:pPr>
              <w:pStyle w:val="Prompt"/>
              <w:rPr>
                <w:color w:val="auto"/>
              </w:rPr>
            </w:pPr>
            <w:r w:rsidRPr="00CF3853">
              <w:rPr>
                <w:color w:val="auto"/>
              </w:rPr>
              <w:t>C</w:t>
            </w:r>
            <w:r w:rsidR="003B7406" w:rsidRPr="00CF3853">
              <w:rPr>
                <w:color w:val="auto"/>
              </w:rPr>
              <w:t xml:space="preserve"> </w:t>
            </w:r>
          </w:p>
        </w:tc>
      </w:tr>
      <w:tr w:rsidR="003B7406" w:rsidRPr="008C7CC2" w14:paraId="30BA4A91" w14:textId="77777777" w:rsidTr="00F41B6E">
        <w:trPr>
          <w:trHeight w:val="454"/>
        </w:trPr>
        <w:tc>
          <w:tcPr>
            <w:tcW w:w="1588" w:type="dxa"/>
          </w:tcPr>
          <w:p w14:paraId="52E824A6" w14:textId="6B4E4662" w:rsidR="003B7406" w:rsidRPr="00CF3853" w:rsidRDefault="003B7406" w:rsidP="003B7406">
            <w:pPr>
              <w:pStyle w:val="Prompt"/>
              <w:rPr>
                <w:color w:val="auto"/>
              </w:rPr>
            </w:pPr>
            <w:r w:rsidRPr="00CF3853">
              <w:rPr>
                <w:color w:val="auto"/>
              </w:rPr>
              <w:t xml:space="preserve">MEP layouts </w:t>
            </w:r>
          </w:p>
        </w:tc>
        <w:tc>
          <w:tcPr>
            <w:tcW w:w="1389" w:type="dxa"/>
          </w:tcPr>
          <w:p w14:paraId="2ED2DC9B" w14:textId="34EEFE2F" w:rsidR="003B7406" w:rsidRPr="00CF3853" w:rsidRDefault="003B7406" w:rsidP="003B7406">
            <w:pPr>
              <w:pStyle w:val="Prompt"/>
              <w:rPr>
                <w:color w:val="auto"/>
              </w:rPr>
            </w:pPr>
            <w:r w:rsidRPr="00CF3853">
              <w:rPr>
                <w:color w:val="auto"/>
              </w:rPr>
              <w:t xml:space="preserve">DD design </w:t>
            </w:r>
          </w:p>
        </w:tc>
        <w:tc>
          <w:tcPr>
            <w:tcW w:w="425" w:type="dxa"/>
          </w:tcPr>
          <w:p w14:paraId="6A65FA27" w14:textId="4F9A3028" w:rsidR="003B7406" w:rsidRPr="00CF3853" w:rsidRDefault="003B7406" w:rsidP="003B7406">
            <w:pPr>
              <w:pStyle w:val="Prompt"/>
              <w:rPr>
                <w:color w:val="auto"/>
              </w:rPr>
            </w:pPr>
            <w:r w:rsidRPr="00CF3853">
              <w:rPr>
                <w:color w:val="auto"/>
              </w:rPr>
              <w:t xml:space="preserve">M </w:t>
            </w:r>
          </w:p>
        </w:tc>
        <w:tc>
          <w:tcPr>
            <w:tcW w:w="1588" w:type="dxa"/>
          </w:tcPr>
          <w:p w14:paraId="653A8DD2" w14:textId="69365BA0" w:rsidR="003B7406" w:rsidRPr="00CF3853" w:rsidRDefault="003B7406" w:rsidP="003B7406">
            <w:pPr>
              <w:pStyle w:val="Prompt"/>
              <w:rPr>
                <w:color w:val="auto"/>
              </w:rPr>
            </w:pPr>
            <w:r w:rsidRPr="00CF3853">
              <w:rPr>
                <w:color w:val="auto"/>
              </w:rPr>
              <w:t xml:space="preserve">As-Designed layouts </w:t>
            </w:r>
          </w:p>
        </w:tc>
        <w:tc>
          <w:tcPr>
            <w:tcW w:w="426" w:type="dxa"/>
          </w:tcPr>
          <w:p w14:paraId="125FA176" w14:textId="6565F4F2" w:rsidR="003B7406" w:rsidRPr="00CF3853" w:rsidRDefault="003B7406" w:rsidP="003B7406">
            <w:pPr>
              <w:pStyle w:val="Prompt"/>
              <w:rPr>
                <w:color w:val="auto"/>
              </w:rPr>
            </w:pPr>
            <w:r w:rsidRPr="00CF3853">
              <w:rPr>
                <w:color w:val="auto"/>
              </w:rPr>
              <w:t xml:space="preserve">M </w:t>
            </w:r>
          </w:p>
        </w:tc>
        <w:tc>
          <w:tcPr>
            <w:tcW w:w="1530" w:type="dxa"/>
          </w:tcPr>
          <w:p w14:paraId="79C1DC1E" w14:textId="5AEAB092" w:rsidR="003B7406" w:rsidRPr="00CF3853" w:rsidRDefault="009D5A81" w:rsidP="003B7406">
            <w:pPr>
              <w:pStyle w:val="Prompt"/>
              <w:rPr>
                <w:color w:val="auto"/>
              </w:rPr>
            </w:pPr>
            <w:r>
              <w:rPr>
                <w:color w:val="auto"/>
              </w:rPr>
              <w:t>For c</w:t>
            </w:r>
            <w:r w:rsidR="003B7406" w:rsidRPr="00CF3853">
              <w:rPr>
                <w:color w:val="auto"/>
              </w:rPr>
              <w:t xml:space="preserve">onstruction layouts </w:t>
            </w:r>
          </w:p>
        </w:tc>
        <w:tc>
          <w:tcPr>
            <w:tcW w:w="425" w:type="dxa"/>
          </w:tcPr>
          <w:p w14:paraId="1D266A34" w14:textId="2537F6D0" w:rsidR="003B7406" w:rsidRPr="00CF3853" w:rsidRDefault="003D0F91" w:rsidP="003B7406">
            <w:pPr>
              <w:pStyle w:val="Prompt"/>
              <w:rPr>
                <w:color w:val="auto"/>
              </w:rPr>
            </w:pPr>
            <w:r>
              <w:rPr>
                <w:color w:val="auto"/>
              </w:rPr>
              <w:t>A</w:t>
            </w:r>
          </w:p>
        </w:tc>
        <w:tc>
          <w:tcPr>
            <w:tcW w:w="1701" w:type="dxa"/>
          </w:tcPr>
          <w:p w14:paraId="65C517BE" w14:textId="279BD317" w:rsidR="003B7406" w:rsidRPr="00CF3853" w:rsidRDefault="003B7406" w:rsidP="003B7406">
            <w:pPr>
              <w:pStyle w:val="Prompt"/>
              <w:rPr>
                <w:color w:val="auto"/>
              </w:rPr>
            </w:pPr>
            <w:r w:rsidRPr="00CF3853">
              <w:rPr>
                <w:color w:val="auto"/>
              </w:rPr>
              <w:t xml:space="preserve">As-Built layouts </w:t>
            </w:r>
          </w:p>
        </w:tc>
        <w:tc>
          <w:tcPr>
            <w:tcW w:w="567" w:type="dxa"/>
          </w:tcPr>
          <w:p w14:paraId="552CBF78" w14:textId="453CBD9D" w:rsidR="003B7406" w:rsidRPr="00CF3853" w:rsidRDefault="00CF403A" w:rsidP="003B7406">
            <w:pPr>
              <w:pStyle w:val="Prompt"/>
              <w:rPr>
                <w:color w:val="auto"/>
              </w:rPr>
            </w:pPr>
            <w:r w:rsidRPr="00CF3853">
              <w:rPr>
                <w:color w:val="auto"/>
              </w:rPr>
              <w:t>C</w:t>
            </w:r>
            <w:r w:rsidR="003B7406" w:rsidRPr="00CF3853">
              <w:rPr>
                <w:color w:val="auto"/>
              </w:rPr>
              <w:t xml:space="preserve"> </w:t>
            </w:r>
          </w:p>
        </w:tc>
      </w:tr>
      <w:tr w:rsidR="00FB4D82" w:rsidRPr="008C7CC2" w14:paraId="28D8DC1F" w14:textId="45A0FF9E" w:rsidTr="00311BAC">
        <w:trPr>
          <w:trHeight w:val="349"/>
        </w:trPr>
        <w:tc>
          <w:tcPr>
            <w:tcW w:w="9639" w:type="dxa"/>
            <w:gridSpan w:val="9"/>
            <w:shd w:val="clear" w:color="auto" w:fill="DBE5F1" w:themeFill="accent1" w:themeFillTint="33"/>
          </w:tcPr>
          <w:p w14:paraId="4C7B3840" w14:textId="45B09FB1" w:rsidR="00FB4D82" w:rsidRPr="008C7CC2" w:rsidRDefault="00FB4D82" w:rsidP="00511622">
            <w:pPr>
              <w:rPr>
                <w:rFonts w:cs="Arial"/>
              </w:rPr>
            </w:pPr>
            <w:r w:rsidRPr="008C7CC2">
              <w:rPr>
                <w:rFonts w:cs="Arial"/>
                <w:b/>
                <w:bCs/>
              </w:rPr>
              <w:t>Documents</w:t>
            </w:r>
          </w:p>
        </w:tc>
      </w:tr>
      <w:tr w:rsidR="003B7406" w:rsidRPr="008C7CC2" w14:paraId="46704FDC" w14:textId="2E29BFA6" w:rsidTr="00F41B6E">
        <w:trPr>
          <w:trHeight w:val="454"/>
        </w:trPr>
        <w:tc>
          <w:tcPr>
            <w:tcW w:w="1588" w:type="dxa"/>
            <w:tcBorders>
              <w:top w:val="single" w:sz="4" w:space="0" w:color="auto"/>
              <w:bottom w:val="single" w:sz="4" w:space="0" w:color="auto"/>
              <w:right w:val="single" w:sz="4" w:space="0" w:color="auto"/>
            </w:tcBorders>
          </w:tcPr>
          <w:p w14:paraId="22814E41" w14:textId="2307A698" w:rsidR="003B7406" w:rsidRPr="00CF3853" w:rsidRDefault="003B7406" w:rsidP="00FB4D82">
            <w:pPr>
              <w:pStyle w:val="Prompt"/>
              <w:rPr>
                <w:color w:val="auto"/>
              </w:rPr>
            </w:pPr>
            <w:r w:rsidRPr="00CF3853">
              <w:rPr>
                <w:color w:val="auto"/>
              </w:rPr>
              <w:t xml:space="preserve">Authority approvals </w:t>
            </w:r>
          </w:p>
        </w:tc>
        <w:tc>
          <w:tcPr>
            <w:tcW w:w="1389" w:type="dxa"/>
            <w:tcBorders>
              <w:top w:val="single" w:sz="4" w:space="0" w:color="auto"/>
              <w:left w:val="single" w:sz="4" w:space="0" w:color="auto"/>
              <w:bottom w:val="single" w:sz="4" w:space="0" w:color="auto"/>
              <w:right w:val="single" w:sz="4" w:space="0" w:color="auto"/>
            </w:tcBorders>
          </w:tcPr>
          <w:p w14:paraId="55A3E7E8" w14:textId="778ED355" w:rsidR="003B7406" w:rsidRPr="00CF3853" w:rsidRDefault="003B7406" w:rsidP="00FB4D82">
            <w:pPr>
              <w:pStyle w:val="Prompt"/>
              <w:rPr>
                <w:color w:val="auto"/>
              </w:rPr>
            </w:pPr>
            <w:r w:rsidRPr="00CF3853">
              <w:rPr>
                <w:color w:val="auto"/>
              </w:rPr>
              <w:t xml:space="preserve">DA Conditions of approval </w:t>
            </w:r>
          </w:p>
        </w:tc>
        <w:tc>
          <w:tcPr>
            <w:tcW w:w="425" w:type="dxa"/>
            <w:tcBorders>
              <w:top w:val="single" w:sz="4" w:space="0" w:color="auto"/>
              <w:left w:val="single" w:sz="4" w:space="0" w:color="auto"/>
              <w:bottom w:val="single" w:sz="4" w:space="0" w:color="auto"/>
              <w:right w:val="single" w:sz="4" w:space="0" w:color="auto"/>
            </w:tcBorders>
          </w:tcPr>
          <w:p w14:paraId="4D668E9F" w14:textId="3D4E53F9" w:rsidR="003B7406" w:rsidRPr="00CF3853" w:rsidRDefault="003B7406" w:rsidP="00FB4D82">
            <w:pPr>
              <w:pStyle w:val="Prompt"/>
              <w:rPr>
                <w:color w:val="auto"/>
              </w:rPr>
            </w:pPr>
            <w:r w:rsidRPr="00CF3853">
              <w:rPr>
                <w:color w:val="auto"/>
              </w:rPr>
              <w:t xml:space="preserve">A </w:t>
            </w:r>
          </w:p>
        </w:tc>
        <w:tc>
          <w:tcPr>
            <w:tcW w:w="1588" w:type="dxa"/>
            <w:tcBorders>
              <w:top w:val="single" w:sz="4" w:space="0" w:color="auto"/>
              <w:left w:val="single" w:sz="4" w:space="0" w:color="auto"/>
              <w:bottom w:val="single" w:sz="4" w:space="0" w:color="auto"/>
              <w:right w:val="single" w:sz="4" w:space="0" w:color="auto"/>
            </w:tcBorders>
          </w:tcPr>
          <w:p w14:paraId="0C049663" w14:textId="5D49EB29" w:rsidR="003B7406" w:rsidRPr="00CF3853" w:rsidRDefault="0013235F" w:rsidP="00FB4D82">
            <w:pPr>
              <w:pStyle w:val="Prompt"/>
              <w:rPr>
                <w:color w:val="auto"/>
              </w:rPr>
            </w:pPr>
            <w:r>
              <w:rPr>
                <w:color w:val="auto"/>
              </w:rPr>
              <w:t xml:space="preserve">NCC performance-based </w:t>
            </w:r>
            <w:r w:rsidRPr="00CF3853">
              <w:rPr>
                <w:color w:val="auto"/>
              </w:rPr>
              <w:t>approvals</w:t>
            </w:r>
            <w:r w:rsidR="003B7406" w:rsidRPr="00CF3853">
              <w:rPr>
                <w:color w:val="auto"/>
              </w:rPr>
              <w:t xml:space="preserve"> </w:t>
            </w:r>
          </w:p>
        </w:tc>
        <w:tc>
          <w:tcPr>
            <w:tcW w:w="426" w:type="dxa"/>
            <w:tcBorders>
              <w:top w:val="single" w:sz="4" w:space="0" w:color="auto"/>
              <w:left w:val="single" w:sz="4" w:space="0" w:color="auto"/>
              <w:bottom w:val="single" w:sz="4" w:space="0" w:color="auto"/>
              <w:right w:val="single" w:sz="4" w:space="0" w:color="auto"/>
            </w:tcBorders>
          </w:tcPr>
          <w:p w14:paraId="69214714" w14:textId="4FCCB3DE" w:rsidR="003B7406" w:rsidRPr="00CF3853" w:rsidRDefault="003B7406" w:rsidP="00FB4D82">
            <w:pPr>
              <w:pStyle w:val="Prompt"/>
              <w:rPr>
                <w:color w:val="auto"/>
              </w:rPr>
            </w:pPr>
            <w:r w:rsidRPr="00CF3853">
              <w:rPr>
                <w:color w:val="auto"/>
              </w:rPr>
              <w:t xml:space="preserve">A </w:t>
            </w:r>
          </w:p>
        </w:tc>
        <w:tc>
          <w:tcPr>
            <w:tcW w:w="1530" w:type="dxa"/>
            <w:tcBorders>
              <w:top w:val="single" w:sz="4" w:space="0" w:color="auto"/>
              <w:left w:val="single" w:sz="4" w:space="0" w:color="auto"/>
              <w:bottom w:val="single" w:sz="4" w:space="0" w:color="auto"/>
              <w:right w:val="single" w:sz="4" w:space="0" w:color="auto"/>
            </w:tcBorders>
          </w:tcPr>
          <w:p w14:paraId="0E2125D2" w14:textId="7B1D3C6A" w:rsidR="003B7406" w:rsidRPr="00CF3853" w:rsidRDefault="003B7406" w:rsidP="00FB4D82">
            <w:pPr>
              <w:pStyle w:val="Prompt"/>
              <w:rPr>
                <w:color w:val="auto"/>
              </w:rPr>
            </w:pPr>
            <w:r w:rsidRPr="00CF3853">
              <w:rPr>
                <w:color w:val="auto"/>
              </w:rPr>
              <w:t xml:space="preserve">As per previous Milestone </w:t>
            </w:r>
          </w:p>
        </w:tc>
        <w:tc>
          <w:tcPr>
            <w:tcW w:w="425" w:type="dxa"/>
            <w:tcBorders>
              <w:top w:val="single" w:sz="4" w:space="0" w:color="auto"/>
              <w:left w:val="single" w:sz="4" w:space="0" w:color="auto"/>
              <w:bottom w:val="single" w:sz="4" w:space="0" w:color="auto"/>
              <w:right w:val="single" w:sz="4" w:space="0" w:color="auto"/>
            </w:tcBorders>
          </w:tcPr>
          <w:p w14:paraId="270A050B" w14:textId="2BA3A1F9" w:rsidR="003B7406" w:rsidRPr="00CF3853" w:rsidRDefault="003B7406" w:rsidP="00FB4D82">
            <w:pPr>
              <w:pStyle w:val="Prompt"/>
              <w:rPr>
                <w:color w:val="auto"/>
              </w:rPr>
            </w:pPr>
            <w:r w:rsidRPr="00CF3853">
              <w:rPr>
                <w:color w:val="auto"/>
              </w:rPr>
              <w:t xml:space="preserve">A </w:t>
            </w:r>
          </w:p>
        </w:tc>
        <w:tc>
          <w:tcPr>
            <w:tcW w:w="1701" w:type="dxa"/>
            <w:tcBorders>
              <w:top w:val="single" w:sz="4" w:space="0" w:color="auto"/>
              <w:left w:val="single" w:sz="4" w:space="0" w:color="auto"/>
              <w:bottom w:val="single" w:sz="4" w:space="0" w:color="auto"/>
              <w:right w:val="single" w:sz="4" w:space="0" w:color="auto"/>
            </w:tcBorders>
          </w:tcPr>
          <w:p w14:paraId="0841EEAA" w14:textId="6001963F" w:rsidR="003B7406" w:rsidRPr="00CF3853" w:rsidRDefault="0013235F" w:rsidP="00FB4D82">
            <w:pPr>
              <w:pStyle w:val="Prompt"/>
              <w:rPr>
                <w:color w:val="auto"/>
              </w:rPr>
            </w:pPr>
            <w:r>
              <w:rPr>
                <w:color w:val="auto"/>
              </w:rPr>
              <w:t xml:space="preserve">NCC </w:t>
            </w:r>
            <w:r w:rsidR="003B7406" w:rsidRPr="00CF3853">
              <w:rPr>
                <w:color w:val="auto"/>
              </w:rPr>
              <w:t xml:space="preserve">Occupancy </w:t>
            </w:r>
            <w:r w:rsidRPr="00CF3853">
              <w:rPr>
                <w:color w:val="auto"/>
              </w:rPr>
              <w:t>certificates</w:t>
            </w:r>
            <w:r>
              <w:rPr>
                <w:color w:val="auto"/>
              </w:rPr>
              <w:t>, completion documents</w:t>
            </w:r>
            <w:r w:rsidR="003B7406" w:rsidRPr="00CF3853">
              <w:rPr>
                <w:color w:val="auto"/>
              </w:rPr>
              <w:t xml:space="preserve"> </w:t>
            </w:r>
          </w:p>
        </w:tc>
        <w:tc>
          <w:tcPr>
            <w:tcW w:w="567" w:type="dxa"/>
            <w:tcBorders>
              <w:top w:val="single" w:sz="4" w:space="0" w:color="auto"/>
              <w:left w:val="single" w:sz="4" w:space="0" w:color="auto"/>
              <w:bottom w:val="single" w:sz="4" w:space="0" w:color="auto"/>
            </w:tcBorders>
          </w:tcPr>
          <w:p w14:paraId="12AA1953" w14:textId="0BF8C838" w:rsidR="003B7406" w:rsidRPr="00CF3853" w:rsidRDefault="00463030" w:rsidP="00FB4D82">
            <w:pPr>
              <w:pStyle w:val="Prompt"/>
              <w:rPr>
                <w:color w:val="auto"/>
              </w:rPr>
            </w:pPr>
            <w:r w:rsidRPr="00CF3853">
              <w:rPr>
                <w:color w:val="auto"/>
              </w:rPr>
              <w:t>C</w:t>
            </w:r>
            <w:r w:rsidR="003B7406" w:rsidRPr="00CF3853">
              <w:rPr>
                <w:color w:val="auto"/>
              </w:rPr>
              <w:t xml:space="preserve"> </w:t>
            </w:r>
          </w:p>
        </w:tc>
      </w:tr>
      <w:tr w:rsidR="003B7406" w:rsidRPr="008C7CC2" w14:paraId="28F96D49" w14:textId="229A4CB6" w:rsidTr="00F41B6E">
        <w:trPr>
          <w:trHeight w:val="454"/>
        </w:trPr>
        <w:tc>
          <w:tcPr>
            <w:tcW w:w="1588" w:type="dxa"/>
            <w:tcBorders>
              <w:top w:val="single" w:sz="4" w:space="0" w:color="auto"/>
              <w:bottom w:val="single" w:sz="4" w:space="0" w:color="auto"/>
              <w:right w:val="single" w:sz="4" w:space="0" w:color="auto"/>
            </w:tcBorders>
          </w:tcPr>
          <w:p w14:paraId="5DB49518" w14:textId="5678FC93" w:rsidR="003B7406" w:rsidRPr="00CF3853" w:rsidRDefault="003B7406" w:rsidP="00FB4D82">
            <w:pPr>
              <w:pStyle w:val="Prompt"/>
              <w:rPr>
                <w:color w:val="auto"/>
              </w:rPr>
            </w:pPr>
            <w:r w:rsidRPr="00CF3853">
              <w:rPr>
                <w:color w:val="auto"/>
              </w:rPr>
              <w:t xml:space="preserve">Schedules </w:t>
            </w:r>
          </w:p>
        </w:tc>
        <w:tc>
          <w:tcPr>
            <w:tcW w:w="1389" w:type="dxa"/>
            <w:tcBorders>
              <w:top w:val="single" w:sz="4" w:space="0" w:color="auto"/>
              <w:left w:val="single" w:sz="4" w:space="0" w:color="auto"/>
              <w:bottom w:val="single" w:sz="4" w:space="0" w:color="auto"/>
              <w:right w:val="single" w:sz="4" w:space="0" w:color="auto"/>
            </w:tcBorders>
          </w:tcPr>
          <w:p w14:paraId="73C8A251" w14:textId="7A7E76C1" w:rsidR="003B7406" w:rsidRPr="00CF3853" w:rsidRDefault="003B7406" w:rsidP="00FB4D82">
            <w:pPr>
              <w:pStyle w:val="Prompt"/>
              <w:rPr>
                <w:color w:val="auto"/>
              </w:rPr>
            </w:pPr>
            <w:r w:rsidRPr="00CF3853">
              <w:rPr>
                <w:color w:val="auto"/>
              </w:rPr>
              <w:t xml:space="preserve">DD schedules </w:t>
            </w:r>
          </w:p>
        </w:tc>
        <w:tc>
          <w:tcPr>
            <w:tcW w:w="425" w:type="dxa"/>
            <w:tcBorders>
              <w:top w:val="single" w:sz="4" w:space="0" w:color="auto"/>
              <w:left w:val="single" w:sz="4" w:space="0" w:color="auto"/>
              <w:bottom w:val="single" w:sz="4" w:space="0" w:color="auto"/>
              <w:right w:val="single" w:sz="4" w:space="0" w:color="auto"/>
            </w:tcBorders>
          </w:tcPr>
          <w:p w14:paraId="00B63D35" w14:textId="609EC4C5" w:rsidR="003B7406" w:rsidRPr="00CF3853" w:rsidRDefault="003B7406" w:rsidP="00FB4D82">
            <w:pPr>
              <w:pStyle w:val="Prompt"/>
              <w:rPr>
                <w:color w:val="auto"/>
              </w:rPr>
            </w:pPr>
            <w:r w:rsidRPr="00CF3853">
              <w:rPr>
                <w:color w:val="auto"/>
              </w:rPr>
              <w:t xml:space="preserve">A </w:t>
            </w:r>
          </w:p>
        </w:tc>
        <w:tc>
          <w:tcPr>
            <w:tcW w:w="1588" w:type="dxa"/>
            <w:tcBorders>
              <w:top w:val="single" w:sz="4" w:space="0" w:color="auto"/>
              <w:left w:val="single" w:sz="4" w:space="0" w:color="auto"/>
              <w:bottom w:val="single" w:sz="4" w:space="0" w:color="auto"/>
              <w:right w:val="single" w:sz="4" w:space="0" w:color="auto"/>
            </w:tcBorders>
          </w:tcPr>
          <w:p w14:paraId="7307ED24" w14:textId="45EFA0BE" w:rsidR="003B7406" w:rsidRPr="00CF3853" w:rsidRDefault="003B7406" w:rsidP="00FB4D82">
            <w:pPr>
              <w:pStyle w:val="Prompt"/>
              <w:rPr>
                <w:color w:val="auto"/>
              </w:rPr>
            </w:pPr>
            <w:r w:rsidRPr="00CF3853">
              <w:rPr>
                <w:color w:val="auto"/>
              </w:rPr>
              <w:t xml:space="preserve">As-Designed schedules </w:t>
            </w:r>
          </w:p>
        </w:tc>
        <w:tc>
          <w:tcPr>
            <w:tcW w:w="426" w:type="dxa"/>
            <w:tcBorders>
              <w:top w:val="single" w:sz="4" w:space="0" w:color="auto"/>
              <w:left w:val="single" w:sz="4" w:space="0" w:color="auto"/>
              <w:bottom w:val="single" w:sz="4" w:space="0" w:color="auto"/>
              <w:right w:val="single" w:sz="4" w:space="0" w:color="auto"/>
            </w:tcBorders>
          </w:tcPr>
          <w:p w14:paraId="323EA215" w14:textId="14F67770" w:rsidR="003B7406" w:rsidRPr="00CF3853" w:rsidRDefault="003B7406" w:rsidP="00FB4D82">
            <w:pPr>
              <w:pStyle w:val="Prompt"/>
              <w:rPr>
                <w:color w:val="auto"/>
              </w:rPr>
            </w:pPr>
            <w:r w:rsidRPr="00CF3853">
              <w:rPr>
                <w:color w:val="auto"/>
              </w:rPr>
              <w:t xml:space="preserve">A </w:t>
            </w:r>
          </w:p>
        </w:tc>
        <w:tc>
          <w:tcPr>
            <w:tcW w:w="1530" w:type="dxa"/>
            <w:tcBorders>
              <w:top w:val="single" w:sz="4" w:space="0" w:color="auto"/>
              <w:left w:val="single" w:sz="4" w:space="0" w:color="auto"/>
              <w:bottom w:val="single" w:sz="4" w:space="0" w:color="auto"/>
              <w:right w:val="single" w:sz="4" w:space="0" w:color="auto"/>
            </w:tcBorders>
          </w:tcPr>
          <w:p w14:paraId="0C58A913" w14:textId="3702F29A" w:rsidR="003B7406" w:rsidRPr="00CF3853" w:rsidRDefault="00E732EC" w:rsidP="00FB4D82">
            <w:pPr>
              <w:pStyle w:val="Prompt"/>
              <w:rPr>
                <w:color w:val="auto"/>
              </w:rPr>
            </w:pPr>
            <w:r>
              <w:rPr>
                <w:color w:val="auto"/>
              </w:rPr>
              <w:t>For c</w:t>
            </w:r>
            <w:r w:rsidR="003B7406" w:rsidRPr="00CF3853">
              <w:rPr>
                <w:color w:val="auto"/>
              </w:rPr>
              <w:t xml:space="preserve">onstruction schedules </w:t>
            </w:r>
          </w:p>
        </w:tc>
        <w:tc>
          <w:tcPr>
            <w:tcW w:w="425" w:type="dxa"/>
            <w:tcBorders>
              <w:top w:val="single" w:sz="4" w:space="0" w:color="auto"/>
              <w:left w:val="single" w:sz="4" w:space="0" w:color="auto"/>
              <w:bottom w:val="single" w:sz="4" w:space="0" w:color="auto"/>
              <w:right w:val="single" w:sz="4" w:space="0" w:color="auto"/>
            </w:tcBorders>
          </w:tcPr>
          <w:p w14:paraId="122177B1" w14:textId="08CC20BA" w:rsidR="003B7406" w:rsidRPr="00CF3853" w:rsidRDefault="003B7406" w:rsidP="00FB4D82">
            <w:pPr>
              <w:pStyle w:val="Prompt"/>
              <w:rPr>
                <w:color w:val="auto"/>
              </w:rPr>
            </w:pPr>
            <w:r w:rsidRPr="00CF3853">
              <w:rPr>
                <w:color w:val="auto"/>
              </w:rPr>
              <w:t xml:space="preserve">A </w:t>
            </w:r>
          </w:p>
        </w:tc>
        <w:tc>
          <w:tcPr>
            <w:tcW w:w="1701" w:type="dxa"/>
            <w:tcBorders>
              <w:top w:val="single" w:sz="4" w:space="0" w:color="auto"/>
              <w:left w:val="single" w:sz="4" w:space="0" w:color="auto"/>
              <w:bottom w:val="single" w:sz="4" w:space="0" w:color="auto"/>
              <w:right w:val="single" w:sz="4" w:space="0" w:color="auto"/>
            </w:tcBorders>
          </w:tcPr>
          <w:p w14:paraId="5EA8B49F" w14:textId="1A103E4A" w:rsidR="003B7406" w:rsidRPr="00CF3853" w:rsidRDefault="003B7406" w:rsidP="00FB4D82">
            <w:pPr>
              <w:pStyle w:val="Prompt"/>
              <w:rPr>
                <w:color w:val="auto"/>
              </w:rPr>
            </w:pPr>
            <w:r w:rsidRPr="00CF3853">
              <w:rPr>
                <w:color w:val="auto"/>
              </w:rPr>
              <w:t xml:space="preserve">As-Built schedules </w:t>
            </w:r>
          </w:p>
        </w:tc>
        <w:tc>
          <w:tcPr>
            <w:tcW w:w="567" w:type="dxa"/>
            <w:tcBorders>
              <w:top w:val="single" w:sz="4" w:space="0" w:color="auto"/>
              <w:left w:val="single" w:sz="4" w:space="0" w:color="auto"/>
              <w:bottom w:val="single" w:sz="4" w:space="0" w:color="auto"/>
            </w:tcBorders>
          </w:tcPr>
          <w:p w14:paraId="147DA781" w14:textId="5E39A194" w:rsidR="003B7406" w:rsidRPr="00CF3853" w:rsidRDefault="00463030" w:rsidP="00FB4D82">
            <w:pPr>
              <w:pStyle w:val="Prompt"/>
              <w:rPr>
                <w:color w:val="auto"/>
              </w:rPr>
            </w:pPr>
            <w:r w:rsidRPr="00CF3853">
              <w:rPr>
                <w:color w:val="auto"/>
              </w:rPr>
              <w:t>C</w:t>
            </w:r>
            <w:r w:rsidR="003B7406" w:rsidRPr="00CF3853">
              <w:rPr>
                <w:color w:val="auto"/>
              </w:rPr>
              <w:t xml:space="preserve"> </w:t>
            </w:r>
          </w:p>
        </w:tc>
      </w:tr>
      <w:tr w:rsidR="003B7406" w:rsidRPr="008C7CC2" w14:paraId="1C5F1298" w14:textId="338FBAFC" w:rsidTr="00F41B6E">
        <w:trPr>
          <w:trHeight w:val="454"/>
        </w:trPr>
        <w:tc>
          <w:tcPr>
            <w:tcW w:w="1588" w:type="dxa"/>
            <w:tcBorders>
              <w:top w:val="single" w:sz="4" w:space="0" w:color="auto"/>
              <w:bottom w:val="single" w:sz="4" w:space="0" w:color="auto"/>
              <w:right w:val="single" w:sz="4" w:space="0" w:color="auto"/>
            </w:tcBorders>
          </w:tcPr>
          <w:p w14:paraId="03E254E7" w14:textId="317288E5" w:rsidR="003B7406" w:rsidRPr="00CF3853" w:rsidRDefault="003B7406" w:rsidP="00FB4D82">
            <w:pPr>
              <w:pStyle w:val="Prompt"/>
              <w:rPr>
                <w:color w:val="auto"/>
              </w:rPr>
            </w:pPr>
            <w:r w:rsidRPr="00CF3853">
              <w:rPr>
                <w:color w:val="auto"/>
              </w:rPr>
              <w:t xml:space="preserve">Specifications </w:t>
            </w:r>
          </w:p>
        </w:tc>
        <w:tc>
          <w:tcPr>
            <w:tcW w:w="1389" w:type="dxa"/>
            <w:tcBorders>
              <w:top w:val="single" w:sz="4" w:space="0" w:color="auto"/>
              <w:left w:val="single" w:sz="4" w:space="0" w:color="auto"/>
              <w:bottom w:val="single" w:sz="4" w:space="0" w:color="auto"/>
              <w:right w:val="single" w:sz="4" w:space="0" w:color="auto"/>
            </w:tcBorders>
          </w:tcPr>
          <w:p w14:paraId="1CDFCB0E" w14:textId="11DCF414" w:rsidR="003B7406" w:rsidRPr="00CF3853" w:rsidRDefault="003B7406" w:rsidP="00FB4D82">
            <w:pPr>
              <w:pStyle w:val="Prompt"/>
              <w:rPr>
                <w:color w:val="auto"/>
              </w:rPr>
            </w:pPr>
            <w:r w:rsidRPr="00CF3853">
              <w:rPr>
                <w:color w:val="auto"/>
              </w:rPr>
              <w:t>DD edition or p</w:t>
            </w:r>
            <w:r w:rsidR="00E732EC">
              <w:rPr>
                <w:color w:val="auto"/>
              </w:rPr>
              <w:t>relim</w:t>
            </w:r>
            <w:r w:rsidRPr="00CF3853">
              <w:rPr>
                <w:color w:val="auto"/>
              </w:rPr>
              <w:t xml:space="preserve"> spec. </w:t>
            </w:r>
          </w:p>
        </w:tc>
        <w:tc>
          <w:tcPr>
            <w:tcW w:w="425" w:type="dxa"/>
            <w:tcBorders>
              <w:top w:val="single" w:sz="4" w:space="0" w:color="auto"/>
              <w:left w:val="single" w:sz="4" w:space="0" w:color="auto"/>
              <w:bottom w:val="single" w:sz="4" w:space="0" w:color="auto"/>
              <w:right w:val="single" w:sz="4" w:space="0" w:color="auto"/>
            </w:tcBorders>
          </w:tcPr>
          <w:p w14:paraId="5B6CB167" w14:textId="55D8E0B7" w:rsidR="003B7406" w:rsidRPr="00CF3853" w:rsidRDefault="003B7406" w:rsidP="00FB4D82">
            <w:pPr>
              <w:pStyle w:val="Prompt"/>
              <w:rPr>
                <w:color w:val="auto"/>
              </w:rPr>
            </w:pPr>
            <w:r w:rsidRPr="00CF3853">
              <w:rPr>
                <w:color w:val="auto"/>
              </w:rPr>
              <w:t xml:space="preserve">A </w:t>
            </w:r>
          </w:p>
        </w:tc>
        <w:tc>
          <w:tcPr>
            <w:tcW w:w="1588" w:type="dxa"/>
            <w:tcBorders>
              <w:top w:val="single" w:sz="4" w:space="0" w:color="auto"/>
              <w:left w:val="single" w:sz="4" w:space="0" w:color="auto"/>
              <w:bottom w:val="single" w:sz="4" w:space="0" w:color="auto"/>
              <w:right w:val="single" w:sz="4" w:space="0" w:color="auto"/>
            </w:tcBorders>
          </w:tcPr>
          <w:p w14:paraId="507DA736" w14:textId="72DDAE95" w:rsidR="003B7406" w:rsidRPr="00CF3853" w:rsidRDefault="003B7406" w:rsidP="00FB4D82">
            <w:pPr>
              <w:pStyle w:val="Prompt"/>
              <w:rPr>
                <w:color w:val="auto"/>
              </w:rPr>
            </w:pPr>
            <w:r w:rsidRPr="00CF3853">
              <w:rPr>
                <w:color w:val="auto"/>
              </w:rPr>
              <w:t xml:space="preserve">As-Designed </w:t>
            </w:r>
            <w:r w:rsidR="00E732EC">
              <w:rPr>
                <w:color w:val="auto"/>
              </w:rPr>
              <w:t>specification</w:t>
            </w:r>
          </w:p>
        </w:tc>
        <w:tc>
          <w:tcPr>
            <w:tcW w:w="426" w:type="dxa"/>
            <w:tcBorders>
              <w:top w:val="single" w:sz="4" w:space="0" w:color="auto"/>
              <w:left w:val="single" w:sz="4" w:space="0" w:color="auto"/>
              <w:bottom w:val="single" w:sz="4" w:space="0" w:color="auto"/>
              <w:right w:val="single" w:sz="4" w:space="0" w:color="auto"/>
            </w:tcBorders>
          </w:tcPr>
          <w:p w14:paraId="2577B6E1" w14:textId="1792ABCB" w:rsidR="003B7406" w:rsidRPr="00CF3853" w:rsidRDefault="003B7406" w:rsidP="00FB4D82">
            <w:pPr>
              <w:pStyle w:val="Prompt"/>
              <w:rPr>
                <w:color w:val="auto"/>
              </w:rPr>
            </w:pPr>
            <w:r w:rsidRPr="00CF3853">
              <w:rPr>
                <w:color w:val="auto"/>
              </w:rPr>
              <w:t xml:space="preserve">A </w:t>
            </w:r>
          </w:p>
        </w:tc>
        <w:tc>
          <w:tcPr>
            <w:tcW w:w="1530" w:type="dxa"/>
            <w:tcBorders>
              <w:top w:val="single" w:sz="4" w:space="0" w:color="auto"/>
              <w:left w:val="single" w:sz="4" w:space="0" w:color="auto"/>
              <w:bottom w:val="single" w:sz="4" w:space="0" w:color="auto"/>
              <w:right w:val="single" w:sz="4" w:space="0" w:color="auto"/>
            </w:tcBorders>
          </w:tcPr>
          <w:p w14:paraId="55BEDE2E" w14:textId="67EED37C" w:rsidR="003B7406" w:rsidRPr="00CF3853" w:rsidRDefault="00E732EC" w:rsidP="00FB4D82">
            <w:pPr>
              <w:pStyle w:val="Prompt"/>
              <w:rPr>
                <w:color w:val="auto"/>
              </w:rPr>
            </w:pPr>
            <w:r>
              <w:rPr>
                <w:color w:val="auto"/>
              </w:rPr>
              <w:t>For c</w:t>
            </w:r>
            <w:r w:rsidR="003B7406" w:rsidRPr="00CF3853">
              <w:rPr>
                <w:color w:val="auto"/>
              </w:rPr>
              <w:t xml:space="preserve">onstruction </w:t>
            </w:r>
            <w:r>
              <w:rPr>
                <w:color w:val="auto"/>
              </w:rPr>
              <w:t>specification and schedules</w:t>
            </w:r>
            <w:r w:rsidR="003B7406" w:rsidRPr="00CF3853">
              <w:rPr>
                <w:color w:val="auto"/>
              </w:rPr>
              <w:t xml:space="preserve"> </w:t>
            </w:r>
          </w:p>
        </w:tc>
        <w:tc>
          <w:tcPr>
            <w:tcW w:w="425" w:type="dxa"/>
            <w:tcBorders>
              <w:top w:val="single" w:sz="4" w:space="0" w:color="auto"/>
              <w:left w:val="single" w:sz="4" w:space="0" w:color="auto"/>
              <w:bottom w:val="single" w:sz="4" w:space="0" w:color="auto"/>
              <w:right w:val="single" w:sz="4" w:space="0" w:color="auto"/>
            </w:tcBorders>
          </w:tcPr>
          <w:p w14:paraId="7F849542" w14:textId="3F4DE78D" w:rsidR="003B7406" w:rsidRPr="00CF3853" w:rsidRDefault="003B7406" w:rsidP="00FB4D82">
            <w:pPr>
              <w:pStyle w:val="Prompt"/>
              <w:rPr>
                <w:color w:val="auto"/>
              </w:rPr>
            </w:pPr>
            <w:r w:rsidRPr="00CF3853">
              <w:rPr>
                <w:color w:val="auto"/>
              </w:rPr>
              <w:t xml:space="preserve">A </w:t>
            </w:r>
          </w:p>
        </w:tc>
        <w:tc>
          <w:tcPr>
            <w:tcW w:w="1701" w:type="dxa"/>
            <w:tcBorders>
              <w:top w:val="single" w:sz="4" w:space="0" w:color="auto"/>
              <w:left w:val="single" w:sz="4" w:space="0" w:color="auto"/>
              <w:bottom w:val="single" w:sz="4" w:space="0" w:color="auto"/>
              <w:right w:val="single" w:sz="4" w:space="0" w:color="auto"/>
            </w:tcBorders>
          </w:tcPr>
          <w:p w14:paraId="156F87C2" w14:textId="073EDBB5" w:rsidR="003B7406" w:rsidRPr="00CF3853" w:rsidRDefault="003B7406" w:rsidP="00FB4D82">
            <w:pPr>
              <w:pStyle w:val="Prompt"/>
              <w:rPr>
                <w:color w:val="auto"/>
              </w:rPr>
            </w:pPr>
            <w:r w:rsidRPr="00CF3853">
              <w:rPr>
                <w:color w:val="auto"/>
              </w:rPr>
              <w:t xml:space="preserve">As-Built </w:t>
            </w:r>
            <w:r w:rsidR="00E732EC">
              <w:rPr>
                <w:color w:val="auto"/>
              </w:rPr>
              <w:t>amended specification</w:t>
            </w:r>
            <w:r w:rsidRPr="00CF3853">
              <w:rPr>
                <w:color w:val="auto"/>
              </w:rPr>
              <w:t xml:space="preserve"> </w:t>
            </w:r>
          </w:p>
        </w:tc>
        <w:tc>
          <w:tcPr>
            <w:tcW w:w="567" w:type="dxa"/>
            <w:tcBorders>
              <w:top w:val="single" w:sz="4" w:space="0" w:color="auto"/>
              <w:left w:val="single" w:sz="4" w:space="0" w:color="auto"/>
              <w:bottom w:val="single" w:sz="4" w:space="0" w:color="auto"/>
            </w:tcBorders>
          </w:tcPr>
          <w:p w14:paraId="2C051516" w14:textId="14083259" w:rsidR="003B7406" w:rsidRPr="00CF3853" w:rsidRDefault="003B7406" w:rsidP="00FB4D82">
            <w:pPr>
              <w:pStyle w:val="Prompt"/>
              <w:rPr>
                <w:color w:val="auto"/>
              </w:rPr>
            </w:pPr>
            <w:r w:rsidRPr="00CF3853">
              <w:rPr>
                <w:color w:val="auto"/>
              </w:rPr>
              <w:t xml:space="preserve">A </w:t>
            </w:r>
          </w:p>
        </w:tc>
      </w:tr>
      <w:tr w:rsidR="00FB4D82" w:rsidRPr="008C7CC2" w14:paraId="1B6389EF" w14:textId="77777777" w:rsidTr="00F41B6E">
        <w:trPr>
          <w:trHeight w:val="454"/>
        </w:trPr>
        <w:tc>
          <w:tcPr>
            <w:tcW w:w="1588" w:type="dxa"/>
            <w:tcBorders>
              <w:top w:val="single" w:sz="4" w:space="0" w:color="auto"/>
              <w:bottom w:val="single" w:sz="4" w:space="0" w:color="auto"/>
              <w:right w:val="single" w:sz="4" w:space="0" w:color="auto"/>
            </w:tcBorders>
          </w:tcPr>
          <w:p w14:paraId="2F8612FF" w14:textId="19803742" w:rsidR="003B7406" w:rsidRPr="00CF3853" w:rsidRDefault="003B7406" w:rsidP="00FB4D82">
            <w:pPr>
              <w:pStyle w:val="Prompt"/>
              <w:rPr>
                <w:color w:val="auto"/>
              </w:rPr>
            </w:pPr>
            <w:r w:rsidRPr="00CF3853">
              <w:rPr>
                <w:color w:val="auto"/>
              </w:rPr>
              <w:t xml:space="preserve">Cost plans </w:t>
            </w:r>
          </w:p>
        </w:tc>
        <w:tc>
          <w:tcPr>
            <w:tcW w:w="1389" w:type="dxa"/>
            <w:tcBorders>
              <w:top w:val="single" w:sz="4" w:space="0" w:color="auto"/>
              <w:left w:val="single" w:sz="4" w:space="0" w:color="auto"/>
              <w:bottom w:val="single" w:sz="4" w:space="0" w:color="auto"/>
              <w:right w:val="single" w:sz="4" w:space="0" w:color="auto"/>
            </w:tcBorders>
          </w:tcPr>
          <w:p w14:paraId="459384BF" w14:textId="66D497EC" w:rsidR="003B7406" w:rsidRPr="00CF3853" w:rsidRDefault="003B7406" w:rsidP="00FB4D82">
            <w:pPr>
              <w:pStyle w:val="Prompt"/>
              <w:rPr>
                <w:color w:val="auto"/>
              </w:rPr>
            </w:pPr>
            <w:r w:rsidRPr="00CF3853">
              <w:rPr>
                <w:color w:val="auto"/>
              </w:rPr>
              <w:t xml:space="preserve">Elemental cost plan </w:t>
            </w:r>
          </w:p>
        </w:tc>
        <w:tc>
          <w:tcPr>
            <w:tcW w:w="425" w:type="dxa"/>
            <w:tcBorders>
              <w:top w:val="single" w:sz="4" w:space="0" w:color="auto"/>
              <w:left w:val="single" w:sz="4" w:space="0" w:color="auto"/>
              <w:bottom w:val="single" w:sz="4" w:space="0" w:color="auto"/>
              <w:right w:val="single" w:sz="4" w:space="0" w:color="auto"/>
            </w:tcBorders>
          </w:tcPr>
          <w:p w14:paraId="4758717F" w14:textId="04D51460" w:rsidR="003B7406" w:rsidRPr="00CF3853" w:rsidRDefault="003B7406" w:rsidP="00FB4D82">
            <w:pPr>
              <w:pStyle w:val="Prompt"/>
              <w:rPr>
                <w:color w:val="auto"/>
              </w:rPr>
            </w:pPr>
            <w:r w:rsidRPr="00CF3853">
              <w:rPr>
                <w:color w:val="auto"/>
              </w:rPr>
              <w:t xml:space="preserve">Q </w:t>
            </w:r>
          </w:p>
        </w:tc>
        <w:tc>
          <w:tcPr>
            <w:tcW w:w="1588" w:type="dxa"/>
            <w:tcBorders>
              <w:top w:val="single" w:sz="4" w:space="0" w:color="auto"/>
              <w:left w:val="single" w:sz="4" w:space="0" w:color="auto"/>
              <w:bottom w:val="single" w:sz="4" w:space="0" w:color="auto"/>
              <w:right w:val="single" w:sz="4" w:space="0" w:color="auto"/>
            </w:tcBorders>
          </w:tcPr>
          <w:p w14:paraId="2706F45F" w14:textId="56D098DE" w:rsidR="003B7406" w:rsidRPr="00CF3853" w:rsidRDefault="00E732EC" w:rsidP="00FB4D82">
            <w:pPr>
              <w:pStyle w:val="Prompt"/>
              <w:rPr>
                <w:color w:val="auto"/>
              </w:rPr>
            </w:pPr>
            <w:r>
              <w:rPr>
                <w:color w:val="auto"/>
              </w:rPr>
              <w:t>Updated C</w:t>
            </w:r>
            <w:r w:rsidR="003B7406" w:rsidRPr="00CF3853">
              <w:rPr>
                <w:color w:val="auto"/>
              </w:rPr>
              <w:t xml:space="preserve">ost </w:t>
            </w:r>
            <w:r>
              <w:rPr>
                <w:color w:val="auto"/>
              </w:rPr>
              <w:t>estimates</w:t>
            </w:r>
            <w:r w:rsidR="003B7406" w:rsidRPr="00CF3853">
              <w:rPr>
                <w:color w:val="auto"/>
              </w:rPr>
              <w:t xml:space="preserve"> </w:t>
            </w:r>
          </w:p>
        </w:tc>
        <w:tc>
          <w:tcPr>
            <w:tcW w:w="426" w:type="dxa"/>
            <w:tcBorders>
              <w:top w:val="single" w:sz="4" w:space="0" w:color="auto"/>
              <w:left w:val="single" w:sz="4" w:space="0" w:color="auto"/>
              <w:bottom w:val="single" w:sz="4" w:space="0" w:color="auto"/>
              <w:right w:val="single" w:sz="4" w:space="0" w:color="auto"/>
            </w:tcBorders>
          </w:tcPr>
          <w:p w14:paraId="50D9B52E" w14:textId="011D96AC" w:rsidR="003B7406" w:rsidRPr="00CF3853" w:rsidRDefault="003B7406" w:rsidP="00FB4D82">
            <w:pPr>
              <w:pStyle w:val="Prompt"/>
              <w:rPr>
                <w:color w:val="auto"/>
              </w:rPr>
            </w:pPr>
            <w:r w:rsidRPr="00CF3853">
              <w:rPr>
                <w:color w:val="auto"/>
              </w:rPr>
              <w:t xml:space="preserve">Q </w:t>
            </w:r>
          </w:p>
        </w:tc>
        <w:tc>
          <w:tcPr>
            <w:tcW w:w="1530" w:type="dxa"/>
            <w:tcBorders>
              <w:top w:val="single" w:sz="4" w:space="0" w:color="auto"/>
              <w:left w:val="single" w:sz="4" w:space="0" w:color="auto"/>
              <w:bottom w:val="single" w:sz="4" w:space="0" w:color="auto"/>
              <w:right w:val="single" w:sz="4" w:space="0" w:color="auto"/>
            </w:tcBorders>
          </w:tcPr>
          <w:p w14:paraId="4B08894A" w14:textId="2FD8FDEA" w:rsidR="003B7406" w:rsidRPr="00CF3853" w:rsidRDefault="00E732EC" w:rsidP="00FB4D82">
            <w:pPr>
              <w:pStyle w:val="Prompt"/>
              <w:rPr>
                <w:color w:val="auto"/>
              </w:rPr>
            </w:pPr>
            <w:r w:rsidRPr="00CF3853">
              <w:rPr>
                <w:color w:val="auto"/>
              </w:rPr>
              <w:t xml:space="preserve">Pre-tender cost </w:t>
            </w:r>
            <w:r>
              <w:rPr>
                <w:color w:val="auto"/>
              </w:rPr>
              <w:t>estimate</w:t>
            </w:r>
          </w:p>
        </w:tc>
        <w:tc>
          <w:tcPr>
            <w:tcW w:w="425" w:type="dxa"/>
            <w:tcBorders>
              <w:top w:val="single" w:sz="4" w:space="0" w:color="auto"/>
              <w:left w:val="single" w:sz="4" w:space="0" w:color="auto"/>
              <w:bottom w:val="single" w:sz="4" w:space="0" w:color="auto"/>
              <w:right w:val="single" w:sz="4" w:space="0" w:color="auto"/>
            </w:tcBorders>
          </w:tcPr>
          <w:p w14:paraId="2187C516" w14:textId="4FB8AE70" w:rsidR="003B7406" w:rsidRPr="00CF3853" w:rsidRDefault="003B7406" w:rsidP="00FB4D82">
            <w:pPr>
              <w:pStyle w:val="Prompt"/>
              <w:rPr>
                <w:color w:val="auto"/>
              </w:rPr>
            </w:pPr>
            <w:r w:rsidRPr="00CF3853">
              <w:rPr>
                <w:color w:val="auto"/>
              </w:rPr>
              <w:t xml:space="preserve">Q </w:t>
            </w:r>
          </w:p>
        </w:tc>
        <w:tc>
          <w:tcPr>
            <w:tcW w:w="1701" w:type="dxa"/>
            <w:tcBorders>
              <w:top w:val="single" w:sz="4" w:space="0" w:color="auto"/>
              <w:left w:val="single" w:sz="4" w:space="0" w:color="auto"/>
              <w:bottom w:val="single" w:sz="4" w:space="0" w:color="auto"/>
              <w:right w:val="single" w:sz="4" w:space="0" w:color="auto"/>
            </w:tcBorders>
          </w:tcPr>
          <w:p w14:paraId="70A0915D" w14:textId="0C34C5C9" w:rsidR="003B7406" w:rsidRPr="00CF3853" w:rsidRDefault="003B7406" w:rsidP="00FB4D82">
            <w:pPr>
              <w:pStyle w:val="Prompt"/>
              <w:rPr>
                <w:color w:val="auto"/>
              </w:rPr>
            </w:pPr>
            <w:r w:rsidRPr="00CF3853">
              <w:rPr>
                <w:color w:val="auto"/>
              </w:rPr>
              <w:t>Final pro</w:t>
            </w:r>
            <w:r w:rsidR="009D5A81">
              <w:rPr>
                <w:color w:val="auto"/>
              </w:rPr>
              <w:t>j</w:t>
            </w:r>
            <w:r w:rsidRPr="00CF3853">
              <w:rPr>
                <w:color w:val="auto"/>
              </w:rPr>
              <w:t xml:space="preserve">ect cost summary </w:t>
            </w:r>
          </w:p>
        </w:tc>
        <w:tc>
          <w:tcPr>
            <w:tcW w:w="567" w:type="dxa"/>
            <w:tcBorders>
              <w:top w:val="single" w:sz="4" w:space="0" w:color="auto"/>
              <w:left w:val="single" w:sz="4" w:space="0" w:color="auto"/>
              <w:bottom w:val="single" w:sz="4" w:space="0" w:color="auto"/>
            </w:tcBorders>
          </w:tcPr>
          <w:p w14:paraId="5AF59BB6" w14:textId="1D0E68BA" w:rsidR="003B7406" w:rsidRPr="00CF3853" w:rsidRDefault="003B7406" w:rsidP="00FB4D82">
            <w:pPr>
              <w:pStyle w:val="Prompt"/>
              <w:rPr>
                <w:color w:val="auto"/>
              </w:rPr>
            </w:pPr>
            <w:r w:rsidRPr="00CF3853">
              <w:rPr>
                <w:color w:val="auto"/>
              </w:rPr>
              <w:t xml:space="preserve">Q </w:t>
            </w:r>
          </w:p>
        </w:tc>
      </w:tr>
      <w:tr w:rsidR="00FB4D82" w:rsidRPr="008C7CC2" w14:paraId="7D4D67DA" w14:textId="77777777" w:rsidTr="00F41B6E">
        <w:trPr>
          <w:trHeight w:val="454"/>
        </w:trPr>
        <w:tc>
          <w:tcPr>
            <w:tcW w:w="1588" w:type="dxa"/>
            <w:tcBorders>
              <w:top w:val="single" w:sz="4" w:space="0" w:color="auto"/>
              <w:bottom w:val="single" w:sz="4" w:space="0" w:color="auto"/>
              <w:right w:val="single" w:sz="4" w:space="0" w:color="auto"/>
            </w:tcBorders>
          </w:tcPr>
          <w:p w14:paraId="7B1515F9" w14:textId="25D49EBE" w:rsidR="003B7406" w:rsidRPr="00CF3853" w:rsidRDefault="003B7406" w:rsidP="00FB4D82">
            <w:pPr>
              <w:pStyle w:val="Prompt"/>
              <w:rPr>
                <w:color w:val="auto"/>
              </w:rPr>
            </w:pPr>
            <w:r w:rsidRPr="00CF3853">
              <w:rPr>
                <w:color w:val="auto"/>
              </w:rPr>
              <w:t xml:space="preserve">Reports </w:t>
            </w:r>
          </w:p>
        </w:tc>
        <w:tc>
          <w:tcPr>
            <w:tcW w:w="1389" w:type="dxa"/>
            <w:tcBorders>
              <w:top w:val="single" w:sz="4" w:space="0" w:color="auto"/>
              <w:left w:val="single" w:sz="4" w:space="0" w:color="auto"/>
              <w:bottom w:val="single" w:sz="4" w:space="0" w:color="auto"/>
              <w:right w:val="single" w:sz="4" w:space="0" w:color="auto"/>
            </w:tcBorders>
          </w:tcPr>
          <w:p w14:paraId="72F8FA59" w14:textId="68DAB890" w:rsidR="003B7406" w:rsidRPr="00CF3853" w:rsidRDefault="003B7406" w:rsidP="00FB4D82">
            <w:pPr>
              <w:pStyle w:val="Prompt"/>
              <w:rPr>
                <w:color w:val="auto"/>
              </w:rPr>
            </w:pPr>
            <w:r w:rsidRPr="00CF3853">
              <w:rPr>
                <w:color w:val="auto"/>
              </w:rPr>
              <w:t xml:space="preserve">NCC analysis report. </w:t>
            </w:r>
          </w:p>
        </w:tc>
        <w:tc>
          <w:tcPr>
            <w:tcW w:w="425" w:type="dxa"/>
            <w:tcBorders>
              <w:top w:val="single" w:sz="4" w:space="0" w:color="auto"/>
              <w:left w:val="single" w:sz="4" w:space="0" w:color="auto"/>
              <w:bottom w:val="single" w:sz="4" w:space="0" w:color="auto"/>
              <w:right w:val="single" w:sz="4" w:space="0" w:color="auto"/>
            </w:tcBorders>
          </w:tcPr>
          <w:p w14:paraId="54A92323" w14:textId="29E7487A" w:rsidR="003B7406" w:rsidRPr="00CF3853" w:rsidRDefault="003B7406" w:rsidP="00FB4D82">
            <w:pPr>
              <w:pStyle w:val="Prompt"/>
              <w:rPr>
                <w:color w:val="auto"/>
              </w:rPr>
            </w:pPr>
            <w:r w:rsidRPr="00CF3853">
              <w:rPr>
                <w:color w:val="auto"/>
              </w:rPr>
              <w:t xml:space="preserve">A </w:t>
            </w:r>
          </w:p>
        </w:tc>
        <w:tc>
          <w:tcPr>
            <w:tcW w:w="1588" w:type="dxa"/>
            <w:tcBorders>
              <w:top w:val="single" w:sz="4" w:space="0" w:color="auto"/>
              <w:left w:val="single" w:sz="4" w:space="0" w:color="auto"/>
              <w:bottom w:val="single" w:sz="4" w:space="0" w:color="auto"/>
              <w:right w:val="single" w:sz="4" w:space="0" w:color="auto"/>
            </w:tcBorders>
          </w:tcPr>
          <w:p w14:paraId="77B5EAD3" w14:textId="28D433D5" w:rsidR="003B7406" w:rsidRPr="00CF3853" w:rsidRDefault="003B7406" w:rsidP="00FB4D82">
            <w:pPr>
              <w:pStyle w:val="Prompt"/>
              <w:rPr>
                <w:color w:val="auto"/>
              </w:rPr>
            </w:pPr>
            <w:r w:rsidRPr="00CF3853">
              <w:rPr>
                <w:color w:val="auto"/>
              </w:rPr>
              <w:t xml:space="preserve">As-Designed NCC compliance </w:t>
            </w:r>
          </w:p>
        </w:tc>
        <w:tc>
          <w:tcPr>
            <w:tcW w:w="426" w:type="dxa"/>
            <w:tcBorders>
              <w:top w:val="single" w:sz="4" w:space="0" w:color="auto"/>
              <w:left w:val="single" w:sz="4" w:space="0" w:color="auto"/>
              <w:bottom w:val="single" w:sz="4" w:space="0" w:color="auto"/>
              <w:right w:val="single" w:sz="4" w:space="0" w:color="auto"/>
            </w:tcBorders>
          </w:tcPr>
          <w:p w14:paraId="18FE9D30" w14:textId="6FD53F1A" w:rsidR="003B7406" w:rsidRPr="00CF3853" w:rsidRDefault="003B7406" w:rsidP="00FB4D82">
            <w:pPr>
              <w:pStyle w:val="Prompt"/>
              <w:rPr>
                <w:color w:val="auto"/>
              </w:rPr>
            </w:pPr>
            <w:r w:rsidRPr="00CF3853">
              <w:rPr>
                <w:color w:val="auto"/>
              </w:rPr>
              <w:t xml:space="preserve">A </w:t>
            </w:r>
          </w:p>
        </w:tc>
        <w:tc>
          <w:tcPr>
            <w:tcW w:w="1530" w:type="dxa"/>
            <w:tcBorders>
              <w:top w:val="single" w:sz="4" w:space="0" w:color="auto"/>
              <w:left w:val="single" w:sz="4" w:space="0" w:color="auto"/>
              <w:bottom w:val="single" w:sz="4" w:space="0" w:color="auto"/>
              <w:right w:val="single" w:sz="4" w:space="0" w:color="auto"/>
            </w:tcBorders>
          </w:tcPr>
          <w:p w14:paraId="7AE0E9B7" w14:textId="62E2C8A5" w:rsidR="003B7406" w:rsidRPr="00CF3853" w:rsidRDefault="003B7406" w:rsidP="00FB4D82">
            <w:pPr>
              <w:pStyle w:val="Prompt"/>
              <w:rPr>
                <w:color w:val="auto"/>
              </w:rPr>
            </w:pPr>
            <w:r w:rsidRPr="00CF3853">
              <w:rPr>
                <w:color w:val="auto"/>
              </w:rPr>
              <w:t xml:space="preserve">As per previous Milestone </w:t>
            </w:r>
          </w:p>
        </w:tc>
        <w:tc>
          <w:tcPr>
            <w:tcW w:w="425" w:type="dxa"/>
            <w:tcBorders>
              <w:top w:val="single" w:sz="4" w:space="0" w:color="auto"/>
              <w:left w:val="single" w:sz="4" w:space="0" w:color="auto"/>
              <w:bottom w:val="single" w:sz="4" w:space="0" w:color="auto"/>
              <w:right w:val="single" w:sz="4" w:space="0" w:color="auto"/>
            </w:tcBorders>
          </w:tcPr>
          <w:p w14:paraId="217302ED" w14:textId="31385A0D" w:rsidR="003B7406" w:rsidRPr="00CF3853" w:rsidRDefault="003B7406" w:rsidP="00FB4D82">
            <w:pPr>
              <w:pStyle w:val="Prompt"/>
              <w:rPr>
                <w:color w:val="auto"/>
              </w:rPr>
            </w:pPr>
            <w:r w:rsidRPr="00CF3853">
              <w:rPr>
                <w:color w:val="auto"/>
              </w:rPr>
              <w:t xml:space="preserve">A </w:t>
            </w:r>
          </w:p>
        </w:tc>
        <w:tc>
          <w:tcPr>
            <w:tcW w:w="1701" w:type="dxa"/>
            <w:tcBorders>
              <w:top w:val="single" w:sz="4" w:space="0" w:color="auto"/>
              <w:left w:val="single" w:sz="4" w:space="0" w:color="auto"/>
              <w:bottom w:val="single" w:sz="4" w:space="0" w:color="auto"/>
              <w:right w:val="single" w:sz="4" w:space="0" w:color="auto"/>
            </w:tcBorders>
          </w:tcPr>
          <w:p w14:paraId="5443F1DF" w14:textId="5D54B2CE" w:rsidR="003B7406" w:rsidRPr="00CF3853" w:rsidRDefault="003B7406" w:rsidP="00FB4D82">
            <w:pPr>
              <w:pStyle w:val="Prompt"/>
              <w:rPr>
                <w:color w:val="auto"/>
              </w:rPr>
            </w:pPr>
            <w:r w:rsidRPr="00CF3853">
              <w:rPr>
                <w:color w:val="auto"/>
              </w:rPr>
              <w:t>Pro</w:t>
            </w:r>
            <w:r w:rsidR="009D5A81">
              <w:rPr>
                <w:color w:val="auto"/>
              </w:rPr>
              <w:t>j</w:t>
            </w:r>
            <w:r w:rsidRPr="00CF3853">
              <w:rPr>
                <w:color w:val="auto"/>
              </w:rPr>
              <w:t xml:space="preserve">ect progress reports </w:t>
            </w:r>
          </w:p>
        </w:tc>
        <w:tc>
          <w:tcPr>
            <w:tcW w:w="567" w:type="dxa"/>
            <w:tcBorders>
              <w:top w:val="single" w:sz="4" w:space="0" w:color="auto"/>
              <w:left w:val="single" w:sz="4" w:space="0" w:color="auto"/>
              <w:bottom w:val="single" w:sz="4" w:space="0" w:color="auto"/>
            </w:tcBorders>
          </w:tcPr>
          <w:p w14:paraId="4DA2E58E" w14:textId="659E28DD" w:rsidR="003B7406" w:rsidRPr="00CF3853" w:rsidRDefault="00463030" w:rsidP="00FB4D82">
            <w:pPr>
              <w:pStyle w:val="Prompt"/>
              <w:rPr>
                <w:color w:val="auto"/>
              </w:rPr>
            </w:pPr>
            <w:r w:rsidRPr="00CF3853">
              <w:rPr>
                <w:color w:val="auto"/>
              </w:rPr>
              <w:t>C</w:t>
            </w:r>
            <w:r w:rsidR="003B7406" w:rsidRPr="00CF3853">
              <w:rPr>
                <w:color w:val="auto"/>
              </w:rPr>
              <w:t xml:space="preserve"> </w:t>
            </w:r>
          </w:p>
        </w:tc>
      </w:tr>
      <w:tr w:rsidR="00FB4D82" w:rsidRPr="008C7CC2" w14:paraId="0F49A17F" w14:textId="77777777" w:rsidTr="00F41B6E">
        <w:trPr>
          <w:trHeight w:val="454"/>
        </w:trPr>
        <w:tc>
          <w:tcPr>
            <w:tcW w:w="1588" w:type="dxa"/>
            <w:tcBorders>
              <w:top w:val="single" w:sz="4" w:space="0" w:color="auto"/>
              <w:bottom w:val="single" w:sz="4" w:space="0" w:color="auto"/>
              <w:right w:val="single" w:sz="4" w:space="0" w:color="auto"/>
            </w:tcBorders>
          </w:tcPr>
          <w:p w14:paraId="045C8CF9" w14:textId="1541386D" w:rsidR="003B7406" w:rsidRPr="00CF3853" w:rsidRDefault="003B7406" w:rsidP="00FB4D82">
            <w:pPr>
              <w:pStyle w:val="Prompt"/>
              <w:rPr>
                <w:color w:val="auto"/>
              </w:rPr>
            </w:pPr>
            <w:r w:rsidRPr="00CF3853">
              <w:rPr>
                <w:color w:val="auto"/>
              </w:rPr>
              <w:t xml:space="preserve">Construction program </w:t>
            </w:r>
          </w:p>
        </w:tc>
        <w:tc>
          <w:tcPr>
            <w:tcW w:w="1389" w:type="dxa"/>
            <w:tcBorders>
              <w:top w:val="single" w:sz="4" w:space="0" w:color="auto"/>
              <w:left w:val="single" w:sz="4" w:space="0" w:color="auto"/>
              <w:bottom w:val="single" w:sz="4" w:space="0" w:color="auto"/>
              <w:right w:val="single" w:sz="4" w:space="0" w:color="auto"/>
            </w:tcBorders>
          </w:tcPr>
          <w:p w14:paraId="6D98D73D" w14:textId="021E760F" w:rsidR="003B7406" w:rsidRPr="00CF3853" w:rsidRDefault="003B7406" w:rsidP="00FB4D82">
            <w:pPr>
              <w:pStyle w:val="Prompt"/>
              <w:rPr>
                <w:color w:val="auto"/>
              </w:rPr>
            </w:pPr>
            <w:r w:rsidRPr="00CF3853">
              <w:rPr>
                <w:color w:val="auto"/>
              </w:rPr>
              <w:t xml:space="preserve">Preliminary program </w:t>
            </w:r>
          </w:p>
        </w:tc>
        <w:tc>
          <w:tcPr>
            <w:tcW w:w="425" w:type="dxa"/>
            <w:tcBorders>
              <w:top w:val="single" w:sz="4" w:space="0" w:color="auto"/>
              <w:left w:val="single" w:sz="4" w:space="0" w:color="auto"/>
              <w:bottom w:val="single" w:sz="4" w:space="0" w:color="auto"/>
              <w:right w:val="single" w:sz="4" w:space="0" w:color="auto"/>
            </w:tcBorders>
          </w:tcPr>
          <w:p w14:paraId="1B863480" w14:textId="65A3C35C" w:rsidR="003B7406" w:rsidRPr="00CF3853" w:rsidRDefault="003B7406" w:rsidP="00FB4D82">
            <w:pPr>
              <w:pStyle w:val="Prompt"/>
              <w:rPr>
                <w:color w:val="auto"/>
              </w:rPr>
            </w:pPr>
            <w:r w:rsidRPr="00CF3853">
              <w:rPr>
                <w:color w:val="auto"/>
              </w:rPr>
              <w:t xml:space="preserve">A </w:t>
            </w:r>
          </w:p>
        </w:tc>
        <w:tc>
          <w:tcPr>
            <w:tcW w:w="1588" w:type="dxa"/>
            <w:tcBorders>
              <w:top w:val="single" w:sz="4" w:space="0" w:color="auto"/>
              <w:left w:val="single" w:sz="4" w:space="0" w:color="auto"/>
              <w:bottom w:val="single" w:sz="4" w:space="0" w:color="auto"/>
              <w:right w:val="single" w:sz="4" w:space="0" w:color="auto"/>
            </w:tcBorders>
          </w:tcPr>
          <w:p w14:paraId="0698D75D" w14:textId="568A9D2E" w:rsidR="003B7406" w:rsidRPr="00CF3853" w:rsidRDefault="003B7406" w:rsidP="00FB4D82">
            <w:pPr>
              <w:pStyle w:val="Prompt"/>
              <w:rPr>
                <w:color w:val="auto"/>
              </w:rPr>
            </w:pPr>
            <w:r w:rsidRPr="00CF3853">
              <w:rPr>
                <w:color w:val="auto"/>
              </w:rPr>
              <w:t xml:space="preserve">Updated program </w:t>
            </w:r>
          </w:p>
        </w:tc>
        <w:tc>
          <w:tcPr>
            <w:tcW w:w="426" w:type="dxa"/>
            <w:tcBorders>
              <w:top w:val="single" w:sz="4" w:space="0" w:color="auto"/>
              <w:left w:val="single" w:sz="4" w:space="0" w:color="auto"/>
              <w:bottom w:val="single" w:sz="4" w:space="0" w:color="auto"/>
              <w:right w:val="single" w:sz="4" w:space="0" w:color="auto"/>
            </w:tcBorders>
          </w:tcPr>
          <w:p w14:paraId="308ABB7D" w14:textId="1EBCC8C0" w:rsidR="003B7406" w:rsidRPr="00CF3853" w:rsidRDefault="003B7406" w:rsidP="00FB4D82">
            <w:pPr>
              <w:pStyle w:val="Prompt"/>
              <w:rPr>
                <w:color w:val="auto"/>
              </w:rPr>
            </w:pPr>
            <w:r w:rsidRPr="00CF3853">
              <w:rPr>
                <w:color w:val="auto"/>
              </w:rPr>
              <w:t xml:space="preserve">A </w:t>
            </w:r>
          </w:p>
        </w:tc>
        <w:tc>
          <w:tcPr>
            <w:tcW w:w="1530" w:type="dxa"/>
            <w:tcBorders>
              <w:top w:val="single" w:sz="4" w:space="0" w:color="auto"/>
              <w:left w:val="single" w:sz="4" w:space="0" w:color="auto"/>
              <w:bottom w:val="single" w:sz="4" w:space="0" w:color="auto"/>
              <w:right w:val="single" w:sz="4" w:space="0" w:color="auto"/>
            </w:tcBorders>
          </w:tcPr>
          <w:p w14:paraId="554786CC" w14:textId="4B6E3BD3" w:rsidR="003B7406" w:rsidRPr="00CF3853" w:rsidRDefault="003B7406" w:rsidP="00FB4D82">
            <w:pPr>
              <w:pStyle w:val="Prompt"/>
              <w:rPr>
                <w:color w:val="auto"/>
              </w:rPr>
            </w:pPr>
            <w:r w:rsidRPr="00CF3853">
              <w:rPr>
                <w:color w:val="auto"/>
              </w:rPr>
              <w:t xml:space="preserve">Initial construct. program </w:t>
            </w:r>
          </w:p>
        </w:tc>
        <w:tc>
          <w:tcPr>
            <w:tcW w:w="425" w:type="dxa"/>
            <w:tcBorders>
              <w:top w:val="single" w:sz="4" w:space="0" w:color="auto"/>
              <w:left w:val="single" w:sz="4" w:space="0" w:color="auto"/>
              <w:bottom w:val="single" w:sz="4" w:space="0" w:color="auto"/>
              <w:right w:val="single" w:sz="4" w:space="0" w:color="auto"/>
            </w:tcBorders>
          </w:tcPr>
          <w:p w14:paraId="340B1887" w14:textId="3585F80D" w:rsidR="003B7406" w:rsidRPr="00CF3853" w:rsidRDefault="00463030" w:rsidP="00FB4D82">
            <w:pPr>
              <w:pStyle w:val="Prompt"/>
              <w:rPr>
                <w:color w:val="auto"/>
              </w:rPr>
            </w:pPr>
            <w:r w:rsidRPr="00CF3853">
              <w:rPr>
                <w:color w:val="auto"/>
              </w:rPr>
              <w:t>C</w:t>
            </w:r>
            <w:r w:rsidR="003B7406" w:rsidRPr="00CF3853">
              <w:rPr>
                <w:color w:val="auto"/>
              </w:rPr>
              <w:t xml:space="preserve"> </w:t>
            </w:r>
          </w:p>
        </w:tc>
        <w:tc>
          <w:tcPr>
            <w:tcW w:w="1701" w:type="dxa"/>
            <w:tcBorders>
              <w:top w:val="single" w:sz="4" w:space="0" w:color="auto"/>
              <w:left w:val="single" w:sz="4" w:space="0" w:color="auto"/>
              <w:bottom w:val="single" w:sz="4" w:space="0" w:color="auto"/>
              <w:right w:val="single" w:sz="4" w:space="0" w:color="auto"/>
            </w:tcBorders>
          </w:tcPr>
          <w:p w14:paraId="28B8B368" w14:textId="35BF4C99" w:rsidR="003B7406" w:rsidRPr="00CF3853" w:rsidRDefault="003B7406" w:rsidP="00FB4D82">
            <w:pPr>
              <w:pStyle w:val="Prompt"/>
              <w:rPr>
                <w:color w:val="auto"/>
              </w:rPr>
            </w:pPr>
            <w:r w:rsidRPr="00CF3853">
              <w:rPr>
                <w:color w:val="auto"/>
              </w:rPr>
              <w:t xml:space="preserve">Construction time summary </w:t>
            </w:r>
          </w:p>
        </w:tc>
        <w:tc>
          <w:tcPr>
            <w:tcW w:w="567" w:type="dxa"/>
            <w:tcBorders>
              <w:top w:val="single" w:sz="4" w:space="0" w:color="auto"/>
              <w:left w:val="single" w:sz="4" w:space="0" w:color="auto"/>
              <w:bottom w:val="single" w:sz="4" w:space="0" w:color="auto"/>
            </w:tcBorders>
          </w:tcPr>
          <w:p w14:paraId="50C777BE" w14:textId="1862B65E" w:rsidR="003B7406" w:rsidRPr="00CF3853" w:rsidRDefault="00463030" w:rsidP="00FB4D82">
            <w:pPr>
              <w:pStyle w:val="Prompt"/>
              <w:rPr>
                <w:color w:val="auto"/>
              </w:rPr>
            </w:pPr>
            <w:r w:rsidRPr="00CF3853">
              <w:rPr>
                <w:color w:val="auto"/>
              </w:rPr>
              <w:t>C</w:t>
            </w:r>
            <w:r w:rsidR="003B7406" w:rsidRPr="00CF3853">
              <w:rPr>
                <w:color w:val="auto"/>
              </w:rPr>
              <w:t xml:space="preserve"> </w:t>
            </w:r>
          </w:p>
        </w:tc>
      </w:tr>
      <w:tr w:rsidR="00FB4D82" w:rsidRPr="008C7CC2" w14:paraId="483F38F6" w14:textId="77777777" w:rsidTr="00F41B6E">
        <w:trPr>
          <w:trHeight w:val="454"/>
        </w:trPr>
        <w:tc>
          <w:tcPr>
            <w:tcW w:w="1588" w:type="dxa"/>
            <w:tcBorders>
              <w:top w:val="single" w:sz="4" w:space="0" w:color="auto"/>
              <w:bottom w:val="single" w:sz="4" w:space="0" w:color="auto"/>
              <w:right w:val="single" w:sz="4" w:space="0" w:color="auto"/>
            </w:tcBorders>
          </w:tcPr>
          <w:p w14:paraId="16C54714" w14:textId="69E66D0A" w:rsidR="003B7406" w:rsidRPr="00CF3853" w:rsidRDefault="003B7406" w:rsidP="00FB4D82">
            <w:pPr>
              <w:pStyle w:val="Prompt"/>
              <w:rPr>
                <w:color w:val="auto"/>
              </w:rPr>
            </w:pPr>
            <w:r w:rsidRPr="00CF3853">
              <w:rPr>
                <w:color w:val="auto"/>
              </w:rPr>
              <w:t xml:space="preserve">O&amp;M manuals </w:t>
            </w:r>
          </w:p>
        </w:tc>
        <w:tc>
          <w:tcPr>
            <w:tcW w:w="1389" w:type="dxa"/>
            <w:tcBorders>
              <w:top w:val="single" w:sz="4" w:space="0" w:color="auto"/>
              <w:left w:val="single" w:sz="4" w:space="0" w:color="auto"/>
              <w:bottom w:val="single" w:sz="4" w:space="0" w:color="auto"/>
              <w:right w:val="single" w:sz="4" w:space="0" w:color="auto"/>
            </w:tcBorders>
          </w:tcPr>
          <w:p w14:paraId="294477C0" w14:textId="6038C097" w:rsidR="003B7406" w:rsidRPr="00CF3853" w:rsidRDefault="00E732EC" w:rsidP="00FB4D82">
            <w:pPr>
              <w:pStyle w:val="Prompt"/>
              <w:rPr>
                <w:color w:val="auto"/>
              </w:rPr>
            </w:pPr>
            <w:r>
              <w:rPr>
                <w:color w:val="auto"/>
              </w:rPr>
              <w:t>N/A</w:t>
            </w:r>
          </w:p>
        </w:tc>
        <w:tc>
          <w:tcPr>
            <w:tcW w:w="425" w:type="dxa"/>
            <w:tcBorders>
              <w:top w:val="single" w:sz="4" w:space="0" w:color="auto"/>
              <w:left w:val="single" w:sz="4" w:space="0" w:color="auto"/>
              <w:bottom w:val="single" w:sz="4" w:space="0" w:color="auto"/>
              <w:right w:val="single" w:sz="4" w:space="0" w:color="auto"/>
            </w:tcBorders>
          </w:tcPr>
          <w:p w14:paraId="42B2BE0B" w14:textId="1A932C5C" w:rsidR="003B7406" w:rsidRPr="00CF3853" w:rsidRDefault="003B7406" w:rsidP="00FB4D82">
            <w:pPr>
              <w:pStyle w:val="Prompt"/>
              <w:rPr>
                <w:color w:val="auto"/>
              </w:rPr>
            </w:pPr>
          </w:p>
        </w:tc>
        <w:tc>
          <w:tcPr>
            <w:tcW w:w="1588" w:type="dxa"/>
            <w:tcBorders>
              <w:top w:val="single" w:sz="4" w:space="0" w:color="auto"/>
              <w:left w:val="single" w:sz="4" w:space="0" w:color="auto"/>
              <w:bottom w:val="single" w:sz="4" w:space="0" w:color="auto"/>
              <w:right w:val="single" w:sz="4" w:space="0" w:color="auto"/>
            </w:tcBorders>
          </w:tcPr>
          <w:p w14:paraId="5E3175CD" w14:textId="72FACCE4" w:rsidR="003B7406" w:rsidRPr="00CF3853" w:rsidRDefault="00E732EC" w:rsidP="00FB4D82">
            <w:pPr>
              <w:pStyle w:val="Prompt"/>
              <w:rPr>
                <w:color w:val="auto"/>
              </w:rPr>
            </w:pPr>
            <w:r w:rsidRPr="00CF3853">
              <w:rPr>
                <w:color w:val="auto"/>
              </w:rPr>
              <w:t>Specification of requirements</w:t>
            </w:r>
          </w:p>
        </w:tc>
        <w:tc>
          <w:tcPr>
            <w:tcW w:w="426" w:type="dxa"/>
            <w:tcBorders>
              <w:top w:val="single" w:sz="4" w:space="0" w:color="auto"/>
              <w:left w:val="single" w:sz="4" w:space="0" w:color="auto"/>
              <w:bottom w:val="single" w:sz="4" w:space="0" w:color="auto"/>
              <w:right w:val="single" w:sz="4" w:space="0" w:color="auto"/>
            </w:tcBorders>
          </w:tcPr>
          <w:p w14:paraId="2A811017" w14:textId="26534422" w:rsidR="003B7406" w:rsidRPr="00CF3853" w:rsidRDefault="003B7406" w:rsidP="00FB4D82">
            <w:pPr>
              <w:pStyle w:val="Prompt"/>
              <w:rPr>
                <w:color w:val="auto"/>
              </w:rPr>
            </w:pPr>
            <w:r w:rsidRPr="00CF3853">
              <w:rPr>
                <w:color w:val="auto"/>
              </w:rPr>
              <w:t xml:space="preserve">A </w:t>
            </w:r>
          </w:p>
        </w:tc>
        <w:tc>
          <w:tcPr>
            <w:tcW w:w="1530" w:type="dxa"/>
            <w:tcBorders>
              <w:top w:val="single" w:sz="4" w:space="0" w:color="auto"/>
              <w:left w:val="single" w:sz="4" w:space="0" w:color="auto"/>
              <w:bottom w:val="single" w:sz="4" w:space="0" w:color="auto"/>
              <w:right w:val="single" w:sz="4" w:space="0" w:color="auto"/>
            </w:tcBorders>
          </w:tcPr>
          <w:p w14:paraId="34531B4C" w14:textId="63698AC4" w:rsidR="003B7406" w:rsidRPr="00CF3853" w:rsidRDefault="003B7406" w:rsidP="00FB4D82">
            <w:pPr>
              <w:pStyle w:val="Prompt"/>
              <w:rPr>
                <w:color w:val="auto"/>
              </w:rPr>
            </w:pPr>
            <w:r w:rsidRPr="00CF3853">
              <w:rPr>
                <w:color w:val="auto"/>
              </w:rPr>
              <w:t xml:space="preserve">As per previous Milestone </w:t>
            </w:r>
          </w:p>
        </w:tc>
        <w:tc>
          <w:tcPr>
            <w:tcW w:w="425" w:type="dxa"/>
            <w:tcBorders>
              <w:top w:val="single" w:sz="4" w:space="0" w:color="auto"/>
              <w:left w:val="single" w:sz="4" w:space="0" w:color="auto"/>
              <w:bottom w:val="single" w:sz="4" w:space="0" w:color="auto"/>
              <w:right w:val="single" w:sz="4" w:space="0" w:color="auto"/>
            </w:tcBorders>
          </w:tcPr>
          <w:p w14:paraId="734AFD63" w14:textId="3D7DB7D5" w:rsidR="003B7406" w:rsidRPr="00CF3853" w:rsidRDefault="00463030" w:rsidP="00FB4D82">
            <w:pPr>
              <w:pStyle w:val="Prompt"/>
              <w:rPr>
                <w:color w:val="auto"/>
              </w:rPr>
            </w:pPr>
            <w:r w:rsidRPr="00CF3853">
              <w:rPr>
                <w:color w:val="auto"/>
              </w:rPr>
              <w:t>C</w:t>
            </w:r>
            <w:r w:rsidR="003B7406" w:rsidRPr="00CF3853">
              <w:rPr>
                <w:color w:val="auto"/>
              </w:rPr>
              <w:t xml:space="preserve"> </w:t>
            </w:r>
          </w:p>
        </w:tc>
        <w:tc>
          <w:tcPr>
            <w:tcW w:w="1701" w:type="dxa"/>
            <w:tcBorders>
              <w:top w:val="single" w:sz="4" w:space="0" w:color="auto"/>
              <w:left w:val="single" w:sz="4" w:space="0" w:color="auto"/>
              <w:bottom w:val="single" w:sz="4" w:space="0" w:color="auto"/>
              <w:right w:val="single" w:sz="4" w:space="0" w:color="auto"/>
            </w:tcBorders>
          </w:tcPr>
          <w:p w14:paraId="1EE7A372" w14:textId="2E5DD25D" w:rsidR="003B7406" w:rsidRPr="00CF3853" w:rsidRDefault="003B7406" w:rsidP="00FB4D82">
            <w:pPr>
              <w:pStyle w:val="Prompt"/>
              <w:rPr>
                <w:color w:val="auto"/>
              </w:rPr>
            </w:pPr>
            <w:r w:rsidRPr="00CF3853">
              <w:rPr>
                <w:color w:val="auto"/>
              </w:rPr>
              <w:t xml:space="preserve">Approved O&amp;M manuals </w:t>
            </w:r>
          </w:p>
        </w:tc>
        <w:tc>
          <w:tcPr>
            <w:tcW w:w="567" w:type="dxa"/>
            <w:tcBorders>
              <w:top w:val="single" w:sz="4" w:space="0" w:color="auto"/>
              <w:left w:val="single" w:sz="4" w:space="0" w:color="auto"/>
              <w:bottom w:val="single" w:sz="4" w:space="0" w:color="auto"/>
            </w:tcBorders>
          </w:tcPr>
          <w:p w14:paraId="37761638" w14:textId="3F86401A" w:rsidR="003B7406" w:rsidRPr="00CF3853" w:rsidRDefault="00463030" w:rsidP="00FB4D82">
            <w:pPr>
              <w:pStyle w:val="Prompt"/>
              <w:rPr>
                <w:color w:val="auto"/>
              </w:rPr>
            </w:pPr>
            <w:r w:rsidRPr="00CF3853">
              <w:rPr>
                <w:color w:val="auto"/>
              </w:rPr>
              <w:t>C</w:t>
            </w:r>
            <w:r w:rsidR="003B7406" w:rsidRPr="00CF3853">
              <w:rPr>
                <w:color w:val="auto"/>
              </w:rPr>
              <w:t xml:space="preserve"> </w:t>
            </w:r>
          </w:p>
        </w:tc>
      </w:tr>
      <w:tr w:rsidR="00E732EC" w:rsidRPr="008C7CC2" w14:paraId="4A9C7B38" w14:textId="77777777" w:rsidTr="00F41B6E">
        <w:trPr>
          <w:trHeight w:val="454"/>
        </w:trPr>
        <w:tc>
          <w:tcPr>
            <w:tcW w:w="1588" w:type="dxa"/>
            <w:tcBorders>
              <w:top w:val="single" w:sz="4" w:space="0" w:color="auto"/>
              <w:bottom w:val="single" w:sz="4" w:space="0" w:color="auto"/>
              <w:right w:val="single" w:sz="4" w:space="0" w:color="auto"/>
            </w:tcBorders>
          </w:tcPr>
          <w:p w14:paraId="3C790E4F" w14:textId="481ECAA6" w:rsidR="00E732EC" w:rsidRPr="00CF3853" w:rsidRDefault="00E732EC" w:rsidP="00E732EC">
            <w:pPr>
              <w:pStyle w:val="Prompt"/>
              <w:rPr>
                <w:color w:val="auto"/>
              </w:rPr>
            </w:pPr>
            <w:r w:rsidRPr="00CF3853">
              <w:rPr>
                <w:color w:val="auto"/>
              </w:rPr>
              <w:t xml:space="preserve">Warranties &amp; service agree. </w:t>
            </w:r>
          </w:p>
        </w:tc>
        <w:tc>
          <w:tcPr>
            <w:tcW w:w="1389" w:type="dxa"/>
            <w:tcBorders>
              <w:top w:val="single" w:sz="4" w:space="0" w:color="auto"/>
              <w:left w:val="single" w:sz="4" w:space="0" w:color="auto"/>
              <w:bottom w:val="single" w:sz="4" w:space="0" w:color="auto"/>
              <w:right w:val="single" w:sz="4" w:space="0" w:color="auto"/>
            </w:tcBorders>
          </w:tcPr>
          <w:p w14:paraId="0B26B77B" w14:textId="6051249C" w:rsidR="00E732EC" w:rsidRPr="00CF3853" w:rsidRDefault="00E732EC" w:rsidP="00E732EC">
            <w:pPr>
              <w:pStyle w:val="Prompt"/>
              <w:rPr>
                <w:color w:val="auto"/>
              </w:rPr>
            </w:pPr>
            <w:r w:rsidRPr="00CF3853">
              <w:rPr>
                <w:color w:val="auto"/>
              </w:rPr>
              <w:t xml:space="preserve">N/A </w:t>
            </w:r>
          </w:p>
        </w:tc>
        <w:tc>
          <w:tcPr>
            <w:tcW w:w="425" w:type="dxa"/>
            <w:tcBorders>
              <w:top w:val="single" w:sz="4" w:space="0" w:color="auto"/>
              <w:left w:val="single" w:sz="4" w:space="0" w:color="auto"/>
              <w:bottom w:val="single" w:sz="4" w:space="0" w:color="auto"/>
              <w:right w:val="single" w:sz="4" w:space="0" w:color="auto"/>
            </w:tcBorders>
          </w:tcPr>
          <w:p w14:paraId="6759A7CC" w14:textId="23F65A80" w:rsidR="00E732EC" w:rsidRPr="00CF3853" w:rsidRDefault="00E732EC" w:rsidP="00E732EC">
            <w:pPr>
              <w:pStyle w:val="Prompt"/>
              <w:rPr>
                <w:color w:val="auto"/>
              </w:rPr>
            </w:pPr>
            <w:r w:rsidRPr="00CF3853">
              <w:rPr>
                <w:color w:val="auto"/>
              </w:rPr>
              <w:t xml:space="preserve">- </w:t>
            </w:r>
          </w:p>
        </w:tc>
        <w:tc>
          <w:tcPr>
            <w:tcW w:w="1588" w:type="dxa"/>
            <w:tcBorders>
              <w:top w:val="single" w:sz="4" w:space="0" w:color="auto"/>
              <w:left w:val="single" w:sz="4" w:space="0" w:color="auto"/>
              <w:bottom w:val="single" w:sz="4" w:space="0" w:color="auto"/>
              <w:right w:val="single" w:sz="4" w:space="0" w:color="auto"/>
            </w:tcBorders>
          </w:tcPr>
          <w:p w14:paraId="75872D33" w14:textId="2EF573C8" w:rsidR="00E732EC" w:rsidRPr="00CF3853" w:rsidRDefault="00E732EC" w:rsidP="00E732EC">
            <w:pPr>
              <w:pStyle w:val="Prompt"/>
              <w:rPr>
                <w:color w:val="auto"/>
              </w:rPr>
            </w:pPr>
            <w:r w:rsidRPr="00CF3853">
              <w:rPr>
                <w:color w:val="auto"/>
              </w:rPr>
              <w:t xml:space="preserve">Certification and fire test reports. </w:t>
            </w:r>
          </w:p>
        </w:tc>
        <w:tc>
          <w:tcPr>
            <w:tcW w:w="426" w:type="dxa"/>
            <w:tcBorders>
              <w:top w:val="single" w:sz="4" w:space="0" w:color="auto"/>
              <w:left w:val="single" w:sz="4" w:space="0" w:color="auto"/>
              <w:bottom w:val="single" w:sz="4" w:space="0" w:color="auto"/>
              <w:right w:val="single" w:sz="4" w:space="0" w:color="auto"/>
            </w:tcBorders>
          </w:tcPr>
          <w:p w14:paraId="5DDDF38A" w14:textId="34D1E1D2" w:rsidR="00E732EC" w:rsidRPr="00CF3853" w:rsidRDefault="00E732EC" w:rsidP="00E732EC">
            <w:pPr>
              <w:pStyle w:val="Prompt"/>
              <w:rPr>
                <w:color w:val="auto"/>
              </w:rPr>
            </w:pPr>
            <w:r w:rsidRPr="00CF3853">
              <w:rPr>
                <w:color w:val="auto"/>
              </w:rPr>
              <w:t xml:space="preserve">A </w:t>
            </w:r>
          </w:p>
        </w:tc>
        <w:tc>
          <w:tcPr>
            <w:tcW w:w="1530" w:type="dxa"/>
            <w:tcBorders>
              <w:top w:val="single" w:sz="4" w:space="0" w:color="auto"/>
              <w:left w:val="single" w:sz="4" w:space="0" w:color="auto"/>
              <w:bottom w:val="single" w:sz="4" w:space="0" w:color="auto"/>
              <w:right w:val="single" w:sz="4" w:space="0" w:color="auto"/>
            </w:tcBorders>
          </w:tcPr>
          <w:p w14:paraId="26D4D245" w14:textId="60FE3C9A" w:rsidR="00E732EC" w:rsidRPr="00CF3853" w:rsidRDefault="00E732EC" w:rsidP="00E732EC">
            <w:pPr>
              <w:pStyle w:val="Prompt"/>
              <w:rPr>
                <w:color w:val="auto"/>
              </w:rPr>
            </w:pPr>
            <w:r w:rsidRPr="00CF3853">
              <w:rPr>
                <w:color w:val="auto"/>
              </w:rPr>
              <w:t xml:space="preserve">As per previous Milestone </w:t>
            </w:r>
          </w:p>
        </w:tc>
        <w:tc>
          <w:tcPr>
            <w:tcW w:w="425" w:type="dxa"/>
            <w:tcBorders>
              <w:top w:val="single" w:sz="4" w:space="0" w:color="auto"/>
              <w:left w:val="single" w:sz="4" w:space="0" w:color="auto"/>
              <w:bottom w:val="single" w:sz="4" w:space="0" w:color="auto"/>
              <w:right w:val="single" w:sz="4" w:space="0" w:color="auto"/>
            </w:tcBorders>
          </w:tcPr>
          <w:p w14:paraId="4D937270" w14:textId="2C4BCCE1" w:rsidR="00E732EC" w:rsidRPr="00CF3853" w:rsidRDefault="00E732EC" w:rsidP="00E732EC">
            <w:pPr>
              <w:pStyle w:val="Prompt"/>
              <w:rPr>
                <w:color w:val="auto"/>
              </w:rPr>
            </w:pPr>
            <w:r w:rsidRPr="00CF3853">
              <w:rPr>
                <w:color w:val="auto"/>
              </w:rPr>
              <w:t xml:space="preserve">C </w:t>
            </w:r>
          </w:p>
        </w:tc>
        <w:tc>
          <w:tcPr>
            <w:tcW w:w="1701" w:type="dxa"/>
            <w:tcBorders>
              <w:top w:val="single" w:sz="4" w:space="0" w:color="auto"/>
              <w:left w:val="single" w:sz="4" w:space="0" w:color="auto"/>
              <w:bottom w:val="single" w:sz="4" w:space="0" w:color="auto"/>
              <w:right w:val="single" w:sz="4" w:space="0" w:color="auto"/>
            </w:tcBorders>
          </w:tcPr>
          <w:p w14:paraId="2C9A1692" w14:textId="69FEA94F" w:rsidR="00E732EC" w:rsidRPr="00CF3853" w:rsidRDefault="00E732EC" w:rsidP="00E732EC">
            <w:pPr>
              <w:pStyle w:val="Prompt"/>
              <w:rPr>
                <w:color w:val="auto"/>
              </w:rPr>
            </w:pPr>
            <w:r w:rsidRPr="00CF3853">
              <w:rPr>
                <w:color w:val="auto"/>
              </w:rPr>
              <w:t xml:space="preserve">Signed warranties </w:t>
            </w:r>
          </w:p>
        </w:tc>
        <w:tc>
          <w:tcPr>
            <w:tcW w:w="567" w:type="dxa"/>
            <w:tcBorders>
              <w:top w:val="single" w:sz="4" w:space="0" w:color="auto"/>
              <w:left w:val="single" w:sz="4" w:space="0" w:color="auto"/>
              <w:bottom w:val="single" w:sz="4" w:space="0" w:color="auto"/>
            </w:tcBorders>
          </w:tcPr>
          <w:p w14:paraId="2E609763" w14:textId="54822625" w:rsidR="00E732EC" w:rsidRPr="00CF3853" w:rsidRDefault="00E732EC" w:rsidP="00E732EC">
            <w:pPr>
              <w:pStyle w:val="Prompt"/>
              <w:rPr>
                <w:color w:val="auto"/>
              </w:rPr>
            </w:pPr>
            <w:r w:rsidRPr="00CF3853">
              <w:rPr>
                <w:color w:val="auto"/>
              </w:rPr>
              <w:t xml:space="preserve">C </w:t>
            </w:r>
          </w:p>
        </w:tc>
      </w:tr>
      <w:tr w:rsidR="00FB4D82" w:rsidRPr="008C7CC2" w14:paraId="6FBC2208" w14:textId="77777777" w:rsidTr="00F41B6E">
        <w:trPr>
          <w:trHeight w:val="454"/>
        </w:trPr>
        <w:tc>
          <w:tcPr>
            <w:tcW w:w="1588" w:type="dxa"/>
            <w:tcBorders>
              <w:top w:val="single" w:sz="4" w:space="0" w:color="auto"/>
              <w:bottom w:val="single" w:sz="4" w:space="0" w:color="auto"/>
              <w:right w:val="single" w:sz="4" w:space="0" w:color="auto"/>
            </w:tcBorders>
          </w:tcPr>
          <w:p w14:paraId="702FED68" w14:textId="5010174B" w:rsidR="003B7406" w:rsidRPr="00CF3853" w:rsidRDefault="003B7406" w:rsidP="00FB4D82">
            <w:pPr>
              <w:pStyle w:val="Prompt"/>
              <w:rPr>
                <w:color w:val="auto"/>
              </w:rPr>
            </w:pPr>
            <w:r w:rsidRPr="00CF3853">
              <w:rPr>
                <w:color w:val="auto"/>
              </w:rPr>
              <w:t xml:space="preserve">Product evidence  </w:t>
            </w:r>
          </w:p>
        </w:tc>
        <w:tc>
          <w:tcPr>
            <w:tcW w:w="1389" w:type="dxa"/>
            <w:tcBorders>
              <w:top w:val="single" w:sz="4" w:space="0" w:color="auto"/>
              <w:left w:val="single" w:sz="4" w:space="0" w:color="auto"/>
              <w:bottom w:val="single" w:sz="4" w:space="0" w:color="auto"/>
              <w:right w:val="single" w:sz="4" w:space="0" w:color="auto"/>
            </w:tcBorders>
          </w:tcPr>
          <w:p w14:paraId="79B3955B" w14:textId="35563761" w:rsidR="003B7406" w:rsidRPr="00CF3853" w:rsidRDefault="0013235F" w:rsidP="00FB4D82">
            <w:pPr>
              <w:pStyle w:val="Prompt"/>
              <w:rPr>
                <w:color w:val="auto"/>
              </w:rPr>
            </w:pPr>
            <w:r>
              <w:rPr>
                <w:color w:val="auto"/>
              </w:rPr>
              <w:t>N/A</w:t>
            </w:r>
          </w:p>
        </w:tc>
        <w:tc>
          <w:tcPr>
            <w:tcW w:w="425" w:type="dxa"/>
            <w:tcBorders>
              <w:top w:val="single" w:sz="4" w:space="0" w:color="auto"/>
              <w:left w:val="single" w:sz="4" w:space="0" w:color="auto"/>
              <w:bottom w:val="single" w:sz="4" w:space="0" w:color="auto"/>
              <w:right w:val="single" w:sz="4" w:space="0" w:color="auto"/>
            </w:tcBorders>
          </w:tcPr>
          <w:p w14:paraId="7975B785" w14:textId="40DFD197" w:rsidR="003B7406" w:rsidRPr="00CF3853" w:rsidRDefault="003B7406" w:rsidP="00FB4D82">
            <w:pPr>
              <w:pStyle w:val="Prompt"/>
              <w:rPr>
                <w:color w:val="auto"/>
              </w:rPr>
            </w:pPr>
          </w:p>
        </w:tc>
        <w:tc>
          <w:tcPr>
            <w:tcW w:w="1588" w:type="dxa"/>
            <w:tcBorders>
              <w:top w:val="single" w:sz="4" w:space="0" w:color="auto"/>
              <w:left w:val="single" w:sz="4" w:space="0" w:color="auto"/>
              <w:bottom w:val="single" w:sz="4" w:space="0" w:color="auto"/>
              <w:right w:val="single" w:sz="4" w:space="0" w:color="auto"/>
            </w:tcBorders>
          </w:tcPr>
          <w:p w14:paraId="340E6613" w14:textId="2C12586C" w:rsidR="003B7406" w:rsidRPr="00CF3853" w:rsidRDefault="003B7406" w:rsidP="00FB4D82">
            <w:pPr>
              <w:pStyle w:val="Prompt"/>
              <w:rPr>
                <w:color w:val="auto"/>
              </w:rPr>
            </w:pPr>
            <w:r w:rsidRPr="00CF3853">
              <w:rPr>
                <w:color w:val="auto"/>
              </w:rPr>
              <w:t xml:space="preserve">As per previous Milestone </w:t>
            </w:r>
          </w:p>
        </w:tc>
        <w:tc>
          <w:tcPr>
            <w:tcW w:w="426" w:type="dxa"/>
            <w:tcBorders>
              <w:top w:val="single" w:sz="4" w:space="0" w:color="auto"/>
              <w:left w:val="single" w:sz="4" w:space="0" w:color="auto"/>
              <w:bottom w:val="single" w:sz="4" w:space="0" w:color="auto"/>
              <w:right w:val="single" w:sz="4" w:space="0" w:color="auto"/>
            </w:tcBorders>
          </w:tcPr>
          <w:p w14:paraId="276EAB04" w14:textId="56D6F1F0" w:rsidR="003B7406" w:rsidRPr="00CF3853" w:rsidRDefault="003B7406" w:rsidP="00FB4D82">
            <w:pPr>
              <w:pStyle w:val="Prompt"/>
              <w:rPr>
                <w:color w:val="auto"/>
              </w:rPr>
            </w:pPr>
            <w:r w:rsidRPr="00CF3853">
              <w:rPr>
                <w:color w:val="auto"/>
              </w:rPr>
              <w:t xml:space="preserve">A </w:t>
            </w:r>
          </w:p>
        </w:tc>
        <w:tc>
          <w:tcPr>
            <w:tcW w:w="1530" w:type="dxa"/>
            <w:tcBorders>
              <w:top w:val="single" w:sz="4" w:space="0" w:color="auto"/>
              <w:left w:val="single" w:sz="4" w:space="0" w:color="auto"/>
              <w:bottom w:val="single" w:sz="4" w:space="0" w:color="auto"/>
              <w:right w:val="single" w:sz="4" w:space="0" w:color="auto"/>
            </w:tcBorders>
          </w:tcPr>
          <w:p w14:paraId="5BA37033" w14:textId="0F0C61B4" w:rsidR="003B7406" w:rsidRPr="00CF3853" w:rsidRDefault="003B7406" w:rsidP="00FB4D82">
            <w:pPr>
              <w:pStyle w:val="Prompt"/>
              <w:rPr>
                <w:color w:val="auto"/>
              </w:rPr>
            </w:pPr>
            <w:r w:rsidRPr="00CF3853">
              <w:rPr>
                <w:color w:val="auto"/>
              </w:rPr>
              <w:t xml:space="preserve">As per previous Milestone </w:t>
            </w:r>
          </w:p>
        </w:tc>
        <w:tc>
          <w:tcPr>
            <w:tcW w:w="425" w:type="dxa"/>
            <w:tcBorders>
              <w:top w:val="single" w:sz="4" w:space="0" w:color="auto"/>
              <w:left w:val="single" w:sz="4" w:space="0" w:color="auto"/>
              <w:bottom w:val="single" w:sz="4" w:space="0" w:color="auto"/>
              <w:right w:val="single" w:sz="4" w:space="0" w:color="auto"/>
            </w:tcBorders>
          </w:tcPr>
          <w:p w14:paraId="281433C3" w14:textId="782A09FF" w:rsidR="003B7406" w:rsidRPr="00CF3853" w:rsidRDefault="00463030" w:rsidP="00FB4D82">
            <w:pPr>
              <w:pStyle w:val="Prompt"/>
              <w:rPr>
                <w:color w:val="auto"/>
              </w:rPr>
            </w:pPr>
            <w:r w:rsidRPr="00CF3853">
              <w:rPr>
                <w:color w:val="auto"/>
              </w:rPr>
              <w:t>C</w:t>
            </w:r>
            <w:r w:rsidR="003B7406" w:rsidRPr="00CF3853">
              <w:rPr>
                <w:color w:val="auto"/>
              </w:rPr>
              <w:t xml:space="preserve"> </w:t>
            </w:r>
          </w:p>
        </w:tc>
        <w:tc>
          <w:tcPr>
            <w:tcW w:w="1701" w:type="dxa"/>
            <w:tcBorders>
              <w:top w:val="single" w:sz="4" w:space="0" w:color="auto"/>
              <w:left w:val="single" w:sz="4" w:space="0" w:color="auto"/>
              <w:bottom w:val="single" w:sz="4" w:space="0" w:color="auto"/>
              <w:right w:val="single" w:sz="4" w:space="0" w:color="auto"/>
            </w:tcBorders>
          </w:tcPr>
          <w:p w14:paraId="2A129483" w14:textId="2DA8D004" w:rsidR="003B7406" w:rsidRPr="00CF3853" w:rsidRDefault="003B7406" w:rsidP="00FB4D82">
            <w:pPr>
              <w:pStyle w:val="Prompt"/>
              <w:rPr>
                <w:color w:val="auto"/>
              </w:rPr>
            </w:pPr>
            <w:r w:rsidRPr="00CF3853">
              <w:rPr>
                <w:color w:val="auto"/>
              </w:rPr>
              <w:t xml:space="preserve">As per previous Milestone </w:t>
            </w:r>
          </w:p>
        </w:tc>
        <w:tc>
          <w:tcPr>
            <w:tcW w:w="567" w:type="dxa"/>
            <w:tcBorders>
              <w:top w:val="single" w:sz="4" w:space="0" w:color="auto"/>
              <w:left w:val="single" w:sz="4" w:space="0" w:color="auto"/>
              <w:bottom w:val="single" w:sz="4" w:space="0" w:color="auto"/>
            </w:tcBorders>
          </w:tcPr>
          <w:p w14:paraId="25D822CF" w14:textId="2BC8A304" w:rsidR="003B7406" w:rsidRPr="00CF3853" w:rsidRDefault="00463030" w:rsidP="00FB4D82">
            <w:pPr>
              <w:pStyle w:val="Prompt"/>
              <w:rPr>
                <w:color w:val="auto"/>
              </w:rPr>
            </w:pPr>
            <w:r w:rsidRPr="00CF3853">
              <w:rPr>
                <w:color w:val="auto"/>
              </w:rPr>
              <w:t>C</w:t>
            </w:r>
            <w:r w:rsidR="003B7406" w:rsidRPr="00CF3853">
              <w:rPr>
                <w:color w:val="auto"/>
              </w:rPr>
              <w:t xml:space="preserve"> </w:t>
            </w:r>
          </w:p>
        </w:tc>
      </w:tr>
      <w:tr w:rsidR="00FB4D82" w:rsidRPr="008C7CC2" w14:paraId="74B736B8" w14:textId="77777777" w:rsidTr="00F41B6E">
        <w:trPr>
          <w:trHeight w:val="454"/>
        </w:trPr>
        <w:tc>
          <w:tcPr>
            <w:tcW w:w="1588" w:type="dxa"/>
            <w:tcBorders>
              <w:top w:val="single" w:sz="4" w:space="0" w:color="auto"/>
              <w:bottom w:val="single" w:sz="4" w:space="0" w:color="auto"/>
              <w:right w:val="single" w:sz="4" w:space="0" w:color="auto"/>
            </w:tcBorders>
          </w:tcPr>
          <w:p w14:paraId="1F728E03" w14:textId="146B1C7F" w:rsidR="003B7406" w:rsidRPr="00CF3853" w:rsidRDefault="003B7406" w:rsidP="00FB4D82">
            <w:pPr>
              <w:pStyle w:val="Prompt"/>
              <w:rPr>
                <w:color w:val="auto"/>
              </w:rPr>
            </w:pPr>
            <w:r w:rsidRPr="00CF3853">
              <w:rPr>
                <w:color w:val="auto"/>
              </w:rPr>
              <w:t xml:space="preserve">Authority approvals </w:t>
            </w:r>
          </w:p>
        </w:tc>
        <w:tc>
          <w:tcPr>
            <w:tcW w:w="1389" w:type="dxa"/>
            <w:tcBorders>
              <w:top w:val="single" w:sz="4" w:space="0" w:color="auto"/>
              <w:left w:val="single" w:sz="4" w:space="0" w:color="auto"/>
              <w:bottom w:val="single" w:sz="4" w:space="0" w:color="auto"/>
              <w:right w:val="single" w:sz="4" w:space="0" w:color="auto"/>
            </w:tcBorders>
          </w:tcPr>
          <w:p w14:paraId="08BEBB5F" w14:textId="6C30F3E6" w:rsidR="003B7406" w:rsidRPr="00CF3853" w:rsidRDefault="003B7406" w:rsidP="00FB4D82">
            <w:pPr>
              <w:pStyle w:val="Prompt"/>
              <w:rPr>
                <w:color w:val="auto"/>
              </w:rPr>
            </w:pPr>
            <w:r w:rsidRPr="00CF3853">
              <w:rPr>
                <w:color w:val="auto"/>
              </w:rPr>
              <w:t xml:space="preserve">DA Conditions of approval </w:t>
            </w:r>
          </w:p>
        </w:tc>
        <w:tc>
          <w:tcPr>
            <w:tcW w:w="425" w:type="dxa"/>
            <w:tcBorders>
              <w:top w:val="single" w:sz="4" w:space="0" w:color="auto"/>
              <w:left w:val="single" w:sz="4" w:space="0" w:color="auto"/>
              <w:bottom w:val="single" w:sz="4" w:space="0" w:color="auto"/>
              <w:right w:val="single" w:sz="4" w:space="0" w:color="auto"/>
            </w:tcBorders>
          </w:tcPr>
          <w:p w14:paraId="1826DA6B" w14:textId="2D09AE80" w:rsidR="003B7406" w:rsidRPr="00CF3853" w:rsidRDefault="003B7406" w:rsidP="00FB4D82">
            <w:pPr>
              <w:pStyle w:val="Prompt"/>
              <w:rPr>
                <w:color w:val="auto"/>
              </w:rPr>
            </w:pPr>
            <w:r w:rsidRPr="00CF3853">
              <w:rPr>
                <w:color w:val="auto"/>
              </w:rPr>
              <w:t xml:space="preserve">A </w:t>
            </w:r>
          </w:p>
        </w:tc>
        <w:tc>
          <w:tcPr>
            <w:tcW w:w="1588" w:type="dxa"/>
            <w:tcBorders>
              <w:top w:val="single" w:sz="4" w:space="0" w:color="auto"/>
              <w:left w:val="single" w:sz="4" w:space="0" w:color="auto"/>
              <w:bottom w:val="single" w:sz="4" w:space="0" w:color="auto"/>
              <w:right w:val="single" w:sz="4" w:space="0" w:color="auto"/>
            </w:tcBorders>
          </w:tcPr>
          <w:p w14:paraId="25960979" w14:textId="6778265C" w:rsidR="003B7406" w:rsidRPr="00CF3853" w:rsidRDefault="003B7406" w:rsidP="00FB4D82">
            <w:pPr>
              <w:pStyle w:val="Prompt"/>
              <w:rPr>
                <w:color w:val="auto"/>
              </w:rPr>
            </w:pPr>
            <w:r w:rsidRPr="00CF3853">
              <w:rPr>
                <w:color w:val="auto"/>
              </w:rPr>
              <w:t xml:space="preserve">BC or CC Cond. of approval </w:t>
            </w:r>
          </w:p>
        </w:tc>
        <w:tc>
          <w:tcPr>
            <w:tcW w:w="426" w:type="dxa"/>
            <w:tcBorders>
              <w:top w:val="single" w:sz="4" w:space="0" w:color="auto"/>
              <w:left w:val="single" w:sz="4" w:space="0" w:color="auto"/>
              <w:bottom w:val="single" w:sz="4" w:space="0" w:color="auto"/>
              <w:right w:val="single" w:sz="4" w:space="0" w:color="auto"/>
            </w:tcBorders>
          </w:tcPr>
          <w:p w14:paraId="07F62F31" w14:textId="07648AAA" w:rsidR="003B7406" w:rsidRPr="00CF3853" w:rsidRDefault="003B7406" w:rsidP="00FB4D82">
            <w:pPr>
              <w:pStyle w:val="Prompt"/>
              <w:rPr>
                <w:color w:val="auto"/>
              </w:rPr>
            </w:pPr>
            <w:r w:rsidRPr="00CF3853">
              <w:rPr>
                <w:color w:val="auto"/>
              </w:rPr>
              <w:t xml:space="preserve">A </w:t>
            </w:r>
          </w:p>
        </w:tc>
        <w:tc>
          <w:tcPr>
            <w:tcW w:w="1530" w:type="dxa"/>
            <w:tcBorders>
              <w:top w:val="single" w:sz="4" w:space="0" w:color="auto"/>
              <w:left w:val="single" w:sz="4" w:space="0" w:color="auto"/>
              <w:bottom w:val="single" w:sz="4" w:space="0" w:color="auto"/>
              <w:right w:val="single" w:sz="4" w:space="0" w:color="auto"/>
            </w:tcBorders>
          </w:tcPr>
          <w:p w14:paraId="0A7D222D" w14:textId="37285D2C" w:rsidR="003B7406" w:rsidRPr="00CF3853" w:rsidRDefault="003B7406" w:rsidP="00FB4D82">
            <w:pPr>
              <w:pStyle w:val="Prompt"/>
              <w:rPr>
                <w:color w:val="auto"/>
              </w:rPr>
            </w:pPr>
            <w:r w:rsidRPr="00CF3853">
              <w:rPr>
                <w:color w:val="auto"/>
              </w:rPr>
              <w:t xml:space="preserve">As per previous Milestone </w:t>
            </w:r>
          </w:p>
        </w:tc>
        <w:tc>
          <w:tcPr>
            <w:tcW w:w="425" w:type="dxa"/>
            <w:tcBorders>
              <w:top w:val="single" w:sz="4" w:space="0" w:color="auto"/>
              <w:left w:val="single" w:sz="4" w:space="0" w:color="auto"/>
              <w:bottom w:val="single" w:sz="4" w:space="0" w:color="auto"/>
              <w:right w:val="single" w:sz="4" w:space="0" w:color="auto"/>
            </w:tcBorders>
          </w:tcPr>
          <w:p w14:paraId="7D94D4BD" w14:textId="228B2A6B" w:rsidR="003B7406" w:rsidRPr="00CF3853" w:rsidRDefault="003B7406" w:rsidP="00FB4D82">
            <w:pPr>
              <w:pStyle w:val="Prompt"/>
              <w:rPr>
                <w:color w:val="auto"/>
              </w:rPr>
            </w:pPr>
            <w:r w:rsidRPr="00CF3853">
              <w:rPr>
                <w:color w:val="auto"/>
              </w:rPr>
              <w:t xml:space="preserve">A </w:t>
            </w:r>
          </w:p>
        </w:tc>
        <w:tc>
          <w:tcPr>
            <w:tcW w:w="1701" w:type="dxa"/>
            <w:tcBorders>
              <w:top w:val="single" w:sz="4" w:space="0" w:color="auto"/>
              <w:left w:val="single" w:sz="4" w:space="0" w:color="auto"/>
              <w:bottom w:val="single" w:sz="4" w:space="0" w:color="auto"/>
              <w:right w:val="single" w:sz="4" w:space="0" w:color="auto"/>
            </w:tcBorders>
          </w:tcPr>
          <w:p w14:paraId="51B23FEF" w14:textId="4FE6FEA5" w:rsidR="003B7406" w:rsidRPr="00CF3853" w:rsidRDefault="003B7406" w:rsidP="00FB4D82">
            <w:pPr>
              <w:pStyle w:val="Prompt"/>
              <w:rPr>
                <w:color w:val="auto"/>
              </w:rPr>
            </w:pPr>
            <w:r w:rsidRPr="00CF3853">
              <w:rPr>
                <w:color w:val="auto"/>
              </w:rPr>
              <w:t xml:space="preserve">Occupancy certificates </w:t>
            </w:r>
          </w:p>
        </w:tc>
        <w:tc>
          <w:tcPr>
            <w:tcW w:w="567" w:type="dxa"/>
            <w:tcBorders>
              <w:top w:val="single" w:sz="4" w:space="0" w:color="auto"/>
              <w:left w:val="single" w:sz="4" w:space="0" w:color="auto"/>
              <w:bottom w:val="single" w:sz="4" w:space="0" w:color="auto"/>
            </w:tcBorders>
          </w:tcPr>
          <w:p w14:paraId="3E4B959B" w14:textId="0745C676" w:rsidR="003B7406" w:rsidRPr="00CF3853" w:rsidRDefault="00463030" w:rsidP="00FB4D82">
            <w:pPr>
              <w:pStyle w:val="Prompt"/>
              <w:rPr>
                <w:color w:val="auto"/>
              </w:rPr>
            </w:pPr>
            <w:r w:rsidRPr="00CF3853">
              <w:rPr>
                <w:color w:val="auto"/>
              </w:rPr>
              <w:t>C</w:t>
            </w:r>
            <w:r w:rsidR="003B7406" w:rsidRPr="00CF3853">
              <w:rPr>
                <w:color w:val="auto"/>
              </w:rPr>
              <w:t xml:space="preserve"> </w:t>
            </w:r>
          </w:p>
        </w:tc>
      </w:tr>
      <w:tr w:rsidR="00FB4D82" w:rsidRPr="008C7CC2" w14:paraId="07EB3049" w14:textId="77777777" w:rsidTr="00F41B6E">
        <w:trPr>
          <w:trHeight w:val="454"/>
        </w:trPr>
        <w:tc>
          <w:tcPr>
            <w:tcW w:w="1588" w:type="dxa"/>
            <w:tcBorders>
              <w:top w:val="single" w:sz="4" w:space="0" w:color="auto"/>
              <w:bottom w:val="single" w:sz="4" w:space="0" w:color="auto"/>
              <w:right w:val="single" w:sz="4" w:space="0" w:color="auto"/>
            </w:tcBorders>
          </w:tcPr>
          <w:p w14:paraId="33BB21C3" w14:textId="70FB8DDA" w:rsidR="003B7406" w:rsidRPr="00CF3853" w:rsidRDefault="003B7406" w:rsidP="00FB4D82">
            <w:pPr>
              <w:pStyle w:val="Prompt"/>
              <w:rPr>
                <w:color w:val="auto"/>
              </w:rPr>
            </w:pPr>
            <w:r w:rsidRPr="00CF3853">
              <w:rPr>
                <w:color w:val="auto"/>
              </w:rPr>
              <w:t xml:space="preserve">Schedules </w:t>
            </w:r>
            <w:r w:rsidR="0013235F">
              <w:rPr>
                <w:color w:val="auto"/>
              </w:rPr>
              <w:t>Materials and Finishes</w:t>
            </w:r>
          </w:p>
        </w:tc>
        <w:tc>
          <w:tcPr>
            <w:tcW w:w="1389" w:type="dxa"/>
            <w:tcBorders>
              <w:top w:val="single" w:sz="4" w:space="0" w:color="auto"/>
              <w:left w:val="single" w:sz="4" w:space="0" w:color="auto"/>
              <w:bottom w:val="single" w:sz="4" w:space="0" w:color="auto"/>
              <w:right w:val="single" w:sz="4" w:space="0" w:color="auto"/>
            </w:tcBorders>
          </w:tcPr>
          <w:p w14:paraId="2D0B057D" w14:textId="423B9359" w:rsidR="003B7406" w:rsidRPr="00CF3853" w:rsidRDefault="003B7406" w:rsidP="00FB4D82">
            <w:pPr>
              <w:pStyle w:val="Prompt"/>
              <w:rPr>
                <w:color w:val="auto"/>
              </w:rPr>
            </w:pPr>
            <w:r w:rsidRPr="00CF3853">
              <w:rPr>
                <w:color w:val="auto"/>
              </w:rPr>
              <w:t xml:space="preserve">DD </w:t>
            </w:r>
            <w:r w:rsidR="0013235F">
              <w:rPr>
                <w:color w:val="auto"/>
              </w:rPr>
              <w:t xml:space="preserve">material </w:t>
            </w:r>
            <w:r w:rsidRPr="00CF3853">
              <w:rPr>
                <w:color w:val="auto"/>
              </w:rPr>
              <w:t xml:space="preserve">schedules </w:t>
            </w:r>
          </w:p>
        </w:tc>
        <w:tc>
          <w:tcPr>
            <w:tcW w:w="425" w:type="dxa"/>
            <w:tcBorders>
              <w:top w:val="single" w:sz="4" w:space="0" w:color="auto"/>
              <w:left w:val="single" w:sz="4" w:space="0" w:color="auto"/>
              <w:bottom w:val="single" w:sz="4" w:space="0" w:color="auto"/>
              <w:right w:val="single" w:sz="4" w:space="0" w:color="auto"/>
            </w:tcBorders>
          </w:tcPr>
          <w:p w14:paraId="1ADE6979" w14:textId="366601B5" w:rsidR="003B7406" w:rsidRPr="00CF3853" w:rsidRDefault="003B7406" w:rsidP="00FB4D82">
            <w:pPr>
              <w:pStyle w:val="Prompt"/>
              <w:rPr>
                <w:color w:val="auto"/>
              </w:rPr>
            </w:pPr>
            <w:r w:rsidRPr="00CF3853">
              <w:rPr>
                <w:color w:val="auto"/>
              </w:rPr>
              <w:t xml:space="preserve">A </w:t>
            </w:r>
          </w:p>
        </w:tc>
        <w:tc>
          <w:tcPr>
            <w:tcW w:w="1588" w:type="dxa"/>
            <w:tcBorders>
              <w:top w:val="single" w:sz="4" w:space="0" w:color="auto"/>
              <w:left w:val="single" w:sz="4" w:space="0" w:color="auto"/>
              <w:bottom w:val="single" w:sz="4" w:space="0" w:color="auto"/>
              <w:right w:val="single" w:sz="4" w:space="0" w:color="auto"/>
            </w:tcBorders>
          </w:tcPr>
          <w:p w14:paraId="6181115C" w14:textId="025C3EEB" w:rsidR="003B7406" w:rsidRPr="00CF3853" w:rsidRDefault="003B7406" w:rsidP="00FB4D82">
            <w:pPr>
              <w:pStyle w:val="Prompt"/>
              <w:rPr>
                <w:color w:val="auto"/>
              </w:rPr>
            </w:pPr>
            <w:r w:rsidRPr="00CF3853">
              <w:rPr>
                <w:color w:val="auto"/>
              </w:rPr>
              <w:t xml:space="preserve">As-Designed schedules </w:t>
            </w:r>
          </w:p>
        </w:tc>
        <w:tc>
          <w:tcPr>
            <w:tcW w:w="426" w:type="dxa"/>
            <w:tcBorders>
              <w:top w:val="single" w:sz="4" w:space="0" w:color="auto"/>
              <w:left w:val="single" w:sz="4" w:space="0" w:color="auto"/>
              <w:bottom w:val="single" w:sz="4" w:space="0" w:color="auto"/>
              <w:right w:val="single" w:sz="4" w:space="0" w:color="auto"/>
            </w:tcBorders>
          </w:tcPr>
          <w:p w14:paraId="2F83DE6C" w14:textId="27E67FC2" w:rsidR="003B7406" w:rsidRPr="00CF3853" w:rsidRDefault="003B7406" w:rsidP="00FB4D82">
            <w:pPr>
              <w:pStyle w:val="Prompt"/>
              <w:rPr>
                <w:color w:val="auto"/>
              </w:rPr>
            </w:pPr>
            <w:r w:rsidRPr="00CF3853">
              <w:rPr>
                <w:color w:val="auto"/>
              </w:rPr>
              <w:t xml:space="preserve">A </w:t>
            </w:r>
          </w:p>
        </w:tc>
        <w:tc>
          <w:tcPr>
            <w:tcW w:w="1530" w:type="dxa"/>
            <w:tcBorders>
              <w:top w:val="single" w:sz="4" w:space="0" w:color="auto"/>
              <w:left w:val="single" w:sz="4" w:space="0" w:color="auto"/>
              <w:bottom w:val="single" w:sz="4" w:space="0" w:color="auto"/>
              <w:right w:val="single" w:sz="4" w:space="0" w:color="auto"/>
            </w:tcBorders>
          </w:tcPr>
          <w:p w14:paraId="70F8B391" w14:textId="500DD79C" w:rsidR="003B7406" w:rsidRPr="00CF3853" w:rsidRDefault="0013235F" w:rsidP="00FB4D82">
            <w:pPr>
              <w:pStyle w:val="Prompt"/>
              <w:rPr>
                <w:color w:val="auto"/>
              </w:rPr>
            </w:pPr>
            <w:r>
              <w:rPr>
                <w:color w:val="auto"/>
              </w:rPr>
              <w:t xml:space="preserve">For construction </w:t>
            </w:r>
            <w:r w:rsidR="003B7406" w:rsidRPr="00CF3853">
              <w:rPr>
                <w:color w:val="auto"/>
              </w:rPr>
              <w:t xml:space="preserve"> schedules </w:t>
            </w:r>
          </w:p>
        </w:tc>
        <w:tc>
          <w:tcPr>
            <w:tcW w:w="425" w:type="dxa"/>
            <w:tcBorders>
              <w:top w:val="single" w:sz="4" w:space="0" w:color="auto"/>
              <w:left w:val="single" w:sz="4" w:space="0" w:color="auto"/>
              <w:bottom w:val="single" w:sz="4" w:space="0" w:color="auto"/>
              <w:right w:val="single" w:sz="4" w:space="0" w:color="auto"/>
            </w:tcBorders>
          </w:tcPr>
          <w:p w14:paraId="100DB5D1" w14:textId="72B6C37F" w:rsidR="003B7406" w:rsidRPr="00CF3853" w:rsidRDefault="003B7406" w:rsidP="00FB4D82">
            <w:pPr>
              <w:pStyle w:val="Prompt"/>
              <w:rPr>
                <w:color w:val="auto"/>
              </w:rPr>
            </w:pPr>
            <w:r w:rsidRPr="00CF3853">
              <w:rPr>
                <w:color w:val="auto"/>
              </w:rPr>
              <w:t xml:space="preserve">A </w:t>
            </w:r>
          </w:p>
        </w:tc>
        <w:tc>
          <w:tcPr>
            <w:tcW w:w="1701" w:type="dxa"/>
            <w:tcBorders>
              <w:top w:val="single" w:sz="4" w:space="0" w:color="auto"/>
              <w:left w:val="single" w:sz="4" w:space="0" w:color="auto"/>
              <w:bottom w:val="single" w:sz="4" w:space="0" w:color="auto"/>
              <w:right w:val="single" w:sz="4" w:space="0" w:color="auto"/>
            </w:tcBorders>
          </w:tcPr>
          <w:p w14:paraId="7904DB61" w14:textId="6876C87C" w:rsidR="003B7406" w:rsidRPr="00CF3853" w:rsidRDefault="003B7406" w:rsidP="00FB4D82">
            <w:pPr>
              <w:pStyle w:val="Prompt"/>
              <w:rPr>
                <w:color w:val="auto"/>
              </w:rPr>
            </w:pPr>
            <w:r w:rsidRPr="00CF3853">
              <w:rPr>
                <w:color w:val="auto"/>
              </w:rPr>
              <w:t xml:space="preserve">As-Built schedules </w:t>
            </w:r>
          </w:p>
        </w:tc>
        <w:tc>
          <w:tcPr>
            <w:tcW w:w="567" w:type="dxa"/>
            <w:tcBorders>
              <w:top w:val="single" w:sz="4" w:space="0" w:color="auto"/>
              <w:left w:val="single" w:sz="4" w:space="0" w:color="auto"/>
              <w:bottom w:val="single" w:sz="4" w:space="0" w:color="auto"/>
            </w:tcBorders>
          </w:tcPr>
          <w:p w14:paraId="4A610AE1" w14:textId="6D4C731E" w:rsidR="003B7406" w:rsidRPr="00CF3853" w:rsidRDefault="00463030" w:rsidP="00FB4D82">
            <w:pPr>
              <w:pStyle w:val="Prompt"/>
              <w:rPr>
                <w:color w:val="auto"/>
              </w:rPr>
            </w:pPr>
            <w:r w:rsidRPr="00CF3853">
              <w:rPr>
                <w:color w:val="auto"/>
              </w:rPr>
              <w:t>C</w:t>
            </w:r>
            <w:r w:rsidR="003B7406" w:rsidRPr="00CF3853">
              <w:rPr>
                <w:color w:val="auto"/>
              </w:rPr>
              <w:t xml:space="preserve"> </w:t>
            </w:r>
          </w:p>
        </w:tc>
      </w:tr>
      <w:tr w:rsidR="00FB4D82" w:rsidRPr="008C7CC2" w14:paraId="5CFD6025" w14:textId="5A06C807" w:rsidTr="0013235F">
        <w:trPr>
          <w:trHeight w:val="269"/>
        </w:trPr>
        <w:tc>
          <w:tcPr>
            <w:tcW w:w="9639" w:type="dxa"/>
            <w:gridSpan w:val="9"/>
            <w:shd w:val="clear" w:color="auto" w:fill="DBE5F1" w:themeFill="accent1" w:themeFillTint="33"/>
          </w:tcPr>
          <w:p w14:paraId="5134A8FB" w14:textId="1FE98A77" w:rsidR="00FB4D82" w:rsidRPr="008C7CC2" w:rsidRDefault="00FB4D82" w:rsidP="00511622">
            <w:pPr>
              <w:rPr>
                <w:rFonts w:cs="Arial"/>
              </w:rPr>
            </w:pPr>
            <w:r w:rsidRPr="008C7CC2">
              <w:rPr>
                <w:rFonts w:cs="Arial"/>
                <w:b/>
                <w:bCs/>
              </w:rPr>
              <w:t>Data (ob</w:t>
            </w:r>
            <w:r w:rsidR="00463030">
              <w:rPr>
                <w:rFonts w:cs="Arial"/>
                <w:b/>
                <w:bCs/>
              </w:rPr>
              <w:t>j</w:t>
            </w:r>
            <w:r w:rsidRPr="008C7CC2">
              <w:rPr>
                <w:rFonts w:cs="Arial"/>
                <w:b/>
                <w:bCs/>
              </w:rPr>
              <w:t>ect-based)</w:t>
            </w:r>
          </w:p>
        </w:tc>
      </w:tr>
      <w:tr w:rsidR="00F41B6E" w:rsidRPr="008C7CC2" w14:paraId="4538DAAB" w14:textId="6C43895C" w:rsidTr="00425C24">
        <w:trPr>
          <w:trHeight w:val="454"/>
        </w:trPr>
        <w:tc>
          <w:tcPr>
            <w:tcW w:w="1588" w:type="dxa"/>
          </w:tcPr>
          <w:p w14:paraId="7F5E431B" w14:textId="141A3CA3" w:rsidR="00F41B6E" w:rsidRPr="008C7CC2" w:rsidRDefault="00F41B6E" w:rsidP="00930CBB">
            <w:pPr>
              <w:ind w:left="22"/>
              <w:rPr>
                <w:rFonts w:cs="Arial"/>
              </w:rPr>
            </w:pPr>
          </w:p>
        </w:tc>
        <w:tc>
          <w:tcPr>
            <w:tcW w:w="8051" w:type="dxa"/>
            <w:gridSpan w:val="8"/>
          </w:tcPr>
          <w:p w14:paraId="75F98900" w14:textId="62652E11" w:rsidR="00F41B6E" w:rsidRPr="00CF3853" w:rsidRDefault="00F41B6E" w:rsidP="00F41B6E">
            <w:pPr>
              <w:ind w:left="22"/>
            </w:pPr>
            <w:r w:rsidRPr="00CF3853">
              <w:t xml:space="preserve"> </w:t>
            </w:r>
            <w:r w:rsidRPr="00F41B6E">
              <w:rPr>
                <w:rFonts w:cs="Arial"/>
                <w:b/>
                <w:bCs/>
                <w:color w:val="808080" w:themeColor="background1" w:themeShade="80"/>
              </w:rPr>
              <w:t xml:space="preserve">See Asset object alphanumeric </w:t>
            </w:r>
            <w:r>
              <w:rPr>
                <w:rFonts w:cs="Arial"/>
                <w:b/>
                <w:bCs/>
                <w:color w:val="808080" w:themeColor="background1" w:themeShade="80"/>
              </w:rPr>
              <w:t>Level of Information Need (</w:t>
            </w:r>
            <w:r w:rsidR="009D5A81" w:rsidRPr="00F41B6E">
              <w:rPr>
                <w:rFonts w:cs="Arial"/>
                <w:b/>
                <w:bCs/>
                <w:color w:val="808080" w:themeColor="background1" w:themeShade="80"/>
              </w:rPr>
              <w:t>LoIN</w:t>
            </w:r>
            <w:r w:rsidR="009D5A81">
              <w:rPr>
                <w:rFonts w:cs="Arial"/>
                <w:b/>
                <w:bCs/>
                <w:color w:val="808080" w:themeColor="background1" w:themeShade="80"/>
              </w:rPr>
              <w:t xml:space="preserve">) </w:t>
            </w:r>
            <w:r w:rsidR="009D5A81" w:rsidRPr="00F41B6E">
              <w:rPr>
                <w:rFonts w:cs="Arial"/>
                <w:b/>
                <w:bCs/>
                <w:color w:val="808080" w:themeColor="background1" w:themeShade="80"/>
              </w:rPr>
              <w:t>table</w:t>
            </w:r>
          </w:p>
        </w:tc>
      </w:tr>
    </w:tbl>
    <w:p w14:paraId="6B2126FA" w14:textId="77777777" w:rsidR="0013235F" w:rsidRDefault="00AF5C52" w:rsidP="00B22EE0">
      <w:pPr>
        <w:rPr>
          <w:rFonts w:cs="Arial"/>
          <w:i/>
          <w:iCs/>
          <w:szCs w:val="18"/>
        </w:rPr>
      </w:pPr>
      <w:bookmarkStart w:id="276" w:name="_Hlk101352682"/>
      <w:r w:rsidRPr="008C7CC2">
        <w:rPr>
          <w:rFonts w:cs="Arial"/>
          <w:szCs w:val="18"/>
        </w:rPr>
        <w:t xml:space="preserve">* </w:t>
      </w:r>
      <w:r w:rsidRPr="00335F8E">
        <w:rPr>
          <w:rFonts w:cs="Arial"/>
          <w:i/>
          <w:iCs/>
          <w:szCs w:val="18"/>
        </w:rPr>
        <w:t>Refers to virtual 3D models as a whole</w:t>
      </w:r>
      <w:bookmarkStart w:id="277" w:name="_Hlk112596880"/>
      <w:r w:rsidR="00181F0F" w:rsidRPr="00335F8E">
        <w:rPr>
          <w:rFonts w:cs="Arial"/>
          <w:i/>
          <w:iCs/>
          <w:szCs w:val="18"/>
        </w:rPr>
        <w:t xml:space="preserve">, </w:t>
      </w:r>
      <w:r w:rsidR="0093333E" w:rsidRPr="00335F8E">
        <w:rPr>
          <w:rFonts w:cs="Arial"/>
          <w:i/>
          <w:iCs/>
          <w:szCs w:val="18"/>
        </w:rPr>
        <w:t>i.e.,</w:t>
      </w:r>
      <w:r w:rsidR="00181F0F" w:rsidRPr="00335F8E">
        <w:rPr>
          <w:rFonts w:cs="Arial"/>
          <w:i/>
          <w:iCs/>
          <w:szCs w:val="18"/>
        </w:rPr>
        <w:t xml:space="preserve"> not individual model object/elements</w:t>
      </w:r>
      <w:r w:rsidRPr="00335F8E">
        <w:rPr>
          <w:rFonts w:cs="Arial"/>
          <w:i/>
          <w:iCs/>
          <w:szCs w:val="18"/>
        </w:rPr>
        <w:t>.</w:t>
      </w:r>
      <w:bookmarkEnd w:id="277"/>
    </w:p>
    <w:p w14:paraId="082065D0" w14:textId="6D838F66" w:rsidR="00183212" w:rsidRPr="008C7CC2" w:rsidRDefault="0013235F" w:rsidP="00B22EE0">
      <w:r>
        <w:rPr>
          <w:rFonts w:cs="Arial"/>
          <w:i/>
          <w:iCs/>
          <w:szCs w:val="18"/>
        </w:rPr>
        <w:t xml:space="preserve"> </w:t>
      </w:r>
    </w:p>
    <w:bookmarkEnd w:id="276"/>
    <w:p w14:paraId="71BF5DC8" w14:textId="461ACCC8" w:rsidR="006536F6" w:rsidRPr="008C7CC2" w:rsidRDefault="007369C9" w:rsidP="006536F6">
      <w:pPr>
        <w:pStyle w:val="Instructionsindent"/>
        <w:tabs>
          <w:tab w:val="clear" w:pos="357"/>
          <w:tab w:val="clear" w:pos="420"/>
          <w:tab w:val="num" w:pos="360"/>
        </w:tabs>
        <w:ind w:left="360"/>
      </w:pPr>
      <w:r w:rsidRPr="008C7CC2">
        <w:t xml:space="preserve">Collate all deliverables shown in the </w:t>
      </w:r>
      <w:r w:rsidR="000E4E6C" w:rsidRPr="008C7CC2">
        <w:rPr>
          <w:b/>
          <w:bCs/>
        </w:rPr>
        <w:t xml:space="preserve">AIM </w:t>
      </w:r>
      <w:r w:rsidR="00ED6FC5">
        <w:rPr>
          <w:b/>
          <w:bCs/>
        </w:rPr>
        <w:t xml:space="preserve">and PIM </w:t>
      </w:r>
      <w:r w:rsidRPr="008C7CC2">
        <w:rPr>
          <w:b/>
          <w:bCs/>
        </w:rPr>
        <w:t>deliverables table</w:t>
      </w:r>
      <w:r w:rsidRPr="008C7CC2">
        <w:t xml:space="preserve"> in the ‘</w:t>
      </w:r>
      <w:r w:rsidR="000E4E6C" w:rsidRPr="008C7CC2">
        <w:t xml:space="preserve">AIM </w:t>
      </w:r>
      <w:r w:rsidR="00ED6FC5">
        <w:t xml:space="preserve">and PIM </w:t>
      </w:r>
      <w:r w:rsidRPr="008C7CC2">
        <w:t>element’ column</w:t>
      </w:r>
      <w:r w:rsidR="00B20B5C" w:rsidRPr="008C7CC2">
        <w:t>.</w:t>
      </w:r>
      <w:r w:rsidR="006536F6">
        <w:t xml:space="preserve"> </w:t>
      </w:r>
      <w:r w:rsidR="006536F6" w:rsidRPr="008C7CC2">
        <w:t>(It may be simpler to copy the whole table and edit the header row to match this table.)</w:t>
      </w:r>
    </w:p>
    <w:p w14:paraId="61261427" w14:textId="77777777" w:rsidR="007369C9" w:rsidRPr="008C7CC2" w:rsidRDefault="007369C9" w:rsidP="007369C9">
      <w:pPr>
        <w:pStyle w:val="Instructionsindent"/>
        <w:tabs>
          <w:tab w:val="clear" w:pos="357"/>
          <w:tab w:val="clear" w:pos="420"/>
          <w:tab w:val="num" w:pos="360"/>
        </w:tabs>
        <w:ind w:left="360"/>
      </w:pPr>
      <w:r w:rsidRPr="008C7CC2">
        <w:t xml:space="preserve">Add columns as required for each milestone listed in the </w:t>
      </w:r>
      <w:r w:rsidRPr="008C7CC2">
        <w:rPr>
          <w:b/>
          <w:bCs/>
        </w:rPr>
        <w:t>Project information delivery milestones table</w:t>
      </w:r>
      <w:r w:rsidRPr="008C7CC2">
        <w:t>.</w:t>
      </w:r>
    </w:p>
    <w:p w14:paraId="0CDFF663" w14:textId="3E94DF04" w:rsidR="007369C9" w:rsidRPr="008C7CC2" w:rsidRDefault="007369C9" w:rsidP="007369C9">
      <w:pPr>
        <w:pStyle w:val="Instructionsindent"/>
        <w:tabs>
          <w:tab w:val="clear" w:pos="357"/>
          <w:tab w:val="clear" w:pos="420"/>
          <w:tab w:val="num" w:pos="360"/>
        </w:tabs>
        <w:ind w:left="360"/>
      </w:pPr>
      <w:bookmarkStart w:id="278" w:name="_Hlk101359598"/>
      <w:r w:rsidRPr="008C7CC2">
        <w:t xml:space="preserve">Enter the </w:t>
      </w:r>
      <w:r w:rsidR="000E4E6C" w:rsidRPr="008C7CC2">
        <w:t>level of information need</w:t>
      </w:r>
      <w:r w:rsidRPr="008C7CC2">
        <w:t xml:space="preserve"> details for each item at each milestone. Refer to </w:t>
      </w:r>
      <w:r w:rsidR="00137744" w:rsidRPr="008C7CC2">
        <w:rPr>
          <w:i/>
          <w:iCs/>
        </w:rPr>
        <w:t>EN 17412-1</w:t>
      </w:r>
      <w:r w:rsidR="004F211E" w:rsidRPr="008C7CC2">
        <w:rPr>
          <w:i/>
          <w:iCs/>
        </w:rPr>
        <w:t xml:space="preserve"> </w:t>
      </w:r>
      <w:r w:rsidRPr="008C7CC2">
        <w:t>for the aspects used to specify level of information need.</w:t>
      </w:r>
    </w:p>
    <w:bookmarkEnd w:id="278"/>
    <w:p w14:paraId="5D140BD9" w14:textId="7AF24E39" w:rsidR="002E253B" w:rsidRDefault="002E253B" w:rsidP="007369C9">
      <w:pPr>
        <w:pStyle w:val="Instructions"/>
        <w:rPr>
          <w:rFonts w:cs="Arial"/>
        </w:rPr>
      </w:pPr>
      <w:r>
        <w:rPr>
          <w:rFonts w:cs="Arial"/>
        </w:rPr>
        <w:t>There are three common methods for defining level of information n</w:t>
      </w:r>
      <w:r w:rsidR="00D1553D">
        <w:rPr>
          <w:rFonts w:cs="Arial"/>
        </w:rPr>
        <w:t>eed:</w:t>
      </w:r>
    </w:p>
    <w:p w14:paraId="516C38CE" w14:textId="57570025" w:rsidR="00E2691C" w:rsidRDefault="00D1553D" w:rsidP="0038251A">
      <w:pPr>
        <w:pStyle w:val="Instructionsindent"/>
      </w:pPr>
      <w:r>
        <w:t>Descriptive: Describing level of information need at one or more stages of the project lifecy</w:t>
      </w:r>
      <w:r w:rsidR="00992502">
        <w:t>c</w:t>
      </w:r>
      <w:r>
        <w:t>le. For many deliverables such as drawings, few of the descriptions</w:t>
      </w:r>
      <w:r w:rsidR="00E2691C">
        <w:t xml:space="preserve"> in common use, e.g. conceptual, design development, are well defined. Their application can be highly subjective and they are open to widely varying interpretations which can lead to misunderstandings and disputes.</w:t>
      </w:r>
    </w:p>
    <w:p w14:paraId="3CAFD4FF" w14:textId="3D17B776" w:rsidR="00D1553D" w:rsidRDefault="00D1553D" w:rsidP="0038251A">
      <w:pPr>
        <w:pStyle w:val="Instructionsindent"/>
      </w:pPr>
      <w:r>
        <w:t xml:space="preserve"> </w:t>
      </w:r>
      <w:r w:rsidR="00992502">
        <w:t xml:space="preserve">Industry specification: Referencing an industry specification, e.g. BIMForum Level of Development </w:t>
      </w:r>
      <w:r w:rsidR="0038251A">
        <w:t xml:space="preserve">(LOD) </w:t>
      </w:r>
      <w:r w:rsidR="00992502">
        <w:t>Specification. They provide greater certainty than descriptive methods.</w:t>
      </w:r>
    </w:p>
    <w:p w14:paraId="0E4C7047" w14:textId="7BF62634" w:rsidR="00992502" w:rsidRDefault="00992502" w:rsidP="0038251A">
      <w:pPr>
        <w:pStyle w:val="Instructionsindent"/>
      </w:pPr>
      <w:r>
        <w:t>Asset definition: Defining the level of information need for each asset (object) individually is the most complete</w:t>
      </w:r>
      <w:r w:rsidR="0038251A">
        <w:t xml:space="preserve"> method. It is generally more time-consuming than the other methods but documents such as the USACE Minimum Modelling Matrix can be used to streamline the definition of LOD for many assets.</w:t>
      </w:r>
    </w:p>
    <w:p w14:paraId="06FBDBC1" w14:textId="0653EF68" w:rsidR="007369C9" w:rsidRPr="008C7CC2" w:rsidRDefault="007369C9" w:rsidP="007369C9">
      <w:pPr>
        <w:pStyle w:val="Instructions"/>
        <w:rPr>
          <w:rFonts w:cs="Arial"/>
        </w:rPr>
      </w:pPr>
      <w:r w:rsidRPr="008C7CC2">
        <w:rPr>
          <w:rFonts w:cs="Arial"/>
        </w:rPr>
        <w:t xml:space="preserve">Some of the aspects that can be used to specify </w:t>
      </w:r>
      <w:r w:rsidR="000E4E6C" w:rsidRPr="008C7CC2">
        <w:rPr>
          <w:rFonts w:cs="Arial"/>
        </w:rPr>
        <w:t>level of information need</w:t>
      </w:r>
      <w:r w:rsidRPr="008C7CC2">
        <w:rPr>
          <w:rFonts w:cs="Arial"/>
        </w:rPr>
        <w:t xml:space="preserve"> include:</w:t>
      </w:r>
    </w:p>
    <w:p w14:paraId="072A3FE7" w14:textId="2E45F698" w:rsidR="007369C9" w:rsidRPr="008C7CC2" w:rsidRDefault="007369C9" w:rsidP="007369C9">
      <w:pPr>
        <w:pStyle w:val="Instructionsindent"/>
        <w:tabs>
          <w:tab w:val="clear" w:pos="357"/>
          <w:tab w:val="clear" w:pos="420"/>
          <w:tab w:val="num" w:pos="360"/>
        </w:tabs>
        <w:ind w:left="360"/>
      </w:pPr>
      <w:r w:rsidRPr="008C7CC2">
        <w:t xml:space="preserve">For models: Use a description of the model’s overall </w:t>
      </w:r>
      <w:r w:rsidR="000E4E6C" w:rsidRPr="008C7CC2">
        <w:t>level of information need</w:t>
      </w:r>
      <w:r w:rsidRPr="008C7CC2">
        <w:t xml:space="preserve">, e.g. massing model, concept model, construction model, as-built model. The </w:t>
      </w:r>
      <w:r w:rsidR="000E4E6C" w:rsidRPr="008C7CC2">
        <w:t>level of information need</w:t>
      </w:r>
      <w:r w:rsidRPr="008C7CC2">
        <w:t xml:space="preserve"> for individual model objects is specified elsewhere in the relevant LOD Table, Descriptive modelling specification or Object properties table. See the prompt (red text) for this purpose below.</w:t>
      </w:r>
    </w:p>
    <w:p w14:paraId="7AE22AA6" w14:textId="77777777" w:rsidR="007369C9" w:rsidRPr="008C7CC2" w:rsidRDefault="007369C9" w:rsidP="007369C9">
      <w:pPr>
        <w:pStyle w:val="Instructionsindent"/>
        <w:tabs>
          <w:tab w:val="clear" w:pos="357"/>
          <w:tab w:val="clear" w:pos="420"/>
          <w:tab w:val="num" w:pos="360"/>
        </w:tabs>
        <w:ind w:left="360"/>
      </w:pPr>
      <w:r w:rsidRPr="008C7CC2">
        <w:t xml:space="preserve">For drawings: Use standard descriptions such as concept, sketch, preliminary working, construction and as-built drawings. Drawing scale can also be used as an indicator of the level of detail needed. If considered necessary, reference documents that describe documentation expectations for each type, e.g. </w:t>
      </w:r>
      <w:r w:rsidRPr="008C7CC2">
        <w:rPr>
          <w:i/>
          <w:iCs/>
        </w:rPr>
        <w:t>RIBA Plan of Work</w:t>
      </w:r>
      <w:r w:rsidRPr="008C7CC2">
        <w:t xml:space="preserve">, </w:t>
      </w:r>
      <w:r w:rsidRPr="008C7CC2">
        <w:rPr>
          <w:i/>
          <w:iCs/>
        </w:rPr>
        <w:t>RIBA Job Book</w:t>
      </w:r>
      <w:r w:rsidRPr="008C7CC2">
        <w:t xml:space="preserve">, </w:t>
      </w:r>
      <w:r w:rsidRPr="008C7CC2">
        <w:rPr>
          <w:i/>
          <w:iCs/>
        </w:rPr>
        <w:t>BSRIA BG 6 A Design Framework for Building Services</w:t>
      </w:r>
      <w:r w:rsidRPr="008C7CC2">
        <w:t>.</w:t>
      </w:r>
    </w:p>
    <w:p w14:paraId="518B292D" w14:textId="77777777" w:rsidR="007369C9" w:rsidRPr="008C7CC2" w:rsidRDefault="007369C9" w:rsidP="007369C9">
      <w:pPr>
        <w:pStyle w:val="Instructionsindent"/>
        <w:tabs>
          <w:tab w:val="clear" w:pos="357"/>
          <w:tab w:val="clear" w:pos="420"/>
          <w:tab w:val="num" w:pos="360"/>
        </w:tabs>
        <w:ind w:left="360"/>
      </w:pPr>
      <w:r w:rsidRPr="008C7CC2">
        <w:t>For documents: Use descriptions such as outline, preliminary draft, construction to indicate the general development status of a document or specify the scope and content required.</w:t>
      </w:r>
    </w:p>
    <w:p w14:paraId="62B77B63" w14:textId="5890F3ED" w:rsidR="007369C9" w:rsidRPr="008C7CC2" w:rsidRDefault="007369C9" w:rsidP="007369C9">
      <w:pPr>
        <w:pStyle w:val="Instructionsindent"/>
        <w:tabs>
          <w:tab w:val="clear" w:pos="357"/>
          <w:tab w:val="clear" w:pos="420"/>
          <w:tab w:val="num" w:pos="360"/>
        </w:tabs>
        <w:ind w:left="360"/>
      </w:pPr>
      <w:r w:rsidRPr="008C7CC2">
        <w:t xml:space="preserve">For data: This applies to object-based information. The </w:t>
      </w:r>
      <w:r w:rsidR="000E4E6C" w:rsidRPr="008C7CC2">
        <w:t>level of information need</w:t>
      </w:r>
      <w:r w:rsidRPr="008C7CC2">
        <w:t xml:space="preserve"> for individual model object</w:t>
      </w:r>
      <w:r w:rsidR="007072E7">
        <w:t>s</w:t>
      </w:r>
      <w:r w:rsidRPr="008C7CC2">
        <w:t xml:space="preserve"> is specified </w:t>
      </w:r>
      <w:r w:rsidR="006536F6">
        <w:t>separately</w:t>
      </w:r>
      <w:r w:rsidRPr="008C7CC2">
        <w:t xml:space="preserve"> in the </w:t>
      </w:r>
      <w:r w:rsidR="006536F6" w:rsidRPr="00CE0F1A">
        <w:rPr>
          <w:b/>
          <w:bCs/>
        </w:rPr>
        <w:t>Asset object alphanumeric level of information need table</w:t>
      </w:r>
      <w:r w:rsidR="006536F6" w:rsidRPr="00CE0F1A">
        <w:t>.</w:t>
      </w:r>
    </w:p>
    <w:p w14:paraId="34056F37" w14:textId="4BEAC2D5" w:rsidR="007369C9" w:rsidRPr="008C7CC2" w:rsidRDefault="007369C9" w:rsidP="007369C9">
      <w:pPr>
        <w:pStyle w:val="Instructionsindent"/>
        <w:tabs>
          <w:tab w:val="clear" w:pos="357"/>
          <w:tab w:val="clear" w:pos="420"/>
          <w:tab w:val="num" w:pos="360"/>
        </w:tabs>
        <w:ind w:left="360"/>
      </w:pPr>
      <w:r w:rsidRPr="008C7CC2">
        <w:t>For other deliverable types, e.g. non object-based data, images, audio-visual presentations, animations: Use descriptions best suited to the general nature of the deliverable, e.g. scope of subject matter, resolution, run time.</w:t>
      </w:r>
    </w:p>
    <w:p w14:paraId="28DFAD69" w14:textId="3C0B6986" w:rsidR="00AF5C52" w:rsidRPr="008C7CC2" w:rsidRDefault="00504F98" w:rsidP="00AF5C52">
      <w:pPr>
        <w:pStyle w:val="Instructionsindent"/>
        <w:numPr>
          <w:ilvl w:val="0"/>
          <w:numId w:val="0"/>
        </w:numPr>
        <w:tabs>
          <w:tab w:val="clear" w:pos="357"/>
        </w:tabs>
        <w:rPr>
          <w:rFonts w:cs="Arial"/>
          <w:b/>
          <w:bCs/>
        </w:rPr>
      </w:pPr>
      <w:bookmarkStart w:id="279" w:name="_Hlk112774226"/>
      <w:r w:rsidRPr="008C7CC2">
        <w:rPr>
          <w:rFonts w:cs="Arial"/>
          <w:b/>
          <w:bCs/>
        </w:rPr>
        <w:t>Discipline</w:t>
      </w:r>
    </w:p>
    <w:p w14:paraId="280C6FD0" w14:textId="785EF530" w:rsidR="00AF5C52" w:rsidRPr="008C7CC2" w:rsidRDefault="00AF5C52" w:rsidP="00AF5C52">
      <w:pPr>
        <w:pStyle w:val="Instructionsindent"/>
        <w:tabs>
          <w:tab w:val="clear" w:pos="357"/>
          <w:tab w:val="clear" w:pos="420"/>
          <w:tab w:val="num" w:pos="360"/>
        </w:tabs>
        <w:ind w:left="360"/>
        <w:rPr>
          <w:rFonts w:cs="Arial"/>
        </w:rPr>
      </w:pPr>
      <w:r w:rsidRPr="008C7CC2">
        <w:rPr>
          <w:rFonts w:cs="Arial"/>
        </w:rPr>
        <w:t xml:space="preserve">Indicate responsibilities for providing each deliverable by entering the acronym for the relevant party from the following </w:t>
      </w:r>
      <w:r w:rsidRPr="008C7CC2">
        <w:rPr>
          <w:rFonts w:cs="Arial"/>
          <w:b/>
          <w:bCs/>
        </w:rPr>
        <w:t xml:space="preserve">Key to </w:t>
      </w:r>
      <w:r w:rsidR="00310478" w:rsidRPr="008C7CC2">
        <w:rPr>
          <w:rFonts w:cs="Arial"/>
          <w:b/>
          <w:bCs/>
        </w:rPr>
        <w:t>disciplines</w:t>
      </w:r>
      <w:r w:rsidRPr="008C7CC2">
        <w:rPr>
          <w:rFonts w:cs="Arial"/>
        </w:rPr>
        <w:t xml:space="preserve"> in the ‘</w:t>
      </w:r>
      <w:r w:rsidR="006D6158">
        <w:rPr>
          <w:rFonts w:cs="Arial"/>
        </w:rPr>
        <w:t>Discipline</w:t>
      </w:r>
      <w:r w:rsidRPr="008C7CC2">
        <w:rPr>
          <w:rFonts w:cs="Arial"/>
        </w:rPr>
        <w:t>’ column. Disciplines are shown as an example. Amend the descriptions and acronyms to suit the project.</w:t>
      </w:r>
    </w:p>
    <w:p w14:paraId="354F80FF" w14:textId="6C046072" w:rsidR="00AF5C52" w:rsidRPr="008C7CC2" w:rsidRDefault="0013235F" w:rsidP="00AF5C52">
      <w:pPr>
        <w:spacing w:line="276" w:lineRule="auto"/>
        <w:rPr>
          <w:rFonts w:cs="Arial"/>
          <w:b/>
          <w:bCs/>
        </w:rPr>
      </w:pPr>
      <w:r>
        <w:rPr>
          <w:rFonts w:cs="Arial"/>
          <w:b/>
          <w:bCs/>
        </w:rPr>
        <w:t xml:space="preserve"> </w:t>
      </w:r>
      <w:r w:rsidR="00AF5C52" w:rsidRPr="008C7CC2">
        <w:rPr>
          <w:rFonts w:cs="Arial"/>
          <w:b/>
          <w:bCs/>
        </w:rPr>
        <w:t xml:space="preserve">Key to </w:t>
      </w:r>
      <w:r w:rsidR="00504F98" w:rsidRPr="008C7CC2">
        <w:rPr>
          <w:rFonts w:cs="Arial"/>
          <w:b/>
          <w:bCs/>
        </w:rPr>
        <w:t>disciplines</w:t>
      </w:r>
    </w:p>
    <w:tbl>
      <w:tblPr>
        <w:tblStyle w:val="TableGrid"/>
        <w:tblW w:w="9185"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4"/>
        <w:gridCol w:w="2658"/>
        <w:gridCol w:w="425"/>
        <w:gridCol w:w="2268"/>
        <w:gridCol w:w="425"/>
        <w:gridCol w:w="2835"/>
      </w:tblGrid>
      <w:tr w:rsidR="00974FA2" w:rsidRPr="008C7CC2" w14:paraId="6903E214" w14:textId="77777777" w:rsidTr="00974FA2">
        <w:tc>
          <w:tcPr>
            <w:tcW w:w="574" w:type="dxa"/>
          </w:tcPr>
          <w:p w14:paraId="6044F7DC" w14:textId="77777777" w:rsidR="00974FA2" w:rsidRPr="008C7CC2" w:rsidRDefault="00974FA2" w:rsidP="00974FA2">
            <w:pPr>
              <w:spacing w:line="276" w:lineRule="auto"/>
              <w:rPr>
                <w:rFonts w:cs="Arial"/>
                <w:szCs w:val="18"/>
              </w:rPr>
            </w:pPr>
            <w:bookmarkStart w:id="280" w:name="_Hlk112772394"/>
            <w:r w:rsidRPr="008C7CC2">
              <w:rPr>
                <w:rFonts w:cs="Arial"/>
                <w:szCs w:val="18"/>
              </w:rPr>
              <w:t>A</w:t>
            </w:r>
          </w:p>
        </w:tc>
        <w:tc>
          <w:tcPr>
            <w:tcW w:w="2658" w:type="dxa"/>
          </w:tcPr>
          <w:p w14:paraId="50E5A9D5" w14:textId="7FB5D0B5" w:rsidR="00974FA2" w:rsidRPr="008C7CC2" w:rsidRDefault="007D60B0" w:rsidP="00974FA2">
            <w:pPr>
              <w:spacing w:line="276" w:lineRule="auto"/>
              <w:rPr>
                <w:rFonts w:cs="Arial"/>
                <w:szCs w:val="18"/>
              </w:rPr>
            </w:pPr>
            <w:r>
              <w:rPr>
                <w:rFonts w:cs="Arial"/>
                <w:szCs w:val="18"/>
              </w:rPr>
              <w:t>Lead PSC-</w:t>
            </w:r>
            <w:r w:rsidR="00974FA2" w:rsidRPr="008C7CC2">
              <w:rPr>
                <w:rFonts w:cs="Arial"/>
                <w:szCs w:val="18"/>
              </w:rPr>
              <w:t>Architecture</w:t>
            </w:r>
          </w:p>
        </w:tc>
        <w:tc>
          <w:tcPr>
            <w:tcW w:w="425" w:type="dxa"/>
          </w:tcPr>
          <w:p w14:paraId="7185E1C8" w14:textId="70DF683C" w:rsidR="00974FA2" w:rsidRPr="008C7CC2" w:rsidRDefault="00974FA2" w:rsidP="00974FA2">
            <w:pPr>
              <w:spacing w:line="276" w:lineRule="auto"/>
              <w:rPr>
                <w:rFonts w:cs="Arial"/>
                <w:szCs w:val="18"/>
              </w:rPr>
            </w:pPr>
            <w:r w:rsidRPr="008C7CC2">
              <w:rPr>
                <w:rFonts w:cs="Arial"/>
                <w:szCs w:val="18"/>
              </w:rPr>
              <w:t>J</w:t>
            </w:r>
          </w:p>
        </w:tc>
        <w:tc>
          <w:tcPr>
            <w:tcW w:w="2268" w:type="dxa"/>
          </w:tcPr>
          <w:p w14:paraId="0EB4FEA5" w14:textId="45AEACF9" w:rsidR="00974FA2" w:rsidRPr="008C7CC2" w:rsidRDefault="00974FA2" w:rsidP="00974FA2">
            <w:pPr>
              <w:spacing w:line="276" w:lineRule="auto"/>
              <w:rPr>
                <w:rFonts w:cs="Arial"/>
                <w:szCs w:val="18"/>
              </w:rPr>
            </w:pPr>
            <w:r>
              <w:rPr>
                <w:rFonts w:cs="Arial"/>
                <w:szCs w:val="18"/>
              </w:rPr>
              <w:t>Civil Engineer</w:t>
            </w:r>
          </w:p>
        </w:tc>
        <w:tc>
          <w:tcPr>
            <w:tcW w:w="425" w:type="dxa"/>
          </w:tcPr>
          <w:p w14:paraId="15B13456" w14:textId="362373EA" w:rsidR="00974FA2" w:rsidRPr="008C7CC2" w:rsidRDefault="00974FA2" w:rsidP="00974FA2">
            <w:pPr>
              <w:spacing w:line="276" w:lineRule="auto"/>
              <w:rPr>
                <w:rFonts w:cs="Arial"/>
                <w:szCs w:val="18"/>
              </w:rPr>
            </w:pPr>
            <w:r w:rsidRPr="008C7CC2">
              <w:rPr>
                <w:rFonts w:cs="Arial"/>
                <w:szCs w:val="18"/>
              </w:rPr>
              <w:t>P</w:t>
            </w:r>
          </w:p>
        </w:tc>
        <w:tc>
          <w:tcPr>
            <w:tcW w:w="2835" w:type="dxa"/>
          </w:tcPr>
          <w:p w14:paraId="4A31868E" w14:textId="0922A21E" w:rsidR="00974FA2" w:rsidRPr="008C7CC2" w:rsidRDefault="00974FA2" w:rsidP="00974FA2">
            <w:pPr>
              <w:spacing w:line="276" w:lineRule="auto"/>
              <w:rPr>
                <w:rFonts w:cs="Arial"/>
                <w:szCs w:val="18"/>
              </w:rPr>
            </w:pPr>
            <w:r w:rsidRPr="008C7CC2">
              <w:rPr>
                <w:rFonts w:cs="Arial"/>
                <w:szCs w:val="18"/>
              </w:rPr>
              <w:t>Plumbing/Hydraulic engineering</w:t>
            </w:r>
          </w:p>
        </w:tc>
      </w:tr>
      <w:tr w:rsidR="00974FA2" w:rsidRPr="008C7CC2" w14:paraId="17D6D3BC" w14:textId="77777777" w:rsidTr="00974FA2">
        <w:tc>
          <w:tcPr>
            <w:tcW w:w="574" w:type="dxa"/>
          </w:tcPr>
          <w:p w14:paraId="0416976E" w14:textId="04E056B1" w:rsidR="00974FA2" w:rsidRPr="008C7CC2" w:rsidRDefault="00974FA2" w:rsidP="00974FA2">
            <w:pPr>
              <w:spacing w:line="276" w:lineRule="auto"/>
              <w:rPr>
                <w:rFonts w:cs="Arial"/>
                <w:szCs w:val="18"/>
              </w:rPr>
            </w:pPr>
            <w:r>
              <w:rPr>
                <w:rFonts w:cs="Arial"/>
                <w:szCs w:val="18"/>
              </w:rPr>
              <w:t>C</w:t>
            </w:r>
          </w:p>
        </w:tc>
        <w:tc>
          <w:tcPr>
            <w:tcW w:w="2658" w:type="dxa"/>
          </w:tcPr>
          <w:p w14:paraId="71BC11DA" w14:textId="50AC0E90" w:rsidR="00974FA2" w:rsidRPr="008C7CC2" w:rsidRDefault="00974FA2" w:rsidP="00974FA2">
            <w:pPr>
              <w:spacing w:line="276" w:lineRule="auto"/>
              <w:rPr>
                <w:rFonts w:cs="Arial"/>
                <w:szCs w:val="18"/>
              </w:rPr>
            </w:pPr>
            <w:r>
              <w:rPr>
                <w:rFonts w:cs="Arial"/>
                <w:szCs w:val="18"/>
              </w:rPr>
              <w:t xml:space="preserve">Contractor </w:t>
            </w:r>
          </w:p>
        </w:tc>
        <w:tc>
          <w:tcPr>
            <w:tcW w:w="425" w:type="dxa"/>
          </w:tcPr>
          <w:p w14:paraId="10FE4D78" w14:textId="592EAAF1" w:rsidR="00974FA2" w:rsidRPr="008C7CC2" w:rsidRDefault="00974FA2" w:rsidP="00974FA2">
            <w:pPr>
              <w:spacing w:line="276" w:lineRule="auto"/>
              <w:rPr>
                <w:rFonts w:cs="Arial"/>
                <w:szCs w:val="18"/>
              </w:rPr>
            </w:pPr>
            <w:r>
              <w:rPr>
                <w:rFonts w:cs="Arial"/>
                <w:szCs w:val="18"/>
              </w:rPr>
              <w:t xml:space="preserve">K </w:t>
            </w:r>
          </w:p>
        </w:tc>
        <w:tc>
          <w:tcPr>
            <w:tcW w:w="2268" w:type="dxa"/>
          </w:tcPr>
          <w:p w14:paraId="6EBB4BC0" w14:textId="6E60BB43" w:rsidR="00974FA2" w:rsidRPr="008C7CC2" w:rsidRDefault="00974FA2" w:rsidP="00974FA2">
            <w:pPr>
              <w:spacing w:line="276" w:lineRule="auto"/>
              <w:rPr>
                <w:rFonts w:cs="Arial"/>
                <w:szCs w:val="18"/>
              </w:rPr>
            </w:pPr>
            <w:r w:rsidRPr="005A3C74">
              <w:rPr>
                <w:rFonts w:cs="Arial"/>
                <w:szCs w:val="18"/>
              </w:rPr>
              <w:t xml:space="preserve">Subcontractor </w:t>
            </w:r>
          </w:p>
        </w:tc>
        <w:tc>
          <w:tcPr>
            <w:tcW w:w="425" w:type="dxa"/>
          </w:tcPr>
          <w:p w14:paraId="5705CF8E" w14:textId="10B1FEAA" w:rsidR="00974FA2" w:rsidRPr="008C7CC2" w:rsidRDefault="00974FA2" w:rsidP="00974FA2">
            <w:pPr>
              <w:spacing w:line="276" w:lineRule="auto"/>
              <w:rPr>
                <w:rFonts w:cs="Arial"/>
                <w:szCs w:val="18"/>
              </w:rPr>
            </w:pPr>
            <w:r w:rsidRPr="008C7CC2">
              <w:rPr>
                <w:rFonts w:cs="Arial"/>
                <w:szCs w:val="18"/>
              </w:rPr>
              <w:t>Q</w:t>
            </w:r>
          </w:p>
        </w:tc>
        <w:tc>
          <w:tcPr>
            <w:tcW w:w="2835" w:type="dxa"/>
          </w:tcPr>
          <w:p w14:paraId="14F86211" w14:textId="17838837" w:rsidR="00974FA2" w:rsidRPr="008C7CC2" w:rsidRDefault="00974FA2" w:rsidP="00974FA2">
            <w:pPr>
              <w:spacing w:line="276" w:lineRule="auto"/>
              <w:rPr>
                <w:rFonts w:cs="Arial"/>
                <w:szCs w:val="18"/>
              </w:rPr>
            </w:pPr>
            <w:r w:rsidRPr="008C7CC2">
              <w:rPr>
                <w:rFonts w:cs="Arial"/>
                <w:szCs w:val="18"/>
              </w:rPr>
              <w:t>Quantity surveying</w:t>
            </w:r>
          </w:p>
        </w:tc>
      </w:tr>
      <w:tr w:rsidR="00974FA2" w:rsidRPr="008C7CC2" w14:paraId="76C41C9E" w14:textId="77777777" w:rsidTr="00974FA2">
        <w:tc>
          <w:tcPr>
            <w:tcW w:w="574" w:type="dxa"/>
          </w:tcPr>
          <w:p w14:paraId="55051A11" w14:textId="76CA5538" w:rsidR="00974FA2" w:rsidRPr="008C7CC2" w:rsidRDefault="00974FA2" w:rsidP="00974FA2">
            <w:pPr>
              <w:spacing w:line="276" w:lineRule="auto"/>
              <w:rPr>
                <w:rFonts w:cs="Arial"/>
                <w:szCs w:val="18"/>
              </w:rPr>
            </w:pPr>
            <w:r w:rsidRPr="008C7CC2">
              <w:rPr>
                <w:rFonts w:cs="Arial"/>
                <w:szCs w:val="18"/>
              </w:rPr>
              <w:t>C</w:t>
            </w:r>
            <w:r>
              <w:rPr>
                <w:rFonts w:cs="Arial"/>
                <w:szCs w:val="18"/>
              </w:rPr>
              <w:t>L</w:t>
            </w:r>
          </w:p>
        </w:tc>
        <w:tc>
          <w:tcPr>
            <w:tcW w:w="2658" w:type="dxa"/>
          </w:tcPr>
          <w:p w14:paraId="3FC5E13B" w14:textId="3EAE4270" w:rsidR="00974FA2" w:rsidRPr="008C7CC2" w:rsidRDefault="00974FA2" w:rsidP="00974FA2">
            <w:pPr>
              <w:spacing w:line="276" w:lineRule="auto"/>
              <w:rPr>
                <w:rFonts w:cs="Arial"/>
                <w:szCs w:val="18"/>
              </w:rPr>
            </w:pPr>
            <w:r>
              <w:rPr>
                <w:rFonts w:cs="Arial"/>
                <w:szCs w:val="18"/>
              </w:rPr>
              <w:t>Civil engineering</w:t>
            </w:r>
          </w:p>
        </w:tc>
        <w:tc>
          <w:tcPr>
            <w:tcW w:w="425" w:type="dxa"/>
          </w:tcPr>
          <w:p w14:paraId="62C0B99C" w14:textId="0FFCDFC5" w:rsidR="00974FA2" w:rsidRPr="008C7CC2" w:rsidRDefault="00974FA2" w:rsidP="00974FA2">
            <w:pPr>
              <w:spacing w:line="276" w:lineRule="auto"/>
              <w:rPr>
                <w:rFonts w:cs="Arial"/>
                <w:szCs w:val="18"/>
              </w:rPr>
            </w:pPr>
            <w:r w:rsidRPr="008C7CC2">
              <w:rPr>
                <w:rFonts w:cs="Arial"/>
                <w:szCs w:val="18"/>
              </w:rPr>
              <w:t>L</w:t>
            </w:r>
          </w:p>
        </w:tc>
        <w:tc>
          <w:tcPr>
            <w:tcW w:w="2268" w:type="dxa"/>
          </w:tcPr>
          <w:p w14:paraId="6FF3AC7F" w14:textId="732147BA" w:rsidR="00974FA2" w:rsidRPr="005A3C74" w:rsidRDefault="00974FA2" w:rsidP="00974FA2">
            <w:pPr>
              <w:spacing w:line="276" w:lineRule="auto"/>
              <w:rPr>
                <w:rFonts w:cs="Arial"/>
                <w:szCs w:val="18"/>
              </w:rPr>
            </w:pPr>
            <w:r w:rsidRPr="008C7CC2">
              <w:rPr>
                <w:rFonts w:cs="Arial"/>
                <w:szCs w:val="18"/>
              </w:rPr>
              <w:t>Landscape architecture</w:t>
            </w:r>
          </w:p>
        </w:tc>
        <w:tc>
          <w:tcPr>
            <w:tcW w:w="425" w:type="dxa"/>
          </w:tcPr>
          <w:p w14:paraId="255E7338" w14:textId="4B873102" w:rsidR="00974FA2" w:rsidRPr="008C7CC2" w:rsidRDefault="007D60B0" w:rsidP="00974FA2">
            <w:pPr>
              <w:spacing w:line="276" w:lineRule="auto"/>
              <w:rPr>
                <w:rFonts w:cs="Arial"/>
                <w:szCs w:val="18"/>
              </w:rPr>
            </w:pPr>
            <w:r>
              <w:rPr>
                <w:rFonts w:cs="Arial"/>
                <w:szCs w:val="18"/>
              </w:rPr>
              <w:t>M</w:t>
            </w:r>
          </w:p>
        </w:tc>
        <w:tc>
          <w:tcPr>
            <w:tcW w:w="2835" w:type="dxa"/>
          </w:tcPr>
          <w:p w14:paraId="3376FC91" w14:textId="6E0D4722" w:rsidR="00974FA2" w:rsidRPr="008C7CC2" w:rsidRDefault="007D60B0" w:rsidP="00974FA2">
            <w:pPr>
              <w:spacing w:line="276" w:lineRule="auto"/>
              <w:rPr>
                <w:rFonts w:cs="Arial"/>
                <w:szCs w:val="18"/>
              </w:rPr>
            </w:pPr>
            <w:r>
              <w:rPr>
                <w:rFonts w:cs="Arial"/>
                <w:szCs w:val="18"/>
              </w:rPr>
              <w:t>Mechanical Engineer</w:t>
            </w:r>
          </w:p>
        </w:tc>
      </w:tr>
      <w:tr w:rsidR="00974FA2" w:rsidRPr="008C7CC2" w14:paraId="5333AFA4" w14:textId="77777777" w:rsidTr="00974FA2">
        <w:tc>
          <w:tcPr>
            <w:tcW w:w="574" w:type="dxa"/>
          </w:tcPr>
          <w:p w14:paraId="4A6D6115" w14:textId="05D837C3" w:rsidR="00974FA2" w:rsidRPr="008C7CC2" w:rsidRDefault="00974FA2" w:rsidP="00974FA2">
            <w:pPr>
              <w:spacing w:line="276" w:lineRule="auto"/>
              <w:rPr>
                <w:rFonts w:cs="Arial"/>
                <w:szCs w:val="18"/>
              </w:rPr>
            </w:pPr>
            <w:r>
              <w:rPr>
                <w:rFonts w:cs="Arial"/>
                <w:szCs w:val="18"/>
              </w:rPr>
              <w:t>E</w:t>
            </w:r>
          </w:p>
        </w:tc>
        <w:tc>
          <w:tcPr>
            <w:tcW w:w="2658" w:type="dxa"/>
          </w:tcPr>
          <w:p w14:paraId="6132447C" w14:textId="107E119B" w:rsidR="00974FA2" w:rsidRPr="008C7CC2" w:rsidRDefault="00974FA2" w:rsidP="00974FA2">
            <w:pPr>
              <w:spacing w:line="276" w:lineRule="auto"/>
              <w:rPr>
                <w:rFonts w:cs="Arial"/>
                <w:szCs w:val="18"/>
              </w:rPr>
            </w:pPr>
            <w:r w:rsidRPr="008C7CC2">
              <w:rPr>
                <w:rFonts w:cs="Arial"/>
                <w:szCs w:val="18"/>
              </w:rPr>
              <w:t>Electrical engineering</w:t>
            </w:r>
          </w:p>
        </w:tc>
        <w:tc>
          <w:tcPr>
            <w:tcW w:w="425" w:type="dxa"/>
          </w:tcPr>
          <w:p w14:paraId="683DDF78" w14:textId="5EC9AF7E" w:rsidR="00974FA2" w:rsidRPr="008C7CC2" w:rsidRDefault="00974FA2" w:rsidP="00974FA2">
            <w:pPr>
              <w:spacing w:line="276" w:lineRule="auto"/>
              <w:rPr>
                <w:rFonts w:cs="Arial"/>
                <w:szCs w:val="18"/>
              </w:rPr>
            </w:pPr>
            <w:r w:rsidRPr="008C7CC2">
              <w:rPr>
                <w:rFonts w:cs="Arial"/>
                <w:szCs w:val="18"/>
              </w:rPr>
              <w:t>N</w:t>
            </w:r>
          </w:p>
        </w:tc>
        <w:tc>
          <w:tcPr>
            <w:tcW w:w="2268" w:type="dxa"/>
          </w:tcPr>
          <w:p w14:paraId="72F5FA8A" w14:textId="7A5E579A" w:rsidR="00974FA2" w:rsidRPr="008C7CC2" w:rsidRDefault="00974FA2" w:rsidP="00974FA2">
            <w:pPr>
              <w:spacing w:line="276" w:lineRule="auto"/>
              <w:rPr>
                <w:rFonts w:cs="Arial"/>
                <w:szCs w:val="18"/>
              </w:rPr>
            </w:pPr>
            <w:r w:rsidRPr="008C7CC2">
              <w:rPr>
                <w:rFonts w:cs="Arial"/>
                <w:szCs w:val="18"/>
              </w:rPr>
              <w:t>Fire engineering</w:t>
            </w:r>
          </w:p>
        </w:tc>
        <w:tc>
          <w:tcPr>
            <w:tcW w:w="425" w:type="dxa"/>
          </w:tcPr>
          <w:p w14:paraId="607A2B6D" w14:textId="63B1148B" w:rsidR="00974FA2" w:rsidRPr="008C7CC2" w:rsidRDefault="00974FA2" w:rsidP="00974FA2">
            <w:pPr>
              <w:spacing w:line="276" w:lineRule="auto"/>
              <w:rPr>
                <w:rFonts w:cs="Arial"/>
                <w:szCs w:val="18"/>
              </w:rPr>
            </w:pPr>
            <w:r w:rsidRPr="008C7CC2">
              <w:rPr>
                <w:rFonts w:cs="Arial"/>
                <w:szCs w:val="18"/>
              </w:rPr>
              <w:t>S</w:t>
            </w:r>
          </w:p>
        </w:tc>
        <w:tc>
          <w:tcPr>
            <w:tcW w:w="2835" w:type="dxa"/>
          </w:tcPr>
          <w:p w14:paraId="49E0E165" w14:textId="1B6E1601" w:rsidR="00974FA2" w:rsidRPr="008C7CC2" w:rsidRDefault="00974FA2" w:rsidP="00974FA2">
            <w:pPr>
              <w:spacing w:line="276" w:lineRule="auto"/>
              <w:rPr>
                <w:rFonts w:cs="Arial"/>
                <w:szCs w:val="18"/>
              </w:rPr>
            </w:pPr>
            <w:r w:rsidRPr="008C7CC2">
              <w:rPr>
                <w:rFonts w:cs="Arial"/>
                <w:szCs w:val="18"/>
              </w:rPr>
              <w:t>Structural engineering</w:t>
            </w:r>
          </w:p>
        </w:tc>
      </w:tr>
      <w:tr w:rsidR="00974FA2" w:rsidRPr="008C7CC2" w14:paraId="485A087A" w14:textId="77777777" w:rsidTr="00974FA2">
        <w:tc>
          <w:tcPr>
            <w:tcW w:w="574" w:type="dxa"/>
          </w:tcPr>
          <w:p w14:paraId="5C8AC059" w14:textId="6F73B7AA" w:rsidR="00974FA2" w:rsidRPr="008C7CC2" w:rsidRDefault="00974FA2" w:rsidP="00974FA2">
            <w:pPr>
              <w:spacing w:line="276" w:lineRule="auto"/>
              <w:rPr>
                <w:rFonts w:cs="Arial"/>
                <w:szCs w:val="18"/>
              </w:rPr>
            </w:pPr>
            <w:r>
              <w:rPr>
                <w:rFonts w:cs="Arial"/>
                <w:szCs w:val="18"/>
              </w:rPr>
              <w:t>F</w:t>
            </w:r>
          </w:p>
        </w:tc>
        <w:tc>
          <w:tcPr>
            <w:tcW w:w="2658" w:type="dxa"/>
          </w:tcPr>
          <w:p w14:paraId="52020659" w14:textId="4559F051" w:rsidR="00974FA2" w:rsidRPr="008C7CC2" w:rsidRDefault="00974FA2" w:rsidP="00974FA2">
            <w:pPr>
              <w:spacing w:line="276" w:lineRule="auto"/>
              <w:rPr>
                <w:rFonts w:cs="Arial"/>
                <w:szCs w:val="18"/>
              </w:rPr>
            </w:pPr>
            <w:r w:rsidRPr="008C7CC2">
              <w:rPr>
                <w:rFonts w:cs="Arial"/>
                <w:szCs w:val="18"/>
              </w:rPr>
              <w:t>Facilities/Asset Management</w:t>
            </w:r>
          </w:p>
        </w:tc>
        <w:tc>
          <w:tcPr>
            <w:tcW w:w="425" w:type="dxa"/>
          </w:tcPr>
          <w:p w14:paraId="0C2EA16A" w14:textId="2920A187" w:rsidR="00974FA2" w:rsidRPr="008C7CC2" w:rsidRDefault="00974FA2" w:rsidP="00974FA2">
            <w:pPr>
              <w:spacing w:line="276" w:lineRule="auto"/>
              <w:rPr>
                <w:rFonts w:cs="Arial"/>
                <w:szCs w:val="18"/>
              </w:rPr>
            </w:pPr>
            <w:r w:rsidRPr="008C7CC2">
              <w:rPr>
                <w:rFonts w:cs="Arial"/>
                <w:szCs w:val="18"/>
              </w:rPr>
              <w:t>O</w:t>
            </w:r>
          </w:p>
        </w:tc>
        <w:tc>
          <w:tcPr>
            <w:tcW w:w="2268" w:type="dxa"/>
          </w:tcPr>
          <w:p w14:paraId="6E96E6DE" w14:textId="63E17CE6" w:rsidR="00974FA2" w:rsidRPr="008C7CC2" w:rsidRDefault="00974FA2" w:rsidP="00974FA2">
            <w:pPr>
              <w:spacing w:line="276" w:lineRule="auto"/>
              <w:rPr>
                <w:rFonts w:cs="Arial"/>
                <w:szCs w:val="18"/>
              </w:rPr>
            </w:pPr>
            <w:r w:rsidRPr="008C7CC2">
              <w:rPr>
                <w:rFonts w:cs="Arial"/>
                <w:szCs w:val="18"/>
              </w:rPr>
              <w:t>Other discipline</w:t>
            </w:r>
            <w:r>
              <w:rPr>
                <w:rFonts w:cs="Arial"/>
                <w:szCs w:val="18"/>
              </w:rPr>
              <w:t>s</w:t>
            </w:r>
          </w:p>
        </w:tc>
        <w:tc>
          <w:tcPr>
            <w:tcW w:w="425" w:type="dxa"/>
          </w:tcPr>
          <w:p w14:paraId="32BA7360" w14:textId="7A951CF5" w:rsidR="00974FA2" w:rsidRPr="008C7CC2" w:rsidRDefault="00974FA2" w:rsidP="00974FA2">
            <w:pPr>
              <w:spacing w:line="276" w:lineRule="auto"/>
              <w:rPr>
                <w:rFonts w:cs="Arial"/>
                <w:szCs w:val="18"/>
              </w:rPr>
            </w:pPr>
          </w:p>
        </w:tc>
        <w:tc>
          <w:tcPr>
            <w:tcW w:w="2835" w:type="dxa"/>
          </w:tcPr>
          <w:p w14:paraId="35E90B0F" w14:textId="500568DF" w:rsidR="00974FA2" w:rsidRPr="008C7CC2" w:rsidRDefault="00974FA2" w:rsidP="00974FA2">
            <w:pPr>
              <w:spacing w:line="276" w:lineRule="auto"/>
              <w:rPr>
                <w:rFonts w:cs="Arial"/>
                <w:szCs w:val="18"/>
              </w:rPr>
            </w:pPr>
          </w:p>
        </w:tc>
      </w:tr>
    </w:tbl>
    <w:p w14:paraId="60B89947" w14:textId="77777777" w:rsidR="00DE329A" w:rsidRPr="001553F8" w:rsidRDefault="00DE329A" w:rsidP="00466EF4">
      <w:pPr>
        <w:pStyle w:val="Heading2"/>
        <w:rPr>
          <w:sz w:val="22"/>
          <w:szCs w:val="22"/>
        </w:rPr>
      </w:pPr>
      <w:bookmarkStart w:id="281" w:name="_Toc111736701"/>
      <w:bookmarkStart w:id="282" w:name="_Toc112778915"/>
      <w:bookmarkStart w:id="283" w:name="_Toc112778916"/>
      <w:bookmarkStart w:id="284" w:name="_Toc112778917"/>
      <w:bookmarkStart w:id="285" w:name="_Toc112778918"/>
      <w:bookmarkStart w:id="286" w:name="_Toc112778919"/>
      <w:bookmarkStart w:id="287" w:name="_Toc112778955"/>
      <w:bookmarkStart w:id="288" w:name="_Toc112778956"/>
      <w:bookmarkStart w:id="289" w:name="_Toc112778957"/>
      <w:bookmarkStart w:id="290" w:name="_Toc112778958"/>
      <w:bookmarkStart w:id="291" w:name="_Toc112341993"/>
      <w:bookmarkStart w:id="292" w:name="_Toc112342367"/>
      <w:bookmarkStart w:id="293" w:name="_Toc112778440"/>
      <w:bookmarkStart w:id="294" w:name="_Toc112778959"/>
      <w:bookmarkStart w:id="295" w:name="_Toc107490268"/>
      <w:bookmarkStart w:id="296" w:name="_Toc107510539"/>
      <w:bookmarkStart w:id="297" w:name="_Toc107511246"/>
      <w:bookmarkStart w:id="298" w:name="_Toc107518855"/>
      <w:bookmarkStart w:id="299" w:name="_Toc107910705"/>
      <w:bookmarkStart w:id="300" w:name="_Toc107490269"/>
      <w:bookmarkStart w:id="301" w:name="_Toc107510540"/>
      <w:bookmarkStart w:id="302" w:name="_Toc107511247"/>
      <w:bookmarkStart w:id="303" w:name="_Toc107518856"/>
      <w:bookmarkStart w:id="304" w:name="_Toc107910706"/>
      <w:bookmarkStart w:id="305" w:name="_Toc107490270"/>
      <w:bookmarkStart w:id="306" w:name="_Toc107510541"/>
      <w:bookmarkStart w:id="307" w:name="_Toc107511248"/>
      <w:bookmarkStart w:id="308" w:name="_Toc107518857"/>
      <w:bookmarkStart w:id="309" w:name="_Toc107910707"/>
      <w:bookmarkStart w:id="310" w:name="_Toc107490271"/>
      <w:bookmarkStart w:id="311" w:name="_Toc107510542"/>
      <w:bookmarkStart w:id="312" w:name="_Toc107511249"/>
      <w:bookmarkStart w:id="313" w:name="_Toc107518858"/>
      <w:bookmarkStart w:id="314" w:name="_Toc107910708"/>
      <w:bookmarkStart w:id="315" w:name="_Toc107490272"/>
      <w:bookmarkStart w:id="316" w:name="_Toc107510543"/>
      <w:bookmarkStart w:id="317" w:name="_Toc107511250"/>
      <w:bookmarkStart w:id="318" w:name="_Toc107518859"/>
      <w:bookmarkStart w:id="319" w:name="_Toc107910709"/>
      <w:bookmarkStart w:id="320" w:name="_Toc107490273"/>
      <w:bookmarkStart w:id="321" w:name="_Toc107510544"/>
      <w:bookmarkStart w:id="322" w:name="_Toc107511251"/>
      <w:bookmarkStart w:id="323" w:name="_Toc107518860"/>
      <w:bookmarkStart w:id="324" w:name="_Toc107910710"/>
      <w:bookmarkStart w:id="325" w:name="_Toc107490274"/>
      <w:bookmarkStart w:id="326" w:name="_Toc107510545"/>
      <w:bookmarkStart w:id="327" w:name="_Toc107511252"/>
      <w:bookmarkStart w:id="328" w:name="_Toc107518861"/>
      <w:bookmarkStart w:id="329" w:name="_Toc107910711"/>
      <w:bookmarkStart w:id="330" w:name="_Toc107490289"/>
      <w:bookmarkStart w:id="331" w:name="_Toc107510560"/>
      <w:bookmarkStart w:id="332" w:name="_Toc107511267"/>
      <w:bookmarkStart w:id="333" w:name="_Toc107518876"/>
      <w:bookmarkStart w:id="334" w:name="_Toc107910726"/>
      <w:bookmarkStart w:id="335" w:name="_Toc107490290"/>
      <w:bookmarkStart w:id="336" w:name="_Toc107510561"/>
      <w:bookmarkStart w:id="337" w:name="_Toc107511268"/>
      <w:bookmarkStart w:id="338" w:name="_Toc107518877"/>
      <w:bookmarkStart w:id="339" w:name="_Toc107910727"/>
      <w:bookmarkStart w:id="340" w:name="_Toc107490324"/>
      <w:bookmarkStart w:id="341" w:name="_Toc107510595"/>
      <w:bookmarkStart w:id="342" w:name="_Toc107511302"/>
      <w:bookmarkStart w:id="343" w:name="_Toc107518911"/>
      <w:bookmarkStart w:id="344" w:name="_Toc107910761"/>
      <w:bookmarkStart w:id="345" w:name="_Toc107490325"/>
      <w:bookmarkStart w:id="346" w:name="_Toc107510596"/>
      <w:bookmarkStart w:id="347" w:name="_Toc107511303"/>
      <w:bookmarkStart w:id="348" w:name="_Toc107518912"/>
      <w:bookmarkStart w:id="349" w:name="_Toc107910762"/>
      <w:bookmarkStart w:id="350" w:name="_Toc107490326"/>
      <w:bookmarkStart w:id="351" w:name="_Toc107510597"/>
      <w:bookmarkStart w:id="352" w:name="_Toc107511304"/>
      <w:bookmarkStart w:id="353" w:name="_Toc107518913"/>
      <w:bookmarkStart w:id="354" w:name="_Toc107910763"/>
      <w:bookmarkStart w:id="355" w:name="_Toc107490327"/>
      <w:bookmarkStart w:id="356" w:name="_Toc107510598"/>
      <w:bookmarkStart w:id="357" w:name="_Toc107511305"/>
      <w:bookmarkStart w:id="358" w:name="_Toc107518914"/>
      <w:bookmarkStart w:id="359" w:name="_Toc107910764"/>
      <w:bookmarkStart w:id="360" w:name="_Toc107490328"/>
      <w:bookmarkStart w:id="361" w:name="_Toc107510599"/>
      <w:bookmarkStart w:id="362" w:name="_Toc107511306"/>
      <w:bookmarkStart w:id="363" w:name="_Toc107518915"/>
      <w:bookmarkStart w:id="364" w:name="_Toc107910765"/>
      <w:bookmarkStart w:id="365" w:name="_Toc107490329"/>
      <w:bookmarkStart w:id="366" w:name="_Toc107510600"/>
      <w:bookmarkStart w:id="367" w:name="_Toc107511307"/>
      <w:bookmarkStart w:id="368" w:name="_Toc107518916"/>
      <w:bookmarkStart w:id="369" w:name="_Toc107910766"/>
      <w:bookmarkStart w:id="370" w:name="_Toc107490330"/>
      <w:bookmarkStart w:id="371" w:name="_Toc107510601"/>
      <w:bookmarkStart w:id="372" w:name="_Toc107511308"/>
      <w:bookmarkStart w:id="373" w:name="_Toc107518917"/>
      <w:bookmarkStart w:id="374" w:name="_Toc107910767"/>
      <w:bookmarkStart w:id="375" w:name="_Toc107490331"/>
      <w:bookmarkStart w:id="376" w:name="_Toc107510602"/>
      <w:bookmarkStart w:id="377" w:name="_Toc107511309"/>
      <w:bookmarkStart w:id="378" w:name="_Toc107518918"/>
      <w:bookmarkStart w:id="379" w:name="_Toc107910768"/>
      <w:bookmarkStart w:id="380" w:name="_Toc107490332"/>
      <w:bookmarkStart w:id="381" w:name="_Toc107510603"/>
      <w:bookmarkStart w:id="382" w:name="_Toc107511310"/>
      <w:bookmarkStart w:id="383" w:name="_Toc107518919"/>
      <w:bookmarkStart w:id="384" w:name="_Toc107910769"/>
      <w:bookmarkStart w:id="385" w:name="_Toc107490333"/>
      <w:bookmarkStart w:id="386" w:name="_Toc107510604"/>
      <w:bookmarkStart w:id="387" w:name="_Toc107511311"/>
      <w:bookmarkStart w:id="388" w:name="_Toc107518920"/>
      <w:bookmarkStart w:id="389" w:name="_Toc107910770"/>
      <w:bookmarkStart w:id="390" w:name="_Toc107490334"/>
      <w:bookmarkStart w:id="391" w:name="_Toc107510605"/>
      <w:bookmarkStart w:id="392" w:name="_Toc107511312"/>
      <w:bookmarkStart w:id="393" w:name="_Toc107518921"/>
      <w:bookmarkStart w:id="394" w:name="_Toc107910771"/>
      <w:bookmarkStart w:id="395" w:name="_Toc107490335"/>
      <w:bookmarkStart w:id="396" w:name="_Toc107510606"/>
      <w:bookmarkStart w:id="397" w:name="_Toc107511313"/>
      <w:bookmarkStart w:id="398" w:name="_Toc107518922"/>
      <w:bookmarkStart w:id="399" w:name="_Toc107910772"/>
      <w:bookmarkStart w:id="400" w:name="_Toc107490336"/>
      <w:bookmarkStart w:id="401" w:name="_Toc107510607"/>
      <w:bookmarkStart w:id="402" w:name="_Toc107511314"/>
      <w:bookmarkStart w:id="403" w:name="_Toc107518923"/>
      <w:bookmarkStart w:id="404" w:name="_Toc107910773"/>
      <w:bookmarkStart w:id="405" w:name="_Toc107490337"/>
      <w:bookmarkStart w:id="406" w:name="_Toc107510608"/>
      <w:bookmarkStart w:id="407" w:name="_Toc107511315"/>
      <w:bookmarkStart w:id="408" w:name="_Toc107518924"/>
      <w:bookmarkStart w:id="409" w:name="_Toc107910774"/>
      <w:bookmarkStart w:id="410" w:name="_Toc107490338"/>
      <w:bookmarkStart w:id="411" w:name="_Toc107510609"/>
      <w:bookmarkStart w:id="412" w:name="_Toc107511316"/>
      <w:bookmarkStart w:id="413" w:name="_Toc107518925"/>
      <w:bookmarkStart w:id="414" w:name="_Toc107910775"/>
      <w:bookmarkStart w:id="415" w:name="_Toc107490339"/>
      <w:bookmarkStart w:id="416" w:name="_Toc107510610"/>
      <w:bookmarkStart w:id="417" w:name="_Toc107511317"/>
      <w:bookmarkStart w:id="418" w:name="_Toc107518926"/>
      <w:bookmarkStart w:id="419" w:name="_Toc107910776"/>
      <w:bookmarkStart w:id="420" w:name="_Toc107490340"/>
      <w:bookmarkStart w:id="421" w:name="_Toc107510611"/>
      <w:bookmarkStart w:id="422" w:name="_Toc107511318"/>
      <w:bookmarkStart w:id="423" w:name="_Toc107518927"/>
      <w:bookmarkStart w:id="424" w:name="_Toc107910777"/>
      <w:bookmarkStart w:id="425" w:name="_Toc107490341"/>
      <w:bookmarkStart w:id="426" w:name="_Toc107510612"/>
      <w:bookmarkStart w:id="427" w:name="_Toc107511319"/>
      <w:bookmarkStart w:id="428" w:name="_Toc107518928"/>
      <w:bookmarkStart w:id="429" w:name="_Toc107910778"/>
      <w:bookmarkStart w:id="430" w:name="_Toc107490342"/>
      <w:bookmarkStart w:id="431" w:name="_Toc107510613"/>
      <w:bookmarkStart w:id="432" w:name="_Toc107511320"/>
      <w:bookmarkStart w:id="433" w:name="_Toc107518929"/>
      <w:bookmarkStart w:id="434" w:name="_Toc107910779"/>
      <w:bookmarkStart w:id="435" w:name="_Toc107490343"/>
      <w:bookmarkStart w:id="436" w:name="_Toc107510614"/>
      <w:bookmarkStart w:id="437" w:name="_Toc107511321"/>
      <w:bookmarkStart w:id="438" w:name="_Toc107518930"/>
      <w:bookmarkStart w:id="439" w:name="_Toc107910780"/>
      <w:bookmarkStart w:id="440" w:name="_Toc107490344"/>
      <w:bookmarkStart w:id="441" w:name="_Toc107510615"/>
      <w:bookmarkStart w:id="442" w:name="_Toc107511322"/>
      <w:bookmarkStart w:id="443" w:name="_Toc107518931"/>
      <w:bookmarkStart w:id="444" w:name="_Toc107910781"/>
      <w:bookmarkStart w:id="445" w:name="_Toc107490345"/>
      <w:bookmarkStart w:id="446" w:name="_Toc107510616"/>
      <w:bookmarkStart w:id="447" w:name="_Toc107511323"/>
      <w:bookmarkStart w:id="448" w:name="_Toc107518932"/>
      <w:bookmarkStart w:id="449" w:name="_Toc107910782"/>
      <w:bookmarkStart w:id="450" w:name="_Toc107490346"/>
      <w:bookmarkStart w:id="451" w:name="_Toc107510617"/>
      <w:bookmarkStart w:id="452" w:name="_Toc107511324"/>
      <w:bookmarkStart w:id="453" w:name="_Toc107518933"/>
      <w:bookmarkStart w:id="454" w:name="_Toc107910783"/>
      <w:bookmarkStart w:id="455" w:name="_Toc107490347"/>
      <w:bookmarkStart w:id="456" w:name="_Toc107510618"/>
      <w:bookmarkStart w:id="457" w:name="_Toc107511325"/>
      <w:bookmarkStart w:id="458" w:name="_Toc107518934"/>
      <w:bookmarkStart w:id="459" w:name="_Toc107910784"/>
      <w:bookmarkStart w:id="460" w:name="_Toc107490348"/>
      <w:bookmarkStart w:id="461" w:name="_Toc107510619"/>
      <w:bookmarkStart w:id="462" w:name="_Toc107511326"/>
      <w:bookmarkStart w:id="463" w:name="_Toc107518935"/>
      <w:bookmarkStart w:id="464" w:name="_Toc107910785"/>
      <w:bookmarkStart w:id="465" w:name="_Toc107490349"/>
      <w:bookmarkStart w:id="466" w:name="_Toc107510620"/>
      <w:bookmarkStart w:id="467" w:name="_Toc107511327"/>
      <w:bookmarkStart w:id="468" w:name="_Toc107518936"/>
      <w:bookmarkStart w:id="469" w:name="_Toc107910786"/>
      <w:bookmarkStart w:id="470" w:name="_Toc107490364"/>
      <w:bookmarkStart w:id="471" w:name="_Toc107510635"/>
      <w:bookmarkStart w:id="472" w:name="_Toc107511342"/>
      <w:bookmarkStart w:id="473" w:name="_Toc107518951"/>
      <w:bookmarkStart w:id="474" w:name="_Toc107910801"/>
      <w:bookmarkStart w:id="475" w:name="_Toc107490365"/>
      <w:bookmarkStart w:id="476" w:name="_Toc107510636"/>
      <w:bookmarkStart w:id="477" w:name="_Toc107511343"/>
      <w:bookmarkStart w:id="478" w:name="_Toc107518952"/>
      <w:bookmarkStart w:id="479" w:name="_Toc107910802"/>
      <w:bookmarkStart w:id="480" w:name="_Toc107490399"/>
      <w:bookmarkStart w:id="481" w:name="_Toc107510670"/>
      <w:bookmarkStart w:id="482" w:name="_Toc107511377"/>
      <w:bookmarkStart w:id="483" w:name="_Toc107518986"/>
      <w:bookmarkStart w:id="484" w:name="_Toc107910836"/>
      <w:bookmarkStart w:id="485" w:name="_Toc107490400"/>
      <w:bookmarkStart w:id="486" w:name="_Toc107510671"/>
      <w:bookmarkStart w:id="487" w:name="_Toc107511378"/>
      <w:bookmarkStart w:id="488" w:name="_Toc107518987"/>
      <w:bookmarkStart w:id="489" w:name="_Toc107910837"/>
      <w:bookmarkStart w:id="490" w:name="_Toc107490401"/>
      <w:bookmarkStart w:id="491" w:name="_Toc107510672"/>
      <w:bookmarkStart w:id="492" w:name="_Toc107511379"/>
      <w:bookmarkStart w:id="493" w:name="_Toc107518988"/>
      <w:bookmarkStart w:id="494" w:name="_Toc107910838"/>
      <w:bookmarkStart w:id="495" w:name="_Toc107490402"/>
      <w:bookmarkStart w:id="496" w:name="_Toc107510673"/>
      <w:bookmarkStart w:id="497" w:name="_Toc107511380"/>
      <w:bookmarkStart w:id="498" w:name="_Toc107518989"/>
      <w:bookmarkStart w:id="499" w:name="_Toc107910839"/>
      <w:bookmarkStart w:id="500" w:name="_Toc107490403"/>
      <w:bookmarkStart w:id="501" w:name="_Toc107510674"/>
      <w:bookmarkStart w:id="502" w:name="_Toc107511381"/>
      <w:bookmarkStart w:id="503" w:name="_Toc107518990"/>
      <w:bookmarkStart w:id="504" w:name="_Toc107910840"/>
      <w:bookmarkStart w:id="505" w:name="_Toc107490404"/>
      <w:bookmarkStart w:id="506" w:name="_Toc107510675"/>
      <w:bookmarkStart w:id="507" w:name="_Toc107511382"/>
      <w:bookmarkStart w:id="508" w:name="_Toc107518991"/>
      <w:bookmarkStart w:id="509" w:name="_Toc107910841"/>
      <w:bookmarkStart w:id="510" w:name="_Toc107490405"/>
      <w:bookmarkStart w:id="511" w:name="_Toc107510676"/>
      <w:bookmarkStart w:id="512" w:name="_Toc107511383"/>
      <w:bookmarkStart w:id="513" w:name="_Toc107518992"/>
      <w:bookmarkStart w:id="514" w:name="_Toc107910842"/>
      <w:bookmarkStart w:id="515" w:name="_Toc107490406"/>
      <w:bookmarkStart w:id="516" w:name="_Toc107510677"/>
      <w:bookmarkStart w:id="517" w:name="_Toc107511384"/>
      <w:bookmarkStart w:id="518" w:name="_Toc107518993"/>
      <w:bookmarkStart w:id="519" w:name="_Toc107910843"/>
      <w:bookmarkStart w:id="520" w:name="_Toc112163161"/>
      <w:bookmarkStart w:id="521" w:name="_Toc112163162"/>
      <w:bookmarkStart w:id="522" w:name="_Toc112163163"/>
      <w:bookmarkStart w:id="523" w:name="_Toc112163164"/>
      <w:bookmarkStart w:id="524" w:name="_Toc112163165"/>
      <w:bookmarkStart w:id="525" w:name="_Toc112163166"/>
      <w:bookmarkStart w:id="526" w:name="_Toc112163170"/>
      <w:bookmarkStart w:id="527" w:name="_Toc112163173"/>
      <w:bookmarkStart w:id="528" w:name="_Toc112163176"/>
      <w:bookmarkStart w:id="529" w:name="_Toc112163179"/>
      <w:bookmarkStart w:id="530" w:name="_Toc112163182"/>
      <w:bookmarkStart w:id="531" w:name="_Toc112163183"/>
      <w:bookmarkStart w:id="532" w:name="_Toc112163184"/>
      <w:bookmarkStart w:id="533" w:name="_Toc112163185"/>
      <w:bookmarkStart w:id="534" w:name="_Toc107910845"/>
      <w:bookmarkStart w:id="535" w:name="_Toc107910846"/>
      <w:bookmarkStart w:id="536" w:name="_Toc112341994"/>
      <w:bookmarkStart w:id="537" w:name="_Toc112342368"/>
      <w:bookmarkStart w:id="538" w:name="_Toc112778441"/>
      <w:bookmarkStart w:id="539" w:name="_Toc112778960"/>
      <w:bookmarkStart w:id="540" w:name="_Toc112341995"/>
      <w:bookmarkStart w:id="541" w:name="_Toc112342369"/>
      <w:bookmarkStart w:id="542" w:name="_Toc112778442"/>
      <w:bookmarkStart w:id="543" w:name="_Toc112778961"/>
      <w:bookmarkStart w:id="544" w:name="_Toc112341996"/>
      <w:bookmarkStart w:id="545" w:name="_Toc112342370"/>
      <w:bookmarkStart w:id="546" w:name="_Toc112778443"/>
      <w:bookmarkStart w:id="547" w:name="_Toc112778962"/>
      <w:bookmarkStart w:id="548" w:name="_Toc112341997"/>
      <w:bookmarkStart w:id="549" w:name="_Toc112342371"/>
      <w:bookmarkStart w:id="550" w:name="_Toc112778444"/>
      <w:bookmarkStart w:id="551" w:name="_Toc112778963"/>
      <w:bookmarkStart w:id="552" w:name="_Toc112341998"/>
      <w:bookmarkStart w:id="553" w:name="_Toc112342372"/>
      <w:bookmarkStart w:id="554" w:name="_Toc112778445"/>
      <w:bookmarkStart w:id="555" w:name="_Toc112778964"/>
      <w:bookmarkStart w:id="556" w:name="_Toc112341999"/>
      <w:bookmarkStart w:id="557" w:name="_Toc112342373"/>
      <w:bookmarkStart w:id="558" w:name="_Toc112778446"/>
      <w:bookmarkStart w:id="559" w:name="_Toc112778965"/>
      <w:bookmarkStart w:id="560" w:name="_Toc112342000"/>
      <w:bookmarkStart w:id="561" w:name="_Toc112342374"/>
      <w:bookmarkStart w:id="562" w:name="_Toc112778447"/>
      <w:bookmarkStart w:id="563" w:name="_Toc112778966"/>
      <w:bookmarkStart w:id="564" w:name="_Toc112342001"/>
      <w:bookmarkStart w:id="565" w:name="_Toc112342375"/>
      <w:bookmarkStart w:id="566" w:name="_Toc112778448"/>
      <w:bookmarkStart w:id="567" w:name="_Toc112778967"/>
      <w:bookmarkStart w:id="568" w:name="_Toc112342002"/>
      <w:bookmarkStart w:id="569" w:name="_Toc112342376"/>
      <w:bookmarkStart w:id="570" w:name="_Toc112778449"/>
      <w:bookmarkStart w:id="571" w:name="_Toc112778968"/>
      <w:bookmarkStart w:id="572" w:name="_Toc112342077"/>
      <w:bookmarkStart w:id="573" w:name="_Toc112342451"/>
      <w:bookmarkStart w:id="574" w:name="_Toc112778524"/>
      <w:bookmarkStart w:id="575" w:name="_Toc112779043"/>
      <w:bookmarkStart w:id="576" w:name="_Toc112163187"/>
      <w:bookmarkStart w:id="577" w:name="_Toc112163188"/>
      <w:bookmarkStart w:id="578" w:name="_Toc112163189"/>
      <w:bookmarkStart w:id="579" w:name="_Toc112163190"/>
      <w:bookmarkStart w:id="580" w:name="_Toc111736705"/>
      <w:bookmarkStart w:id="581" w:name="_Toc100823779"/>
      <w:bookmarkStart w:id="582" w:name="_Toc107413725"/>
      <w:bookmarkStart w:id="583" w:name="_Toc188265237"/>
      <w:bookmarkEnd w:id="150"/>
      <w:bookmarkEnd w:id="271"/>
      <w:bookmarkEnd w:id="272"/>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r w:rsidRPr="001553F8">
        <w:rPr>
          <w:sz w:val="22"/>
          <w:szCs w:val="22"/>
        </w:rPr>
        <w:lastRenderedPageBreak/>
        <w:t>Spatial object level of information need</w:t>
      </w:r>
      <w:bookmarkEnd w:id="581"/>
      <w:bookmarkEnd w:id="582"/>
      <w:bookmarkEnd w:id="583"/>
    </w:p>
    <w:p w14:paraId="24DD31F4" w14:textId="77777777" w:rsidR="00DE329A" w:rsidRPr="001553F8" w:rsidRDefault="00DE329A" w:rsidP="00DE329A">
      <w:pPr>
        <w:rPr>
          <w:rFonts w:cs="Arial"/>
          <w:sz w:val="20"/>
        </w:rPr>
      </w:pPr>
      <w:r w:rsidRPr="001553F8">
        <w:rPr>
          <w:rFonts w:cs="Arial"/>
          <w:sz w:val="20"/>
        </w:rPr>
        <w:t xml:space="preserve">Requirement: At each information delivery milestone include the properties in spatial objects shown in the </w:t>
      </w:r>
      <w:r w:rsidRPr="001553F8">
        <w:rPr>
          <w:rFonts w:cs="Arial"/>
          <w:b/>
          <w:bCs/>
          <w:color w:val="808080" w:themeColor="background1" w:themeShade="80"/>
          <w:sz w:val="20"/>
        </w:rPr>
        <w:t>Spatial object level of information need table</w:t>
      </w:r>
      <w:r w:rsidRPr="001553F8">
        <w:rPr>
          <w:rFonts w:cs="Arial"/>
          <w:sz w:val="20"/>
        </w:rPr>
        <w:t>.</w:t>
      </w:r>
    </w:p>
    <w:p w14:paraId="71C684A6" w14:textId="77777777" w:rsidR="00EC1F73" w:rsidRPr="001553F8" w:rsidRDefault="00EC1F73" w:rsidP="00A77608">
      <w:pPr>
        <w:ind w:left="22"/>
        <w:rPr>
          <w:rFonts w:cs="Arial"/>
          <w:sz w:val="20"/>
        </w:rPr>
      </w:pPr>
    </w:p>
    <w:p w14:paraId="6BD48417" w14:textId="6CB529A5" w:rsidR="005223E7" w:rsidRPr="001553F8" w:rsidRDefault="005223E7" w:rsidP="005223E7">
      <w:pPr>
        <w:pStyle w:val="Instructionsindent"/>
        <w:numPr>
          <w:ilvl w:val="0"/>
          <w:numId w:val="0"/>
        </w:numPr>
        <w:rPr>
          <w:sz w:val="20"/>
          <w:szCs w:val="20"/>
        </w:rPr>
      </w:pPr>
      <w:r w:rsidRPr="001553F8">
        <w:rPr>
          <w:sz w:val="20"/>
          <w:szCs w:val="20"/>
        </w:rPr>
        <w:t xml:space="preserve">Note: A schedule of spaces/spatial objects has not been included in this template because spaces are usually documented elsewhere. Also, the properties required </w:t>
      </w:r>
      <w:r w:rsidR="00C31133" w:rsidRPr="001553F8">
        <w:rPr>
          <w:sz w:val="20"/>
          <w:szCs w:val="20"/>
        </w:rPr>
        <w:t xml:space="preserve">will </w:t>
      </w:r>
      <w:r w:rsidRPr="001553F8">
        <w:rPr>
          <w:sz w:val="20"/>
          <w:szCs w:val="20"/>
        </w:rPr>
        <w:t>usually appl</w:t>
      </w:r>
      <w:r w:rsidR="00C31133" w:rsidRPr="001553F8">
        <w:rPr>
          <w:sz w:val="20"/>
          <w:szCs w:val="20"/>
        </w:rPr>
        <w:t>y</w:t>
      </w:r>
      <w:r w:rsidRPr="001553F8">
        <w:rPr>
          <w:sz w:val="20"/>
          <w:szCs w:val="20"/>
        </w:rPr>
        <w:t xml:space="preserve"> to all spatial objects.</w:t>
      </w:r>
    </w:p>
    <w:p w14:paraId="54D22C77" w14:textId="219BAD7D" w:rsidR="00DE329A" w:rsidRPr="001553F8" w:rsidRDefault="00DE329A" w:rsidP="00DE329A">
      <w:pPr>
        <w:pStyle w:val="Instructionsindent"/>
        <w:numPr>
          <w:ilvl w:val="0"/>
          <w:numId w:val="0"/>
        </w:numPr>
        <w:rPr>
          <w:b/>
          <w:bCs/>
          <w:sz w:val="20"/>
          <w:szCs w:val="20"/>
        </w:rPr>
      </w:pPr>
      <w:r w:rsidRPr="001553F8">
        <w:rPr>
          <w:b/>
          <w:bCs/>
          <w:sz w:val="20"/>
          <w:szCs w:val="20"/>
        </w:rPr>
        <w:t>Purpose of this Table</w:t>
      </w:r>
    </w:p>
    <w:p w14:paraId="1E00AE5E" w14:textId="7D0B83DE" w:rsidR="00DE329A" w:rsidRPr="001553F8" w:rsidRDefault="00DE329A" w:rsidP="00DE329A">
      <w:pPr>
        <w:pStyle w:val="Instructionsindent"/>
        <w:numPr>
          <w:ilvl w:val="0"/>
          <w:numId w:val="0"/>
        </w:numPr>
        <w:rPr>
          <w:sz w:val="20"/>
          <w:szCs w:val="20"/>
        </w:rPr>
      </w:pPr>
      <w:r w:rsidRPr="001553F8">
        <w:rPr>
          <w:sz w:val="20"/>
          <w:szCs w:val="20"/>
        </w:rPr>
        <w:t xml:space="preserve">The </w:t>
      </w:r>
      <w:r w:rsidRPr="001553F8">
        <w:rPr>
          <w:b/>
          <w:bCs/>
          <w:sz w:val="20"/>
          <w:szCs w:val="20"/>
        </w:rPr>
        <w:t>Spatial object property table</w:t>
      </w:r>
      <w:r w:rsidRPr="001553F8">
        <w:rPr>
          <w:sz w:val="20"/>
          <w:szCs w:val="20"/>
        </w:rPr>
        <w:t xml:space="preserve"> </w:t>
      </w:r>
      <w:r w:rsidR="00BF224A" w:rsidRPr="001553F8">
        <w:rPr>
          <w:sz w:val="20"/>
          <w:szCs w:val="20"/>
        </w:rPr>
        <w:t>spec</w:t>
      </w:r>
      <w:r w:rsidRPr="001553F8">
        <w:rPr>
          <w:sz w:val="20"/>
          <w:szCs w:val="20"/>
        </w:rPr>
        <w:t>ified all the spatial object properties required for information purposes. After including those properties in th</w:t>
      </w:r>
      <w:r w:rsidR="006550CA" w:rsidRPr="001553F8">
        <w:rPr>
          <w:sz w:val="20"/>
          <w:szCs w:val="20"/>
        </w:rPr>
        <w:t>e</w:t>
      </w:r>
      <w:r w:rsidRPr="001553F8">
        <w:rPr>
          <w:sz w:val="20"/>
          <w:szCs w:val="20"/>
        </w:rPr>
        <w:t xml:space="preserve"> table</w:t>
      </w:r>
      <w:r w:rsidR="006550CA" w:rsidRPr="001553F8">
        <w:rPr>
          <w:sz w:val="20"/>
          <w:szCs w:val="20"/>
        </w:rPr>
        <w:t xml:space="preserve"> below</w:t>
      </w:r>
      <w:r w:rsidRPr="001553F8">
        <w:rPr>
          <w:sz w:val="20"/>
          <w:szCs w:val="20"/>
        </w:rPr>
        <w:t>, use</w:t>
      </w:r>
      <w:r w:rsidR="006550CA" w:rsidRPr="001553F8">
        <w:rPr>
          <w:sz w:val="20"/>
          <w:szCs w:val="20"/>
        </w:rPr>
        <w:t xml:space="preserve"> it</w:t>
      </w:r>
      <w:r w:rsidRPr="001553F8">
        <w:rPr>
          <w:sz w:val="20"/>
          <w:szCs w:val="20"/>
        </w:rPr>
        <w:t xml:space="preserve"> to show at which information delivery milestone they should be provided. This approach is suggested because many properties will be required for more than one purpose at any given milestone.</w:t>
      </w:r>
    </w:p>
    <w:p w14:paraId="63E0A36C" w14:textId="41F53450" w:rsidR="00FD3631" w:rsidRPr="001553F8" w:rsidRDefault="00AB49B8" w:rsidP="00DE329A">
      <w:pPr>
        <w:pStyle w:val="Instructionsindent"/>
        <w:numPr>
          <w:ilvl w:val="0"/>
          <w:numId w:val="0"/>
        </w:numPr>
        <w:rPr>
          <w:sz w:val="20"/>
          <w:szCs w:val="20"/>
        </w:rPr>
      </w:pPr>
      <w:r w:rsidRPr="001553F8">
        <w:rPr>
          <w:sz w:val="20"/>
          <w:szCs w:val="20"/>
        </w:rPr>
        <w:t>T</w:t>
      </w:r>
      <w:r w:rsidR="00FD3631" w:rsidRPr="001553F8">
        <w:rPr>
          <w:sz w:val="20"/>
          <w:szCs w:val="20"/>
        </w:rPr>
        <w:t>he level of information need</w:t>
      </w:r>
      <w:r w:rsidRPr="001553F8">
        <w:rPr>
          <w:sz w:val="20"/>
          <w:szCs w:val="20"/>
        </w:rPr>
        <w:t xml:space="preserve"> for spatial objects</w:t>
      </w:r>
      <w:r w:rsidR="00FD3631" w:rsidRPr="001553F8">
        <w:rPr>
          <w:sz w:val="20"/>
          <w:szCs w:val="20"/>
        </w:rPr>
        <w:t xml:space="preserve"> is implied by the properties required at each milestone, i.e. a numerical scale or external metric is not used.</w:t>
      </w:r>
    </w:p>
    <w:p w14:paraId="532F5B32" w14:textId="7BB3AD4B" w:rsidR="00DE329A" w:rsidRPr="001553F8" w:rsidRDefault="00DE329A" w:rsidP="00CE0F1A">
      <w:pPr>
        <w:tabs>
          <w:tab w:val="clear" w:pos="3969"/>
        </w:tabs>
        <w:spacing w:after="0"/>
        <w:rPr>
          <w:b/>
          <w:bCs/>
          <w:sz w:val="20"/>
        </w:rPr>
      </w:pPr>
      <w:bookmarkStart w:id="584" w:name="_Hlk111896278"/>
      <w:r w:rsidRPr="001553F8">
        <w:rPr>
          <w:rFonts w:cs="Arial"/>
          <w:b/>
          <w:bCs/>
          <w:sz w:val="20"/>
        </w:rPr>
        <w:t xml:space="preserve">Spatial object level of information </w:t>
      </w:r>
      <w:r w:rsidR="0093333E" w:rsidRPr="001553F8">
        <w:rPr>
          <w:rFonts w:cs="Arial"/>
          <w:b/>
          <w:bCs/>
          <w:sz w:val="20"/>
        </w:rPr>
        <w:t>need</w:t>
      </w:r>
      <w:r w:rsidRPr="001553F8">
        <w:rPr>
          <w:rFonts w:cs="Arial"/>
          <w:b/>
          <w:bCs/>
          <w:sz w:val="20"/>
        </w:rPr>
        <w:t xml:space="preserve"> </w:t>
      </w:r>
      <w:r w:rsidR="0093333E" w:rsidRPr="001553F8">
        <w:rPr>
          <w:rFonts w:cs="Arial"/>
          <w:b/>
          <w:bCs/>
          <w:sz w:val="20"/>
        </w:rPr>
        <w:t>table.</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05"/>
        <w:gridCol w:w="1559"/>
        <w:gridCol w:w="1985"/>
        <w:gridCol w:w="1275"/>
        <w:gridCol w:w="426"/>
        <w:gridCol w:w="1134"/>
        <w:gridCol w:w="425"/>
        <w:gridCol w:w="1134"/>
        <w:gridCol w:w="425"/>
      </w:tblGrid>
      <w:tr w:rsidR="006431AD" w:rsidRPr="008C7CC2" w14:paraId="08088192" w14:textId="671704E5" w:rsidTr="00FB354B">
        <w:trPr>
          <w:cantSplit/>
          <w:trHeight w:val="1134"/>
          <w:tblHeader/>
        </w:trPr>
        <w:tc>
          <w:tcPr>
            <w:tcW w:w="1305" w:type="dxa"/>
            <w:shd w:val="clear" w:color="auto" w:fill="B8CCE4" w:themeFill="accent1" w:themeFillTint="66"/>
            <w:vAlign w:val="center"/>
            <w:hideMark/>
          </w:tcPr>
          <w:p w14:paraId="084DC803" w14:textId="77777777" w:rsidR="004A4CC4" w:rsidRPr="00C84080" w:rsidRDefault="004A4CC4" w:rsidP="007B7EB5">
            <w:pPr>
              <w:spacing w:before="40" w:after="40"/>
              <w:rPr>
                <w:rFonts w:cs="Arial"/>
                <w:b/>
                <w:bCs/>
                <w:szCs w:val="18"/>
              </w:rPr>
            </w:pPr>
            <w:bookmarkStart w:id="585" w:name="_Hlk111895883"/>
            <w:r w:rsidRPr="00C84080">
              <w:rPr>
                <w:rFonts w:cs="Arial"/>
                <w:b/>
                <w:bCs/>
                <w:szCs w:val="18"/>
              </w:rPr>
              <w:t>Property category</w:t>
            </w:r>
          </w:p>
        </w:tc>
        <w:tc>
          <w:tcPr>
            <w:tcW w:w="1559" w:type="dxa"/>
            <w:shd w:val="clear" w:color="auto" w:fill="B8CCE4" w:themeFill="accent1" w:themeFillTint="66"/>
            <w:vAlign w:val="center"/>
            <w:hideMark/>
          </w:tcPr>
          <w:p w14:paraId="2AFED16A" w14:textId="77777777" w:rsidR="004A4CC4" w:rsidRPr="00C84080" w:rsidRDefault="004A4CC4" w:rsidP="00122CCE">
            <w:pPr>
              <w:spacing w:before="40" w:after="40"/>
              <w:rPr>
                <w:rFonts w:cs="Arial"/>
                <w:b/>
                <w:bCs/>
                <w:szCs w:val="18"/>
              </w:rPr>
            </w:pPr>
            <w:r w:rsidRPr="00C84080">
              <w:rPr>
                <w:rFonts w:cs="Arial"/>
                <w:b/>
                <w:bCs/>
                <w:szCs w:val="18"/>
              </w:rPr>
              <w:t>Generic property name</w:t>
            </w:r>
          </w:p>
        </w:tc>
        <w:tc>
          <w:tcPr>
            <w:tcW w:w="1985" w:type="dxa"/>
            <w:shd w:val="clear" w:color="auto" w:fill="B8CCE4" w:themeFill="accent1" w:themeFillTint="66"/>
            <w:vAlign w:val="center"/>
          </w:tcPr>
          <w:p w14:paraId="520DA5D9" w14:textId="6AD51EEC" w:rsidR="004A4CC4" w:rsidRPr="00C84080" w:rsidRDefault="004A4CC4" w:rsidP="00122CCE">
            <w:pPr>
              <w:spacing w:before="40" w:after="40"/>
              <w:rPr>
                <w:rFonts w:cs="Arial"/>
                <w:b/>
                <w:bCs/>
                <w:szCs w:val="18"/>
              </w:rPr>
            </w:pPr>
            <w:r>
              <w:rPr>
                <w:rFonts w:cs="Arial"/>
                <w:b/>
                <w:bCs/>
                <w:szCs w:val="18"/>
              </w:rPr>
              <w:t xml:space="preserve">Description </w:t>
            </w:r>
          </w:p>
        </w:tc>
        <w:tc>
          <w:tcPr>
            <w:tcW w:w="1275" w:type="dxa"/>
            <w:shd w:val="clear" w:color="auto" w:fill="B8CCE4" w:themeFill="accent1" w:themeFillTint="66"/>
            <w:vAlign w:val="center"/>
          </w:tcPr>
          <w:p w14:paraId="64C79044" w14:textId="392B6D52" w:rsidR="004A4CC4" w:rsidRPr="00C84080" w:rsidRDefault="004A4CC4" w:rsidP="00122CCE">
            <w:pPr>
              <w:spacing w:before="40" w:after="40"/>
              <w:rPr>
                <w:rFonts w:cs="Arial"/>
                <w:b/>
                <w:bCs/>
                <w:szCs w:val="18"/>
              </w:rPr>
            </w:pPr>
            <w:r w:rsidRPr="00C84080">
              <w:rPr>
                <w:rFonts w:cs="Arial"/>
                <w:b/>
                <w:bCs/>
                <w:szCs w:val="18"/>
              </w:rPr>
              <w:t>Required at end Part 2A</w:t>
            </w:r>
          </w:p>
          <w:p w14:paraId="4068419C" w14:textId="551F0C53" w:rsidR="004A4CC4" w:rsidRPr="00C84080" w:rsidRDefault="004A4CC4" w:rsidP="00D73864">
            <w:pPr>
              <w:spacing w:before="40" w:after="40"/>
              <w:rPr>
                <w:rFonts w:cs="Arial"/>
                <w:b/>
                <w:bCs/>
                <w:szCs w:val="18"/>
              </w:rPr>
            </w:pPr>
            <w:r w:rsidRPr="00C84080">
              <w:rPr>
                <w:rFonts w:cs="Arial"/>
                <w:b/>
                <w:bCs/>
                <w:szCs w:val="18"/>
              </w:rPr>
              <w:t>Design Dev</w:t>
            </w:r>
            <w:r w:rsidR="001E3866">
              <w:rPr>
                <w:rFonts w:cs="Arial"/>
                <w:b/>
                <w:bCs/>
                <w:szCs w:val="18"/>
              </w:rPr>
              <w:t>.</w:t>
            </w:r>
          </w:p>
        </w:tc>
        <w:tc>
          <w:tcPr>
            <w:tcW w:w="426" w:type="dxa"/>
            <w:shd w:val="clear" w:color="auto" w:fill="B8CCE4" w:themeFill="accent1" w:themeFillTint="66"/>
            <w:textDirection w:val="btLr"/>
          </w:tcPr>
          <w:p w14:paraId="37122F87" w14:textId="3423C362" w:rsidR="004A4CC4" w:rsidRPr="00C84080" w:rsidRDefault="004A4CC4" w:rsidP="00CE0F1A">
            <w:pPr>
              <w:spacing w:before="40" w:after="40"/>
              <w:ind w:left="113" w:right="113"/>
              <w:rPr>
                <w:rFonts w:cs="Arial"/>
                <w:b/>
                <w:bCs/>
                <w:szCs w:val="18"/>
              </w:rPr>
            </w:pPr>
            <w:r w:rsidRPr="00C84080">
              <w:rPr>
                <w:rFonts w:cs="Arial"/>
                <w:b/>
                <w:bCs/>
                <w:szCs w:val="18"/>
              </w:rPr>
              <w:t>Discipline</w:t>
            </w:r>
          </w:p>
        </w:tc>
        <w:tc>
          <w:tcPr>
            <w:tcW w:w="1134" w:type="dxa"/>
            <w:shd w:val="clear" w:color="auto" w:fill="B8CCE4" w:themeFill="accent1" w:themeFillTint="66"/>
          </w:tcPr>
          <w:p w14:paraId="38F5C98B" w14:textId="77777777" w:rsidR="004A4CC4" w:rsidRPr="00C84080" w:rsidRDefault="004A4CC4" w:rsidP="005A5103">
            <w:pPr>
              <w:spacing w:before="40" w:after="40"/>
              <w:rPr>
                <w:rFonts w:cs="Arial"/>
                <w:b/>
                <w:bCs/>
                <w:szCs w:val="18"/>
              </w:rPr>
            </w:pPr>
          </w:p>
          <w:p w14:paraId="2C37A31E" w14:textId="537BF2D1" w:rsidR="004A4CC4" w:rsidRPr="00C84080" w:rsidRDefault="004A4CC4" w:rsidP="005A5103">
            <w:pPr>
              <w:spacing w:before="40" w:after="40"/>
              <w:rPr>
                <w:rFonts w:cs="Arial"/>
                <w:b/>
                <w:bCs/>
                <w:szCs w:val="18"/>
              </w:rPr>
            </w:pPr>
            <w:r w:rsidRPr="00C84080">
              <w:rPr>
                <w:rFonts w:cs="Arial"/>
                <w:b/>
                <w:bCs/>
                <w:szCs w:val="18"/>
              </w:rPr>
              <w:t>Required at end Part 2B Doc</w:t>
            </w:r>
            <w:r w:rsidR="001E3866">
              <w:rPr>
                <w:rFonts w:cs="Arial"/>
                <w:b/>
                <w:bCs/>
                <w:szCs w:val="18"/>
              </w:rPr>
              <w:t>.</w:t>
            </w:r>
          </w:p>
        </w:tc>
        <w:tc>
          <w:tcPr>
            <w:tcW w:w="425" w:type="dxa"/>
            <w:shd w:val="clear" w:color="auto" w:fill="B8CCE4" w:themeFill="accent1" w:themeFillTint="66"/>
            <w:textDirection w:val="btLr"/>
            <w:vAlign w:val="center"/>
          </w:tcPr>
          <w:p w14:paraId="3FEC7577" w14:textId="0140C0F8" w:rsidR="004A4CC4" w:rsidRPr="00C84080" w:rsidRDefault="004A4CC4" w:rsidP="00CE0F1A">
            <w:pPr>
              <w:spacing w:before="40" w:after="40"/>
              <w:ind w:left="113" w:right="113"/>
              <w:rPr>
                <w:rFonts w:cs="Arial"/>
                <w:b/>
                <w:bCs/>
                <w:szCs w:val="18"/>
              </w:rPr>
            </w:pPr>
            <w:r w:rsidRPr="00C84080">
              <w:rPr>
                <w:rFonts w:cs="Arial"/>
                <w:b/>
                <w:bCs/>
                <w:szCs w:val="18"/>
              </w:rPr>
              <w:t>Discipline</w:t>
            </w:r>
          </w:p>
        </w:tc>
        <w:tc>
          <w:tcPr>
            <w:tcW w:w="1134" w:type="dxa"/>
            <w:shd w:val="clear" w:color="auto" w:fill="B8CCE4" w:themeFill="accent1" w:themeFillTint="66"/>
            <w:vAlign w:val="center"/>
          </w:tcPr>
          <w:p w14:paraId="497BF16E" w14:textId="2CEF6645" w:rsidR="004A4CC4" w:rsidRPr="00C84080" w:rsidRDefault="004A4CC4" w:rsidP="00122CCE">
            <w:pPr>
              <w:spacing w:before="40" w:after="40"/>
              <w:rPr>
                <w:rFonts w:cs="Arial"/>
                <w:b/>
                <w:bCs/>
                <w:szCs w:val="18"/>
              </w:rPr>
            </w:pPr>
            <w:r w:rsidRPr="00C84080">
              <w:rPr>
                <w:rFonts w:cs="Arial"/>
                <w:b/>
                <w:bCs/>
                <w:szCs w:val="18"/>
              </w:rPr>
              <w:t>Required at end of Const.</w:t>
            </w:r>
          </w:p>
        </w:tc>
        <w:tc>
          <w:tcPr>
            <w:tcW w:w="425" w:type="dxa"/>
            <w:shd w:val="clear" w:color="auto" w:fill="B8CCE4" w:themeFill="accent1" w:themeFillTint="66"/>
            <w:textDirection w:val="btLr"/>
            <w:vAlign w:val="center"/>
          </w:tcPr>
          <w:p w14:paraId="1F94DAAC" w14:textId="521B1AFA" w:rsidR="004A4CC4" w:rsidRPr="00C84080" w:rsidRDefault="004A4CC4" w:rsidP="00CE0F1A">
            <w:pPr>
              <w:spacing w:before="40" w:after="40"/>
              <w:ind w:left="113" w:right="113"/>
              <w:rPr>
                <w:rFonts w:cs="Arial"/>
                <w:b/>
                <w:bCs/>
                <w:szCs w:val="18"/>
              </w:rPr>
            </w:pPr>
            <w:r w:rsidRPr="00C84080">
              <w:rPr>
                <w:rFonts w:cs="Arial"/>
                <w:b/>
                <w:bCs/>
                <w:szCs w:val="18"/>
              </w:rPr>
              <w:t>Discipline</w:t>
            </w:r>
          </w:p>
        </w:tc>
      </w:tr>
      <w:tr w:rsidR="006431AD" w:rsidRPr="008C7CC2" w14:paraId="6A8AB6D8" w14:textId="77777777" w:rsidTr="00FB354B">
        <w:trPr>
          <w:cantSplit/>
          <w:trHeight w:val="268"/>
          <w:tblHeader/>
        </w:trPr>
        <w:tc>
          <w:tcPr>
            <w:tcW w:w="1305" w:type="dxa"/>
            <w:shd w:val="clear" w:color="auto" w:fill="DBE5F1" w:themeFill="accent1" w:themeFillTint="33"/>
            <w:vAlign w:val="center"/>
          </w:tcPr>
          <w:p w14:paraId="61BED7CA" w14:textId="1A024A70" w:rsidR="004A4CC4" w:rsidRPr="00C84080" w:rsidRDefault="004A4CC4" w:rsidP="00A77608">
            <w:pPr>
              <w:rPr>
                <w:szCs w:val="18"/>
              </w:rPr>
            </w:pPr>
            <w:r w:rsidRPr="00C84080">
              <w:rPr>
                <w:szCs w:val="18"/>
              </w:rPr>
              <w:t>3D Federated Model</w:t>
            </w:r>
          </w:p>
        </w:tc>
        <w:tc>
          <w:tcPr>
            <w:tcW w:w="1559" w:type="dxa"/>
            <w:shd w:val="clear" w:color="auto" w:fill="FFFFFF" w:themeFill="background1"/>
            <w:vAlign w:val="center"/>
          </w:tcPr>
          <w:p w14:paraId="7169410A" w14:textId="725B1E85" w:rsidR="004A4CC4" w:rsidRPr="00C84080" w:rsidRDefault="004A4CC4" w:rsidP="00A77608">
            <w:pPr>
              <w:spacing w:before="40" w:after="40"/>
              <w:rPr>
                <w:szCs w:val="18"/>
              </w:rPr>
            </w:pPr>
            <w:r w:rsidRPr="00C84080">
              <w:rPr>
                <w:szCs w:val="18"/>
              </w:rPr>
              <w:t xml:space="preserve"> (LOD) </w:t>
            </w:r>
          </w:p>
        </w:tc>
        <w:tc>
          <w:tcPr>
            <w:tcW w:w="1985" w:type="dxa"/>
            <w:shd w:val="clear" w:color="auto" w:fill="FFFFFF" w:themeFill="background1"/>
            <w:vAlign w:val="center"/>
          </w:tcPr>
          <w:p w14:paraId="4FC9D482" w14:textId="2CAEDA81" w:rsidR="004A4CC4" w:rsidRPr="00C84080" w:rsidRDefault="006431AD" w:rsidP="00A77608">
            <w:pPr>
              <w:spacing w:before="40" w:after="40"/>
              <w:rPr>
                <w:szCs w:val="18"/>
              </w:rPr>
            </w:pPr>
            <w:r w:rsidRPr="00C84080">
              <w:rPr>
                <w:szCs w:val="18"/>
              </w:rPr>
              <w:t>Level of development</w:t>
            </w:r>
          </w:p>
        </w:tc>
        <w:tc>
          <w:tcPr>
            <w:tcW w:w="1275" w:type="dxa"/>
            <w:shd w:val="clear" w:color="auto" w:fill="DBE5F1" w:themeFill="accent1" w:themeFillTint="33"/>
            <w:vAlign w:val="center"/>
          </w:tcPr>
          <w:p w14:paraId="6DF1029C" w14:textId="7EBA6536" w:rsidR="004A4CC4" w:rsidRPr="00C84080" w:rsidRDefault="004A4CC4" w:rsidP="00A77608">
            <w:pPr>
              <w:spacing w:before="40" w:after="40"/>
              <w:rPr>
                <w:szCs w:val="18"/>
              </w:rPr>
            </w:pPr>
            <w:r w:rsidRPr="00C84080">
              <w:rPr>
                <w:szCs w:val="18"/>
              </w:rPr>
              <w:t>200+</w:t>
            </w:r>
          </w:p>
        </w:tc>
        <w:tc>
          <w:tcPr>
            <w:tcW w:w="426" w:type="dxa"/>
            <w:shd w:val="clear" w:color="auto" w:fill="DBE5F1" w:themeFill="accent1" w:themeFillTint="33"/>
          </w:tcPr>
          <w:p w14:paraId="1F1910BF" w14:textId="77777777" w:rsidR="004A4CC4" w:rsidRPr="00C84080" w:rsidRDefault="004A4CC4" w:rsidP="00A77608">
            <w:pPr>
              <w:spacing w:before="40" w:after="40"/>
              <w:rPr>
                <w:szCs w:val="18"/>
              </w:rPr>
            </w:pPr>
          </w:p>
          <w:p w14:paraId="51FDFCC1" w14:textId="2ABEA358" w:rsidR="004A4CC4" w:rsidRPr="00C84080" w:rsidRDefault="004A4CC4" w:rsidP="00A77608">
            <w:pPr>
              <w:spacing w:before="40" w:after="40"/>
              <w:rPr>
                <w:szCs w:val="18"/>
              </w:rPr>
            </w:pPr>
            <w:r w:rsidRPr="00C84080">
              <w:rPr>
                <w:szCs w:val="18"/>
              </w:rPr>
              <w:t>A</w:t>
            </w:r>
          </w:p>
        </w:tc>
        <w:tc>
          <w:tcPr>
            <w:tcW w:w="1134" w:type="dxa"/>
            <w:shd w:val="clear" w:color="auto" w:fill="DBE5F1" w:themeFill="accent1" w:themeFillTint="33"/>
          </w:tcPr>
          <w:p w14:paraId="0E388FF0" w14:textId="77777777" w:rsidR="004A4CC4" w:rsidRPr="00C84080" w:rsidRDefault="004A4CC4" w:rsidP="00A77608">
            <w:pPr>
              <w:spacing w:before="40" w:after="40"/>
              <w:rPr>
                <w:szCs w:val="18"/>
              </w:rPr>
            </w:pPr>
          </w:p>
          <w:p w14:paraId="17D6491D" w14:textId="653A721C" w:rsidR="004A4CC4" w:rsidRPr="00C84080" w:rsidRDefault="004A4CC4" w:rsidP="00A77608">
            <w:pPr>
              <w:spacing w:before="40" w:after="40"/>
              <w:rPr>
                <w:szCs w:val="18"/>
              </w:rPr>
            </w:pPr>
            <w:r w:rsidRPr="00C84080">
              <w:rPr>
                <w:szCs w:val="18"/>
              </w:rPr>
              <w:t>300</w:t>
            </w:r>
          </w:p>
        </w:tc>
        <w:tc>
          <w:tcPr>
            <w:tcW w:w="425" w:type="dxa"/>
            <w:shd w:val="clear" w:color="auto" w:fill="DBE5F1" w:themeFill="accent1" w:themeFillTint="33"/>
            <w:vAlign w:val="center"/>
          </w:tcPr>
          <w:p w14:paraId="12BF9E93" w14:textId="37A0C90D" w:rsidR="004A4CC4" w:rsidRPr="00C84080" w:rsidRDefault="004A4CC4" w:rsidP="00A77608">
            <w:pPr>
              <w:spacing w:before="40" w:after="40"/>
              <w:rPr>
                <w:szCs w:val="18"/>
              </w:rPr>
            </w:pPr>
            <w:r w:rsidRPr="00C84080">
              <w:rPr>
                <w:szCs w:val="18"/>
              </w:rPr>
              <w:t>A</w:t>
            </w:r>
          </w:p>
        </w:tc>
        <w:tc>
          <w:tcPr>
            <w:tcW w:w="1134" w:type="dxa"/>
            <w:shd w:val="clear" w:color="auto" w:fill="DBE5F1" w:themeFill="accent1" w:themeFillTint="33"/>
            <w:vAlign w:val="center"/>
          </w:tcPr>
          <w:p w14:paraId="5C333A5A" w14:textId="1CD4F65B" w:rsidR="004A4CC4" w:rsidRPr="00C84080" w:rsidRDefault="004A4CC4" w:rsidP="00A77608">
            <w:pPr>
              <w:spacing w:before="40" w:after="40"/>
              <w:rPr>
                <w:szCs w:val="18"/>
              </w:rPr>
            </w:pPr>
            <w:r w:rsidRPr="00C84080">
              <w:rPr>
                <w:szCs w:val="18"/>
              </w:rPr>
              <w:t>300-350</w:t>
            </w:r>
          </w:p>
        </w:tc>
        <w:tc>
          <w:tcPr>
            <w:tcW w:w="425" w:type="dxa"/>
            <w:shd w:val="clear" w:color="auto" w:fill="DBE5F1" w:themeFill="accent1" w:themeFillTint="33"/>
            <w:vAlign w:val="center"/>
          </w:tcPr>
          <w:p w14:paraId="34527D71" w14:textId="788A68B5" w:rsidR="004A4CC4" w:rsidRPr="00C84080" w:rsidRDefault="004A4CC4" w:rsidP="00A77608">
            <w:pPr>
              <w:spacing w:before="40" w:after="40"/>
              <w:rPr>
                <w:szCs w:val="18"/>
              </w:rPr>
            </w:pPr>
            <w:r w:rsidRPr="00C84080">
              <w:rPr>
                <w:szCs w:val="18"/>
              </w:rPr>
              <w:t>A</w:t>
            </w:r>
          </w:p>
        </w:tc>
      </w:tr>
      <w:tr w:rsidR="006431AD" w:rsidRPr="008C7CC2" w14:paraId="08F48A47" w14:textId="33013960" w:rsidTr="00FB354B">
        <w:trPr>
          <w:cantSplit/>
          <w:trHeight w:val="454"/>
        </w:trPr>
        <w:tc>
          <w:tcPr>
            <w:tcW w:w="1305" w:type="dxa"/>
            <w:vMerge w:val="restart"/>
            <w:shd w:val="clear" w:color="auto" w:fill="DBE5F1" w:themeFill="accent1" w:themeFillTint="33"/>
            <w:noWrap/>
            <w:vAlign w:val="center"/>
            <w:hideMark/>
          </w:tcPr>
          <w:p w14:paraId="495F7423" w14:textId="77777777" w:rsidR="004A4CC4" w:rsidRPr="00C84080" w:rsidRDefault="004A4CC4" w:rsidP="00EC1F73">
            <w:pPr>
              <w:ind w:left="22"/>
              <w:rPr>
                <w:rFonts w:cs="Arial"/>
                <w:szCs w:val="18"/>
              </w:rPr>
            </w:pPr>
            <w:r w:rsidRPr="00C84080">
              <w:rPr>
                <w:rFonts w:cs="Arial"/>
                <w:szCs w:val="18"/>
              </w:rPr>
              <w:t>General ID &amp; description</w:t>
            </w:r>
          </w:p>
        </w:tc>
        <w:tc>
          <w:tcPr>
            <w:tcW w:w="1559" w:type="dxa"/>
            <w:shd w:val="clear" w:color="auto" w:fill="auto"/>
            <w:noWrap/>
            <w:hideMark/>
          </w:tcPr>
          <w:p w14:paraId="6DF74219" w14:textId="26D1BB08" w:rsidR="004A4CC4" w:rsidRPr="00C84080" w:rsidRDefault="004A4CC4" w:rsidP="005A5103">
            <w:pPr>
              <w:rPr>
                <w:rFonts w:cs="Arial"/>
                <w:szCs w:val="18"/>
              </w:rPr>
            </w:pPr>
            <w:r w:rsidRPr="00C84080">
              <w:rPr>
                <w:szCs w:val="18"/>
              </w:rPr>
              <w:t xml:space="preserve">Space ID </w:t>
            </w:r>
          </w:p>
        </w:tc>
        <w:tc>
          <w:tcPr>
            <w:tcW w:w="1985" w:type="dxa"/>
            <w:shd w:val="clear" w:color="auto" w:fill="auto"/>
          </w:tcPr>
          <w:p w14:paraId="6E1894CA" w14:textId="70CC7982" w:rsidR="004A4CC4" w:rsidRPr="00C84080" w:rsidRDefault="004A4CC4" w:rsidP="005A5103">
            <w:pPr>
              <w:rPr>
                <w:rFonts w:cs="Arial"/>
                <w:szCs w:val="18"/>
              </w:rPr>
            </w:pPr>
            <w:r>
              <w:rPr>
                <w:szCs w:val="18"/>
              </w:rPr>
              <w:t>Room No-SAMIS</w:t>
            </w:r>
          </w:p>
        </w:tc>
        <w:tc>
          <w:tcPr>
            <w:tcW w:w="1275" w:type="dxa"/>
            <w:shd w:val="clear" w:color="auto" w:fill="DBE5F1" w:themeFill="accent1" w:themeFillTint="33"/>
          </w:tcPr>
          <w:p w14:paraId="1214A00E" w14:textId="5FD79FC1"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6" w:type="dxa"/>
            <w:shd w:val="clear" w:color="auto" w:fill="DBE5F1" w:themeFill="accent1" w:themeFillTint="33"/>
          </w:tcPr>
          <w:p w14:paraId="1B610C8D" w14:textId="457C3A6F" w:rsidR="004A4CC4" w:rsidRPr="00C84080" w:rsidRDefault="004A4CC4" w:rsidP="005A5103">
            <w:pPr>
              <w:rPr>
                <w:rFonts w:cs="Arial"/>
                <w:szCs w:val="18"/>
              </w:rPr>
            </w:pPr>
            <w:r w:rsidRPr="00C84080">
              <w:rPr>
                <w:szCs w:val="18"/>
              </w:rPr>
              <w:t xml:space="preserve">A </w:t>
            </w:r>
          </w:p>
        </w:tc>
        <w:tc>
          <w:tcPr>
            <w:tcW w:w="1134" w:type="dxa"/>
            <w:shd w:val="clear" w:color="auto" w:fill="DBE5F1" w:themeFill="accent1" w:themeFillTint="33"/>
          </w:tcPr>
          <w:p w14:paraId="671CB5EA" w14:textId="49DA8758"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5" w:type="dxa"/>
            <w:shd w:val="clear" w:color="auto" w:fill="DBE5F1" w:themeFill="accent1" w:themeFillTint="33"/>
          </w:tcPr>
          <w:p w14:paraId="475EE1BD" w14:textId="5F871EB2" w:rsidR="004A4CC4" w:rsidRPr="00C84080" w:rsidRDefault="004A4CC4" w:rsidP="005A5103">
            <w:pPr>
              <w:rPr>
                <w:rFonts w:cs="Arial"/>
                <w:szCs w:val="18"/>
              </w:rPr>
            </w:pPr>
            <w:r w:rsidRPr="00C84080">
              <w:rPr>
                <w:szCs w:val="18"/>
              </w:rPr>
              <w:t xml:space="preserve">A </w:t>
            </w:r>
          </w:p>
        </w:tc>
        <w:tc>
          <w:tcPr>
            <w:tcW w:w="1134" w:type="dxa"/>
            <w:shd w:val="clear" w:color="auto" w:fill="DBE5F1" w:themeFill="accent1" w:themeFillTint="33"/>
          </w:tcPr>
          <w:p w14:paraId="41E53C84" w14:textId="5DB189CC"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5" w:type="dxa"/>
            <w:shd w:val="clear" w:color="auto" w:fill="DBE5F1" w:themeFill="accent1" w:themeFillTint="33"/>
          </w:tcPr>
          <w:p w14:paraId="023680F0" w14:textId="7F004FF7" w:rsidR="004A4CC4" w:rsidRPr="00C84080" w:rsidRDefault="004A4CC4" w:rsidP="005A5103">
            <w:pPr>
              <w:rPr>
                <w:rFonts w:cs="Arial"/>
                <w:szCs w:val="18"/>
              </w:rPr>
            </w:pPr>
            <w:r w:rsidRPr="00C84080">
              <w:rPr>
                <w:szCs w:val="18"/>
              </w:rPr>
              <w:t xml:space="preserve">A </w:t>
            </w:r>
          </w:p>
        </w:tc>
      </w:tr>
      <w:tr w:rsidR="006431AD" w:rsidRPr="008C7CC2" w14:paraId="679262AC" w14:textId="77777777" w:rsidTr="00FB354B">
        <w:trPr>
          <w:cantSplit/>
          <w:trHeight w:val="454"/>
        </w:trPr>
        <w:tc>
          <w:tcPr>
            <w:tcW w:w="1305" w:type="dxa"/>
            <w:vMerge/>
            <w:shd w:val="clear" w:color="auto" w:fill="DBE5F1" w:themeFill="accent1" w:themeFillTint="33"/>
            <w:noWrap/>
            <w:vAlign w:val="center"/>
          </w:tcPr>
          <w:p w14:paraId="43956B10" w14:textId="77777777" w:rsidR="004A4CC4" w:rsidRPr="00C84080" w:rsidRDefault="004A4CC4" w:rsidP="00EC1F73">
            <w:pPr>
              <w:ind w:left="22"/>
              <w:rPr>
                <w:rFonts w:cs="Arial"/>
                <w:szCs w:val="18"/>
              </w:rPr>
            </w:pPr>
          </w:p>
        </w:tc>
        <w:tc>
          <w:tcPr>
            <w:tcW w:w="1559" w:type="dxa"/>
            <w:shd w:val="clear" w:color="auto" w:fill="auto"/>
            <w:noWrap/>
          </w:tcPr>
          <w:p w14:paraId="551EFD02" w14:textId="77777777" w:rsidR="004A4CC4" w:rsidRDefault="004A4CC4" w:rsidP="005A5103">
            <w:pPr>
              <w:rPr>
                <w:szCs w:val="18"/>
              </w:rPr>
            </w:pPr>
            <w:r w:rsidRPr="00C84080">
              <w:rPr>
                <w:szCs w:val="18"/>
              </w:rPr>
              <w:t>Space name</w:t>
            </w:r>
          </w:p>
          <w:p w14:paraId="563928C4" w14:textId="34D9BECE" w:rsidR="004A4CC4" w:rsidRPr="00C84080" w:rsidRDefault="004A4CC4" w:rsidP="005A5103">
            <w:pPr>
              <w:rPr>
                <w:rFonts w:cs="Arial"/>
                <w:szCs w:val="18"/>
              </w:rPr>
            </w:pPr>
            <w:r>
              <w:rPr>
                <w:szCs w:val="18"/>
              </w:rPr>
              <w:t>(Room Name)</w:t>
            </w:r>
            <w:r w:rsidRPr="00C84080">
              <w:rPr>
                <w:szCs w:val="18"/>
              </w:rPr>
              <w:t xml:space="preserve"> </w:t>
            </w:r>
          </w:p>
        </w:tc>
        <w:tc>
          <w:tcPr>
            <w:tcW w:w="1985" w:type="dxa"/>
            <w:shd w:val="clear" w:color="auto" w:fill="auto"/>
          </w:tcPr>
          <w:p w14:paraId="3DE80042" w14:textId="77777777" w:rsidR="004A4CC4" w:rsidRDefault="004A4CC4">
            <w:pPr>
              <w:tabs>
                <w:tab w:val="clear" w:pos="3969"/>
              </w:tabs>
              <w:spacing w:after="0"/>
              <w:rPr>
                <w:rFonts w:cs="Arial"/>
                <w:szCs w:val="18"/>
              </w:rPr>
            </w:pPr>
          </w:p>
          <w:p w14:paraId="5958C770" w14:textId="5D85AAC1" w:rsidR="004A4CC4" w:rsidRPr="00C84080" w:rsidRDefault="004A4CC4" w:rsidP="005A5103">
            <w:pPr>
              <w:rPr>
                <w:rFonts w:cs="Arial"/>
                <w:szCs w:val="18"/>
              </w:rPr>
            </w:pPr>
            <w:r>
              <w:rPr>
                <w:szCs w:val="18"/>
              </w:rPr>
              <w:t>Room Name</w:t>
            </w:r>
          </w:p>
        </w:tc>
        <w:tc>
          <w:tcPr>
            <w:tcW w:w="1275" w:type="dxa"/>
            <w:shd w:val="clear" w:color="auto" w:fill="DBE5F1" w:themeFill="accent1" w:themeFillTint="33"/>
          </w:tcPr>
          <w:p w14:paraId="69DDCCE1" w14:textId="6911578E"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6" w:type="dxa"/>
            <w:shd w:val="clear" w:color="auto" w:fill="DBE5F1" w:themeFill="accent1" w:themeFillTint="33"/>
          </w:tcPr>
          <w:p w14:paraId="7D09C03B" w14:textId="2205ED3D" w:rsidR="004A4CC4" w:rsidRPr="00C84080" w:rsidRDefault="004A4CC4" w:rsidP="005A5103">
            <w:pPr>
              <w:rPr>
                <w:rFonts w:cs="Arial"/>
                <w:szCs w:val="18"/>
              </w:rPr>
            </w:pPr>
            <w:r w:rsidRPr="00C84080">
              <w:rPr>
                <w:szCs w:val="18"/>
              </w:rPr>
              <w:t xml:space="preserve">A </w:t>
            </w:r>
          </w:p>
        </w:tc>
        <w:tc>
          <w:tcPr>
            <w:tcW w:w="1134" w:type="dxa"/>
            <w:shd w:val="clear" w:color="auto" w:fill="DBE5F1" w:themeFill="accent1" w:themeFillTint="33"/>
          </w:tcPr>
          <w:p w14:paraId="7A20983B" w14:textId="586AFFEC"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5" w:type="dxa"/>
            <w:shd w:val="clear" w:color="auto" w:fill="DBE5F1" w:themeFill="accent1" w:themeFillTint="33"/>
          </w:tcPr>
          <w:p w14:paraId="4F7D18ED" w14:textId="1BE8D482" w:rsidR="004A4CC4" w:rsidRPr="00C84080" w:rsidRDefault="004A4CC4" w:rsidP="005A5103">
            <w:pPr>
              <w:rPr>
                <w:rFonts w:cs="Arial"/>
                <w:szCs w:val="18"/>
              </w:rPr>
            </w:pPr>
            <w:r w:rsidRPr="00C84080">
              <w:rPr>
                <w:szCs w:val="18"/>
              </w:rPr>
              <w:t xml:space="preserve">A </w:t>
            </w:r>
          </w:p>
        </w:tc>
        <w:tc>
          <w:tcPr>
            <w:tcW w:w="1134" w:type="dxa"/>
            <w:shd w:val="clear" w:color="auto" w:fill="DBE5F1" w:themeFill="accent1" w:themeFillTint="33"/>
          </w:tcPr>
          <w:p w14:paraId="0D3221EE" w14:textId="4E2D358D"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5" w:type="dxa"/>
            <w:shd w:val="clear" w:color="auto" w:fill="DBE5F1" w:themeFill="accent1" w:themeFillTint="33"/>
          </w:tcPr>
          <w:p w14:paraId="574C552B" w14:textId="376C3026" w:rsidR="004A4CC4" w:rsidRPr="00C84080" w:rsidRDefault="004A4CC4" w:rsidP="005A5103">
            <w:pPr>
              <w:rPr>
                <w:rFonts w:cs="Arial"/>
                <w:szCs w:val="18"/>
              </w:rPr>
            </w:pPr>
            <w:r w:rsidRPr="00C84080">
              <w:rPr>
                <w:szCs w:val="18"/>
              </w:rPr>
              <w:t xml:space="preserve">A </w:t>
            </w:r>
          </w:p>
        </w:tc>
      </w:tr>
      <w:tr w:rsidR="006431AD" w:rsidRPr="008C7CC2" w14:paraId="61DE07A3" w14:textId="77777777" w:rsidTr="00FB354B">
        <w:trPr>
          <w:cantSplit/>
          <w:trHeight w:val="454"/>
        </w:trPr>
        <w:tc>
          <w:tcPr>
            <w:tcW w:w="1305" w:type="dxa"/>
            <w:vMerge/>
            <w:shd w:val="clear" w:color="auto" w:fill="DBE5F1" w:themeFill="accent1" w:themeFillTint="33"/>
            <w:noWrap/>
            <w:vAlign w:val="center"/>
          </w:tcPr>
          <w:p w14:paraId="063170FB" w14:textId="77777777" w:rsidR="004A4CC4" w:rsidRPr="00C84080" w:rsidRDefault="004A4CC4" w:rsidP="00EC1F73">
            <w:pPr>
              <w:ind w:left="22"/>
              <w:rPr>
                <w:rFonts w:cs="Arial"/>
                <w:szCs w:val="18"/>
              </w:rPr>
            </w:pPr>
          </w:p>
        </w:tc>
        <w:tc>
          <w:tcPr>
            <w:tcW w:w="1559" w:type="dxa"/>
            <w:shd w:val="clear" w:color="auto" w:fill="auto"/>
            <w:noWrap/>
          </w:tcPr>
          <w:p w14:paraId="31C7F74B" w14:textId="0DE9D60F" w:rsidR="004A4CC4" w:rsidRPr="00C84080" w:rsidRDefault="004A4CC4" w:rsidP="005A5103">
            <w:pPr>
              <w:rPr>
                <w:rFonts w:cs="Arial"/>
                <w:szCs w:val="18"/>
              </w:rPr>
            </w:pPr>
            <w:r w:rsidRPr="00C84080">
              <w:rPr>
                <w:szCs w:val="18"/>
              </w:rPr>
              <w:t>Designation/ Reference/ Mark</w:t>
            </w:r>
          </w:p>
        </w:tc>
        <w:tc>
          <w:tcPr>
            <w:tcW w:w="1985" w:type="dxa"/>
            <w:shd w:val="clear" w:color="auto" w:fill="auto"/>
          </w:tcPr>
          <w:p w14:paraId="30123155" w14:textId="4B015DB4" w:rsidR="004A4CC4" w:rsidRPr="00C84080" w:rsidRDefault="004A4CC4" w:rsidP="005A5103">
            <w:pPr>
              <w:rPr>
                <w:rFonts w:cs="Arial"/>
                <w:szCs w:val="18"/>
              </w:rPr>
            </w:pPr>
            <w:r>
              <w:rPr>
                <w:rFonts w:cs="Arial"/>
                <w:szCs w:val="18"/>
              </w:rPr>
              <w:t>Code for cross referencing.</w:t>
            </w:r>
          </w:p>
        </w:tc>
        <w:tc>
          <w:tcPr>
            <w:tcW w:w="1275" w:type="dxa"/>
            <w:shd w:val="clear" w:color="auto" w:fill="DBE5F1" w:themeFill="accent1" w:themeFillTint="33"/>
          </w:tcPr>
          <w:p w14:paraId="5F66D53B" w14:textId="55DD910B"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6" w:type="dxa"/>
            <w:shd w:val="clear" w:color="auto" w:fill="DBE5F1" w:themeFill="accent1" w:themeFillTint="33"/>
          </w:tcPr>
          <w:p w14:paraId="070F223C" w14:textId="1407C1B2" w:rsidR="004A4CC4" w:rsidRPr="00C84080" w:rsidRDefault="004A4CC4" w:rsidP="005A5103">
            <w:pPr>
              <w:rPr>
                <w:rFonts w:cs="Arial"/>
                <w:szCs w:val="18"/>
              </w:rPr>
            </w:pPr>
            <w:r w:rsidRPr="00C84080">
              <w:rPr>
                <w:szCs w:val="18"/>
              </w:rPr>
              <w:t xml:space="preserve">A </w:t>
            </w:r>
          </w:p>
        </w:tc>
        <w:tc>
          <w:tcPr>
            <w:tcW w:w="1134" w:type="dxa"/>
            <w:shd w:val="clear" w:color="auto" w:fill="DBE5F1" w:themeFill="accent1" w:themeFillTint="33"/>
          </w:tcPr>
          <w:p w14:paraId="6AA11D8E" w14:textId="089E8D41"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5" w:type="dxa"/>
            <w:shd w:val="clear" w:color="auto" w:fill="DBE5F1" w:themeFill="accent1" w:themeFillTint="33"/>
          </w:tcPr>
          <w:p w14:paraId="41F7AE8C" w14:textId="459DA3F2" w:rsidR="004A4CC4" w:rsidRPr="00C84080" w:rsidRDefault="004A4CC4" w:rsidP="005A5103">
            <w:pPr>
              <w:rPr>
                <w:rFonts w:cs="Arial"/>
                <w:szCs w:val="18"/>
              </w:rPr>
            </w:pPr>
            <w:r w:rsidRPr="00C84080">
              <w:rPr>
                <w:szCs w:val="18"/>
              </w:rPr>
              <w:t xml:space="preserve">A </w:t>
            </w:r>
          </w:p>
        </w:tc>
        <w:tc>
          <w:tcPr>
            <w:tcW w:w="1134" w:type="dxa"/>
            <w:shd w:val="clear" w:color="auto" w:fill="DBE5F1" w:themeFill="accent1" w:themeFillTint="33"/>
          </w:tcPr>
          <w:p w14:paraId="55F00228" w14:textId="4BA750A2"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5" w:type="dxa"/>
            <w:shd w:val="clear" w:color="auto" w:fill="DBE5F1" w:themeFill="accent1" w:themeFillTint="33"/>
          </w:tcPr>
          <w:p w14:paraId="738F9571" w14:textId="6CCD28E5" w:rsidR="004A4CC4" w:rsidRPr="00C84080" w:rsidRDefault="004A4CC4" w:rsidP="005A5103">
            <w:pPr>
              <w:rPr>
                <w:rFonts w:cs="Arial"/>
                <w:szCs w:val="18"/>
              </w:rPr>
            </w:pPr>
            <w:r w:rsidRPr="00C84080">
              <w:rPr>
                <w:szCs w:val="18"/>
              </w:rPr>
              <w:t xml:space="preserve">A </w:t>
            </w:r>
          </w:p>
        </w:tc>
      </w:tr>
      <w:tr w:rsidR="006431AD" w:rsidRPr="008C7CC2" w14:paraId="649F6395" w14:textId="64E5F351" w:rsidTr="00FB354B">
        <w:trPr>
          <w:cantSplit/>
          <w:trHeight w:val="454"/>
        </w:trPr>
        <w:tc>
          <w:tcPr>
            <w:tcW w:w="1305" w:type="dxa"/>
            <w:vMerge w:val="restart"/>
            <w:shd w:val="clear" w:color="auto" w:fill="DBE5F1" w:themeFill="accent1" w:themeFillTint="33"/>
            <w:noWrap/>
            <w:vAlign w:val="center"/>
          </w:tcPr>
          <w:p w14:paraId="57529F7F" w14:textId="77777777" w:rsidR="004A4CC4" w:rsidRPr="00C84080" w:rsidRDefault="004A4CC4" w:rsidP="00EC1F73">
            <w:pPr>
              <w:ind w:left="22"/>
              <w:rPr>
                <w:rFonts w:cs="Arial"/>
                <w:szCs w:val="18"/>
              </w:rPr>
            </w:pPr>
            <w:r w:rsidRPr="00C84080">
              <w:rPr>
                <w:rFonts w:cs="Arial"/>
                <w:szCs w:val="18"/>
              </w:rPr>
              <w:t>Location</w:t>
            </w:r>
          </w:p>
        </w:tc>
        <w:tc>
          <w:tcPr>
            <w:tcW w:w="1559" w:type="dxa"/>
            <w:shd w:val="clear" w:color="auto" w:fill="auto"/>
            <w:noWrap/>
          </w:tcPr>
          <w:p w14:paraId="17BDC01A" w14:textId="78C04376" w:rsidR="004A4CC4" w:rsidRPr="00C84080" w:rsidRDefault="004A4CC4" w:rsidP="00EC1F73">
            <w:pPr>
              <w:rPr>
                <w:szCs w:val="18"/>
              </w:rPr>
            </w:pPr>
            <w:r w:rsidRPr="00C84080">
              <w:rPr>
                <w:szCs w:val="18"/>
              </w:rPr>
              <w:t>Zone</w:t>
            </w:r>
          </w:p>
        </w:tc>
        <w:tc>
          <w:tcPr>
            <w:tcW w:w="1985" w:type="dxa"/>
            <w:shd w:val="clear" w:color="auto" w:fill="auto"/>
          </w:tcPr>
          <w:p w14:paraId="2FF06C6C" w14:textId="6A709D15" w:rsidR="004A4CC4" w:rsidRPr="00C84080" w:rsidRDefault="004A4CC4" w:rsidP="004A4CC4">
            <w:pPr>
              <w:rPr>
                <w:szCs w:val="18"/>
              </w:rPr>
            </w:pPr>
            <w:r>
              <w:rPr>
                <w:szCs w:val="18"/>
              </w:rPr>
              <w:t>SAMIS Building number and Name</w:t>
            </w:r>
          </w:p>
        </w:tc>
        <w:tc>
          <w:tcPr>
            <w:tcW w:w="1275" w:type="dxa"/>
            <w:shd w:val="clear" w:color="auto" w:fill="DBE5F1" w:themeFill="accent1" w:themeFillTint="33"/>
          </w:tcPr>
          <w:p w14:paraId="2C4CD23C" w14:textId="4E125269"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6" w:type="dxa"/>
            <w:shd w:val="clear" w:color="auto" w:fill="DBE5F1" w:themeFill="accent1" w:themeFillTint="33"/>
          </w:tcPr>
          <w:p w14:paraId="15F50952" w14:textId="1F07D471" w:rsidR="004A4CC4" w:rsidRPr="00C84080" w:rsidRDefault="004A4CC4" w:rsidP="00EC1F73">
            <w:pPr>
              <w:rPr>
                <w:rFonts w:cs="Arial"/>
                <w:szCs w:val="18"/>
              </w:rPr>
            </w:pPr>
            <w:r w:rsidRPr="00C84080">
              <w:rPr>
                <w:szCs w:val="18"/>
              </w:rPr>
              <w:t xml:space="preserve">A </w:t>
            </w:r>
          </w:p>
        </w:tc>
        <w:tc>
          <w:tcPr>
            <w:tcW w:w="1134" w:type="dxa"/>
            <w:shd w:val="clear" w:color="auto" w:fill="DBE5F1" w:themeFill="accent1" w:themeFillTint="33"/>
          </w:tcPr>
          <w:p w14:paraId="4F1CC039" w14:textId="0A6DBA76"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5" w:type="dxa"/>
            <w:shd w:val="clear" w:color="auto" w:fill="DBE5F1" w:themeFill="accent1" w:themeFillTint="33"/>
          </w:tcPr>
          <w:p w14:paraId="78A5FB23" w14:textId="2E96F851" w:rsidR="004A4CC4" w:rsidRPr="00C84080" w:rsidRDefault="004A4CC4" w:rsidP="00EC1F73">
            <w:pPr>
              <w:rPr>
                <w:rFonts w:cs="Arial"/>
                <w:szCs w:val="18"/>
              </w:rPr>
            </w:pPr>
            <w:r w:rsidRPr="00C84080">
              <w:rPr>
                <w:szCs w:val="18"/>
              </w:rPr>
              <w:t xml:space="preserve">A </w:t>
            </w:r>
          </w:p>
        </w:tc>
        <w:tc>
          <w:tcPr>
            <w:tcW w:w="1134" w:type="dxa"/>
            <w:shd w:val="clear" w:color="auto" w:fill="DBE5F1" w:themeFill="accent1" w:themeFillTint="33"/>
          </w:tcPr>
          <w:p w14:paraId="7A4A2993" w14:textId="70C0FEC9"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5" w:type="dxa"/>
            <w:shd w:val="clear" w:color="auto" w:fill="DBE5F1" w:themeFill="accent1" w:themeFillTint="33"/>
          </w:tcPr>
          <w:p w14:paraId="05108FF6" w14:textId="36FB4A2C" w:rsidR="004A4CC4" w:rsidRPr="00C84080" w:rsidRDefault="004A4CC4" w:rsidP="00EC1F73">
            <w:pPr>
              <w:rPr>
                <w:rFonts w:cs="Arial"/>
                <w:szCs w:val="18"/>
              </w:rPr>
            </w:pPr>
            <w:r w:rsidRPr="00C84080">
              <w:rPr>
                <w:szCs w:val="18"/>
              </w:rPr>
              <w:t xml:space="preserve">A </w:t>
            </w:r>
          </w:p>
        </w:tc>
      </w:tr>
      <w:tr w:rsidR="006431AD" w:rsidRPr="008C7CC2" w14:paraId="4B75BFE7" w14:textId="77777777" w:rsidTr="00FB354B">
        <w:trPr>
          <w:cantSplit/>
          <w:trHeight w:val="454"/>
        </w:trPr>
        <w:tc>
          <w:tcPr>
            <w:tcW w:w="1305" w:type="dxa"/>
            <w:vMerge/>
            <w:shd w:val="clear" w:color="auto" w:fill="DBE5F1" w:themeFill="accent1" w:themeFillTint="33"/>
            <w:noWrap/>
            <w:vAlign w:val="center"/>
          </w:tcPr>
          <w:p w14:paraId="0313C0AE" w14:textId="77777777" w:rsidR="004A4CC4" w:rsidRPr="00C84080" w:rsidRDefault="004A4CC4" w:rsidP="00EC1F73">
            <w:pPr>
              <w:ind w:left="22"/>
              <w:rPr>
                <w:rFonts w:cs="Arial"/>
                <w:szCs w:val="18"/>
              </w:rPr>
            </w:pPr>
          </w:p>
        </w:tc>
        <w:tc>
          <w:tcPr>
            <w:tcW w:w="1559" w:type="dxa"/>
            <w:shd w:val="clear" w:color="auto" w:fill="auto"/>
            <w:noWrap/>
          </w:tcPr>
          <w:p w14:paraId="27D3827E" w14:textId="1F68FBCF" w:rsidR="004A4CC4" w:rsidRPr="00C84080" w:rsidRDefault="004A4CC4" w:rsidP="00EC1F73">
            <w:pPr>
              <w:rPr>
                <w:szCs w:val="18"/>
              </w:rPr>
            </w:pPr>
            <w:r w:rsidRPr="00C84080">
              <w:rPr>
                <w:szCs w:val="18"/>
              </w:rPr>
              <w:t>Storey or level</w:t>
            </w:r>
          </w:p>
        </w:tc>
        <w:tc>
          <w:tcPr>
            <w:tcW w:w="1985" w:type="dxa"/>
            <w:shd w:val="clear" w:color="auto" w:fill="auto"/>
          </w:tcPr>
          <w:p w14:paraId="030992CC" w14:textId="6BD7DA9C" w:rsidR="004A4CC4" w:rsidRPr="00C84080" w:rsidRDefault="004A4CC4" w:rsidP="004A4CC4">
            <w:pPr>
              <w:rPr>
                <w:szCs w:val="18"/>
              </w:rPr>
            </w:pPr>
            <w:r>
              <w:rPr>
                <w:szCs w:val="18"/>
              </w:rPr>
              <w:t xml:space="preserve">Level Number </w:t>
            </w:r>
          </w:p>
        </w:tc>
        <w:tc>
          <w:tcPr>
            <w:tcW w:w="1275" w:type="dxa"/>
            <w:shd w:val="clear" w:color="auto" w:fill="DBE5F1" w:themeFill="accent1" w:themeFillTint="33"/>
          </w:tcPr>
          <w:p w14:paraId="7841E6DA" w14:textId="02369548"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6" w:type="dxa"/>
            <w:shd w:val="clear" w:color="auto" w:fill="DBE5F1" w:themeFill="accent1" w:themeFillTint="33"/>
          </w:tcPr>
          <w:p w14:paraId="13422A31" w14:textId="72B4CD6E" w:rsidR="004A4CC4" w:rsidRPr="00C84080" w:rsidRDefault="004A4CC4" w:rsidP="00EC1F73">
            <w:pPr>
              <w:rPr>
                <w:rFonts w:cs="Arial"/>
                <w:szCs w:val="18"/>
              </w:rPr>
            </w:pPr>
            <w:r w:rsidRPr="00C84080">
              <w:rPr>
                <w:szCs w:val="18"/>
              </w:rPr>
              <w:t xml:space="preserve">A </w:t>
            </w:r>
          </w:p>
        </w:tc>
        <w:tc>
          <w:tcPr>
            <w:tcW w:w="1134" w:type="dxa"/>
            <w:shd w:val="clear" w:color="auto" w:fill="DBE5F1" w:themeFill="accent1" w:themeFillTint="33"/>
          </w:tcPr>
          <w:p w14:paraId="6C5949FA" w14:textId="1D39DC4A"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5" w:type="dxa"/>
            <w:shd w:val="clear" w:color="auto" w:fill="DBE5F1" w:themeFill="accent1" w:themeFillTint="33"/>
          </w:tcPr>
          <w:p w14:paraId="3877F428" w14:textId="4FC4C8F1" w:rsidR="004A4CC4" w:rsidRPr="00C84080" w:rsidRDefault="004A4CC4" w:rsidP="00EC1F73">
            <w:pPr>
              <w:rPr>
                <w:rFonts w:cs="Arial"/>
                <w:szCs w:val="18"/>
              </w:rPr>
            </w:pPr>
            <w:r w:rsidRPr="00C84080">
              <w:rPr>
                <w:szCs w:val="18"/>
              </w:rPr>
              <w:t xml:space="preserve">A </w:t>
            </w:r>
          </w:p>
        </w:tc>
        <w:tc>
          <w:tcPr>
            <w:tcW w:w="1134" w:type="dxa"/>
            <w:shd w:val="clear" w:color="auto" w:fill="DBE5F1" w:themeFill="accent1" w:themeFillTint="33"/>
          </w:tcPr>
          <w:p w14:paraId="6CDE7194" w14:textId="4B5D9905"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5" w:type="dxa"/>
            <w:shd w:val="clear" w:color="auto" w:fill="DBE5F1" w:themeFill="accent1" w:themeFillTint="33"/>
          </w:tcPr>
          <w:p w14:paraId="2CB82CCF" w14:textId="60C43BFE" w:rsidR="004A4CC4" w:rsidRPr="00C84080" w:rsidRDefault="004A4CC4" w:rsidP="00EC1F73">
            <w:pPr>
              <w:rPr>
                <w:rFonts w:cs="Arial"/>
                <w:szCs w:val="18"/>
              </w:rPr>
            </w:pPr>
            <w:r w:rsidRPr="00C84080">
              <w:rPr>
                <w:szCs w:val="18"/>
              </w:rPr>
              <w:t xml:space="preserve">A </w:t>
            </w:r>
          </w:p>
        </w:tc>
      </w:tr>
      <w:tr w:rsidR="006431AD" w:rsidRPr="008C7CC2" w14:paraId="0290BA61" w14:textId="480F5CF0" w:rsidTr="00FB354B">
        <w:trPr>
          <w:cantSplit/>
          <w:trHeight w:val="454"/>
        </w:trPr>
        <w:tc>
          <w:tcPr>
            <w:tcW w:w="1305" w:type="dxa"/>
            <w:shd w:val="clear" w:color="auto" w:fill="DBE5F1" w:themeFill="accent1" w:themeFillTint="33"/>
            <w:noWrap/>
            <w:vAlign w:val="center"/>
          </w:tcPr>
          <w:p w14:paraId="383F6019" w14:textId="74E6D264" w:rsidR="004A4CC4" w:rsidRPr="00C84080" w:rsidRDefault="004A4CC4" w:rsidP="00EC1F73">
            <w:pPr>
              <w:ind w:left="22"/>
              <w:rPr>
                <w:rFonts w:cs="Arial"/>
                <w:szCs w:val="18"/>
              </w:rPr>
            </w:pPr>
            <w:r w:rsidRPr="00C84080">
              <w:rPr>
                <w:rFonts w:cs="Arial"/>
                <w:szCs w:val="18"/>
              </w:rPr>
              <w:t>Geometrical quantities</w:t>
            </w:r>
          </w:p>
        </w:tc>
        <w:tc>
          <w:tcPr>
            <w:tcW w:w="1559" w:type="dxa"/>
            <w:shd w:val="clear" w:color="auto" w:fill="auto"/>
            <w:noWrap/>
            <w:vAlign w:val="center"/>
          </w:tcPr>
          <w:p w14:paraId="7256686F" w14:textId="7D46392B" w:rsidR="004A4CC4" w:rsidRPr="00C84080" w:rsidRDefault="004A4CC4" w:rsidP="00EC1F73">
            <w:pPr>
              <w:rPr>
                <w:szCs w:val="18"/>
              </w:rPr>
            </w:pPr>
            <w:r w:rsidRPr="00C84080">
              <w:rPr>
                <w:szCs w:val="18"/>
              </w:rPr>
              <w:t>Height, length, width, floor area, volume</w:t>
            </w:r>
          </w:p>
        </w:tc>
        <w:tc>
          <w:tcPr>
            <w:tcW w:w="1985" w:type="dxa"/>
            <w:shd w:val="clear" w:color="auto" w:fill="auto"/>
            <w:vAlign w:val="center"/>
          </w:tcPr>
          <w:p w14:paraId="6DE20480" w14:textId="7F4104AE" w:rsidR="004A4CC4" w:rsidRPr="00C84080" w:rsidRDefault="006431AD" w:rsidP="008211F7">
            <w:pPr>
              <w:rPr>
                <w:szCs w:val="18"/>
              </w:rPr>
            </w:pPr>
            <w:r>
              <w:rPr>
                <w:szCs w:val="18"/>
              </w:rPr>
              <w:t xml:space="preserve">All </w:t>
            </w:r>
            <w:r w:rsidR="008211F7">
              <w:rPr>
                <w:szCs w:val="18"/>
              </w:rPr>
              <w:t>D</w:t>
            </w:r>
            <w:r w:rsidR="004A4CC4">
              <w:rPr>
                <w:szCs w:val="18"/>
              </w:rPr>
              <w:t>imension</w:t>
            </w:r>
            <w:r w:rsidR="008211F7">
              <w:rPr>
                <w:szCs w:val="18"/>
              </w:rPr>
              <w:t>s</w:t>
            </w:r>
          </w:p>
        </w:tc>
        <w:tc>
          <w:tcPr>
            <w:tcW w:w="1275" w:type="dxa"/>
            <w:shd w:val="clear" w:color="auto" w:fill="DBE5F1" w:themeFill="accent1" w:themeFillTint="33"/>
          </w:tcPr>
          <w:p w14:paraId="7B6995C1" w14:textId="5DDC7785"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6" w:type="dxa"/>
            <w:shd w:val="clear" w:color="auto" w:fill="DBE5F1" w:themeFill="accent1" w:themeFillTint="33"/>
          </w:tcPr>
          <w:p w14:paraId="07DB58AF" w14:textId="17634205" w:rsidR="004A4CC4" w:rsidRPr="00C84080" w:rsidRDefault="004A4CC4" w:rsidP="00EC1F73">
            <w:pPr>
              <w:rPr>
                <w:rFonts w:cs="Arial"/>
                <w:szCs w:val="18"/>
              </w:rPr>
            </w:pPr>
            <w:r w:rsidRPr="00C84080">
              <w:rPr>
                <w:szCs w:val="18"/>
              </w:rPr>
              <w:t xml:space="preserve">A </w:t>
            </w:r>
          </w:p>
        </w:tc>
        <w:tc>
          <w:tcPr>
            <w:tcW w:w="1134" w:type="dxa"/>
            <w:shd w:val="clear" w:color="auto" w:fill="DBE5F1" w:themeFill="accent1" w:themeFillTint="33"/>
          </w:tcPr>
          <w:p w14:paraId="34853261" w14:textId="55E88472"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5" w:type="dxa"/>
            <w:shd w:val="clear" w:color="auto" w:fill="DBE5F1" w:themeFill="accent1" w:themeFillTint="33"/>
          </w:tcPr>
          <w:p w14:paraId="182140E5" w14:textId="542DDFF5" w:rsidR="004A4CC4" w:rsidRPr="00C84080" w:rsidRDefault="004A4CC4" w:rsidP="00EC1F73">
            <w:pPr>
              <w:rPr>
                <w:rFonts w:cs="Arial"/>
                <w:szCs w:val="18"/>
              </w:rPr>
            </w:pPr>
            <w:r w:rsidRPr="00C84080">
              <w:rPr>
                <w:szCs w:val="18"/>
              </w:rPr>
              <w:t xml:space="preserve">A </w:t>
            </w:r>
          </w:p>
        </w:tc>
        <w:tc>
          <w:tcPr>
            <w:tcW w:w="1134" w:type="dxa"/>
            <w:shd w:val="clear" w:color="auto" w:fill="DBE5F1" w:themeFill="accent1" w:themeFillTint="33"/>
          </w:tcPr>
          <w:p w14:paraId="6C6F760B" w14:textId="7EF58BF9"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5" w:type="dxa"/>
            <w:shd w:val="clear" w:color="auto" w:fill="DBE5F1" w:themeFill="accent1" w:themeFillTint="33"/>
          </w:tcPr>
          <w:p w14:paraId="2F125AD3" w14:textId="2D07C4B9" w:rsidR="004A4CC4" w:rsidRPr="00C84080" w:rsidRDefault="004A4CC4" w:rsidP="00EC1F73">
            <w:pPr>
              <w:rPr>
                <w:rFonts w:cs="Arial"/>
                <w:szCs w:val="18"/>
              </w:rPr>
            </w:pPr>
            <w:r w:rsidRPr="00C84080">
              <w:rPr>
                <w:szCs w:val="18"/>
              </w:rPr>
              <w:t xml:space="preserve">A </w:t>
            </w:r>
          </w:p>
        </w:tc>
      </w:tr>
      <w:tr w:rsidR="006431AD" w:rsidRPr="008C7CC2" w14:paraId="099C2F41" w14:textId="570204FC" w:rsidTr="00FB354B">
        <w:trPr>
          <w:cantSplit/>
          <w:trHeight w:val="454"/>
        </w:trPr>
        <w:tc>
          <w:tcPr>
            <w:tcW w:w="1305" w:type="dxa"/>
            <w:shd w:val="clear" w:color="auto" w:fill="DBE5F1" w:themeFill="accent1" w:themeFillTint="33"/>
            <w:noWrap/>
            <w:vAlign w:val="center"/>
          </w:tcPr>
          <w:p w14:paraId="4EC6DE5B" w14:textId="3BD06111" w:rsidR="004A4CC4" w:rsidRPr="00C84080" w:rsidRDefault="004A4CC4" w:rsidP="00EC1F73">
            <w:pPr>
              <w:ind w:left="22"/>
              <w:rPr>
                <w:rFonts w:cs="Arial"/>
                <w:szCs w:val="18"/>
              </w:rPr>
            </w:pPr>
            <w:r w:rsidRPr="00C84080">
              <w:rPr>
                <w:rFonts w:cs="Arial"/>
                <w:szCs w:val="18"/>
              </w:rPr>
              <w:t>Function</w:t>
            </w:r>
          </w:p>
        </w:tc>
        <w:tc>
          <w:tcPr>
            <w:tcW w:w="1559" w:type="dxa"/>
            <w:shd w:val="clear" w:color="auto" w:fill="auto"/>
            <w:noWrap/>
            <w:vAlign w:val="center"/>
          </w:tcPr>
          <w:p w14:paraId="505BEE47" w14:textId="77777777" w:rsidR="004A4CC4" w:rsidRDefault="004A4CC4" w:rsidP="00EC1F73">
            <w:pPr>
              <w:rPr>
                <w:szCs w:val="18"/>
              </w:rPr>
            </w:pPr>
            <w:r>
              <w:rPr>
                <w:szCs w:val="18"/>
              </w:rPr>
              <w:t>Functional classification</w:t>
            </w:r>
          </w:p>
          <w:p w14:paraId="3E4D176F" w14:textId="29632957" w:rsidR="004A4CC4" w:rsidRPr="00C84080" w:rsidDel="00414569" w:rsidRDefault="004A4CC4" w:rsidP="00EC1F73">
            <w:pPr>
              <w:rPr>
                <w:szCs w:val="18"/>
              </w:rPr>
            </w:pPr>
          </w:p>
        </w:tc>
        <w:tc>
          <w:tcPr>
            <w:tcW w:w="1985" w:type="dxa"/>
            <w:shd w:val="clear" w:color="auto" w:fill="auto"/>
            <w:vAlign w:val="center"/>
          </w:tcPr>
          <w:p w14:paraId="5F8DF060" w14:textId="2A188927" w:rsidR="004A4CC4" w:rsidRPr="00C84080" w:rsidDel="00414569" w:rsidRDefault="00315FA0" w:rsidP="006431AD">
            <w:pPr>
              <w:rPr>
                <w:szCs w:val="18"/>
              </w:rPr>
            </w:pPr>
            <w:r>
              <w:rPr>
                <w:szCs w:val="18"/>
              </w:rPr>
              <w:t xml:space="preserve">Grouping of similar </w:t>
            </w:r>
            <w:r w:rsidR="006431AD">
              <w:rPr>
                <w:szCs w:val="18"/>
              </w:rPr>
              <w:t>spaces (e.g.</w:t>
            </w:r>
            <w:r>
              <w:rPr>
                <w:szCs w:val="18"/>
              </w:rPr>
              <w:t xml:space="preserve"> Admin)</w:t>
            </w:r>
          </w:p>
        </w:tc>
        <w:tc>
          <w:tcPr>
            <w:tcW w:w="1275" w:type="dxa"/>
            <w:shd w:val="clear" w:color="auto" w:fill="DBE5F1" w:themeFill="accent1" w:themeFillTint="33"/>
          </w:tcPr>
          <w:p w14:paraId="52AD7830" w14:textId="34B359EF" w:rsidR="004A4CC4" w:rsidRPr="00C84080" w:rsidDel="00414569"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6" w:type="dxa"/>
            <w:shd w:val="clear" w:color="auto" w:fill="DBE5F1" w:themeFill="accent1" w:themeFillTint="33"/>
          </w:tcPr>
          <w:p w14:paraId="048ADEA3" w14:textId="657352FF" w:rsidR="004A4CC4" w:rsidRPr="00C84080" w:rsidDel="00414569" w:rsidRDefault="004A4CC4" w:rsidP="00EC1F73">
            <w:pPr>
              <w:rPr>
                <w:rFonts w:cs="Arial"/>
                <w:szCs w:val="18"/>
              </w:rPr>
            </w:pPr>
            <w:r w:rsidRPr="00C84080">
              <w:rPr>
                <w:szCs w:val="18"/>
              </w:rPr>
              <w:t xml:space="preserve">A </w:t>
            </w:r>
          </w:p>
        </w:tc>
        <w:tc>
          <w:tcPr>
            <w:tcW w:w="1134" w:type="dxa"/>
            <w:shd w:val="clear" w:color="auto" w:fill="DBE5F1" w:themeFill="accent1" w:themeFillTint="33"/>
          </w:tcPr>
          <w:p w14:paraId="641F165A" w14:textId="1443FFA5" w:rsidR="004A4CC4" w:rsidRPr="00C84080" w:rsidDel="00414569"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5" w:type="dxa"/>
            <w:shd w:val="clear" w:color="auto" w:fill="DBE5F1" w:themeFill="accent1" w:themeFillTint="33"/>
          </w:tcPr>
          <w:p w14:paraId="75F3004B" w14:textId="0FB30BDA" w:rsidR="004A4CC4" w:rsidRPr="00C84080" w:rsidDel="00414569" w:rsidRDefault="004A4CC4" w:rsidP="00EC1F73">
            <w:pPr>
              <w:rPr>
                <w:rFonts w:cs="Arial"/>
                <w:szCs w:val="18"/>
              </w:rPr>
            </w:pPr>
            <w:r w:rsidRPr="00C84080">
              <w:rPr>
                <w:szCs w:val="18"/>
              </w:rPr>
              <w:t xml:space="preserve">A </w:t>
            </w:r>
          </w:p>
        </w:tc>
        <w:tc>
          <w:tcPr>
            <w:tcW w:w="1134" w:type="dxa"/>
            <w:shd w:val="clear" w:color="auto" w:fill="DBE5F1" w:themeFill="accent1" w:themeFillTint="33"/>
          </w:tcPr>
          <w:p w14:paraId="63E8AB11" w14:textId="62DA526E" w:rsidR="004A4CC4" w:rsidRPr="00C84080" w:rsidDel="00414569"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5" w:type="dxa"/>
            <w:shd w:val="clear" w:color="auto" w:fill="DBE5F1" w:themeFill="accent1" w:themeFillTint="33"/>
          </w:tcPr>
          <w:p w14:paraId="6FF79F03" w14:textId="6C99348D" w:rsidR="004A4CC4" w:rsidRPr="00C84080" w:rsidDel="00414569" w:rsidRDefault="004A4CC4" w:rsidP="00EC1F73">
            <w:pPr>
              <w:rPr>
                <w:rFonts w:cs="Arial"/>
                <w:szCs w:val="18"/>
              </w:rPr>
            </w:pPr>
            <w:r w:rsidRPr="00C84080">
              <w:rPr>
                <w:szCs w:val="18"/>
              </w:rPr>
              <w:t xml:space="preserve">A </w:t>
            </w:r>
          </w:p>
        </w:tc>
      </w:tr>
      <w:tr w:rsidR="006431AD" w:rsidRPr="008C7CC2" w14:paraId="5A4A456B" w14:textId="42D4D963" w:rsidTr="00FB354B">
        <w:trPr>
          <w:cantSplit/>
          <w:trHeight w:val="454"/>
        </w:trPr>
        <w:tc>
          <w:tcPr>
            <w:tcW w:w="1305" w:type="dxa"/>
            <w:vMerge w:val="restart"/>
            <w:shd w:val="clear" w:color="auto" w:fill="DBE5F1" w:themeFill="accent1" w:themeFillTint="33"/>
            <w:noWrap/>
            <w:vAlign w:val="center"/>
          </w:tcPr>
          <w:p w14:paraId="48EB2A00" w14:textId="78A7DB7B" w:rsidR="004A4CC4" w:rsidRPr="00C84080" w:rsidRDefault="004A4CC4" w:rsidP="00EC1F73">
            <w:pPr>
              <w:ind w:left="22"/>
              <w:rPr>
                <w:rFonts w:cs="Arial"/>
                <w:szCs w:val="18"/>
              </w:rPr>
            </w:pPr>
            <w:r w:rsidRPr="00C84080">
              <w:rPr>
                <w:rFonts w:cs="Arial"/>
                <w:szCs w:val="18"/>
              </w:rPr>
              <w:t>Occupancy</w:t>
            </w:r>
            <w:r w:rsidRPr="00C84080" w:rsidDel="004F40A5">
              <w:rPr>
                <w:rFonts w:cs="Arial"/>
                <w:szCs w:val="18"/>
              </w:rPr>
              <w:t xml:space="preserve"> </w:t>
            </w:r>
          </w:p>
        </w:tc>
        <w:tc>
          <w:tcPr>
            <w:tcW w:w="1559" w:type="dxa"/>
            <w:shd w:val="clear" w:color="auto" w:fill="auto"/>
            <w:noWrap/>
            <w:vAlign w:val="center"/>
          </w:tcPr>
          <w:p w14:paraId="00B71EC4" w14:textId="3E365A01" w:rsidR="004A4CC4" w:rsidRPr="00C84080" w:rsidRDefault="004A4CC4" w:rsidP="00315FA0">
            <w:pPr>
              <w:rPr>
                <w:szCs w:val="18"/>
              </w:rPr>
            </w:pPr>
            <w:r w:rsidRPr="00C84080">
              <w:rPr>
                <w:szCs w:val="18"/>
              </w:rPr>
              <w:t>NCC classification</w:t>
            </w:r>
          </w:p>
        </w:tc>
        <w:tc>
          <w:tcPr>
            <w:tcW w:w="1985" w:type="dxa"/>
            <w:shd w:val="clear" w:color="auto" w:fill="auto"/>
            <w:vAlign w:val="center"/>
          </w:tcPr>
          <w:p w14:paraId="40FDD00A" w14:textId="4165D7D8" w:rsidR="004A4CC4" w:rsidRPr="00C84080" w:rsidRDefault="00315FA0" w:rsidP="00EC1F73">
            <w:pPr>
              <w:rPr>
                <w:szCs w:val="18"/>
              </w:rPr>
            </w:pPr>
            <w:r>
              <w:rPr>
                <w:szCs w:val="18"/>
              </w:rPr>
              <w:t>NCC building Classification</w:t>
            </w:r>
          </w:p>
        </w:tc>
        <w:tc>
          <w:tcPr>
            <w:tcW w:w="1275" w:type="dxa"/>
            <w:shd w:val="clear" w:color="auto" w:fill="DBE5F1" w:themeFill="accent1" w:themeFillTint="33"/>
          </w:tcPr>
          <w:p w14:paraId="385FD730" w14:textId="17340057"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6" w:type="dxa"/>
            <w:shd w:val="clear" w:color="auto" w:fill="DBE5F1" w:themeFill="accent1" w:themeFillTint="33"/>
          </w:tcPr>
          <w:p w14:paraId="33CB008B" w14:textId="1792332B" w:rsidR="004A4CC4" w:rsidRPr="00C84080" w:rsidRDefault="004A4CC4" w:rsidP="00EC1F73">
            <w:pPr>
              <w:rPr>
                <w:rFonts w:cs="Arial"/>
                <w:szCs w:val="18"/>
              </w:rPr>
            </w:pPr>
            <w:r w:rsidRPr="00C84080">
              <w:rPr>
                <w:szCs w:val="18"/>
              </w:rPr>
              <w:t xml:space="preserve">A </w:t>
            </w:r>
          </w:p>
        </w:tc>
        <w:tc>
          <w:tcPr>
            <w:tcW w:w="1134" w:type="dxa"/>
            <w:shd w:val="clear" w:color="auto" w:fill="DBE5F1" w:themeFill="accent1" w:themeFillTint="33"/>
          </w:tcPr>
          <w:p w14:paraId="57DD4944" w14:textId="5EC1A726"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5" w:type="dxa"/>
            <w:shd w:val="clear" w:color="auto" w:fill="DBE5F1" w:themeFill="accent1" w:themeFillTint="33"/>
          </w:tcPr>
          <w:p w14:paraId="7C1ABF16" w14:textId="4636554A" w:rsidR="004A4CC4" w:rsidRPr="00C84080" w:rsidRDefault="004A4CC4" w:rsidP="00EC1F73">
            <w:pPr>
              <w:rPr>
                <w:rFonts w:cs="Arial"/>
                <w:szCs w:val="18"/>
              </w:rPr>
            </w:pPr>
            <w:r w:rsidRPr="00C84080">
              <w:rPr>
                <w:szCs w:val="18"/>
              </w:rPr>
              <w:t xml:space="preserve">A </w:t>
            </w:r>
          </w:p>
        </w:tc>
        <w:tc>
          <w:tcPr>
            <w:tcW w:w="1134" w:type="dxa"/>
            <w:shd w:val="clear" w:color="auto" w:fill="DBE5F1" w:themeFill="accent1" w:themeFillTint="33"/>
          </w:tcPr>
          <w:p w14:paraId="3E3C5026" w14:textId="2D72D4B8"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5" w:type="dxa"/>
            <w:shd w:val="clear" w:color="auto" w:fill="DBE5F1" w:themeFill="accent1" w:themeFillTint="33"/>
          </w:tcPr>
          <w:p w14:paraId="05471FB9" w14:textId="295772B5" w:rsidR="004A4CC4" w:rsidRPr="00C84080" w:rsidRDefault="004A4CC4" w:rsidP="00EC1F73">
            <w:pPr>
              <w:rPr>
                <w:rFonts w:cs="Arial"/>
                <w:szCs w:val="18"/>
              </w:rPr>
            </w:pPr>
            <w:r w:rsidRPr="00C84080">
              <w:rPr>
                <w:szCs w:val="18"/>
              </w:rPr>
              <w:t xml:space="preserve">A </w:t>
            </w:r>
          </w:p>
        </w:tc>
      </w:tr>
      <w:tr w:rsidR="006431AD" w:rsidRPr="008C7CC2" w14:paraId="3CD19628" w14:textId="77777777" w:rsidTr="00FB354B">
        <w:trPr>
          <w:cantSplit/>
          <w:trHeight w:val="454"/>
        </w:trPr>
        <w:tc>
          <w:tcPr>
            <w:tcW w:w="1305" w:type="dxa"/>
            <w:vMerge/>
            <w:shd w:val="clear" w:color="auto" w:fill="DBE5F1" w:themeFill="accent1" w:themeFillTint="33"/>
            <w:noWrap/>
            <w:vAlign w:val="center"/>
          </w:tcPr>
          <w:p w14:paraId="071CDAB8" w14:textId="77777777" w:rsidR="004A4CC4" w:rsidRPr="00C84080" w:rsidRDefault="004A4CC4" w:rsidP="00EC1F73">
            <w:pPr>
              <w:ind w:left="22"/>
              <w:rPr>
                <w:rFonts w:cs="Arial"/>
                <w:szCs w:val="18"/>
              </w:rPr>
            </w:pPr>
          </w:p>
        </w:tc>
        <w:tc>
          <w:tcPr>
            <w:tcW w:w="1559" w:type="dxa"/>
            <w:shd w:val="clear" w:color="auto" w:fill="auto"/>
            <w:noWrap/>
            <w:vAlign w:val="center"/>
          </w:tcPr>
          <w:p w14:paraId="78FF6D01" w14:textId="38E350AC" w:rsidR="004A4CC4" w:rsidRPr="00C84080" w:rsidRDefault="004A4CC4" w:rsidP="00EC1F73">
            <w:pPr>
              <w:rPr>
                <w:szCs w:val="18"/>
              </w:rPr>
            </w:pPr>
            <w:r w:rsidRPr="00C84080">
              <w:rPr>
                <w:szCs w:val="18"/>
              </w:rPr>
              <w:t>Maximum No. of occupants</w:t>
            </w:r>
          </w:p>
        </w:tc>
        <w:tc>
          <w:tcPr>
            <w:tcW w:w="1985" w:type="dxa"/>
            <w:shd w:val="clear" w:color="auto" w:fill="auto"/>
            <w:vAlign w:val="center"/>
          </w:tcPr>
          <w:p w14:paraId="121AF08C" w14:textId="76204A28" w:rsidR="004A4CC4" w:rsidRPr="00C84080" w:rsidRDefault="00DA73A2" w:rsidP="00EC1F73">
            <w:pPr>
              <w:rPr>
                <w:szCs w:val="18"/>
              </w:rPr>
            </w:pPr>
            <w:r>
              <w:rPr>
                <w:szCs w:val="18"/>
              </w:rPr>
              <w:t>Max number of Occupants for NCC classification</w:t>
            </w:r>
          </w:p>
        </w:tc>
        <w:tc>
          <w:tcPr>
            <w:tcW w:w="1275" w:type="dxa"/>
            <w:shd w:val="clear" w:color="auto" w:fill="DBE5F1" w:themeFill="accent1" w:themeFillTint="33"/>
          </w:tcPr>
          <w:p w14:paraId="7A05A6FC" w14:textId="49A67673"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6" w:type="dxa"/>
            <w:shd w:val="clear" w:color="auto" w:fill="DBE5F1" w:themeFill="accent1" w:themeFillTint="33"/>
          </w:tcPr>
          <w:p w14:paraId="45E419D7" w14:textId="17646D9C" w:rsidR="004A4CC4" w:rsidRPr="00C84080" w:rsidRDefault="004A4CC4" w:rsidP="00EC1F73">
            <w:pPr>
              <w:rPr>
                <w:rFonts w:cs="Arial"/>
                <w:szCs w:val="18"/>
              </w:rPr>
            </w:pPr>
            <w:r w:rsidRPr="00C84080">
              <w:rPr>
                <w:szCs w:val="18"/>
              </w:rPr>
              <w:t xml:space="preserve">A </w:t>
            </w:r>
          </w:p>
        </w:tc>
        <w:tc>
          <w:tcPr>
            <w:tcW w:w="1134" w:type="dxa"/>
            <w:shd w:val="clear" w:color="auto" w:fill="DBE5F1" w:themeFill="accent1" w:themeFillTint="33"/>
          </w:tcPr>
          <w:p w14:paraId="5AC03687" w14:textId="02CDB95D"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5" w:type="dxa"/>
            <w:shd w:val="clear" w:color="auto" w:fill="DBE5F1" w:themeFill="accent1" w:themeFillTint="33"/>
          </w:tcPr>
          <w:p w14:paraId="1AF8C8B0" w14:textId="294CE766" w:rsidR="004A4CC4" w:rsidRPr="00C84080" w:rsidRDefault="004A4CC4" w:rsidP="00EC1F73">
            <w:pPr>
              <w:rPr>
                <w:rFonts w:cs="Arial"/>
                <w:szCs w:val="18"/>
              </w:rPr>
            </w:pPr>
            <w:r w:rsidRPr="00C84080">
              <w:rPr>
                <w:szCs w:val="18"/>
              </w:rPr>
              <w:t xml:space="preserve">A </w:t>
            </w:r>
          </w:p>
        </w:tc>
        <w:tc>
          <w:tcPr>
            <w:tcW w:w="1134" w:type="dxa"/>
            <w:shd w:val="clear" w:color="auto" w:fill="DBE5F1" w:themeFill="accent1" w:themeFillTint="33"/>
          </w:tcPr>
          <w:p w14:paraId="5537D423" w14:textId="0655F9E5"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5" w:type="dxa"/>
            <w:shd w:val="clear" w:color="auto" w:fill="DBE5F1" w:themeFill="accent1" w:themeFillTint="33"/>
          </w:tcPr>
          <w:p w14:paraId="59D23880" w14:textId="2B607566" w:rsidR="004A4CC4" w:rsidRPr="00C84080" w:rsidRDefault="004A4CC4" w:rsidP="00EC1F73">
            <w:pPr>
              <w:rPr>
                <w:rFonts w:cs="Arial"/>
                <w:szCs w:val="18"/>
              </w:rPr>
            </w:pPr>
            <w:r w:rsidRPr="00C84080">
              <w:rPr>
                <w:szCs w:val="18"/>
              </w:rPr>
              <w:t xml:space="preserve">A </w:t>
            </w:r>
          </w:p>
        </w:tc>
      </w:tr>
      <w:tr w:rsidR="006431AD" w:rsidRPr="008C7CC2" w14:paraId="39B87B53" w14:textId="77777777" w:rsidTr="00FB354B">
        <w:trPr>
          <w:cantSplit/>
          <w:trHeight w:val="454"/>
        </w:trPr>
        <w:tc>
          <w:tcPr>
            <w:tcW w:w="1305" w:type="dxa"/>
            <w:vMerge/>
            <w:shd w:val="clear" w:color="auto" w:fill="DBE5F1" w:themeFill="accent1" w:themeFillTint="33"/>
            <w:noWrap/>
            <w:vAlign w:val="center"/>
          </w:tcPr>
          <w:p w14:paraId="3E2AEE38" w14:textId="77777777" w:rsidR="004A4CC4" w:rsidRPr="00C84080" w:rsidRDefault="004A4CC4" w:rsidP="00EC1F73">
            <w:pPr>
              <w:ind w:left="22"/>
              <w:rPr>
                <w:rFonts w:cs="Arial"/>
                <w:szCs w:val="18"/>
              </w:rPr>
            </w:pPr>
          </w:p>
        </w:tc>
        <w:tc>
          <w:tcPr>
            <w:tcW w:w="1559" w:type="dxa"/>
            <w:shd w:val="clear" w:color="auto" w:fill="auto"/>
            <w:noWrap/>
            <w:vAlign w:val="center"/>
          </w:tcPr>
          <w:p w14:paraId="1001A700" w14:textId="2573F098" w:rsidR="004A4CC4" w:rsidRPr="00C84080" w:rsidRDefault="004A4CC4" w:rsidP="00EC1F73">
            <w:pPr>
              <w:rPr>
                <w:szCs w:val="18"/>
              </w:rPr>
            </w:pPr>
            <w:r w:rsidRPr="00C84080">
              <w:rPr>
                <w:szCs w:val="18"/>
              </w:rPr>
              <w:t>Design occupancy load</w:t>
            </w:r>
          </w:p>
        </w:tc>
        <w:tc>
          <w:tcPr>
            <w:tcW w:w="1985" w:type="dxa"/>
            <w:shd w:val="clear" w:color="auto" w:fill="auto"/>
            <w:vAlign w:val="center"/>
          </w:tcPr>
          <w:p w14:paraId="1B5E0D4E" w14:textId="58FDF5EF" w:rsidR="004A4CC4" w:rsidRPr="00C84080" w:rsidRDefault="00DA73A2" w:rsidP="00EC1F73">
            <w:pPr>
              <w:rPr>
                <w:szCs w:val="18"/>
              </w:rPr>
            </w:pPr>
            <w:r>
              <w:rPr>
                <w:szCs w:val="18"/>
              </w:rPr>
              <w:t>Number of occupants space design for.</w:t>
            </w:r>
          </w:p>
        </w:tc>
        <w:tc>
          <w:tcPr>
            <w:tcW w:w="1275" w:type="dxa"/>
            <w:shd w:val="clear" w:color="auto" w:fill="DBE5F1" w:themeFill="accent1" w:themeFillTint="33"/>
          </w:tcPr>
          <w:p w14:paraId="2A705782" w14:textId="192E2C16"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6" w:type="dxa"/>
            <w:shd w:val="clear" w:color="auto" w:fill="DBE5F1" w:themeFill="accent1" w:themeFillTint="33"/>
          </w:tcPr>
          <w:p w14:paraId="32D9EC05" w14:textId="741B7C45" w:rsidR="004A4CC4" w:rsidRPr="00C84080" w:rsidRDefault="004A4CC4" w:rsidP="00EC1F73">
            <w:pPr>
              <w:rPr>
                <w:rFonts w:cs="Arial"/>
                <w:szCs w:val="18"/>
              </w:rPr>
            </w:pPr>
            <w:r w:rsidRPr="00C84080">
              <w:rPr>
                <w:szCs w:val="18"/>
              </w:rPr>
              <w:t xml:space="preserve">A </w:t>
            </w:r>
          </w:p>
        </w:tc>
        <w:tc>
          <w:tcPr>
            <w:tcW w:w="1134" w:type="dxa"/>
            <w:shd w:val="clear" w:color="auto" w:fill="DBE5F1" w:themeFill="accent1" w:themeFillTint="33"/>
          </w:tcPr>
          <w:p w14:paraId="6D4054D4" w14:textId="5D7B46A5"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5" w:type="dxa"/>
            <w:shd w:val="clear" w:color="auto" w:fill="DBE5F1" w:themeFill="accent1" w:themeFillTint="33"/>
          </w:tcPr>
          <w:p w14:paraId="58034120" w14:textId="5D521137" w:rsidR="004A4CC4" w:rsidRPr="00C84080" w:rsidRDefault="004A4CC4" w:rsidP="00EC1F73">
            <w:pPr>
              <w:rPr>
                <w:rFonts w:cs="Arial"/>
                <w:szCs w:val="18"/>
              </w:rPr>
            </w:pPr>
            <w:r w:rsidRPr="00C84080">
              <w:rPr>
                <w:szCs w:val="18"/>
              </w:rPr>
              <w:t xml:space="preserve">A </w:t>
            </w:r>
          </w:p>
        </w:tc>
        <w:tc>
          <w:tcPr>
            <w:tcW w:w="1134" w:type="dxa"/>
            <w:shd w:val="clear" w:color="auto" w:fill="DBE5F1" w:themeFill="accent1" w:themeFillTint="33"/>
          </w:tcPr>
          <w:p w14:paraId="0FE64910" w14:textId="306B4CB0"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5" w:type="dxa"/>
            <w:shd w:val="clear" w:color="auto" w:fill="DBE5F1" w:themeFill="accent1" w:themeFillTint="33"/>
          </w:tcPr>
          <w:p w14:paraId="108D9586" w14:textId="1F69D062" w:rsidR="004A4CC4" w:rsidRPr="00C84080" w:rsidRDefault="004A4CC4" w:rsidP="00EC1F73">
            <w:pPr>
              <w:rPr>
                <w:rFonts w:cs="Arial"/>
                <w:szCs w:val="18"/>
              </w:rPr>
            </w:pPr>
            <w:r w:rsidRPr="00C84080">
              <w:rPr>
                <w:szCs w:val="18"/>
              </w:rPr>
              <w:t xml:space="preserve">A </w:t>
            </w:r>
          </w:p>
        </w:tc>
      </w:tr>
      <w:tr w:rsidR="006431AD" w:rsidRPr="008C7CC2" w14:paraId="1693AD7D" w14:textId="24DC12EA" w:rsidTr="00FB354B">
        <w:trPr>
          <w:cantSplit/>
          <w:trHeight w:val="454"/>
        </w:trPr>
        <w:tc>
          <w:tcPr>
            <w:tcW w:w="1305" w:type="dxa"/>
            <w:shd w:val="clear" w:color="auto" w:fill="DBE5F1" w:themeFill="accent1" w:themeFillTint="33"/>
            <w:noWrap/>
            <w:vAlign w:val="center"/>
          </w:tcPr>
          <w:p w14:paraId="12652EB7" w14:textId="5A9BE54F" w:rsidR="004A4CC4" w:rsidRPr="00C84080" w:rsidRDefault="004A4CC4" w:rsidP="00EC1F73">
            <w:pPr>
              <w:ind w:left="22"/>
              <w:rPr>
                <w:rFonts w:cs="Arial"/>
                <w:szCs w:val="18"/>
              </w:rPr>
            </w:pPr>
            <w:r w:rsidRPr="00C84080">
              <w:rPr>
                <w:rFonts w:cs="Arial"/>
                <w:szCs w:val="18"/>
              </w:rPr>
              <w:t>Surface finishes</w:t>
            </w:r>
          </w:p>
        </w:tc>
        <w:tc>
          <w:tcPr>
            <w:tcW w:w="1559" w:type="dxa"/>
            <w:shd w:val="clear" w:color="auto" w:fill="auto"/>
            <w:noWrap/>
            <w:vAlign w:val="center"/>
          </w:tcPr>
          <w:p w14:paraId="4EBDEE75" w14:textId="54575B44" w:rsidR="004A4CC4" w:rsidRPr="00C84080" w:rsidRDefault="004A4CC4" w:rsidP="00EC1F73">
            <w:pPr>
              <w:rPr>
                <w:rFonts w:cs="Arial"/>
                <w:szCs w:val="18"/>
              </w:rPr>
            </w:pPr>
            <w:r w:rsidRPr="00C84080">
              <w:rPr>
                <w:szCs w:val="18"/>
              </w:rPr>
              <w:t>Floor finish, Wall finish, Ceiling finish</w:t>
            </w:r>
          </w:p>
        </w:tc>
        <w:tc>
          <w:tcPr>
            <w:tcW w:w="1985" w:type="dxa"/>
            <w:shd w:val="clear" w:color="auto" w:fill="auto"/>
            <w:vAlign w:val="center"/>
          </w:tcPr>
          <w:p w14:paraId="4A56C859" w14:textId="4628DE19" w:rsidR="004A4CC4" w:rsidRPr="00C84080" w:rsidRDefault="00DA73A2" w:rsidP="00EC1F73">
            <w:pPr>
              <w:rPr>
                <w:rFonts w:cs="Arial"/>
                <w:szCs w:val="18"/>
              </w:rPr>
            </w:pPr>
            <w:r>
              <w:rPr>
                <w:rFonts w:cs="Arial"/>
                <w:szCs w:val="18"/>
              </w:rPr>
              <w:t>Description of all surface finishes.</w:t>
            </w:r>
          </w:p>
        </w:tc>
        <w:tc>
          <w:tcPr>
            <w:tcW w:w="1275" w:type="dxa"/>
            <w:shd w:val="clear" w:color="auto" w:fill="DBE5F1" w:themeFill="accent1" w:themeFillTint="33"/>
          </w:tcPr>
          <w:p w14:paraId="73F8D7BE" w14:textId="2565B829"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6" w:type="dxa"/>
            <w:shd w:val="clear" w:color="auto" w:fill="DBE5F1" w:themeFill="accent1" w:themeFillTint="33"/>
          </w:tcPr>
          <w:p w14:paraId="7C8A8D92" w14:textId="41E25499" w:rsidR="004A4CC4" w:rsidRPr="00C84080" w:rsidRDefault="004A4CC4" w:rsidP="00EC1F73">
            <w:pPr>
              <w:rPr>
                <w:rFonts w:cs="Arial"/>
                <w:szCs w:val="18"/>
              </w:rPr>
            </w:pPr>
            <w:r w:rsidRPr="00C84080">
              <w:rPr>
                <w:szCs w:val="18"/>
              </w:rPr>
              <w:t xml:space="preserve">A </w:t>
            </w:r>
          </w:p>
        </w:tc>
        <w:tc>
          <w:tcPr>
            <w:tcW w:w="1134" w:type="dxa"/>
            <w:shd w:val="clear" w:color="auto" w:fill="DBE5F1" w:themeFill="accent1" w:themeFillTint="33"/>
          </w:tcPr>
          <w:p w14:paraId="31F2C9E9" w14:textId="22D43C70"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5" w:type="dxa"/>
            <w:shd w:val="clear" w:color="auto" w:fill="DBE5F1" w:themeFill="accent1" w:themeFillTint="33"/>
          </w:tcPr>
          <w:p w14:paraId="78916B16" w14:textId="431F59C6" w:rsidR="004A4CC4" w:rsidRPr="00C84080" w:rsidRDefault="004A4CC4" w:rsidP="00EC1F73">
            <w:pPr>
              <w:rPr>
                <w:rFonts w:cs="Arial"/>
                <w:szCs w:val="18"/>
              </w:rPr>
            </w:pPr>
            <w:r w:rsidRPr="00C84080">
              <w:rPr>
                <w:szCs w:val="18"/>
              </w:rPr>
              <w:t xml:space="preserve">A </w:t>
            </w:r>
          </w:p>
        </w:tc>
        <w:tc>
          <w:tcPr>
            <w:tcW w:w="1134" w:type="dxa"/>
            <w:shd w:val="clear" w:color="auto" w:fill="DBE5F1" w:themeFill="accent1" w:themeFillTint="33"/>
          </w:tcPr>
          <w:p w14:paraId="47BDB558" w14:textId="24C3C68A"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5" w:type="dxa"/>
            <w:shd w:val="clear" w:color="auto" w:fill="DBE5F1" w:themeFill="accent1" w:themeFillTint="33"/>
          </w:tcPr>
          <w:p w14:paraId="1CC8A917" w14:textId="05A46C29" w:rsidR="004A4CC4" w:rsidRPr="00C84080" w:rsidRDefault="004A4CC4" w:rsidP="00EC1F73">
            <w:pPr>
              <w:rPr>
                <w:rFonts w:cs="Arial"/>
                <w:szCs w:val="18"/>
              </w:rPr>
            </w:pPr>
            <w:r w:rsidRPr="00C84080">
              <w:rPr>
                <w:szCs w:val="18"/>
              </w:rPr>
              <w:t xml:space="preserve">A </w:t>
            </w:r>
          </w:p>
        </w:tc>
      </w:tr>
      <w:tr w:rsidR="006431AD" w:rsidRPr="008C7CC2" w14:paraId="4A1D3F19" w14:textId="4C14F80A" w:rsidTr="00FB354B">
        <w:trPr>
          <w:cantSplit/>
          <w:trHeight w:val="454"/>
        </w:trPr>
        <w:tc>
          <w:tcPr>
            <w:tcW w:w="1305" w:type="dxa"/>
            <w:shd w:val="clear" w:color="auto" w:fill="DBE5F1" w:themeFill="accent1" w:themeFillTint="33"/>
            <w:noWrap/>
            <w:vAlign w:val="center"/>
          </w:tcPr>
          <w:p w14:paraId="5277EA4E" w14:textId="77777777" w:rsidR="004A4CC4" w:rsidRPr="00C84080" w:rsidRDefault="004A4CC4" w:rsidP="00F509B4">
            <w:pPr>
              <w:ind w:left="22"/>
              <w:rPr>
                <w:rFonts w:cs="Arial"/>
                <w:szCs w:val="18"/>
              </w:rPr>
            </w:pPr>
            <w:r w:rsidRPr="00C84080">
              <w:rPr>
                <w:rFonts w:cs="Arial"/>
                <w:szCs w:val="18"/>
              </w:rPr>
              <w:t>Maintenance</w:t>
            </w:r>
          </w:p>
        </w:tc>
        <w:tc>
          <w:tcPr>
            <w:tcW w:w="1559" w:type="dxa"/>
            <w:shd w:val="clear" w:color="auto" w:fill="auto"/>
            <w:noWrap/>
            <w:vAlign w:val="center"/>
          </w:tcPr>
          <w:p w14:paraId="5D648C40" w14:textId="1B97F3FA" w:rsidR="004A4CC4" w:rsidRPr="00C84080" w:rsidRDefault="004A4CC4" w:rsidP="00F509B4">
            <w:pPr>
              <w:rPr>
                <w:szCs w:val="18"/>
              </w:rPr>
            </w:pPr>
            <w:r w:rsidRPr="00C84080">
              <w:rPr>
                <w:szCs w:val="18"/>
              </w:rPr>
              <w:t>Maintenance frequency</w:t>
            </w:r>
          </w:p>
        </w:tc>
        <w:tc>
          <w:tcPr>
            <w:tcW w:w="1985" w:type="dxa"/>
            <w:shd w:val="clear" w:color="auto" w:fill="auto"/>
            <w:vAlign w:val="center"/>
          </w:tcPr>
          <w:p w14:paraId="65C5AF0D" w14:textId="77777777" w:rsidR="004A4CC4" w:rsidRPr="00C84080" w:rsidRDefault="004A4CC4" w:rsidP="00F509B4">
            <w:pPr>
              <w:rPr>
                <w:szCs w:val="18"/>
              </w:rPr>
            </w:pPr>
          </w:p>
        </w:tc>
        <w:tc>
          <w:tcPr>
            <w:tcW w:w="1275" w:type="dxa"/>
            <w:vAlign w:val="center"/>
          </w:tcPr>
          <w:p w14:paraId="164F991F" w14:textId="7E783CE9" w:rsidR="004A4CC4" w:rsidRPr="00C84080" w:rsidRDefault="004A4CC4" w:rsidP="00F509B4">
            <w:pPr>
              <w:rPr>
                <w:rFonts w:cs="Arial"/>
                <w:szCs w:val="18"/>
              </w:rPr>
            </w:pPr>
          </w:p>
        </w:tc>
        <w:tc>
          <w:tcPr>
            <w:tcW w:w="426" w:type="dxa"/>
          </w:tcPr>
          <w:p w14:paraId="68C1DD03" w14:textId="77777777" w:rsidR="004A4CC4" w:rsidRPr="00C84080" w:rsidRDefault="004A4CC4" w:rsidP="00F509B4">
            <w:pPr>
              <w:rPr>
                <w:rFonts w:cs="Arial"/>
                <w:szCs w:val="18"/>
              </w:rPr>
            </w:pPr>
          </w:p>
        </w:tc>
        <w:tc>
          <w:tcPr>
            <w:tcW w:w="1134" w:type="dxa"/>
          </w:tcPr>
          <w:p w14:paraId="7BA2993D" w14:textId="6A6611B3" w:rsidR="004A4CC4" w:rsidRPr="00C84080" w:rsidRDefault="004A4CC4" w:rsidP="00F509B4">
            <w:pPr>
              <w:rPr>
                <w:rFonts w:cs="Arial"/>
                <w:szCs w:val="18"/>
              </w:rPr>
            </w:pPr>
          </w:p>
        </w:tc>
        <w:tc>
          <w:tcPr>
            <w:tcW w:w="425" w:type="dxa"/>
            <w:vAlign w:val="center"/>
          </w:tcPr>
          <w:p w14:paraId="618D14FD" w14:textId="4A38AF1C" w:rsidR="004A4CC4" w:rsidRPr="00C84080" w:rsidRDefault="004A4CC4" w:rsidP="00F509B4">
            <w:pPr>
              <w:rPr>
                <w:rFonts w:cs="Arial"/>
                <w:szCs w:val="18"/>
              </w:rPr>
            </w:pPr>
          </w:p>
        </w:tc>
        <w:tc>
          <w:tcPr>
            <w:tcW w:w="1134" w:type="dxa"/>
            <w:shd w:val="clear" w:color="auto" w:fill="DBE5F1" w:themeFill="accent1" w:themeFillTint="33"/>
          </w:tcPr>
          <w:p w14:paraId="734032A9" w14:textId="2B1FD352" w:rsidR="004A4CC4" w:rsidRPr="00C84080" w:rsidRDefault="004A4CC4" w:rsidP="004A4CC4">
            <w:pPr>
              <w:jc w:val="center"/>
              <w:rPr>
                <w:rFonts w:cs="Arial"/>
                <w:szCs w:val="18"/>
              </w:rPr>
            </w:pPr>
            <w:r w:rsidRPr="00C84080">
              <w:rPr>
                <w:rFonts w:ascii="Wingdings" w:hAnsi="Wingdings" w:cs="Wingdings"/>
                <w:szCs w:val="18"/>
              </w:rPr>
              <w:t></w:t>
            </w:r>
            <w:r w:rsidRPr="00C84080">
              <w:rPr>
                <w:rFonts w:ascii="Wingdings" w:hAnsi="Wingdings" w:cs="Wingdings" w:hint="eastAsia"/>
                <w:szCs w:val="18"/>
              </w:rPr>
              <w:t xml:space="preserve"> </w:t>
            </w:r>
          </w:p>
        </w:tc>
        <w:tc>
          <w:tcPr>
            <w:tcW w:w="425" w:type="dxa"/>
            <w:shd w:val="clear" w:color="auto" w:fill="DBE5F1" w:themeFill="accent1" w:themeFillTint="33"/>
          </w:tcPr>
          <w:p w14:paraId="78839410" w14:textId="4190D705" w:rsidR="004A4CC4" w:rsidRPr="00C84080" w:rsidRDefault="004A4CC4" w:rsidP="00F509B4">
            <w:pPr>
              <w:rPr>
                <w:rFonts w:cs="Arial"/>
                <w:szCs w:val="18"/>
              </w:rPr>
            </w:pPr>
            <w:r>
              <w:rPr>
                <w:szCs w:val="18"/>
              </w:rPr>
              <w:t>C</w:t>
            </w:r>
            <w:r w:rsidRPr="00C84080">
              <w:rPr>
                <w:szCs w:val="18"/>
              </w:rPr>
              <w:t xml:space="preserve"> </w:t>
            </w:r>
          </w:p>
        </w:tc>
      </w:tr>
      <w:tr w:rsidR="006431AD" w:rsidRPr="008C7CC2" w14:paraId="53E1C0B4" w14:textId="4C7ECF52" w:rsidTr="00FB354B">
        <w:trPr>
          <w:cantSplit/>
          <w:trHeight w:val="454"/>
        </w:trPr>
        <w:tc>
          <w:tcPr>
            <w:tcW w:w="1305" w:type="dxa"/>
            <w:vMerge w:val="restart"/>
            <w:shd w:val="clear" w:color="auto" w:fill="DBE5F1" w:themeFill="accent1" w:themeFillTint="33"/>
            <w:noWrap/>
            <w:vAlign w:val="center"/>
          </w:tcPr>
          <w:p w14:paraId="140D2805" w14:textId="77777777" w:rsidR="00DA73A2" w:rsidRPr="00C84080" w:rsidRDefault="00DA73A2" w:rsidP="00DA73A2">
            <w:pPr>
              <w:ind w:left="22"/>
              <w:rPr>
                <w:rFonts w:cs="Arial"/>
                <w:szCs w:val="18"/>
              </w:rPr>
            </w:pPr>
            <w:r w:rsidRPr="00C84080">
              <w:rPr>
                <w:rFonts w:cs="Arial"/>
                <w:szCs w:val="18"/>
              </w:rPr>
              <w:t>Condition</w:t>
            </w:r>
          </w:p>
        </w:tc>
        <w:tc>
          <w:tcPr>
            <w:tcW w:w="1559" w:type="dxa"/>
            <w:shd w:val="clear" w:color="auto" w:fill="auto"/>
            <w:noWrap/>
            <w:vAlign w:val="center"/>
          </w:tcPr>
          <w:p w14:paraId="57C506FB" w14:textId="0DD7AA2F" w:rsidR="00DA73A2" w:rsidRPr="00C84080" w:rsidRDefault="00DA73A2" w:rsidP="00DA73A2">
            <w:pPr>
              <w:rPr>
                <w:szCs w:val="18"/>
              </w:rPr>
            </w:pPr>
            <w:r w:rsidRPr="00C84080">
              <w:rPr>
                <w:szCs w:val="18"/>
              </w:rPr>
              <w:t>Condition rating</w:t>
            </w:r>
          </w:p>
        </w:tc>
        <w:tc>
          <w:tcPr>
            <w:tcW w:w="1985" w:type="dxa"/>
            <w:shd w:val="clear" w:color="auto" w:fill="auto"/>
            <w:vAlign w:val="center"/>
          </w:tcPr>
          <w:p w14:paraId="6E0D5318" w14:textId="77777777" w:rsidR="00DA73A2" w:rsidRPr="00C84080" w:rsidRDefault="00DA73A2" w:rsidP="00DA73A2">
            <w:pPr>
              <w:rPr>
                <w:szCs w:val="18"/>
              </w:rPr>
            </w:pPr>
          </w:p>
        </w:tc>
        <w:tc>
          <w:tcPr>
            <w:tcW w:w="1275" w:type="dxa"/>
            <w:vAlign w:val="center"/>
          </w:tcPr>
          <w:p w14:paraId="7C56EE5A" w14:textId="7A0006AF" w:rsidR="00DA73A2" w:rsidRPr="00C84080" w:rsidRDefault="00DA73A2" w:rsidP="00DA73A2">
            <w:pPr>
              <w:rPr>
                <w:rFonts w:cs="Arial"/>
                <w:szCs w:val="18"/>
              </w:rPr>
            </w:pPr>
          </w:p>
        </w:tc>
        <w:tc>
          <w:tcPr>
            <w:tcW w:w="426" w:type="dxa"/>
          </w:tcPr>
          <w:p w14:paraId="2E10E196" w14:textId="77777777" w:rsidR="00DA73A2" w:rsidRPr="00C84080" w:rsidRDefault="00DA73A2" w:rsidP="00DA73A2">
            <w:pPr>
              <w:rPr>
                <w:rFonts w:cs="Arial"/>
                <w:szCs w:val="18"/>
              </w:rPr>
            </w:pPr>
          </w:p>
        </w:tc>
        <w:tc>
          <w:tcPr>
            <w:tcW w:w="1134" w:type="dxa"/>
          </w:tcPr>
          <w:p w14:paraId="7EF7C3B8" w14:textId="7048A5E3" w:rsidR="00DA73A2" w:rsidRPr="00C84080" w:rsidRDefault="00DA73A2" w:rsidP="00DA73A2">
            <w:pPr>
              <w:rPr>
                <w:rFonts w:cs="Arial"/>
                <w:szCs w:val="18"/>
              </w:rPr>
            </w:pPr>
          </w:p>
        </w:tc>
        <w:tc>
          <w:tcPr>
            <w:tcW w:w="425" w:type="dxa"/>
            <w:vAlign w:val="center"/>
          </w:tcPr>
          <w:p w14:paraId="2EF8F36B" w14:textId="27DDB1B9" w:rsidR="00DA73A2" w:rsidRPr="00C84080" w:rsidRDefault="00DA73A2" w:rsidP="00DA73A2">
            <w:pPr>
              <w:rPr>
                <w:rFonts w:cs="Arial"/>
                <w:szCs w:val="18"/>
              </w:rPr>
            </w:pPr>
          </w:p>
        </w:tc>
        <w:tc>
          <w:tcPr>
            <w:tcW w:w="1134" w:type="dxa"/>
            <w:shd w:val="clear" w:color="auto" w:fill="FFFFFF" w:themeFill="background1"/>
          </w:tcPr>
          <w:p w14:paraId="74A0AE4C" w14:textId="626FDCF3" w:rsidR="00DA73A2" w:rsidRPr="00C84080" w:rsidRDefault="00DA73A2" w:rsidP="00DA73A2">
            <w:pPr>
              <w:jc w:val="center"/>
              <w:rPr>
                <w:rFonts w:cs="Arial"/>
                <w:szCs w:val="18"/>
              </w:rPr>
            </w:pPr>
            <w:r w:rsidRPr="0005393D">
              <w:rPr>
                <w:rFonts w:ascii="Wingdings" w:hAnsi="Wingdings" w:cs="Wingdings"/>
                <w:szCs w:val="18"/>
              </w:rPr>
              <w:t></w:t>
            </w:r>
            <w:r w:rsidRPr="0005393D">
              <w:rPr>
                <w:rFonts w:ascii="Wingdings" w:hAnsi="Wingdings" w:cs="Wingdings" w:hint="eastAsia"/>
                <w:szCs w:val="18"/>
              </w:rPr>
              <w:t xml:space="preserve"> </w:t>
            </w:r>
          </w:p>
        </w:tc>
        <w:tc>
          <w:tcPr>
            <w:tcW w:w="425" w:type="dxa"/>
            <w:shd w:val="clear" w:color="auto" w:fill="FFFFFF" w:themeFill="background1"/>
            <w:vAlign w:val="center"/>
          </w:tcPr>
          <w:p w14:paraId="02616C45" w14:textId="28DD4E82" w:rsidR="00DA73A2" w:rsidRPr="00C84080" w:rsidRDefault="00DA73A2" w:rsidP="00DA73A2">
            <w:pPr>
              <w:rPr>
                <w:rFonts w:cs="Arial"/>
                <w:szCs w:val="18"/>
              </w:rPr>
            </w:pPr>
            <w:r>
              <w:rPr>
                <w:rFonts w:cs="Arial"/>
                <w:szCs w:val="18"/>
              </w:rPr>
              <w:t>F</w:t>
            </w:r>
          </w:p>
        </w:tc>
      </w:tr>
      <w:tr w:rsidR="006431AD" w:rsidRPr="008C7CC2" w14:paraId="737270DD" w14:textId="77777777" w:rsidTr="00FB354B">
        <w:trPr>
          <w:cantSplit/>
          <w:trHeight w:val="454"/>
        </w:trPr>
        <w:tc>
          <w:tcPr>
            <w:tcW w:w="1305" w:type="dxa"/>
            <w:vMerge/>
            <w:shd w:val="clear" w:color="auto" w:fill="DBE5F1" w:themeFill="accent1" w:themeFillTint="33"/>
            <w:noWrap/>
            <w:vAlign w:val="center"/>
          </w:tcPr>
          <w:p w14:paraId="46580E08" w14:textId="77777777" w:rsidR="00DA73A2" w:rsidRPr="00C84080" w:rsidRDefault="00DA73A2" w:rsidP="00DA73A2">
            <w:pPr>
              <w:rPr>
                <w:rFonts w:cs="Arial"/>
                <w:b/>
                <w:bCs/>
                <w:szCs w:val="18"/>
              </w:rPr>
            </w:pPr>
          </w:p>
        </w:tc>
        <w:tc>
          <w:tcPr>
            <w:tcW w:w="1559" w:type="dxa"/>
            <w:shd w:val="clear" w:color="auto" w:fill="auto"/>
            <w:noWrap/>
            <w:vAlign w:val="center"/>
          </w:tcPr>
          <w:p w14:paraId="3B1F25E5" w14:textId="097B9BFB" w:rsidR="00DA73A2" w:rsidRPr="00C84080" w:rsidRDefault="00DA73A2" w:rsidP="00DA73A2">
            <w:pPr>
              <w:rPr>
                <w:szCs w:val="18"/>
              </w:rPr>
            </w:pPr>
            <w:r w:rsidRPr="00C84080">
              <w:rPr>
                <w:szCs w:val="18"/>
              </w:rPr>
              <w:t>Condition assessment date</w:t>
            </w:r>
          </w:p>
        </w:tc>
        <w:tc>
          <w:tcPr>
            <w:tcW w:w="1985" w:type="dxa"/>
            <w:shd w:val="clear" w:color="auto" w:fill="auto"/>
            <w:vAlign w:val="center"/>
          </w:tcPr>
          <w:p w14:paraId="1D24AE04" w14:textId="77777777" w:rsidR="00DA73A2" w:rsidRPr="00C84080" w:rsidRDefault="00DA73A2" w:rsidP="00DA73A2">
            <w:pPr>
              <w:rPr>
                <w:szCs w:val="18"/>
              </w:rPr>
            </w:pPr>
          </w:p>
        </w:tc>
        <w:tc>
          <w:tcPr>
            <w:tcW w:w="1275" w:type="dxa"/>
            <w:vAlign w:val="center"/>
          </w:tcPr>
          <w:p w14:paraId="34FD85A1" w14:textId="6A7ECA52" w:rsidR="00DA73A2" w:rsidRPr="00C84080" w:rsidRDefault="00DA73A2" w:rsidP="00DA73A2">
            <w:pPr>
              <w:rPr>
                <w:rFonts w:cs="Arial"/>
                <w:szCs w:val="18"/>
              </w:rPr>
            </w:pPr>
          </w:p>
        </w:tc>
        <w:tc>
          <w:tcPr>
            <w:tcW w:w="426" w:type="dxa"/>
          </w:tcPr>
          <w:p w14:paraId="7CFC373E" w14:textId="77777777" w:rsidR="00DA73A2" w:rsidRPr="00C84080" w:rsidRDefault="00DA73A2" w:rsidP="00DA73A2">
            <w:pPr>
              <w:rPr>
                <w:rFonts w:cs="Arial"/>
                <w:szCs w:val="18"/>
              </w:rPr>
            </w:pPr>
          </w:p>
        </w:tc>
        <w:tc>
          <w:tcPr>
            <w:tcW w:w="1134" w:type="dxa"/>
          </w:tcPr>
          <w:p w14:paraId="72E049D8" w14:textId="77777777" w:rsidR="00DA73A2" w:rsidRPr="00C84080" w:rsidRDefault="00DA73A2" w:rsidP="00DA73A2">
            <w:pPr>
              <w:rPr>
                <w:rFonts w:cs="Arial"/>
                <w:szCs w:val="18"/>
              </w:rPr>
            </w:pPr>
          </w:p>
        </w:tc>
        <w:tc>
          <w:tcPr>
            <w:tcW w:w="425" w:type="dxa"/>
            <w:vAlign w:val="center"/>
          </w:tcPr>
          <w:p w14:paraId="217DDB48" w14:textId="77777777" w:rsidR="00DA73A2" w:rsidRPr="00C84080" w:rsidRDefault="00DA73A2" w:rsidP="00DA73A2">
            <w:pPr>
              <w:rPr>
                <w:rFonts w:cs="Arial"/>
                <w:szCs w:val="18"/>
              </w:rPr>
            </w:pPr>
          </w:p>
        </w:tc>
        <w:tc>
          <w:tcPr>
            <w:tcW w:w="1134" w:type="dxa"/>
            <w:shd w:val="clear" w:color="auto" w:fill="FFFFFF" w:themeFill="background1"/>
          </w:tcPr>
          <w:p w14:paraId="74521DB6" w14:textId="787C52A8" w:rsidR="00DA73A2" w:rsidRPr="00C84080" w:rsidRDefault="00DA73A2" w:rsidP="00DA73A2">
            <w:pPr>
              <w:jc w:val="center"/>
              <w:rPr>
                <w:rFonts w:cs="Arial"/>
                <w:szCs w:val="18"/>
              </w:rPr>
            </w:pPr>
            <w:r w:rsidRPr="0005393D">
              <w:rPr>
                <w:rFonts w:ascii="Wingdings" w:hAnsi="Wingdings" w:cs="Wingdings"/>
                <w:szCs w:val="18"/>
              </w:rPr>
              <w:t></w:t>
            </w:r>
            <w:r w:rsidRPr="0005393D">
              <w:rPr>
                <w:rFonts w:ascii="Wingdings" w:hAnsi="Wingdings" w:cs="Wingdings" w:hint="eastAsia"/>
                <w:szCs w:val="18"/>
              </w:rPr>
              <w:t xml:space="preserve"> </w:t>
            </w:r>
          </w:p>
        </w:tc>
        <w:tc>
          <w:tcPr>
            <w:tcW w:w="425" w:type="dxa"/>
            <w:shd w:val="clear" w:color="auto" w:fill="FFFFFF" w:themeFill="background1"/>
            <w:vAlign w:val="center"/>
          </w:tcPr>
          <w:p w14:paraId="0D4AD70A" w14:textId="4D199A82" w:rsidR="00DA73A2" w:rsidRPr="00C84080" w:rsidRDefault="00DA73A2" w:rsidP="00DA73A2">
            <w:pPr>
              <w:rPr>
                <w:rFonts w:cs="Arial"/>
                <w:szCs w:val="18"/>
              </w:rPr>
            </w:pPr>
            <w:r>
              <w:rPr>
                <w:rFonts w:cs="Arial"/>
                <w:szCs w:val="18"/>
              </w:rPr>
              <w:t>F</w:t>
            </w:r>
          </w:p>
        </w:tc>
      </w:tr>
      <w:bookmarkEnd w:id="585"/>
    </w:tbl>
    <w:p w14:paraId="29A59F7D" w14:textId="31187387" w:rsidR="007B7EB5" w:rsidRPr="008C7CC2" w:rsidRDefault="007B7EB5" w:rsidP="00DE329A">
      <w:pPr>
        <w:rPr>
          <w:rFonts w:cs="Arial"/>
          <w:szCs w:val="18"/>
        </w:rPr>
      </w:pPr>
    </w:p>
    <w:p w14:paraId="1E4EB248" w14:textId="4CBF33FB" w:rsidR="00DE329A" w:rsidRPr="008C7CC2" w:rsidRDefault="00DE329A" w:rsidP="00DE329A">
      <w:pPr>
        <w:pStyle w:val="Instructionsindent"/>
      </w:pPr>
      <w:bookmarkStart w:id="586" w:name="_Hlk101120183"/>
      <w:r w:rsidRPr="008C7CC2">
        <w:t xml:space="preserve">Copy the properties from the </w:t>
      </w:r>
      <w:r w:rsidRPr="008C7CC2">
        <w:rPr>
          <w:b/>
          <w:bCs/>
        </w:rPr>
        <w:t>Spatial object property table</w:t>
      </w:r>
      <w:r w:rsidRPr="008C7CC2">
        <w:t xml:space="preserve"> into this table. (It may be simpler to copy the whole table here, change the ‘Information purpose 1, 2, 3, ….’ headings to ‘Required at Milestone 1, 2, 3, ….’, and clear the checked or filled cells before reusing them to indicate which properties are required at each milestone.</w:t>
      </w:r>
    </w:p>
    <w:p w14:paraId="4C1A47B3" w14:textId="77777777" w:rsidR="00DE329A" w:rsidRPr="008C7CC2" w:rsidRDefault="00DE329A" w:rsidP="00DE329A">
      <w:pPr>
        <w:pStyle w:val="Instructionsindent"/>
        <w:tabs>
          <w:tab w:val="clear" w:pos="357"/>
          <w:tab w:val="clear" w:pos="420"/>
          <w:tab w:val="num" w:pos="360"/>
        </w:tabs>
        <w:ind w:left="360"/>
      </w:pPr>
      <w:r w:rsidRPr="008C7CC2">
        <w:t xml:space="preserve">Add columns as required for each milestone listed in the </w:t>
      </w:r>
      <w:r w:rsidRPr="008C7CC2">
        <w:rPr>
          <w:b/>
          <w:bCs/>
        </w:rPr>
        <w:t>Project information delivery milestones table</w:t>
      </w:r>
      <w:r w:rsidRPr="008C7CC2">
        <w:t>.</w:t>
      </w:r>
    </w:p>
    <w:bookmarkEnd w:id="586"/>
    <w:p w14:paraId="6FDCDC9D" w14:textId="41BFAA22" w:rsidR="002F65DD" w:rsidRPr="008C7CC2" w:rsidRDefault="002F65DD" w:rsidP="002F65DD">
      <w:pPr>
        <w:pStyle w:val="Instructionsindent"/>
        <w:tabs>
          <w:tab w:val="clear" w:pos="357"/>
          <w:tab w:val="clear" w:pos="420"/>
          <w:tab w:val="num" w:pos="360"/>
        </w:tabs>
        <w:ind w:left="360"/>
      </w:pPr>
      <w:r w:rsidRPr="008C7CC2">
        <w:t>Indicate the properties required for each information purpose by adding a tick, symbol or fill to the cells.</w:t>
      </w:r>
    </w:p>
    <w:p w14:paraId="070872A4" w14:textId="77777777" w:rsidR="002F65DD" w:rsidRPr="008C7CC2" w:rsidRDefault="002F65DD" w:rsidP="002F65DD">
      <w:pPr>
        <w:pStyle w:val="Instructionsindent"/>
        <w:tabs>
          <w:tab w:val="clear" w:pos="357"/>
          <w:tab w:val="clear" w:pos="420"/>
          <w:tab w:val="num" w:pos="360"/>
        </w:tabs>
        <w:ind w:left="360"/>
      </w:pPr>
      <w:r w:rsidRPr="008C7CC2">
        <w:t>If preferred, N/A can be added to cells to make it clear an item is not required.</w:t>
      </w:r>
    </w:p>
    <w:p w14:paraId="78ED806C" w14:textId="0EFC9F10" w:rsidR="000F2405" w:rsidRPr="008C7CC2" w:rsidRDefault="000F2405" w:rsidP="000F2405">
      <w:pPr>
        <w:pStyle w:val="Instructionsindent"/>
        <w:numPr>
          <w:ilvl w:val="0"/>
          <w:numId w:val="0"/>
        </w:numPr>
      </w:pPr>
      <w:r>
        <w:t xml:space="preserve">This table specifies the properties applicable to ALL spatial objects. </w:t>
      </w:r>
      <w:r w:rsidRPr="005A0448">
        <w:t>If different property sets are required for particular groups or classes of spatial objects, subdivide the table into the groups or classes and specify the properties for each.</w:t>
      </w:r>
    </w:p>
    <w:p w14:paraId="3C28463C" w14:textId="1127571B" w:rsidR="0002476D" w:rsidRPr="008C7CC2" w:rsidRDefault="00504F98" w:rsidP="0002476D">
      <w:pPr>
        <w:pStyle w:val="Instructions"/>
        <w:rPr>
          <w:b/>
          <w:bCs/>
        </w:rPr>
      </w:pPr>
      <w:r w:rsidRPr="008C7CC2">
        <w:rPr>
          <w:b/>
          <w:bCs/>
        </w:rPr>
        <w:t>Discipline</w:t>
      </w:r>
    </w:p>
    <w:p w14:paraId="701B2FFB" w14:textId="313FD780" w:rsidR="0002476D" w:rsidRPr="008C7CC2" w:rsidRDefault="0002476D" w:rsidP="0002476D">
      <w:pPr>
        <w:pStyle w:val="Instructionsindent"/>
        <w:tabs>
          <w:tab w:val="clear" w:pos="357"/>
          <w:tab w:val="clear" w:pos="420"/>
          <w:tab w:val="num" w:pos="360"/>
        </w:tabs>
        <w:ind w:left="360"/>
        <w:rPr>
          <w:rFonts w:cs="Arial"/>
        </w:rPr>
      </w:pPr>
      <w:r w:rsidRPr="008C7CC2">
        <w:rPr>
          <w:rFonts w:cs="Arial"/>
        </w:rPr>
        <w:t xml:space="preserve">Indicate responsibilities for including the required properties in spatial objects and entering values for them by entering the acronym for the relevant party from the following </w:t>
      </w:r>
      <w:r w:rsidRPr="008C7CC2">
        <w:rPr>
          <w:rFonts w:cs="Arial"/>
          <w:b/>
          <w:bCs/>
        </w:rPr>
        <w:t>Key to responsibilities</w:t>
      </w:r>
      <w:r w:rsidRPr="008C7CC2">
        <w:rPr>
          <w:rFonts w:cs="Arial"/>
        </w:rPr>
        <w:t xml:space="preserve"> in the ‘Responsibility’ column. Disciplines are shown as an example. Amend the descriptions and acronyms to suit the project.</w:t>
      </w:r>
    </w:p>
    <w:p w14:paraId="5E0C9543" w14:textId="77777777" w:rsidR="0002476D" w:rsidRPr="008C7CC2" w:rsidRDefault="0002476D" w:rsidP="0002476D">
      <w:pPr>
        <w:pStyle w:val="Instructionsindent"/>
        <w:tabs>
          <w:tab w:val="clear" w:pos="357"/>
          <w:tab w:val="clear" w:pos="420"/>
          <w:tab w:val="num" w:pos="360"/>
        </w:tabs>
        <w:ind w:left="360"/>
        <w:rPr>
          <w:rFonts w:cs="Arial"/>
        </w:rPr>
      </w:pPr>
      <w:r w:rsidRPr="008C7CC2">
        <w:rPr>
          <w:rFonts w:cs="Arial"/>
        </w:rPr>
        <w:t>If responsibilities for properties have been documented already, review them when they are collated in this table to ensure there are no gaps, inconsistencies or contradictions.</w:t>
      </w:r>
    </w:p>
    <w:tbl>
      <w:tblPr>
        <w:tblStyle w:val="TableGrid"/>
        <w:tblW w:w="8789"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64"/>
        <w:gridCol w:w="221"/>
      </w:tblGrid>
      <w:tr w:rsidR="002C34D8" w:rsidRPr="008C7CC2" w14:paraId="6C9D2E6E" w14:textId="77777777" w:rsidTr="00CE0F1A">
        <w:tc>
          <w:tcPr>
            <w:tcW w:w="567" w:type="dxa"/>
          </w:tcPr>
          <w:tbl>
            <w:tblPr>
              <w:tblStyle w:val="TableGrid"/>
              <w:tblW w:w="890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85"/>
              <w:gridCol w:w="221"/>
              <w:gridCol w:w="221"/>
              <w:gridCol w:w="221"/>
            </w:tblGrid>
            <w:tr w:rsidR="00A21182" w:rsidRPr="008C7CC2" w14:paraId="0E94769A" w14:textId="77777777" w:rsidTr="00D73864">
              <w:tc>
                <w:tcPr>
                  <w:tcW w:w="578" w:type="dxa"/>
                </w:tcPr>
                <w:p w14:paraId="66153B9E" w14:textId="77777777" w:rsidR="00D73864" w:rsidRPr="008C7CC2" w:rsidRDefault="00D73864" w:rsidP="00D73864">
                  <w:pPr>
                    <w:spacing w:line="276" w:lineRule="auto"/>
                    <w:rPr>
                      <w:rFonts w:cs="Arial"/>
                      <w:b/>
                      <w:bCs/>
                    </w:rPr>
                  </w:pPr>
                  <w:r w:rsidRPr="008C7CC2">
                    <w:rPr>
                      <w:rFonts w:cs="Arial"/>
                      <w:b/>
                      <w:bCs/>
                    </w:rPr>
                    <w:t>Key to disciplines</w:t>
                  </w:r>
                </w:p>
                <w:tbl>
                  <w:tblPr>
                    <w:tblStyle w:val="TableGrid"/>
                    <w:tblW w:w="918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4"/>
                    <w:gridCol w:w="2658"/>
                    <w:gridCol w:w="425"/>
                    <w:gridCol w:w="2268"/>
                    <w:gridCol w:w="425"/>
                    <w:gridCol w:w="2835"/>
                  </w:tblGrid>
                  <w:tr w:rsidR="00D73864" w:rsidRPr="008C7CC2" w14:paraId="3DE880C7" w14:textId="77777777" w:rsidTr="004F2F7A">
                    <w:tc>
                      <w:tcPr>
                        <w:tcW w:w="574" w:type="dxa"/>
                      </w:tcPr>
                      <w:p w14:paraId="579D0419" w14:textId="77777777" w:rsidR="00D73864" w:rsidRPr="008C7CC2" w:rsidRDefault="00D73864" w:rsidP="00D73864">
                        <w:pPr>
                          <w:spacing w:line="276" w:lineRule="auto"/>
                          <w:rPr>
                            <w:rFonts w:cs="Arial"/>
                            <w:szCs w:val="18"/>
                          </w:rPr>
                        </w:pPr>
                        <w:r w:rsidRPr="008C7CC2">
                          <w:rPr>
                            <w:rFonts w:cs="Arial"/>
                            <w:szCs w:val="18"/>
                          </w:rPr>
                          <w:t>A</w:t>
                        </w:r>
                      </w:p>
                    </w:tc>
                    <w:tc>
                      <w:tcPr>
                        <w:tcW w:w="2658" w:type="dxa"/>
                      </w:tcPr>
                      <w:p w14:paraId="3DB31BE8" w14:textId="5D717C34" w:rsidR="00D73864" w:rsidRPr="008C7CC2" w:rsidRDefault="003F0B78" w:rsidP="00D73864">
                        <w:pPr>
                          <w:spacing w:line="276" w:lineRule="auto"/>
                          <w:rPr>
                            <w:rFonts w:cs="Arial"/>
                            <w:szCs w:val="18"/>
                          </w:rPr>
                        </w:pPr>
                        <w:r>
                          <w:rPr>
                            <w:rFonts w:cs="Arial"/>
                            <w:szCs w:val="18"/>
                          </w:rPr>
                          <w:t xml:space="preserve">Lead PSC </w:t>
                        </w:r>
                        <w:r w:rsidR="00D73864" w:rsidRPr="008C7CC2">
                          <w:rPr>
                            <w:rFonts w:cs="Arial"/>
                            <w:szCs w:val="18"/>
                          </w:rPr>
                          <w:t>Architecture</w:t>
                        </w:r>
                      </w:p>
                    </w:tc>
                    <w:tc>
                      <w:tcPr>
                        <w:tcW w:w="425" w:type="dxa"/>
                      </w:tcPr>
                      <w:p w14:paraId="1B42718B" w14:textId="77777777" w:rsidR="00D73864" w:rsidRPr="008C7CC2" w:rsidRDefault="00D73864" w:rsidP="00D73864">
                        <w:pPr>
                          <w:spacing w:line="276" w:lineRule="auto"/>
                          <w:rPr>
                            <w:rFonts w:cs="Arial"/>
                            <w:szCs w:val="18"/>
                          </w:rPr>
                        </w:pPr>
                        <w:r w:rsidRPr="008C7CC2">
                          <w:rPr>
                            <w:rFonts w:cs="Arial"/>
                            <w:szCs w:val="18"/>
                          </w:rPr>
                          <w:t>J</w:t>
                        </w:r>
                      </w:p>
                    </w:tc>
                    <w:tc>
                      <w:tcPr>
                        <w:tcW w:w="2268" w:type="dxa"/>
                      </w:tcPr>
                      <w:p w14:paraId="5F0AA84D" w14:textId="77777777" w:rsidR="00D73864" w:rsidRPr="008C7CC2" w:rsidRDefault="00D73864" w:rsidP="00D73864">
                        <w:pPr>
                          <w:spacing w:line="276" w:lineRule="auto"/>
                          <w:rPr>
                            <w:rFonts w:cs="Arial"/>
                            <w:szCs w:val="18"/>
                          </w:rPr>
                        </w:pPr>
                        <w:r>
                          <w:rPr>
                            <w:rFonts w:cs="Arial"/>
                            <w:szCs w:val="18"/>
                          </w:rPr>
                          <w:t>Civil Engineer</w:t>
                        </w:r>
                      </w:p>
                    </w:tc>
                    <w:tc>
                      <w:tcPr>
                        <w:tcW w:w="425" w:type="dxa"/>
                      </w:tcPr>
                      <w:p w14:paraId="36E784C4" w14:textId="77777777" w:rsidR="00D73864" w:rsidRPr="008C7CC2" w:rsidRDefault="00D73864" w:rsidP="00D73864">
                        <w:pPr>
                          <w:spacing w:line="276" w:lineRule="auto"/>
                          <w:rPr>
                            <w:rFonts w:cs="Arial"/>
                            <w:szCs w:val="18"/>
                          </w:rPr>
                        </w:pPr>
                        <w:r w:rsidRPr="008C7CC2">
                          <w:rPr>
                            <w:rFonts w:cs="Arial"/>
                            <w:szCs w:val="18"/>
                          </w:rPr>
                          <w:t>P</w:t>
                        </w:r>
                      </w:p>
                    </w:tc>
                    <w:tc>
                      <w:tcPr>
                        <w:tcW w:w="2835" w:type="dxa"/>
                      </w:tcPr>
                      <w:p w14:paraId="6ADD112B" w14:textId="77777777" w:rsidR="00D73864" w:rsidRPr="008C7CC2" w:rsidRDefault="00D73864" w:rsidP="00D73864">
                        <w:pPr>
                          <w:spacing w:line="276" w:lineRule="auto"/>
                          <w:rPr>
                            <w:rFonts w:cs="Arial"/>
                            <w:szCs w:val="18"/>
                          </w:rPr>
                        </w:pPr>
                        <w:r w:rsidRPr="008C7CC2">
                          <w:rPr>
                            <w:rFonts w:cs="Arial"/>
                            <w:szCs w:val="18"/>
                          </w:rPr>
                          <w:t>Plumbing/Hydraulic engineering</w:t>
                        </w:r>
                      </w:p>
                    </w:tc>
                  </w:tr>
                  <w:tr w:rsidR="00D73864" w:rsidRPr="008C7CC2" w14:paraId="4E26D3BB" w14:textId="77777777" w:rsidTr="004F2F7A">
                    <w:tc>
                      <w:tcPr>
                        <w:tcW w:w="574" w:type="dxa"/>
                      </w:tcPr>
                      <w:p w14:paraId="1BA12A56" w14:textId="77777777" w:rsidR="00D73864" w:rsidRPr="008C7CC2" w:rsidRDefault="00D73864" w:rsidP="00D73864">
                        <w:pPr>
                          <w:spacing w:line="276" w:lineRule="auto"/>
                          <w:rPr>
                            <w:rFonts w:cs="Arial"/>
                            <w:szCs w:val="18"/>
                          </w:rPr>
                        </w:pPr>
                        <w:r>
                          <w:rPr>
                            <w:rFonts w:cs="Arial"/>
                            <w:szCs w:val="18"/>
                          </w:rPr>
                          <w:t>C</w:t>
                        </w:r>
                      </w:p>
                    </w:tc>
                    <w:tc>
                      <w:tcPr>
                        <w:tcW w:w="2658" w:type="dxa"/>
                      </w:tcPr>
                      <w:p w14:paraId="10E1E921" w14:textId="77777777" w:rsidR="00D73864" w:rsidRPr="008C7CC2" w:rsidRDefault="00D73864" w:rsidP="00D73864">
                        <w:pPr>
                          <w:spacing w:line="276" w:lineRule="auto"/>
                          <w:rPr>
                            <w:rFonts w:cs="Arial"/>
                            <w:szCs w:val="18"/>
                          </w:rPr>
                        </w:pPr>
                        <w:r>
                          <w:rPr>
                            <w:rFonts w:cs="Arial"/>
                            <w:szCs w:val="18"/>
                          </w:rPr>
                          <w:t xml:space="preserve">Contractor </w:t>
                        </w:r>
                      </w:p>
                    </w:tc>
                    <w:tc>
                      <w:tcPr>
                        <w:tcW w:w="425" w:type="dxa"/>
                      </w:tcPr>
                      <w:p w14:paraId="45B96031" w14:textId="77777777" w:rsidR="00D73864" w:rsidRPr="008C7CC2" w:rsidRDefault="00D73864" w:rsidP="00D73864">
                        <w:pPr>
                          <w:spacing w:line="276" w:lineRule="auto"/>
                          <w:rPr>
                            <w:rFonts w:cs="Arial"/>
                            <w:szCs w:val="18"/>
                          </w:rPr>
                        </w:pPr>
                        <w:r>
                          <w:rPr>
                            <w:rFonts w:cs="Arial"/>
                            <w:szCs w:val="18"/>
                          </w:rPr>
                          <w:t xml:space="preserve">K </w:t>
                        </w:r>
                      </w:p>
                    </w:tc>
                    <w:tc>
                      <w:tcPr>
                        <w:tcW w:w="2268" w:type="dxa"/>
                      </w:tcPr>
                      <w:p w14:paraId="73AC2365" w14:textId="77777777" w:rsidR="00D73864" w:rsidRPr="008C7CC2" w:rsidRDefault="00D73864" w:rsidP="00D73864">
                        <w:pPr>
                          <w:spacing w:line="276" w:lineRule="auto"/>
                          <w:rPr>
                            <w:rFonts w:cs="Arial"/>
                            <w:szCs w:val="18"/>
                          </w:rPr>
                        </w:pPr>
                        <w:r w:rsidRPr="005A3C74">
                          <w:rPr>
                            <w:rFonts w:cs="Arial"/>
                            <w:szCs w:val="18"/>
                          </w:rPr>
                          <w:t xml:space="preserve">Subcontractor </w:t>
                        </w:r>
                      </w:p>
                    </w:tc>
                    <w:tc>
                      <w:tcPr>
                        <w:tcW w:w="425" w:type="dxa"/>
                      </w:tcPr>
                      <w:p w14:paraId="2DD6D39A" w14:textId="77777777" w:rsidR="00D73864" w:rsidRPr="008C7CC2" w:rsidRDefault="00D73864" w:rsidP="00D73864">
                        <w:pPr>
                          <w:spacing w:line="276" w:lineRule="auto"/>
                          <w:rPr>
                            <w:rFonts w:cs="Arial"/>
                            <w:szCs w:val="18"/>
                          </w:rPr>
                        </w:pPr>
                        <w:r w:rsidRPr="008C7CC2">
                          <w:rPr>
                            <w:rFonts w:cs="Arial"/>
                            <w:szCs w:val="18"/>
                          </w:rPr>
                          <w:t>Q</w:t>
                        </w:r>
                      </w:p>
                    </w:tc>
                    <w:tc>
                      <w:tcPr>
                        <w:tcW w:w="2835" w:type="dxa"/>
                      </w:tcPr>
                      <w:p w14:paraId="258082CE" w14:textId="77777777" w:rsidR="00D73864" w:rsidRPr="008C7CC2" w:rsidRDefault="00D73864" w:rsidP="00D73864">
                        <w:pPr>
                          <w:spacing w:line="276" w:lineRule="auto"/>
                          <w:rPr>
                            <w:rFonts w:cs="Arial"/>
                            <w:szCs w:val="18"/>
                          </w:rPr>
                        </w:pPr>
                        <w:r w:rsidRPr="008C7CC2">
                          <w:rPr>
                            <w:rFonts w:cs="Arial"/>
                            <w:szCs w:val="18"/>
                          </w:rPr>
                          <w:t>Quantity surveying</w:t>
                        </w:r>
                      </w:p>
                    </w:tc>
                  </w:tr>
                  <w:tr w:rsidR="00D73864" w:rsidRPr="008C7CC2" w14:paraId="3E87CF8F" w14:textId="77777777" w:rsidTr="004F2F7A">
                    <w:tc>
                      <w:tcPr>
                        <w:tcW w:w="574" w:type="dxa"/>
                      </w:tcPr>
                      <w:p w14:paraId="42957DEE" w14:textId="77777777" w:rsidR="00D73864" w:rsidRPr="008C7CC2" w:rsidRDefault="00D73864" w:rsidP="00D73864">
                        <w:pPr>
                          <w:spacing w:line="276" w:lineRule="auto"/>
                          <w:rPr>
                            <w:rFonts w:cs="Arial"/>
                            <w:szCs w:val="18"/>
                          </w:rPr>
                        </w:pPr>
                        <w:r w:rsidRPr="008C7CC2">
                          <w:rPr>
                            <w:rFonts w:cs="Arial"/>
                            <w:szCs w:val="18"/>
                          </w:rPr>
                          <w:t>C</w:t>
                        </w:r>
                        <w:r>
                          <w:rPr>
                            <w:rFonts w:cs="Arial"/>
                            <w:szCs w:val="18"/>
                          </w:rPr>
                          <w:t>L</w:t>
                        </w:r>
                      </w:p>
                    </w:tc>
                    <w:tc>
                      <w:tcPr>
                        <w:tcW w:w="2658" w:type="dxa"/>
                      </w:tcPr>
                      <w:p w14:paraId="7C0CFADC" w14:textId="77777777" w:rsidR="00D73864" w:rsidRPr="008C7CC2" w:rsidRDefault="00D73864" w:rsidP="00D73864">
                        <w:pPr>
                          <w:spacing w:line="276" w:lineRule="auto"/>
                          <w:rPr>
                            <w:rFonts w:cs="Arial"/>
                            <w:szCs w:val="18"/>
                          </w:rPr>
                        </w:pPr>
                        <w:r>
                          <w:rPr>
                            <w:rFonts w:cs="Arial"/>
                            <w:szCs w:val="18"/>
                          </w:rPr>
                          <w:t>Civil engineering</w:t>
                        </w:r>
                      </w:p>
                    </w:tc>
                    <w:tc>
                      <w:tcPr>
                        <w:tcW w:w="425" w:type="dxa"/>
                      </w:tcPr>
                      <w:p w14:paraId="1900BD3D" w14:textId="77777777" w:rsidR="00D73864" w:rsidRPr="008C7CC2" w:rsidRDefault="00D73864" w:rsidP="00D73864">
                        <w:pPr>
                          <w:spacing w:line="276" w:lineRule="auto"/>
                          <w:rPr>
                            <w:rFonts w:cs="Arial"/>
                            <w:szCs w:val="18"/>
                          </w:rPr>
                        </w:pPr>
                        <w:r w:rsidRPr="008C7CC2">
                          <w:rPr>
                            <w:rFonts w:cs="Arial"/>
                            <w:szCs w:val="18"/>
                          </w:rPr>
                          <w:t>L</w:t>
                        </w:r>
                      </w:p>
                    </w:tc>
                    <w:tc>
                      <w:tcPr>
                        <w:tcW w:w="2268" w:type="dxa"/>
                      </w:tcPr>
                      <w:p w14:paraId="4C68959E" w14:textId="77777777" w:rsidR="00D73864" w:rsidRPr="005A3C74" w:rsidRDefault="00D73864" w:rsidP="00D73864">
                        <w:pPr>
                          <w:spacing w:line="276" w:lineRule="auto"/>
                          <w:rPr>
                            <w:rFonts w:cs="Arial"/>
                            <w:szCs w:val="18"/>
                          </w:rPr>
                        </w:pPr>
                        <w:r w:rsidRPr="008C7CC2">
                          <w:rPr>
                            <w:rFonts w:cs="Arial"/>
                            <w:szCs w:val="18"/>
                          </w:rPr>
                          <w:t>Landscape architecture</w:t>
                        </w:r>
                      </w:p>
                    </w:tc>
                    <w:tc>
                      <w:tcPr>
                        <w:tcW w:w="425" w:type="dxa"/>
                      </w:tcPr>
                      <w:p w14:paraId="63409AAC" w14:textId="77777777" w:rsidR="00D73864" w:rsidRPr="008C7CC2" w:rsidRDefault="00D73864" w:rsidP="00D73864">
                        <w:pPr>
                          <w:spacing w:line="276" w:lineRule="auto"/>
                          <w:rPr>
                            <w:rFonts w:cs="Arial"/>
                            <w:szCs w:val="18"/>
                          </w:rPr>
                        </w:pPr>
                        <w:r>
                          <w:rPr>
                            <w:rFonts w:cs="Arial"/>
                            <w:szCs w:val="18"/>
                          </w:rPr>
                          <w:t>P</w:t>
                        </w:r>
                      </w:p>
                    </w:tc>
                    <w:tc>
                      <w:tcPr>
                        <w:tcW w:w="2835" w:type="dxa"/>
                      </w:tcPr>
                      <w:p w14:paraId="407AB53E" w14:textId="77777777" w:rsidR="00D73864" w:rsidRPr="008C7CC2" w:rsidRDefault="00D73864" w:rsidP="00D73864">
                        <w:pPr>
                          <w:spacing w:line="276" w:lineRule="auto"/>
                          <w:rPr>
                            <w:rFonts w:cs="Arial"/>
                            <w:szCs w:val="18"/>
                          </w:rPr>
                        </w:pPr>
                        <w:r w:rsidRPr="008C7CC2">
                          <w:rPr>
                            <w:rFonts w:cs="Arial"/>
                            <w:szCs w:val="18"/>
                          </w:rPr>
                          <w:t>Project management</w:t>
                        </w:r>
                      </w:p>
                    </w:tc>
                  </w:tr>
                  <w:tr w:rsidR="00D73864" w:rsidRPr="008C7CC2" w14:paraId="38CDCF27" w14:textId="77777777" w:rsidTr="004F2F7A">
                    <w:tc>
                      <w:tcPr>
                        <w:tcW w:w="574" w:type="dxa"/>
                      </w:tcPr>
                      <w:p w14:paraId="7B327816" w14:textId="77777777" w:rsidR="00D73864" w:rsidRPr="008C7CC2" w:rsidRDefault="00D73864" w:rsidP="00D73864">
                        <w:pPr>
                          <w:spacing w:line="276" w:lineRule="auto"/>
                          <w:rPr>
                            <w:rFonts w:cs="Arial"/>
                            <w:szCs w:val="18"/>
                          </w:rPr>
                        </w:pPr>
                        <w:r>
                          <w:rPr>
                            <w:rFonts w:cs="Arial"/>
                            <w:szCs w:val="18"/>
                          </w:rPr>
                          <w:t>E</w:t>
                        </w:r>
                      </w:p>
                    </w:tc>
                    <w:tc>
                      <w:tcPr>
                        <w:tcW w:w="2658" w:type="dxa"/>
                      </w:tcPr>
                      <w:p w14:paraId="5A35EDB6" w14:textId="77777777" w:rsidR="00D73864" w:rsidRPr="008C7CC2" w:rsidRDefault="00D73864" w:rsidP="00D73864">
                        <w:pPr>
                          <w:spacing w:line="276" w:lineRule="auto"/>
                          <w:rPr>
                            <w:rFonts w:cs="Arial"/>
                            <w:szCs w:val="18"/>
                          </w:rPr>
                        </w:pPr>
                        <w:r w:rsidRPr="008C7CC2">
                          <w:rPr>
                            <w:rFonts w:cs="Arial"/>
                            <w:szCs w:val="18"/>
                          </w:rPr>
                          <w:t>Electrical engineering</w:t>
                        </w:r>
                      </w:p>
                    </w:tc>
                    <w:tc>
                      <w:tcPr>
                        <w:tcW w:w="425" w:type="dxa"/>
                      </w:tcPr>
                      <w:p w14:paraId="61ED338F" w14:textId="77777777" w:rsidR="00D73864" w:rsidRPr="008C7CC2" w:rsidRDefault="00D73864" w:rsidP="00D73864">
                        <w:pPr>
                          <w:spacing w:line="276" w:lineRule="auto"/>
                          <w:rPr>
                            <w:rFonts w:cs="Arial"/>
                            <w:szCs w:val="18"/>
                          </w:rPr>
                        </w:pPr>
                        <w:r w:rsidRPr="008C7CC2">
                          <w:rPr>
                            <w:rFonts w:cs="Arial"/>
                            <w:szCs w:val="18"/>
                          </w:rPr>
                          <w:t>N</w:t>
                        </w:r>
                      </w:p>
                    </w:tc>
                    <w:tc>
                      <w:tcPr>
                        <w:tcW w:w="2268" w:type="dxa"/>
                      </w:tcPr>
                      <w:p w14:paraId="63DFE9FC" w14:textId="77777777" w:rsidR="00D73864" w:rsidRPr="008C7CC2" w:rsidRDefault="00D73864" w:rsidP="00D73864">
                        <w:pPr>
                          <w:spacing w:line="276" w:lineRule="auto"/>
                          <w:rPr>
                            <w:rFonts w:cs="Arial"/>
                            <w:szCs w:val="18"/>
                          </w:rPr>
                        </w:pPr>
                        <w:r w:rsidRPr="008C7CC2">
                          <w:rPr>
                            <w:rFonts w:cs="Arial"/>
                            <w:szCs w:val="18"/>
                          </w:rPr>
                          <w:t>Fire engineering</w:t>
                        </w:r>
                      </w:p>
                    </w:tc>
                    <w:tc>
                      <w:tcPr>
                        <w:tcW w:w="425" w:type="dxa"/>
                      </w:tcPr>
                      <w:p w14:paraId="20205E1D" w14:textId="77777777" w:rsidR="00D73864" w:rsidRPr="008C7CC2" w:rsidRDefault="00D73864" w:rsidP="00D73864">
                        <w:pPr>
                          <w:spacing w:line="276" w:lineRule="auto"/>
                          <w:rPr>
                            <w:rFonts w:cs="Arial"/>
                            <w:szCs w:val="18"/>
                          </w:rPr>
                        </w:pPr>
                        <w:r w:rsidRPr="008C7CC2">
                          <w:rPr>
                            <w:rFonts w:cs="Arial"/>
                            <w:szCs w:val="18"/>
                          </w:rPr>
                          <w:t>S</w:t>
                        </w:r>
                      </w:p>
                    </w:tc>
                    <w:tc>
                      <w:tcPr>
                        <w:tcW w:w="2835" w:type="dxa"/>
                      </w:tcPr>
                      <w:p w14:paraId="14C731CA" w14:textId="77777777" w:rsidR="00D73864" w:rsidRPr="008C7CC2" w:rsidRDefault="00D73864" w:rsidP="00D73864">
                        <w:pPr>
                          <w:spacing w:line="276" w:lineRule="auto"/>
                          <w:rPr>
                            <w:rFonts w:cs="Arial"/>
                            <w:szCs w:val="18"/>
                          </w:rPr>
                        </w:pPr>
                        <w:r w:rsidRPr="008C7CC2">
                          <w:rPr>
                            <w:rFonts w:cs="Arial"/>
                            <w:szCs w:val="18"/>
                          </w:rPr>
                          <w:t>Structural engineering</w:t>
                        </w:r>
                      </w:p>
                    </w:tc>
                  </w:tr>
                  <w:tr w:rsidR="00D73864" w:rsidRPr="008C7CC2" w14:paraId="08780EFF" w14:textId="77777777" w:rsidTr="004F2F7A">
                    <w:tc>
                      <w:tcPr>
                        <w:tcW w:w="574" w:type="dxa"/>
                      </w:tcPr>
                      <w:p w14:paraId="4A90CA8F" w14:textId="77777777" w:rsidR="00D73864" w:rsidRPr="008C7CC2" w:rsidRDefault="00D73864" w:rsidP="00D73864">
                        <w:pPr>
                          <w:spacing w:line="276" w:lineRule="auto"/>
                          <w:rPr>
                            <w:rFonts w:cs="Arial"/>
                            <w:szCs w:val="18"/>
                          </w:rPr>
                        </w:pPr>
                        <w:r>
                          <w:rPr>
                            <w:rFonts w:cs="Arial"/>
                            <w:szCs w:val="18"/>
                          </w:rPr>
                          <w:t>F</w:t>
                        </w:r>
                      </w:p>
                    </w:tc>
                    <w:tc>
                      <w:tcPr>
                        <w:tcW w:w="2658" w:type="dxa"/>
                      </w:tcPr>
                      <w:p w14:paraId="2FB79D0D" w14:textId="77777777" w:rsidR="00D73864" w:rsidRPr="008C7CC2" w:rsidRDefault="00D73864" w:rsidP="00D73864">
                        <w:pPr>
                          <w:spacing w:line="276" w:lineRule="auto"/>
                          <w:rPr>
                            <w:rFonts w:cs="Arial"/>
                            <w:szCs w:val="18"/>
                          </w:rPr>
                        </w:pPr>
                        <w:r w:rsidRPr="008C7CC2">
                          <w:rPr>
                            <w:rFonts w:cs="Arial"/>
                            <w:szCs w:val="18"/>
                          </w:rPr>
                          <w:t>Facilities/Asset Management</w:t>
                        </w:r>
                      </w:p>
                    </w:tc>
                    <w:tc>
                      <w:tcPr>
                        <w:tcW w:w="425" w:type="dxa"/>
                      </w:tcPr>
                      <w:p w14:paraId="3210D20B" w14:textId="77777777" w:rsidR="00D73864" w:rsidRPr="008C7CC2" w:rsidRDefault="00D73864" w:rsidP="00D73864">
                        <w:pPr>
                          <w:spacing w:line="276" w:lineRule="auto"/>
                          <w:rPr>
                            <w:rFonts w:cs="Arial"/>
                            <w:szCs w:val="18"/>
                          </w:rPr>
                        </w:pPr>
                        <w:r w:rsidRPr="008C7CC2">
                          <w:rPr>
                            <w:rFonts w:cs="Arial"/>
                            <w:szCs w:val="18"/>
                          </w:rPr>
                          <w:t>O</w:t>
                        </w:r>
                      </w:p>
                    </w:tc>
                    <w:tc>
                      <w:tcPr>
                        <w:tcW w:w="2268" w:type="dxa"/>
                      </w:tcPr>
                      <w:p w14:paraId="4A56AD10" w14:textId="77777777" w:rsidR="00D73864" w:rsidRPr="008C7CC2" w:rsidRDefault="00D73864" w:rsidP="00D73864">
                        <w:pPr>
                          <w:spacing w:line="276" w:lineRule="auto"/>
                          <w:rPr>
                            <w:rFonts w:cs="Arial"/>
                            <w:szCs w:val="18"/>
                          </w:rPr>
                        </w:pPr>
                        <w:r w:rsidRPr="008C7CC2">
                          <w:rPr>
                            <w:rFonts w:cs="Arial"/>
                            <w:szCs w:val="18"/>
                          </w:rPr>
                          <w:t>Other discipline</w:t>
                        </w:r>
                        <w:r>
                          <w:rPr>
                            <w:rFonts w:cs="Arial"/>
                            <w:szCs w:val="18"/>
                          </w:rPr>
                          <w:t>s</w:t>
                        </w:r>
                      </w:p>
                    </w:tc>
                    <w:tc>
                      <w:tcPr>
                        <w:tcW w:w="425" w:type="dxa"/>
                      </w:tcPr>
                      <w:p w14:paraId="7A3A1A12" w14:textId="77777777" w:rsidR="00D73864" w:rsidRPr="008C7CC2" w:rsidRDefault="00D73864" w:rsidP="00D73864">
                        <w:pPr>
                          <w:spacing w:line="276" w:lineRule="auto"/>
                          <w:rPr>
                            <w:rFonts w:cs="Arial"/>
                            <w:szCs w:val="18"/>
                          </w:rPr>
                        </w:pPr>
                      </w:p>
                    </w:tc>
                    <w:tc>
                      <w:tcPr>
                        <w:tcW w:w="2835" w:type="dxa"/>
                      </w:tcPr>
                      <w:p w14:paraId="22072DE3" w14:textId="77777777" w:rsidR="00D73864" w:rsidRPr="008C7CC2" w:rsidRDefault="00D73864" w:rsidP="00D73864">
                        <w:pPr>
                          <w:spacing w:line="276" w:lineRule="auto"/>
                          <w:rPr>
                            <w:rFonts w:cs="Arial"/>
                            <w:szCs w:val="18"/>
                          </w:rPr>
                        </w:pPr>
                      </w:p>
                    </w:tc>
                  </w:tr>
                </w:tbl>
                <w:p w14:paraId="2D43964E" w14:textId="77777777" w:rsidR="00A21182" w:rsidRPr="008C7CC2" w:rsidRDefault="00A21182" w:rsidP="00D73864">
                  <w:pPr>
                    <w:tabs>
                      <w:tab w:val="clear" w:pos="3969"/>
                    </w:tabs>
                    <w:spacing w:after="0"/>
                    <w:rPr>
                      <w:rFonts w:cs="Arial"/>
                      <w:szCs w:val="18"/>
                    </w:rPr>
                  </w:pPr>
                </w:p>
              </w:tc>
              <w:tc>
                <w:tcPr>
                  <w:tcW w:w="3873" w:type="dxa"/>
                </w:tcPr>
                <w:p w14:paraId="14EA0601" w14:textId="77777777" w:rsidR="00A21182" w:rsidRPr="008C7CC2" w:rsidRDefault="00A21182" w:rsidP="00A21182">
                  <w:pPr>
                    <w:spacing w:line="276" w:lineRule="auto"/>
                    <w:rPr>
                      <w:rFonts w:cs="Arial"/>
                      <w:szCs w:val="18"/>
                    </w:rPr>
                  </w:pPr>
                </w:p>
              </w:tc>
              <w:tc>
                <w:tcPr>
                  <w:tcW w:w="578" w:type="dxa"/>
                </w:tcPr>
                <w:p w14:paraId="70F51BC4" w14:textId="77777777" w:rsidR="00A21182" w:rsidRPr="008C7CC2" w:rsidRDefault="00A21182" w:rsidP="00A21182">
                  <w:pPr>
                    <w:spacing w:line="276" w:lineRule="auto"/>
                    <w:rPr>
                      <w:rFonts w:cs="Arial"/>
                      <w:szCs w:val="18"/>
                    </w:rPr>
                  </w:pPr>
                </w:p>
              </w:tc>
              <w:tc>
                <w:tcPr>
                  <w:tcW w:w="3873" w:type="dxa"/>
                </w:tcPr>
                <w:p w14:paraId="06373261" w14:textId="77777777" w:rsidR="00A21182" w:rsidRPr="008C7CC2" w:rsidRDefault="00A21182" w:rsidP="00A21182">
                  <w:pPr>
                    <w:spacing w:line="276" w:lineRule="auto"/>
                    <w:rPr>
                      <w:rFonts w:cs="Arial"/>
                      <w:szCs w:val="18"/>
                    </w:rPr>
                  </w:pPr>
                </w:p>
              </w:tc>
            </w:tr>
          </w:tbl>
          <w:p w14:paraId="4D543110" w14:textId="77777777" w:rsidR="00A21182" w:rsidRDefault="00A21182" w:rsidP="00A21182">
            <w:pPr>
              <w:tabs>
                <w:tab w:val="clear" w:pos="3969"/>
              </w:tabs>
              <w:spacing w:after="0"/>
              <w:rPr>
                <w:rFonts w:cs="Arial"/>
                <w:szCs w:val="18"/>
              </w:rPr>
            </w:pPr>
          </w:p>
          <w:p w14:paraId="20118243" w14:textId="656CC11F" w:rsidR="00F41B6E" w:rsidRPr="008C7CC2" w:rsidRDefault="00F41B6E" w:rsidP="00A21182">
            <w:pPr>
              <w:tabs>
                <w:tab w:val="clear" w:pos="3969"/>
              </w:tabs>
              <w:spacing w:after="0"/>
              <w:rPr>
                <w:rFonts w:cs="Arial"/>
                <w:szCs w:val="18"/>
              </w:rPr>
            </w:pPr>
          </w:p>
        </w:tc>
        <w:tc>
          <w:tcPr>
            <w:tcW w:w="8222" w:type="dxa"/>
          </w:tcPr>
          <w:p w14:paraId="7CD0915B" w14:textId="77777777" w:rsidR="002C34D8" w:rsidRDefault="002C34D8" w:rsidP="001D5A81">
            <w:pPr>
              <w:spacing w:line="276" w:lineRule="auto"/>
              <w:rPr>
                <w:rFonts w:cs="Arial"/>
                <w:szCs w:val="18"/>
              </w:rPr>
            </w:pPr>
          </w:p>
          <w:p w14:paraId="5ABF012E" w14:textId="312BEA84" w:rsidR="008729D2" w:rsidRPr="008C7CC2" w:rsidRDefault="008729D2" w:rsidP="001D5A81">
            <w:pPr>
              <w:spacing w:line="276" w:lineRule="auto"/>
              <w:rPr>
                <w:rFonts w:cs="Arial"/>
                <w:szCs w:val="18"/>
              </w:rPr>
            </w:pPr>
          </w:p>
        </w:tc>
      </w:tr>
    </w:tbl>
    <w:p w14:paraId="7473CF9E" w14:textId="5585CA26" w:rsidR="00DD4110" w:rsidRPr="001553F8" w:rsidRDefault="00DD4110" w:rsidP="00E217B6">
      <w:pPr>
        <w:pStyle w:val="Heading2"/>
        <w:rPr>
          <w:sz w:val="22"/>
          <w:szCs w:val="22"/>
        </w:rPr>
      </w:pPr>
      <w:bookmarkStart w:id="587" w:name="_Toc111736707"/>
      <w:bookmarkStart w:id="588" w:name="_Toc107510680"/>
      <w:bookmarkStart w:id="589" w:name="_Toc107511387"/>
      <w:bookmarkStart w:id="590" w:name="_Toc107518996"/>
      <w:bookmarkStart w:id="591" w:name="_Toc107910849"/>
      <w:bookmarkStart w:id="592" w:name="_Toc107490408"/>
      <w:bookmarkStart w:id="593" w:name="_Toc107510681"/>
      <w:bookmarkStart w:id="594" w:name="_Toc107511388"/>
      <w:bookmarkStart w:id="595" w:name="_Toc107518997"/>
      <w:bookmarkStart w:id="596" w:name="_Toc107910850"/>
      <w:bookmarkStart w:id="597" w:name="_Toc107490409"/>
      <w:bookmarkStart w:id="598" w:name="_Toc107510682"/>
      <w:bookmarkStart w:id="599" w:name="_Toc107511389"/>
      <w:bookmarkStart w:id="600" w:name="_Toc107518998"/>
      <w:bookmarkStart w:id="601" w:name="_Toc107910851"/>
      <w:bookmarkStart w:id="602" w:name="_Toc107490410"/>
      <w:bookmarkStart w:id="603" w:name="_Toc107510683"/>
      <w:bookmarkStart w:id="604" w:name="_Toc107511390"/>
      <w:bookmarkStart w:id="605" w:name="_Toc107518999"/>
      <w:bookmarkStart w:id="606" w:name="_Toc107910852"/>
      <w:bookmarkStart w:id="607" w:name="_Toc107490411"/>
      <w:bookmarkStart w:id="608" w:name="_Toc107510684"/>
      <w:bookmarkStart w:id="609" w:name="_Toc107511391"/>
      <w:bookmarkStart w:id="610" w:name="_Toc107519000"/>
      <w:bookmarkStart w:id="611" w:name="_Toc107910853"/>
      <w:bookmarkStart w:id="612" w:name="_Toc107490412"/>
      <w:bookmarkStart w:id="613" w:name="_Toc107510685"/>
      <w:bookmarkStart w:id="614" w:name="_Toc107511392"/>
      <w:bookmarkStart w:id="615" w:name="_Toc107519001"/>
      <w:bookmarkStart w:id="616" w:name="_Toc107910854"/>
      <w:bookmarkStart w:id="617" w:name="_Toc107490413"/>
      <w:bookmarkStart w:id="618" w:name="_Toc107510686"/>
      <w:bookmarkStart w:id="619" w:name="_Toc107511393"/>
      <w:bookmarkStart w:id="620" w:name="_Toc107519002"/>
      <w:bookmarkStart w:id="621" w:name="_Toc107910855"/>
      <w:bookmarkStart w:id="622" w:name="_Toc107490414"/>
      <w:bookmarkStart w:id="623" w:name="_Toc107510687"/>
      <w:bookmarkStart w:id="624" w:name="_Toc107511394"/>
      <w:bookmarkStart w:id="625" w:name="_Toc107519003"/>
      <w:bookmarkStart w:id="626" w:name="_Toc107910856"/>
      <w:bookmarkStart w:id="627" w:name="_Toc107490429"/>
      <w:bookmarkStart w:id="628" w:name="_Toc107510702"/>
      <w:bookmarkStart w:id="629" w:name="_Toc107511409"/>
      <w:bookmarkStart w:id="630" w:name="_Toc107519018"/>
      <w:bookmarkStart w:id="631" w:name="_Toc107910871"/>
      <w:bookmarkStart w:id="632" w:name="_Toc107490430"/>
      <w:bookmarkStart w:id="633" w:name="_Toc107510703"/>
      <w:bookmarkStart w:id="634" w:name="_Toc107511410"/>
      <w:bookmarkStart w:id="635" w:name="_Toc107519019"/>
      <w:bookmarkStart w:id="636" w:name="_Toc107910872"/>
      <w:bookmarkStart w:id="637" w:name="_Toc107490476"/>
      <w:bookmarkStart w:id="638" w:name="_Toc107510749"/>
      <w:bookmarkStart w:id="639" w:name="_Toc107511456"/>
      <w:bookmarkStart w:id="640" w:name="_Toc107519065"/>
      <w:bookmarkStart w:id="641" w:name="_Toc107910918"/>
      <w:bookmarkStart w:id="642" w:name="_Toc107490477"/>
      <w:bookmarkStart w:id="643" w:name="_Toc107510750"/>
      <w:bookmarkStart w:id="644" w:name="_Toc107511457"/>
      <w:bookmarkStart w:id="645" w:name="_Toc107519066"/>
      <w:bookmarkStart w:id="646" w:name="_Toc107910919"/>
      <w:bookmarkStart w:id="647" w:name="_Toc107490478"/>
      <w:bookmarkStart w:id="648" w:name="_Toc107510751"/>
      <w:bookmarkStart w:id="649" w:name="_Toc107511458"/>
      <w:bookmarkStart w:id="650" w:name="_Toc107519067"/>
      <w:bookmarkStart w:id="651" w:name="_Toc107910920"/>
      <w:bookmarkStart w:id="652" w:name="_Toc107490479"/>
      <w:bookmarkStart w:id="653" w:name="_Toc107510752"/>
      <w:bookmarkStart w:id="654" w:name="_Toc107511459"/>
      <w:bookmarkStart w:id="655" w:name="_Toc107519068"/>
      <w:bookmarkStart w:id="656" w:name="_Toc107910921"/>
      <w:bookmarkStart w:id="657" w:name="_Toc107490480"/>
      <w:bookmarkStart w:id="658" w:name="_Toc107510753"/>
      <w:bookmarkStart w:id="659" w:name="_Toc107511460"/>
      <w:bookmarkStart w:id="660" w:name="_Toc107519069"/>
      <w:bookmarkStart w:id="661" w:name="_Toc107910922"/>
      <w:bookmarkStart w:id="662" w:name="_Toc188265238"/>
      <w:bookmarkStart w:id="663" w:name="_Toc101282658"/>
      <w:bookmarkEnd w:id="584"/>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r w:rsidRPr="001553F8">
        <w:rPr>
          <w:sz w:val="22"/>
          <w:szCs w:val="22"/>
        </w:rPr>
        <w:t>Physical asset</w:t>
      </w:r>
      <w:r w:rsidR="00881AB8" w:rsidRPr="001553F8">
        <w:rPr>
          <w:sz w:val="22"/>
          <w:szCs w:val="22"/>
        </w:rPr>
        <w:t xml:space="preserve"> classes</w:t>
      </w:r>
      <w:r w:rsidR="005C1AC7" w:rsidRPr="001553F8">
        <w:rPr>
          <w:sz w:val="22"/>
          <w:szCs w:val="22"/>
        </w:rPr>
        <w:t xml:space="preserve"> included in the </w:t>
      </w:r>
      <w:r w:rsidR="0093333E" w:rsidRPr="001553F8">
        <w:rPr>
          <w:sz w:val="22"/>
          <w:szCs w:val="22"/>
        </w:rPr>
        <w:t>AIM.</w:t>
      </w:r>
      <w:bookmarkEnd w:id="662"/>
    </w:p>
    <w:p w14:paraId="19F0CF25" w14:textId="04B590BA" w:rsidR="00DD4110" w:rsidRPr="001553F8" w:rsidRDefault="00DD4110" w:rsidP="00DD4110">
      <w:pPr>
        <w:rPr>
          <w:rFonts w:cs="Arial"/>
          <w:sz w:val="20"/>
        </w:rPr>
      </w:pPr>
      <w:r w:rsidRPr="001553F8">
        <w:rPr>
          <w:rFonts w:cs="Arial"/>
          <w:sz w:val="20"/>
        </w:rPr>
        <w:t xml:space="preserve">Requirement: The </w:t>
      </w:r>
      <w:r w:rsidR="002322FD" w:rsidRPr="001553F8">
        <w:rPr>
          <w:rFonts w:cs="Arial"/>
          <w:sz w:val="20"/>
        </w:rPr>
        <w:t xml:space="preserve">Facilities Manager Service Provider (FMSP) under the Across Government Facilities Management Agreement (AGFMA) with identify and record the </w:t>
      </w:r>
      <w:r w:rsidRPr="001553F8">
        <w:rPr>
          <w:rFonts w:cs="Arial"/>
          <w:sz w:val="20"/>
        </w:rPr>
        <w:t>physical asset</w:t>
      </w:r>
      <w:r w:rsidR="0069346B" w:rsidRPr="001553F8">
        <w:rPr>
          <w:rFonts w:cs="Arial"/>
          <w:sz w:val="20"/>
        </w:rPr>
        <w:t xml:space="preserve"> classes</w:t>
      </w:r>
      <w:r w:rsidRPr="001553F8">
        <w:rPr>
          <w:rFonts w:cs="Arial"/>
          <w:sz w:val="20"/>
        </w:rPr>
        <w:t xml:space="preserve"> </w:t>
      </w:r>
      <w:r w:rsidR="002322FD" w:rsidRPr="001553F8">
        <w:rPr>
          <w:rFonts w:cs="Arial"/>
          <w:sz w:val="20"/>
        </w:rPr>
        <w:t>i</w:t>
      </w:r>
      <w:r w:rsidRPr="001553F8">
        <w:rPr>
          <w:rFonts w:cs="Arial"/>
          <w:sz w:val="20"/>
        </w:rPr>
        <w:t xml:space="preserve">n the </w:t>
      </w:r>
      <w:r w:rsidR="004C7FD1" w:rsidRPr="001553F8">
        <w:rPr>
          <w:rFonts w:cs="Arial"/>
          <w:sz w:val="20"/>
        </w:rPr>
        <w:t>asset information model</w:t>
      </w:r>
      <w:r w:rsidRPr="001553F8">
        <w:rPr>
          <w:rFonts w:cs="Arial"/>
          <w:sz w:val="20"/>
        </w:rPr>
        <w:t xml:space="preserve"> (AIM) are shown in the </w:t>
      </w:r>
      <w:r w:rsidR="005C1AC7" w:rsidRPr="001553F8">
        <w:rPr>
          <w:rFonts w:cs="Arial"/>
          <w:b/>
          <w:bCs/>
          <w:color w:val="808080" w:themeColor="background1" w:themeShade="80"/>
          <w:sz w:val="20"/>
        </w:rPr>
        <w:t>AIM p</w:t>
      </w:r>
      <w:r w:rsidRPr="001553F8">
        <w:rPr>
          <w:rFonts w:cs="Arial"/>
          <w:b/>
          <w:bCs/>
          <w:color w:val="808080" w:themeColor="background1" w:themeShade="80"/>
          <w:sz w:val="20"/>
        </w:rPr>
        <w:t>hysical asset</w:t>
      </w:r>
      <w:r w:rsidR="0069346B" w:rsidRPr="001553F8">
        <w:rPr>
          <w:rFonts w:cs="Arial"/>
          <w:b/>
          <w:bCs/>
          <w:color w:val="808080" w:themeColor="background1" w:themeShade="80"/>
          <w:sz w:val="20"/>
        </w:rPr>
        <w:t xml:space="preserve"> classes</w:t>
      </w:r>
      <w:r w:rsidRPr="001553F8">
        <w:rPr>
          <w:rFonts w:cs="Arial"/>
          <w:b/>
          <w:bCs/>
          <w:color w:val="808080" w:themeColor="background1" w:themeShade="80"/>
          <w:sz w:val="20"/>
        </w:rPr>
        <w:t xml:space="preserve"> table</w:t>
      </w:r>
      <w:r w:rsidRPr="001553F8">
        <w:rPr>
          <w:rFonts w:cs="Arial"/>
          <w:sz w:val="20"/>
        </w:rPr>
        <w:t>.</w:t>
      </w:r>
    </w:p>
    <w:p w14:paraId="2598CBCD" w14:textId="330C21CC" w:rsidR="003D7474" w:rsidRPr="001553F8" w:rsidRDefault="00881AB8" w:rsidP="00881AB8">
      <w:pPr>
        <w:pStyle w:val="Instructions"/>
        <w:rPr>
          <w:sz w:val="20"/>
        </w:rPr>
      </w:pPr>
      <w:r w:rsidRPr="001553F8">
        <w:rPr>
          <w:sz w:val="20"/>
        </w:rPr>
        <w:lastRenderedPageBreak/>
        <w:t xml:space="preserve">It is not necessary or cost-effective to </w:t>
      </w:r>
      <w:r w:rsidR="003D7474" w:rsidRPr="001553F8">
        <w:rPr>
          <w:sz w:val="20"/>
        </w:rPr>
        <w:t>schedule out</w:t>
      </w:r>
      <w:r w:rsidRPr="001553F8">
        <w:rPr>
          <w:sz w:val="20"/>
        </w:rPr>
        <w:t xml:space="preserve"> every asset class or type </w:t>
      </w:r>
      <w:r w:rsidR="003D7474" w:rsidRPr="001553F8">
        <w:rPr>
          <w:sz w:val="20"/>
        </w:rPr>
        <w:t xml:space="preserve">found in a project for the purposes of the EIR. This information is </w:t>
      </w:r>
      <w:r w:rsidR="00053B02" w:rsidRPr="001553F8">
        <w:rPr>
          <w:sz w:val="20"/>
        </w:rPr>
        <w:t>usually adequately documented elsewhere.</w:t>
      </w:r>
      <w:r w:rsidRPr="001553F8">
        <w:rPr>
          <w:sz w:val="20"/>
        </w:rPr>
        <w:t xml:space="preserve"> </w:t>
      </w:r>
      <w:r w:rsidR="005F6B51" w:rsidRPr="001553F8">
        <w:rPr>
          <w:sz w:val="20"/>
        </w:rPr>
        <w:t>Th</w:t>
      </w:r>
      <w:r w:rsidR="003D7474" w:rsidRPr="001553F8">
        <w:rPr>
          <w:sz w:val="20"/>
        </w:rPr>
        <w:t>e suggested approach is</w:t>
      </w:r>
      <w:r w:rsidR="005F6B51" w:rsidRPr="001553F8">
        <w:rPr>
          <w:sz w:val="20"/>
        </w:rPr>
        <w:t xml:space="preserve"> </w:t>
      </w:r>
      <w:r w:rsidR="003D7474" w:rsidRPr="001553F8">
        <w:rPr>
          <w:sz w:val="20"/>
        </w:rPr>
        <w:t>g</w:t>
      </w:r>
      <w:r w:rsidRPr="001553F8">
        <w:rPr>
          <w:sz w:val="20"/>
        </w:rPr>
        <w:t xml:space="preserve">enerally only </w:t>
      </w:r>
      <w:r w:rsidR="003D7474" w:rsidRPr="001553F8">
        <w:rPr>
          <w:sz w:val="20"/>
        </w:rPr>
        <w:t xml:space="preserve">to </w:t>
      </w:r>
      <w:r w:rsidR="00053B02" w:rsidRPr="001553F8">
        <w:rPr>
          <w:sz w:val="20"/>
        </w:rPr>
        <w:t>schedule</w:t>
      </w:r>
      <w:r w:rsidRPr="001553F8">
        <w:rPr>
          <w:sz w:val="20"/>
        </w:rPr>
        <w:t xml:space="preserve"> asset classes that require regular maintenance, e.g. chillers</w:t>
      </w:r>
      <w:r w:rsidR="00053B02" w:rsidRPr="001553F8">
        <w:rPr>
          <w:sz w:val="20"/>
        </w:rPr>
        <w:t xml:space="preserve"> in the </w:t>
      </w:r>
      <w:r w:rsidR="005C1AC7" w:rsidRPr="001553F8">
        <w:rPr>
          <w:b/>
          <w:bCs/>
          <w:sz w:val="20"/>
        </w:rPr>
        <w:t>AIM p</w:t>
      </w:r>
      <w:r w:rsidR="00053B02" w:rsidRPr="001553F8">
        <w:rPr>
          <w:b/>
          <w:bCs/>
          <w:sz w:val="20"/>
        </w:rPr>
        <w:t>hysical asset classes table</w:t>
      </w:r>
      <w:r w:rsidRPr="001553F8">
        <w:rPr>
          <w:sz w:val="20"/>
        </w:rPr>
        <w:t>.</w:t>
      </w:r>
      <w:r w:rsidR="00053B02" w:rsidRPr="001553F8">
        <w:rPr>
          <w:sz w:val="20"/>
        </w:rPr>
        <w:t xml:space="preserve"> (This means that the contents of the table will effectively be the same as</w:t>
      </w:r>
      <w:r w:rsidR="005C1AC7" w:rsidRPr="001553F8">
        <w:rPr>
          <w:sz w:val="20"/>
        </w:rPr>
        <w:t xml:space="preserve"> those</w:t>
      </w:r>
      <w:r w:rsidR="00053B02" w:rsidRPr="001553F8">
        <w:rPr>
          <w:sz w:val="20"/>
        </w:rPr>
        <w:t xml:space="preserve"> found in </w:t>
      </w:r>
      <w:r w:rsidR="005C1AC7" w:rsidRPr="001553F8">
        <w:rPr>
          <w:sz w:val="20"/>
        </w:rPr>
        <w:t xml:space="preserve">the table of the same name in </w:t>
      </w:r>
      <w:r w:rsidR="00053B02" w:rsidRPr="001553F8">
        <w:rPr>
          <w:sz w:val="20"/>
        </w:rPr>
        <w:t>the AIR Template.</w:t>
      </w:r>
      <w:r w:rsidR="005C1AC7" w:rsidRPr="001553F8">
        <w:rPr>
          <w:sz w:val="20"/>
        </w:rPr>
        <w:t>)</w:t>
      </w:r>
    </w:p>
    <w:p w14:paraId="4EC3B830" w14:textId="614A1BAB" w:rsidR="00881AB8" w:rsidRPr="001553F8" w:rsidRDefault="00881AB8" w:rsidP="002F7E4E">
      <w:pPr>
        <w:pStyle w:val="Instructions"/>
        <w:rPr>
          <w:sz w:val="20"/>
        </w:rPr>
      </w:pPr>
      <w:r w:rsidRPr="001553F8">
        <w:rPr>
          <w:sz w:val="20"/>
        </w:rPr>
        <w:t xml:space="preserve">Refer to the </w:t>
      </w:r>
      <w:r w:rsidR="002F7E4E" w:rsidRPr="001553F8">
        <w:rPr>
          <w:sz w:val="20"/>
        </w:rPr>
        <w:t>guidance in the AIR Template</w:t>
      </w:r>
      <w:r w:rsidRPr="001553F8">
        <w:rPr>
          <w:sz w:val="20"/>
        </w:rPr>
        <w:t>.</w:t>
      </w:r>
    </w:p>
    <w:p w14:paraId="464783E6" w14:textId="3C53CA4F" w:rsidR="00DD4110" w:rsidRPr="001553F8" w:rsidRDefault="005C1AC7" w:rsidP="00DD4110">
      <w:pPr>
        <w:rPr>
          <w:rFonts w:cs="Arial"/>
          <w:sz w:val="20"/>
        </w:rPr>
      </w:pPr>
      <w:r w:rsidRPr="001553F8">
        <w:rPr>
          <w:rFonts w:cs="Arial"/>
          <w:b/>
          <w:bCs/>
          <w:sz w:val="20"/>
        </w:rPr>
        <w:t>AIM p</w:t>
      </w:r>
      <w:r w:rsidR="00DD4110" w:rsidRPr="001553F8">
        <w:rPr>
          <w:rFonts w:cs="Arial"/>
          <w:b/>
          <w:bCs/>
          <w:sz w:val="20"/>
        </w:rPr>
        <w:t>hysical asset</w:t>
      </w:r>
      <w:r w:rsidR="00F04F9D" w:rsidRPr="001553F8">
        <w:rPr>
          <w:rFonts w:cs="Arial"/>
          <w:b/>
          <w:bCs/>
          <w:sz w:val="20"/>
        </w:rPr>
        <w:t xml:space="preserve"> </w:t>
      </w:r>
      <w:r w:rsidR="002322FD" w:rsidRPr="001553F8">
        <w:rPr>
          <w:rFonts w:cs="Arial"/>
          <w:b/>
          <w:bCs/>
          <w:sz w:val="20"/>
        </w:rPr>
        <w:t xml:space="preserve">classes: </w:t>
      </w:r>
      <w:r w:rsidR="00C2797B" w:rsidRPr="001553F8">
        <w:rPr>
          <w:rFonts w:cs="Arial"/>
          <w:sz w:val="20"/>
        </w:rPr>
        <w:t>By FMSP under AGFMA Contract.</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27"/>
        <w:gridCol w:w="7512"/>
      </w:tblGrid>
      <w:tr w:rsidR="00DD4110" w:rsidRPr="008C7CC2" w14:paraId="06CE3DDC" w14:textId="77777777" w:rsidTr="00031D58">
        <w:trPr>
          <w:cantSplit/>
          <w:trHeight w:val="454"/>
          <w:tblHeader/>
        </w:trPr>
        <w:tc>
          <w:tcPr>
            <w:tcW w:w="2127" w:type="dxa"/>
            <w:shd w:val="clear" w:color="auto" w:fill="DBE5F1"/>
            <w:vAlign w:val="center"/>
          </w:tcPr>
          <w:p w14:paraId="409BF701" w14:textId="070E42C2" w:rsidR="00DD4110" w:rsidRPr="008C7CC2" w:rsidRDefault="00DD4110" w:rsidP="00B16987">
            <w:pPr>
              <w:pStyle w:val="Tabletitle"/>
              <w:rPr>
                <w:sz w:val="18"/>
                <w:szCs w:val="18"/>
              </w:rPr>
            </w:pPr>
            <w:r w:rsidRPr="008C7CC2">
              <w:rPr>
                <w:sz w:val="18"/>
                <w:szCs w:val="18"/>
              </w:rPr>
              <w:t xml:space="preserve">Asset </w:t>
            </w:r>
            <w:r w:rsidR="00F04F9D" w:rsidRPr="008C7CC2">
              <w:rPr>
                <w:sz w:val="18"/>
                <w:szCs w:val="18"/>
              </w:rPr>
              <w:t xml:space="preserve">class </w:t>
            </w:r>
            <w:r w:rsidRPr="008C7CC2">
              <w:rPr>
                <w:sz w:val="18"/>
                <w:szCs w:val="18"/>
              </w:rPr>
              <w:t>ID</w:t>
            </w:r>
          </w:p>
        </w:tc>
        <w:tc>
          <w:tcPr>
            <w:tcW w:w="7512" w:type="dxa"/>
            <w:shd w:val="clear" w:color="auto" w:fill="DBE5F1"/>
            <w:vAlign w:val="center"/>
          </w:tcPr>
          <w:p w14:paraId="3A5FC325" w14:textId="120E2D73" w:rsidR="00DD4110" w:rsidRPr="008C7CC2" w:rsidRDefault="00DD4110" w:rsidP="00B16987">
            <w:pPr>
              <w:pStyle w:val="Tabletitle"/>
              <w:rPr>
                <w:sz w:val="18"/>
                <w:szCs w:val="18"/>
              </w:rPr>
            </w:pPr>
            <w:r w:rsidRPr="008C7CC2">
              <w:rPr>
                <w:sz w:val="18"/>
                <w:szCs w:val="18"/>
              </w:rPr>
              <w:t xml:space="preserve">Asset </w:t>
            </w:r>
            <w:r w:rsidR="00F04F9D" w:rsidRPr="008C7CC2">
              <w:rPr>
                <w:sz w:val="18"/>
                <w:szCs w:val="18"/>
              </w:rPr>
              <w:t>class</w:t>
            </w:r>
          </w:p>
        </w:tc>
      </w:tr>
      <w:tr w:rsidR="00DD4110" w:rsidRPr="008C7CC2" w14:paraId="6BE73D43" w14:textId="77777777" w:rsidTr="00031D58">
        <w:trPr>
          <w:cantSplit/>
          <w:trHeight w:val="454"/>
        </w:trPr>
        <w:tc>
          <w:tcPr>
            <w:tcW w:w="2127" w:type="dxa"/>
            <w:vAlign w:val="center"/>
          </w:tcPr>
          <w:p w14:paraId="3127C51D" w14:textId="52FAD488" w:rsidR="00DD4110" w:rsidRPr="002322FD" w:rsidRDefault="00D237AD" w:rsidP="001D5A81">
            <w:pPr>
              <w:rPr>
                <w:rFonts w:cs="Arial"/>
                <w:szCs w:val="18"/>
              </w:rPr>
            </w:pPr>
            <w:r w:rsidRPr="002322FD">
              <w:rPr>
                <w:rFonts w:cs="Arial"/>
                <w:szCs w:val="18"/>
              </w:rPr>
              <w:t xml:space="preserve">SAMIS ASSET </w:t>
            </w:r>
            <w:r w:rsidR="002322FD" w:rsidRPr="002322FD">
              <w:rPr>
                <w:rFonts w:cs="Arial"/>
                <w:szCs w:val="18"/>
              </w:rPr>
              <w:t>ID</w:t>
            </w:r>
            <w:r w:rsidRPr="002322FD">
              <w:rPr>
                <w:rFonts w:cs="Arial"/>
                <w:szCs w:val="18"/>
              </w:rPr>
              <w:t xml:space="preserve"> </w:t>
            </w:r>
          </w:p>
        </w:tc>
        <w:tc>
          <w:tcPr>
            <w:tcW w:w="7512" w:type="dxa"/>
            <w:vAlign w:val="center"/>
          </w:tcPr>
          <w:p w14:paraId="051C31BB" w14:textId="77777777" w:rsidR="00DD4110" w:rsidRDefault="00932AE7" w:rsidP="001D5A81">
            <w:pPr>
              <w:rPr>
                <w:rFonts w:cs="Arial"/>
                <w:szCs w:val="18"/>
              </w:rPr>
            </w:pPr>
            <w:r w:rsidRPr="00932AE7">
              <w:rPr>
                <w:rFonts w:cs="Arial"/>
                <w:szCs w:val="18"/>
              </w:rPr>
              <w:t>Refer to S</w:t>
            </w:r>
            <w:r w:rsidR="002322FD">
              <w:rPr>
                <w:rFonts w:cs="Arial"/>
                <w:szCs w:val="18"/>
              </w:rPr>
              <w:t>trategic Asset Management Information System (S</w:t>
            </w:r>
            <w:r w:rsidRPr="00932AE7">
              <w:rPr>
                <w:rFonts w:cs="Arial"/>
                <w:szCs w:val="18"/>
              </w:rPr>
              <w:t>AMIS</w:t>
            </w:r>
            <w:r w:rsidR="002322FD">
              <w:rPr>
                <w:rFonts w:cs="Arial"/>
                <w:szCs w:val="18"/>
              </w:rPr>
              <w:t>)</w:t>
            </w:r>
            <w:r w:rsidRPr="00932AE7">
              <w:rPr>
                <w:rFonts w:cs="Arial"/>
                <w:szCs w:val="18"/>
              </w:rPr>
              <w:t xml:space="preserve"> Data Hierarchy </w:t>
            </w:r>
          </w:p>
          <w:p w14:paraId="5DC1B91C" w14:textId="25AC977F" w:rsidR="002322FD" w:rsidRPr="00932AE7" w:rsidRDefault="002322FD" w:rsidP="001D5A81">
            <w:pPr>
              <w:rPr>
                <w:rFonts w:cs="Arial"/>
                <w:szCs w:val="18"/>
              </w:rPr>
            </w:pPr>
            <w:r w:rsidRPr="00930CBB">
              <w:rPr>
                <w:rFonts w:cs="Arial"/>
                <w:szCs w:val="18"/>
              </w:rPr>
              <w:t>Asset class ID codes from the Virtual Building Information System (VBIS).</w:t>
            </w:r>
          </w:p>
        </w:tc>
      </w:tr>
    </w:tbl>
    <w:p w14:paraId="37F36BC3" w14:textId="77777777" w:rsidR="00DD4110" w:rsidRPr="008C7CC2" w:rsidRDefault="00DD4110" w:rsidP="00DD4110">
      <w:pPr>
        <w:rPr>
          <w:rFonts w:cs="Arial"/>
          <w:szCs w:val="18"/>
        </w:rPr>
      </w:pPr>
    </w:p>
    <w:p w14:paraId="1079DFED" w14:textId="2294CD76" w:rsidR="00DD4110" w:rsidRPr="001553F8" w:rsidRDefault="00DD4110" w:rsidP="00DD4110">
      <w:pPr>
        <w:pStyle w:val="Instructionsindent"/>
        <w:numPr>
          <w:ilvl w:val="0"/>
          <w:numId w:val="0"/>
        </w:numPr>
        <w:rPr>
          <w:color w:val="auto"/>
          <w:sz w:val="20"/>
          <w:szCs w:val="20"/>
        </w:rPr>
      </w:pPr>
      <w:r w:rsidRPr="001553F8">
        <w:rPr>
          <w:color w:val="auto"/>
          <w:sz w:val="20"/>
          <w:szCs w:val="20"/>
        </w:rPr>
        <w:t xml:space="preserve">Copy the </w:t>
      </w:r>
      <w:r w:rsidRPr="001553F8">
        <w:rPr>
          <w:b/>
          <w:bCs/>
          <w:color w:val="auto"/>
          <w:sz w:val="20"/>
          <w:szCs w:val="20"/>
        </w:rPr>
        <w:t>AIM physical asset</w:t>
      </w:r>
      <w:r w:rsidR="00F04F9D" w:rsidRPr="001553F8">
        <w:rPr>
          <w:b/>
          <w:bCs/>
          <w:color w:val="auto"/>
          <w:sz w:val="20"/>
          <w:szCs w:val="20"/>
        </w:rPr>
        <w:t xml:space="preserve"> classes</w:t>
      </w:r>
      <w:r w:rsidRPr="001553F8">
        <w:rPr>
          <w:b/>
          <w:bCs/>
          <w:color w:val="auto"/>
          <w:sz w:val="20"/>
          <w:szCs w:val="20"/>
        </w:rPr>
        <w:t xml:space="preserve"> table</w:t>
      </w:r>
      <w:r w:rsidRPr="001553F8">
        <w:rPr>
          <w:color w:val="auto"/>
          <w:sz w:val="20"/>
          <w:szCs w:val="20"/>
        </w:rPr>
        <w:t xml:space="preserve"> to this EIR document from the AIM </w:t>
      </w:r>
      <w:r w:rsidR="006550CA" w:rsidRPr="001553F8">
        <w:rPr>
          <w:color w:val="auto"/>
          <w:sz w:val="20"/>
          <w:szCs w:val="20"/>
        </w:rPr>
        <w:t>Template</w:t>
      </w:r>
      <w:r w:rsidRPr="001553F8">
        <w:rPr>
          <w:color w:val="auto"/>
          <w:sz w:val="20"/>
          <w:szCs w:val="20"/>
        </w:rPr>
        <w:t xml:space="preserve"> or reference </w:t>
      </w:r>
      <w:r w:rsidR="005F6B51" w:rsidRPr="001553F8">
        <w:rPr>
          <w:color w:val="auto"/>
          <w:sz w:val="20"/>
          <w:szCs w:val="20"/>
        </w:rPr>
        <w:t>it</w:t>
      </w:r>
      <w:r w:rsidRPr="001553F8">
        <w:rPr>
          <w:color w:val="auto"/>
          <w:sz w:val="20"/>
          <w:szCs w:val="20"/>
        </w:rPr>
        <w:t xml:space="preserve"> here.</w:t>
      </w:r>
    </w:p>
    <w:p w14:paraId="2E903089" w14:textId="470023C6" w:rsidR="00DD4110" w:rsidRPr="008C7CC2" w:rsidRDefault="00DD4110" w:rsidP="00DD4110">
      <w:pPr>
        <w:pStyle w:val="Prompt"/>
      </w:pPr>
      <w:r w:rsidRPr="001553F8">
        <w:rPr>
          <w:color w:val="auto"/>
          <w:sz w:val="20"/>
        </w:rPr>
        <w:t>Data source:</w:t>
      </w:r>
      <w:r w:rsidRPr="001553F8">
        <w:rPr>
          <w:color w:val="auto"/>
        </w:rPr>
        <w:t xml:space="preserve"> </w:t>
      </w:r>
      <w:r w:rsidR="00930CBB" w:rsidRPr="001553F8">
        <w:rPr>
          <w:color w:val="auto"/>
          <w:sz w:val="20"/>
        </w:rPr>
        <w:t>Refer to Strategic Asset Management System (</w:t>
      </w:r>
      <w:r w:rsidR="008729D2" w:rsidRPr="001553F8">
        <w:rPr>
          <w:color w:val="auto"/>
          <w:sz w:val="20"/>
        </w:rPr>
        <w:t>SAMIS) Asset</w:t>
      </w:r>
      <w:r w:rsidR="00930CBB" w:rsidRPr="001553F8">
        <w:rPr>
          <w:color w:val="auto"/>
          <w:sz w:val="20"/>
        </w:rPr>
        <w:t xml:space="preserve"> Data Standards </w:t>
      </w:r>
      <w:r w:rsidR="003F6695" w:rsidRPr="001553F8">
        <w:rPr>
          <w:color w:val="auto"/>
          <w:sz w:val="20"/>
        </w:rPr>
        <w:t>and AGFMA agreements.</w:t>
      </w:r>
    </w:p>
    <w:p w14:paraId="6CA2BC67" w14:textId="35747168" w:rsidR="00DD4110" w:rsidRPr="001553F8" w:rsidRDefault="00DD4110" w:rsidP="00DD4110">
      <w:pPr>
        <w:pStyle w:val="Instructionsindent"/>
        <w:numPr>
          <w:ilvl w:val="0"/>
          <w:numId w:val="0"/>
        </w:numPr>
        <w:rPr>
          <w:sz w:val="22"/>
          <w:szCs w:val="22"/>
        </w:rPr>
      </w:pPr>
      <w:r w:rsidRPr="001553F8">
        <w:rPr>
          <w:sz w:val="22"/>
          <w:szCs w:val="22"/>
        </w:rPr>
        <w:t>Copy the data source reference from the AIR and/or PIR document.</w:t>
      </w:r>
    </w:p>
    <w:p w14:paraId="0F4D04FA" w14:textId="77777777" w:rsidR="00B24AC7" w:rsidRPr="001553F8" w:rsidRDefault="00B24AC7" w:rsidP="00B24AC7">
      <w:pPr>
        <w:pStyle w:val="Heading3"/>
        <w:ind w:left="660"/>
        <w:rPr>
          <w:sz w:val="22"/>
          <w:szCs w:val="22"/>
        </w:rPr>
      </w:pPr>
      <w:bookmarkStart w:id="664" w:name="_Toc112342233"/>
      <w:bookmarkStart w:id="665" w:name="_Toc112342607"/>
      <w:bookmarkStart w:id="666" w:name="_Toc112778680"/>
      <w:bookmarkStart w:id="667" w:name="_Toc112779199"/>
      <w:bookmarkStart w:id="668" w:name="_Toc112163228"/>
      <w:bookmarkStart w:id="669" w:name="_Toc112163229"/>
      <w:bookmarkStart w:id="670" w:name="_Toc112163230"/>
      <w:bookmarkStart w:id="671" w:name="_Toc112163231"/>
      <w:bookmarkStart w:id="672" w:name="_Toc111736710"/>
      <w:bookmarkStart w:id="673" w:name="_Toc100823782"/>
      <w:bookmarkStart w:id="674" w:name="_Toc107413728"/>
      <w:bookmarkStart w:id="675" w:name="_Toc188265239"/>
      <w:bookmarkEnd w:id="664"/>
      <w:bookmarkEnd w:id="665"/>
      <w:bookmarkEnd w:id="666"/>
      <w:bookmarkEnd w:id="667"/>
      <w:bookmarkEnd w:id="668"/>
      <w:bookmarkEnd w:id="669"/>
      <w:bookmarkEnd w:id="670"/>
      <w:bookmarkEnd w:id="671"/>
      <w:bookmarkEnd w:id="672"/>
      <w:r w:rsidRPr="001553F8">
        <w:rPr>
          <w:sz w:val="22"/>
          <w:szCs w:val="22"/>
        </w:rPr>
        <w:t>Physical asset object alphanumeric level of information need</w:t>
      </w:r>
      <w:bookmarkEnd w:id="673"/>
      <w:bookmarkEnd w:id="674"/>
      <w:bookmarkEnd w:id="675"/>
    </w:p>
    <w:p w14:paraId="18C49AED" w14:textId="7E182D14" w:rsidR="00B24AC7" w:rsidRPr="001553F8" w:rsidRDefault="00B24AC7" w:rsidP="00B24AC7">
      <w:pPr>
        <w:rPr>
          <w:rFonts w:cs="Arial"/>
          <w:sz w:val="20"/>
        </w:rPr>
      </w:pPr>
      <w:bookmarkStart w:id="676" w:name="_Hlk101120957"/>
      <w:r w:rsidRPr="001553F8">
        <w:rPr>
          <w:rFonts w:cs="Arial"/>
          <w:sz w:val="20"/>
        </w:rPr>
        <w:t xml:space="preserve">Requirement: At each information delivery milestone include the alphanumeric properties in physical asset objects shown in the </w:t>
      </w:r>
      <w:r w:rsidRPr="001553F8">
        <w:rPr>
          <w:rFonts w:cs="Arial"/>
          <w:b/>
          <w:bCs/>
          <w:color w:val="808080" w:themeColor="background1" w:themeShade="80"/>
          <w:sz w:val="20"/>
        </w:rPr>
        <w:t>Asset object alphanumeric level of information need table</w:t>
      </w:r>
      <w:r w:rsidRPr="001553F8">
        <w:rPr>
          <w:rFonts w:cs="Arial"/>
          <w:sz w:val="20"/>
        </w:rPr>
        <w:t>.</w:t>
      </w:r>
    </w:p>
    <w:p w14:paraId="20278E86" w14:textId="77777777" w:rsidR="00466EF4" w:rsidRPr="001553F8" w:rsidRDefault="00466EF4" w:rsidP="00466EF4">
      <w:pPr>
        <w:spacing w:line="276" w:lineRule="auto"/>
        <w:rPr>
          <w:sz w:val="20"/>
        </w:rPr>
      </w:pPr>
      <w:r w:rsidRPr="001553F8">
        <w:rPr>
          <w:rFonts w:cs="Arial"/>
          <w:sz w:val="20"/>
        </w:rPr>
        <w:t xml:space="preserve">Timing: Include sets of properties at the delivery milestones shown in the </w:t>
      </w:r>
      <w:r w:rsidRPr="001553F8">
        <w:rPr>
          <w:rFonts w:cs="Arial"/>
          <w:b/>
          <w:bCs/>
          <w:color w:val="808080" w:themeColor="background1" w:themeShade="80"/>
          <w:sz w:val="20"/>
        </w:rPr>
        <w:t>Project information delivery milestones table</w:t>
      </w:r>
      <w:r w:rsidRPr="001553F8">
        <w:rPr>
          <w:rFonts w:cs="Arial"/>
          <w:sz w:val="20"/>
        </w:rPr>
        <w:t>.</w:t>
      </w:r>
    </w:p>
    <w:p w14:paraId="2DD2C944" w14:textId="23E808A4" w:rsidR="00211D65" w:rsidRPr="001553F8" w:rsidRDefault="00211D65" w:rsidP="00A1172C">
      <w:pPr>
        <w:pStyle w:val="Instructionsindent"/>
        <w:numPr>
          <w:ilvl w:val="0"/>
          <w:numId w:val="0"/>
        </w:numPr>
        <w:rPr>
          <w:sz w:val="20"/>
          <w:szCs w:val="20"/>
        </w:rPr>
      </w:pPr>
      <w:bookmarkStart w:id="677" w:name="_Hlk101121023"/>
      <w:bookmarkEnd w:id="676"/>
      <w:r w:rsidRPr="001553F8">
        <w:rPr>
          <w:sz w:val="20"/>
          <w:szCs w:val="20"/>
        </w:rPr>
        <w:t>Two alternative tables for documenting level of information need are provided:</w:t>
      </w:r>
    </w:p>
    <w:p w14:paraId="17A04F20" w14:textId="511E76F1" w:rsidR="00211D65" w:rsidRPr="001553F8" w:rsidRDefault="00211D65" w:rsidP="00211D65">
      <w:pPr>
        <w:pStyle w:val="Instructionsindent"/>
        <w:rPr>
          <w:sz w:val="20"/>
          <w:szCs w:val="20"/>
        </w:rPr>
      </w:pPr>
      <w:r w:rsidRPr="001553F8">
        <w:rPr>
          <w:sz w:val="20"/>
          <w:szCs w:val="20"/>
        </w:rPr>
        <w:t>Asset object alphanumeric level of information need table</w:t>
      </w:r>
    </w:p>
    <w:p w14:paraId="18C5D7B7" w14:textId="586A3CD6" w:rsidR="00211D65" w:rsidRPr="001553F8" w:rsidRDefault="00211D65" w:rsidP="00211D65">
      <w:pPr>
        <w:pStyle w:val="Instructionsindent"/>
        <w:rPr>
          <w:sz w:val="20"/>
          <w:szCs w:val="20"/>
        </w:rPr>
      </w:pPr>
      <w:r w:rsidRPr="001553F8">
        <w:rPr>
          <w:sz w:val="20"/>
          <w:szCs w:val="20"/>
        </w:rPr>
        <w:t>Asset object shared properties responsibility matrix</w:t>
      </w:r>
    </w:p>
    <w:p w14:paraId="7EACD5C6" w14:textId="0127DE57" w:rsidR="00211D65" w:rsidRPr="001553F8" w:rsidRDefault="00211D65" w:rsidP="00A1172C">
      <w:pPr>
        <w:pStyle w:val="Instructionsindent"/>
        <w:numPr>
          <w:ilvl w:val="0"/>
          <w:numId w:val="0"/>
        </w:numPr>
        <w:rPr>
          <w:sz w:val="20"/>
          <w:szCs w:val="20"/>
        </w:rPr>
      </w:pPr>
      <w:r w:rsidRPr="001553F8">
        <w:rPr>
          <w:sz w:val="20"/>
          <w:szCs w:val="20"/>
        </w:rPr>
        <w:t>Select one and amend the text above accordingly.</w:t>
      </w:r>
    </w:p>
    <w:p w14:paraId="4978411A" w14:textId="7A25168C" w:rsidR="00B24AC7" w:rsidRPr="001553F8" w:rsidRDefault="00B24AC7" w:rsidP="00B24AC7">
      <w:pPr>
        <w:pStyle w:val="Instructionsindent"/>
        <w:numPr>
          <w:ilvl w:val="0"/>
          <w:numId w:val="0"/>
        </w:numPr>
        <w:rPr>
          <w:b/>
          <w:bCs/>
          <w:sz w:val="20"/>
          <w:szCs w:val="20"/>
        </w:rPr>
      </w:pPr>
      <w:r w:rsidRPr="001553F8">
        <w:rPr>
          <w:b/>
          <w:bCs/>
          <w:sz w:val="20"/>
          <w:szCs w:val="20"/>
        </w:rPr>
        <w:t>Purpose of this Table</w:t>
      </w:r>
    </w:p>
    <w:p w14:paraId="25665578" w14:textId="2397A347" w:rsidR="00B24AC7" w:rsidRPr="001553F8" w:rsidRDefault="00B24AC7" w:rsidP="00B24AC7">
      <w:pPr>
        <w:pStyle w:val="Instructionsindent"/>
        <w:numPr>
          <w:ilvl w:val="0"/>
          <w:numId w:val="0"/>
        </w:numPr>
        <w:rPr>
          <w:sz w:val="20"/>
          <w:szCs w:val="20"/>
        </w:rPr>
      </w:pPr>
      <w:r w:rsidRPr="001553F8">
        <w:rPr>
          <w:sz w:val="20"/>
          <w:szCs w:val="20"/>
        </w:rPr>
        <w:t xml:space="preserve">The </w:t>
      </w:r>
      <w:r w:rsidRPr="001553F8">
        <w:rPr>
          <w:b/>
          <w:bCs/>
          <w:sz w:val="20"/>
          <w:szCs w:val="20"/>
        </w:rPr>
        <w:t>Asset object property table</w:t>
      </w:r>
      <w:r w:rsidRPr="001553F8">
        <w:rPr>
          <w:sz w:val="20"/>
          <w:szCs w:val="20"/>
        </w:rPr>
        <w:t xml:space="preserve"> identified all the asset object properties required for information purposes. After including those properties in th</w:t>
      </w:r>
      <w:r w:rsidR="006550CA" w:rsidRPr="001553F8">
        <w:rPr>
          <w:sz w:val="20"/>
          <w:szCs w:val="20"/>
        </w:rPr>
        <w:t>e</w:t>
      </w:r>
      <w:r w:rsidRPr="001553F8">
        <w:rPr>
          <w:sz w:val="20"/>
          <w:szCs w:val="20"/>
        </w:rPr>
        <w:t xml:space="preserve"> table</w:t>
      </w:r>
      <w:r w:rsidR="006550CA" w:rsidRPr="001553F8">
        <w:rPr>
          <w:sz w:val="20"/>
          <w:szCs w:val="20"/>
        </w:rPr>
        <w:t xml:space="preserve"> below</w:t>
      </w:r>
      <w:r w:rsidRPr="001553F8">
        <w:rPr>
          <w:sz w:val="20"/>
          <w:szCs w:val="20"/>
        </w:rPr>
        <w:t>, use</w:t>
      </w:r>
      <w:r w:rsidR="006550CA" w:rsidRPr="001553F8">
        <w:rPr>
          <w:sz w:val="20"/>
          <w:szCs w:val="20"/>
        </w:rPr>
        <w:t xml:space="preserve"> it</w:t>
      </w:r>
      <w:r w:rsidRPr="001553F8">
        <w:rPr>
          <w:sz w:val="20"/>
          <w:szCs w:val="20"/>
        </w:rPr>
        <w:t xml:space="preserve"> to show at which information delivery milestone they should be provided. This approach is suggested because many properties will be required for more than one purpose at any given milestone.</w:t>
      </w:r>
    </w:p>
    <w:p w14:paraId="61E999F5" w14:textId="77777777" w:rsidR="00B24AC7" w:rsidRPr="001553F8" w:rsidRDefault="00B24AC7" w:rsidP="00B24AC7">
      <w:pPr>
        <w:pStyle w:val="Instructionsindent"/>
        <w:numPr>
          <w:ilvl w:val="0"/>
          <w:numId w:val="0"/>
        </w:numPr>
        <w:rPr>
          <w:sz w:val="20"/>
          <w:szCs w:val="20"/>
        </w:rPr>
      </w:pPr>
      <w:bookmarkStart w:id="678" w:name="_Hlk101444642"/>
      <w:r w:rsidRPr="001553F8">
        <w:rPr>
          <w:sz w:val="20"/>
          <w:szCs w:val="20"/>
        </w:rPr>
        <w:t xml:space="preserve">This table is intended for recording the </w:t>
      </w:r>
      <w:r w:rsidRPr="001553F8">
        <w:rPr>
          <w:b/>
          <w:bCs/>
          <w:sz w:val="20"/>
          <w:szCs w:val="20"/>
          <w:u w:val="single"/>
        </w:rPr>
        <w:t>alphanumeric</w:t>
      </w:r>
      <w:r w:rsidRPr="001553F8">
        <w:rPr>
          <w:sz w:val="20"/>
          <w:szCs w:val="20"/>
        </w:rPr>
        <w:t xml:space="preserve"> aspects of level of information need – refer to the next clause for geometrical aspects.</w:t>
      </w:r>
    </w:p>
    <w:bookmarkEnd w:id="677"/>
    <w:bookmarkEnd w:id="678"/>
    <w:p w14:paraId="6B84FAE0" w14:textId="1B7C3893" w:rsidR="00AB49B8" w:rsidRPr="001553F8" w:rsidRDefault="00AB49B8" w:rsidP="00AB49B8">
      <w:pPr>
        <w:pStyle w:val="Instructionsindent"/>
        <w:numPr>
          <w:ilvl w:val="0"/>
          <w:numId w:val="0"/>
        </w:numPr>
        <w:rPr>
          <w:sz w:val="20"/>
          <w:szCs w:val="20"/>
        </w:rPr>
      </w:pPr>
      <w:r w:rsidRPr="001553F8">
        <w:rPr>
          <w:sz w:val="20"/>
          <w:szCs w:val="20"/>
        </w:rPr>
        <w:t>The level of information need for asset objects is implied by the properties required at each milestone, i.e. a numerical scale or external metric is not used.</w:t>
      </w:r>
    </w:p>
    <w:p w14:paraId="2F29381A" w14:textId="3F3A720E" w:rsidR="00B24AC7" w:rsidRPr="008C7CC2" w:rsidRDefault="00B24AC7" w:rsidP="00B24AC7">
      <w:pPr>
        <w:rPr>
          <w:b/>
          <w:bCs/>
        </w:rPr>
      </w:pPr>
      <w:r w:rsidRPr="001553F8">
        <w:rPr>
          <w:rFonts w:cs="Arial"/>
          <w:b/>
          <w:bCs/>
          <w:sz w:val="20"/>
        </w:rPr>
        <w:t xml:space="preserve">Asset object alphanumeric level of information need </w:t>
      </w:r>
      <w:r w:rsidR="0093333E" w:rsidRPr="001553F8">
        <w:rPr>
          <w:rFonts w:cs="Arial"/>
          <w:b/>
          <w:bCs/>
          <w:sz w:val="20"/>
        </w:rPr>
        <w:t>table</w:t>
      </w:r>
      <w:r w:rsidR="0093333E" w:rsidRPr="008C7CC2">
        <w:rPr>
          <w:rFonts w:cs="Arial"/>
          <w:b/>
          <w:bCs/>
          <w:szCs w:val="18"/>
        </w:rPr>
        <w:t>.</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1730"/>
        <w:gridCol w:w="2551"/>
        <w:gridCol w:w="1418"/>
        <w:gridCol w:w="567"/>
        <w:gridCol w:w="1417"/>
        <w:gridCol w:w="567"/>
      </w:tblGrid>
      <w:tr w:rsidR="00597F1F" w:rsidRPr="008C7CC2" w14:paraId="4BD7251F" w14:textId="1408FF17" w:rsidTr="00B449FE">
        <w:trPr>
          <w:cantSplit/>
          <w:trHeight w:val="1134"/>
          <w:tblHeader/>
        </w:trPr>
        <w:tc>
          <w:tcPr>
            <w:tcW w:w="1384" w:type="dxa"/>
            <w:shd w:val="clear" w:color="auto" w:fill="B8CCE4" w:themeFill="accent1" w:themeFillTint="66"/>
            <w:vAlign w:val="center"/>
            <w:hideMark/>
          </w:tcPr>
          <w:p w14:paraId="4E360F63" w14:textId="77777777" w:rsidR="00597F1F" w:rsidRPr="007D2F91" w:rsidRDefault="00597F1F" w:rsidP="00F82A01">
            <w:pPr>
              <w:spacing w:before="40" w:after="40"/>
              <w:rPr>
                <w:rFonts w:cs="Arial"/>
                <w:b/>
                <w:bCs/>
                <w:szCs w:val="18"/>
              </w:rPr>
            </w:pPr>
            <w:r w:rsidRPr="007D2F91">
              <w:rPr>
                <w:rFonts w:cs="Arial"/>
                <w:b/>
                <w:bCs/>
                <w:szCs w:val="18"/>
              </w:rPr>
              <w:t>Property category</w:t>
            </w:r>
          </w:p>
        </w:tc>
        <w:tc>
          <w:tcPr>
            <w:tcW w:w="1730" w:type="dxa"/>
            <w:shd w:val="clear" w:color="auto" w:fill="B8CCE4" w:themeFill="accent1" w:themeFillTint="66"/>
            <w:vAlign w:val="center"/>
            <w:hideMark/>
          </w:tcPr>
          <w:p w14:paraId="0AF92ECC" w14:textId="77777777" w:rsidR="00597F1F" w:rsidRPr="007D2F91" w:rsidRDefault="00597F1F" w:rsidP="00F82A01">
            <w:pPr>
              <w:spacing w:before="40" w:after="40"/>
              <w:rPr>
                <w:rFonts w:cs="Arial"/>
                <w:b/>
                <w:bCs/>
                <w:szCs w:val="18"/>
              </w:rPr>
            </w:pPr>
            <w:r w:rsidRPr="007D2F91">
              <w:rPr>
                <w:rFonts w:cs="Arial"/>
                <w:b/>
                <w:bCs/>
                <w:szCs w:val="18"/>
              </w:rPr>
              <w:t>Generic property name</w:t>
            </w:r>
          </w:p>
        </w:tc>
        <w:tc>
          <w:tcPr>
            <w:tcW w:w="2551" w:type="dxa"/>
            <w:shd w:val="clear" w:color="auto" w:fill="B8CCE4" w:themeFill="accent1" w:themeFillTint="66"/>
            <w:vAlign w:val="center"/>
          </w:tcPr>
          <w:p w14:paraId="42F816E3" w14:textId="513F3005" w:rsidR="00597F1F" w:rsidRPr="007D2F91" w:rsidRDefault="00597F1F" w:rsidP="00597F1F">
            <w:pPr>
              <w:spacing w:before="40" w:after="40"/>
              <w:rPr>
                <w:rFonts w:cs="Arial"/>
                <w:b/>
                <w:bCs/>
                <w:szCs w:val="18"/>
              </w:rPr>
            </w:pPr>
            <w:r>
              <w:rPr>
                <w:rFonts w:cs="Arial"/>
                <w:b/>
                <w:bCs/>
                <w:szCs w:val="18"/>
              </w:rPr>
              <w:t>Description</w:t>
            </w:r>
          </w:p>
        </w:tc>
        <w:tc>
          <w:tcPr>
            <w:tcW w:w="1418" w:type="dxa"/>
            <w:shd w:val="clear" w:color="auto" w:fill="B8CCE4" w:themeFill="accent1" w:themeFillTint="66"/>
          </w:tcPr>
          <w:p w14:paraId="5F51C6DB" w14:textId="73774DFF" w:rsidR="00597F1F" w:rsidRPr="007D2F91" w:rsidRDefault="00597F1F" w:rsidP="00F82A01">
            <w:pPr>
              <w:spacing w:before="40" w:after="40"/>
              <w:rPr>
                <w:rFonts w:cs="Arial"/>
                <w:b/>
                <w:bCs/>
                <w:szCs w:val="18"/>
              </w:rPr>
            </w:pPr>
          </w:p>
          <w:p w14:paraId="71E4A643" w14:textId="5BCED580" w:rsidR="00597F1F" w:rsidRPr="007D2F91" w:rsidRDefault="00597F1F" w:rsidP="00F82A01">
            <w:pPr>
              <w:spacing w:before="40" w:after="40"/>
              <w:rPr>
                <w:rFonts w:cs="Arial"/>
                <w:b/>
                <w:bCs/>
                <w:szCs w:val="18"/>
              </w:rPr>
            </w:pPr>
            <w:r w:rsidRPr="007D2F91">
              <w:rPr>
                <w:rFonts w:cs="Arial"/>
                <w:b/>
                <w:bCs/>
                <w:szCs w:val="18"/>
              </w:rPr>
              <w:t>Required at end Part 2B Doc</w:t>
            </w:r>
            <w:r>
              <w:rPr>
                <w:rFonts w:cs="Arial"/>
                <w:b/>
                <w:bCs/>
                <w:szCs w:val="18"/>
              </w:rPr>
              <w:t>.</w:t>
            </w:r>
          </w:p>
        </w:tc>
        <w:tc>
          <w:tcPr>
            <w:tcW w:w="567" w:type="dxa"/>
            <w:shd w:val="clear" w:color="auto" w:fill="B8CCE4" w:themeFill="accent1" w:themeFillTint="66"/>
            <w:textDirection w:val="btLr"/>
            <w:vAlign w:val="center"/>
          </w:tcPr>
          <w:p w14:paraId="1D23FFEB" w14:textId="1A9F71FD" w:rsidR="00597F1F" w:rsidRPr="007D2F91" w:rsidRDefault="00597F1F" w:rsidP="00F82A01">
            <w:pPr>
              <w:spacing w:before="40" w:after="40"/>
              <w:ind w:left="113" w:right="113"/>
              <w:rPr>
                <w:rFonts w:cs="Arial"/>
                <w:b/>
                <w:bCs/>
                <w:szCs w:val="18"/>
              </w:rPr>
            </w:pPr>
            <w:r w:rsidRPr="007D2F91">
              <w:rPr>
                <w:rFonts w:cs="Arial"/>
                <w:b/>
                <w:bCs/>
                <w:szCs w:val="18"/>
              </w:rPr>
              <w:t>Discipline</w:t>
            </w:r>
          </w:p>
        </w:tc>
        <w:tc>
          <w:tcPr>
            <w:tcW w:w="1417" w:type="dxa"/>
            <w:shd w:val="clear" w:color="auto" w:fill="B8CCE4" w:themeFill="accent1" w:themeFillTint="66"/>
            <w:vAlign w:val="center"/>
          </w:tcPr>
          <w:p w14:paraId="34525894" w14:textId="77777777" w:rsidR="00597F1F" w:rsidRDefault="00597F1F" w:rsidP="00F82A01">
            <w:pPr>
              <w:spacing w:before="40" w:after="40"/>
              <w:rPr>
                <w:rFonts w:cs="Arial"/>
                <w:b/>
                <w:bCs/>
                <w:szCs w:val="18"/>
              </w:rPr>
            </w:pPr>
            <w:r w:rsidRPr="007D2F91">
              <w:rPr>
                <w:rFonts w:cs="Arial"/>
                <w:b/>
                <w:bCs/>
                <w:szCs w:val="18"/>
              </w:rPr>
              <w:t xml:space="preserve">Required </w:t>
            </w:r>
          </w:p>
          <w:p w14:paraId="112FA1EA" w14:textId="24F70A49" w:rsidR="00597F1F" w:rsidRPr="007D2F91" w:rsidRDefault="00597F1F" w:rsidP="00F82A01">
            <w:pPr>
              <w:spacing w:before="40" w:after="40"/>
              <w:rPr>
                <w:rFonts w:cs="Arial"/>
                <w:b/>
                <w:bCs/>
                <w:szCs w:val="18"/>
              </w:rPr>
            </w:pPr>
            <w:r>
              <w:rPr>
                <w:rFonts w:cs="Arial"/>
                <w:b/>
                <w:bCs/>
                <w:szCs w:val="18"/>
              </w:rPr>
              <w:t>end of Construction</w:t>
            </w:r>
          </w:p>
        </w:tc>
        <w:tc>
          <w:tcPr>
            <w:tcW w:w="567" w:type="dxa"/>
            <w:shd w:val="clear" w:color="auto" w:fill="B8CCE4" w:themeFill="accent1" w:themeFillTint="66"/>
            <w:textDirection w:val="btLr"/>
            <w:vAlign w:val="center"/>
          </w:tcPr>
          <w:p w14:paraId="382ECC81" w14:textId="34EF1CB0" w:rsidR="00597F1F" w:rsidRPr="007D2F91" w:rsidRDefault="00597F1F" w:rsidP="00F82A01">
            <w:pPr>
              <w:spacing w:before="40" w:after="40"/>
              <w:ind w:left="113" w:right="113"/>
              <w:rPr>
                <w:rFonts w:cs="Arial"/>
                <w:b/>
                <w:bCs/>
                <w:szCs w:val="18"/>
              </w:rPr>
            </w:pPr>
            <w:r w:rsidRPr="007D2F91">
              <w:rPr>
                <w:rFonts w:cs="Arial"/>
                <w:b/>
                <w:bCs/>
                <w:szCs w:val="18"/>
              </w:rPr>
              <w:t>Discipline</w:t>
            </w:r>
          </w:p>
        </w:tc>
      </w:tr>
      <w:tr w:rsidR="00597F1F" w:rsidRPr="008C7CC2" w14:paraId="546CE713" w14:textId="2127E9D9" w:rsidTr="000566B5">
        <w:trPr>
          <w:cantSplit/>
          <w:trHeight w:val="425"/>
        </w:trPr>
        <w:tc>
          <w:tcPr>
            <w:tcW w:w="1384" w:type="dxa"/>
            <w:vMerge w:val="restart"/>
            <w:shd w:val="clear" w:color="auto" w:fill="DBE5F1" w:themeFill="accent1" w:themeFillTint="33"/>
            <w:noWrap/>
            <w:vAlign w:val="center"/>
            <w:hideMark/>
          </w:tcPr>
          <w:p w14:paraId="17B7FA12" w14:textId="77777777" w:rsidR="00597F1F" w:rsidRPr="007D2F91" w:rsidRDefault="00597F1F" w:rsidP="007570E5">
            <w:pPr>
              <w:ind w:left="22"/>
              <w:rPr>
                <w:rFonts w:cs="Arial"/>
                <w:szCs w:val="18"/>
              </w:rPr>
            </w:pPr>
            <w:r w:rsidRPr="007D2F91">
              <w:rPr>
                <w:rFonts w:cs="Arial"/>
                <w:szCs w:val="18"/>
              </w:rPr>
              <w:t>General ID &amp; description</w:t>
            </w:r>
          </w:p>
        </w:tc>
        <w:tc>
          <w:tcPr>
            <w:tcW w:w="1730" w:type="dxa"/>
            <w:shd w:val="clear" w:color="auto" w:fill="auto"/>
            <w:noWrap/>
            <w:vAlign w:val="center"/>
            <w:hideMark/>
          </w:tcPr>
          <w:p w14:paraId="080135EC" w14:textId="00C20CAE" w:rsidR="00597F1F" w:rsidRPr="007D2F91" w:rsidRDefault="00597F1F" w:rsidP="00512C26">
            <w:pPr>
              <w:rPr>
                <w:rFonts w:cs="Arial"/>
                <w:color w:val="000000"/>
                <w:szCs w:val="18"/>
              </w:rPr>
            </w:pPr>
            <w:r w:rsidRPr="007D2F91">
              <w:rPr>
                <w:rFonts w:cs="Arial"/>
                <w:color w:val="000000"/>
                <w:szCs w:val="18"/>
              </w:rPr>
              <w:t>Asset ID Name</w:t>
            </w:r>
          </w:p>
        </w:tc>
        <w:tc>
          <w:tcPr>
            <w:tcW w:w="2551" w:type="dxa"/>
            <w:shd w:val="clear" w:color="auto" w:fill="auto"/>
            <w:vAlign w:val="center"/>
          </w:tcPr>
          <w:p w14:paraId="1C5503F6" w14:textId="5DB01BD9" w:rsidR="00597F1F" w:rsidRPr="007D2F91" w:rsidRDefault="00B449FE" w:rsidP="00597F1F">
            <w:pPr>
              <w:rPr>
                <w:rFonts w:cs="Arial"/>
                <w:color w:val="000000"/>
                <w:szCs w:val="18"/>
              </w:rPr>
            </w:pPr>
            <w:r>
              <w:rPr>
                <w:rFonts w:cs="Arial"/>
                <w:color w:val="000000"/>
                <w:szCs w:val="18"/>
              </w:rPr>
              <w:t>Asset Designation Code</w:t>
            </w:r>
            <w:r w:rsidR="00012061">
              <w:rPr>
                <w:rFonts w:cs="Arial"/>
                <w:color w:val="000000"/>
                <w:szCs w:val="18"/>
              </w:rPr>
              <w:t xml:space="preserve"> (MEP equipment schedules)</w:t>
            </w:r>
          </w:p>
        </w:tc>
        <w:tc>
          <w:tcPr>
            <w:tcW w:w="1418" w:type="dxa"/>
            <w:shd w:val="clear" w:color="auto" w:fill="DBE5F1" w:themeFill="accent1" w:themeFillTint="33"/>
          </w:tcPr>
          <w:p w14:paraId="71E5ABB1" w14:textId="026FF6A0" w:rsidR="00597F1F" w:rsidRPr="007D2F91" w:rsidRDefault="00597F1F" w:rsidP="000566B5">
            <w:pPr>
              <w:jc w:val="center"/>
              <w:rPr>
                <w:rFonts w:cs="Arial"/>
                <w:color w:val="000000"/>
                <w:szCs w:val="18"/>
              </w:rPr>
            </w:pPr>
            <w:r w:rsidRPr="007D2F91">
              <w:rPr>
                <w:rFonts w:ascii="Wingdings" w:hAnsi="Wingdings" w:cs="Wingdings"/>
                <w:color w:val="984806" w:themeColor="accent6" w:themeShade="80"/>
                <w:szCs w:val="18"/>
              </w:rPr>
              <w:t></w:t>
            </w:r>
            <w:r w:rsidRPr="007D2F91">
              <w:rPr>
                <w:rFonts w:ascii="Wingdings" w:hAnsi="Wingdings" w:cs="Wingdings" w:hint="eastAsia"/>
                <w:color w:val="984806" w:themeColor="accent6" w:themeShade="80"/>
                <w:szCs w:val="18"/>
              </w:rPr>
              <w:t xml:space="preserve"> </w:t>
            </w:r>
          </w:p>
        </w:tc>
        <w:tc>
          <w:tcPr>
            <w:tcW w:w="567" w:type="dxa"/>
            <w:shd w:val="clear" w:color="auto" w:fill="DBE5F1" w:themeFill="accent1" w:themeFillTint="33"/>
          </w:tcPr>
          <w:p w14:paraId="0C9B15DB" w14:textId="1B0B85E3" w:rsidR="00597F1F" w:rsidRPr="007D2F91" w:rsidRDefault="00597F1F" w:rsidP="00512C26">
            <w:pPr>
              <w:rPr>
                <w:rFonts w:cs="Arial"/>
                <w:color w:val="000000"/>
                <w:szCs w:val="18"/>
              </w:rPr>
            </w:pPr>
            <w:r>
              <w:rPr>
                <w:color w:val="984806" w:themeColor="accent6" w:themeShade="80"/>
                <w:szCs w:val="18"/>
              </w:rPr>
              <w:t>Z</w:t>
            </w:r>
          </w:p>
        </w:tc>
        <w:tc>
          <w:tcPr>
            <w:tcW w:w="1417" w:type="dxa"/>
            <w:shd w:val="clear" w:color="auto" w:fill="DBE5F1" w:themeFill="accent1" w:themeFillTint="33"/>
          </w:tcPr>
          <w:p w14:paraId="7F4B71AD" w14:textId="5C5B6A3D" w:rsidR="00597F1F" w:rsidRPr="007D2F91" w:rsidRDefault="00597F1F" w:rsidP="000566B5">
            <w:pPr>
              <w:jc w:val="center"/>
              <w:rPr>
                <w:rFonts w:cs="Arial"/>
                <w:color w:val="000000"/>
                <w:szCs w:val="18"/>
              </w:rPr>
            </w:pPr>
            <w:r w:rsidRPr="007D2F91">
              <w:rPr>
                <w:rFonts w:ascii="Wingdings" w:hAnsi="Wingdings" w:cs="Wingdings"/>
                <w:color w:val="984806" w:themeColor="accent6" w:themeShade="80"/>
                <w:szCs w:val="18"/>
              </w:rPr>
              <w:t></w:t>
            </w:r>
            <w:r w:rsidRPr="007D2F91">
              <w:rPr>
                <w:rFonts w:ascii="Wingdings" w:hAnsi="Wingdings" w:cs="Wingdings" w:hint="eastAsia"/>
                <w:color w:val="984806" w:themeColor="accent6" w:themeShade="80"/>
                <w:szCs w:val="18"/>
              </w:rPr>
              <w:t xml:space="preserve"> </w:t>
            </w:r>
          </w:p>
        </w:tc>
        <w:tc>
          <w:tcPr>
            <w:tcW w:w="567" w:type="dxa"/>
            <w:shd w:val="clear" w:color="auto" w:fill="DBE5F1" w:themeFill="accent1" w:themeFillTint="33"/>
          </w:tcPr>
          <w:p w14:paraId="1342F06B" w14:textId="302F4EFB" w:rsidR="00597F1F" w:rsidRPr="007D2F91" w:rsidRDefault="00597F1F" w:rsidP="00512C26">
            <w:pPr>
              <w:rPr>
                <w:rFonts w:cs="Arial"/>
                <w:color w:val="000000"/>
                <w:szCs w:val="18"/>
              </w:rPr>
            </w:pPr>
            <w:r>
              <w:rPr>
                <w:color w:val="984806" w:themeColor="accent6" w:themeShade="80"/>
                <w:szCs w:val="18"/>
              </w:rPr>
              <w:t>Z</w:t>
            </w:r>
          </w:p>
        </w:tc>
      </w:tr>
      <w:tr w:rsidR="00597F1F" w:rsidRPr="008C7CC2" w14:paraId="7CF99E92" w14:textId="77777777" w:rsidTr="000566B5">
        <w:trPr>
          <w:cantSplit/>
          <w:trHeight w:val="425"/>
        </w:trPr>
        <w:tc>
          <w:tcPr>
            <w:tcW w:w="1384" w:type="dxa"/>
            <w:vMerge/>
            <w:shd w:val="clear" w:color="auto" w:fill="DBE5F1" w:themeFill="accent1" w:themeFillTint="33"/>
            <w:noWrap/>
            <w:vAlign w:val="center"/>
          </w:tcPr>
          <w:p w14:paraId="34EEC0D1" w14:textId="77777777" w:rsidR="00597F1F" w:rsidRPr="007D2F91" w:rsidRDefault="00597F1F" w:rsidP="007570E5">
            <w:pPr>
              <w:ind w:left="22"/>
              <w:rPr>
                <w:rFonts w:cs="Arial"/>
                <w:szCs w:val="18"/>
              </w:rPr>
            </w:pPr>
          </w:p>
        </w:tc>
        <w:tc>
          <w:tcPr>
            <w:tcW w:w="1730" w:type="dxa"/>
            <w:shd w:val="clear" w:color="auto" w:fill="auto"/>
            <w:noWrap/>
            <w:vAlign w:val="center"/>
          </w:tcPr>
          <w:p w14:paraId="4667E8EB" w14:textId="33264CBD" w:rsidR="00597F1F" w:rsidRPr="007D2F91" w:rsidRDefault="00597F1F" w:rsidP="00512C26">
            <w:pPr>
              <w:rPr>
                <w:rFonts w:cs="Arial"/>
                <w:color w:val="000000"/>
                <w:szCs w:val="18"/>
              </w:rPr>
            </w:pPr>
            <w:r w:rsidRPr="007D2F91">
              <w:rPr>
                <w:rFonts w:cs="Arial"/>
                <w:color w:val="000000"/>
                <w:szCs w:val="18"/>
              </w:rPr>
              <w:t>Designation/ Reference/ Mark</w:t>
            </w:r>
          </w:p>
        </w:tc>
        <w:tc>
          <w:tcPr>
            <w:tcW w:w="2551" w:type="dxa"/>
            <w:shd w:val="clear" w:color="auto" w:fill="auto"/>
            <w:vAlign w:val="center"/>
          </w:tcPr>
          <w:p w14:paraId="4BC008EB" w14:textId="77777777" w:rsidR="00012061" w:rsidRDefault="00B449FE" w:rsidP="00512C26">
            <w:pPr>
              <w:rPr>
                <w:rFonts w:cs="Arial"/>
                <w:color w:val="000000"/>
                <w:szCs w:val="18"/>
              </w:rPr>
            </w:pPr>
            <w:r>
              <w:rPr>
                <w:rFonts w:cs="Arial"/>
                <w:color w:val="000000"/>
                <w:szCs w:val="18"/>
              </w:rPr>
              <w:t>Description of Asset</w:t>
            </w:r>
          </w:p>
          <w:p w14:paraId="4CE1FD29" w14:textId="55D4EC72" w:rsidR="00597F1F" w:rsidRPr="007D2F91" w:rsidRDefault="00012061" w:rsidP="00512C26">
            <w:pPr>
              <w:rPr>
                <w:rFonts w:cs="Arial"/>
                <w:color w:val="000000"/>
                <w:szCs w:val="18"/>
              </w:rPr>
            </w:pPr>
            <w:r>
              <w:rPr>
                <w:rFonts w:cs="Arial"/>
                <w:color w:val="000000"/>
                <w:szCs w:val="18"/>
              </w:rPr>
              <w:t>(MEP equipment schedules)</w:t>
            </w:r>
          </w:p>
        </w:tc>
        <w:tc>
          <w:tcPr>
            <w:tcW w:w="1418" w:type="dxa"/>
            <w:shd w:val="clear" w:color="auto" w:fill="DBE5F1" w:themeFill="accent1" w:themeFillTint="33"/>
          </w:tcPr>
          <w:p w14:paraId="05C564E2" w14:textId="312E00D0" w:rsidR="00597F1F" w:rsidRPr="007D2F91" w:rsidRDefault="00597F1F" w:rsidP="000566B5">
            <w:pPr>
              <w:jc w:val="center"/>
              <w:rPr>
                <w:rFonts w:cs="Arial"/>
                <w:color w:val="000000"/>
                <w:szCs w:val="18"/>
              </w:rPr>
            </w:pPr>
            <w:r w:rsidRPr="007D2F91">
              <w:rPr>
                <w:rFonts w:ascii="Wingdings" w:hAnsi="Wingdings" w:cs="Wingdings"/>
                <w:color w:val="984806" w:themeColor="accent6" w:themeShade="80"/>
                <w:szCs w:val="18"/>
              </w:rPr>
              <w:t></w:t>
            </w:r>
            <w:r w:rsidRPr="007D2F91">
              <w:rPr>
                <w:rFonts w:ascii="Wingdings" w:hAnsi="Wingdings" w:cs="Wingdings" w:hint="eastAsia"/>
                <w:color w:val="984806" w:themeColor="accent6" w:themeShade="80"/>
                <w:szCs w:val="18"/>
              </w:rPr>
              <w:t xml:space="preserve"> </w:t>
            </w:r>
          </w:p>
        </w:tc>
        <w:tc>
          <w:tcPr>
            <w:tcW w:w="567" w:type="dxa"/>
            <w:shd w:val="clear" w:color="auto" w:fill="DBE5F1" w:themeFill="accent1" w:themeFillTint="33"/>
          </w:tcPr>
          <w:p w14:paraId="6B9E0EB9" w14:textId="64A0BF6D" w:rsidR="00597F1F" w:rsidRPr="007D2F91" w:rsidRDefault="00597F1F" w:rsidP="00512C26">
            <w:pPr>
              <w:rPr>
                <w:rFonts w:cs="Arial"/>
                <w:color w:val="000000"/>
                <w:szCs w:val="18"/>
              </w:rPr>
            </w:pPr>
            <w:r>
              <w:rPr>
                <w:color w:val="984806" w:themeColor="accent6" w:themeShade="80"/>
                <w:szCs w:val="18"/>
              </w:rPr>
              <w:t>Z</w:t>
            </w:r>
          </w:p>
        </w:tc>
        <w:tc>
          <w:tcPr>
            <w:tcW w:w="1417" w:type="dxa"/>
            <w:shd w:val="clear" w:color="auto" w:fill="DBE5F1" w:themeFill="accent1" w:themeFillTint="33"/>
          </w:tcPr>
          <w:p w14:paraId="634AA863" w14:textId="7AA881EC" w:rsidR="00597F1F" w:rsidRPr="007D2F91" w:rsidRDefault="00597F1F" w:rsidP="000566B5">
            <w:pPr>
              <w:jc w:val="center"/>
              <w:rPr>
                <w:rFonts w:cs="Arial"/>
                <w:color w:val="000000"/>
                <w:szCs w:val="18"/>
              </w:rPr>
            </w:pPr>
            <w:r w:rsidRPr="007D2F91">
              <w:rPr>
                <w:rFonts w:ascii="Wingdings" w:hAnsi="Wingdings" w:cs="Wingdings"/>
                <w:color w:val="984806" w:themeColor="accent6" w:themeShade="80"/>
                <w:szCs w:val="18"/>
              </w:rPr>
              <w:t></w:t>
            </w:r>
            <w:r w:rsidRPr="007D2F91">
              <w:rPr>
                <w:rFonts w:ascii="Wingdings" w:hAnsi="Wingdings" w:cs="Wingdings" w:hint="eastAsia"/>
                <w:color w:val="984806" w:themeColor="accent6" w:themeShade="80"/>
                <w:szCs w:val="18"/>
              </w:rPr>
              <w:t xml:space="preserve"> </w:t>
            </w:r>
          </w:p>
        </w:tc>
        <w:tc>
          <w:tcPr>
            <w:tcW w:w="567" w:type="dxa"/>
            <w:shd w:val="clear" w:color="auto" w:fill="DBE5F1" w:themeFill="accent1" w:themeFillTint="33"/>
          </w:tcPr>
          <w:p w14:paraId="422ABF4C" w14:textId="7B32559D" w:rsidR="00597F1F" w:rsidRPr="007D2F91" w:rsidRDefault="00597F1F" w:rsidP="00512C26">
            <w:pPr>
              <w:rPr>
                <w:rFonts w:cs="Arial"/>
                <w:color w:val="000000"/>
                <w:szCs w:val="18"/>
              </w:rPr>
            </w:pPr>
            <w:r>
              <w:rPr>
                <w:color w:val="984806" w:themeColor="accent6" w:themeShade="80"/>
                <w:szCs w:val="18"/>
              </w:rPr>
              <w:t>Z</w:t>
            </w:r>
          </w:p>
        </w:tc>
      </w:tr>
      <w:tr w:rsidR="00B449FE" w:rsidRPr="008C7CC2" w14:paraId="4BDFD422" w14:textId="6C5E7CAB" w:rsidTr="000566B5">
        <w:trPr>
          <w:cantSplit/>
          <w:trHeight w:val="425"/>
        </w:trPr>
        <w:tc>
          <w:tcPr>
            <w:tcW w:w="1384" w:type="dxa"/>
            <w:shd w:val="clear" w:color="auto" w:fill="DBE5F1" w:themeFill="accent1" w:themeFillTint="33"/>
            <w:noWrap/>
            <w:vAlign w:val="center"/>
            <w:hideMark/>
          </w:tcPr>
          <w:p w14:paraId="08F0D334" w14:textId="77777777" w:rsidR="00B449FE" w:rsidRPr="007D2F91" w:rsidRDefault="00B449FE" w:rsidP="00B449FE">
            <w:pPr>
              <w:ind w:left="22"/>
              <w:rPr>
                <w:rFonts w:cs="Arial"/>
                <w:szCs w:val="18"/>
              </w:rPr>
            </w:pPr>
            <w:r w:rsidRPr="007D2F91">
              <w:rPr>
                <w:rFonts w:cs="Arial"/>
                <w:szCs w:val="18"/>
              </w:rPr>
              <w:t>Location</w:t>
            </w:r>
          </w:p>
        </w:tc>
        <w:tc>
          <w:tcPr>
            <w:tcW w:w="1730" w:type="dxa"/>
            <w:shd w:val="clear" w:color="auto" w:fill="auto"/>
            <w:noWrap/>
            <w:vAlign w:val="center"/>
            <w:hideMark/>
          </w:tcPr>
          <w:p w14:paraId="19E32A8A" w14:textId="1FE605E6" w:rsidR="00B449FE" w:rsidRPr="007D2F91" w:rsidRDefault="00B449FE" w:rsidP="00B449FE">
            <w:pPr>
              <w:rPr>
                <w:rFonts w:cs="Arial"/>
                <w:color w:val="000000"/>
                <w:szCs w:val="18"/>
              </w:rPr>
            </w:pPr>
            <w:r w:rsidRPr="007D2F91">
              <w:rPr>
                <w:rFonts w:cs="Arial"/>
                <w:color w:val="000000"/>
                <w:szCs w:val="18"/>
              </w:rPr>
              <w:t>Space ID /Name</w:t>
            </w:r>
          </w:p>
        </w:tc>
        <w:tc>
          <w:tcPr>
            <w:tcW w:w="2551" w:type="dxa"/>
            <w:tcBorders>
              <w:top w:val="none" w:sz="6" w:space="0" w:color="auto"/>
              <w:bottom w:val="none" w:sz="6" w:space="0" w:color="auto"/>
            </w:tcBorders>
          </w:tcPr>
          <w:p w14:paraId="59E91A50" w14:textId="6F92A876" w:rsidR="00B449FE" w:rsidRPr="007D2F91" w:rsidRDefault="00012061" w:rsidP="00B449FE">
            <w:pPr>
              <w:rPr>
                <w:rFonts w:cs="Arial"/>
                <w:color w:val="000000"/>
                <w:szCs w:val="18"/>
              </w:rPr>
            </w:pPr>
            <w:r>
              <w:rPr>
                <w:sz w:val="20"/>
              </w:rPr>
              <w:t>D</w:t>
            </w:r>
            <w:r w:rsidR="00B449FE">
              <w:rPr>
                <w:sz w:val="20"/>
              </w:rPr>
              <w:t xml:space="preserve">esignation code applied to for coordination and cross referencing </w:t>
            </w:r>
          </w:p>
        </w:tc>
        <w:tc>
          <w:tcPr>
            <w:tcW w:w="1418" w:type="dxa"/>
            <w:shd w:val="clear" w:color="auto" w:fill="DBE5F1" w:themeFill="accent1" w:themeFillTint="33"/>
          </w:tcPr>
          <w:p w14:paraId="462EF03C" w14:textId="51E1AE50" w:rsidR="00B449FE" w:rsidRPr="007D2F91" w:rsidRDefault="00B449FE" w:rsidP="000566B5">
            <w:pPr>
              <w:jc w:val="center"/>
              <w:rPr>
                <w:rFonts w:cs="Arial"/>
                <w:color w:val="000000"/>
                <w:szCs w:val="18"/>
              </w:rPr>
            </w:pPr>
            <w:r w:rsidRPr="007D2F91">
              <w:rPr>
                <w:rFonts w:ascii="Wingdings" w:hAnsi="Wingdings" w:cs="Wingdings"/>
                <w:color w:val="984806" w:themeColor="accent6" w:themeShade="80"/>
                <w:szCs w:val="18"/>
              </w:rPr>
              <w:t></w:t>
            </w:r>
            <w:r w:rsidRPr="007D2F91">
              <w:rPr>
                <w:rFonts w:ascii="Wingdings" w:hAnsi="Wingdings" w:cs="Wingdings" w:hint="eastAsia"/>
                <w:color w:val="984806" w:themeColor="accent6" w:themeShade="80"/>
                <w:szCs w:val="18"/>
              </w:rPr>
              <w:t xml:space="preserve"> </w:t>
            </w:r>
          </w:p>
        </w:tc>
        <w:tc>
          <w:tcPr>
            <w:tcW w:w="567" w:type="dxa"/>
            <w:shd w:val="clear" w:color="auto" w:fill="DBE5F1" w:themeFill="accent1" w:themeFillTint="33"/>
          </w:tcPr>
          <w:p w14:paraId="035BBD66" w14:textId="273B92A9" w:rsidR="00B449FE" w:rsidRPr="007D2F91" w:rsidRDefault="00B449FE" w:rsidP="00B449FE">
            <w:pPr>
              <w:rPr>
                <w:rFonts w:cs="Arial"/>
                <w:color w:val="000000"/>
                <w:szCs w:val="18"/>
              </w:rPr>
            </w:pPr>
            <w:r w:rsidRPr="007D2F91">
              <w:rPr>
                <w:color w:val="984806" w:themeColor="accent6" w:themeShade="80"/>
                <w:szCs w:val="18"/>
              </w:rPr>
              <w:t xml:space="preserve">Z </w:t>
            </w:r>
          </w:p>
        </w:tc>
        <w:tc>
          <w:tcPr>
            <w:tcW w:w="1417" w:type="dxa"/>
            <w:shd w:val="clear" w:color="auto" w:fill="DBE5F1" w:themeFill="accent1" w:themeFillTint="33"/>
          </w:tcPr>
          <w:p w14:paraId="0E38E8BD" w14:textId="018F1D6E" w:rsidR="00B449FE" w:rsidRPr="007D2F91" w:rsidRDefault="00B449FE" w:rsidP="000566B5">
            <w:pPr>
              <w:jc w:val="center"/>
              <w:rPr>
                <w:rFonts w:cs="Arial"/>
                <w:color w:val="000000"/>
                <w:szCs w:val="18"/>
              </w:rPr>
            </w:pPr>
            <w:r w:rsidRPr="007D2F91">
              <w:rPr>
                <w:rFonts w:ascii="Wingdings" w:hAnsi="Wingdings" w:cs="Wingdings"/>
                <w:color w:val="984806" w:themeColor="accent6" w:themeShade="80"/>
                <w:szCs w:val="18"/>
              </w:rPr>
              <w:t></w:t>
            </w:r>
            <w:r w:rsidRPr="007D2F91">
              <w:rPr>
                <w:rFonts w:ascii="Wingdings" w:hAnsi="Wingdings" w:cs="Wingdings" w:hint="eastAsia"/>
                <w:color w:val="984806" w:themeColor="accent6" w:themeShade="80"/>
                <w:szCs w:val="18"/>
              </w:rPr>
              <w:t xml:space="preserve"> </w:t>
            </w:r>
          </w:p>
        </w:tc>
        <w:tc>
          <w:tcPr>
            <w:tcW w:w="567" w:type="dxa"/>
            <w:shd w:val="clear" w:color="auto" w:fill="DBE5F1" w:themeFill="accent1" w:themeFillTint="33"/>
          </w:tcPr>
          <w:p w14:paraId="7FE1AE58" w14:textId="57C9B565" w:rsidR="00B449FE" w:rsidRPr="007D2F91" w:rsidRDefault="00B449FE" w:rsidP="00B449FE">
            <w:pPr>
              <w:rPr>
                <w:rFonts w:cs="Arial"/>
                <w:color w:val="000000"/>
                <w:szCs w:val="18"/>
              </w:rPr>
            </w:pPr>
            <w:r w:rsidRPr="007D2F91">
              <w:rPr>
                <w:color w:val="984806" w:themeColor="accent6" w:themeShade="80"/>
                <w:szCs w:val="18"/>
              </w:rPr>
              <w:t xml:space="preserve">Z </w:t>
            </w:r>
          </w:p>
        </w:tc>
      </w:tr>
      <w:tr w:rsidR="00B449FE" w:rsidRPr="008C7CC2" w14:paraId="5786EF4D" w14:textId="41748667" w:rsidTr="000566B5">
        <w:trPr>
          <w:cantSplit/>
          <w:trHeight w:val="425"/>
        </w:trPr>
        <w:tc>
          <w:tcPr>
            <w:tcW w:w="1384" w:type="dxa"/>
            <w:shd w:val="clear" w:color="auto" w:fill="DBE5F1" w:themeFill="accent1" w:themeFillTint="33"/>
            <w:noWrap/>
            <w:vAlign w:val="center"/>
            <w:hideMark/>
          </w:tcPr>
          <w:p w14:paraId="6B152D90" w14:textId="77777777" w:rsidR="00B449FE" w:rsidRPr="007D2F91" w:rsidRDefault="00B449FE" w:rsidP="00B449FE">
            <w:pPr>
              <w:ind w:left="22"/>
              <w:rPr>
                <w:rFonts w:cs="Arial"/>
                <w:szCs w:val="18"/>
              </w:rPr>
            </w:pPr>
            <w:r w:rsidRPr="007D2F91">
              <w:rPr>
                <w:rFonts w:cs="Arial"/>
                <w:szCs w:val="18"/>
              </w:rPr>
              <w:t>Parent system or assembly</w:t>
            </w:r>
          </w:p>
        </w:tc>
        <w:tc>
          <w:tcPr>
            <w:tcW w:w="1730" w:type="dxa"/>
            <w:shd w:val="clear" w:color="auto" w:fill="auto"/>
            <w:noWrap/>
            <w:vAlign w:val="center"/>
            <w:hideMark/>
          </w:tcPr>
          <w:p w14:paraId="2681EABF" w14:textId="370C3CA6" w:rsidR="00B449FE" w:rsidRPr="007D2F91" w:rsidRDefault="00B449FE" w:rsidP="00B449FE">
            <w:pPr>
              <w:rPr>
                <w:rFonts w:cs="Arial"/>
                <w:color w:val="000000"/>
                <w:szCs w:val="18"/>
              </w:rPr>
            </w:pPr>
            <w:r w:rsidRPr="007D2F91">
              <w:rPr>
                <w:rFonts w:cs="Arial"/>
                <w:color w:val="000000"/>
                <w:szCs w:val="18"/>
              </w:rPr>
              <w:t>System ID/Name</w:t>
            </w:r>
          </w:p>
        </w:tc>
        <w:tc>
          <w:tcPr>
            <w:tcW w:w="2551" w:type="dxa"/>
            <w:tcBorders>
              <w:top w:val="none" w:sz="6" w:space="0" w:color="auto"/>
              <w:bottom w:val="none" w:sz="6" w:space="0" w:color="auto"/>
            </w:tcBorders>
          </w:tcPr>
          <w:p w14:paraId="2CD76F6F" w14:textId="77777777" w:rsidR="00B449FE" w:rsidRDefault="00B449FE" w:rsidP="00B449FE">
            <w:pPr>
              <w:rPr>
                <w:sz w:val="20"/>
              </w:rPr>
            </w:pPr>
            <w:r>
              <w:rPr>
                <w:sz w:val="20"/>
              </w:rPr>
              <w:t xml:space="preserve">Unique room number / designation </w:t>
            </w:r>
          </w:p>
          <w:p w14:paraId="700C425F" w14:textId="5FDACA84" w:rsidR="00012061" w:rsidRPr="007D2F91" w:rsidRDefault="00012061" w:rsidP="00B449FE">
            <w:pPr>
              <w:rPr>
                <w:rFonts w:cs="Arial"/>
                <w:color w:val="000000"/>
                <w:szCs w:val="18"/>
              </w:rPr>
            </w:pPr>
            <w:r>
              <w:rPr>
                <w:rFonts w:cs="Arial"/>
                <w:color w:val="000000"/>
                <w:szCs w:val="18"/>
              </w:rPr>
              <w:t>(MEP equipment schedules)</w:t>
            </w:r>
          </w:p>
        </w:tc>
        <w:tc>
          <w:tcPr>
            <w:tcW w:w="1418" w:type="dxa"/>
            <w:shd w:val="clear" w:color="auto" w:fill="DBE5F1" w:themeFill="accent1" w:themeFillTint="33"/>
          </w:tcPr>
          <w:p w14:paraId="036A6573" w14:textId="259C1632" w:rsidR="00B449FE" w:rsidRPr="007D2F91" w:rsidRDefault="00B449FE" w:rsidP="000566B5">
            <w:pPr>
              <w:jc w:val="center"/>
              <w:rPr>
                <w:rFonts w:cs="Arial"/>
                <w:color w:val="000000"/>
                <w:szCs w:val="18"/>
              </w:rPr>
            </w:pPr>
            <w:r w:rsidRPr="007D2F91">
              <w:rPr>
                <w:rFonts w:ascii="Wingdings" w:hAnsi="Wingdings" w:cs="Wingdings"/>
                <w:color w:val="984806" w:themeColor="accent6" w:themeShade="80"/>
                <w:szCs w:val="18"/>
              </w:rPr>
              <w:t></w:t>
            </w:r>
            <w:r w:rsidRPr="007D2F91">
              <w:rPr>
                <w:rFonts w:ascii="Wingdings" w:hAnsi="Wingdings" w:cs="Wingdings" w:hint="eastAsia"/>
                <w:color w:val="984806" w:themeColor="accent6" w:themeShade="80"/>
                <w:szCs w:val="18"/>
              </w:rPr>
              <w:t xml:space="preserve"> </w:t>
            </w:r>
          </w:p>
        </w:tc>
        <w:tc>
          <w:tcPr>
            <w:tcW w:w="567" w:type="dxa"/>
            <w:shd w:val="clear" w:color="auto" w:fill="DBE5F1" w:themeFill="accent1" w:themeFillTint="33"/>
          </w:tcPr>
          <w:p w14:paraId="081225A3" w14:textId="009F9547" w:rsidR="00B449FE" w:rsidRPr="007D2F91" w:rsidRDefault="00B449FE" w:rsidP="00B449FE">
            <w:pPr>
              <w:rPr>
                <w:rFonts w:cs="Arial"/>
                <w:color w:val="000000"/>
                <w:szCs w:val="18"/>
              </w:rPr>
            </w:pPr>
            <w:r w:rsidRPr="007D2F91">
              <w:rPr>
                <w:color w:val="984806" w:themeColor="accent6" w:themeShade="80"/>
                <w:szCs w:val="18"/>
              </w:rPr>
              <w:t xml:space="preserve">Z </w:t>
            </w:r>
          </w:p>
        </w:tc>
        <w:tc>
          <w:tcPr>
            <w:tcW w:w="1417" w:type="dxa"/>
            <w:shd w:val="clear" w:color="auto" w:fill="auto"/>
          </w:tcPr>
          <w:p w14:paraId="382B611A" w14:textId="78187B04" w:rsidR="00B449FE" w:rsidRPr="007D2F91" w:rsidRDefault="00B449FE" w:rsidP="000566B5">
            <w:pPr>
              <w:jc w:val="center"/>
              <w:rPr>
                <w:rFonts w:cs="Arial"/>
                <w:color w:val="000000"/>
                <w:szCs w:val="18"/>
              </w:rPr>
            </w:pPr>
            <w:r w:rsidRPr="007D2F91">
              <w:rPr>
                <w:rFonts w:ascii="Wingdings" w:hAnsi="Wingdings" w:cs="Wingdings"/>
                <w:color w:val="984806" w:themeColor="accent6" w:themeShade="80"/>
                <w:szCs w:val="18"/>
              </w:rPr>
              <w:t></w:t>
            </w:r>
            <w:r w:rsidRPr="007D2F91">
              <w:rPr>
                <w:rFonts w:ascii="Wingdings" w:hAnsi="Wingdings" w:cs="Wingdings" w:hint="eastAsia"/>
                <w:color w:val="984806" w:themeColor="accent6" w:themeShade="80"/>
                <w:szCs w:val="18"/>
              </w:rPr>
              <w:t xml:space="preserve"> </w:t>
            </w:r>
          </w:p>
        </w:tc>
        <w:tc>
          <w:tcPr>
            <w:tcW w:w="567" w:type="dxa"/>
            <w:shd w:val="clear" w:color="auto" w:fill="auto"/>
          </w:tcPr>
          <w:p w14:paraId="2E54FE3A" w14:textId="7170BF58" w:rsidR="00B449FE" w:rsidRPr="007D2F91" w:rsidRDefault="00B449FE" w:rsidP="00B449FE">
            <w:pPr>
              <w:rPr>
                <w:rFonts w:cs="Arial"/>
                <w:color w:val="000000"/>
                <w:szCs w:val="18"/>
              </w:rPr>
            </w:pPr>
            <w:r w:rsidRPr="007D2F91">
              <w:rPr>
                <w:color w:val="984806" w:themeColor="accent6" w:themeShade="80"/>
                <w:szCs w:val="18"/>
              </w:rPr>
              <w:t xml:space="preserve">F </w:t>
            </w:r>
          </w:p>
        </w:tc>
      </w:tr>
      <w:tr w:rsidR="00B449FE" w:rsidRPr="008C7CC2" w14:paraId="54D5333A" w14:textId="2856709A" w:rsidTr="000566B5">
        <w:trPr>
          <w:cantSplit/>
          <w:trHeight w:val="425"/>
        </w:trPr>
        <w:tc>
          <w:tcPr>
            <w:tcW w:w="1384" w:type="dxa"/>
            <w:vMerge w:val="restart"/>
            <w:shd w:val="clear" w:color="auto" w:fill="DBE5F1" w:themeFill="accent1" w:themeFillTint="33"/>
            <w:noWrap/>
            <w:vAlign w:val="center"/>
          </w:tcPr>
          <w:p w14:paraId="43751371" w14:textId="77777777" w:rsidR="00B449FE" w:rsidRPr="007D2F91" w:rsidRDefault="00B449FE" w:rsidP="00B449FE">
            <w:pPr>
              <w:ind w:left="22"/>
              <w:rPr>
                <w:rFonts w:cs="Arial"/>
                <w:szCs w:val="18"/>
              </w:rPr>
            </w:pPr>
            <w:r w:rsidRPr="007D2F91">
              <w:rPr>
                <w:rFonts w:cs="Arial"/>
                <w:szCs w:val="18"/>
              </w:rPr>
              <w:t>Classification or category</w:t>
            </w:r>
          </w:p>
        </w:tc>
        <w:tc>
          <w:tcPr>
            <w:tcW w:w="1730" w:type="dxa"/>
            <w:shd w:val="clear" w:color="auto" w:fill="auto"/>
            <w:noWrap/>
            <w:vAlign w:val="center"/>
          </w:tcPr>
          <w:p w14:paraId="7D77A387" w14:textId="416EC2FD" w:rsidR="00B449FE" w:rsidRPr="007D2F91" w:rsidRDefault="00B449FE" w:rsidP="00B449FE">
            <w:pPr>
              <w:spacing w:after="120"/>
              <w:rPr>
                <w:rFonts w:cs="Arial"/>
                <w:color w:val="000000"/>
                <w:szCs w:val="18"/>
              </w:rPr>
            </w:pPr>
            <w:r w:rsidRPr="007D2F91">
              <w:rPr>
                <w:rFonts w:cs="Arial"/>
                <w:color w:val="000000"/>
                <w:szCs w:val="18"/>
              </w:rPr>
              <w:t>Asset class. or category</w:t>
            </w:r>
          </w:p>
        </w:tc>
        <w:tc>
          <w:tcPr>
            <w:tcW w:w="2551" w:type="dxa"/>
            <w:shd w:val="clear" w:color="auto" w:fill="auto"/>
            <w:vAlign w:val="center"/>
          </w:tcPr>
          <w:p w14:paraId="30F290A3" w14:textId="13FD3BD3" w:rsidR="00B449FE" w:rsidRPr="007D2F91" w:rsidRDefault="000566B5" w:rsidP="00B449FE">
            <w:pPr>
              <w:spacing w:after="120"/>
              <w:rPr>
                <w:rFonts w:cs="Arial"/>
                <w:color w:val="000000"/>
                <w:szCs w:val="18"/>
              </w:rPr>
            </w:pPr>
            <w:r>
              <w:rPr>
                <w:rFonts w:cs="Arial"/>
                <w:color w:val="000000"/>
                <w:szCs w:val="18"/>
              </w:rPr>
              <w:t>Asset classification system (SAMIS hierarchy)</w:t>
            </w:r>
          </w:p>
        </w:tc>
        <w:tc>
          <w:tcPr>
            <w:tcW w:w="1418" w:type="dxa"/>
            <w:shd w:val="clear" w:color="auto" w:fill="FFFFFF" w:themeFill="background1"/>
          </w:tcPr>
          <w:p w14:paraId="7A0C8BFE" w14:textId="263095E1" w:rsidR="00B449FE" w:rsidRPr="007D2F91" w:rsidRDefault="00B449FE" w:rsidP="000566B5">
            <w:pPr>
              <w:jc w:val="center"/>
              <w:rPr>
                <w:rFonts w:cs="Arial"/>
                <w:color w:val="000000"/>
                <w:szCs w:val="18"/>
              </w:rPr>
            </w:pPr>
          </w:p>
        </w:tc>
        <w:tc>
          <w:tcPr>
            <w:tcW w:w="567" w:type="dxa"/>
            <w:shd w:val="clear" w:color="auto" w:fill="FFFFFF" w:themeFill="background1"/>
            <w:vAlign w:val="center"/>
          </w:tcPr>
          <w:p w14:paraId="7A7003F8" w14:textId="23C28F9F" w:rsidR="00B449FE" w:rsidRPr="007D2F91" w:rsidRDefault="00B449FE" w:rsidP="00B449FE">
            <w:pPr>
              <w:rPr>
                <w:rFonts w:cs="Arial"/>
                <w:color w:val="000000"/>
                <w:szCs w:val="18"/>
              </w:rPr>
            </w:pPr>
          </w:p>
        </w:tc>
        <w:tc>
          <w:tcPr>
            <w:tcW w:w="1417" w:type="dxa"/>
            <w:shd w:val="clear" w:color="auto" w:fill="auto"/>
          </w:tcPr>
          <w:p w14:paraId="19EE8AEC" w14:textId="4D235D69" w:rsidR="00B449FE" w:rsidRPr="007D2F91" w:rsidRDefault="00B449FE" w:rsidP="000566B5">
            <w:pPr>
              <w:jc w:val="center"/>
              <w:rPr>
                <w:rFonts w:cs="Arial"/>
                <w:color w:val="000000"/>
                <w:szCs w:val="18"/>
              </w:rPr>
            </w:pPr>
            <w:r w:rsidRPr="007D2F91">
              <w:rPr>
                <w:rFonts w:ascii="Wingdings" w:hAnsi="Wingdings" w:cs="Wingdings"/>
                <w:color w:val="984806" w:themeColor="accent6" w:themeShade="80"/>
                <w:szCs w:val="18"/>
              </w:rPr>
              <w:t></w:t>
            </w:r>
            <w:r w:rsidRPr="007D2F91">
              <w:rPr>
                <w:rFonts w:ascii="Wingdings" w:hAnsi="Wingdings" w:cs="Wingdings" w:hint="eastAsia"/>
                <w:color w:val="984806" w:themeColor="accent6" w:themeShade="80"/>
                <w:szCs w:val="18"/>
              </w:rPr>
              <w:t xml:space="preserve"> </w:t>
            </w:r>
          </w:p>
        </w:tc>
        <w:tc>
          <w:tcPr>
            <w:tcW w:w="567" w:type="dxa"/>
            <w:shd w:val="clear" w:color="auto" w:fill="auto"/>
          </w:tcPr>
          <w:p w14:paraId="172A7F5E" w14:textId="60C371B7" w:rsidR="00B449FE" w:rsidRPr="007D2F91" w:rsidRDefault="00B449FE" w:rsidP="00B449FE">
            <w:pPr>
              <w:rPr>
                <w:rFonts w:cs="Arial"/>
                <w:color w:val="000000"/>
                <w:szCs w:val="18"/>
              </w:rPr>
            </w:pPr>
            <w:r w:rsidRPr="007D2F91">
              <w:rPr>
                <w:color w:val="984806" w:themeColor="accent6" w:themeShade="80"/>
                <w:szCs w:val="18"/>
              </w:rPr>
              <w:t>F</w:t>
            </w:r>
          </w:p>
        </w:tc>
      </w:tr>
      <w:tr w:rsidR="000566B5" w:rsidRPr="008C7CC2" w14:paraId="3FEFE337" w14:textId="77777777" w:rsidTr="000566B5">
        <w:trPr>
          <w:cantSplit/>
          <w:trHeight w:val="425"/>
        </w:trPr>
        <w:tc>
          <w:tcPr>
            <w:tcW w:w="1384" w:type="dxa"/>
            <w:vMerge/>
            <w:shd w:val="clear" w:color="auto" w:fill="DBE5F1" w:themeFill="accent1" w:themeFillTint="33"/>
            <w:noWrap/>
            <w:vAlign w:val="center"/>
          </w:tcPr>
          <w:p w14:paraId="0B1C1358" w14:textId="77777777" w:rsidR="000566B5" w:rsidRPr="007D2F91" w:rsidRDefault="000566B5" w:rsidP="000566B5">
            <w:pPr>
              <w:ind w:left="22"/>
              <w:rPr>
                <w:rFonts w:cs="Arial"/>
                <w:szCs w:val="18"/>
              </w:rPr>
            </w:pPr>
          </w:p>
        </w:tc>
        <w:tc>
          <w:tcPr>
            <w:tcW w:w="1730" w:type="dxa"/>
            <w:shd w:val="clear" w:color="auto" w:fill="auto"/>
            <w:noWrap/>
            <w:vAlign w:val="center"/>
          </w:tcPr>
          <w:p w14:paraId="4F1EBE4E" w14:textId="4A03BC4D" w:rsidR="000566B5" w:rsidRPr="007D2F91" w:rsidRDefault="000566B5" w:rsidP="000566B5">
            <w:pPr>
              <w:spacing w:after="120"/>
              <w:rPr>
                <w:rFonts w:cs="Arial"/>
                <w:color w:val="000000"/>
                <w:szCs w:val="18"/>
              </w:rPr>
            </w:pPr>
            <w:r w:rsidRPr="007D2F91">
              <w:rPr>
                <w:rFonts w:cs="Arial"/>
                <w:color w:val="000000"/>
                <w:szCs w:val="18"/>
              </w:rPr>
              <w:t>Asset type: Fixed or moveable</w:t>
            </w:r>
          </w:p>
        </w:tc>
        <w:tc>
          <w:tcPr>
            <w:tcW w:w="2551" w:type="dxa"/>
            <w:shd w:val="clear" w:color="auto" w:fill="auto"/>
            <w:vAlign w:val="center"/>
          </w:tcPr>
          <w:p w14:paraId="71899152" w14:textId="45C2E8CD" w:rsidR="000566B5" w:rsidRPr="007D2F91" w:rsidRDefault="000566B5" w:rsidP="000566B5">
            <w:pPr>
              <w:spacing w:after="120"/>
              <w:rPr>
                <w:rFonts w:cs="Arial"/>
                <w:color w:val="000000"/>
                <w:szCs w:val="18"/>
              </w:rPr>
            </w:pPr>
            <w:r>
              <w:rPr>
                <w:rFonts w:cs="Arial"/>
                <w:color w:val="000000"/>
                <w:szCs w:val="18"/>
              </w:rPr>
              <w:t xml:space="preserve">Fixed or Movable (FFE equipment schedules </w:t>
            </w:r>
            <w:r w:rsidR="00E317B0">
              <w:rPr>
                <w:rFonts w:cs="Arial"/>
                <w:color w:val="000000"/>
                <w:szCs w:val="18"/>
              </w:rPr>
              <w:t xml:space="preserve">if </w:t>
            </w:r>
            <w:r>
              <w:rPr>
                <w:rFonts w:cs="Arial"/>
                <w:color w:val="000000"/>
                <w:szCs w:val="18"/>
              </w:rPr>
              <w:t>project supplied)</w:t>
            </w:r>
          </w:p>
        </w:tc>
        <w:tc>
          <w:tcPr>
            <w:tcW w:w="1418" w:type="dxa"/>
            <w:shd w:val="clear" w:color="auto" w:fill="DBE5F1" w:themeFill="accent1" w:themeFillTint="33"/>
          </w:tcPr>
          <w:p w14:paraId="0D9B7EFB" w14:textId="7D6E38B9" w:rsidR="000566B5" w:rsidRPr="007D2F91" w:rsidRDefault="000566B5" w:rsidP="000566B5">
            <w:pPr>
              <w:jc w:val="center"/>
              <w:rPr>
                <w:rFonts w:cs="Arial"/>
                <w:color w:val="000000"/>
                <w:szCs w:val="18"/>
              </w:rPr>
            </w:pPr>
            <w:r w:rsidRPr="007D2F91">
              <w:rPr>
                <w:rFonts w:ascii="Wingdings" w:hAnsi="Wingdings" w:cs="Wingdings"/>
                <w:color w:val="984806" w:themeColor="accent6" w:themeShade="80"/>
                <w:szCs w:val="18"/>
              </w:rPr>
              <w:t></w:t>
            </w:r>
            <w:r w:rsidRPr="007D2F91">
              <w:rPr>
                <w:rFonts w:ascii="Wingdings" w:hAnsi="Wingdings" w:cs="Wingdings" w:hint="eastAsia"/>
                <w:color w:val="984806" w:themeColor="accent6" w:themeShade="80"/>
                <w:szCs w:val="18"/>
              </w:rPr>
              <w:t xml:space="preserve"> </w:t>
            </w:r>
          </w:p>
        </w:tc>
        <w:tc>
          <w:tcPr>
            <w:tcW w:w="567" w:type="dxa"/>
            <w:shd w:val="clear" w:color="auto" w:fill="DBE5F1" w:themeFill="accent1" w:themeFillTint="33"/>
          </w:tcPr>
          <w:p w14:paraId="216329FE" w14:textId="088302E9" w:rsidR="000566B5" w:rsidRPr="007D2F91" w:rsidRDefault="000566B5" w:rsidP="000566B5">
            <w:pPr>
              <w:rPr>
                <w:rFonts w:cs="Arial"/>
                <w:color w:val="000000"/>
                <w:szCs w:val="18"/>
              </w:rPr>
            </w:pPr>
            <w:r w:rsidRPr="007D2F91">
              <w:rPr>
                <w:color w:val="984806" w:themeColor="accent6" w:themeShade="80"/>
                <w:szCs w:val="18"/>
              </w:rPr>
              <w:t xml:space="preserve">Z </w:t>
            </w:r>
          </w:p>
        </w:tc>
        <w:tc>
          <w:tcPr>
            <w:tcW w:w="1417" w:type="dxa"/>
            <w:shd w:val="clear" w:color="auto" w:fill="auto"/>
          </w:tcPr>
          <w:p w14:paraId="5304894A" w14:textId="44EE5AE3" w:rsidR="000566B5" w:rsidRPr="007D2F91" w:rsidRDefault="000566B5" w:rsidP="000566B5">
            <w:pPr>
              <w:jc w:val="center"/>
              <w:rPr>
                <w:rFonts w:cs="Arial"/>
                <w:color w:val="000000"/>
                <w:szCs w:val="18"/>
              </w:rPr>
            </w:pPr>
            <w:r w:rsidRPr="007D2F91">
              <w:rPr>
                <w:rFonts w:ascii="Wingdings" w:hAnsi="Wingdings" w:cs="Wingdings"/>
                <w:color w:val="984806" w:themeColor="accent6" w:themeShade="80"/>
                <w:szCs w:val="18"/>
              </w:rPr>
              <w:t></w:t>
            </w:r>
            <w:r w:rsidRPr="007D2F91">
              <w:rPr>
                <w:rFonts w:ascii="Wingdings" w:hAnsi="Wingdings" w:cs="Wingdings" w:hint="eastAsia"/>
                <w:color w:val="984806" w:themeColor="accent6" w:themeShade="80"/>
                <w:szCs w:val="18"/>
              </w:rPr>
              <w:t xml:space="preserve"> </w:t>
            </w:r>
          </w:p>
        </w:tc>
        <w:tc>
          <w:tcPr>
            <w:tcW w:w="567" w:type="dxa"/>
            <w:shd w:val="clear" w:color="auto" w:fill="auto"/>
          </w:tcPr>
          <w:p w14:paraId="7013BABD" w14:textId="09EA7EF8" w:rsidR="000566B5" w:rsidRPr="007D2F91" w:rsidRDefault="00200BB6" w:rsidP="000566B5">
            <w:pPr>
              <w:rPr>
                <w:rFonts w:cs="Arial"/>
                <w:color w:val="000000"/>
                <w:szCs w:val="18"/>
              </w:rPr>
            </w:pPr>
            <w:r>
              <w:rPr>
                <w:color w:val="984806" w:themeColor="accent6" w:themeShade="80"/>
                <w:szCs w:val="18"/>
              </w:rPr>
              <w:t>K</w:t>
            </w:r>
          </w:p>
        </w:tc>
      </w:tr>
      <w:tr w:rsidR="00200BB6" w:rsidRPr="008C7CC2" w14:paraId="0919AE8A" w14:textId="1B4B8207" w:rsidTr="00D45A89">
        <w:trPr>
          <w:cantSplit/>
          <w:trHeight w:val="425"/>
        </w:trPr>
        <w:tc>
          <w:tcPr>
            <w:tcW w:w="1384" w:type="dxa"/>
            <w:vMerge w:val="restart"/>
            <w:shd w:val="clear" w:color="auto" w:fill="DBE5F1" w:themeFill="accent1" w:themeFillTint="33"/>
            <w:noWrap/>
            <w:vAlign w:val="center"/>
            <w:hideMark/>
          </w:tcPr>
          <w:p w14:paraId="6D80E4A3" w14:textId="77777777" w:rsidR="00200BB6" w:rsidRPr="007D2F91" w:rsidRDefault="00200BB6" w:rsidP="00200BB6">
            <w:pPr>
              <w:ind w:left="22"/>
              <w:rPr>
                <w:rFonts w:cs="Arial"/>
                <w:szCs w:val="18"/>
              </w:rPr>
            </w:pPr>
            <w:r w:rsidRPr="007D2F91">
              <w:rPr>
                <w:rFonts w:cs="Arial"/>
                <w:szCs w:val="18"/>
              </w:rPr>
              <w:t>Manufacture &amp; supply</w:t>
            </w:r>
          </w:p>
        </w:tc>
        <w:tc>
          <w:tcPr>
            <w:tcW w:w="1730" w:type="dxa"/>
            <w:shd w:val="clear" w:color="auto" w:fill="auto"/>
            <w:noWrap/>
            <w:vAlign w:val="center"/>
            <w:hideMark/>
          </w:tcPr>
          <w:p w14:paraId="04D02613" w14:textId="508F7B4A" w:rsidR="00200BB6" w:rsidRPr="007D2F91" w:rsidRDefault="00200BB6" w:rsidP="00200BB6">
            <w:pPr>
              <w:rPr>
                <w:rFonts w:cs="Arial"/>
                <w:color w:val="000000"/>
                <w:szCs w:val="18"/>
              </w:rPr>
            </w:pPr>
            <w:r w:rsidRPr="007D2F91">
              <w:rPr>
                <w:rFonts w:cs="Arial"/>
                <w:color w:val="000000"/>
                <w:szCs w:val="18"/>
              </w:rPr>
              <w:t>Make / Manufacturer</w:t>
            </w:r>
          </w:p>
        </w:tc>
        <w:tc>
          <w:tcPr>
            <w:tcW w:w="2551" w:type="dxa"/>
            <w:shd w:val="clear" w:color="auto" w:fill="auto"/>
          </w:tcPr>
          <w:p w14:paraId="676864F6" w14:textId="1E31702D" w:rsidR="00200BB6" w:rsidRDefault="00200BB6" w:rsidP="00200BB6">
            <w:pPr>
              <w:rPr>
                <w:rFonts w:cs="Arial"/>
                <w:color w:val="000000"/>
                <w:szCs w:val="18"/>
              </w:rPr>
            </w:pPr>
            <w:r>
              <w:rPr>
                <w:rFonts w:cs="Arial"/>
                <w:color w:val="000000"/>
                <w:szCs w:val="18"/>
              </w:rPr>
              <w:t xml:space="preserve">Specified </w:t>
            </w:r>
          </w:p>
          <w:p w14:paraId="60A3D513" w14:textId="67B6B5C6" w:rsidR="00200BB6" w:rsidRPr="007D2F91" w:rsidRDefault="00200BB6" w:rsidP="00200BB6">
            <w:pPr>
              <w:rPr>
                <w:rFonts w:cs="Arial"/>
                <w:color w:val="000000"/>
                <w:szCs w:val="18"/>
              </w:rPr>
            </w:pPr>
            <w:r w:rsidRPr="00075A2C">
              <w:rPr>
                <w:rFonts w:cs="Arial"/>
                <w:color w:val="000000"/>
                <w:szCs w:val="18"/>
              </w:rPr>
              <w:t>(MEP equipment schedules)</w:t>
            </w:r>
          </w:p>
        </w:tc>
        <w:tc>
          <w:tcPr>
            <w:tcW w:w="1418" w:type="dxa"/>
            <w:shd w:val="clear" w:color="auto" w:fill="DBE5F1" w:themeFill="accent1" w:themeFillTint="33"/>
          </w:tcPr>
          <w:p w14:paraId="5B9297EE" w14:textId="6362CEC9" w:rsidR="00200BB6" w:rsidRPr="007D2F91" w:rsidRDefault="00200BB6" w:rsidP="00200BB6">
            <w:pPr>
              <w:jc w:val="center"/>
              <w:rPr>
                <w:rFonts w:cs="Arial"/>
                <w:color w:val="000000"/>
                <w:szCs w:val="18"/>
              </w:rPr>
            </w:pPr>
            <w:r w:rsidRPr="007D2F91">
              <w:rPr>
                <w:rFonts w:ascii="Wingdings" w:hAnsi="Wingdings" w:cs="Wingdings"/>
                <w:color w:val="984806" w:themeColor="accent6" w:themeShade="80"/>
                <w:szCs w:val="18"/>
              </w:rPr>
              <w:t></w:t>
            </w:r>
            <w:r w:rsidRPr="007D2F91">
              <w:rPr>
                <w:rFonts w:ascii="Wingdings" w:hAnsi="Wingdings" w:cs="Wingdings" w:hint="eastAsia"/>
                <w:color w:val="984806" w:themeColor="accent6" w:themeShade="80"/>
                <w:szCs w:val="18"/>
              </w:rPr>
              <w:t xml:space="preserve"> </w:t>
            </w:r>
          </w:p>
        </w:tc>
        <w:tc>
          <w:tcPr>
            <w:tcW w:w="567" w:type="dxa"/>
            <w:shd w:val="clear" w:color="auto" w:fill="DBE5F1" w:themeFill="accent1" w:themeFillTint="33"/>
          </w:tcPr>
          <w:p w14:paraId="3F90D0EA" w14:textId="74686007" w:rsidR="00200BB6" w:rsidRPr="007D2F91" w:rsidRDefault="00200BB6" w:rsidP="00200BB6">
            <w:pPr>
              <w:rPr>
                <w:rFonts w:cs="Arial"/>
                <w:color w:val="000000"/>
                <w:szCs w:val="18"/>
              </w:rPr>
            </w:pPr>
            <w:r w:rsidRPr="007D2F91">
              <w:rPr>
                <w:color w:val="984806" w:themeColor="accent6" w:themeShade="80"/>
                <w:szCs w:val="18"/>
              </w:rPr>
              <w:t xml:space="preserve">Z </w:t>
            </w:r>
          </w:p>
        </w:tc>
        <w:tc>
          <w:tcPr>
            <w:tcW w:w="1417" w:type="dxa"/>
            <w:shd w:val="clear" w:color="auto" w:fill="DBE5F1" w:themeFill="accent1" w:themeFillTint="33"/>
          </w:tcPr>
          <w:p w14:paraId="2984D6B2" w14:textId="2061360E" w:rsidR="00200BB6" w:rsidRPr="007D2F91" w:rsidRDefault="00200BB6" w:rsidP="00200BB6">
            <w:pPr>
              <w:jc w:val="center"/>
              <w:rPr>
                <w:rFonts w:cs="Arial"/>
                <w:color w:val="000000"/>
                <w:szCs w:val="18"/>
              </w:rPr>
            </w:pPr>
            <w:r w:rsidRPr="007D2F91">
              <w:rPr>
                <w:rFonts w:ascii="Wingdings" w:hAnsi="Wingdings" w:cs="Wingdings"/>
                <w:color w:val="984806" w:themeColor="accent6" w:themeShade="80"/>
                <w:szCs w:val="18"/>
              </w:rPr>
              <w:t></w:t>
            </w:r>
            <w:r w:rsidRPr="007D2F91">
              <w:rPr>
                <w:rFonts w:ascii="Wingdings" w:hAnsi="Wingdings" w:cs="Wingdings" w:hint="eastAsia"/>
                <w:color w:val="984806" w:themeColor="accent6" w:themeShade="80"/>
                <w:szCs w:val="18"/>
              </w:rPr>
              <w:t xml:space="preserve"> </w:t>
            </w:r>
          </w:p>
        </w:tc>
        <w:tc>
          <w:tcPr>
            <w:tcW w:w="567" w:type="dxa"/>
            <w:shd w:val="clear" w:color="auto" w:fill="DBE5F1" w:themeFill="accent1" w:themeFillTint="33"/>
          </w:tcPr>
          <w:p w14:paraId="3AC80063" w14:textId="21FB8627" w:rsidR="00200BB6" w:rsidRPr="007D2F91" w:rsidRDefault="00200BB6" w:rsidP="00200BB6">
            <w:pPr>
              <w:rPr>
                <w:rFonts w:cs="Arial"/>
                <w:color w:val="000000"/>
                <w:szCs w:val="18"/>
              </w:rPr>
            </w:pPr>
            <w:r>
              <w:rPr>
                <w:color w:val="984806" w:themeColor="accent6" w:themeShade="80"/>
                <w:szCs w:val="18"/>
              </w:rPr>
              <w:t>K</w:t>
            </w:r>
          </w:p>
        </w:tc>
      </w:tr>
      <w:tr w:rsidR="00200BB6" w:rsidRPr="008C7CC2" w14:paraId="2E16842B" w14:textId="77777777" w:rsidTr="00D45A89">
        <w:trPr>
          <w:cantSplit/>
          <w:trHeight w:val="425"/>
        </w:trPr>
        <w:tc>
          <w:tcPr>
            <w:tcW w:w="1384" w:type="dxa"/>
            <w:vMerge/>
            <w:shd w:val="clear" w:color="auto" w:fill="DBE5F1" w:themeFill="accent1" w:themeFillTint="33"/>
            <w:noWrap/>
            <w:vAlign w:val="center"/>
          </w:tcPr>
          <w:p w14:paraId="21DE0470" w14:textId="77777777" w:rsidR="00200BB6" w:rsidRPr="007D2F91" w:rsidRDefault="00200BB6" w:rsidP="00200BB6">
            <w:pPr>
              <w:ind w:left="22"/>
              <w:rPr>
                <w:rFonts w:cs="Arial"/>
                <w:szCs w:val="18"/>
              </w:rPr>
            </w:pPr>
          </w:p>
        </w:tc>
        <w:tc>
          <w:tcPr>
            <w:tcW w:w="1730" w:type="dxa"/>
            <w:shd w:val="clear" w:color="auto" w:fill="auto"/>
            <w:noWrap/>
            <w:vAlign w:val="center"/>
          </w:tcPr>
          <w:p w14:paraId="5D5CF004" w14:textId="6AD5863D" w:rsidR="00200BB6" w:rsidRPr="007D2F91" w:rsidRDefault="00200BB6" w:rsidP="00200BB6">
            <w:pPr>
              <w:rPr>
                <w:rFonts w:cs="Arial"/>
                <w:color w:val="000000"/>
                <w:szCs w:val="18"/>
              </w:rPr>
            </w:pPr>
            <w:r w:rsidRPr="007D2F91">
              <w:rPr>
                <w:rFonts w:cs="Arial"/>
                <w:color w:val="000000"/>
                <w:szCs w:val="18"/>
              </w:rPr>
              <w:t>Product /Model Number</w:t>
            </w:r>
          </w:p>
        </w:tc>
        <w:tc>
          <w:tcPr>
            <w:tcW w:w="2551" w:type="dxa"/>
            <w:shd w:val="clear" w:color="auto" w:fill="auto"/>
          </w:tcPr>
          <w:p w14:paraId="1BD0874E" w14:textId="19A20FD7" w:rsidR="00200BB6" w:rsidRDefault="00200BB6" w:rsidP="00200BB6">
            <w:pPr>
              <w:rPr>
                <w:rFonts w:cs="Arial"/>
                <w:color w:val="000000"/>
                <w:szCs w:val="18"/>
              </w:rPr>
            </w:pPr>
            <w:r>
              <w:rPr>
                <w:rFonts w:cs="Arial"/>
                <w:color w:val="000000"/>
                <w:szCs w:val="18"/>
              </w:rPr>
              <w:t xml:space="preserve">Specified </w:t>
            </w:r>
          </w:p>
          <w:p w14:paraId="544DF9F1" w14:textId="69A937DA" w:rsidR="00200BB6" w:rsidRPr="007D2F91" w:rsidRDefault="00200BB6" w:rsidP="00200BB6">
            <w:pPr>
              <w:rPr>
                <w:rFonts w:cs="Arial"/>
                <w:color w:val="000000"/>
                <w:szCs w:val="18"/>
              </w:rPr>
            </w:pPr>
            <w:r w:rsidRPr="00075A2C">
              <w:rPr>
                <w:rFonts w:cs="Arial"/>
                <w:color w:val="000000"/>
                <w:szCs w:val="18"/>
              </w:rPr>
              <w:t>(MEP equipment schedules)</w:t>
            </w:r>
          </w:p>
        </w:tc>
        <w:tc>
          <w:tcPr>
            <w:tcW w:w="1418" w:type="dxa"/>
            <w:shd w:val="clear" w:color="auto" w:fill="DBE5F1" w:themeFill="accent1" w:themeFillTint="33"/>
          </w:tcPr>
          <w:p w14:paraId="67151872" w14:textId="63EB489F" w:rsidR="00200BB6" w:rsidRPr="007D2F91" w:rsidRDefault="00200BB6" w:rsidP="00200BB6">
            <w:pPr>
              <w:jc w:val="center"/>
              <w:rPr>
                <w:rFonts w:ascii="Wingdings" w:hAnsi="Wingdings" w:cs="Wingdings"/>
                <w:color w:val="984806" w:themeColor="accent6" w:themeShade="80"/>
                <w:szCs w:val="18"/>
              </w:rPr>
            </w:pPr>
            <w:r w:rsidRPr="007D2F91">
              <w:rPr>
                <w:rFonts w:ascii="Wingdings" w:hAnsi="Wingdings" w:cs="Wingdings"/>
                <w:color w:val="984806" w:themeColor="accent6" w:themeShade="80"/>
                <w:szCs w:val="18"/>
              </w:rPr>
              <w:t></w:t>
            </w:r>
            <w:r w:rsidRPr="007D2F91">
              <w:rPr>
                <w:rFonts w:ascii="Wingdings" w:hAnsi="Wingdings" w:cs="Wingdings" w:hint="eastAsia"/>
                <w:color w:val="984806" w:themeColor="accent6" w:themeShade="80"/>
                <w:szCs w:val="18"/>
              </w:rPr>
              <w:t xml:space="preserve"> </w:t>
            </w:r>
          </w:p>
        </w:tc>
        <w:tc>
          <w:tcPr>
            <w:tcW w:w="567" w:type="dxa"/>
            <w:shd w:val="clear" w:color="auto" w:fill="DBE5F1" w:themeFill="accent1" w:themeFillTint="33"/>
          </w:tcPr>
          <w:p w14:paraId="2F57C680" w14:textId="370A19E3" w:rsidR="00200BB6" w:rsidRPr="007D2F91" w:rsidRDefault="00200BB6" w:rsidP="00200BB6">
            <w:pPr>
              <w:rPr>
                <w:color w:val="984806" w:themeColor="accent6" w:themeShade="80"/>
                <w:szCs w:val="18"/>
              </w:rPr>
            </w:pPr>
            <w:r w:rsidRPr="007D2F91">
              <w:rPr>
                <w:color w:val="984806" w:themeColor="accent6" w:themeShade="80"/>
                <w:szCs w:val="18"/>
              </w:rPr>
              <w:t xml:space="preserve">Z </w:t>
            </w:r>
          </w:p>
        </w:tc>
        <w:tc>
          <w:tcPr>
            <w:tcW w:w="1417" w:type="dxa"/>
            <w:shd w:val="clear" w:color="auto" w:fill="DBE5F1" w:themeFill="accent1" w:themeFillTint="33"/>
          </w:tcPr>
          <w:p w14:paraId="036FEC6D" w14:textId="16B07228" w:rsidR="00200BB6" w:rsidRPr="007D2F91" w:rsidRDefault="00200BB6" w:rsidP="00200BB6">
            <w:pPr>
              <w:jc w:val="center"/>
              <w:rPr>
                <w:rFonts w:ascii="Wingdings" w:hAnsi="Wingdings" w:cs="Wingdings"/>
                <w:color w:val="984806" w:themeColor="accent6" w:themeShade="80"/>
                <w:szCs w:val="18"/>
              </w:rPr>
            </w:pPr>
            <w:r w:rsidRPr="007D2F91">
              <w:rPr>
                <w:rFonts w:ascii="Wingdings" w:hAnsi="Wingdings" w:cs="Wingdings"/>
                <w:color w:val="984806" w:themeColor="accent6" w:themeShade="80"/>
                <w:szCs w:val="18"/>
              </w:rPr>
              <w:t></w:t>
            </w:r>
            <w:r w:rsidRPr="007D2F91">
              <w:rPr>
                <w:rFonts w:ascii="Wingdings" w:hAnsi="Wingdings" w:cs="Wingdings" w:hint="eastAsia"/>
                <w:color w:val="984806" w:themeColor="accent6" w:themeShade="80"/>
                <w:szCs w:val="18"/>
              </w:rPr>
              <w:t xml:space="preserve"> </w:t>
            </w:r>
          </w:p>
        </w:tc>
        <w:tc>
          <w:tcPr>
            <w:tcW w:w="567" w:type="dxa"/>
            <w:shd w:val="clear" w:color="auto" w:fill="DBE5F1" w:themeFill="accent1" w:themeFillTint="33"/>
          </w:tcPr>
          <w:p w14:paraId="77CDD2A2" w14:textId="0CB77790" w:rsidR="00200BB6" w:rsidRPr="007D2F91" w:rsidRDefault="00200BB6" w:rsidP="00200BB6">
            <w:pPr>
              <w:rPr>
                <w:color w:val="984806" w:themeColor="accent6" w:themeShade="80"/>
                <w:szCs w:val="18"/>
              </w:rPr>
            </w:pPr>
            <w:r>
              <w:rPr>
                <w:color w:val="984806" w:themeColor="accent6" w:themeShade="80"/>
                <w:szCs w:val="18"/>
              </w:rPr>
              <w:t>K</w:t>
            </w:r>
          </w:p>
        </w:tc>
      </w:tr>
      <w:tr w:rsidR="000566B5" w:rsidRPr="008C7CC2" w14:paraId="36BE35C3" w14:textId="77777777" w:rsidTr="000566B5">
        <w:trPr>
          <w:cantSplit/>
          <w:trHeight w:val="425"/>
        </w:trPr>
        <w:tc>
          <w:tcPr>
            <w:tcW w:w="1384" w:type="dxa"/>
            <w:vMerge/>
            <w:shd w:val="clear" w:color="auto" w:fill="DBE5F1" w:themeFill="accent1" w:themeFillTint="33"/>
            <w:noWrap/>
            <w:vAlign w:val="center"/>
          </w:tcPr>
          <w:p w14:paraId="47C80E08" w14:textId="77777777" w:rsidR="000566B5" w:rsidRPr="007D2F91" w:rsidRDefault="000566B5" w:rsidP="000566B5">
            <w:pPr>
              <w:ind w:left="22"/>
              <w:rPr>
                <w:rFonts w:cs="Arial"/>
                <w:szCs w:val="18"/>
              </w:rPr>
            </w:pPr>
          </w:p>
        </w:tc>
        <w:tc>
          <w:tcPr>
            <w:tcW w:w="1730" w:type="dxa"/>
            <w:shd w:val="clear" w:color="auto" w:fill="auto"/>
            <w:noWrap/>
            <w:vAlign w:val="center"/>
          </w:tcPr>
          <w:p w14:paraId="60CF290A" w14:textId="16D54D30" w:rsidR="000566B5" w:rsidRPr="007D2F91" w:rsidRDefault="000566B5" w:rsidP="000566B5">
            <w:pPr>
              <w:rPr>
                <w:rFonts w:cs="Arial"/>
                <w:color w:val="000000"/>
                <w:szCs w:val="18"/>
              </w:rPr>
            </w:pPr>
            <w:r w:rsidRPr="007D2F91">
              <w:rPr>
                <w:rFonts w:cs="Arial"/>
                <w:color w:val="000000"/>
                <w:szCs w:val="18"/>
              </w:rPr>
              <w:t>Serial number</w:t>
            </w:r>
          </w:p>
        </w:tc>
        <w:tc>
          <w:tcPr>
            <w:tcW w:w="2551" w:type="dxa"/>
            <w:shd w:val="clear" w:color="auto" w:fill="auto"/>
            <w:vAlign w:val="center"/>
          </w:tcPr>
          <w:p w14:paraId="74EFD4BE" w14:textId="77777777" w:rsidR="000566B5" w:rsidRPr="007D2F91" w:rsidRDefault="000566B5" w:rsidP="000566B5">
            <w:pPr>
              <w:rPr>
                <w:rFonts w:cs="Arial"/>
                <w:color w:val="000000"/>
                <w:szCs w:val="18"/>
              </w:rPr>
            </w:pPr>
          </w:p>
        </w:tc>
        <w:tc>
          <w:tcPr>
            <w:tcW w:w="1418" w:type="dxa"/>
          </w:tcPr>
          <w:p w14:paraId="39D5725D" w14:textId="044C0F33" w:rsidR="000566B5" w:rsidRPr="007D2F91" w:rsidRDefault="000566B5" w:rsidP="000566B5">
            <w:pPr>
              <w:jc w:val="center"/>
              <w:rPr>
                <w:rFonts w:cs="Arial"/>
                <w:color w:val="000000"/>
                <w:szCs w:val="18"/>
              </w:rPr>
            </w:pPr>
          </w:p>
        </w:tc>
        <w:tc>
          <w:tcPr>
            <w:tcW w:w="567" w:type="dxa"/>
            <w:vAlign w:val="center"/>
          </w:tcPr>
          <w:p w14:paraId="4C9130A0" w14:textId="77777777" w:rsidR="000566B5" w:rsidRPr="007D2F91" w:rsidRDefault="000566B5" w:rsidP="000566B5">
            <w:pPr>
              <w:rPr>
                <w:rFonts w:cs="Arial"/>
                <w:color w:val="000000"/>
                <w:szCs w:val="18"/>
              </w:rPr>
            </w:pPr>
          </w:p>
        </w:tc>
        <w:tc>
          <w:tcPr>
            <w:tcW w:w="1417" w:type="dxa"/>
            <w:shd w:val="clear" w:color="auto" w:fill="DBE5F1" w:themeFill="accent1" w:themeFillTint="33"/>
          </w:tcPr>
          <w:p w14:paraId="4E4BB5B0" w14:textId="77A71511" w:rsidR="000566B5" w:rsidRPr="007D2F91" w:rsidRDefault="000566B5" w:rsidP="000566B5">
            <w:pPr>
              <w:jc w:val="center"/>
              <w:rPr>
                <w:rFonts w:cs="Arial"/>
                <w:color w:val="000000"/>
                <w:szCs w:val="18"/>
              </w:rPr>
            </w:pPr>
            <w:r w:rsidRPr="007D2F91">
              <w:rPr>
                <w:rFonts w:ascii="Wingdings" w:hAnsi="Wingdings" w:cs="Wingdings"/>
                <w:color w:val="984806" w:themeColor="accent6" w:themeShade="80"/>
                <w:szCs w:val="18"/>
              </w:rPr>
              <w:t></w:t>
            </w:r>
            <w:r w:rsidRPr="007D2F91">
              <w:rPr>
                <w:rFonts w:ascii="Wingdings" w:hAnsi="Wingdings" w:cs="Wingdings" w:hint="eastAsia"/>
                <w:color w:val="984806" w:themeColor="accent6" w:themeShade="80"/>
                <w:szCs w:val="18"/>
              </w:rPr>
              <w:t xml:space="preserve"> </w:t>
            </w:r>
          </w:p>
        </w:tc>
        <w:tc>
          <w:tcPr>
            <w:tcW w:w="567" w:type="dxa"/>
            <w:shd w:val="clear" w:color="auto" w:fill="DBE5F1" w:themeFill="accent1" w:themeFillTint="33"/>
          </w:tcPr>
          <w:p w14:paraId="49860D6F" w14:textId="47C23204" w:rsidR="000566B5" w:rsidRPr="007D2F91" w:rsidRDefault="000566B5" w:rsidP="000566B5">
            <w:pPr>
              <w:rPr>
                <w:rFonts w:cs="Arial"/>
                <w:color w:val="000000"/>
                <w:szCs w:val="18"/>
              </w:rPr>
            </w:pPr>
            <w:r>
              <w:rPr>
                <w:color w:val="984806" w:themeColor="accent6" w:themeShade="80"/>
                <w:szCs w:val="18"/>
              </w:rPr>
              <w:t>K</w:t>
            </w:r>
          </w:p>
        </w:tc>
      </w:tr>
      <w:tr w:rsidR="000566B5" w:rsidRPr="008C7CC2" w14:paraId="58992171" w14:textId="77777777" w:rsidTr="000566B5">
        <w:trPr>
          <w:cantSplit/>
          <w:trHeight w:val="425"/>
        </w:trPr>
        <w:tc>
          <w:tcPr>
            <w:tcW w:w="1384" w:type="dxa"/>
            <w:vMerge/>
            <w:shd w:val="clear" w:color="auto" w:fill="DBE5F1" w:themeFill="accent1" w:themeFillTint="33"/>
            <w:noWrap/>
            <w:vAlign w:val="center"/>
          </w:tcPr>
          <w:p w14:paraId="3DB88B09" w14:textId="77777777" w:rsidR="000566B5" w:rsidRPr="007D2F91" w:rsidRDefault="000566B5" w:rsidP="000566B5">
            <w:pPr>
              <w:ind w:left="22"/>
              <w:rPr>
                <w:rFonts w:cs="Arial"/>
                <w:szCs w:val="18"/>
              </w:rPr>
            </w:pPr>
          </w:p>
        </w:tc>
        <w:tc>
          <w:tcPr>
            <w:tcW w:w="1730" w:type="dxa"/>
            <w:shd w:val="clear" w:color="auto" w:fill="auto"/>
            <w:noWrap/>
            <w:vAlign w:val="center"/>
          </w:tcPr>
          <w:p w14:paraId="6BBAA764" w14:textId="22370A89" w:rsidR="000566B5" w:rsidRPr="007D2F91" w:rsidRDefault="000566B5" w:rsidP="000566B5">
            <w:pPr>
              <w:rPr>
                <w:rFonts w:cs="Arial"/>
                <w:color w:val="000000"/>
                <w:szCs w:val="18"/>
              </w:rPr>
            </w:pPr>
            <w:r w:rsidRPr="007D2F91">
              <w:rPr>
                <w:rFonts w:cs="Arial"/>
                <w:color w:val="000000"/>
                <w:szCs w:val="18"/>
              </w:rPr>
              <w:t>Acquisition date</w:t>
            </w:r>
          </w:p>
        </w:tc>
        <w:tc>
          <w:tcPr>
            <w:tcW w:w="2551" w:type="dxa"/>
            <w:shd w:val="clear" w:color="auto" w:fill="auto"/>
            <w:vAlign w:val="center"/>
          </w:tcPr>
          <w:p w14:paraId="3AC21BF4" w14:textId="77777777" w:rsidR="000566B5" w:rsidRPr="007D2F91" w:rsidRDefault="000566B5" w:rsidP="000566B5">
            <w:pPr>
              <w:rPr>
                <w:rFonts w:cs="Arial"/>
                <w:color w:val="000000"/>
                <w:szCs w:val="18"/>
              </w:rPr>
            </w:pPr>
          </w:p>
        </w:tc>
        <w:tc>
          <w:tcPr>
            <w:tcW w:w="1418" w:type="dxa"/>
          </w:tcPr>
          <w:p w14:paraId="116EA91A" w14:textId="303D4D10" w:rsidR="000566B5" w:rsidRPr="007D2F91" w:rsidRDefault="000566B5" w:rsidP="000566B5">
            <w:pPr>
              <w:jc w:val="center"/>
              <w:rPr>
                <w:rFonts w:cs="Arial"/>
                <w:color w:val="000000"/>
                <w:szCs w:val="18"/>
              </w:rPr>
            </w:pPr>
          </w:p>
        </w:tc>
        <w:tc>
          <w:tcPr>
            <w:tcW w:w="567" w:type="dxa"/>
            <w:vAlign w:val="center"/>
          </w:tcPr>
          <w:p w14:paraId="5D59F78D" w14:textId="77777777" w:rsidR="000566B5" w:rsidRPr="007D2F91" w:rsidRDefault="000566B5" w:rsidP="000566B5">
            <w:pPr>
              <w:rPr>
                <w:rFonts w:cs="Arial"/>
                <w:color w:val="000000"/>
                <w:szCs w:val="18"/>
              </w:rPr>
            </w:pPr>
          </w:p>
        </w:tc>
        <w:tc>
          <w:tcPr>
            <w:tcW w:w="1417" w:type="dxa"/>
            <w:shd w:val="clear" w:color="auto" w:fill="DBE5F1" w:themeFill="accent1" w:themeFillTint="33"/>
          </w:tcPr>
          <w:p w14:paraId="387CEFFA" w14:textId="48DAA019" w:rsidR="000566B5" w:rsidRPr="007D2F91" w:rsidRDefault="000566B5" w:rsidP="000566B5">
            <w:pPr>
              <w:jc w:val="center"/>
              <w:rPr>
                <w:rFonts w:cs="Arial"/>
                <w:color w:val="000000"/>
                <w:szCs w:val="18"/>
              </w:rPr>
            </w:pPr>
            <w:r w:rsidRPr="007D2F91">
              <w:rPr>
                <w:rFonts w:ascii="Wingdings" w:hAnsi="Wingdings" w:cs="Wingdings"/>
                <w:color w:val="984806" w:themeColor="accent6" w:themeShade="80"/>
                <w:szCs w:val="18"/>
              </w:rPr>
              <w:t></w:t>
            </w:r>
            <w:r w:rsidRPr="007D2F91">
              <w:rPr>
                <w:rFonts w:ascii="Wingdings" w:hAnsi="Wingdings" w:cs="Wingdings" w:hint="eastAsia"/>
                <w:color w:val="984806" w:themeColor="accent6" w:themeShade="80"/>
                <w:szCs w:val="18"/>
              </w:rPr>
              <w:t xml:space="preserve"> </w:t>
            </w:r>
          </w:p>
        </w:tc>
        <w:tc>
          <w:tcPr>
            <w:tcW w:w="567" w:type="dxa"/>
            <w:shd w:val="clear" w:color="auto" w:fill="DBE5F1" w:themeFill="accent1" w:themeFillTint="33"/>
          </w:tcPr>
          <w:p w14:paraId="2C0F0E02" w14:textId="73A689F3" w:rsidR="000566B5" w:rsidRPr="007D2F91" w:rsidRDefault="000566B5" w:rsidP="000566B5">
            <w:pPr>
              <w:rPr>
                <w:rFonts w:cs="Arial"/>
                <w:color w:val="000000"/>
                <w:szCs w:val="18"/>
              </w:rPr>
            </w:pPr>
            <w:r>
              <w:rPr>
                <w:color w:val="984806" w:themeColor="accent6" w:themeShade="80"/>
                <w:szCs w:val="18"/>
              </w:rPr>
              <w:t>K</w:t>
            </w:r>
          </w:p>
        </w:tc>
      </w:tr>
      <w:tr w:rsidR="000566B5" w:rsidRPr="008C7CC2" w14:paraId="2C2EC58A" w14:textId="77777777" w:rsidTr="000566B5">
        <w:trPr>
          <w:cantSplit/>
          <w:trHeight w:val="425"/>
        </w:trPr>
        <w:tc>
          <w:tcPr>
            <w:tcW w:w="1384" w:type="dxa"/>
            <w:vMerge/>
            <w:shd w:val="clear" w:color="auto" w:fill="DBE5F1" w:themeFill="accent1" w:themeFillTint="33"/>
            <w:noWrap/>
            <w:vAlign w:val="center"/>
          </w:tcPr>
          <w:p w14:paraId="2AD8CA75" w14:textId="77777777" w:rsidR="000566B5" w:rsidRPr="007D2F91" w:rsidRDefault="000566B5" w:rsidP="000566B5">
            <w:pPr>
              <w:ind w:left="22"/>
              <w:rPr>
                <w:rFonts w:cs="Arial"/>
                <w:szCs w:val="18"/>
              </w:rPr>
            </w:pPr>
          </w:p>
        </w:tc>
        <w:tc>
          <w:tcPr>
            <w:tcW w:w="1730" w:type="dxa"/>
            <w:tcBorders>
              <w:bottom w:val="single" w:sz="4" w:space="0" w:color="auto"/>
            </w:tcBorders>
            <w:shd w:val="clear" w:color="auto" w:fill="auto"/>
            <w:noWrap/>
            <w:vAlign w:val="center"/>
          </w:tcPr>
          <w:p w14:paraId="59DBBFB2" w14:textId="688792AE" w:rsidR="000566B5" w:rsidRPr="007D2F91" w:rsidRDefault="000566B5" w:rsidP="000566B5">
            <w:pPr>
              <w:rPr>
                <w:rFonts w:cs="Arial"/>
                <w:color w:val="000000"/>
                <w:szCs w:val="18"/>
              </w:rPr>
            </w:pPr>
            <w:r w:rsidRPr="007D2F91">
              <w:rPr>
                <w:rFonts w:cs="Arial"/>
                <w:color w:val="000000"/>
                <w:szCs w:val="18"/>
              </w:rPr>
              <w:t>Barcode</w:t>
            </w:r>
            <w:r>
              <w:rPr>
                <w:rFonts w:cs="Arial"/>
                <w:color w:val="000000"/>
                <w:szCs w:val="18"/>
              </w:rPr>
              <w:t>/QR Code</w:t>
            </w:r>
            <w:r w:rsidRPr="007D2F91">
              <w:rPr>
                <w:rFonts w:cs="Arial"/>
                <w:color w:val="000000"/>
                <w:szCs w:val="18"/>
              </w:rPr>
              <w:t>.</w:t>
            </w:r>
          </w:p>
        </w:tc>
        <w:tc>
          <w:tcPr>
            <w:tcW w:w="2551" w:type="dxa"/>
            <w:tcBorders>
              <w:bottom w:val="single" w:sz="4" w:space="0" w:color="auto"/>
            </w:tcBorders>
            <w:shd w:val="clear" w:color="auto" w:fill="auto"/>
            <w:vAlign w:val="center"/>
          </w:tcPr>
          <w:p w14:paraId="6166A6B4" w14:textId="77777777" w:rsidR="000566B5" w:rsidRPr="007D2F91" w:rsidRDefault="000566B5" w:rsidP="000566B5">
            <w:pPr>
              <w:rPr>
                <w:rFonts w:cs="Arial"/>
                <w:color w:val="000000"/>
                <w:szCs w:val="18"/>
              </w:rPr>
            </w:pPr>
          </w:p>
        </w:tc>
        <w:tc>
          <w:tcPr>
            <w:tcW w:w="1418" w:type="dxa"/>
            <w:tcBorders>
              <w:bottom w:val="single" w:sz="4" w:space="0" w:color="auto"/>
            </w:tcBorders>
          </w:tcPr>
          <w:p w14:paraId="70E964BF" w14:textId="1589C566" w:rsidR="000566B5" w:rsidRPr="007D2F91" w:rsidRDefault="000566B5" w:rsidP="000566B5">
            <w:pPr>
              <w:rPr>
                <w:rFonts w:cs="Arial"/>
                <w:color w:val="000000"/>
                <w:szCs w:val="18"/>
              </w:rPr>
            </w:pPr>
          </w:p>
        </w:tc>
        <w:tc>
          <w:tcPr>
            <w:tcW w:w="567" w:type="dxa"/>
            <w:shd w:val="clear" w:color="auto" w:fill="auto"/>
            <w:vAlign w:val="center"/>
          </w:tcPr>
          <w:p w14:paraId="44CAD9AA" w14:textId="77777777" w:rsidR="000566B5" w:rsidRPr="007D2F91" w:rsidRDefault="000566B5" w:rsidP="000566B5">
            <w:pPr>
              <w:rPr>
                <w:rFonts w:cs="Arial"/>
                <w:color w:val="000000"/>
                <w:szCs w:val="18"/>
              </w:rPr>
            </w:pPr>
          </w:p>
        </w:tc>
        <w:tc>
          <w:tcPr>
            <w:tcW w:w="1417" w:type="dxa"/>
            <w:shd w:val="clear" w:color="auto" w:fill="auto"/>
          </w:tcPr>
          <w:p w14:paraId="0F08F949" w14:textId="617916AA" w:rsidR="000566B5" w:rsidRPr="007D2F91" w:rsidRDefault="000566B5" w:rsidP="000566B5">
            <w:pPr>
              <w:jc w:val="center"/>
              <w:rPr>
                <w:rFonts w:cs="Arial"/>
                <w:color w:val="000000"/>
                <w:szCs w:val="18"/>
              </w:rPr>
            </w:pPr>
            <w:r w:rsidRPr="007D2F91">
              <w:rPr>
                <w:rFonts w:ascii="Wingdings" w:hAnsi="Wingdings" w:cs="Wingdings"/>
                <w:color w:val="984806" w:themeColor="accent6" w:themeShade="80"/>
                <w:szCs w:val="18"/>
              </w:rPr>
              <w:t></w:t>
            </w:r>
          </w:p>
        </w:tc>
        <w:tc>
          <w:tcPr>
            <w:tcW w:w="567" w:type="dxa"/>
            <w:shd w:val="clear" w:color="auto" w:fill="auto"/>
          </w:tcPr>
          <w:p w14:paraId="66502881" w14:textId="5BBC5C70" w:rsidR="000566B5" w:rsidRPr="007D2F91" w:rsidRDefault="000566B5" w:rsidP="000566B5">
            <w:pPr>
              <w:rPr>
                <w:rFonts w:cs="Arial"/>
                <w:color w:val="000000"/>
                <w:szCs w:val="18"/>
              </w:rPr>
            </w:pPr>
            <w:r w:rsidRPr="007D2F91">
              <w:rPr>
                <w:color w:val="984806" w:themeColor="accent6" w:themeShade="80"/>
                <w:szCs w:val="18"/>
              </w:rPr>
              <w:t>F</w:t>
            </w:r>
          </w:p>
        </w:tc>
      </w:tr>
      <w:tr w:rsidR="006431AD" w:rsidRPr="008C7CC2" w14:paraId="009B5A0F" w14:textId="743D8B52" w:rsidTr="00AC2A88">
        <w:trPr>
          <w:cantSplit/>
          <w:trHeight w:val="425"/>
        </w:trPr>
        <w:tc>
          <w:tcPr>
            <w:tcW w:w="1384" w:type="dxa"/>
            <w:vMerge w:val="restart"/>
            <w:tcBorders>
              <w:right w:val="single" w:sz="4" w:space="0" w:color="auto"/>
            </w:tcBorders>
            <w:shd w:val="clear" w:color="auto" w:fill="DBE5F1" w:themeFill="accent1" w:themeFillTint="33"/>
            <w:noWrap/>
            <w:vAlign w:val="center"/>
            <w:hideMark/>
          </w:tcPr>
          <w:p w14:paraId="273D0A2D" w14:textId="77777777" w:rsidR="006431AD" w:rsidRPr="007D2F91" w:rsidRDefault="006431AD" w:rsidP="006431AD">
            <w:pPr>
              <w:ind w:left="22"/>
              <w:rPr>
                <w:rFonts w:cs="Arial"/>
                <w:szCs w:val="18"/>
              </w:rPr>
            </w:pPr>
            <w:r w:rsidRPr="007D2F91">
              <w:rPr>
                <w:rFonts w:cs="Arial"/>
                <w:szCs w:val="18"/>
              </w:rPr>
              <w:t>Warranties</w:t>
            </w:r>
          </w:p>
        </w:tc>
        <w:tc>
          <w:tcPr>
            <w:tcW w:w="1730" w:type="dxa"/>
            <w:tcBorders>
              <w:top w:val="single" w:sz="4" w:space="0" w:color="auto"/>
              <w:left w:val="single" w:sz="4" w:space="0" w:color="auto"/>
              <w:bottom w:val="single" w:sz="4" w:space="0" w:color="auto"/>
              <w:right w:val="single" w:sz="4" w:space="0" w:color="auto"/>
            </w:tcBorders>
            <w:noWrap/>
            <w:hideMark/>
          </w:tcPr>
          <w:p w14:paraId="6BBC2F9F" w14:textId="0AC7BCC6" w:rsidR="006431AD" w:rsidRPr="007D2F91" w:rsidRDefault="006431AD" w:rsidP="006431AD">
            <w:pPr>
              <w:rPr>
                <w:rFonts w:cs="Arial"/>
                <w:color w:val="000000"/>
                <w:szCs w:val="18"/>
              </w:rPr>
            </w:pPr>
            <w:r w:rsidRPr="007D2F91">
              <w:rPr>
                <w:rFonts w:cs="Arial"/>
                <w:color w:val="000000"/>
                <w:szCs w:val="18"/>
              </w:rPr>
              <w:t xml:space="preserve">Warranty start /end date </w:t>
            </w:r>
          </w:p>
        </w:tc>
        <w:tc>
          <w:tcPr>
            <w:tcW w:w="2551" w:type="dxa"/>
            <w:tcBorders>
              <w:top w:val="single" w:sz="4" w:space="0" w:color="auto"/>
              <w:left w:val="single" w:sz="4" w:space="0" w:color="auto"/>
              <w:bottom w:val="single" w:sz="4" w:space="0" w:color="auto"/>
              <w:right w:val="single" w:sz="4" w:space="0" w:color="auto"/>
            </w:tcBorders>
          </w:tcPr>
          <w:p w14:paraId="4C0AB428" w14:textId="3C501B0C" w:rsidR="006431AD" w:rsidRPr="007D2F91" w:rsidRDefault="006431AD" w:rsidP="006431AD">
            <w:pPr>
              <w:rPr>
                <w:rFonts w:cs="Arial"/>
                <w:color w:val="000000"/>
                <w:szCs w:val="18"/>
              </w:rPr>
            </w:pPr>
            <w:r>
              <w:rPr>
                <w:rFonts w:cs="Arial"/>
                <w:color w:val="000000"/>
                <w:szCs w:val="18"/>
              </w:rPr>
              <w:t>Specified and Received warranties</w:t>
            </w:r>
          </w:p>
        </w:tc>
        <w:tc>
          <w:tcPr>
            <w:tcW w:w="1418" w:type="dxa"/>
            <w:shd w:val="clear" w:color="auto" w:fill="DBE5F1" w:themeFill="accent1" w:themeFillTint="33"/>
          </w:tcPr>
          <w:p w14:paraId="790071D7" w14:textId="65EE44CC" w:rsidR="006431AD" w:rsidRPr="007D2F91" w:rsidRDefault="006431AD" w:rsidP="006431AD">
            <w:pPr>
              <w:rPr>
                <w:rFonts w:cs="Arial"/>
                <w:color w:val="000000"/>
                <w:szCs w:val="18"/>
              </w:rPr>
            </w:pPr>
            <w:r w:rsidRPr="007D2F91">
              <w:rPr>
                <w:rFonts w:ascii="Wingdings" w:hAnsi="Wingdings" w:cs="Wingdings"/>
                <w:color w:val="984806" w:themeColor="accent6" w:themeShade="80"/>
                <w:szCs w:val="18"/>
              </w:rPr>
              <w:t></w:t>
            </w:r>
            <w:r w:rsidRPr="007D2F91">
              <w:rPr>
                <w:rFonts w:ascii="Wingdings" w:hAnsi="Wingdings" w:cs="Wingdings" w:hint="eastAsia"/>
                <w:color w:val="984806" w:themeColor="accent6" w:themeShade="80"/>
                <w:szCs w:val="18"/>
              </w:rPr>
              <w:t xml:space="preserve"> </w:t>
            </w:r>
          </w:p>
        </w:tc>
        <w:tc>
          <w:tcPr>
            <w:tcW w:w="567" w:type="dxa"/>
            <w:shd w:val="clear" w:color="auto" w:fill="DBE5F1" w:themeFill="accent1" w:themeFillTint="33"/>
          </w:tcPr>
          <w:p w14:paraId="6EE87984" w14:textId="00D23768" w:rsidR="006431AD" w:rsidRPr="007D2F91" w:rsidRDefault="006431AD" w:rsidP="006431AD">
            <w:pPr>
              <w:rPr>
                <w:rFonts w:cs="Arial"/>
                <w:color w:val="000000"/>
                <w:szCs w:val="18"/>
              </w:rPr>
            </w:pPr>
            <w:r w:rsidRPr="007D2F91">
              <w:rPr>
                <w:color w:val="984806" w:themeColor="accent6" w:themeShade="80"/>
                <w:szCs w:val="18"/>
              </w:rPr>
              <w:t xml:space="preserve">Z </w:t>
            </w:r>
          </w:p>
        </w:tc>
        <w:tc>
          <w:tcPr>
            <w:tcW w:w="1417" w:type="dxa"/>
            <w:shd w:val="clear" w:color="auto" w:fill="DBE5F1" w:themeFill="accent1" w:themeFillTint="33"/>
          </w:tcPr>
          <w:p w14:paraId="2D3212B2" w14:textId="0945C868" w:rsidR="006431AD" w:rsidRPr="007D2F91" w:rsidRDefault="006431AD" w:rsidP="006431AD">
            <w:pPr>
              <w:jc w:val="center"/>
              <w:rPr>
                <w:rFonts w:cs="Arial"/>
                <w:color w:val="000000"/>
                <w:szCs w:val="18"/>
              </w:rPr>
            </w:pPr>
            <w:r w:rsidRPr="007D2F91">
              <w:rPr>
                <w:rFonts w:ascii="Wingdings" w:hAnsi="Wingdings" w:cs="Wingdings"/>
                <w:color w:val="984806" w:themeColor="accent6" w:themeShade="80"/>
                <w:szCs w:val="18"/>
              </w:rPr>
              <w:t></w:t>
            </w:r>
            <w:r w:rsidRPr="007D2F91">
              <w:rPr>
                <w:rFonts w:ascii="Wingdings" w:hAnsi="Wingdings" w:cs="Wingdings" w:hint="eastAsia"/>
                <w:color w:val="984806" w:themeColor="accent6" w:themeShade="80"/>
                <w:szCs w:val="18"/>
              </w:rPr>
              <w:t xml:space="preserve"> </w:t>
            </w:r>
          </w:p>
        </w:tc>
        <w:tc>
          <w:tcPr>
            <w:tcW w:w="567" w:type="dxa"/>
            <w:shd w:val="clear" w:color="auto" w:fill="DBE5F1" w:themeFill="accent1" w:themeFillTint="33"/>
          </w:tcPr>
          <w:p w14:paraId="7816BB34" w14:textId="062D1314" w:rsidR="006431AD" w:rsidRPr="007D2F91" w:rsidRDefault="006431AD" w:rsidP="006431AD">
            <w:pPr>
              <w:rPr>
                <w:rFonts w:cs="Arial"/>
                <w:color w:val="000000"/>
                <w:szCs w:val="18"/>
              </w:rPr>
            </w:pPr>
            <w:r>
              <w:rPr>
                <w:color w:val="984806" w:themeColor="accent6" w:themeShade="80"/>
                <w:szCs w:val="18"/>
              </w:rPr>
              <w:t>C</w:t>
            </w:r>
          </w:p>
        </w:tc>
      </w:tr>
      <w:tr w:rsidR="006431AD" w:rsidRPr="008C7CC2" w14:paraId="374DFBD7" w14:textId="77777777" w:rsidTr="00AC2A88">
        <w:trPr>
          <w:cantSplit/>
          <w:trHeight w:val="425"/>
        </w:trPr>
        <w:tc>
          <w:tcPr>
            <w:tcW w:w="1384" w:type="dxa"/>
            <w:vMerge/>
            <w:shd w:val="clear" w:color="auto" w:fill="DBE5F1" w:themeFill="accent1" w:themeFillTint="33"/>
            <w:noWrap/>
            <w:vAlign w:val="center"/>
          </w:tcPr>
          <w:p w14:paraId="6F6F3FB1" w14:textId="77777777" w:rsidR="006431AD" w:rsidRPr="007D2F91" w:rsidRDefault="006431AD" w:rsidP="006431AD">
            <w:pPr>
              <w:rPr>
                <w:rFonts w:cs="Arial"/>
                <w:color w:val="000000"/>
                <w:szCs w:val="18"/>
              </w:rPr>
            </w:pPr>
          </w:p>
        </w:tc>
        <w:tc>
          <w:tcPr>
            <w:tcW w:w="1730" w:type="dxa"/>
            <w:tcBorders>
              <w:top w:val="single" w:sz="4" w:space="0" w:color="auto"/>
            </w:tcBorders>
            <w:shd w:val="clear" w:color="auto" w:fill="auto"/>
            <w:noWrap/>
            <w:vAlign w:val="center"/>
          </w:tcPr>
          <w:p w14:paraId="19EB6CCD" w14:textId="18AA3AF2" w:rsidR="006431AD" w:rsidRPr="007D2F91" w:rsidRDefault="006431AD" w:rsidP="006431AD">
            <w:pPr>
              <w:rPr>
                <w:rFonts w:cs="Arial"/>
                <w:color w:val="000000"/>
                <w:szCs w:val="18"/>
              </w:rPr>
            </w:pPr>
            <w:r w:rsidRPr="007D2F91">
              <w:rPr>
                <w:rFonts w:cs="Arial"/>
                <w:color w:val="000000"/>
                <w:szCs w:val="18"/>
              </w:rPr>
              <w:t>Warranty conditions</w:t>
            </w:r>
          </w:p>
        </w:tc>
        <w:tc>
          <w:tcPr>
            <w:tcW w:w="2551" w:type="dxa"/>
            <w:tcBorders>
              <w:top w:val="single" w:sz="4" w:space="0" w:color="auto"/>
            </w:tcBorders>
            <w:shd w:val="clear" w:color="auto" w:fill="auto"/>
            <w:vAlign w:val="center"/>
          </w:tcPr>
          <w:p w14:paraId="66F148C5" w14:textId="3EE7C252" w:rsidR="006431AD" w:rsidRPr="007D2F91" w:rsidRDefault="006431AD" w:rsidP="006431AD">
            <w:pPr>
              <w:rPr>
                <w:rFonts w:cs="Arial"/>
                <w:color w:val="000000"/>
                <w:szCs w:val="18"/>
              </w:rPr>
            </w:pPr>
            <w:r>
              <w:rPr>
                <w:rFonts w:cs="Arial"/>
                <w:color w:val="000000"/>
                <w:szCs w:val="18"/>
              </w:rPr>
              <w:t>Specified and Received warranties</w:t>
            </w:r>
          </w:p>
        </w:tc>
        <w:tc>
          <w:tcPr>
            <w:tcW w:w="1418" w:type="dxa"/>
            <w:shd w:val="clear" w:color="auto" w:fill="DBE5F1" w:themeFill="accent1" w:themeFillTint="33"/>
          </w:tcPr>
          <w:p w14:paraId="42EA4615" w14:textId="1BA43679" w:rsidR="006431AD" w:rsidRPr="007D2F91" w:rsidRDefault="006431AD" w:rsidP="006431AD">
            <w:pPr>
              <w:rPr>
                <w:rFonts w:cs="Arial"/>
                <w:color w:val="000000"/>
                <w:szCs w:val="18"/>
              </w:rPr>
            </w:pPr>
            <w:r w:rsidRPr="007D2F91">
              <w:rPr>
                <w:rFonts w:ascii="Wingdings" w:hAnsi="Wingdings" w:cs="Wingdings"/>
                <w:color w:val="984806" w:themeColor="accent6" w:themeShade="80"/>
                <w:szCs w:val="18"/>
              </w:rPr>
              <w:t></w:t>
            </w:r>
            <w:r w:rsidRPr="007D2F91">
              <w:rPr>
                <w:rFonts w:ascii="Wingdings" w:hAnsi="Wingdings" w:cs="Wingdings" w:hint="eastAsia"/>
                <w:color w:val="984806" w:themeColor="accent6" w:themeShade="80"/>
                <w:szCs w:val="18"/>
              </w:rPr>
              <w:t xml:space="preserve"> </w:t>
            </w:r>
          </w:p>
        </w:tc>
        <w:tc>
          <w:tcPr>
            <w:tcW w:w="567" w:type="dxa"/>
            <w:shd w:val="clear" w:color="auto" w:fill="DBE5F1" w:themeFill="accent1" w:themeFillTint="33"/>
          </w:tcPr>
          <w:p w14:paraId="308F6C32" w14:textId="05CA8173" w:rsidR="006431AD" w:rsidRPr="007D2F91" w:rsidRDefault="006431AD" w:rsidP="006431AD">
            <w:pPr>
              <w:rPr>
                <w:rFonts w:cs="Arial"/>
                <w:color w:val="000000"/>
                <w:szCs w:val="18"/>
              </w:rPr>
            </w:pPr>
            <w:r w:rsidRPr="007D2F91">
              <w:rPr>
                <w:color w:val="984806" w:themeColor="accent6" w:themeShade="80"/>
                <w:szCs w:val="18"/>
              </w:rPr>
              <w:t xml:space="preserve">Z </w:t>
            </w:r>
          </w:p>
        </w:tc>
        <w:tc>
          <w:tcPr>
            <w:tcW w:w="1417" w:type="dxa"/>
            <w:shd w:val="clear" w:color="auto" w:fill="DBE5F1" w:themeFill="accent1" w:themeFillTint="33"/>
          </w:tcPr>
          <w:p w14:paraId="7856CB7E" w14:textId="24E4CA2C" w:rsidR="006431AD" w:rsidRPr="007D2F91" w:rsidRDefault="006431AD" w:rsidP="006431AD">
            <w:pPr>
              <w:jc w:val="center"/>
              <w:rPr>
                <w:rFonts w:ascii="Wingdings" w:hAnsi="Wingdings" w:cs="Wingdings"/>
                <w:color w:val="984806" w:themeColor="accent6" w:themeShade="80"/>
                <w:szCs w:val="18"/>
              </w:rPr>
            </w:pPr>
            <w:r w:rsidRPr="007D2F91">
              <w:rPr>
                <w:rFonts w:ascii="Wingdings" w:hAnsi="Wingdings" w:cs="Wingdings"/>
                <w:color w:val="984806" w:themeColor="accent6" w:themeShade="80"/>
                <w:szCs w:val="18"/>
              </w:rPr>
              <w:t></w:t>
            </w:r>
            <w:r w:rsidRPr="007D2F91">
              <w:rPr>
                <w:rFonts w:ascii="Wingdings" w:hAnsi="Wingdings" w:cs="Wingdings" w:hint="eastAsia"/>
                <w:color w:val="984806" w:themeColor="accent6" w:themeShade="80"/>
                <w:szCs w:val="18"/>
              </w:rPr>
              <w:t xml:space="preserve"> </w:t>
            </w:r>
          </w:p>
        </w:tc>
        <w:tc>
          <w:tcPr>
            <w:tcW w:w="567" w:type="dxa"/>
            <w:shd w:val="clear" w:color="auto" w:fill="DBE5F1" w:themeFill="accent1" w:themeFillTint="33"/>
          </w:tcPr>
          <w:p w14:paraId="34C9A865" w14:textId="12A834B5" w:rsidR="006431AD" w:rsidRPr="007D2F91" w:rsidRDefault="006431AD" w:rsidP="006431AD">
            <w:pPr>
              <w:rPr>
                <w:color w:val="984806" w:themeColor="accent6" w:themeShade="80"/>
                <w:szCs w:val="18"/>
              </w:rPr>
            </w:pPr>
            <w:r>
              <w:rPr>
                <w:color w:val="984806" w:themeColor="accent6" w:themeShade="80"/>
                <w:szCs w:val="18"/>
              </w:rPr>
              <w:t>C</w:t>
            </w:r>
          </w:p>
        </w:tc>
      </w:tr>
      <w:tr w:rsidR="000566B5" w:rsidRPr="008C7CC2" w14:paraId="741295DF" w14:textId="1F8B8D2B" w:rsidTr="000566B5">
        <w:trPr>
          <w:cantSplit/>
          <w:trHeight w:val="425"/>
        </w:trPr>
        <w:tc>
          <w:tcPr>
            <w:tcW w:w="1384" w:type="dxa"/>
            <w:shd w:val="clear" w:color="auto" w:fill="DBE5F1" w:themeFill="accent1" w:themeFillTint="33"/>
            <w:noWrap/>
            <w:vAlign w:val="center"/>
            <w:hideMark/>
          </w:tcPr>
          <w:p w14:paraId="315DC092" w14:textId="77777777" w:rsidR="000566B5" w:rsidRPr="007D2F91" w:rsidRDefault="000566B5" w:rsidP="000566B5">
            <w:pPr>
              <w:ind w:left="22"/>
              <w:rPr>
                <w:rFonts w:cs="Arial"/>
                <w:color w:val="000000"/>
                <w:szCs w:val="18"/>
              </w:rPr>
            </w:pPr>
            <w:r w:rsidRPr="007D2F91">
              <w:rPr>
                <w:rFonts w:cs="Arial"/>
                <w:szCs w:val="18"/>
              </w:rPr>
              <w:t>Life cycle &amp; maintenance</w:t>
            </w:r>
          </w:p>
        </w:tc>
        <w:tc>
          <w:tcPr>
            <w:tcW w:w="1730" w:type="dxa"/>
            <w:shd w:val="clear" w:color="auto" w:fill="auto"/>
            <w:noWrap/>
            <w:vAlign w:val="center"/>
            <w:hideMark/>
          </w:tcPr>
          <w:p w14:paraId="74B178DA" w14:textId="77CB5A16" w:rsidR="000566B5" w:rsidRPr="007D2F91" w:rsidRDefault="000566B5" w:rsidP="000566B5">
            <w:pPr>
              <w:rPr>
                <w:rFonts w:cs="Arial"/>
                <w:color w:val="000000"/>
                <w:szCs w:val="18"/>
              </w:rPr>
            </w:pPr>
            <w:r w:rsidRPr="007D2F91">
              <w:rPr>
                <w:rFonts w:cs="Arial"/>
                <w:color w:val="000000"/>
                <w:szCs w:val="18"/>
              </w:rPr>
              <w:t>Maintenance frequency</w:t>
            </w:r>
          </w:p>
        </w:tc>
        <w:tc>
          <w:tcPr>
            <w:tcW w:w="2551" w:type="dxa"/>
            <w:shd w:val="clear" w:color="auto" w:fill="auto"/>
            <w:vAlign w:val="center"/>
          </w:tcPr>
          <w:p w14:paraId="38773D26" w14:textId="21F7C04D" w:rsidR="000566B5" w:rsidRPr="007D2F91" w:rsidRDefault="006431AD" w:rsidP="000566B5">
            <w:pPr>
              <w:rPr>
                <w:rFonts w:cs="Arial"/>
                <w:color w:val="000000"/>
                <w:szCs w:val="18"/>
              </w:rPr>
            </w:pPr>
            <w:r>
              <w:rPr>
                <w:rFonts w:cs="Arial"/>
                <w:color w:val="000000"/>
                <w:szCs w:val="18"/>
              </w:rPr>
              <w:t>M</w:t>
            </w:r>
            <w:r w:rsidRPr="006431AD">
              <w:rPr>
                <w:rFonts w:cs="Arial"/>
                <w:color w:val="000000"/>
                <w:szCs w:val="18"/>
              </w:rPr>
              <w:t>aintenance</w:t>
            </w:r>
            <w:r>
              <w:rPr>
                <w:rFonts w:cs="Arial"/>
                <w:color w:val="000000"/>
                <w:szCs w:val="18"/>
              </w:rPr>
              <w:t xml:space="preserve"> Schedule DLP</w:t>
            </w:r>
          </w:p>
        </w:tc>
        <w:tc>
          <w:tcPr>
            <w:tcW w:w="1418" w:type="dxa"/>
          </w:tcPr>
          <w:p w14:paraId="50E4442D" w14:textId="4DA7C682" w:rsidR="000566B5" w:rsidRPr="007D2F91" w:rsidRDefault="000566B5" w:rsidP="000566B5">
            <w:pPr>
              <w:rPr>
                <w:rFonts w:cs="Arial"/>
                <w:color w:val="000000"/>
                <w:szCs w:val="18"/>
              </w:rPr>
            </w:pPr>
          </w:p>
        </w:tc>
        <w:tc>
          <w:tcPr>
            <w:tcW w:w="567" w:type="dxa"/>
            <w:vAlign w:val="center"/>
          </w:tcPr>
          <w:p w14:paraId="1BD9D4F3" w14:textId="211C2C82" w:rsidR="000566B5" w:rsidRPr="007D2F91" w:rsidRDefault="000566B5" w:rsidP="000566B5">
            <w:pPr>
              <w:rPr>
                <w:rFonts w:cs="Arial"/>
                <w:color w:val="000000"/>
                <w:szCs w:val="18"/>
              </w:rPr>
            </w:pPr>
          </w:p>
        </w:tc>
        <w:tc>
          <w:tcPr>
            <w:tcW w:w="1417" w:type="dxa"/>
            <w:shd w:val="clear" w:color="auto" w:fill="DBE5F1" w:themeFill="accent1" w:themeFillTint="33"/>
          </w:tcPr>
          <w:p w14:paraId="6AC49441" w14:textId="2AD9ED4F" w:rsidR="000566B5" w:rsidRPr="007D2F91" w:rsidRDefault="000566B5" w:rsidP="000566B5">
            <w:pPr>
              <w:jc w:val="center"/>
              <w:rPr>
                <w:rFonts w:cs="Arial"/>
                <w:color w:val="000000"/>
                <w:szCs w:val="18"/>
              </w:rPr>
            </w:pPr>
            <w:r w:rsidRPr="007D2F91">
              <w:rPr>
                <w:rFonts w:ascii="Wingdings" w:hAnsi="Wingdings" w:cs="Wingdings"/>
                <w:color w:val="984806" w:themeColor="accent6" w:themeShade="80"/>
                <w:szCs w:val="18"/>
              </w:rPr>
              <w:t></w:t>
            </w:r>
            <w:r w:rsidRPr="007D2F91">
              <w:rPr>
                <w:rFonts w:ascii="Wingdings" w:hAnsi="Wingdings" w:cs="Wingdings" w:hint="eastAsia"/>
                <w:color w:val="984806" w:themeColor="accent6" w:themeShade="80"/>
                <w:szCs w:val="18"/>
              </w:rPr>
              <w:t xml:space="preserve"> </w:t>
            </w:r>
          </w:p>
        </w:tc>
        <w:tc>
          <w:tcPr>
            <w:tcW w:w="567" w:type="dxa"/>
            <w:shd w:val="clear" w:color="auto" w:fill="DBE5F1" w:themeFill="accent1" w:themeFillTint="33"/>
          </w:tcPr>
          <w:p w14:paraId="47B36F08" w14:textId="1132EC5F" w:rsidR="000566B5" w:rsidRPr="007D2F91" w:rsidRDefault="000566B5" w:rsidP="000566B5">
            <w:pPr>
              <w:rPr>
                <w:rFonts w:cs="Arial"/>
                <w:color w:val="000000"/>
                <w:szCs w:val="18"/>
              </w:rPr>
            </w:pPr>
            <w:r>
              <w:rPr>
                <w:color w:val="984806" w:themeColor="accent6" w:themeShade="80"/>
                <w:szCs w:val="18"/>
              </w:rPr>
              <w:t>C</w:t>
            </w:r>
          </w:p>
        </w:tc>
      </w:tr>
    </w:tbl>
    <w:p w14:paraId="5D708F79" w14:textId="77777777" w:rsidR="009D081A" w:rsidRPr="008C7CC2" w:rsidRDefault="009D081A" w:rsidP="009D081A">
      <w:pPr>
        <w:rPr>
          <w:rFonts w:cs="Arial"/>
          <w:szCs w:val="18"/>
        </w:rPr>
      </w:pPr>
    </w:p>
    <w:p w14:paraId="3310F12E" w14:textId="79D03751" w:rsidR="00B24AC7" w:rsidRPr="008C7CC2" w:rsidRDefault="00B24AC7" w:rsidP="00B24AC7">
      <w:pPr>
        <w:pStyle w:val="Instructionsindent"/>
      </w:pPr>
      <w:bookmarkStart w:id="679" w:name="_Hlk101121189"/>
      <w:r w:rsidRPr="008C7CC2">
        <w:t xml:space="preserve">Copy the properties from the </w:t>
      </w:r>
      <w:r w:rsidRPr="008C7CC2">
        <w:rPr>
          <w:b/>
          <w:bCs/>
        </w:rPr>
        <w:t>Asset object property table</w:t>
      </w:r>
      <w:r w:rsidRPr="008C7CC2">
        <w:t xml:space="preserve"> </w:t>
      </w:r>
      <w:r w:rsidR="00E06937">
        <w:t xml:space="preserve">from the AIR and PIR documents </w:t>
      </w:r>
      <w:r w:rsidRPr="008C7CC2">
        <w:t>into this table. (It may be simpler to copy the whole table</w:t>
      </w:r>
      <w:r w:rsidR="00513FAD">
        <w:t>/s</w:t>
      </w:r>
      <w:r w:rsidRPr="008C7CC2">
        <w:t xml:space="preserve"> here, change the ‘Information purpose 1, 2, 3, ….’ headings to ‘Required at Milestone 1, 2, 3, ….’, and clear the checked or filled cells before reusing them to indicate which properties are required at each milestone</w:t>
      </w:r>
      <w:r w:rsidR="00E06937">
        <w:t>)</w:t>
      </w:r>
      <w:r w:rsidRPr="008C7CC2">
        <w:t>.</w:t>
      </w:r>
    </w:p>
    <w:bookmarkEnd w:id="679"/>
    <w:p w14:paraId="2C013BBE" w14:textId="77777777" w:rsidR="00B24AC7" w:rsidRPr="008C7CC2" w:rsidRDefault="00B24AC7" w:rsidP="00B24AC7">
      <w:pPr>
        <w:pStyle w:val="Instructionsindent"/>
        <w:tabs>
          <w:tab w:val="clear" w:pos="357"/>
          <w:tab w:val="clear" w:pos="420"/>
          <w:tab w:val="num" w:pos="360"/>
        </w:tabs>
        <w:ind w:left="360"/>
      </w:pPr>
      <w:r w:rsidRPr="008C7CC2">
        <w:t xml:space="preserve">Add columns as required for each milestone listed in the </w:t>
      </w:r>
      <w:r w:rsidRPr="008C7CC2">
        <w:rPr>
          <w:b/>
          <w:bCs/>
        </w:rPr>
        <w:t>Project information delivery milestones table</w:t>
      </w:r>
      <w:r w:rsidRPr="008C7CC2">
        <w:t>.</w:t>
      </w:r>
    </w:p>
    <w:p w14:paraId="7AAF4666" w14:textId="0D6858AC" w:rsidR="00E06937" w:rsidRDefault="00B24AC7" w:rsidP="00B24AC7">
      <w:pPr>
        <w:pStyle w:val="Instructionsindent"/>
        <w:tabs>
          <w:tab w:val="clear" w:pos="357"/>
          <w:tab w:val="clear" w:pos="420"/>
          <w:tab w:val="num" w:pos="360"/>
        </w:tabs>
        <w:ind w:left="360"/>
      </w:pPr>
      <w:r w:rsidRPr="008C7CC2">
        <w:t>Indicate the properties required for each milestone by adding a tick, symbol or fill to the cells.</w:t>
      </w:r>
    </w:p>
    <w:p w14:paraId="465DAD2F" w14:textId="3DB272A4" w:rsidR="00B24AC7" w:rsidRPr="008C7CC2" w:rsidRDefault="00513FAD" w:rsidP="00B24AC7">
      <w:pPr>
        <w:pStyle w:val="Instructionsindent"/>
        <w:tabs>
          <w:tab w:val="clear" w:pos="357"/>
          <w:tab w:val="clear" w:pos="420"/>
          <w:tab w:val="num" w:pos="360"/>
        </w:tabs>
        <w:ind w:left="360"/>
      </w:pPr>
      <w:r>
        <w:t>If preferred,</w:t>
      </w:r>
      <w:r w:rsidR="00B24AC7" w:rsidRPr="008C7CC2">
        <w:t xml:space="preserve"> N/A can be added to cells to </w:t>
      </w:r>
      <w:r>
        <w:t>make it clear</w:t>
      </w:r>
      <w:r w:rsidR="00B24AC7" w:rsidRPr="008C7CC2">
        <w:t xml:space="preserve"> an item is not required.</w:t>
      </w:r>
    </w:p>
    <w:p w14:paraId="08C93494" w14:textId="418B082B" w:rsidR="00513FAD" w:rsidRPr="008C7CC2" w:rsidRDefault="00513FAD" w:rsidP="00513FAD">
      <w:pPr>
        <w:pStyle w:val="Instructionsindent"/>
        <w:numPr>
          <w:ilvl w:val="0"/>
          <w:numId w:val="0"/>
        </w:numPr>
      </w:pPr>
      <w:bookmarkStart w:id="680" w:name="_Hlk101121341"/>
      <w:r>
        <w:t xml:space="preserve">This table specifies the properties applicable to ALL asset objects. </w:t>
      </w:r>
      <w:r w:rsidRPr="005A0448">
        <w:t xml:space="preserve">If different property sets are required for particular groups or classes of </w:t>
      </w:r>
      <w:r>
        <w:t>asset</w:t>
      </w:r>
      <w:r w:rsidRPr="005A0448">
        <w:t xml:space="preserve"> objects, subdivide the table into the groups or classes and specify the properties for each.</w:t>
      </w:r>
    </w:p>
    <w:p w14:paraId="23B177CA" w14:textId="35DDB378" w:rsidR="00AD3339" w:rsidRPr="008C7CC2" w:rsidRDefault="00A1172C" w:rsidP="00AD3339">
      <w:pPr>
        <w:pStyle w:val="Instructionsindent"/>
        <w:numPr>
          <w:ilvl w:val="0"/>
          <w:numId w:val="0"/>
        </w:numPr>
        <w:tabs>
          <w:tab w:val="clear" w:pos="357"/>
        </w:tabs>
        <w:rPr>
          <w:rFonts w:cs="Arial"/>
          <w:b/>
          <w:bCs/>
        </w:rPr>
      </w:pPr>
      <w:r w:rsidRPr="008C7CC2">
        <w:rPr>
          <w:rFonts w:cs="Arial"/>
          <w:b/>
          <w:bCs/>
        </w:rPr>
        <w:t>Discipline</w:t>
      </w:r>
    </w:p>
    <w:p w14:paraId="07B1AC3F" w14:textId="06BD0B97" w:rsidR="00EB6BD4" w:rsidRPr="008C7CC2" w:rsidRDefault="00AD3339" w:rsidP="00AD3339">
      <w:pPr>
        <w:pStyle w:val="Instructionsindent"/>
        <w:tabs>
          <w:tab w:val="clear" w:pos="357"/>
          <w:tab w:val="clear" w:pos="420"/>
          <w:tab w:val="num" w:pos="360"/>
        </w:tabs>
        <w:ind w:left="360"/>
        <w:rPr>
          <w:rFonts w:cs="Arial"/>
        </w:rPr>
      </w:pPr>
      <w:r w:rsidRPr="008C7CC2">
        <w:rPr>
          <w:rFonts w:cs="Arial"/>
        </w:rPr>
        <w:t xml:space="preserve">Indicate responsibilities for including the required properties in asset objects and entering values for them by entering the acronym for the relevant party from the following </w:t>
      </w:r>
      <w:r w:rsidRPr="008C7CC2">
        <w:rPr>
          <w:rFonts w:cs="Arial"/>
          <w:b/>
          <w:bCs/>
        </w:rPr>
        <w:t xml:space="preserve">Key to </w:t>
      </w:r>
      <w:r w:rsidR="007E11E9">
        <w:rPr>
          <w:rFonts w:cs="Arial"/>
          <w:b/>
          <w:bCs/>
        </w:rPr>
        <w:t>disciplines</w:t>
      </w:r>
      <w:r w:rsidRPr="008C7CC2">
        <w:rPr>
          <w:rFonts w:cs="Arial"/>
        </w:rPr>
        <w:t xml:space="preserve"> in the ‘Responsibility’ column.</w:t>
      </w:r>
    </w:p>
    <w:p w14:paraId="6A4D4BD5" w14:textId="63D65809" w:rsidR="00AD3339" w:rsidRPr="008C7CC2" w:rsidRDefault="00AD3339" w:rsidP="00AD3339">
      <w:pPr>
        <w:pStyle w:val="Instructionsindent"/>
        <w:tabs>
          <w:tab w:val="clear" w:pos="357"/>
          <w:tab w:val="clear" w:pos="420"/>
          <w:tab w:val="num" w:pos="360"/>
        </w:tabs>
        <w:ind w:left="360"/>
        <w:rPr>
          <w:rFonts w:cs="Arial"/>
        </w:rPr>
      </w:pPr>
      <w:r w:rsidRPr="008C7CC2">
        <w:rPr>
          <w:rFonts w:cs="Arial"/>
        </w:rPr>
        <w:t>Disciplines are shown as an example. Amend the descriptions and acronyms to suit the project.</w:t>
      </w:r>
    </w:p>
    <w:p w14:paraId="32632736" w14:textId="77777777" w:rsidR="00AD3339" w:rsidRPr="008C7CC2" w:rsidRDefault="00AD3339" w:rsidP="00AD3339">
      <w:pPr>
        <w:pStyle w:val="Instructionsindent"/>
        <w:tabs>
          <w:tab w:val="clear" w:pos="357"/>
          <w:tab w:val="clear" w:pos="420"/>
          <w:tab w:val="num" w:pos="360"/>
        </w:tabs>
        <w:ind w:left="360"/>
        <w:rPr>
          <w:rFonts w:cs="Arial"/>
        </w:rPr>
      </w:pPr>
      <w:r w:rsidRPr="008C7CC2">
        <w:rPr>
          <w:rFonts w:cs="Arial"/>
        </w:rPr>
        <w:t>If responsibilities for properties have been documented already, review them when they are collated in this table to ensure there are no gaps, inconsistencies or contradictions.</w:t>
      </w:r>
    </w:p>
    <w:tbl>
      <w:tblPr>
        <w:tblStyle w:val="TableGrid"/>
        <w:tblW w:w="4421"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01"/>
        <w:gridCol w:w="222"/>
      </w:tblGrid>
      <w:tr w:rsidR="002C34D8" w:rsidRPr="008C7CC2" w14:paraId="2005FB55" w14:textId="77777777" w:rsidTr="00A21182">
        <w:tc>
          <w:tcPr>
            <w:tcW w:w="574" w:type="dxa"/>
          </w:tcPr>
          <w:p w14:paraId="3D17A0C4" w14:textId="77777777" w:rsidR="00D73864" w:rsidRPr="008C7CC2" w:rsidRDefault="00D73864" w:rsidP="00D73864">
            <w:pPr>
              <w:spacing w:line="276" w:lineRule="auto"/>
              <w:rPr>
                <w:rFonts w:cs="Arial"/>
                <w:b/>
                <w:bCs/>
              </w:rPr>
            </w:pPr>
            <w:r w:rsidRPr="008C7CC2">
              <w:rPr>
                <w:rFonts w:cs="Arial"/>
                <w:b/>
                <w:bCs/>
              </w:rPr>
              <w:t>Key to disciplines</w:t>
            </w:r>
          </w:p>
          <w:tbl>
            <w:tblPr>
              <w:tblStyle w:val="TableGrid"/>
              <w:tblW w:w="918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4"/>
              <w:gridCol w:w="2658"/>
              <w:gridCol w:w="425"/>
              <w:gridCol w:w="2268"/>
              <w:gridCol w:w="425"/>
              <w:gridCol w:w="2835"/>
            </w:tblGrid>
            <w:tr w:rsidR="00D73864" w:rsidRPr="008C7CC2" w14:paraId="76AE4114" w14:textId="77777777" w:rsidTr="004F2F7A">
              <w:tc>
                <w:tcPr>
                  <w:tcW w:w="574" w:type="dxa"/>
                </w:tcPr>
                <w:p w14:paraId="4E7F4509" w14:textId="77777777" w:rsidR="00D73864" w:rsidRPr="008C7CC2" w:rsidRDefault="00D73864" w:rsidP="00D73864">
                  <w:pPr>
                    <w:spacing w:line="276" w:lineRule="auto"/>
                    <w:rPr>
                      <w:rFonts w:cs="Arial"/>
                      <w:szCs w:val="18"/>
                    </w:rPr>
                  </w:pPr>
                  <w:r w:rsidRPr="008C7CC2">
                    <w:rPr>
                      <w:rFonts w:cs="Arial"/>
                      <w:szCs w:val="18"/>
                    </w:rPr>
                    <w:t>A</w:t>
                  </w:r>
                </w:p>
              </w:tc>
              <w:tc>
                <w:tcPr>
                  <w:tcW w:w="2658" w:type="dxa"/>
                </w:tcPr>
                <w:p w14:paraId="03884F34" w14:textId="77777777" w:rsidR="00D73864" w:rsidRPr="008C7CC2" w:rsidRDefault="00D73864" w:rsidP="00D73864">
                  <w:pPr>
                    <w:spacing w:line="276" w:lineRule="auto"/>
                    <w:rPr>
                      <w:rFonts w:cs="Arial"/>
                      <w:szCs w:val="18"/>
                    </w:rPr>
                  </w:pPr>
                  <w:r w:rsidRPr="008C7CC2">
                    <w:rPr>
                      <w:rFonts w:cs="Arial"/>
                      <w:szCs w:val="18"/>
                    </w:rPr>
                    <w:t>Architecture</w:t>
                  </w:r>
                </w:p>
              </w:tc>
              <w:tc>
                <w:tcPr>
                  <w:tcW w:w="425" w:type="dxa"/>
                </w:tcPr>
                <w:p w14:paraId="1F5324B5" w14:textId="77777777" w:rsidR="00D73864" w:rsidRPr="008C7CC2" w:rsidRDefault="00D73864" w:rsidP="00D73864">
                  <w:pPr>
                    <w:spacing w:line="276" w:lineRule="auto"/>
                    <w:rPr>
                      <w:rFonts w:cs="Arial"/>
                      <w:szCs w:val="18"/>
                    </w:rPr>
                  </w:pPr>
                  <w:r w:rsidRPr="008C7CC2">
                    <w:rPr>
                      <w:rFonts w:cs="Arial"/>
                      <w:szCs w:val="18"/>
                    </w:rPr>
                    <w:t>J</w:t>
                  </w:r>
                </w:p>
              </w:tc>
              <w:tc>
                <w:tcPr>
                  <w:tcW w:w="2268" w:type="dxa"/>
                </w:tcPr>
                <w:p w14:paraId="53B3EAAD" w14:textId="77777777" w:rsidR="00D73864" w:rsidRPr="008C7CC2" w:rsidRDefault="00D73864" w:rsidP="00D73864">
                  <w:pPr>
                    <w:spacing w:line="276" w:lineRule="auto"/>
                    <w:rPr>
                      <w:rFonts w:cs="Arial"/>
                      <w:szCs w:val="18"/>
                    </w:rPr>
                  </w:pPr>
                  <w:r>
                    <w:rPr>
                      <w:rFonts w:cs="Arial"/>
                      <w:szCs w:val="18"/>
                    </w:rPr>
                    <w:t>Civil Engineer</w:t>
                  </w:r>
                </w:p>
              </w:tc>
              <w:tc>
                <w:tcPr>
                  <w:tcW w:w="425" w:type="dxa"/>
                </w:tcPr>
                <w:p w14:paraId="383ECE28" w14:textId="77777777" w:rsidR="00D73864" w:rsidRPr="008C7CC2" w:rsidRDefault="00D73864" w:rsidP="00D73864">
                  <w:pPr>
                    <w:spacing w:line="276" w:lineRule="auto"/>
                    <w:rPr>
                      <w:rFonts w:cs="Arial"/>
                      <w:szCs w:val="18"/>
                    </w:rPr>
                  </w:pPr>
                  <w:r w:rsidRPr="008C7CC2">
                    <w:rPr>
                      <w:rFonts w:cs="Arial"/>
                      <w:szCs w:val="18"/>
                    </w:rPr>
                    <w:t>P</w:t>
                  </w:r>
                </w:p>
              </w:tc>
              <w:tc>
                <w:tcPr>
                  <w:tcW w:w="2835" w:type="dxa"/>
                </w:tcPr>
                <w:p w14:paraId="5C77B02B" w14:textId="77777777" w:rsidR="00D73864" w:rsidRPr="008C7CC2" w:rsidRDefault="00D73864" w:rsidP="00D73864">
                  <w:pPr>
                    <w:spacing w:line="276" w:lineRule="auto"/>
                    <w:rPr>
                      <w:rFonts w:cs="Arial"/>
                      <w:szCs w:val="18"/>
                    </w:rPr>
                  </w:pPr>
                  <w:r w:rsidRPr="008C7CC2">
                    <w:rPr>
                      <w:rFonts w:cs="Arial"/>
                      <w:szCs w:val="18"/>
                    </w:rPr>
                    <w:t>Plumbing/Hydraulic engineering</w:t>
                  </w:r>
                </w:p>
              </w:tc>
            </w:tr>
            <w:tr w:rsidR="00D73864" w:rsidRPr="008C7CC2" w14:paraId="4192643A" w14:textId="77777777" w:rsidTr="004F2F7A">
              <w:tc>
                <w:tcPr>
                  <w:tcW w:w="574" w:type="dxa"/>
                </w:tcPr>
                <w:p w14:paraId="160385D8" w14:textId="77777777" w:rsidR="00D73864" w:rsidRPr="008C7CC2" w:rsidRDefault="00D73864" w:rsidP="00D73864">
                  <w:pPr>
                    <w:spacing w:line="276" w:lineRule="auto"/>
                    <w:rPr>
                      <w:rFonts w:cs="Arial"/>
                      <w:szCs w:val="18"/>
                    </w:rPr>
                  </w:pPr>
                  <w:r>
                    <w:rPr>
                      <w:rFonts w:cs="Arial"/>
                      <w:szCs w:val="18"/>
                    </w:rPr>
                    <w:t>C</w:t>
                  </w:r>
                </w:p>
              </w:tc>
              <w:tc>
                <w:tcPr>
                  <w:tcW w:w="2658" w:type="dxa"/>
                </w:tcPr>
                <w:p w14:paraId="20326066" w14:textId="77777777" w:rsidR="00D73864" w:rsidRPr="008C7CC2" w:rsidRDefault="00D73864" w:rsidP="00D73864">
                  <w:pPr>
                    <w:spacing w:line="276" w:lineRule="auto"/>
                    <w:rPr>
                      <w:rFonts w:cs="Arial"/>
                      <w:szCs w:val="18"/>
                    </w:rPr>
                  </w:pPr>
                  <w:r>
                    <w:rPr>
                      <w:rFonts w:cs="Arial"/>
                      <w:szCs w:val="18"/>
                    </w:rPr>
                    <w:t xml:space="preserve">Contractor </w:t>
                  </w:r>
                </w:p>
              </w:tc>
              <w:tc>
                <w:tcPr>
                  <w:tcW w:w="425" w:type="dxa"/>
                </w:tcPr>
                <w:p w14:paraId="47A8F3FC" w14:textId="77777777" w:rsidR="00D73864" w:rsidRPr="008C7CC2" w:rsidRDefault="00D73864" w:rsidP="00D73864">
                  <w:pPr>
                    <w:spacing w:line="276" w:lineRule="auto"/>
                    <w:rPr>
                      <w:rFonts w:cs="Arial"/>
                      <w:szCs w:val="18"/>
                    </w:rPr>
                  </w:pPr>
                  <w:r>
                    <w:rPr>
                      <w:rFonts w:cs="Arial"/>
                      <w:szCs w:val="18"/>
                    </w:rPr>
                    <w:t xml:space="preserve">K </w:t>
                  </w:r>
                </w:p>
              </w:tc>
              <w:tc>
                <w:tcPr>
                  <w:tcW w:w="2268" w:type="dxa"/>
                </w:tcPr>
                <w:p w14:paraId="37A4D69A" w14:textId="77777777" w:rsidR="00D73864" w:rsidRPr="008C7CC2" w:rsidRDefault="00D73864" w:rsidP="00D73864">
                  <w:pPr>
                    <w:spacing w:line="276" w:lineRule="auto"/>
                    <w:rPr>
                      <w:rFonts w:cs="Arial"/>
                      <w:szCs w:val="18"/>
                    </w:rPr>
                  </w:pPr>
                  <w:r w:rsidRPr="005A3C74">
                    <w:rPr>
                      <w:rFonts w:cs="Arial"/>
                      <w:szCs w:val="18"/>
                    </w:rPr>
                    <w:t xml:space="preserve">Subcontractor </w:t>
                  </w:r>
                </w:p>
              </w:tc>
              <w:tc>
                <w:tcPr>
                  <w:tcW w:w="425" w:type="dxa"/>
                </w:tcPr>
                <w:p w14:paraId="49C9936F" w14:textId="7943A712" w:rsidR="00D73864" w:rsidRPr="008C7CC2" w:rsidRDefault="00E317B0" w:rsidP="00D73864">
                  <w:pPr>
                    <w:spacing w:line="276" w:lineRule="auto"/>
                    <w:rPr>
                      <w:rFonts w:cs="Arial"/>
                      <w:szCs w:val="18"/>
                    </w:rPr>
                  </w:pPr>
                  <w:r>
                    <w:rPr>
                      <w:rFonts w:cs="Arial"/>
                      <w:szCs w:val="18"/>
                    </w:rPr>
                    <w:t>P</w:t>
                  </w:r>
                </w:p>
              </w:tc>
              <w:tc>
                <w:tcPr>
                  <w:tcW w:w="2835" w:type="dxa"/>
                </w:tcPr>
                <w:p w14:paraId="5529D9B9" w14:textId="3C6CCDED" w:rsidR="00D73864" w:rsidRPr="008C7CC2" w:rsidRDefault="00E317B0" w:rsidP="00D73864">
                  <w:pPr>
                    <w:spacing w:line="276" w:lineRule="auto"/>
                    <w:rPr>
                      <w:rFonts w:cs="Arial"/>
                      <w:szCs w:val="18"/>
                    </w:rPr>
                  </w:pPr>
                  <w:r w:rsidRPr="008C7CC2">
                    <w:rPr>
                      <w:rFonts w:cs="Arial"/>
                      <w:szCs w:val="18"/>
                    </w:rPr>
                    <w:t xml:space="preserve">Project management </w:t>
                  </w:r>
                </w:p>
              </w:tc>
            </w:tr>
            <w:tr w:rsidR="00D73864" w:rsidRPr="008C7CC2" w14:paraId="73DF26D0" w14:textId="77777777" w:rsidTr="00E317B0">
              <w:trPr>
                <w:trHeight w:val="366"/>
              </w:trPr>
              <w:tc>
                <w:tcPr>
                  <w:tcW w:w="574" w:type="dxa"/>
                </w:tcPr>
                <w:p w14:paraId="670A935D" w14:textId="77777777" w:rsidR="00D73864" w:rsidRPr="008C7CC2" w:rsidRDefault="00D73864" w:rsidP="00D73864">
                  <w:pPr>
                    <w:spacing w:line="276" w:lineRule="auto"/>
                    <w:rPr>
                      <w:rFonts w:cs="Arial"/>
                      <w:szCs w:val="18"/>
                    </w:rPr>
                  </w:pPr>
                  <w:r>
                    <w:rPr>
                      <w:rFonts w:cs="Arial"/>
                      <w:szCs w:val="18"/>
                    </w:rPr>
                    <w:t>F</w:t>
                  </w:r>
                </w:p>
              </w:tc>
              <w:tc>
                <w:tcPr>
                  <w:tcW w:w="2658" w:type="dxa"/>
                </w:tcPr>
                <w:p w14:paraId="1BC448E7" w14:textId="77777777" w:rsidR="00D73864" w:rsidRPr="008C7CC2" w:rsidRDefault="00D73864" w:rsidP="00D73864">
                  <w:pPr>
                    <w:spacing w:line="276" w:lineRule="auto"/>
                    <w:rPr>
                      <w:rFonts w:cs="Arial"/>
                      <w:szCs w:val="18"/>
                    </w:rPr>
                  </w:pPr>
                  <w:r w:rsidRPr="008C7CC2">
                    <w:rPr>
                      <w:rFonts w:cs="Arial"/>
                      <w:szCs w:val="18"/>
                    </w:rPr>
                    <w:t>Facilities/Asset Management</w:t>
                  </w:r>
                </w:p>
              </w:tc>
              <w:tc>
                <w:tcPr>
                  <w:tcW w:w="425" w:type="dxa"/>
                </w:tcPr>
                <w:p w14:paraId="542D91E5" w14:textId="46F8472D" w:rsidR="00D73864" w:rsidRPr="008C7CC2" w:rsidRDefault="003F6695" w:rsidP="00D73864">
                  <w:pPr>
                    <w:spacing w:line="276" w:lineRule="auto"/>
                    <w:rPr>
                      <w:rFonts w:cs="Arial"/>
                      <w:szCs w:val="18"/>
                    </w:rPr>
                  </w:pPr>
                  <w:r>
                    <w:rPr>
                      <w:rFonts w:cs="Arial"/>
                      <w:szCs w:val="18"/>
                    </w:rPr>
                    <w:t>Z</w:t>
                  </w:r>
                </w:p>
              </w:tc>
              <w:tc>
                <w:tcPr>
                  <w:tcW w:w="2268" w:type="dxa"/>
                </w:tcPr>
                <w:p w14:paraId="7342DF12" w14:textId="1597105A" w:rsidR="006A73EB" w:rsidRPr="008C7CC2" w:rsidRDefault="003F6695" w:rsidP="00E317B0">
                  <w:pPr>
                    <w:spacing w:line="276" w:lineRule="auto"/>
                    <w:rPr>
                      <w:rFonts w:cs="Arial"/>
                      <w:szCs w:val="18"/>
                    </w:rPr>
                  </w:pPr>
                  <w:r>
                    <w:rPr>
                      <w:rFonts w:cs="Arial"/>
                      <w:szCs w:val="18"/>
                    </w:rPr>
                    <w:t>Multiple Disciplines</w:t>
                  </w:r>
                </w:p>
              </w:tc>
              <w:tc>
                <w:tcPr>
                  <w:tcW w:w="425" w:type="dxa"/>
                </w:tcPr>
                <w:p w14:paraId="6774B06B" w14:textId="77777777" w:rsidR="00D73864" w:rsidRPr="008C7CC2" w:rsidRDefault="00D73864" w:rsidP="00D73864">
                  <w:pPr>
                    <w:spacing w:line="276" w:lineRule="auto"/>
                    <w:rPr>
                      <w:rFonts w:cs="Arial"/>
                      <w:szCs w:val="18"/>
                    </w:rPr>
                  </w:pPr>
                </w:p>
              </w:tc>
              <w:tc>
                <w:tcPr>
                  <w:tcW w:w="2835" w:type="dxa"/>
                </w:tcPr>
                <w:p w14:paraId="02A0F4E2" w14:textId="77777777" w:rsidR="00D73864" w:rsidRPr="008C7CC2" w:rsidRDefault="00D73864" w:rsidP="00D73864">
                  <w:pPr>
                    <w:spacing w:line="276" w:lineRule="auto"/>
                    <w:rPr>
                      <w:rFonts w:cs="Arial"/>
                      <w:szCs w:val="18"/>
                    </w:rPr>
                  </w:pPr>
                </w:p>
              </w:tc>
            </w:tr>
          </w:tbl>
          <w:p w14:paraId="654C63DE" w14:textId="4197FB20" w:rsidR="00930CBB" w:rsidRPr="008C7CC2" w:rsidRDefault="00930CBB" w:rsidP="00A21182">
            <w:pPr>
              <w:tabs>
                <w:tab w:val="clear" w:pos="3969"/>
              </w:tabs>
              <w:spacing w:after="0"/>
              <w:rPr>
                <w:rFonts w:cs="Arial"/>
                <w:szCs w:val="18"/>
              </w:rPr>
            </w:pPr>
          </w:p>
        </w:tc>
        <w:tc>
          <w:tcPr>
            <w:tcW w:w="3847" w:type="dxa"/>
          </w:tcPr>
          <w:p w14:paraId="24FEE761" w14:textId="77777777" w:rsidR="002C34D8" w:rsidRDefault="002C34D8" w:rsidP="001D5A81">
            <w:pPr>
              <w:spacing w:line="276" w:lineRule="auto"/>
              <w:rPr>
                <w:rFonts w:cs="Arial"/>
                <w:szCs w:val="18"/>
              </w:rPr>
            </w:pPr>
          </w:p>
          <w:p w14:paraId="3EA0205A" w14:textId="21486CBB" w:rsidR="00930CBB" w:rsidRPr="008C7CC2" w:rsidRDefault="00930CBB" w:rsidP="001D5A81">
            <w:pPr>
              <w:spacing w:line="276" w:lineRule="auto"/>
              <w:rPr>
                <w:rFonts w:cs="Arial"/>
                <w:szCs w:val="18"/>
              </w:rPr>
            </w:pPr>
          </w:p>
        </w:tc>
      </w:tr>
    </w:tbl>
    <w:p w14:paraId="5D8EF5DE" w14:textId="77777777" w:rsidR="002C34D8" w:rsidRDefault="002C34D8">
      <w:pPr>
        <w:tabs>
          <w:tab w:val="clear" w:pos="3969"/>
        </w:tabs>
        <w:spacing w:after="0"/>
        <w:rPr>
          <w:rFonts w:cs="Arial"/>
        </w:rPr>
      </w:pPr>
      <w:bookmarkStart w:id="681" w:name="_Toc111736712"/>
      <w:bookmarkStart w:id="682" w:name="_Toc100823783"/>
      <w:bookmarkStart w:id="683" w:name="_Toc107413729"/>
      <w:bookmarkEnd w:id="680"/>
      <w:bookmarkEnd w:id="681"/>
    </w:p>
    <w:p w14:paraId="12DBAD73" w14:textId="3C306193" w:rsidR="00211D65" w:rsidRPr="001553F8" w:rsidRDefault="00211D65" w:rsidP="00211D65">
      <w:pPr>
        <w:pStyle w:val="Instructions"/>
        <w:rPr>
          <w:sz w:val="20"/>
        </w:rPr>
      </w:pPr>
      <w:r w:rsidRPr="001553F8">
        <w:rPr>
          <w:sz w:val="20"/>
        </w:rPr>
        <w:lastRenderedPageBreak/>
        <w:t xml:space="preserve">The table below is an alternative to the </w:t>
      </w:r>
      <w:r w:rsidRPr="001553F8">
        <w:rPr>
          <w:b/>
          <w:bCs/>
          <w:sz w:val="20"/>
        </w:rPr>
        <w:t>Asset object level of information need table</w:t>
      </w:r>
      <w:r w:rsidRPr="001553F8">
        <w:rPr>
          <w:sz w:val="20"/>
        </w:rPr>
        <w:t>. Indicate the discipline responsible for adding properties to asset objects at each phase of a project by inserting a symbol or fill in the appropriate cell.</w:t>
      </w:r>
    </w:p>
    <w:p w14:paraId="272BDEF1" w14:textId="030D21F4" w:rsidR="00211D65" w:rsidRPr="001553F8" w:rsidRDefault="00211D65" w:rsidP="00211D65">
      <w:pPr>
        <w:pStyle w:val="Instructions"/>
        <w:rPr>
          <w:sz w:val="20"/>
        </w:rPr>
      </w:pPr>
      <w:r w:rsidRPr="001553F8">
        <w:rPr>
          <w:sz w:val="20"/>
        </w:rPr>
        <w:t xml:space="preserve">Add or delete phases in the header </w:t>
      </w:r>
      <w:r w:rsidR="00BD3C4D" w:rsidRPr="001553F8">
        <w:rPr>
          <w:sz w:val="20"/>
        </w:rPr>
        <w:t>row as required. The discipline codes shown are examples only. Amend as required.</w:t>
      </w:r>
    </w:p>
    <w:p w14:paraId="771FD1B9" w14:textId="0291B79B" w:rsidR="00211D65" w:rsidRPr="001553F8" w:rsidRDefault="00211D65" w:rsidP="00211D65">
      <w:pPr>
        <w:rPr>
          <w:rFonts w:cs="Arial"/>
          <w:b/>
          <w:bCs/>
          <w:sz w:val="20"/>
        </w:rPr>
      </w:pPr>
      <w:r w:rsidRPr="001553F8">
        <w:rPr>
          <w:rFonts w:cs="Arial"/>
          <w:b/>
          <w:bCs/>
          <w:sz w:val="20"/>
        </w:rPr>
        <w:t xml:space="preserve">Asset object shared properties responsibility </w:t>
      </w:r>
      <w:r w:rsidR="0093333E" w:rsidRPr="001553F8">
        <w:rPr>
          <w:rFonts w:cs="Arial"/>
          <w:b/>
          <w:bCs/>
          <w:sz w:val="20"/>
        </w:rPr>
        <w:t>matrix.</w:t>
      </w:r>
    </w:p>
    <w:p w14:paraId="540A3B28" w14:textId="7647EB73" w:rsidR="00257E9F" w:rsidRPr="006A73EB" w:rsidRDefault="006A73EB" w:rsidP="006A73EB">
      <w:pPr>
        <w:ind w:left="360"/>
        <w:rPr>
          <w:b/>
          <w:bCs/>
        </w:rPr>
      </w:pPr>
      <w:r>
        <w:rPr>
          <w:noProof/>
        </w:rPr>
        <mc:AlternateContent>
          <mc:Choice Requires="wps">
            <w:drawing>
              <wp:anchor distT="0" distB="0" distL="114300" distR="114300" simplePos="0" relativeHeight="251830272" behindDoc="0" locked="0" layoutInCell="1" allowOverlap="1" wp14:anchorId="27BEAE22" wp14:editId="260BC81D">
                <wp:simplePos x="0" y="0"/>
                <wp:positionH relativeFrom="column">
                  <wp:posOffset>90805</wp:posOffset>
                </wp:positionH>
                <wp:positionV relativeFrom="paragraph">
                  <wp:posOffset>56306</wp:posOffset>
                </wp:positionV>
                <wp:extent cx="90805" cy="90805"/>
                <wp:effectExtent l="0" t="0" r="4445" b="4445"/>
                <wp:wrapNone/>
                <wp:docPr id="791603863" name="Oval 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E8BC4D7" id="Oval 103" o:spid="_x0000_s1026" style="position:absolute;margin-left:7.15pt;margin-top:4.45pt;width:7.15pt;height:7.1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"/>
            </w:pict>
          </mc:Fallback>
        </mc:AlternateContent>
      </w:r>
      <w:r>
        <w:rPr>
          <w:rFonts w:ascii="Calibri Light" w:hAnsi="Calibri Light" w:cs="Calibri Light"/>
          <w:sz w:val="22"/>
          <w:szCs w:val="22"/>
        </w:rPr>
        <w:t xml:space="preserve"> </w:t>
      </w:r>
      <w:r w:rsidR="00257E9F" w:rsidRPr="006A73EB">
        <w:rPr>
          <w:rFonts w:ascii="Calibri Light" w:hAnsi="Calibri Light" w:cs="Calibri Light"/>
          <w:sz w:val="22"/>
          <w:szCs w:val="22"/>
        </w:rPr>
        <w:t xml:space="preserve">= Designed intent    </w:t>
      </w:r>
    </w:p>
    <w:p w14:paraId="1AF10990" w14:textId="1D3D2B68" w:rsidR="00257E9F" w:rsidRPr="006A73EB" w:rsidRDefault="006A73EB" w:rsidP="006A73EB">
      <w:pPr>
        <w:ind w:left="420"/>
        <w:rPr>
          <w:b/>
          <w:bCs/>
        </w:rPr>
      </w:pPr>
      <w:r>
        <w:rPr>
          <w:noProof/>
        </w:rPr>
        <mc:AlternateContent>
          <mc:Choice Requires="wps">
            <w:drawing>
              <wp:anchor distT="0" distB="0" distL="114300" distR="114300" simplePos="0" relativeHeight="251828224" behindDoc="0" locked="0" layoutInCell="1" allowOverlap="1" wp14:anchorId="7055CD90" wp14:editId="11FB71C2">
                <wp:simplePos x="0" y="0"/>
                <wp:positionH relativeFrom="column">
                  <wp:posOffset>90749</wp:posOffset>
                </wp:positionH>
                <wp:positionV relativeFrom="paragraph">
                  <wp:posOffset>38100</wp:posOffset>
                </wp:positionV>
                <wp:extent cx="95250" cy="90805"/>
                <wp:effectExtent l="0" t="0" r="0" b="4445"/>
                <wp:wrapNone/>
                <wp:docPr id="1265833974" name="Oval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ysClr val="windowText" lastClr="000000">
                            <a:lumMod val="100000"/>
                            <a:lumOff val="0"/>
                          </a:sys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472F8F9" id="Oval 91" o:spid="_x0000_s1026" style="position:absolute;margin-left:7.15pt;margin-top:3pt;width:7.5pt;height:7.15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" fillcolor="black"/>
            </w:pict>
          </mc:Fallback>
        </mc:AlternateContent>
      </w:r>
      <w:r w:rsidR="00257E9F" w:rsidRPr="006A73EB">
        <w:rPr>
          <w:rFonts w:ascii="Calibri Light" w:hAnsi="Calibri Light" w:cs="Calibri Light"/>
          <w:sz w:val="22"/>
          <w:szCs w:val="22"/>
        </w:rPr>
        <w:t>= Confirmed</w:t>
      </w:r>
    </w:p>
    <w:tbl>
      <w:tblPr>
        <w:tblW w:w="9566"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9"/>
        <w:gridCol w:w="2195"/>
        <w:gridCol w:w="851"/>
        <w:gridCol w:w="498"/>
        <w:gridCol w:w="479"/>
        <w:gridCol w:w="440"/>
        <w:gridCol w:w="432"/>
        <w:gridCol w:w="395"/>
        <w:gridCol w:w="395"/>
        <w:gridCol w:w="395"/>
        <w:gridCol w:w="453"/>
        <w:gridCol w:w="453"/>
        <w:gridCol w:w="431"/>
        <w:gridCol w:w="590"/>
      </w:tblGrid>
      <w:tr w:rsidR="00BE5427" w:rsidRPr="00266FF1" w14:paraId="3FD36D0D" w14:textId="77777777" w:rsidTr="006431AD">
        <w:trPr>
          <w:cantSplit/>
          <w:trHeight w:val="164"/>
          <w:tblHeader/>
        </w:trPr>
        <w:tc>
          <w:tcPr>
            <w:tcW w:w="1559" w:type="dxa"/>
            <w:vMerge w:val="restart"/>
            <w:shd w:val="clear" w:color="auto" w:fill="B8CCE4" w:themeFill="accent1" w:themeFillTint="66"/>
            <w:hideMark/>
          </w:tcPr>
          <w:p w14:paraId="1ABD8E36" w14:textId="77777777" w:rsidR="00BE5427" w:rsidRPr="00E317B0" w:rsidRDefault="00BE5427" w:rsidP="001D5A81">
            <w:pPr>
              <w:spacing w:before="40" w:after="40"/>
              <w:rPr>
                <w:rFonts w:cs="Arial"/>
                <w:b/>
                <w:bCs/>
                <w:szCs w:val="18"/>
              </w:rPr>
            </w:pPr>
            <w:r w:rsidRPr="00E317B0">
              <w:rPr>
                <w:rFonts w:cs="Arial"/>
                <w:b/>
                <w:bCs/>
                <w:szCs w:val="18"/>
              </w:rPr>
              <w:t>Property category</w:t>
            </w:r>
          </w:p>
        </w:tc>
        <w:tc>
          <w:tcPr>
            <w:tcW w:w="2195" w:type="dxa"/>
            <w:vMerge w:val="restart"/>
            <w:shd w:val="clear" w:color="auto" w:fill="B8CCE4" w:themeFill="accent1" w:themeFillTint="66"/>
            <w:hideMark/>
          </w:tcPr>
          <w:p w14:paraId="75056596" w14:textId="77777777" w:rsidR="00BE5427" w:rsidRPr="00E317B0" w:rsidRDefault="00BE5427" w:rsidP="001D5A81">
            <w:pPr>
              <w:spacing w:before="40" w:after="40"/>
              <w:rPr>
                <w:rFonts w:cs="Arial"/>
                <w:b/>
                <w:bCs/>
                <w:szCs w:val="18"/>
              </w:rPr>
            </w:pPr>
            <w:r w:rsidRPr="00E317B0">
              <w:rPr>
                <w:rFonts w:cs="Arial"/>
                <w:b/>
                <w:bCs/>
                <w:szCs w:val="18"/>
              </w:rPr>
              <w:t>Generic property name</w:t>
            </w:r>
          </w:p>
        </w:tc>
        <w:tc>
          <w:tcPr>
            <w:tcW w:w="851" w:type="dxa"/>
            <w:vMerge w:val="restart"/>
            <w:shd w:val="clear" w:color="auto" w:fill="B8CCE4" w:themeFill="accent1" w:themeFillTint="66"/>
          </w:tcPr>
          <w:p w14:paraId="6B171FA1" w14:textId="77777777" w:rsidR="00BE5427" w:rsidRPr="00E317B0" w:rsidRDefault="00BE5427" w:rsidP="001D5A81">
            <w:pPr>
              <w:spacing w:before="40" w:after="40"/>
              <w:rPr>
                <w:rFonts w:cs="Arial"/>
                <w:b/>
                <w:bCs/>
                <w:szCs w:val="18"/>
              </w:rPr>
            </w:pPr>
            <w:r w:rsidRPr="00E317B0">
              <w:rPr>
                <w:rFonts w:cs="Arial"/>
                <w:b/>
                <w:bCs/>
                <w:szCs w:val="18"/>
              </w:rPr>
              <w:t>Data type</w:t>
            </w:r>
          </w:p>
        </w:tc>
        <w:tc>
          <w:tcPr>
            <w:tcW w:w="4961" w:type="dxa"/>
            <w:gridSpan w:val="11"/>
            <w:shd w:val="clear" w:color="auto" w:fill="B8CCE4" w:themeFill="accent1" w:themeFillTint="66"/>
            <w:vAlign w:val="center"/>
          </w:tcPr>
          <w:p w14:paraId="7125524E" w14:textId="1E6D729D" w:rsidR="00BE5427" w:rsidRPr="00E317B0" w:rsidRDefault="00BE5427" w:rsidP="001D5A81">
            <w:pPr>
              <w:spacing w:before="40" w:after="40"/>
              <w:jc w:val="center"/>
              <w:rPr>
                <w:rFonts w:cs="Arial"/>
                <w:b/>
                <w:bCs/>
                <w:szCs w:val="18"/>
              </w:rPr>
            </w:pPr>
            <w:r w:rsidRPr="00E317B0">
              <w:rPr>
                <w:rFonts w:cs="Arial"/>
                <w:b/>
                <w:bCs/>
                <w:szCs w:val="18"/>
              </w:rPr>
              <w:t>Responsibility</w:t>
            </w:r>
          </w:p>
        </w:tc>
      </w:tr>
      <w:tr w:rsidR="00BE5427" w:rsidRPr="00266FF1" w14:paraId="6C28FAB8" w14:textId="77777777" w:rsidTr="006431AD">
        <w:trPr>
          <w:cantSplit/>
          <w:trHeight w:val="283"/>
          <w:tblHeader/>
        </w:trPr>
        <w:tc>
          <w:tcPr>
            <w:tcW w:w="1559" w:type="dxa"/>
            <w:vMerge/>
            <w:shd w:val="clear" w:color="auto" w:fill="DBE5F1" w:themeFill="accent1" w:themeFillTint="33"/>
            <w:vAlign w:val="center"/>
          </w:tcPr>
          <w:p w14:paraId="2D0B6929" w14:textId="77777777" w:rsidR="00BE5427" w:rsidRPr="00E317B0" w:rsidRDefault="00BE5427" w:rsidP="001D5A81">
            <w:pPr>
              <w:spacing w:before="40" w:after="40"/>
              <w:rPr>
                <w:rFonts w:cs="Arial"/>
                <w:b/>
                <w:bCs/>
                <w:szCs w:val="18"/>
              </w:rPr>
            </w:pPr>
          </w:p>
        </w:tc>
        <w:tc>
          <w:tcPr>
            <w:tcW w:w="2195" w:type="dxa"/>
            <w:vMerge/>
            <w:shd w:val="clear" w:color="auto" w:fill="DBE5F1" w:themeFill="accent1" w:themeFillTint="33"/>
            <w:vAlign w:val="center"/>
          </w:tcPr>
          <w:p w14:paraId="29CE10C7" w14:textId="77777777" w:rsidR="00BE5427" w:rsidRPr="00E317B0" w:rsidRDefault="00BE5427" w:rsidP="001D5A81">
            <w:pPr>
              <w:spacing w:before="40" w:after="40"/>
              <w:rPr>
                <w:rFonts w:cs="Arial"/>
                <w:b/>
                <w:bCs/>
                <w:szCs w:val="18"/>
              </w:rPr>
            </w:pPr>
          </w:p>
        </w:tc>
        <w:tc>
          <w:tcPr>
            <w:tcW w:w="851" w:type="dxa"/>
            <w:vMerge/>
            <w:shd w:val="clear" w:color="auto" w:fill="DBE5F1" w:themeFill="accent1" w:themeFillTint="33"/>
            <w:vAlign w:val="center"/>
          </w:tcPr>
          <w:p w14:paraId="616675B0" w14:textId="77777777" w:rsidR="00BE5427" w:rsidRPr="00E317B0" w:rsidRDefault="00BE5427" w:rsidP="001D5A81">
            <w:pPr>
              <w:spacing w:before="40" w:after="40"/>
              <w:rPr>
                <w:rFonts w:cs="Arial"/>
                <w:b/>
                <w:bCs/>
                <w:szCs w:val="18"/>
              </w:rPr>
            </w:pPr>
          </w:p>
        </w:tc>
        <w:tc>
          <w:tcPr>
            <w:tcW w:w="2639" w:type="dxa"/>
            <w:gridSpan w:val="6"/>
            <w:shd w:val="clear" w:color="auto" w:fill="DBE5F1" w:themeFill="accent1" w:themeFillTint="33"/>
            <w:vAlign w:val="center"/>
          </w:tcPr>
          <w:p w14:paraId="1B5893B5" w14:textId="47687079" w:rsidR="00BE5427" w:rsidRPr="00E317B0" w:rsidRDefault="00BE5427" w:rsidP="001D5A81">
            <w:pPr>
              <w:spacing w:before="40" w:after="40"/>
              <w:jc w:val="center"/>
              <w:rPr>
                <w:rFonts w:cs="Arial"/>
                <w:b/>
                <w:bCs/>
                <w:szCs w:val="18"/>
              </w:rPr>
            </w:pPr>
            <w:r w:rsidRPr="00E317B0">
              <w:rPr>
                <w:rFonts w:cs="Arial"/>
                <w:b/>
                <w:bCs/>
                <w:szCs w:val="18"/>
              </w:rPr>
              <w:t>Design</w:t>
            </w:r>
          </w:p>
        </w:tc>
        <w:tc>
          <w:tcPr>
            <w:tcW w:w="1732" w:type="dxa"/>
            <w:gridSpan w:val="4"/>
            <w:shd w:val="clear" w:color="auto" w:fill="B8CCE4" w:themeFill="accent1" w:themeFillTint="66"/>
            <w:vAlign w:val="center"/>
          </w:tcPr>
          <w:p w14:paraId="34A78AF9" w14:textId="3A840C08" w:rsidR="00BE5427" w:rsidRPr="00E317B0" w:rsidRDefault="00BE5427" w:rsidP="001D5A81">
            <w:pPr>
              <w:spacing w:before="40" w:after="40"/>
              <w:jc w:val="center"/>
              <w:rPr>
                <w:rFonts w:cs="Arial"/>
                <w:b/>
                <w:bCs/>
                <w:szCs w:val="18"/>
              </w:rPr>
            </w:pPr>
            <w:r w:rsidRPr="00E317B0">
              <w:rPr>
                <w:rFonts w:cs="Arial"/>
                <w:b/>
                <w:bCs/>
                <w:szCs w:val="18"/>
              </w:rPr>
              <w:t>Construction</w:t>
            </w:r>
          </w:p>
        </w:tc>
        <w:tc>
          <w:tcPr>
            <w:tcW w:w="590" w:type="dxa"/>
            <w:shd w:val="clear" w:color="auto" w:fill="95B3D7" w:themeFill="accent1" w:themeFillTint="99"/>
            <w:vAlign w:val="center"/>
          </w:tcPr>
          <w:p w14:paraId="1A8B46D4" w14:textId="77777777" w:rsidR="00BE5427" w:rsidRPr="00E317B0" w:rsidRDefault="00BE5427" w:rsidP="001D5A81">
            <w:pPr>
              <w:spacing w:before="40" w:after="40"/>
              <w:rPr>
                <w:rFonts w:cs="Arial"/>
                <w:b/>
                <w:bCs/>
                <w:szCs w:val="18"/>
              </w:rPr>
            </w:pPr>
            <w:r w:rsidRPr="00E317B0">
              <w:rPr>
                <w:rFonts w:cs="Arial"/>
                <w:b/>
                <w:bCs/>
                <w:szCs w:val="18"/>
              </w:rPr>
              <w:t>FM</w:t>
            </w:r>
          </w:p>
        </w:tc>
      </w:tr>
      <w:tr w:rsidR="006E074C" w:rsidRPr="00266FF1" w14:paraId="7A093438" w14:textId="77777777" w:rsidTr="008100F7">
        <w:trPr>
          <w:cantSplit/>
          <w:trHeight w:val="397"/>
          <w:tblHeader/>
        </w:trPr>
        <w:tc>
          <w:tcPr>
            <w:tcW w:w="1559" w:type="dxa"/>
            <w:vMerge/>
            <w:shd w:val="clear" w:color="auto" w:fill="DBE5F1" w:themeFill="accent1" w:themeFillTint="33"/>
            <w:vAlign w:val="center"/>
          </w:tcPr>
          <w:p w14:paraId="7B275E86" w14:textId="77777777" w:rsidR="00BE5427" w:rsidRPr="00E317B0" w:rsidRDefault="00BE5427" w:rsidP="001D5A81">
            <w:pPr>
              <w:spacing w:before="40" w:after="40"/>
              <w:rPr>
                <w:rFonts w:cs="Arial"/>
                <w:b/>
                <w:bCs/>
                <w:szCs w:val="18"/>
              </w:rPr>
            </w:pPr>
          </w:p>
        </w:tc>
        <w:tc>
          <w:tcPr>
            <w:tcW w:w="2195" w:type="dxa"/>
            <w:vMerge/>
            <w:shd w:val="clear" w:color="auto" w:fill="DBE5F1" w:themeFill="accent1" w:themeFillTint="33"/>
            <w:vAlign w:val="center"/>
          </w:tcPr>
          <w:p w14:paraId="30623A49" w14:textId="77777777" w:rsidR="00BE5427" w:rsidRPr="00E317B0" w:rsidRDefault="00BE5427" w:rsidP="001D5A81">
            <w:pPr>
              <w:spacing w:before="40" w:after="40"/>
              <w:rPr>
                <w:rFonts w:cs="Arial"/>
                <w:b/>
                <w:bCs/>
                <w:szCs w:val="18"/>
              </w:rPr>
            </w:pPr>
          </w:p>
        </w:tc>
        <w:tc>
          <w:tcPr>
            <w:tcW w:w="851" w:type="dxa"/>
            <w:vMerge/>
            <w:shd w:val="clear" w:color="auto" w:fill="DBE5F1" w:themeFill="accent1" w:themeFillTint="33"/>
            <w:vAlign w:val="center"/>
          </w:tcPr>
          <w:p w14:paraId="4362C2E2" w14:textId="77777777" w:rsidR="00BE5427" w:rsidRPr="00E317B0" w:rsidRDefault="00BE5427" w:rsidP="001D5A81">
            <w:pPr>
              <w:spacing w:before="40" w:after="40"/>
              <w:rPr>
                <w:rFonts w:cs="Arial"/>
                <w:b/>
                <w:bCs/>
                <w:szCs w:val="18"/>
              </w:rPr>
            </w:pPr>
          </w:p>
        </w:tc>
        <w:tc>
          <w:tcPr>
            <w:tcW w:w="498" w:type="dxa"/>
            <w:shd w:val="clear" w:color="auto" w:fill="DBE5F1" w:themeFill="accent1" w:themeFillTint="33"/>
            <w:vAlign w:val="center"/>
          </w:tcPr>
          <w:p w14:paraId="3EDB3311" w14:textId="77777777" w:rsidR="00BE5427" w:rsidRPr="00E317B0" w:rsidRDefault="00BE5427" w:rsidP="001D5A81">
            <w:pPr>
              <w:spacing w:before="40" w:after="40"/>
              <w:jc w:val="center"/>
              <w:rPr>
                <w:rFonts w:cs="Arial"/>
                <w:b/>
                <w:bCs/>
                <w:szCs w:val="18"/>
              </w:rPr>
            </w:pPr>
            <w:r w:rsidRPr="00E317B0">
              <w:rPr>
                <w:rFonts w:cs="Arial"/>
                <w:b/>
                <w:bCs/>
                <w:szCs w:val="18"/>
              </w:rPr>
              <w:t>A</w:t>
            </w:r>
          </w:p>
        </w:tc>
        <w:tc>
          <w:tcPr>
            <w:tcW w:w="479" w:type="dxa"/>
            <w:shd w:val="clear" w:color="auto" w:fill="DBE5F1" w:themeFill="accent1" w:themeFillTint="33"/>
            <w:vAlign w:val="center"/>
          </w:tcPr>
          <w:p w14:paraId="7A42DA48" w14:textId="77777777" w:rsidR="00BE5427" w:rsidRPr="00E317B0" w:rsidRDefault="00BE5427" w:rsidP="001D5A81">
            <w:pPr>
              <w:spacing w:before="40" w:after="40"/>
              <w:jc w:val="center"/>
              <w:rPr>
                <w:rFonts w:cs="Arial"/>
                <w:b/>
                <w:bCs/>
                <w:szCs w:val="18"/>
              </w:rPr>
            </w:pPr>
            <w:r w:rsidRPr="00E317B0">
              <w:rPr>
                <w:rFonts w:cs="Arial"/>
                <w:b/>
                <w:bCs/>
                <w:szCs w:val="18"/>
              </w:rPr>
              <w:t>S</w:t>
            </w:r>
          </w:p>
        </w:tc>
        <w:tc>
          <w:tcPr>
            <w:tcW w:w="440" w:type="dxa"/>
            <w:shd w:val="clear" w:color="auto" w:fill="DBE5F1" w:themeFill="accent1" w:themeFillTint="33"/>
            <w:vAlign w:val="center"/>
          </w:tcPr>
          <w:p w14:paraId="71BCE474" w14:textId="0E254A2A" w:rsidR="00BE5427" w:rsidRPr="00E317B0" w:rsidRDefault="00BE5427" w:rsidP="001D5A81">
            <w:pPr>
              <w:spacing w:before="40" w:after="40"/>
              <w:jc w:val="center"/>
              <w:rPr>
                <w:rFonts w:cs="Arial"/>
                <w:b/>
                <w:bCs/>
                <w:szCs w:val="18"/>
              </w:rPr>
            </w:pPr>
            <w:r w:rsidRPr="00E317B0">
              <w:rPr>
                <w:rFonts w:cs="Arial"/>
                <w:b/>
                <w:bCs/>
                <w:szCs w:val="18"/>
              </w:rPr>
              <w:t>C</w:t>
            </w:r>
            <w:r w:rsidR="00BE2BF0" w:rsidRPr="00E317B0">
              <w:rPr>
                <w:rFonts w:cs="Arial"/>
                <w:b/>
                <w:bCs/>
                <w:szCs w:val="18"/>
              </w:rPr>
              <w:t>L</w:t>
            </w:r>
          </w:p>
        </w:tc>
        <w:tc>
          <w:tcPr>
            <w:tcW w:w="432" w:type="dxa"/>
            <w:shd w:val="clear" w:color="auto" w:fill="DBE5F1" w:themeFill="accent1" w:themeFillTint="33"/>
            <w:vAlign w:val="center"/>
          </w:tcPr>
          <w:p w14:paraId="76953058" w14:textId="77777777" w:rsidR="00BE5427" w:rsidRPr="00E317B0" w:rsidRDefault="00BE5427" w:rsidP="001D5A81">
            <w:pPr>
              <w:spacing w:before="40" w:after="40"/>
              <w:jc w:val="center"/>
              <w:rPr>
                <w:rFonts w:cs="Arial"/>
                <w:b/>
                <w:bCs/>
                <w:szCs w:val="18"/>
              </w:rPr>
            </w:pPr>
            <w:r w:rsidRPr="00E317B0">
              <w:rPr>
                <w:rFonts w:cs="Arial"/>
                <w:b/>
                <w:bCs/>
                <w:szCs w:val="18"/>
              </w:rPr>
              <w:t>M</w:t>
            </w:r>
          </w:p>
        </w:tc>
        <w:tc>
          <w:tcPr>
            <w:tcW w:w="395" w:type="dxa"/>
            <w:shd w:val="clear" w:color="auto" w:fill="DBE5F1" w:themeFill="accent1" w:themeFillTint="33"/>
            <w:vAlign w:val="center"/>
          </w:tcPr>
          <w:p w14:paraId="546CAA10" w14:textId="77777777" w:rsidR="00BE5427" w:rsidRPr="00E317B0" w:rsidRDefault="00BE5427" w:rsidP="001D5A81">
            <w:pPr>
              <w:spacing w:before="40" w:after="40"/>
              <w:jc w:val="center"/>
              <w:rPr>
                <w:rFonts w:cs="Arial"/>
                <w:b/>
                <w:bCs/>
                <w:szCs w:val="18"/>
              </w:rPr>
            </w:pPr>
            <w:r w:rsidRPr="00E317B0">
              <w:rPr>
                <w:rFonts w:cs="Arial"/>
                <w:b/>
                <w:bCs/>
                <w:szCs w:val="18"/>
              </w:rPr>
              <w:t>E</w:t>
            </w:r>
          </w:p>
        </w:tc>
        <w:tc>
          <w:tcPr>
            <w:tcW w:w="395" w:type="dxa"/>
            <w:shd w:val="clear" w:color="auto" w:fill="DBE5F1" w:themeFill="accent1" w:themeFillTint="33"/>
            <w:vAlign w:val="center"/>
          </w:tcPr>
          <w:p w14:paraId="67C4F8A8" w14:textId="77777777" w:rsidR="00BE5427" w:rsidRPr="00E317B0" w:rsidRDefault="00BE5427" w:rsidP="001D5A81">
            <w:pPr>
              <w:spacing w:before="40" w:after="40"/>
              <w:jc w:val="center"/>
              <w:rPr>
                <w:rFonts w:cs="Arial"/>
                <w:b/>
                <w:bCs/>
                <w:szCs w:val="18"/>
              </w:rPr>
            </w:pPr>
            <w:r w:rsidRPr="00E317B0">
              <w:rPr>
                <w:rFonts w:cs="Arial"/>
                <w:b/>
                <w:bCs/>
                <w:szCs w:val="18"/>
              </w:rPr>
              <w:t>P</w:t>
            </w:r>
          </w:p>
        </w:tc>
        <w:tc>
          <w:tcPr>
            <w:tcW w:w="395" w:type="dxa"/>
            <w:shd w:val="clear" w:color="auto" w:fill="B8CCE4" w:themeFill="accent1" w:themeFillTint="66"/>
            <w:vAlign w:val="center"/>
          </w:tcPr>
          <w:p w14:paraId="0F52811E" w14:textId="228C2E05" w:rsidR="00BE5427" w:rsidRPr="00E317B0" w:rsidRDefault="00F94D34" w:rsidP="001D5A81">
            <w:pPr>
              <w:spacing w:before="40" w:after="40"/>
              <w:jc w:val="center"/>
              <w:rPr>
                <w:rFonts w:cs="Arial"/>
                <w:b/>
                <w:bCs/>
                <w:szCs w:val="18"/>
              </w:rPr>
            </w:pPr>
            <w:r w:rsidRPr="00E317B0">
              <w:rPr>
                <w:rFonts w:cs="Arial"/>
                <w:b/>
                <w:bCs/>
                <w:szCs w:val="18"/>
              </w:rPr>
              <w:t>C</w:t>
            </w:r>
          </w:p>
        </w:tc>
        <w:tc>
          <w:tcPr>
            <w:tcW w:w="453" w:type="dxa"/>
            <w:shd w:val="clear" w:color="auto" w:fill="B8CCE4" w:themeFill="accent1" w:themeFillTint="66"/>
            <w:vAlign w:val="center"/>
          </w:tcPr>
          <w:p w14:paraId="6B302387" w14:textId="29F1CBD3" w:rsidR="00BE5427" w:rsidRPr="00E317B0" w:rsidRDefault="00BE5427" w:rsidP="001D5A81">
            <w:pPr>
              <w:spacing w:before="40" w:after="40"/>
              <w:jc w:val="center"/>
              <w:rPr>
                <w:rFonts w:cs="Arial"/>
                <w:b/>
                <w:bCs/>
                <w:szCs w:val="18"/>
              </w:rPr>
            </w:pPr>
            <w:r w:rsidRPr="00E317B0">
              <w:rPr>
                <w:rFonts w:cs="Arial"/>
                <w:b/>
                <w:bCs/>
                <w:szCs w:val="18"/>
              </w:rPr>
              <w:t>K1</w:t>
            </w:r>
          </w:p>
        </w:tc>
        <w:tc>
          <w:tcPr>
            <w:tcW w:w="453" w:type="dxa"/>
            <w:shd w:val="clear" w:color="auto" w:fill="B8CCE4" w:themeFill="accent1" w:themeFillTint="66"/>
            <w:vAlign w:val="center"/>
          </w:tcPr>
          <w:p w14:paraId="30CFE4C2" w14:textId="2DEE0E2C" w:rsidR="00BE5427" w:rsidRPr="00E317B0" w:rsidRDefault="00BE5427" w:rsidP="001D5A81">
            <w:pPr>
              <w:spacing w:before="40" w:after="40"/>
              <w:jc w:val="center"/>
              <w:rPr>
                <w:rFonts w:cs="Arial"/>
                <w:b/>
                <w:bCs/>
                <w:szCs w:val="18"/>
              </w:rPr>
            </w:pPr>
            <w:r w:rsidRPr="00E317B0">
              <w:rPr>
                <w:rFonts w:cs="Arial"/>
                <w:b/>
                <w:bCs/>
                <w:szCs w:val="18"/>
              </w:rPr>
              <w:t>K2</w:t>
            </w:r>
          </w:p>
        </w:tc>
        <w:tc>
          <w:tcPr>
            <w:tcW w:w="431" w:type="dxa"/>
            <w:shd w:val="clear" w:color="auto" w:fill="B8CCE4" w:themeFill="accent1" w:themeFillTint="66"/>
            <w:vAlign w:val="center"/>
          </w:tcPr>
          <w:p w14:paraId="3287C3EA" w14:textId="1E93B391" w:rsidR="00BE5427" w:rsidRPr="00E317B0" w:rsidRDefault="00BE5427" w:rsidP="001D5A81">
            <w:pPr>
              <w:spacing w:before="40" w:after="40"/>
              <w:jc w:val="center"/>
              <w:rPr>
                <w:rFonts w:cs="Arial"/>
                <w:b/>
                <w:bCs/>
                <w:szCs w:val="18"/>
              </w:rPr>
            </w:pPr>
            <w:r w:rsidRPr="00E317B0">
              <w:rPr>
                <w:rFonts w:cs="Arial"/>
                <w:b/>
                <w:bCs/>
                <w:szCs w:val="18"/>
              </w:rPr>
              <w:t>K3</w:t>
            </w:r>
          </w:p>
        </w:tc>
        <w:tc>
          <w:tcPr>
            <w:tcW w:w="590" w:type="dxa"/>
            <w:shd w:val="clear" w:color="auto" w:fill="95B3D7" w:themeFill="accent1" w:themeFillTint="99"/>
            <w:vAlign w:val="center"/>
          </w:tcPr>
          <w:p w14:paraId="1D73AEE4" w14:textId="77777777" w:rsidR="00BE5427" w:rsidRPr="00E317B0" w:rsidRDefault="00BE5427" w:rsidP="001D5A81">
            <w:pPr>
              <w:spacing w:before="40" w:after="40"/>
              <w:jc w:val="center"/>
              <w:rPr>
                <w:rFonts w:cs="Arial"/>
                <w:b/>
                <w:bCs/>
                <w:szCs w:val="18"/>
              </w:rPr>
            </w:pPr>
            <w:r w:rsidRPr="00E317B0">
              <w:rPr>
                <w:rFonts w:cs="Arial"/>
                <w:b/>
                <w:bCs/>
                <w:szCs w:val="18"/>
              </w:rPr>
              <w:t>F</w:t>
            </w:r>
          </w:p>
        </w:tc>
      </w:tr>
      <w:tr w:rsidR="00D2195E" w:rsidRPr="00266FF1" w14:paraId="28B2E911" w14:textId="77777777" w:rsidTr="008100F7">
        <w:trPr>
          <w:cantSplit/>
          <w:trHeight w:val="397"/>
        </w:trPr>
        <w:tc>
          <w:tcPr>
            <w:tcW w:w="1559" w:type="dxa"/>
            <w:vMerge w:val="restart"/>
            <w:shd w:val="clear" w:color="auto" w:fill="DBE5F1" w:themeFill="accent1" w:themeFillTint="33"/>
            <w:noWrap/>
            <w:vAlign w:val="center"/>
            <w:hideMark/>
          </w:tcPr>
          <w:p w14:paraId="4E254EEA" w14:textId="25902F2E" w:rsidR="00D2195E" w:rsidRPr="00E317B0" w:rsidRDefault="00D2195E" w:rsidP="001D5A81">
            <w:pPr>
              <w:rPr>
                <w:rFonts w:cs="Arial"/>
                <w:b/>
                <w:bCs/>
                <w:color w:val="000000"/>
                <w:szCs w:val="18"/>
              </w:rPr>
            </w:pPr>
            <w:r w:rsidRPr="00E317B0">
              <w:rPr>
                <w:rFonts w:cs="Arial"/>
                <w:b/>
                <w:bCs/>
                <w:color w:val="000000"/>
                <w:szCs w:val="18"/>
              </w:rPr>
              <w:t>General ID &amp; description</w:t>
            </w:r>
          </w:p>
        </w:tc>
        <w:tc>
          <w:tcPr>
            <w:tcW w:w="2195" w:type="dxa"/>
            <w:shd w:val="clear" w:color="auto" w:fill="auto"/>
            <w:noWrap/>
            <w:vAlign w:val="center"/>
            <w:hideMark/>
          </w:tcPr>
          <w:p w14:paraId="0851498B" w14:textId="64306C7B" w:rsidR="00D2195E" w:rsidRPr="00E317B0" w:rsidRDefault="00D2195E" w:rsidP="001D5A81">
            <w:pPr>
              <w:rPr>
                <w:rFonts w:cs="Arial"/>
                <w:color w:val="000000"/>
                <w:szCs w:val="18"/>
              </w:rPr>
            </w:pPr>
            <w:r w:rsidRPr="00E317B0">
              <w:rPr>
                <w:rFonts w:cs="Arial"/>
                <w:color w:val="000000"/>
                <w:szCs w:val="18"/>
              </w:rPr>
              <w:t>Asset ID</w:t>
            </w:r>
          </w:p>
        </w:tc>
        <w:tc>
          <w:tcPr>
            <w:tcW w:w="851" w:type="dxa"/>
            <w:vAlign w:val="center"/>
          </w:tcPr>
          <w:p w14:paraId="317F0781" w14:textId="3F534F5A" w:rsidR="00D2195E" w:rsidRPr="00E317B0" w:rsidRDefault="00930CBB" w:rsidP="001D5A81">
            <w:pPr>
              <w:rPr>
                <w:rFonts w:cs="Arial"/>
                <w:szCs w:val="18"/>
              </w:rPr>
            </w:pPr>
            <w:r w:rsidRPr="00E317B0">
              <w:rPr>
                <w:rFonts w:cs="Arial"/>
                <w:szCs w:val="18"/>
              </w:rPr>
              <w:t>Text</w:t>
            </w:r>
          </w:p>
        </w:tc>
        <w:tc>
          <w:tcPr>
            <w:tcW w:w="498" w:type="dxa"/>
            <w:vAlign w:val="center"/>
          </w:tcPr>
          <w:p w14:paraId="714FA791" w14:textId="77777777" w:rsidR="00D2195E" w:rsidRPr="00266FF1" w:rsidRDefault="00D2195E" w:rsidP="001D5A81">
            <w:pPr>
              <w:jc w:val="center"/>
              <w:rPr>
                <w:rFonts w:cs="Arial"/>
                <w:sz w:val="16"/>
                <w:szCs w:val="16"/>
              </w:rPr>
            </w:pPr>
          </w:p>
        </w:tc>
        <w:tc>
          <w:tcPr>
            <w:tcW w:w="479" w:type="dxa"/>
            <w:vAlign w:val="center"/>
          </w:tcPr>
          <w:p w14:paraId="17DC5F5D" w14:textId="77777777" w:rsidR="00D2195E" w:rsidRPr="00266FF1" w:rsidRDefault="00D2195E" w:rsidP="001D5A81">
            <w:pPr>
              <w:jc w:val="center"/>
              <w:rPr>
                <w:rFonts w:cs="Arial"/>
                <w:sz w:val="16"/>
                <w:szCs w:val="16"/>
              </w:rPr>
            </w:pPr>
          </w:p>
        </w:tc>
        <w:tc>
          <w:tcPr>
            <w:tcW w:w="440" w:type="dxa"/>
            <w:vAlign w:val="center"/>
          </w:tcPr>
          <w:p w14:paraId="7C4325A8" w14:textId="77777777" w:rsidR="00D2195E" w:rsidRPr="00266FF1" w:rsidRDefault="00D2195E" w:rsidP="001D5A81">
            <w:pPr>
              <w:jc w:val="center"/>
              <w:rPr>
                <w:rFonts w:cs="Arial"/>
                <w:sz w:val="16"/>
                <w:szCs w:val="16"/>
              </w:rPr>
            </w:pPr>
          </w:p>
        </w:tc>
        <w:tc>
          <w:tcPr>
            <w:tcW w:w="432" w:type="dxa"/>
            <w:vAlign w:val="center"/>
          </w:tcPr>
          <w:p w14:paraId="3708AB0C" w14:textId="77777777" w:rsidR="00D2195E" w:rsidRPr="00266FF1" w:rsidRDefault="00D2195E" w:rsidP="001D5A81">
            <w:pPr>
              <w:jc w:val="center"/>
              <w:rPr>
                <w:rFonts w:cs="Arial"/>
                <w:sz w:val="16"/>
                <w:szCs w:val="16"/>
              </w:rPr>
            </w:pPr>
          </w:p>
        </w:tc>
        <w:tc>
          <w:tcPr>
            <w:tcW w:w="395" w:type="dxa"/>
            <w:vAlign w:val="center"/>
          </w:tcPr>
          <w:p w14:paraId="6296BF81" w14:textId="77777777" w:rsidR="00D2195E" w:rsidRPr="00266FF1" w:rsidRDefault="00D2195E" w:rsidP="001D5A81">
            <w:pPr>
              <w:jc w:val="center"/>
              <w:rPr>
                <w:rFonts w:cs="Arial"/>
                <w:sz w:val="16"/>
                <w:szCs w:val="16"/>
              </w:rPr>
            </w:pPr>
          </w:p>
        </w:tc>
        <w:tc>
          <w:tcPr>
            <w:tcW w:w="395" w:type="dxa"/>
            <w:vAlign w:val="center"/>
          </w:tcPr>
          <w:p w14:paraId="4C3D9107" w14:textId="77777777" w:rsidR="00D2195E" w:rsidRPr="00266FF1" w:rsidRDefault="00D2195E" w:rsidP="001D5A81">
            <w:pPr>
              <w:jc w:val="center"/>
              <w:rPr>
                <w:rFonts w:cs="Arial"/>
                <w:sz w:val="16"/>
                <w:szCs w:val="16"/>
              </w:rPr>
            </w:pPr>
          </w:p>
        </w:tc>
        <w:tc>
          <w:tcPr>
            <w:tcW w:w="395" w:type="dxa"/>
            <w:vAlign w:val="center"/>
          </w:tcPr>
          <w:p w14:paraId="7F901E2F" w14:textId="77777777" w:rsidR="00D2195E" w:rsidRPr="00266FF1" w:rsidRDefault="00D2195E" w:rsidP="001D5A81">
            <w:pPr>
              <w:jc w:val="center"/>
              <w:rPr>
                <w:rFonts w:cs="Arial"/>
                <w:sz w:val="16"/>
                <w:szCs w:val="16"/>
              </w:rPr>
            </w:pPr>
          </w:p>
        </w:tc>
        <w:tc>
          <w:tcPr>
            <w:tcW w:w="453" w:type="dxa"/>
            <w:vAlign w:val="center"/>
          </w:tcPr>
          <w:p w14:paraId="56E2E24A" w14:textId="77777777" w:rsidR="00D2195E" w:rsidRPr="00266FF1" w:rsidRDefault="00D2195E" w:rsidP="001D5A81">
            <w:pPr>
              <w:jc w:val="center"/>
              <w:rPr>
                <w:rFonts w:cs="Arial"/>
                <w:sz w:val="16"/>
                <w:szCs w:val="16"/>
              </w:rPr>
            </w:pPr>
          </w:p>
        </w:tc>
        <w:tc>
          <w:tcPr>
            <w:tcW w:w="453" w:type="dxa"/>
            <w:vAlign w:val="center"/>
          </w:tcPr>
          <w:p w14:paraId="59101C67" w14:textId="77777777" w:rsidR="00D2195E" w:rsidRPr="00266FF1" w:rsidRDefault="00D2195E" w:rsidP="001D5A81">
            <w:pPr>
              <w:jc w:val="center"/>
              <w:rPr>
                <w:rFonts w:cs="Arial"/>
                <w:sz w:val="16"/>
                <w:szCs w:val="16"/>
              </w:rPr>
            </w:pPr>
          </w:p>
        </w:tc>
        <w:tc>
          <w:tcPr>
            <w:tcW w:w="431" w:type="dxa"/>
            <w:vAlign w:val="center"/>
          </w:tcPr>
          <w:p w14:paraId="5A1E8E5B" w14:textId="7B5856FC" w:rsidR="00D2195E" w:rsidRPr="00266FF1" w:rsidRDefault="00D2195E" w:rsidP="001D5A81">
            <w:pPr>
              <w:jc w:val="center"/>
              <w:rPr>
                <w:rFonts w:cs="Arial"/>
                <w:sz w:val="16"/>
                <w:szCs w:val="16"/>
              </w:rPr>
            </w:pPr>
          </w:p>
        </w:tc>
        <w:tc>
          <w:tcPr>
            <w:tcW w:w="590" w:type="dxa"/>
            <w:shd w:val="clear" w:color="auto" w:fill="DBE5F1" w:themeFill="accent1" w:themeFillTint="33"/>
            <w:vAlign w:val="center"/>
          </w:tcPr>
          <w:p w14:paraId="61482B53" w14:textId="7045350D" w:rsidR="00D2195E" w:rsidRPr="00266FF1" w:rsidRDefault="00223B51" w:rsidP="001D5A81">
            <w:pPr>
              <w:jc w:val="center"/>
              <w:rPr>
                <w:rFonts w:cs="Arial"/>
                <w:sz w:val="16"/>
                <w:szCs w:val="16"/>
              </w:rPr>
            </w:pPr>
            <w:r>
              <w:rPr>
                <w:noProof/>
              </w:rPr>
              <mc:AlternateContent>
                <mc:Choice Requires="wps">
                  <w:drawing>
                    <wp:anchor distT="0" distB="0" distL="114300" distR="114300" simplePos="0" relativeHeight="251659264" behindDoc="0" locked="0" layoutInCell="1" allowOverlap="1" wp14:anchorId="68E72071" wp14:editId="168197AA">
                      <wp:simplePos x="0" y="0"/>
                      <wp:positionH relativeFrom="column">
                        <wp:posOffset>78105</wp:posOffset>
                      </wp:positionH>
                      <wp:positionV relativeFrom="paragraph">
                        <wp:posOffset>25400</wp:posOffset>
                      </wp:positionV>
                      <wp:extent cx="95250" cy="90805"/>
                      <wp:effectExtent l="0" t="0" r="0" b="4445"/>
                      <wp:wrapNone/>
                      <wp:docPr id="170507437" name="Oval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3656193" id="Oval 105" o:spid="_x0000_s1026" style="position:absolute;margin-left:6.15pt;margin-top:2pt;width:7.5pt;height:7.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" fillcolor="black [3213]"/>
                  </w:pict>
                </mc:Fallback>
              </mc:AlternateContent>
            </w:r>
          </w:p>
        </w:tc>
      </w:tr>
      <w:tr w:rsidR="00930CBB" w:rsidRPr="00266FF1" w14:paraId="0F19B6E5" w14:textId="77777777" w:rsidTr="008100F7">
        <w:trPr>
          <w:cantSplit/>
          <w:trHeight w:val="397"/>
        </w:trPr>
        <w:tc>
          <w:tcPr>
            <w:tcW w:w="1559" w:type="dxa"/>
            <w:vMerge/>
            <w:shd w:val="clear" w:color="auto" w:fill="DBE5F1" w:themeFill="accent1" w:themeFillTint="33"/>
            <w:noWrap/>
            <w:vAlign w:val="center"/>
          </w:tcPr>
          <w:p w14:paraId="398C7936" w14:textId="77777777" w:rsidR="00930CBB" w:rsidRPr="00E317B0" w:rsidRDefault="00930CBB" w:rsidP="00930CBB">
            <w:pPr>
              <w:rPr>
                <w:rFonts w:cs="Arial"/>
                <w:b/>
                <w:bCs/>
                <w:color w:val="000000"/>
                <w:szCs w:val="18"/>
              </w:rPr>
            </w:pPr>
          </w:p>
        </w:tc>
        <w:tc>
          <w:tcPr>
            <w:tcW w:w="2195" w:type="dxa"/>
            <w:shd w:val="clear" w:color="auto" w:fill="auto"/>
            <w:noWrap/>
            <w:vAlign w:val="center"/>
          </w:tcPr>
          <w:p w14:paraId="5D12EB06" w14:textId="293DD760" w:rsidR="00930CBB" w:rsidRPr="00E317B0" w:rsidRDefault="00930CBB" w:rsidP="00930CBB">
            <w:pPr>
              <w:rPr>
                <w:rFonts w:cs="Arial"/>
                <w:color w:val="000000"/>
                <w:szCs w:val="18"/>
              </w:rPr>
            </w:pPr>
            <w:r w:rsidRPr="00E317B0">
              <w:rPr>
                <w:rFonts w:cs="Arial"/>
                <w:color w:val="000000"/>
                <w:szCs w:val="18"/>
              </w:rPr>
              <w:t>Asset name</w:t>
            </w:r>
          </w:p>
        </w:tc>
        <w:tc>
          <w:tcPr>
            <w:tcW w:w="851" w:type="dxa"/>
            <w:vAlign w:val="center"/>
          </w:tcPr>
          <w:p w14:paraId="39CF404A" w14:textId="37F26263" w:rsidR="00930CBB" w:rsidRPr="00E317B0" w:rsidRDefault="00930CBB" w:rsidP="00930CBB">
            <w:pPr>
              <w:rPr>
                <w:rFonts w:cs="Arial"/>
                <w:szCs w:val="18"/>
              </w:rPr>
            </w:pPr>
            <w:r w:rsidRPr="00E317B0">
              <w:rPr>
                <w:rFonts w:cs="Arial"/>
                <w:szCs w:val="18"/>
              </w:rPr>
              <w:t>Text</w:t>
            </w:r>
          </w:p>
        </w:tc>
        <w:tc>
          <w:tcPr>
            <w:tcW w:w="498" w:type="dxa"/>
            <w:shd w:val="clear" w:color="auto" w:fill="D9D9D9" w:themeFill="background1" w:themeFillShade="D9"/>
            <w:vAlign w:val="center"/>
          </w:tcPr>
          <w:p w14:paraId="5EE21B11" w14:textId="428AB86D" w:rsidR="00930CBB" w:rsidRPr="00930CBB" w:rsidRDefault="00223B51" w:rsidP="00930CBB">
            <w:pPr>
              <w:jc w:val="center"/>
              <w:rPr>
                <w:rFonts w:cs="Arial"/>
                <w:sz w:val="16"/>
                <w:szCs w:val="16"/>
              </w:rPr>
            </w:pPr>
            <w:r>
              <w:rPr>
                <w:noProof/>
              </w:rPr>
              <mc:AlternateContent>
                <mc:Choice Requires="wps">
                  <w:drawing>
                    <wp:anchor distT="0" distB="0" distL="114300" distR="114300" simplePos="0" relativeHeight="251658240" behindDoc="0" locked="0" layoutInCell="1" allowOverlap="1" wp14:anchorId="76ADE220" wp14:editId="2FAE088C">
                      <wp:simplePos x="0" y="0"/>
                      <wp:positionH relativeFrom="column">
                        <wp:posOffset>29845</wp:posOffset>
                      </wp:positionH>
                      <wp:positionV relativeFrom="paragraph">
                        <wp:posOffset>17780</wp:posOffset>
                      </wp:positionV>
                      <wp:extent cx="90805" cy="90805"/>
                      <wp:effectExtent l="0" t="0" r="4445" b="4445"/>
                      <wp:wrapNone/>
                      <wp:docPr id="1771733402" name="Oval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B45FA08" id="Oval 104" o:spid="_x0000_s1026" style="position:absolute;margin-left:2.35pt;margin-top:1.4pt;width:7.15pt;height:7.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"/>
                  </w:pict>
                </mc:Fallback>
              </mc:AlternateContent>
            </w:r>
          </w:p>
        </w:tc>
        <w:tc>
          <w:tcPr>
            <w:tcW w:w="479" w:type="dxa"/>
            <w:shd w:val="clear" w:color="auto" w:fill="D9D9D9" w:themeFill="background1" w:themeFillShade="D9"/>
            <w:vAlign w:val="center"/>
          </w:tcPr>
          <w:p w14:paraId="23354042" w14:textId="1CD7EEF3" w:rsidR="00930CBB" w:rsidRPr="00930CBB" w:rsidRDefault="00223B51" w:rsidP="00930CBB">
            <w:pPr>
              <w:jc w:val="center"/>
              <w:rPr>
                <w:rFonts w:cs="Arial"/>
                <w:sz w:val="16"/>
                <w:szCs w:val="16"/>
              </w:rPr>
            </w:pPr>
            <w:r>
              <w:rPr>
                <w:noProof/>
              </w:rPr>
              <mc:AlternateContent>
                <mc:Choice Requires="wps">
                  <w:drawing>
                    <wp:anchor distT="0" distB="0" distL="114300" distR="114300" simplePos="0" relativeHeight="251663360" behindDoc="0" locked="0" layoutInCell="1" allowOverlap="1" wp14:anchorId="3F6FEFC6" wp14:editId="7368F6FB">
                      <wp:simplePos x="0" y="0"/>
                      <wp:positionH relativeFrom="column">
                        <wp:posOffset>17780</wp:posOffset>
                      </wp:positionH>
                      <wp:positionV relativeFrom="paragraph">
                        <wp:posOffset>20320</wp:posOffset>
                      </wp:positionV>
                      <wp:extent cx="90805" cy="90805"/>
                      <wp:effectExtent l="0" t="0" r="4445" b="4445"/>
                      <wp:wrapNone/>
                      <wp:docPr id="2138978077" name="Oval 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61FF03D" id="Oval 103" o:spid="_x0000_s1026" style="position:absolute;margin-left:1.4pt;margin-top:1.6pt;width:7.15pt;height:7.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"/>
                  </w:pict>
                </mc:Fallback>
              </mc:AlternateContent>
            </w:r>
          </w:p>
        </w:tc>
        <w:tc>
          <w:tcPr>
            <w:tcW w:w="440" w:type="dxa"/>
            <w:shd w:val="clear" w:color="auto" w:fill="D9D9D9" w:themeFill="background1" w:themeFillShade="D9"/>
            <w:vAlign w:val="center"/>
          </w:tcPr>
          <w:p w14:paraId="4CEED8BA" w14:textId="0ED0D390" w:rsidR="00930CBB" w:rsidRPr="00930CBB" w:rsidRDefault="00223B51" w:rsidP="00930CBB">
            <w:pPr>
              <w:jc w:val="center"/>
              <w:rPr>
                <w:rFonts w:cs="Arial"/>
                <w:sz w:val="16"/>
                <w:szCs w:val="16"/>
              </w:rPr>
            </w:pPr>
            <w:r>
              <w:rPr>
                <w:noProof/>
              </w:rPr>
              <mc:AlternateContent>
                <mc:Choice Requires="wps">
                  <w:drawing>
                    <wp:anchor distT="0" distB="0" distL="114300" distR="114300" simplePos="0" relativeHeight="251661312" behindDoc="0" locked="0" layoutInCell="1" allowOverlap="1" wp14:anchorId="61A6D675" wp14:editId="15CA594E">
                      <wp:simplePos x="0" y="0"/>
                      <wp:positionH relativeFrom="column">
                        <wp:posOffset>29845</wp:posOffset>
                      </wp:positionH>
                      <wp:positionV relativeFrom="paragraph">
                        <wp:posOffset>17780</wp:posOffset>
                      </wp:positionV>
                      <wp:extent cx="90805" cy="90805"/>
                      <wp:effectExtent l="0" t="0" r="4445" b="4445"/>
                      <wp:wrapNone/>
                      <wp:docPr id="1409699801" name="Oval 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FB29D36" id="Oval 102" o:spid="_x0000_s1026" style="position:absolute;margin-left:2.35pt;margin-top:1.4pt;width:7.15pt;height:7.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"/>
                  </w:pict>
                </mc:Fallback>
              </mc:AlternateContent>
            </w:r>
          </w:p>
        </w:tc>
        <w:tc>
          <w:tcPr>
            <w:tcW w:w="432" w:type="dxa"/>
            <w:shd w:val="clear" w:color="auto" w:fill="D9D9D9" w:themeFill="background1" w:themeFillShade="D9"/>
            <w:vAlign w:val="center"/>
          </w:tcPr>
          <w:p w14:paraId="01FD2C9E" w14:textId="30819614" w:rsidR="00930CBB" w:rsidRPr="00930CBB" w:rsidRDefault="00223B51" w:rsidP="00930CBB">
            <w:pPr>
              <w:jc w:val="center"/>
              <w:rPr>
                <w:rFonts w:cs="Arial"/>
                <w:sz w:val="16"/>
                <w:szCs w:val="16"/>
              </w:rPr>
            </w:pPr>
            <w:r>
              <w:rPr>
                <w:noProof/>
              </w:rPr>
              <mc:AlternateContent>
                <mc:Choice Requires="wps">
                  <w:drawing>
                    <wp:anchor distT="0" distB="0" distL="114300" distR="114300" simplePos="0" relativeHeight="251660288" behindDoc="0" locked="0" layoutInCell="1" allowOverlap="1" wp14:anchorId="356FBC8A" wp14:editId="037EBF67">
                      <wp:simplePos x="0" y="0"/>
                      <wp:positionH relativeFrom="column">
                        <wp:posOffset>29210</wp:posOffset>
                      </wp:positionH>
                      <wp:positionV relativeFrom="paragraph">
                        <wp:posOffset>20320</wp:posOffset>
                      </wp:positionV>
                      <wp:extent cx="90805" cy="90805"/>
                      <wp:effectExtent l="0" t="0" r="4445" b="4445"/>
                      <wp:wrapNone/>
                      <wp:docPr id="91852294" name="Oval 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1E723F3" id="Oval 101" o:spid="_x0000_s1026" style="position:absolute;margin-left:2.3pt;margin-top:1.6pt;width:7.15pt;height:7.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"/>
                  </w:pict>
                </mc:Fallback>
              </mc:AlternateContent>
            </w:r>
          </w:p>
        </w:tc>
        <w:tc>
          <w:tcPr>
            <w:tcW w:w="395" w:type="dxa"/>
            <w:shd w:val="clear" w:color="auto" w:fill="D9D9D9" w:themeFill="background1" w:themeFillShade="D9"/>
            <w:vAlign w:val="center"/>
          </w:tcPr>
          <w:p w14:paraId="68A56317" w14:textId="632C4E59" w:rsidR="00930CBB" w:rsidRPr="00930CBB" w:rsidRDefault="00223B51" w:rsidP="00930CBB">
            <w:pPr>
              <w:jc w:val="center"/>
              <w:rPr>
                <w:rFonts w:cs="Arial"/>
                <w:sz w:val="16"/>
                <w:szCs w:val="16"/>
              </w:rPr>
            </w:pPr>
            <w:r>
              <w:rPr>
                <w:noProof/>
              </w:rPr>
              <mc:AlternateContent>
                <mc:Choice Requires="wps">
                  <w:drawing>
                    <wp:anchor distT="0" distB="0" distL="114300" distR="114300" simplePos="0" relativeHeight="251662336" behindDoc="0" locked="0" layoutInCell="1" allowOverlap="1" wp14:anchorId="621768F4" wp14:editId="66804D8F">
                      <wp:simplePos x="0" y="0"/>
                      <wp:positionH relativeFrom="column">
                        <wp:posOffset>12065</wp:posOffset>
                      </wp:positionH>
                      <wp:positionV relativeFrom="paragraph">
                        <wp:posOffset>21590</wp:posOffset>
                      </wp:positionV>
                      <wp:extent cx="90805" cy="90805"/>
                      <wp:effectExtent l="0" t="0" r="4445" b="4445"/>
                      <wp:wrapNone/>
                      <wp:docPr id="388554387" name="Oval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87121AC" id="Oval 100" o:spid="_x0000_s1026" style="position:absolute;margin-left:.95pt;margin-top:1.7pt;width:7.15pt;height:7.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"/>
                  </w:pict>
                </mc:Fallback>
              </mc:AlternateContent>
            </w:r>
          </w:p>
        </w:tc>
        <w:tc>
          <w:tcPr>
            <w:tcW w:w="395" w:type="dxa"/>
            <w:shd w:val="clear" w:color="auto" w:fill="D9D9D9" w:themeFill="background1" w:themeFillShade="D9"/>
            <w:vAlign w:val="center"/>
          </w:tcPr>
          <w:p w14:paraId="2BD76451" w14:textId="525CC326" w:rsidR="00930CBB" w:rsidRPr="00930CBB" w:rsidRDefault="00223B51" w:rsidP="00930CBB">
            <w:pPr>
              <w:jc w:val="center"/>
              <w:rPr>
                <w:rFonts w:cs="Arial"/>
                <w:sz w:val="16"/>
                <w:szCs w:val="16"/>
              </w:rPr>
            </w:pPr>
            <w:r>
              <w:rPr>
                <w:noProof/>
              </w:rPr>
              <mc:AlternateContent>
                <mc:Choice Requires="wps">
                  <w:drawing>
                    <wp:anchor distT="0" distB="0" distL="114300" distR="114300" simplePos="0" relativeHeight="251664384" behindDoc="0" locked="0" layoutInCell="1" allowOverlap="1" wp14:anchorId="58801204" wp14:editId="039DA8AE">
                      <wp:simplePos x="0" y="0"/>
                      <wp:positionH relativeFrom="column">
                        <wp:posOffset>3810</wp:posOffset>
                      </wp:positionH>
                      <wp:positionV relativeFrom="paragraph">
                        <wp:posOffset>16510</wp:posOffset>
                      </wp:positionV>
                      <wp:extent cx="90805" cy="90805"/>
                      <wp:effectExtent l="0" t="0" r="4445" b="4445"/>
                      <wp:wrapNone/>
                      <wp:docPr id="2032955150" name="Oval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5988595" id="Oval 99" o:spid="_x0000_s1026" style="position:absolute;margin-left:.3pt;margin-top:1.3pt;width:7.15pt;height:7.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"/>
                  </w:pict>
                </mc:Fallback>
              </mc:AlternateContent>
            </w:r>
          </w:p>
        </w:tc>
        <w:tc>
          <w:tcPr>
            <w:tcW w:w="395" w:type="dxa"/>
            <w:vAlign w:val="center"/>
          </w:tcPr>
          <w:p w14:paraId="013044AE" w14:textId="77777777" w:rsidR="00930CBB" w:rsidRPr="00266FF1" w:rsidRDefault="00930CBB" w:rsidP="00930CBB">
            <w:pPr>
              <w:jc w:val="center"/>
              <w:rPr>
                <w:rFonts w:cs="Arial"/>
                <w:sz w:val="16"/>
                <w:szCs w:val="16"/>
              </w:rPr>
            </w:pPr>
          </w:p>
        </w:tc>
        <w:tc>
          <w:tcPr>
            <w:tcW w:w="453" w:type="dxa"/>
            <w:vAlign w:val="center"/>
          </w:tcPr>
          <w:p w14:paraId="33C7851A" w14:textId="2E68EB71" w:rsidR="00930CBB" w:rsidRPr="00266FF1" w:rsidRDefault="00930CBB" w:rsidP="00930CBB">
            <w:pPr>
              <w:jc w:val="center"/>
              <w:rPr>
                <w:rFonts w:cs="Arial"/>
                <w:sz w:val="16"/>
                <w:szCs w:val="16"/>
              </w:rPr>
            </w:pPr>
          </w:p>
        </w:tc>
        <w:tc>
          <w:tcPr>
            <w:tcW w:w="453" w:type="dxa"/>
            <w:vAlign w:val="center"/>
          </w:tcPr>
          <w:p w14:paraId="084A11A3" w14:textId="67A12F73" w:rsidR="00930CBB" w:rsidRPr="00266FF1" w:rsidRDefault="00930CBB" w:rsidP="00930CBB">
            <w:pPr>
              <w:jc w:val="center"/>
              <w:rPr>
                <w:rFonts w:cs="Arial"/>
                <w:sz w:val="16"/>
                <w:szCs w:val="16"/>
              </w:rPr>
            </w:pPr>
          </w:p>
        </w:tc>
        <w:tc>
          <w:tcPr>
            <w:tcW w:w="431" w:type="dxa"/>
            <w:vAlign w:val="center"/>
          </w:tcPr>
          <w:p w14:paraId="1C935B5E" w14:textId="2AA9D475" w:rsidR="00930CBB" w:rsidRPr="00266FF1" w:rsidRDefault="00930CBB" w:rsidP="00930CBB">
            <w:pPr>
              <w:jc w:val="center"/>
              <w:rPr>
                <w:rFonts w:cs="Arial"/>
                <w:sz w:val="16"/>
                <w:szCs w:val="16"/>
              </w:rPr>
            </w:pPr>
          </w:p>
        </w:tc>
        <w:tc>
          <w:tcPr>
            <w:tcW w:w="590" w:type="dxa"/>
            <w:shd w:val="clear" w:color="auto" w:fill="DBE5F1" w:themeFill="accent1" w:themeFillTint="33"/>
            <w:vAlign w:val="center"/>
          </w:tcPr>
          <w:p w14:paraId="5C24E95F" w14:textId="3138EB58" w:rsidR="00930CBB" w:rsidRPr="00266FF1" w:rsidRDefault="00223B51" w:rsidP="00930CBB">
            <w:pPr>
              <w:jc w:val="center"/>
              <w:rPr>
                <w:rFonts w:cs="Arial"/>
                <w:sz w:val="16"/>
                <w:szCs w:val="16"/>
              </w:rPr>
            </w:pPr>
            <w:r>
              <w:rPr>
                <w:noProof/>
              </w:rPr>
              <mc:AlternateContent>
                <mc:Choice Requires="wps">
                  <w:drawing>
                    <wp:anchor distT="0" distB="0" distL="114300" distR="114300" simplePos="0" relativeHeight="251681792" behindDoc="0" locked="0" layoutInCell="1" allowOverlap="1" wp14:anchorId="6C9D70E8" wp14:editId="17DAD6CE">
                      <wp:simplePos x="0" y="0"/>
                      <wp:positionH relativeFrom="column">
                        <wp:posOffset>82550</wp:posOffset>
                      </wp:positionH>
                      <wp:positionV relativeFrom="paragraph">
                        <wp:posOffset>18415</wp:posOffset>
                      </wp:positionV>
                      <wp:extent cx="95250" cy="90805"/>
                      <wp:effectExtent l="0" t="0" r="0" b="4445"/>
                      <wp:wrapNone/>
                      <wp:docPr id="762809728" name="Oval 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40C831C" id="Oval 98" o:spid="_x0000_s1026" style="position:absolute;margin-left:6.5pt;margin-top:1.45pt;width:7.5pt;height:7.1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" fillcolor="black [3213]"/>
                  </w:pict>
                </mc:Fallback>
              </mc:AlternateContent>
            </w:r>
          </w:p>
        </w:tc>
      </w:tr>
      <w:tr w:rsidR="00930CBB" w:rsidRPr="00266FF1" w14:paraId="717C2F68" w14:textId="77777777" w:rsidTr="008100F7">
        <w:trPr>
          <w:cantSplit/>
          <w:trHeight w:val="397"/>
        </w:trPr>
        <w:tc>
          <w:tcPr>
            <w:tcW w:w="1559" w:type="dxa"/>
            <w:vMerge/>
            <w:shd w:val="clear" w:color="auto" w:fill="DBE5F1" w:themeFill="accent1" w:themeFillTint="33"/>
            <w:noWrap/>
            <w:vAlign w:val="center"/>
          </w:tcPr>
          <w:p w14:paraId="0634954F" w14:textId="77777777" w:rsidR="00930CBB" w:rsidRPr="00E317B0" w:rsidRDefault="00930CBB" w:rsidP="00930CBB">
            <w:pPr>
              <w:rPr>
                <w:rFonts w:cs="Arial"/>
                <w:b/>
                <w:bCs/>
                <w:color w:val="000000"/>
                <w:szCs w:val="18"/>
              </w:rPr>
            </w:pPr>
          </w:p>
        </w:tc>
        <w:tc>
          <w:tcPr>
            <w:tcW w:w="2195" w:type="dxa"/>
            <w:shd w:val="clear" w:color="auto" w:fill="auto"/>
            <w:noWrap/>
            <w:vAlign w:val="center"/>
          </w:tcPr>
          <w:p w14:paraId="2A50A87B" w14:textId="27ED3FCA" w:rsidR="00930CBB" w:rsidRPr="00E317B0" w:rsidRDefault="00930CBB" w:rsidP="00930CBB">
            <w:pPr>
              <w:rPr>
                <w:rFonts w:cs="Arial"/>
                <w:color w:val="000000"/>
                <w:szCs w:val="18"/>
              </w:rPr>
            </w:pPr>
            <w:r w:rsidRPr="00E317B0">
              <w:rPr>
                <w:rFonts w:cs="Arial"/>
                <w:color w:val="000000"/>
                <w:szCs w:val="18"/>
              </w:rPr>
              <w:t>Designation (for references)</w:t>
            </w:r>
          </w:p>
        </w:tc>
        <w:tc>
          <w:tcPr>
            <w:tcW w:w="851" w:type="dxa"/>
            <w:vAlign w:val="center"/>
          </w:tcPr>
          <w:p w14:paraId="735C33AC" w14:textId="7E90C551" w:rsidR="00930CBB" w:rsidRPr="00E317B0" w:rsidRDefault="00930CBB" w:rsidP="00930CBB">
            <w:pPr>
              <w:rPr>
                <w:rFonts w:cs="Arial"/>
                <w:szCs w:val="18"/>
              </w:rPr>
            </w:pPr>
            <w:r w:rsidRPr="00E317B0">
              <w:rPr>
                <w:rFonts w:cs="Arial"/>
                <w:szCs w:val="18"/>
              </w:rPr>
              <w:t>Text</w:t>
            </w:r>
          </w:p>
        </w:tc>
        <w:tc>
          <w:tcPr>
            <w:tcW w:w="498" w:type="dxa"/>
            <w:shd w:val="clear" w:color="auto" w:fill="D9D9D9" w:themeFill="background1" w:themeFillShade="D9"/>
            <w:vAlign w:val="center"/>
          </w:tcPr>
          <w:p w14:paraId="33374825" w14:textId="59645B6B" w:rsidR="00930CBB" w:rsidRPr="00266FF1" w:rsidRDefault="00223B51" w:rsidP="00930CBB">
            <w:pPr>
              <w:jc w:val="center"/>
              <w:rPr>
                <w:rFonts w:cs="Arial"/>
                <w:sz w:val="16"/>
                <w:szCs w:val="16"/>
              </w:rPr>
            </w:pPr>
            <w:r>
              <w:rPr>
                <w:noProof/>
              </w:rPr>
              <mc:AlternateContent>
                <mc:Choice Requires="wps">
                  <w:drawing>
                    <wp:anchor distT="0" distB="0" distL="114300" distR="114300" simplePos="0" relativeHeight="251665408" behindDoc="0" locked="0" layoutInCell="1" allowOverlap="1" wp14:anchorId="4D1725DD" wp14:editId="1BE91F59">
                      <wp:simplePos x="0" y="0"/>
                      <wp:positionH relativeFrom="column">
                        <wp:posOffset>31115</wp:posOffset>
                      </wp:positionH>
                      <wp:positionV relativeFrom="paragraph">
                        <wp:posOffset>41275</wp:posOffset>
                      </wp:positionV>
                      <wp:extent cx="90805" cy="90805"/>
                      <wp:effectExtent l="0" t="0" r="4445" b="4445"/>
                      <wp:wrapNone/>
                      <wp:docPr id="1033265008" name="Oval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A55F7E4" id="Oval 97" o:spid="_x0000_s1026" style="position:absolute;margin-left:2.45pt;margin-top:3.25pt;width:7.15pt;height:7.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"/>
                  </w:pict>
                </mc:Fallback>
              </mc:AlternateContent>
            </w:r>
          </w:p>
        </w:tc>
        <w:tc>
          <w:tcPr>
            <w:tcW w:w="479" w:type="dxa"/>
            <w:shd w:val="clear" w:color="auto" w:fill="D9D9D9" w:themeFill="background1" w:themeFillShade="D9"/>
            <w:vAlign w:val="center"/>
          </w:tcPr>
          <w:p w14:paraId="6AD77441" w14:textId="654179F4" w:rsidR="00930CBB" w:rsidRPr="00266FF1" w:rsidRDefault="00223B51" w:rsidP="00930CBB">
            <w:pPr>
              <w:jc w:val="center"/>
              <w:rPr>
                <w:rFonts w:cs="Arial"/>
                <w:sz w:val="16"/>
                <w:szCs w:val="16"/>
              </w:rPr>
            </w:pPr>
            <w:r>
              <w:rPr>
                <w:noProof/>
              </w:rPr>
              <mc:AlternateContent>
                <mc:Choice Requires="wps">
                  <w:drawing>
                    <wp:anchor distT="0" distB="0" distL="114300" distR="114300" simplePos="0" relativeHeight="251666432" behindDoc="0" locked="0" layoutInCell="1" allowOverlap="1" wp14:anchorId="6B929032" wp14:editId="6E0231E8">
                      <wp:simplePos x="0" y="0"/>
                      <wp:positionH relativeFrom="column">
                        <wp:posOffset>34925</wp:posOffset>
                      </wp:positionH>
                      <wp:positionV relativeFrom="paragraph">
                        <wp:posOffset>38100</wp:posOffset>
                      </wp:positionV>
                      <wp:extent cx="90805" cy="90805"/>
                      <wp:effectExtent l="0" t="0" r="4445" b="4445"/>
                      <wp:wrapNone/>
                      <wp:docPr id="138752778" name="Oval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3003E6D" id="Oval 96" o:spid="_x0000_s1026" style="position:absolute;margin-left:2.75pt;margin-top:3pt;width:7.15pt;height:7.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"/>
                  </w:pict>
                </mc:Fallback>
              </mc:AlternateContent>
            </w:r>
          </w:p>
        </w:tc>
        <w:tc>
          <w:tcPr>
            <w:tcW w:w="440" w:type="dxa"/>
            <w:shd w:val="clear" w:color="auto" w:fill="D9D9D9" w:themeFill="background1" w:themeFillShade="D9"/>
            <w:vAlign w:val="center"/>
          </w:tcPr>
          <w:p w14:paraId="6693C005" w14:textId="160D3D62" w:rsidR="00930CBB" w:rsidRPr="00266FF1" w:rsidRDefault="00223B51" w:rsidP="00930CBB">
            <w:pPr>
              <w:jc w:val="center"/>
              <w:rPr>
                <w:rFonts w:cs="Arial"/>
                <w:sz w:val="16"/>
                <w:szCs w:val="16"/>
              </w:rPr>
            </w:pPr>
            <w:r>
              <w:rPr>
                <w:noProof/>
              </w:rPr>
              <mc:AlternateContent>
                <mc:Choice Requires="wps">
                  <w:drawing>
                    <wp:anchor distT="0" distB="0" distL="114300" distR="114300" simplePos="0" relativeHeight="251667456" behindDoc="0" locked="0" layoutInCell="1" allowOverlap="1" wp14:anchorId="6B1040E0" wp14:editId="2188BED2">
                      <wp:simplePos x="0" y="0"/>
                      <wp:positionH relativeFrom="column">
                        <wp:posOffset>32385</wp:posOffset>
                      </wp:positionH>
                      <wp:positionV relativeFrom="paragraph">
                        <wp:posOffset>29210</wp:posOffset>
                      </wp:positionV>
                      <wp:extent cx="90805" cy="90805"/>
                      <wp:effectExtent l="0" t="0" r="4445" b="4445"/>
                      <wp:wrapNone/>
                      <wp:docPr id="806895973" name="Oval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1476B9E" id="Oval 95" o:spid="_x0000_s1026" style="position:absolute;margin-left:2.55pt;margin-top:2.3pt;width:7.15pt;height:7.1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"/>
                  </w:pict>
                </mc:Fallback>
              </mc:AlternateContent>
            </w:r>
          </w:p>
        </w:tc>
        <w:tc>
          <w:tcPr>
            <w:tcW w:w="432" w:type="dxa"/>
            <w:shd w:val="clear" w:color="auto" w:fill="D9D9D9" w:themeFill="background1" w:themeFillShade="D9"/>
            <w:vAlign w:val="center"/>
          </w:tcPr>
          <w:p w14:paraId="4D3A7AEC" w14:textId="5B8927A8" w:rsidR="00930CBB" w:rsidRPr="00266FF1" w:rsidRDefault="00223B51" w:rsidP="00930CBB">
            <w:pPr>
              <w:jc w:val="center"/>
              <w:rPr>
                <w:rFonts w:cs="Arial"/>
                <w:sz w:val="16"/>
                <w:szCs w:val="16"/>
              </w:rPr>
            </w:pPr>
            <w:r>
              <w:rPr>
                <w:noProof/>
              </w:rPr>
              <mc:AlternateContent>
                <mc:Choice Requires="wps">
                  <w:drawing>
                    <wp:anchor distT="0" distB="0" distL="114300" distR="114300" simplePos="0" relativeHeight="251668480" behindDoc="0" locked="0" layoutInCell="1" allowOverlap="1" wp14:anchorId="3DB5B895" wp14:editId="778A0F98">
                      <wp:simplePos x="0" y="0"/>
                      <wp:positionH relativeFrom="column">
                        <wp:posOffset>23495</wp:posOffset>
                      </wp:positionH>
                      <wp:positionV relativeFrom="paragraph">
                        <wp:posOffset>38735</wp:posOffset>
                      </wp:positionV>
                      <wp:extent cx="90805" cy="90805"/>
                      <wp:effectExtent l="0" t="0" r="4445" b="4445"/>
                      <wp:wrapNone/>
                      <wp:docPr id="681993058" name="Oval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D8A64CF" id="Oval 94" o:spid="_x0000_s1026" style="position:absolute;margin-left:1.85pt;margin-top:3.05pt;width:7.15pt;height:7.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"/>
                  </w:pict>
                </mc:Fallback>
              </mc:AlternateContent>
            </w:r>
          </w:p>
        </w:tc>
        <w:tc>
          <w:tcPr>
            <w:tcW w:w="395" w:type="dxa"/>
            <w:shd w:val="clear" w:color="auto" w:fill="D9D9D9" w:themeFill="background1" w:themeFillShade="D9"/>
            <w:vAlign w:val="center"/>
          </w:tcPr>
          <w:p w14:paraId="578A9A48" w14:textId="4EC6EC5B" w:rsidR="00930CBB" w:rsidRPr="00266FF1" w:rsidRDefault="00223B51" w:rsidP="00930CBB">
            <w:pPr>
              <w:jc w:val="center"/>
              <w:rPr>
                <w:rFonts w:cs="Arial"/>
                <w:sz w:val="16"/>
                <w:szCs w:val="16"/>
              </w:rPr>
            </w:pPr>
            <w:r>
              <w:rPr>
                <w:noProof/>
              </w:rPr>
              <mc:AlternateContent>
                <mc:Choice Requires="wps">
                  <w:drawing>
                    <wp:anchor distT="0" distB="0" distL="114300" distR="114300" simplePos="0" relativeHeight="251669504" behindDoc="0" locked="0" layoutInCell="1" allowOverlap="1" wp14:anchorId="31562433" wp14:editId="0DAA0678">
                      <wp:simplePos x="0" y="0"/>
                      <wp:positionH relativeFrom="column">
                        <wp:posOffset>29210</wp:posOffset>
                      </wp:positionH>
                      <wp:positionV relativeFrom="paragraph">
                        <wp:posOffset>29210</wp:posOffset>
                      </wp:positionV>
                      <wp:extent cx="90805" cy="90805"/>
                      <wp:effectExtent l="0" t="0" r="4445" b="4445"/>
                      <wp:wrapNone/>
                      <wp:docPr id="1286929216" name="Oval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DB37A78" id="Oval 93" o:spid="_x0000_s1026" style="position:absolute;margin-left:2.3pt;margin-top:2.3pt;width:7.15pt;height:7.1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"/>
                  </w:pict>
                </mc:Fallback>
              </mc:AlternateContent>
            </w:r>
          </w:p>
        </w:tc>
        <w:tc>
          <w:tcPr>
            <w:tcW w:w="395" w:type="dxa"/>
            <w:shd w:val="clear" w:color="auto" w:fill="D9D9D9" w:themeFill="background1" w:themeFillShade="D9"/>
            <w:vAlign w:val="center"/>
          </w:tcPr>
          <w:p w14:paraId="7B4DA13B" w14:textId="571E35B3" w:rsidR="00930CBB" w:rsidRPr="00266FF1" w:rsidRDefault="00223B51" w:rsidP="00930CBB">
            <w:pPr>
              <w:jc w:val="center"/>
              <w:rPr>
                <w:rFonts w:cs="Arial"/>
                <w:sz w:val="16"/>
                <w:szCs w:val="16"/>
              </w:rPr>
            </w:pPr>
            <w:r>
              <w:rPr>
                <w:noProof/>
              </w:rPr>
              <mc:AlternateContent>
                <mc:Choice Requires="wps">
                  <w:drawing>
                    <wp:anchor distT="0" distB="0" distL="114300" distR="114300" simplePos="0" relativeHeight="251670528" behindDoc="0" locked="0" layoutInCell="1" allowOverlap="1" wp14:anchorId="181720B1" wp14:editId="4561E1BF">
                      <wp:simplePos x="0" y="0"/>
                      <wp:positionH relativeFrom="column">
                        <wp:posOffset>8890</wp:posOffset>
                      </wp:positionH>
                      <wp:positionV relativeFrom="paragraph">
                        <wp:posOffset>29210</wp:posOffset>
                      </wp:positionV>
                      <wp:extent cx="90805" cy="90805"/>
                      <wp:effectExtent l="0" t="0" r="4445" b="4445"/>
                      <wp:wrapNone/>
                      <wp:docPr id="1410843681" name="Oval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BD32E81" id="Oval 92" o:spid="_x0000_s1026" style="position:absolute;margin-left:.7pt;margin-top:2.3pt;width:7.15pt;height:7.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"/>
                  </w:pict>
                </mc:Fallback>
              </mc:AlternateContent>
            </w:r>
          </w:p>
        </w:tc>
        <w:tc>
          <w:tcPr>
            <w:tcW w:w="395" w:type="dxa"/>
            <w:shd w:val="clear" w:color="auto" w:fill="DBE5F1" w:themeFill="accent1" w:themeFillTint="33"/>
            <w:vAlign w:val="center"/>
          </w:tcPr>
          <w:p w14:paraId="6C2F55E8" w14:textId="199E1887" w:rsidR="00930CBB" w:rsidRPr="00266FF1" w:rsidRDefault="00223B51" w:rsidP="00930CBB">
            <w:pPr>
              <w:jc w:val="center"/>
              <w:rPr>
                <w:rFonts w:cs="Arial"/>
                <w:sz w:val="16"/>
                <w:szCs w:val="16"/>
              </w:rPr>
            </w:pPr>
            <w:r>
              <w:rPr>
                <w:noProof/>
              </w:rPr>
              <mc:AlternateContent>
                <mc:Choice Requires="wps">
                  <w:drawing>
                    <wp:anchor distT="0" distB="0" distL="114300" distR="114300" simplePos="0" relativeHeight="251684864" behindDoc="0" locked="0" layoutInCell="1" allowOverlap="1" wp14:anchorId="5D71AC69" wp14:editId="51E00148">
                      <wp:simplePos x="0" y="0"/>
                      <wp:positionH relativeFrom="column">
                        <wp:posOffset>11430</wp:posOffset>
                      </wp:positionH>
                      <wp:positionV relativeFrom="paragraph">
                        <wp:posOffset>26035</wp:posOffset>
                      </wp:positionV>
                      <wp:extent cx="95250" cy="90805"/>
                      <wp:effectExtent l="0" t="0" r="0" b="4445"/>
                      <wp:wrapNone/>
                      <wp:docPr id="1797623698" name="Oval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AEE29FD" id="Oval 91" o:spid="_x0000_s1026" style="position:absolute;margin-left:.9pt;margin-top:2.05pt;width:7.5pt;height:7.1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" fillcolor="black [3213]"/>
                  </w:pict>
                </mc:Fallback>
              </mc:AlternateContent>
            </w:r>
          </w:p>
        </w:tc>
        <w:tc>
          <w:tcPr>
            <w:tcW w:w="453" w:type="dxa"/>
            <w:shd w:val="clear" w:color="auto" w:fill="DBE5F1" w:themeFill="accent1" w:themeFillTint="33"/>
            <w:vAlign w:val="center"/>
          </w:tcPr>
          <w:p w14:paraId="6EFFA0B0" w14:textId="7BC29FD1" w:rsidR="00930CBB" w:rsidRPr="00266FF1" w:rsidRDefault="00223B51" w:rsidP="00930CBB">
            <w:pPr>
              <w:jc w:val="center"/>
              <w:rPr>
                <w:rFonts w:cs="Arial"/>
                <w:sz w:val="16"/>
                <w:szCs w:val="16"/>
              </w:rPr>
            </w:pPr>
            <w:r>
              <w:rPr>
                <w:noProof/>
              </w:rPr>
              <mc:AlternateContent>
                <mc:Choice Requires="wps">
                  <w:drawing>
                    <wp:anchor distT="0" distB="0" distL="114300" distR="114300" simplePos="0" relativeHeight="251683840" behindDoc="0" locked="0" layoutInCell="1" allowOverlap="1" wp14:anchorId="42CD48D2" wp14:editId="41B94616">
                      <wp:simplePos x="0" y="0"/>
                      <wp:positionH relativeFrom="column">
                        <wp:posOffset>20320</wp:posOffset>
                      </wp:positionH>
                      <wp:positionV relativeFrom="paragraph">
                        <wp:posOffset>30480</wp:posOffset>
                      </wp:positionV>
                      <wp:extent cx="95250" cy="90805"/>
                      <wp:effectExtent l="0" t="0" r="0" b="4445"/>
                      <wp:wrapNone/>
                      <wp:docPr id="1421394319" name="Oval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230F58C" id="Oval 90" o:spid="_x0000_s1026" style="position:absolute;margin-left:1.6pt;margin-top:2.4pt;width:7.5pt;height:7.1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" fillcolor="black [3213]"/>
                  </w:pict>
                </mc:Fallback>
              </mc:AlternateContent>
            </w:r>
          </w:p>
        </w:tc>
        <w:tc>
          <w:tcPr>
            <w:tcW w:w="453" w:type="dxa"/>
            <w:shd w:val="clear" w:color="auto" w:fill="DBE5F1" w:themeFill="accent1" w:themeFillTint="33"/>
            <w:vAlign w:val="center"/>
          </w:tcPr>
          <w:p w14:paraId="5FC46012" w14:textId="58F16928" w:rsidR="00930CBB" w:rsidRPr="00266FF1" w:rsidRDefault="00223B51" w:rsidP="00930CBB">
            <w:pPr>
              <w:jc w:val="center"/>
              <w:rPr>
                <w:rFonts w:cs="Arial"/>
                <w:sz w:val="16"/>
                <w:szCs w:val="16"/>
              </w:rPr>
            </w:pPr>
            <w:r>
              <w:rPr>
                <w:noProof/>
              </w:rPr>
              <mc:AlternateContent>
                <mc:Choice Requires="wps">
                  <w:drawing>
                    <wp:anchor distT="0" distB="0" distL="114300" distR="114300" simplePos="0" relativeHeight="251682816" behindDoc="0" locked="0" layoutInCell="1" allowOverlap="1" wp14:anchorId="2F40D197" wp14:editId="2B117CE7">
                      <wp:simplePos x="0" y="0"/>
                      <wp:positionH relativeFrom="column">
                        <wp:posOffset>24765</wp:posOffset>
                      </wp:positionH>
                      <wp:positionV relativeFrom="paragraph">
                        <wp:posOffset>22860</wp:posOffset>
                      </wp:positionV>
                      <wp:extent cx="95250" cy="90805"/>
                      <wp:effectExtent l="0" t="0" r="0" b="4445"/>
                      <wp:wrapNone/>
                      <wp:docPr id="793245225" name="Oval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A111276" id="Oval 89" o:spid="_x0000_s1026" style="position:absolute;margin-left:1.95pt;margin-top:1.8pt;width:7.5pt;height:7.1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" fillcolor="black [3213]"/>
                  </w:pict>
                </mc:Fallback>
              </mc:AlternateContent>
            </w:r>
          </w:p>
        </w:tc>
        <w:tc>
          <w:tcPr>
            <w:tcW w:w="431" w:type="dxa"/>
            <w:shd w:val="clear" w:color="auto" w:fill="DBE5F1" w:themeFill="accent1" w:themeFillTint="33"/>
            <w:vAlign w:val="center"/>
          </w:tcPr>
          <w:p w14:paraId="0BA66E2E" w14:textId="77F0410F" w:rsidR="00930CBB" w:rsidRPr="00266FF1" w:rsidRDefault="00223B51" w:rsidP="00930CBB">
            <w:pPr>
              <w:jc w:val="center"/>
              <w:rPr>
                <w:rFonts w:cs="Arial"/>
                <w:sz w:val="16"/>
                <w:szCs w:val="16"/>
              </w:rPr>
            </w:pPr>
            <w:r>
              <w:rPr>
                <w:noProof/>
              </w:rPr>
              <mc:AlternateContent>
                <mc:Choice Requires="wps">
                  <w:drawing>
                    <wp:anchor distT="0" distB="0" distL="114300" distR="114300" simplePos="0" relativeHeight="251685888" behindDoc="0" locked="0" layoutInCell="1" allowOverlap="1" wp14:anchorId="34DA81FF" wp14:editId="4294F3D0">
                      <wp:simplePos x="0" y="0"/>
                      <wp:positionH relativeFrom="column">
                        <wp:posOffset>15240</wp:posOffset>
                      </wp:positionH>
                      <wp:positionV relativeFrom="paragraph">
                        <wp:posOffset>20320</wp:posOffset>
                      </wp:positionV>
                      <wp:extent cx="95250" cy="90805"/>
                      <wp:effectExtent l="0" t="0" r="0" b="4445"/>
                      <wp:wrapNone/>
                      <wp:docPr id="44864942" name="Oval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96804CD" id="Oval 88" o:spid="_x0000_s1026" style="position:absolute;margin-left:1.2pt;margin-top:1.6pt;width:7.5pt;height:7.1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" fillcolor="black [3213]"/>
                  </w:pict>
                </mc:Fallback>
              </mc:AlternateContent>
            </w:r>
          </w:p>
        </w:tc>
        <w:tc>
          <w:tcPr>
            <w:tcW w:w="590" w:type="dxa"/>
            <w:shd w:val="clear" w:color="auto" w:fill="DBE5F1" w:themeFill="accent1" w:themeFillTint="33"/>
            <w:vAlign w:val="center"/>
          </w:tcPr>
          <w:p w14:paraId="0ADD93CF" w14:textId="11883FD8" w:rsidR="00930CBB" w:rsidRPr="00266FF1" w:rsidRDefault="00223B51" w:rsidP="00930CBB">
            <w:pPr>
              <w:jc w:val="center"/>
              <w:rPr>
                <w:rFonts w:cs="Arial"/>
                <w:sz w:val="16"/>
                <w:szCs w:val="16"/>
              </w:rPr>
            </w:pPr>
            <w:r>
              <w:rPr>
                <w:noProof/>
              </w:rPr>
              <mc:AlternateContent>
                <mc:Choice Requires="wps">
                  <w:drawing>
                    <wp:anchor distT="0" distB="0" distL="114300" distR="114300" simplePos="0" relativeHeight="251686912" behindDoc="0" locked="0" layoutInCell="1" allowOverlap="1" wp14:anchorId="28699D22" wp14:editId="6BC7EF90">
                      <wp:simplePos x="0" y="0"/>
                      <wp:positionH relativeFrom="column">
                        <wp:posOffset>83185</wp:posOffset>
                      </wp:positionH>
                      <wp:positionV relativeFrom="paragraph">
                        <wp:posOffset>30480</wp:posOffset>
                      </wp:positionV>
                      <wp:extent cx="95250" cy="90805"/>
                      <wp:effectExtent l="0" t="0" r="0" b="4445"/>
                      <wp:wrapNone/>
                      <wp:docPr id="153627242" name="Oval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784639E" id="Oval 87" o:spid="_x0000_s1026" style="position:absolute;margin-left:6.55pt;margin-top:2.4pt;width:7.5pt;height:7.1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" fillcolor="black [3213]"/>
                  </w:pict>
                </mc:Fallback>
              </mc:AlternateContent>
            </w:r>
          </w:p>
        </w:tc>
      </w:tr>
      <w:tr w:rsidR="006C76B7" w:rsidRPr="00266FF1" w14:paraId="1F28EB56" w14:textId="77777777" w:rsidTr="008100F7">
        <w:trPr>
          <w:cantSplit/>
          <w:trHeight w:val="397"/>
        </w:trPr>
        <w:tc>
          <w:tcPr>
            <w:tcW w:w="1559" w:type="dxa"/>
            <w:vMerge w:val="restart"/>
            <w:shd w:val="clear" w:color="auto" w:fill="DBE5F1" w:themeFill="accent1" w:themeFillTint="33"/>
            <w:noWrap/>
            <w:vAlign w:val="center"/>
            <w:hideMark/>
          </w:tcPr>
          <w:p w14:paraId="0E6BF96B" w14:textId="77777777" w:rsidR="006C76B7" w:rsidRPr="00E317B0" w:rsidRDefault="006C76B7" w:rsidP="00930CBB">
            <w:pPr>
              <w:rPr>
                <w:rFonts w:cs="Arial"/>
                <w:b/>
                <w:color w:val="000000"/>
                <w:szCs w:val="18"/>
              </w:rPr>
            </w:pPr>
            <w:r w:rsidRPr="00E317B0">
              <w:rPr>
                <w:rFonts w:cs="Arial"/>
                <w:b/>
                <w:color w:val="000000"/>
                <w:szCs w:val="18"/>
              </w:rPr>
              <w:t>Location</w:t>
            </w:r>
          </w:p>
        </w:tc>
        <w:tc>
          <w:tcPr>
            <w:tcW w:w="2195" w:type="dxa"/>
            <w:shd w:val="clear" w:color="auto" w:fill="auto"/>
            <w:noWrap/>
            <w:vAlign w:val="center"/>
            <w:hideMark/>
          </w:tcPr>
          <w:p w14:paraId="5F4C2C1A" w14:textId="4F6786DC" w:rsidR="006C76B7" w:rsidRPr="00E317B0" w:rsidRDefault="006C76B7" w:rsidP="00930CBB">
            <w:pPr>
              <w:rPr>
                <w:rFonts w:cs="Arial"/>
                <w:color w:val="000000"/>
                <w:szCs w:val="18"/>
              </w:rPr>
            </w:pPr>
            <w:r w:rsidRPr="00E317B0">
              <w:rPr>
                <w:rFonts w:cs="Arial"/>
                <w:color w:val="000000"/>
                <w:szCs w:val="18"/>
              </w:rPr>
              <w:t>Space ID</w:t>
            </w:r>
          </w:p>
        </w:tc>
        <w:tc>
          <w:tcPr>
            <w:tcW w:w="851" w:type="dxa"/>
            <w:vAlign w:val="center"/>
          </w:tcPr>
          <w:p w14:paraId="0844BE0F" w14:textId="12EEAD83" w:rsidR="006C76B7" w:rsidRPr="00E317B0" w:rsidRDefault="006C76B7" w:rsidP="00930CBB">
            <w:pPr>
              <w:rPr>
                <w:rFonts w:cs="Arial"/>
                <w:color w:val="000000"/>
                <w:szCs w:val="18"/>
              </w:rPr>
            </w:pPr>
            <w:r w:rsidRPr="00E317B0">
              <w:rPr>
                <w:rFonts w:cs="Arial"/>
                <w:szCs w:val="18"/>
              </w:rPr>
              <w:t>Text</w:t>
            </w:r>
          </w:p>
        </w:tc>
        <w:tc>
          <w:tcPr>
            <w:tcW w:w="498" w:type="dxa"/>
            <w:shd w:val="clear" w:color="auto" w:fill="D9D9D9" w:themeFill="background1" w:themeFillShade="D9"/>
            <w:vAlign w:val="center"/>
          </w:tcPr>
          <w:p w14:paraId="503C0C68" w14:textId="064B70F0" w:rsidR="006C76B7"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11488" behindDoc="0" locked="0" layoutInCell="1" allowOverlap="1" wp14:anchorId="796A0248" wp14:editId="491A0555">
                      <wp:simplePos x="0" y="0"/>
                      <wp:positionH relativeFrom="column">
                        <wp:posOffset>32385</wp:posOffset>
                      </wp:positionH>
                      <wp:positionV relativeFrom="paragraph">
                        <wp:posOffset>33655</wp:posOffset>
                      </wp:positionV>
                      <wp:extent cx="90805" cy="90805"/>
                      <wp:effectExtent l="0" t="0" r="4445" b="4445"/>
                      <wp:wrapNone/>
                      <wp:docPr id="836082658" name="Oval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8E0CAAD" id="Oval 86" o:spid="_x0000_s1026" style="position:absolute;margin-left:2.55pt;margin-top:2.65pt;width:7.15pt;height:7.1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"/>
                  </w:pict>
                </mc:Fallback>
              </mc:AlternateContent>
            </w:r>
          </w:p>
        </w:tc>
        <w:tc>
          <w:tcPr>
            <w:tcW w:w="479" w:type="dxa"/>
            <w:shd w:val="clear" w:color="auto" w:fill="FFFFFF" w:themeFill="background1"/>
            <w:vAlign w:val="center"/>
          </w:tcPr>
          <w:p w14:paraId="2AB4CC25" w14:textId="77777777" w:rsidR="006C76B7" w:rsidRPr="00266FF1" w:rsidRDefault="006C76B7" w:rsidP="00930CBB">
            <w:pPr>
              <w:jc w:val="center"/>
              <w:rPr>
                <w:rFonts w:cs="Arial"/>
                <w:color w:val="000000"/>
                <w:sz w:val="16"/>
                <w:szCs w:val="16"/>
              </w:rPr>
            </w:pPr>
          </w:p>
        </w:tc>
        <w:tc>
          <w:tcPr>
            <w:tcW w:w="440" w:type="dxa"/>
            <w:shd w:val="clear" w:color="auto" w:fill="FFFFFF" w:themeFill="background1"/>
            <w:vAlign w:val="center"/>
          </w:tcPr>
          <w:p w14:paraId="75088386" w14:textId="523DC228" w:rsidR="006C76B7" w:rsidRPr="00266FF1" w:rsidRDefault="006C76B7" w:rsidP="00930CBB">
            <w:pPr>
              <w:jc w:val="center"/>
              <w:rPr>
                <w:rFonts w:cs="Arial"/>
                <w:color w:val="000000"/>
                <w:sz w:val="16"/>
                <w:szCs w:val="16"/>
              </w:rPr>
            </w:pPr>
          </w:p>
        </w:tc>
        <w:tc>
          <w:tcPr>
            <w:tcW w:w="432" w:type="dxa"/>
            <w:shd w:val="clear" w:color="auto" w:fill="FFFFFF" w:themeFill="background1"/>
            <w:vAlign w:val="center"/>
          </w:tcPr>
          <w:p w14:paraId="62AAB4F2" w14:textId="77777777" w:rsidR="006C76B7" w:rsidRPr="00266FF1" w:rsidRDefault="006C76B7" w:rsidP="00930CBB">
            <w:pPr>
              <w:jc w:val="center"/>
              <w:rPr>
                <w:rFonts w:cs="Arial"/>
                <w:color w:val="000000"/>
                <w:sz w:val="16"/>
                <w:szCs w:val="16"/>
              </w:rPr>
            </w:pPr>
          </w:p>
        </w:tc>
        <w:tc>
          <w:tcPr>
            <w:tcW w:w="395" w:type="dxa"/>
            <w:shd w:val="clear" w:color="auto" w:fill="FFFFFF" w:themeFill="background1"/>
            <w:vAlign w:val="center"/>
          </w:tcPr>
          <w:p w14:paraId="49EC9F20" w14:textId="77777777" w:rsidR="006C76B7" w:rsidRPr="00266FF1" w:rsidRDefault="006C76B7" w:rsidP="00930CBB">
            <w:pPr>
              <w:jc w:val="center"/>
              <w:rPr>
                <w:rFonts w:cs="Arial"/>
                <w:color w:val="000000"/>
                <w:sz w:val="16"/>
                <w:szCs w:val="16"/>
              </w:rPr>
            </w:pPr>
          </w:p>
        </w:tc>
        <w:tc>
          <w:tcPr>
            <w:tcW w:w="395" w:type="dxa"/>
            <w:shd w:val="clear" w:color="auto" w:fill="FFFFFF" w:themeFill="background1"/>
            <w:vAlign w:val="center"/>
          </w:tcPr>
          <w:p w14:paraId="15A16818" w14:textId="77777777" w:rsidR="006C76B7" w:rsidRPr="00266FF1" w:rsidRDefault="006C76B7" w:rsidP="00930CBB">
            <w:pPr>
              <w:jc w:val="center"/>
              <w:rPr>
                <w:rFonts w:cs="Arial"/>
                <w:color w:val="000000"/>
                <w:sz w:val="16"/>
                <w:szCs w:val="16"/>
              </w:rPr>
            </w:pPr>
          </w:p>
        </w:tc>
        <w:tc>
          <w:tcPr>
            <w:tcW w:w="395" w:type="dxa"/>
            <w:shd w:val="clear" w:color="auto" w:fill="DBE5F1" w:themeFill="accent1" w:themeFillTint="33"/>
            <w:vAlign w:val="center"/>
          </w:tcPr>
          <w:p w14:paraId="18185BDB" w14:textId="2D2335DA" w:rsidR="006C76B7"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13536" behindDoc="0" locked="0" layoutInCell="1" allowOverlap="1" wp14:anchorId="6B56C618" wp14:editId="248F6BB1">
                      <wp:simplePos x="0" y="0"/>
                      <wp:positionH relativeFrom="column">
                        <wp:posOffset>15875</wp:posOffset>
                      </wp:positionH>
                      <wp:positionV relativeFrom="paragraph">
                        <wp:posOffset>31115</wp:posOffset>
                      </wp:positionV>
                      <wp:extent cx="95250" cy="90805"/>
                      <wp:effectExtent l="0" t="0" r="0" b="4445"/>
                      <wp:wrapNone/>
                      <wp:docPr id="1171885970" name="Oval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EC20085" id="Oval 85" o:spid="_x0000_s1026" style="position:absolute;margin-left:1.25pt;margin-top:2.45pt;width:7.5pt;height:7.1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" fillcolor="black [3213]"/>
                  </w:pict>
                </mc:Fallback>
              </mc:AlternateContent>
            </w:r>
          </w:p>
        </w:tc>
        <w:tc>
          <w:tcPr>
            <w:tcW w:w="453" w:type="dxa"/>
            <w:shd w:val="clear" w:color="auto" w:fill="DBE5F1" w:themeFill="accent1" w:themeFillTint="33"/>
            <w:vAlign w:val="center"/>
          </w:tcPr>
          <w:p w14:paraId="7988ACE8" w14:textId="46954E22" w:rsidR="006C76B7"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14560" behindDoc="0" locked="0" layoutInCell="1" allowOverlap="1" wp14:anchorId="437EB877" wp14:editId="5B46CF8D">
                      <wp:simplePos x="0" y="0"/>
                      <wp:positionH relativeFrom="column">
                        <wp:posOffset>33020</wp:posOffset>
                      </wp:positionH>
                      <wp:positionV relativeFrom="paragraph">
                        <wp:posOffset>26670</wp:posOffset>
                      </wp:positionV>
                      <wp:extent cx="95250" cy="90805"/>
                      <wp:effectExtent l="0" t="0" r="0" b="4445"/>
                      <wp:wrapNone/>
                      <wp:docPr id="1815944711" name="Oval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7D0788B" id="Oval 84" o:spid="_x0000_s1026" style="position:absolute;margin-left:2.6pt;margin-top:2.1pt;width:7.5pt;height:7.1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" fillcolor="black [3213]"/>
                  </w:pict>
                </mc:Fallback>
              </mc:AlternateContent>
            </w:r>
          </w:p>
        </w:tc>
        <w:tc>
          <w:tcPr>
            <w:tcW w:w="453" w:type="dxa"/>
            <w:shd w:val="clear" w:color="auto" w:fill="DBE5F1" w:themeFill="accent1" w:themeFillTint="33"/>
            <w:vAlign w:val="center"/>
          </w:tcPr>
          <w:p w14:paraId="0B5E4402" w14:textId="73E69E09" w:rsidR="006C76B7"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15584" behindDoc="0" locked="0" layoutInCell="1" allowOverlap="1" wp14:anchorId="6994616D" wp14:editId="11834479">
                      <wp:simplePos x="0" y="0"/>
                      <wp:positionH relativeFrom="column">
                        <wp:posOffset>33655</wp:posOffset>
                      </wp:positionH>
                      <wp:positionV relativeFrom="paragraph">
                        <wp:posOffset>22225</wp:posOffset>
                      </wp:positionV>
                      <wp:extent cx="95250" cy="90805"/>
                      <wp:effectExtent l="0" t="0" r="0" b="4445"/>
                      <wp:wrapNone/>
                      <wp:docPr id="339105158" name="Oval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49C6FC7" id="Oval 83" o:spid="_x0000_s1026" style="position:absolute;margin-left:2.65pt;margin-top:1.75pt;width:7.5pt;height:7.1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" fillcolor="black [3213]"/>
                  </w:pict>
                </mc:Fallback>
              </mc:AlternateContent>
            </w:r>
          </w:p>
        </w:tc>
        <w:tc>
          <w:tcPr>
            <w:tcW w:w="431" w:type="dxa"/>
            <w:shd w:val="clear" w:color="auto" w:fill="DBE5F1" w:themeFill="accent1" w:themeFillTint="33"/>
            <w:vAlign w:val="center"/>
          </w:tcPr>
          <w:p w14:paraId="3A63C0CA" w14:textId="22F85AA7" w:rsidR="006C76B7"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16608" behindDoc="0" locked="0" layoutInCell="1" allowOverlap="1" wp14:anchorId="4568F326" wp14:editId="2F5D2244">
                      <wp:simplePos x="0" y="0"/>
                      <wp:positionH relativeFrom="column">
                        <wp:posOffset>34290</wp:posOffset>
                      </wp:positionH>
                      <wp:positionV relativeFrom="paragraph">
                        <wp:posOffset>31115</wp:posOffset>
                      </wp:positionV>
                      <wp:extent cx="95250" cy="90805"/>
                      <wp:effectExtent l="0" t="0" r="0" b="4445"/>
                      <wp:wrapNone/>
                      <wp:docPr id="1214708591" name="Oval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2B7FA71" id="Oval 82" o:spid="_x0000_s1026" style="position:absolute;margin-left:2.7pt;margin-top:2.45pt;width:7.5pt;height:7.1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" fillcolor="black [3213]"/>
                  </w:pict>
                </mc:Fallback>
              </mc:AlternateContent>
            </w:r>
          </w:p>
        </w:tc>
        <w:tc>
          <w:tcPr>
            <w:tcW w:w="590" w:type="dxa"/>
            <w:shd w:val="clear" w:color="auto" w:fill="DBE5F1" w:themeFill="accent1" w:themeFillTint="33"/>
            <w:vAlign w:val="center"/>
          </w:tcPr>
          <w:p w14:paraId="1FE7EAD7" w14:textId="416EB600" w:rsidR="006C76B7"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17632" behindDoc="0" locked="0" layoutInCell="1" allowOverlap="1" wp14:anchorId="66783A00" wp14:editId="5B4120B8">
                      <wp:simplePos x="0" y="0"/>
                      <wp:positionH relativeFrom="column">
                        <wp:posOffset>88900</wp:posOffset>
                      </wp:positionH>
                      <wp:positionV relativeFrom="paragraph">
                        <wp:posOffset>26670</wp:posOffset>
                      </wp:positionV>
                      <wp:extent cx="95250" cy="90805"/>
                      <wp:effectExtent l="0" t="0" r="0" b="4445"/>
                      <wp:wrapNone/>
                      <wp:docPr id="597146604" name="Oval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62C46FB" id="Oval 81" o:spid="_x0000_s1026" style="position:absolute;margin-left:7pt;margin-top:2.1pt;width:7.5pt;height:7.1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" fillcolor="black [3213]"/>
                  </w:pict>
                </mc:Fallback>
              </mc:AlternateContent>
            </w:r>
          </w:p>
        </w:tc>
      </w:tr>
      <w:tr w:rsidR="006C76B7" w:rsidRPr="00266FF1" w14:paraId="21B8B3DD" w14:textId="77777777" w:rsidTr="008100F7">
        <w:trPr>
          <w:cantSplit/>
          <w:trHeight w:val="397"/>
        </w:trPr>
        <w:tc>
          <w:tcPr>
            <w:tcW w:w="1559" w:type="dxa"/>
            <w:vMerge/>
            <w:shd w:val="clear" w:color="auto" w:fill="DBE5F1" w:themeFill="accent1" w:themeFillTint="33"/>
            <w:noWrap/>
            <w:vAlign w:val="center"/>
          </w:tcPr>
          <w:p w14:paraId="63CA0E9D" w14:textId="77777777" w:rsidR="006C76B7" w:rsidRPr="00E317B0" w:rsidRDefault="006C76B7" w:rsidP="00930CBB">
            <w:pPr>
              <w:rPr>
                <w:rFonts w:cs="Arial"/>
                <w:b/>
                <w:color w:val="000000"/>
                <w:szCs w:val="18"/>
              </w:rPr>
            </w:pPr>
          </w:p>
        </w:tc>
        <w:tc>
          <w:tcPr>
            <w:tcW w:w="2195" w:type="dxa"/>
            <w:shd w:val="clear" w:color="auto" w:fill="auto"/>
            <w:noWrap/>
            <w:vAlign w:val="center"/>
          </w:tcPr>
          <w:p w14:paraId="599F8E8D" w14:textId="2164AD2C" w:rsidR="006C76B7" w:rsidRPr="00E317B0" w:rsidRDefault="006C76B7" w:rsidP="00930CBB">
            <w:pPr>
              <w:rPr>
                <w:rFonts w:cs="Arial"/>
                <w:color w:val="000000"/>
                <w:szCs w:val="18"/>
              </w:rPr>
            </w:pPr>
            <w:r w:rsidRPr="00E317B0">
              <w:rPr>
                <w:rFonts w:cs="Arial"/>
                <w:color w:val="000000"/>
                <w:szCs w:val="18"/>
              </w:rPr>
              <w:t>Space name</w:t>
            </w:r>
          </w:p>
        </w:tc>
        <w:tc>
          <w:tcPr>
            <w:tcW w:w="851" w:type="dxa"/>
            <w:vAlign w:val="center"/>
          </w:tcPr>
          <w:p w14:paraId="592C982E" w14:textId="69834272" w:rsidR="006C76B7" w:rsidRPr="00E317B0" w:rsidRDefault="006C76B7" w:rsidP="00930CBB">
            <w:pPr>
              <w:rPr>
                <w:rFonts w:cs="Arial"/>
                <w:color w:val="000000"/>
                <w:szCs w:val="18"/>
              </w:rPr>
            </w:pPr>
            <w:r w:rsidRPr="00E317B0">
              <w:rPr>
                <w:rFonts w:cs="Arial"/>
                <w:szCs w:val="18"/>
              </w:rPr>
              <w:t>Text</w:t>
            </w:r>
          </w:p>
        </w:tc>
        <w:tc>
          <w:tcPr>
            <w:tcW w:w="498" w:type="dxa"/>
            <w:shd w:val="clear" w:color="auto" w:fill="D9D9D9" w:themeFill="background1" w:themeFillShade="D9"/>
            <w:vAlign w:val="center"/>
          </w:tcPr>
          <w:p w14:paraId="1ED6F833" w14:textId="6967F23A" w:rsidR="006C76B7"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12512" behindDoc="0" locked="0" layoutInCell="1" allowOverlap="1" wp14:anchorId="36E68E0A" wp14:editId="16878E3A">
                      <wp:simplePos x="0" y="0"/>
                      <wp:positionH relativeFrom="column">
                        <wp:posOffset>24130</wp:posOffset>
                      </wp:positionH>
                      <wp:positionV relativeFrom="paragraph">
                        <wp:posOffset>26035</wp:posOffset>
                      </wp:positionV>
                      <wp:extent cx="90805" cy="90805"/>
                      <wp:effectExtent l="0" t="0" r="4445" b="4445"/>
                      <wp:wrapNone/>
                      <wp:docPr id="666422295" name="Oval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A5DE720" id="Oval 80" o:spid="_x0000_s1026" style="position:absolute;margin-left:1.9pt;margin-top:2.05pt;width:7.15pt;height:7.1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"/>
                  </w:pict>
                </mc:Fallback>
              </mc:AlternateContent>
            </w:r>
          </w:p>
        </w:tc>
        <w:tc>
          <w:tcPr>
            <w:tcW w:w="479" w:type="dxa"/>
            <w:vAlign w:val="center"/>
          </w:tcPr>
          <w:p w14:paraId="37FC8E0D" w14:textId="77777777" w:rsidR="006C76B7" w:rsidRPr="00266FF1" w:rsidRDefault="006C76B7" w:rsidP="00930CBB">
            <w:pPr>
              <w:jc w:val="center"/>
              <w:rPr>
                <w:rFonts w:cs="Arial"/>
                <w:color w:val="000000"/>
                <w:sz w:val="16"/>
                <w:szCs w:val="16"/>
              </w:rPr>
            </w:pPr>
          </w:p>
        </w:tc>
        <w:tc>
          <w:tcPr>
            <w:tcW w:w="440" w:type="dxa"/>
            <w:vAlign w:val="center"/>
          </w:tcPr>
          <w:p w14:paraId="6EE2542C" w14:textId="77777777" w:rsidR="006C76B7" w:rsidRPr="00266FF1" w:rsidRDefault="006C76B7" w:rsidP="00930CBB">
            <w:pPr>
              <w:jc w:val="center"/>
              <w:rPr>
                <w:rFonts w:cs="Arial"/>
                <w:color w:val="000000"/>
                <w:sz w:val="16"/>
                <w:szCs w:val="16"/>
              </w:rPr>
            </w:pPr>
          </w:p>
        </w:tc>
        <w:tc>
          <w:tcPr>
            <w:tcW w:w="432" w:type="dxa"/>
            <w:vAlign w:val="center"/>
          </w:tcPr>
          <w:p w14:paraId="7BC418D0" w14:textId="29D3DDD8" w:rsidR="006C76B7" w:rsidRPr="00266FF1" w:rsidRDefault="006C76B7" w:rsidP="00930CBB">
            <w:pPr>
              <w:jc w:val="center"/>
              <w:rPr>
                <w:rFonts w:cs="Arial"/>
                <w:color w:val="000000"/>
                <w:sz w:val="16"/>
                <w:szCs w:val="16"/>
              </w:rPr>
            </w:pPr>
          </w:p>
        </w:tc>
        <w:tc>
          <w:tcPr>
            <w:tcW w:w="395" w:type="dxa"/>
            <w:vAlign w:val="center"/>
          </w:tcPr>
          <w:p w14:paraId="2CF8D515" w14:textId="77777777" w:rsidR="006C76B7" w:rsidRPr="00266FF1" w:rsidRDefault="006C76B7" w:rsidP="00930CBB">
            <w:pPr>
              <w:jc w:val="center"/>
              <w:rPr>
                <w:rFonts w:cs="Arial"/>
                <w:color w:val="000000"/>
                <w:sz w:val="16"/>
                <w:szCs w:val="16"/>
              </w:rPr>
            </w:pPr>
          </w:p>
        </w:tc>
        <w:tc>
          <w:tcPr>
            <w:tcW w:w="395" w:type="dxa"/>
            <w:vAlign w:val="center"/>
          </w:tcPr>
          <w:p w14:paraId="6113414C" w14:textId="77777777" w:rsidR="006C76B7" w:rsidRPr="00266FF1" w:rsidRDefault="006C76B7" w:rsidP="00930CBB">
            <w:pPr>
              <w:jc w:val="center"/>
              <w:rPr>
                <w:rFonts w:cs="Arial"/>
                <w:color w:val="000000"/>
                <w:sz w:val="16"/>
                <w:szCs w:val="16"/>
              </w:rPr>
            </w:pPr>
          </w:p>
        </w:tc>
        <w:tc>
          <w:tcPr>
            <w:tcW w:w="395" w:type="dxa"/>
            <w:shd w:val="clear" w:color="auto" w:fill="DBE5F1" w:themeFill="accent1" w:themeFillTint="33"/>
            <w:vAlign w:val="center"/>
          </w:tcPr>
          <w:p w14:paraId="3ABCE311" w14:textId="624E5B09" w:rsidR="006C76B7"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18656" behindDoc="0" locked="0" layoutInCell="1" allowOverlap="1" wp14:anchorId="742BFA43" wp14:editId="528563B1">
                      <wp:simplePos x="0" y="0"/>
                      <wp:positionH relativeFrom="column">
                        <wp:posOffset>20320</wp:posOffset>
                      </wp:positionH>
                      <wp:positionV relativeFrom="paragraph">
                        <wp:posOffset>31115</wp:posOffset>
                      </wp:positionV>
                      <wp:extent cx="95250" cy="90805"/>
                      <wp:effectExtent l="0" t="0" r="0" b="4445"/>
                      <wp:wrapNone/>
                      <wp:docPr id="1799100975" name="Oval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7E77825" id="Oval 79" o:spid="_x0000_s1026" style="position:absolute;margin-left:1.6pt;margin-top:2.45pt;width:7.5pt;height:7.1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" fillcolor="black [3213]"/>
                  </w:pict>
                </mc:Fallback>
              </mc:AlternateContent>
            </w:r>
          </w:p>
        </w:tc>
        <w:tc>
          <w:tcPr>
            <w:tcW w:w="453" w:type="dxa"/>
            <w:shd w:val="clear" w:color="auto" w:fill="DBE5F1" w:themeFill="accent1" w:themeFillTint="33"/>
            <w:vAlign w:val="center"/>
          </w:tcPr>
          <w:p w14:paraId="7B5FD093" w14:textId="232942BC" w:rsidR="006C76B7"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19680" behindDoc="0" locked="0" layoutInCell="1" allowOverlap="1" wp14:anchorId="7C35CCCE" wp14:editId="567D6219">
                      <wp:simplePos x="0" y="0"/>
                      <wp:positionH relativeFrom="column">
                        <wp:posOffset>46355</wp:posOffset>
                      </wp:positionH>
                      <wp:positionV relativeFrom="paragraph">
                        <wp:posOffset>24130</wp:posOffset>
                      </wp:positionV>
                      <wp:extent cx="95250" cy="90805"/>
                      <wp:effectExtent l="0" t="0" r="0" b="4445"/>
                      <wp:wrapNone/>
                      <wp:docPr id="1348810688" name="Oval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AC9EB9F" id="Oval 78" o:spid="_x0000_s1026" style="position:absolute;margin-left:3.65pt;margin-top:1.9pt;width:7.5pt;height:7.1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" fillcolor="black [3213]"/>
                  </w:pict>
                </mc:Fallback>
              </mc:AlternateContent>
            </w:r>
          </w:p>
        </w:tc>
        <w:tc>
          <w:tcPr>
            <w:tcW w:w="453" w:type="dxa"/>
            <w:shd w:val="clear" w:color="auto" w:fill="DBE5F1" w:themeFill="accent1" w:themeFillTint="33"/>
            <w:vAlign w:val="center"/>
          </w:tcPr>
          <w:p w14:paraId="25D18998" w14:textId="53FA8D51" w:rsidR="006C76B7"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20704" behindDoc="0" locked="0" layoutInCell="1" allowOverlap="1" wp14:anchorId="2C64A1BC" wp14:editId="2B04032D">
                      <wp:simplePos x="0" y="0"/>
                      <wp:positionH relativeFrom="column">
                        <wp:posOffset>34925</wp:posOffset>
                      </wp:positionH>
                      <wp:positionV relativeFrom="paragraph">
                        <wp:posOffset>10160</wp:posOffset>
                      </wp:positionV>
                      <wp:extent cx="95250" cy="90805"/>
                      <wp:effectExtent l="0" t="0" r="0" b="4445"/>
                      <wp:wrapNone/>
                      <wp:docPr id="2132354065" name="Oval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2CCB002" id="Oval 77" o:spid="_x0000_s1026" style="position:absolute;margin-left:2.75pt;margin-top:.8pt;width:7.5pt;height:7.1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" fillcolor="black [3213]"/>
                  </w:pict>
                </mc:Fallback>
              </mc:AlternateContent>
            </w:r>
          </w:p>
        </w:tc>
        <w:tc>
          <w:tcPr>
            <w:tcW w:w="431" w:type="dxa"/>
            <w:shd w:val="clear" w:color="auto" w:fill="DBE5F1" w:themeFill="accent1" w:themeFillTint="33"/>
            <w:vAlign w:val="center"/>
          </w:tcPr>
          <w:p w14:paraId="72985F29" w14:textId="3821E732" w:rsidR="006C76B7"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21728" behindDoc="0" locked="0" layoutInCell="1" allowOverlap="1" wp14:anchorId="0373B257" wp14:editId="7103C177">
                      <wp:simplePos x="0" y="0"/>
                      <wp:positionH relativeFrom="column">
                        <wp:posOffset>20955</wp:posOffset>
                      </wp:positionH>
                      <wp:positionV relativeFrom="paragraph">
                        <wp:posOffset>8255</wp:posOffset>
                      </wp:positionV>
                      <wp:extent cx="95250" cy="90805"/>
                      <wp:effectExtent l="0" t="0" r="0" b="4445"/>
                      <wp:wrapNone/>
                      <wp:docPr id="1468893573" name="Oval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7454D15" id="Oval 76" o:spid="_x0000_s1026" style="position:absolute;margin-left:1.65pt;margin-top:.65pt;width:7.5pt;height:7.1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" fillcolor="black [3213]"/>
                  </w:pict>
                </mc:Fallback>
              </mc:AlternateContent>
            </w:r>
          </w:p>
        </w:tc>
        <w:tc>
          <w:tcPr>
            <w:tcW w:w="590" w:type="dxa"/>
            <w:shd w:val="clear" w:color="auto" w:fill="DBE5F1" w:themeFill="accent1" w:themeFillTint="33"/>
            <w:vAlign w:val="center"/>
          </w:tcPr>
          <w:p w14:paraId="5A87AB05" w14:textId="36FEEBD5" w:rsidR="006C76B7"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22752" behindDoc="0" locked="0" layoutInCell="1" allowOverlap="1" wp14:anchorId="6379C5C7" wp14:editId="363152FF">
                      <wp:simplePos x="0" y="0"/>
                      <wp:positionH relativeFrom="column">
                        <wp:posOffset>95885</wp:posOffset>
                      </wp:positionH>
                      <wp:positionV relativeFrom="paragraph">
                        <wp:posOffset>20955</wp:posOffset>
                      </wp:positionV>
                      <wp:extent cx="95250" cy="90805"/>
                      <wp:effectExtent l="0" t="0" r="0" b="4445"/>
                      <wp:wrapNone/>
                      <wp:docPr id="1755103798" name="Oval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8123555" id="Oval 75" o:spid="_x0000_s1026" style="position:absolute;margin-left:7.55pt;margin-top:1.65pt;width:7.5pt;height:7.1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" fillcolor="black [3213]"/>
                  </w:pict>
                </mc:Fallback>
              </mc:AlternateContent>
            </w:r>
          </w:p>
        </w:tc>
      </w:tr>
      <w:tr w:rsidR="006C76B7" w:rsidRPr="00266FF1" w14:paraId="3AB349B3" w14:textId="77777777" w:rsidTr="008100F7">
        <w:trPr>
          <w:cantSplit/>
          <w:trHeight w:val="397"/>
        </w:trPr>
        <w:tc>
          <w:tcPr>
            <w:tcW w:w="1559" w:type="dxa"/>
            <w:vMerge w:val="restart"/>
            <w:shd w:val="clear" w:color="auto" w:fill="DBE5F1" w:themeFill="accent1" w:themeFillTint="33"/>
            <w:noWrap/>
            <w:vAlign w:val="center"/>
            <w:hideMark/>
          </w:tcPr>
          <w:p w14:paraId="194DD1A0" w14:textId="767DFDB8" w:rsidR="006C76B7" w:rsidRPr="00E317B0" w:rsidRDefault="006C76B7" w:rsidP="00930CBB">
            <w:pPr>
              <w:rPr>
                <w:rFonts w:cs="Arial"/>
                <w:b/>
                <w:bCs/>
                <w:color w:val="000000"/>
                <w:szCs w:val="18"/>
              </w:rPr>
            </w:pPr>
            <w:r w:rsidRPr="00E317B0">
              <w:rPr>
                <w:rFonts w:cs="Arial"/>
                <w:b/>
                <w:bCs/>
                <w:color w:val="000000"/>
                <w:szCs w:val="18"/>
              </w:rPr>
              <w:t>Parent system or assembly</w:t>
            </w:r>
          </w:p>
        </w:tc>
        <w:tc>
          <w:tcPr>
            <w:tcW w:w="2195" w:type="dxa"/>
            <w:shd w:val="clear" w:color="auto" w:fill="auto"/>
            <w:noWrap/>
            <w:vAlign w:val="center"/>
            <w:hideMark/>
          </w:tcPr>
          <w:p w14:paraId="596FACE2" w14:textId="198EB283" w:rsidR="006C76B7" w:rsidRPr="00E317B0" w:rsidRDefault="006C76B7" w:rsidP="00930CBB">
            <w:pPr>
              <w:rPr>
                <w:rFonts w:cs="Arial"/>
                <w:color w:val="000000"/>
                <w:szCs w:val="18"/>
              </w:rPr>
            </w:pPr>
            <w:r w:rsidRPr="00E317B0">
              <w:rPr>
                <w:rFonts w:cs="Arial"/>
                <w:color w:val="000000"/>
                <w:szCs w:val="18"/>
              </w:rPr>
              <w:t>System ID</w:t>
            </w:r>
          </w:p>
        </w:tc>
        <w:tc>
          <w:tcPr>
            <w:tcW w:w="851" w:type="dxa"/>
            <w:vAlign w:val="center"/>
          </w:tcPr>
          <w:p w14:paraId="2C483810" w14:textId="6B98F0AB" w:rsidR="006C76B7" w:rsidRPr="00E317B0" w:rsidRDefault="006C76B7" w:rsidP="00930CBB">
            <w:pPr>
              <w:rPr>
                <w:rFonts w:cs="Arial"/>
                <w:color w:val="000000"/>
                <w:szCs w:val="18"/>
              </w:rPr>
            </w:pPr>
            <w:r w:rsidRPr="00E317B0">
              <w:rPr>
                <w:rFonts w:cs="Arial"/>
                <w:szCs w:val="18"/>
              </w:rPr>
              <w:t>Text</w:t>
            </w:r>
          </w:p>
        </w:tc>
        <w:tc>
          <w:tcPr>
            <w:tcW w:w="498" w:type="dxa"/>
            <w:vAlign w:val="center"/>
          </w:tcPr>
          <w:p w14:paraId="699B8F1C" w14:textId="77777777" w:rsidR="006C76B7" w:rsidRPr="00266FF1" w:rsidRDefault="006C76B7" w:rsidP="00930CBB">
            <w:pPr>
              <w:jc w:val="center"/>
              <w:rPr>
                <w:rFonts w:cs="Arial"/>
                <w:color w:val="000000"/>
                <w:sz w:val="16"/>
                <w:szCs w:val="16"/>
              </w:rPr>
            </w:pPr>
          </w:p>
        </w:tc>
        <w:tc>
          <w:tcPr>
            <w:tcW w:w="479" w:type="dxa"/>
            <w:shd w:val="clear" w:color="auto" w:fill="D9D9D9" w:themeFill="background1" w:themeFillShade="D9"/>
            <w:vAlign w:val="center"/>
          </w:tcPr>
          <w:p w14:paraId="0FCE0216" w14:textId="777140C1" w:rsidR="006C76B7"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89312" behindDoc="0" locked="0" layoutInCell="1" allowOverlap="1" wp14:anchorId="1399AA1A" wp14:editId="72A2984D">
                      <wp:simplePos x="0" y="0"/>
                      <wp:positionH relativeFrom="column">
                        <wp:posOffset>8255</wp:posOffset>
                      </wp:positionH>
                      <wp:positionV relativeFrom="paragraph">
                        <wp:posOffset>8255</wp:posOffset>
                      </wp:positionV>
                      <wp:extent cx="90805" cy="90805"/>
                      <wp:effectExtent l="0" t="0" r="4445" b="4445"/>
                      <wp:wrapNone/>
                      <wp:docPr id="541814280" name="Oval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897D179" id="Oval 74" o:spid="_x0000_s1026" style="position:absolute;margin-left:.65pt;margin-top:.65pt;width:7.15pt;height:7.1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"/>
                  </w:pict>
                </mc:Fallback>
              </mc:AlternateContent>
            </w:r>
          </w:p>
        </w:tc>
        <w:tc>
          <w:tcPr>
            <w:tcW w:w="440" w:type="dxa"/>
            <w:shd w:val="clear" w:color="auto" w:fill="D9D9D9" w:themeFill="background1" w:themeFillShade="D9"/>
            <w:vAlign w:val="center"/>
          </w:tcPr>
          <w:p w14:paraId="6D32C275" w14:textId="03D58969" w:rsidR="006C76B7"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03296" behindDoc="0" locked="0" layoutInCell="1" allowOverlap="1" wp14:anchorId="3580F661" wp14:editId="7985247B">
                      <wp:simplePos x="0" y="0"/>
                      <wp:positionH relativeFrom="column">
                        <wp:posOffset>18415</wp:posOffset>
                      </wp:positionH>
                      <wp:positionV relativeFrom="paragraph">
                        <wp:posOffset>17145</wp:posOffset>
                      </wp:positionV>
                      <wp:extent cx="90805" cy="90805"/>
                      <wp:effectExtent l="0" t="0" r="4445" b="4445"/>
                      <wp:wrapNone/>
                      <wp:docPr id="1715012337" name="Oval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C40FBE4" id="Oval 73" o:spid="_x0000_s1026" style="position:absolute;margin-left:1.45pt;margin-top:1.35pt;width:7.15pt;height:7.1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"/>
                  </w:pict>
                </mc:Fallback>
              </mc:AlternateContent>
            </w:r>
          </w:p>
        </w:tc>
        <w:tc>
          <w:tcPr>
            <w:tcW w:w="432" w:type="dxa"/>
            <w:shd w:val="clear" w:color="auto" w:fill="D9D9D9" w:themeFill="background1" w:themeFillShade="D9"/>
            <w:vAlign w:val="center"/>
          </w:tcPr>
          <w:p w14:paraId="4F5AF2BF" w14:textId="18E2479C" w:rsidR="006C76B7"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04320" behindDoc="0" locked="0" layoutInCell="1" allowOverlap="1" wp14:anchorId="22DD41CA" wp14:editId="263E75AF">
                      <wp:simplePos x="0" y="0"/>
                      <wp:positionH relativeFrom="column">
                        <wp:posOffset>20320</wp:posOffset>
                      </wp:positionH>
                      <wp:positionV relativeFrom="paragraph">
                        <wp:posOffset>22225</wp:posOffset>
                      </wp:positionV>
                      <wp:extent cx="90805" cy="90805"/>
                      <wp:effectExtent l="0" t="0" r="4445" b="4445"/>
                      <wp:wrapNone/>
                      <wp:docPr id="745485726" name="Oval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730602D" id="Oval 72" o:spid="_x0000_s1026" style="position:absolute;margin-left:1.6pt;margin-top:1.75pt;width:7.15pt;height:7.1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"/>
                  </w:pict>
                </mc:Fallback>
              </mc:AlternateContent>
            </w:r>
          </w:p>
        </w:tc>
        <w:tc>
          <w:tcPr>
            <w:tcW w:w="395" w:type="dxa"/>
            <w:shd w:val="clear" w:color="auto" w:fill="D9D9D9" w:themeFill="background1" w:themeFillShade="D9"/>
            <w:vAlign w:val="center"/>
          </w:tcPr>
          <w:p w14:paraId="6F1F671F" w14:textId="5CEE3563" w:rsidR="006C76B7"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05344" behindDoc="0" locked="0" layoutInCell="1" allowOverlap="1" wp14:anchorId="2AF271E5" wp14:editId="2AEA15D6">
                      <wp:simplePos x="0" y="0"/>
                      <wp:positionH relativeFrom="column">
                        <wp:posOffset>9525</wp:posOffset>
                      </wp:positionH>
                      <wp:positionV relativeFrom="paragraph">
                        <wp:posOffset>18415</wp:posOffset>
                      </wp:positionV>
                      <wp:extent cx="90805" cy="90805"/>
                      <wp:effectExtent l="0" t="0" r="4445" b="4445"/>
                      <wp:wrapNone/>
                      <wp:docPr id="653186359" name="Oval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4FDE67A" id="Oval 71" o:spid="_x0000_s1026" style="position:absolute;margin-left:.75pt;margin-top:1.45pt;width:7.15pt;height:7.1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"/>
                  </w:pict>
                </mc:Fallback>
              </mc:AlternateContent>
            </w:r>
          </w:p>
        </w:tc>
        <w:tc>
          <w:tcPr>
            <w:tcW w:w="395" w:type="dxa"/>
            <w:shd w:val="clear" w:color="auto" w:fill="D9D9D9" w:themeFill="background1" w:themeFillShade="D9"/>
            <w:vAlign w:val="center"/>
          </w:tcPr>
          <w:p w14:paraId="22C3F305" w14:textId="7586528A" w:rsidR="006C76B7"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06368" behindDoc="0" locked="0" layoutInCell="1" allowOverlap="1" wp14:anchorId="51E22B36" wp14:editId="10C03A5D">
                      <wp:simplePos x="0" y="0"/>
                      <wp:positionH relativeFrom="column">
                        <wp:posOffset>10160</wp:posOffset>
                      </wp:positionH>
                      <wp:positionV relativeFrom="paragraph">
                        <wp:posOffset>16510</wp:posOffset>
                      </wp:positionV>
                      <wp:extent cx="90805" cy="90805"/>
                      <wp:effectExtent l="0" t="0" r="4445" b="4445"/>
                      <wp:wrapNone/>
                      <wp:docPr id="420926447" name="Oval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E0292B6" id="Oval 70" o:spid="_x0000_s1026" style="position:absolute;margin-left:.8pt;margin-top:1.3pt;width:7.15pt;height:7.1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"/>
                  </w:pict>
                </mc:Fallback>
              </mc:AlternateContent>
            </w:r>
          </w:p>
        </w:tc>
        <w:tc>
          <w:tcPr>
            <w:tcW w:w="395" w:type="dxa"/>
            <w:shd w:val="clear" w:color="auto" w:fill="DBE5F1" w:themeFill="accent1" w:themeFillTint="33"/>
            <w:vAlign w:val="center"/>
          </w:tcPr>
          <w:p w14:paraId="33A38605" w14:textId="7FB6FB0F" w:rsidR="006C76B7"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07392" behindDoc="0" locked="0" layoutInCell="1" allowOverlap="1" wp14:anchorId="4454DFC4" wp14:editId="597885EF">
                      <wp:simplePos x="0" y="0"/>
                      <wp:positionH relativeFrom="column">
                        <wp:posOffset>15875</wp:posOffset>
                      </wp:positionH>
                      <wp:positionV relativeFrom="paragraph">
                        <wp:posOffset>635</wp:posOffset>
                      </wp:positionV>
                      <wp:extent cx="95250" cy="90805"/>
                      <wp:effectExtent l="0" t="0" r="0" b="4445"/>
                      <wp:wrapNone/>
                      <wp:docPr id="1868389938" name="Oval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52F8613" id="Oval 69" o:spid="_x0000_s1026" style="position:absolute;margin-left:1.25pt;margin-top:.05pt;width:7.5pt;height:7.1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" fillcolor="black [3213]"/>
                  </w:pict>
                </mc:Fallback>
              </mc:AlternateContent>
            </w:r>
          </w:p>
        </w:tc>
        <w:tc>
          <w:tcPr>
            <w:tcW w:w="453" w:type="dxa"/>
            <w:shd w:val="clear" w:color="auto" w:fill="DBE5F1" w:themeFill="accent1" w:themeFillTint="33"/>
            <w:vAlign w:val="center"/>
          </w:tcPr>
          <w:p w14:paraId="23593A05" w14:textId="6399709F" w:rsidR="006C76B7"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08416" behindDoc="0" locked="0" layoutInCell="1" allowOverlap="1" wp14:anchorId="587E7665" wp14:editId="03FB87E8">
                      <wp:simplePos x="0" y="0"/>
                      <wp:positionH relativeFrom="column">
                        <wp:posOffset>33020</wp:posOffset>
                      </wp:positionH>
                      <wp:positionV relativeFrom="paragraph">
                        <wp:posOffset>6985</wp:posOffset>
                      </wp:positionV>
                      <wp:extent cx="95250" cy="90805"/>
                      <wp:effectExtent l="0" t="0" r="0" b="4445"/>
                      <wp:wrapNone/>
                      <wp:docPr id="1022283972" name="Oval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1CCE8DA" id="Oval 68" o:spid="_x0000_s1026" style="position:absolute;margin-left:2.6pt;margin-top:.55pt;width:7.5pt;height:7.1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" fillcolor="black [3213]"/>
                  </w:pict>
                </mc:Fallback>
              </mc:AlternateContent>
            </w:r>
          </w:p>
        </w:tc>
        <w:tc>
          <w:tcPr>
            <w:tcW w:w="453" w:type="dxa"/>
            <w:shd w:val="clear" w:color="auto" w:fill="DBE5F1" w:themeFill="accent1" w:themeFillTint="33"/>
            <w:vAlign w:val="center"/>
          </w:tcPr>
          <w:p w14:paraId="3113A13E" w14:textId="331A886A" w:rsidR="006C76B7"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09440" behindDoc="0" locked="0" layoutInCell="1" allowOverlap="1" wp14:anchorId="4C730B17" wp14:editId="729AAE38">
                      <wp:simplePos x="0" y="0"/>
                      <wp:positionH relativeFrom="column">
                        <wp:posOffset>34925</wp:posOffset>
                      </wp:positionH>
                      <wp:positionV relativeFrom="paragraph">
                        <wp:posOffset>6985</wp:posOffset>
                      </wp:positionV>
                      <wp:extent cx="95250" cy="90805"/>
                      <wp:effectExtent l="0" t="0" r="0" b="4445"/>
                      <wp:wrapNone/>
                      <wp:docPr id="962007296" name="Oval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6899831" id="Oval 67" o:spid="_x0000_s1026" style="position:absolute;margin-left:2.75pt;margin-top:.55pt;width:7.5pt;height:7.1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" fillcolor="black [3213]"/>
                  </w:pict>
                </mc:Fallback>
              </mc:AlternateContent>
            </w:r>
          </w:p>
        </w:tc>
        <w:tc>
          <w:tcPr>
            <w:tcW w:w="431" w:type="dxa"/>
            <w:shd w:val="clear" w:color="auto" w:fill="DBE5F1" w:themeFill="accent1" w:themeFillTint="33"/>
            <w:vAlign w:val="center"/>
          </w:tcPr>
          <w:p w14:paraId="591D8FAE" w14:textId="4EDFB52F" w:rsidR="006C76B7"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43232" behindDoc="0" locked="0" layoutInCell="1" allowOverlap="1" wp14:anchorId="506CAFD6" wp14:editId="2F7FA4BD">
                      <wp:simplePos x="0" y="0"/>
                      <wp:positionH relativeFrom="column">
                        <wp:posOffset>15875</wp:posOffset>
                      </wp:positionH>
                      <wp:positionV relativeFrom="paragraph">
                        <wp:posOffset>12700</wp:posOffset>
                      </wp:positionV>
                      <wp:extent cx="95250" cy="90805"/>
                      <wp:effectExtent l="0" t="0" r="0" b="4445"/>
                      <wp:wrapNone/>
                      <wp:docPr id="796183140" name="Oval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8515434" id="Oval 66" o:spid="_x0000_s1026" style="position:absolute;margin-left:1.25pt;margin-top:1pt;width:7.5pt;height:7.1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" fillcolor="black [3213]"/>
                  </w:pict>
                </mc:Fallback>
              </mc:AlternateContent>
            </w:r>
          </w:p>
        </w:tc>
        <w:tc>
          <w:tcPr>
            <w:tcW w:w="590" w:type="dxa"/>
            <w:shd w:val="clear" w:color="auto" w:fill="DBE5F1" w:themeFill="accent1" w:themeFillTint="33"/>
            <w:vAlign w:val="center"/>
          </w:tcPr>
          <w:p w14:paraId="5E1DDCFA" w14:textId="6F89E95E" w:rsidR="006C76B7"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42208" behindDoc="0" locked="0" layoutInCell="1" allowOverlap="1" wp14:anchorId="21DFAFF8" wp14:editId="58921CA2">
                      <wp:simplePos x="0" y="0"/>
                      <wp:positionH relativeFrom="column">
                        <wp:posOffset>96520</wp:posOffset>
                      </wp:positionH>
                      <wp:positionV relativeFrom="paragraph">
                        <wp:posOffset>5080</wp:posOffset>
                      </wp:positionV>
                      <wp:extent cx="95250" cy="90805"/>
                      <wp:effectExtent l="0" t="0" r="0" b="4445"/>
                      <wp:wrapNone/>
                      <wp:docPr id="34531820" name="Oval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B9DB643" id="Oval 65" o:spid="_x0000_s1026" style="position:absolute;margin-left:7.6pt;margin-top:.4pt;width:7.5pt;height:7.1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" fillcolor="black [3213]"/>
                  </w:pict>
                </mc:Fallback>
              </mc:AlternateContent>
            </w:r>
          </w:p>
        </w:tc>
      </w:tr>
      <w:tr w:rsidR="006C76B7" w:rsidRPr="00266FF1" w14:paraId="5FA6447B" w14:textId="77777777" w:rsidTr="008100F7">
        <w:trPr>
          <w:cantSplit/>
          <w:trHeight w:val="397"/>
        </w:trPr>
        <w:tc>
          <w:tcPr>
            <w:tcW w:w="1559" w:type="dxa"/>
            <w:vMerge/>
            <w:shd w:val="clear" w:color="auto" w:fill="DBE5F1" w:themeFill="accent1" w:themeFillTint="33"/>
            <w:noWrap/>
            <w:vAlign w:val="center"/>
          </w:tcPr>
          <w:p w14:paraId="2D230634" w14:textId="77777777" w:rsidR="006C76B7" w:rsidRPr="00E317B0" w:rsidRDefault="006C76B7" w:rsidP="00930CBB">
            <w:pPr>
              <w:rPr>
                <w:rFonts w:cs="Arial"/>
                <w:b/>
                <w:bCs/>
                <w:color w:val="000000"/>
                <w:szCs w:val="18"/>
              </w:rPr>
            </w:pPr>
          </w:p>
        </w:tc>
        <w:tc>
          <w:tcPr>
            <w:tcW w:w="2195" w:type="dxa"/>
            <w:shd w:val="clear" w:color="auto" w:fill="auto"/>
            <w:noWrap/>
            <w:vAlign w:val="center"/>
          </w:tcPr>
          <w:p w14:paraId="33B1CF5C" w14:textId="23C606D8" w:rsidR="006C76B7" w:rsidRPr="00E317B0" w:rsidRDefault="006C76B7" w:rsidP="00930CBB">
            <w:pPr>
              <w:rPr>
                <w:rFonts w:cs="Arial"/>
                <w:color w:val="000000"/>
                <w:szCs w:val="18"/>
              </w:rPr>
            </w:pPr>
            <w:r w:rsidRPr="00E317B0">
              <w:rPr>
                <w:rFonts w:cs="Arial"/>
                <w:color w:val="000000"/>
                <w:szCs w:val="18"/>
              </w:rPr>
              <w:t>System name</w:t>
            </w:r>
          </w:p>
        </w:tc>
        <w:tc>
          <w:tcPr>
            <w:tcW w:w="851" w:type="dxa"/>
            <w:vAlign w:val="center"/>
          </w:tcPr>
          <w:p w14:paraId="476CC76D" w14:textId="7F534FE3" w:rsidR="006C76B7" w:rsidRPr="00E317B0" w:rsidRDefault="008534A8" w:rsidP="00930CBB">
            <w:pPr>
              <w:rPr>
                <w:rFonts w:cs="Arial"/>
                <w:szCs w:val="18"/>
              </w:rPr>
            </w:pPr>
            <w:r w:rsidRPr="00E317B0">
              <w:rPr>
                <w:rFonts w:cs="Arial"/>
                <w:szCs w:val="18"/>
              </w:rPr>
              <w:t>Text</w:t>
            </w:r>
          </w:p>
        </w:tc>
        <w:tc>
          <w:tcPr>
            <w:tcW w:w="498" w:type="dxa"/>
            <w:vAlign w:val="center"/>
          </w:tcPr>
          <w:p w14:paraId="332B739F" w14:textId="77777777" w:rsidR="006C76B7" w:rsidRPr="00266FF1" w:rsidRDefault="006C76B7" w:rsidP="00930CBB">
            <w:pPr>
              <w:jc w:val="center"/>
              <w:rPr>
                <w:rFonts w:cs="Arial"/>
                <w:color w:val="000000"/>
                <w:sz w:val="16"/>
                <w:szCs w:val="16"/>
              </w:rPr>
            </w:pPr>
          </w:p>
        </w:tc>
        <w:tc>
          <w:tcPr>
            <w:tcW w:w="479" w:type="dxa"/>
            <w:vAlign w:val="center"/>
          </w:tcPr>
          <w:p w14:paraId="24FF5821" w14:textId="77777777" w:rsidR="006C76B7" w:rsidRDefault="006C76B7" w:rsidP="00930CBB">
            <w:pPr>
              <w:jc w:val="center"/>
              <w:rPr>
                <w:rFonts w:cs="Arial"/>
                <w:noProof/>
                <w:color w:val="000000"/>
                <w:sz w:val="16"/>
                <w:szCs w:val="16"/>
              </w:rPr>
            </w:pPr>
          </w:p>
        </w:tc>
        <w:tc>
          <w:tcPr>
            <w:tcW w:w="440" w:type="dxa"/>
            <w:vAlign w:val="center"/>
          </w:tcPr>
          <w:p w14:paraId="72E4BAC2" w14:textId="77777777" w:rsidR="006C76B7" w:rsidRDefault="006C76B7" w:rsidP="00930CBB">
            <w:pPr>
              <w:jc w:val="center"/>
              <w:rPr>
                <w:rFonts w:cs="Arial"/>
                <w:noProof/>
                <w:color w:val="000000"/>
                <w:sz w:val="16"/>
                <w:szCs w:val="16"/>
              </w:rPr>
            </w:pPr>
          </w:p>
        </w:tc>
        <w:tc>
          <w:tcPr>
            <w:tcW w:w="432" w:type="dxa"/>
            <w:vAlign w:val="center"/>
          </w:tcPr>
          <w:p w14:paraId="4BDD9D56" w14:textId="77777777" w:rsidR="006C76B7" w:rsidRDefault="006C76B7" w:rsidP="00930CBB">
            <w:pPr>
              <w:jc w:val="center"/>
              <w:rPr>
                <w:rFonts w:cs="Arial"/>
                <w:noProof/>
                <w:color w:val="000000"/>
                <w:sz w:val="16"/>
                <w:szCs w:val="16"/>
              </w:rPr>
            </w:pPr>
          </w:p>
        </w:tc>
        <w:tc>
          <w:tcPr>
            <w:tcW w:w="395" w:type="dxa"/>
            <w:vAlign w:val="center"/>
          </w:tcPr>
          <w:p w14:paraId="0FE9C5A3" w14:textId="77777777" w:rsidR="006C76B7" w:rsidRDefault="006C76B7" w:rsidP="00930CBB">
            <w:pPr>
              <w:jc w:val="center"/>
              <w:rPr>
                <w:rFonts w:cs="Arial"/>
                <w:noProof/>
                <w:color w:val="000000"/>
                <w:sz w:val="16"/>
                <w:szCs w:val="16"/>
              </w:rPr>
            </w:pPr>
          </w:p>
        </w:tc>
        <w:tc>
          <w:tcPr>
            <w:tcW w:w="395" w:type="dxa"/>
            <w:vAlign w:val="center"/>
          </w:tcPr>
          <w:p w14:paraId="164FA614" w14:textId="77777777" w:rsidR="006C76B7" w:rsidRDefault="006C76B7" w:rsidP="00930CBB">
            <w:pPr>
              <w:jc w:val="center"/>
              <w:rPr>
                <w:rFonts w:cs="Arial"/>
                <w:noProof/>
                <w:color w:val="000000"/>
                <w:sz w:val="16"/>
                <w:szCs w:val="16"/>
              </w:rPr>
            </w:pPr>
          </w:p>
        </w:tc>
        <w:tc>
          <w:tcPr>
            <w:tcW w:w="395" w:type="dxa"/>
            <w:shd w:val="clear" w:color="auto" w:fill="DBE5F1" w:themeFill="accent1" w:themeFillTint="33"/>
            <w:vAlign w:val="center"/>
          </w:tcPr>
          <w:p w14:paraId="08A31906" w14:textId="0989A5AC" w:rsidR="006C76B7" w:rsidRDefault="00223B51" w:rsidP="00930CBB">
            <w:pPr>
              <w:jc w:val="center"/>
              <w:rPr>
                <w:rFonts w:cs="Arial"/>
                <w:noProof/>
                <w:color w:val="000000"/>
                <w:sz w:val="16"/>
                <w:szCs w:val="16"/>
              </w:rPr>
            </w:pPr>
            <w:r>
              <w:rPr>
                <w:noProof/>
              </w:rPr>
              <mc:AlternateContent>
                <mc:Choice Requires="wps">
                  <w:drawing>
                    <wp:anchor distT="0" distB="0" distL="114300" distR="114300" simplePos="0" relativeHeight="251746304" behindDoc="0" locked="0" layoutInCell="1" allowOverlap="1" wp14:anchorId="13BFD231" wp14:editId="0A8ACA90">
                      <wp:simplePos x="0" y="0"/>
                      <wp:positionH relativeFrom="column">
                        <wp:posOffset>3175</wp:posOffset>
                      </wp:positionH>
                      <wp:positionV relativeFrom="paragraph">
                        <wp:posOffset>19050</wp:posOffset>
                      </wp:positionV>
                      <wp:extent cx="95250" cy="90805"/>
                      <wp:effectExtent l="0" t="0" r="0" b="4445"/>
                      <wp:wrapNone/>
                      <wp:docPr id="693492143" name="Oval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E668E2A" id="Oval 64" o:spid="_x0000_s1026" style="position:absolute;margin-left:.25pt;margin-top:1.5pt;width:7.5pt;height:7.1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" fillcolor="black [3213]"/>
                  </w:pict>
                </mc:Fallback>
              </mc:AlternateContent>
            </w:r>
          </w:p>
        </w:tc>
        <w:tc>
          <w:tcPr>
            <w:tcW w:w="453" w:type="dxa"/>
            <w:shd w:val="clear" w:color="auto" w:fill="DBE5F1" w:themeFill="accent1" w:themeFillTint="33"/>
            <w:vAlign w:val="center"/>
          </w:tcPr>
          <w:p w14:paraId="7403A0CA" w14:textId="7A7428B8" w:rsidR="006C76B7" w:rsidRDefault="00223B51" w:rsidP="00930CBB">
            <w:pPr>
              <w:jc w:val="center"/>
              <w:rPr>
                <w:rFonts w:cs="Arial"/>
                <w:noProof/>
                <w:sz w:val="16"/>
                <w:szCs w:val="16"/>
              </w:rPr>
            </w:pPr>
            <w:r>
              <w:rPr>
                <w:noProof/>
              </w:rPr>
              <mc:AlternateContent>
                <mc:Choice Requires="wps">
                  <w:drawing>
                    <wp:anchor distT="0" distB="0" distL="114300" distR="114300" simplePos="0" relativeHeight="251745280" behindDoc="0" locked="0" layoutInCell="1" allowOverlap="1" wp14:anchorId="6ED9C233" wp14:editId="22A04B44">
                      <wp:simplePos x="0" y="0"/>
                      <wp:positionH relativeFrom="column">
                        <wp:posOffset>36830</wp:posOffset>
                      </wp:positionH>
                      <wp:positionV relativeFrom="paragraph">
                        <wp:posOffset>19050</wp:posOffset>
                      </wp:positionV>
                      <wp:extent cx="95250" cy="90805"/>
                      <wp:effectExtent l="0" t="0" r="0" b="4445"/>
                      <wp:wrapNone/>
                      <wp:docPr id="759437425" name="Oval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9B1AEF1" id="Oval 63" o:spid="_x0000_s1026" style="position:absolute;margin-left:2.9pt;margin-top:1.5pt;width:7.5pt;height:7.1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" fillcolor="black [3213]"/>
                  </w:pict>
                </mc:Fallback>
              </mc:AlternateContent>
            </w:r>
          </w:p>
        </w:tc>
        <w:tc>
          <w:tcPr>
            <w:tcW w:w="453" w:type="dxa"/>
            <w:shd w:val="clear" w:color="auto" w:fill="DBE5F1" w:themeFill="accent1" w:themeFillTint="33"/>
            <w:vAlign w:val="center"/>
          </w:tcPr>
          <w:p w14:paraId="4A3C6CA1" w14:textId="47281522" w:rsidR="006C76B7" w:rsidRDefault="00223B51" w:rsidP="00930CBB">
            <w:pPr>
              <w:jc w:val="center"/>
              <w:rPr>
                <w:rFonts w:cs="Arial"/>
                <w:noProof/>
                <w:color w:val="000000"/>
                <w:sz w:val="16"/>
                <w:szCs w:val="16"/>
              </w:rPr>
            </w:pPr>
            <w:r>
              <w:rPr>
                <w:noProof/>
              </w:rPr>
              <mc:AlternateContent>
                <mc:Choice Requires="wps">
                  <w:drawing>
                    <wp:anchor distT="0" distB="0" distL="114300" distR="114300" simplePos="0" relativeHeight="251744256" behindDoc="0" locked="0" layoutInCell="1" allowOverlap="1" wp14:anchorId="67CE53A5" wp14:editId="0D8973EC">
                      <wp:simplePos x="0" y="0"/>
                      <wp:positionH relativeFrom="column">
                        <wp:posOffset>40005</wp:posOffset>
                      </wp:positionH>
                      <wp:positionV relativeFrom="paragraph">
                        <wp:posOffset>32385</wp:posOffset>
                      </wp:positionV>
                      <wp:extent cx="95250" cy="90805"/>
                      <wp:effectExtent l="0" t="0" r="0" b="4445"/>
                      <wp:wrapNone/>
                      <wp:docPr id="24574178" name="Oval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BECB15A" id="Oval 62" o:spid="_x0000_s1026" style="position:absolute;margin-left:3.15pt;margin-top:2.55pt;width:7.5pt;height:7.1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" fillcolor="black [3213]"/>
                  </w:pict>
                </mc:Fallback>
              </mc:AlternateContent>
            </w:r>
          </w:p>
        </w:tc>
        <w:tc>
          <w:tcPr>
            <w:tcW w:w="431" w:type="dxa"/>
            <w:shd w:val="clear" w:color="auto" w:fill="DBE5F1" w:themeFill="accent1" w:themeFillTint="33"/>
            <w:vAlign w:val="center"/>
          </w:tcPr>
          <w:p w14:paraId="0B203116" w14:textId="0454716D" w:rsidR="006C76B7"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40160" behindDoc="0" locked="0" layoutInCell="1" allowOverlap="1" wp14:anchorId="614427C0" wp14:editId="6B9EAEA5">
                      <wp:simplePos x="0" y="0"/>
                      <wp:positionH relativeFrom="column">
                        <wp:posOffset>22225</wp:posOffset>
                      </wp:positionH>
                      <wp:positionV relativeFrom="paragraph">
                        <wp:posOffset>13970</wp:posOffset>
                      </wp:positionV>
                      <wp:extent cx="95250" cy="90805"/>
                      <wp:effectExtent l="0" t="0" r="0" b="4445"/>
                      <wp:wrapNone/>
                      <wp:docPr id="743918800" name="Oval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03A835F" id="Oval 61" o:spid="_x0000_s1026" style="position:absolute;margin-left:1.75pt;margin-top:1.1pt;width:7.5pt;height:7.1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" fillcolor="black [3213]"/>
                  </w:pict>
                </mc:Fallback>
              </mc:AlternateContent>
            </w:r>
          </w:p>
        </w:tc>
        <w:tc>
          <w:tcPr>
            <w:tcW w:w="590" w:type="dxa"/>
            <w:shd w:val="clear" w:color="auto" w:fill="DBE5F1" w:themeFill="accent1" w:themeFillTint="33"/>
            <w:vAlign w:val="center"/>
          </w:tcPr>
          <w:p w14:paraId="6D07CF3D" w14:textId="454A9BD1" w:rsidR="006C76B7"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41184" behindDoc="0" locked="0" layoutInCell="1" allowOverlap="1" wp14:anchorId="7FA50D59" wp14:editId="12385294">
                      <wp:simplePos x="0" y="0"/>
                      <wp:positionH relativeFrom="column">
                        <wp:posOffset>96520</wp:posOffset>
                      </wp:positionH>
                      <wp:positionV relativeFrom="paragraph">
                        <wp:posOffset>5715</wp:posOffset>
                      </wp:positionV>
                      <wp:extent cx="95250" cy="90805"/>
                      <wp:effectExtent l="0" t="0" r="0" b="4445"/>
                      <wp:wrapNone/>
                      <wp:docPr id="1002861088" name="Oval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71A8F99" id="Oval 60" o:spid="_x0000_s1026" style="position:absolute;margin-left:7.6pt;margin-top:.45pt;width:7.5pt;height:7.1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" fillcolor="black [3213]"/>
                  </w:pict>
                </mc:Fallback>
              </mc:AlternateContent>
            </w:r>
          </w:p>
        </w:tc>
      </w:tr>
      <w:tr w:rsidR="004B40EB" w:rsidRPr="00266FF1" w14:paraId="425005F7" w14:textId="77777777" w:rsidTr="008100F7">
        <w:trPr>
          <w:cantSplit/>
          <w:trHeight w:val="397"/>
        </w:trPr>
        <w:tc>
          <w:tcPr>
            <w:tcW w:w="1559" w:type="dxa"/>
            <w:vMerge w:val="restart"/>
            <w:shd w:val="clear" w:color="auto" w:fill="DBE5F1" w:themeFill="accent1" w:themeFillTint="33"/>
            <w:noWrap/>
            <w:vAlign w:val="center"/>
          </w:tcPr>
          <w:p w14:paraId="48379237" w14:textId="5775A991" w:rsidR="004B40EB" w:rsidRPr="00E317B0" w:rsidRDefault="004B40EB" w:rsidP="00930CBB">
            <w:pPr>
              <w:rPr>
                <w:rFonts w:cs="Arial"/>
                <w:color w:val="000000"/>
                <w:szCs w:val="18"/>
              </w:rPr>
            </w:pPr>
            <w:r w:rsidRPr="00E317B0">
              <w:rPr>
                <w:rFonts w:cs="Arial"/>
                <w:b/>
                <w:bCs/>
                <w:color w:val="000000"/>
                <w:szCs w:val="18"/>
              </w:rPr>
              <w:t>Classification or category</w:t>
            </w:r>
          </w:p>
        </w:tc>
        <w:tc>
          <w:tcPr>
            <w:tcW w:w="2195" w:type="dxa"/>
            <w:shd w:val="clear" w:color="auto" w:fill="auto"/>
            <w:noWrap/>
            <w:vAlign w:val="center"/>
          </w:tcPr>
          <w:p w14:paraId="16F1189B" w14:textId="36BAEBF3" w:rsidR="004B40EB" w:rsidRPr="00E317B0" w:rsidRDefault="004B40EB" w:rsidP="00930CBB">
            <w:pPr>
              <w:spacing w:after="120"/>
              <w:rPr>
                <w:rFonts w:cs="Arial"/>
                <w:color w:val="000000"/>
                <w:szCs w:val="18"/>
              </w:rPr>
            </w:pPr>
            <w:r w:rsidRPr="00E317B0">
              <w:rPr>
                <w:rFonts w:cs="Arial"/>
                <w:color w:val="000000"/>
                <w:szCs w:val="18"/>
              </w:rPr>
              <w:t>Asset class or category</w:t>
            </w:r>
          </w:p>
        </w:tc>
        <w:tc>
          <w:tcPr>
            <w:tcW w:w="851" w:type="dxa"/>
            <w:vAlign w:val="center"/>
          </w:tcPr>
          <w:p w14:paraId="3A49B6DE" w14:textId="6555C77B" w:rsidR="004B40EB" w:rsidRPr="00E317B0" w:rsidRDefault="004B40EB" w:rsidP="00930CBB">
            <w:pPr>
              <w:rPr>
                <w:rFonts w:cs="Arial"/>
                <w:szCs w:val="18"/>
              </w:rPr>
            </w:pPr>
            <w:r w:rsidRPr="00E317B0">
              <w:rPr>
                <w:rFonts w:cs="Arial"/>
                <w:szCs w:val="18"/>
              </w:rPr>
              <w:t>Text</w:t>
            </w:r>
          </w:p>
        </w:tc>
        <w:tc>
          <w:tcPr>
            <w:tcW w:w="498" w:type="dxa"/>
            <w:vAlign w:val="center"/>
          </w:tcPr>
          <w:p w14:paraId="38F94435" w14:textId="77777777" w:rsidR="004B40EB" w:rsidRPr="00266FF1" w:rsidRDefault="004B40EB" w:rsidP="00930CBB">
            <w:pPr>
              <w:jc w:val="center"/>
              <w:rPr>
                <w:rFonts w:cs="Arial"/>
                <w:sz w:val="16"/>
                <w:szCs w:val="16"/>
              </w:rPr>
            </w:pPr>
          </w:p>
        </w:tc>
        <w:tc>
          <w:tcPr>
            <w:tcW w:w="479" w:type="dxa"/>
            <w:vAlign w:val="center"/>
          </w:tcPr>
          <w:p w14:paraId="4DBA6BC3" w14:textId="0F354695" w:rsidR="004B40EB" w:rsidRPr="00266FF1" w:rsidRDefault="004B40EB" w:rsidP="00930CBB">
            <w:pPr>
              <w:jc w:val="center"/>
              <w:rPr>
                <w:rFonts w:cs="Arial"/>
                <w:sz w:val="16"/>
                <w:szCs w:val="16"/>
              </w:rPr>
            </w:pPr>
          </w:p>
        </w:tc>
        <w:tc>
          <w:tcPr>
            <w:tcW w:w="440" w:type="dxa"/>
            <w:vAlign w:val="center"/>
          </w:tcPr>
          <w:p w14:paraId="03C4EEC3" w14:textId="5C1647FA" w:rsidR="004B40EB" w:rsidRPr="00266FF1" w:rsidRDefault="004B40EB" w:rsidP="00930CBB">
            <w:pPr>
              <w:jc w:val="center"/>
              <w:rPr>
                <w:rFonts w:cs="Arial"/>
                <w:sz w:val="16"/>
                <w:szCs w:val="16"/>
              </w:rPr>
            </w:pPr>
          </w:p>
        </w:tc>
        <w:tc>
          <w:tcPr>
            <w:tcW w:w="432" w:type="dxa"/>
            <w:vAlign w:val="center"/>
          </w:tcPr>
          <w:p w14:paraId="350856ED" w14:textId="4D666649" w:rsidR="004B40EB" w:rsidRPr="00266FF1" w:rsidRDefault="004B40EB" w:rsidP="00930CBB">
            <w:pPr>
              <w:jc w:val="center"/>
              <w:rPr>
                <w:rFonts w:cs="Arial"/>
                <w:sz w:val="16"/>
                <w:szCs w:val="16"/>
              </w:rPr>
            </w:pPr>
          </w:p>
        </w:tc>
        <w:tc>
          <w:tcPr>
            <w:tcW w:w="395" w:type="dxa"/>
            <w:vAlign w:val="center"/>
          </w:tcPr>
          <w:p w14:paraId="1BFBA2C2" w14:textId="77777777" w:rsidR="004B40EB" w:rsidRPr="00266FF1" w:rsidRDefault="004B40EB" w:rsidP="00930CBB">
            <w:pPr>
              <w:jc w:val="center"/>
              <w:rPr>
                <w:rFonts w:cs="Arial"/>
                <w:sz w:val="16"/>
                <w:szCs w:val="16"/>
              </w:rPr>
            </w:pPr>
          </w:p>
        </w:tc>
        <w:tc>
          <w:tcPr>
            <w:tcW w:w="395" w:type="dxa"/>
            <w:vAlign w:val="center"/>
          </w:tcPr>
          <w:p w14:paraId="1F9FAC18" w14:textId="77777777" w:rsidR="004B40EB" w:rsidRPr="00266FF1" w:rsidRDefault="004B40EB" w:rsidP="00930CBB">
            <w:pPr>
              <w:jc w:val="center"/>
              <w:rPr>
                <w:rFonts w:cs="Arial"/>
                <w:sz w:val="16"/>
                <w:szCs w:val="16"/>
              </w:rPr>
            </w:pPr>
          </w:p>
        </w:tc>
        <w:tc>
          <w:tcPr>
            <w:tcW w:w="395" w:type="dxa"/>
            <w:vAlign w:val="center"/>
          </w:tcPr>
          <w:p w14:paraId="66DB49BD" w14:textId="2213421C" w:rsidR="004B40EB" w:rsidRPr="00266FF1" w:rsidRDefault="004B40EB" w:rsidP="00930CBB">
            <w:pPr>
              <w:jc w:val="center"/>
              <w:rPr>
                <w:rFonts w:cs="Arial"/>
                <w:sz w:val="16"/>
                <w:szCs w:val="16"/>
              </w:rPr>
            </w:pPr>
          </w:p>
        </w:tc>
        <w:tc>
          <w:tcPr>
            <w:tcW w:w="453" w:type="dxa"/>
            <w:vAlign w:val="center"/>
          </w:tcPr>
          <w:p w14:paraId="05A8BC38" w14:textId="34E52307" w:rsidR="004B40EB" w:rsidRPr="00266FF1" w:rsidRDefault="004B40EB" w:rsidP="00930CBB">
            <w:pPr>
              <w:jc w:val="center"/>
              <w:rPr>
                <w:rFonts w:cs="Arial"/>
                <w:sz w:val="16"/>
                <w:szCs w:val="16"/>
              </w:rPr>
            </w:pPr>
          </w:p>
        </w:tc>
        <w:tc>
          <w:tcPr>
            <w:tcW w:w="453" w:type="dxa"/>
            <w:vAlign w:val="center"/>
          </w:tcPr>
          <w:p w14:paraId="35495AAE" w14:textId="2AD1FFB0" w:rsidR="004B40EB" w:rsidRPr="00266FF1" w:rsidRDefault="004B40EB" w:rsidP="00930CBB">
            <w:pPr>
              <w:jc w:val="center"/>
              <w:rPr>
                <w:rFonts w:cs="Arial"/>
                <w:sz w:val="16"/>
                <w:szCs w:val="16"/>
              </w:rPr>
            </w:pPr>
          </w:p>
        </w:tc>
        <w:tc>
          <w:tcPr>
            <w:tcW w:w="431" w:type="dxa"/>
            <w:vAlign w:val="center"/>
          </w:tcPr>
          <w:p w14:paraId="5A2890BD" w14:textId="73EA93DC" w:rsidR="004B40EB" w:rsidRPr="00266FF1" w:rsidRDefault="004B40EB" w:rsidP="00930CBB">
            <w:pPr>
              <w:jc w:val="center"/>
              <w:rPr>
                <w:rFonts w:cs="Arial"/>
                <w:sz w:val="16"/>
                <w:szCs w:val="16"/>
              </w:rPr>
            </w:pPr>
          </w:p>
        </w:tc>
        <w:tc>
          <w:tcPr>
            <w:tcW w:w="590" w:type="dxa"/>
            <w:shd w:val="clear" w:color="auto" w:fill="DBE5F1" w:themeFill="accent1" w:themeFillTint="33"/>
            <w:vAlign w:val="center"/>
          </w:tcPr>
          <w:p w14:paraId="61458018" w14:textId="400D8721" w:rsidR="004B40EB" w:rsidRPr="00266FF1" w:rsidRDefault="00223B51" w:rsidP="00930CBB">
            <w:pPr>
              <w:jc w:val="center"/>
              <w:rPr>
                <w:rFonts w:cs="Arial"/>
                <w:sz w:val="16"/>
                <w:szCs w:val="16"/>
              </w:rPr>
            </w:pPr>
            <w:r>
              <w:rPr>
                <w:noProof/>
              </w:rPr>
              <mc:AlternateContent>
                <mc:Choice Requires="wps">
                  <w:drawing>
                    <wp:anchor distT="0" distB="0" distL="114300" distR="114300" simplePos="0" relativeHeight="251759616" behindDoc="0" locked="0" layoutInCell="1" allowOverlap="1" wp14:anchorId="1D7C649E" wp14:editId="2548C94E">
                      <wp:simplePos x="0" y="0"/>
                      <wp:positionH relativeFrom="column">
                        <wp:posOffset>103505</wp:posOffset>
                      </wp:positionH>
                      <wp:positionV relativeFrom="paragraph">
                        <wp:posOffset>26670</wp:posOffset>
                      </wp:positionV>
                      <wp:extent cx="95250" cy="90805"/>
                      <wp:effectExtent l="0" t="0" r="0" b="4445"/>
                      <wp:wrapNone/>
                      <wp:docPr id="850827021" name="Oval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6511C74" id="Oval 59" o:spid="_x0000_s1026" style="position:absolute;margin-left:8.15pt;margin-top:2.1pt;width:7.5pt;height:7.1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" fillcolor="black [3213]"/>
                  </w:pict>
                </mc:Fallback>
              </mc:AlternateContent>
            </w:r>
          </w:p>
        </w:tc>
      </w:tr>
      <w:tr w:rsidR="004B40EB" w:rsidRPr="00266FF1" w14:paraId="1F738D3F" w14:textId="77777777" w:rsidTr="008100F7">
        <w:trPr>
          <w:cantSplit/>
          <w:trHeight w:val="397"/>
        </w:trPr>
        <w:tc>
          <w:tcPr>
            <w:tcW w:w="1559" w:type="dxa"/>
            <w:vMerge/>
            <w:shd w:val="clear" w:color="auto" w:fill="DBE5F1" w:themeFill="accent1" w:themeFillTint="33"/>
            <w:noWrap/>
            <w:vAlign w:val="center"/>
          </w:tcPr>
          <w:p w14:paraId="5C8A7186" w14:textId="77777777" w:rsidR="004B40EB" w:rsidRPr="00E317B0" w:rsidRDefault="004B40EB" w:rsidP="00930CBB">
            <w:pPr>
              <w:rPr>
                <w:rFonts w:cs="Arial"/>
                <w:b/>
                <w:bCs/>
                <w:color w:val="000000"/>
                <w:szCs w:val="18"/>
              </w:rPr>
            </w:pPr>
          </w:p>
        </w:tc>
        <w:tc>
          <w:tcPr>
            <w:tcW w:w="2195" w:type="dxa"/>
            <w:shd w:val="clear" w:color="auto" w:fill="auto"/>
            <w:noWrap/>
            <w:vAlign w:val="center"/>
          </w:tcPr>
          <w:p w14:paraId="4632148C" w14:textId="2E8195A7" w:rsidR="004B40EB" w:rsidRPr="00E317B0" w:rsidRDefault="004B40EB" w:rsidP="00930CBB">
            <w:pPr>
              <w:spacing w:after="120"/>
              <w:rPr>
                <w:rFonts w:cs="Arial"/>
                <w:color w:val="000000"/>
                <w:szCs w:val="18"/>
              </w:rPr>
            </w:pPr>
            <w:r w:rsidRPr="00E317B0">
              <w:rPr>
                <w:rFonts w:cs="Arial"/>
                <w:color w:val="000000"/>
                <w:szCs w:val="18"/>
              </w:rPr>
              <w:t>Asset type: Fixed/moveable</w:t>
            </w:r>
          </w:p>
        </w:tc>
        <w:tc>
          <w:tcPr>
            <w:tcW w:w="851" w:type="dxa"/>
            <w:vAlign w:val="center"/>
          </w:tcPr>
          <w:p w14:paraId="0A4B0F43" w14:textId="3A2CC6BA" w:rsidR="004B40EB" w:rsidRPr="00E317B0" w:rsidRDefault="008534A8" w:rsidP="00930CBB">
            <w:pPr>
              <w:rPr>
                <w:rFonts w:cs="Arial"/>
                <w:szCs w:val="18"/>
              </w:rPr>
            </w:pPr>
            <w:r w:rsidRPr="00E317B0">
              <w:rPr>
                <w:rFonts w:cs="Arial"/>
                <w:szCs w:val="18"/>
              </w:rPr>
              <w:t>Text</w:t>
            </w:r>
          </w:p>
        </w:tc>
        <w:tc>
          <w:tcPr>
            <w:tcW w:w="498" w:type="dxa"/>
            <w:vAlign w:val="center"/>
          </w:tcPr>
          <w:p w14:paraId="7C952CFE" w14:textId="77777777" w:rsidR="004B40EB" w:rsidRPr="00266FF1" w:rsidRDefault="004B40EB" w:rsidP="00930CBB">
            <w:pPr>
              <w:jc w:val="center"/>
              <w:rPr>
                <w:rFonts w:cs="Arial"/>
                <w:sz w:val="16"/>
                <w:szCs w:val="16"/>
              </w:rPr>
            </w:pPr>
          </w:p>
        </w:tc>
        <w:tc>
          <w:tcPr>
            <w:tcW w:w="479" w:type="dxa"/>
            <w:vAlign w:val="center"/>
          </w:tcPr>
          <w:p w14:paraId="01EBFA33" w14:textId="20AC80A1" w:rsidR="004B40EB" w:rsidRDefault="004B40EB" w:rsidP="00930CBB">
            <w:pPr>
              <w:jc w:val="center"/>
              <w:rPr>
                <w:rFonts w:cs="Arial"/>
                <w:noProof/>
                <w:sz w:val="16"/>
                <w:szCs w:val="16"/>
              </w:rPr>
            </w:pPr>
          </w:p>
        </w:tc>
        <w:tc>
          <w:tcPr>
            <w:tcW w:w="440" w:type="dxa"/>
            <w:vAlign w:val="center"/>
          </w:tcPr>
          <w:p w14:paraId="54EA159F" w14:textId="77777777" w:rsidR="004B40EB" w:rsidRDefault="004B40EB" w:rsidP="00930CBB">
            <w:pPr>
              <w:jc w:val="center"/>
              <w:rPr>
                <w:rFonts w:ascii="Calibri Light" w:hAnsi="Calibri Light" w:cs="Calibri Light"/>
                <w:noProof/>
                <w:sz w:val="22"/>
                <w:szCs w:val="22"/>
              </w:rPr>
            </w:pPr>
          </w:p>
        </w:tc>
        <w:tc>
          <w:tcPr>
            <w:tcW w:w="432" w:type="dxa"/>
            <w:vAlign w:val="center"/>
          </w:tcPr>
          <w:p w14:paraId="334C5D37" w14:textId="77777777" w:rsidR="004B40EB" w:rsidRDefault="004B40EB" w:rsidP="00930CBB">
            <w:pPr>
              <w:jc w:val="center"/>
              <w:rPr>
                <w:rFonts w:cs="Arial"/>
                <w:noProof/>
                <w:color w:val="000000"/>
                <w:sz w:val="16"/>
                <w:szCs w:val="16"/>
              </w:rPr>
            </w:pPr>
          </w:p>
        </w:tc>
        <w:tc>
          <w:tcPr>
            <w:tcW w:w="395" w:type="dxa"/>
            <w:vAlign w:val="center"/>
          </w:tcPr>
          <w:p w14:paraId="13A0D968" w14:textId="77777777" w:rsidR="004B40EB" w:rsidRPr="00266FF1" w:rsidRDefault="004B40EB" w:rsidP="00930CBB">
            <w:pPr>
              <w:jc w:val="center"/>
              <w:rPr>
                <w:rFonts w:cs="Arial"/>
                <w:sz w:val="16"/>
                <w:szCs w:val="16"/>
              </w:rPr>
            </w:pPr>
          </w:p>
        </w:tc>
        <w:tc>
          <w:tcPr>
            <w:tcW w:w="395" w:type="dxa"/>
            <w:vAlign w:val="center"/>
          </w:tcPr>
          <w:p w14:paraId="1CC116C4" w14:textId="77777777" w:rsidR="004B40EB" w:rsidRPr="00266FF1" w:rsidRDefault="004B40EB" w:rsidP="00930CBB">
            <w:pPr>
              <w:jc w:val="center"/>
              <w:rPr>
                <w:rFonts w:cs="Arial"/>
                <w:sz w:val="16"/>
                <w:szCs w:val="16"/>
              </w:rPr>
            </w:pPr>
          </w:p>
        </w:tc>
        <w:tc>
          <w:tcPr>
            <w:tcW w:w="395" w:type="dxa"/>
            <w:vAlign w:val="center"/>
          </w:tcPr>
          <w:p w14:paraId="36932895" w14:textId="341B502D" w:rsidR="004B40EB" w:rsidRPr="00266FF1" w:rsidRDefault="004B40EB" w:rsidP="00930CBB">
            <w:pPr>
              <w:jc w:val="center"/>
              <w:rPr>
                <w:rFonts w:cs="Arial"/>
                <w:sz w:val="16"/>
                <w:szCs w:val="16"/>
              </w:rPr>
            </w:pPr>
          </w:p>
        </w:tc>
        <w:tc>
          <w:tcPr>
            <w:tcW w:w="453" w:type="dxa"/>
            <w:vAlign w:val="center"/>
          </w:tcPr>
          <w:p w14:paraId="4688ABA1" w14:textId="6EF1E18A" w:rsidR="004B40EB" w:rsidRPr="00266FF1" w:rsidRDefault="004B40EB" w:rsidP="00930CBB">
            <w:pPr>
              <w:jc w:val="center"/>
              <w:rPr>
                <w:rFonts w:cs="Arial"/>
                <w:sz w:val="16"/>
                <w:szCs w:val="16"/>
              </w:rPr>
            </w:pPr>
          </w:p>
        </w:tc>
        <w:tc>
          <w:tcPr>
            <w:tcW w:w="453" w:type="dxa"/>
            <w:vAlign w:val="center"/>
          </w:tcPr>
          <w:p w14:paraId="042D0E9E" w14:textId="13D6ED0A" w:rsidR="004B40EB" w:rsidRPr="00266FF1" w:rsidRDefault="004B40EB" w:rsidP="00930CBB">
            <w:pPr>
              <w:jc w:val="center"/>
              <w:rPr>
                <w:rFonts w:cs="Arial"/>
                <w:sz w:val="16"/>
                <w:szCs w:val="16"/>
              </w:rPr>
            </w:pPr>
          </w:p>
        </w:tc>
        <w:tc>
          <w:tcPr>
            <w:tcW w:w="431" w:type="dxa"/>
            <w:vAlign w:val="center"/>
          </w:tcPr>
          <w:p w14:paraId="4F966FAE" w14:textId="031C3550" w:rsidR="004B40EB" w:rsidRPr="00266FF1" w:rsidRDefault="004B40EB" w:rsidP="00930CBB">
            <w:pPr>
              <w:jc w:val="center"/>
              <w:rPr>
                <w:rFonts w:cs="Arial"/>
                <w:sz w:val="16"/>
                <w:szCs w:val="16"/>
              </w:rPr>
            </w:pPr>
          </w:p>
        </w:tc>
        <w:tc>
          <w:tcPr>
            <w:tcW w:w="590" w:type="dxa"/>
            <w:shd w:val="clear" w:color="auto" w:fill="DBE5F1" w:themeFill="accent1" w:themeFillTint="33"/>
            <w:vAlign w:val="center"/>
          </w:tcPr>
          <w:p w14:paraId="59474D76" w14:textId="4E063001" w:rsidR="004B40EB" w:rsidRPr="00266FF1" w:rsidRDefault="00223B51" w:rsidP="00930CBB">
            <w:pPr>
              <w:jc w:val="center"/>
              <w:rPr>
                <w:rFonts w:cs="Arial"/>
                <w:sz w:val="16"/>
                <w:szCs w:val="16"/>
              </w:rPr>
            </w:pPr>
            <w:r>
              <w:rPr>
                <w:noProof/>
              </w:rPr>
              <mc:AlternateContent>
                <mc:Choice Requires="wps">
                  <w:drawing>
                    <wp:anchor distT="0" distB="0" distL="114300" distR="114300" simplePos="0" relativeHeight="251760640" behindDoc="0" locked="0" layoutInCell="1" allowOverlap="1" wp14:anchorId="45ED714A" wp14:editId="40C077B7">
                      <wp:simplePos x="0" y="0"/>
                      <wp:positionH relativeFrom="column">
                        <wp:posOffset>102870</wp:posOffset>
                      </wp:positionH>
                      <wp:positionV relativeFrom="paragraph">
                        <wp:posOffset>-635</wp:posOffset>
                      </wp:positionV>
                      <wp:extent cx="95250" cy="90805"/>
                      <wp:effectExtent l="0" t="0" r="0" b="4445"/>
                      <wp:wrapNone/>
                      <wp:docPr id="1508726750" name="Oval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D2398FA" id="Oval 58" o:spid="_x0000_s1026" style="position:absolute;margin-left:8.1pt;margin-top:-.05pt;width:7.5pt;height:7.1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" fillcolor="black [3213]"/>
                  </w:pict>
                </mc:Fallback>
              </mc:AlternateContent>
            </w:r>
          </w:p>
        </w:tc>
      </w:tr>
      <w:tr w:rsidR="00881FAD" w:rsidRPr="00266FF1" w14:paraId="7E718E1C" w14:textId="77777777" w:rsidTr="008100F7">
        <w:trPr>
          <w:cantSplit/>
          <w:trHeight w:val="397"/>
        </w:trPr>
        <w:tc>
          <w:tcPr>
            <w:tcW w:w="1559" w:type="dxa"/>
            <w:vMerge w:val="restart"/>
            <w:shd w:val="clear" w:color="auto" w:fill="DBE5F1" w:themeFill="accent1" w:themeFillTint="33"/>
            <w:noWrap/>
            <w:vAlign w:val="center"/>
            <w:hideMark/>
          </w:tcPr>
          <w:p w14:paraId="41D22E12" w14:textId="78E5C950" w:rsidR="00881FAD" w:rsidRPr="00E317B0" w:rsidRDefault="00881FAD" w:rsidP="00930CBB">
            <w:pPr>
              <w:rPr>
                <w:rFonts w:cs="Arial"/>
                <w:b/>
                <w:bCs/>
                <w:color w:val="000000"/>
                <w:szCs w:val="18"/>
              </w:rPr>
            </w:pPr>
            <w:r w:rsidRPr="00E317B0">
              <w:rPr>
                <w:rFonts w:cs="Arial"/>
                <w:b/>
                <w:bCs/>
                <w:color w:val="000000"/>
                <w:szCs w:val="18"/>
              </w:rPr>
              <w:t>Manufacture &amp; supply</w:t>
            </w:r>
          </w:p>
        </w:tc>
        <w:tc>
          <w:tcPr>
            <w:tcW w:w="2195" w:type="dxa"/>
            <w:shd w:val="clear" w:color="auto" w:fill="auto"/>
            <w:noWrap/>
            <w:vAlign w:val="center"/>
            <w:hideMark/>
          </w:tcPr>
          <w:p w14:paraId="373E3FE8" w14:textId="3635D9BD" w:rsidR="00881FAD" w:rsidRPr="00E317B0" w:rsidRDefault="00881FAD" w:rsidP="00930CBB">
            <w:pPr>
              <w:rPr>
                <w:rFonts w:cs="Arial"/>
                <w:color w:val="000000"/>
                <w:szCs w:val="18"/>
              </w:rPr>
            </w:pPr>
            <w:r w:rsidRPr="00E317B0">
              <w:rPr>
                <w:rFonts w:cs="Arial"/>
                <w:color w:val="000000"/>
                <w:szCs w:val="18"/>
              </w:rPr>
              <w:t>Make / Manufacturer</w:t>
            </w:r>
          </w:p>
        </w:tc>
        <w:tc>
          <w:tcPr>
            <w:tcW w:w="851" w:type="dxa"/>
            <w:vAlign w:val="center"/>
          </w:tcPr>
          <w:p w14:paraId="6A26792D" w14:textId="26D2A129" w:rsidR="00881FAD" w:rsidRPr="00E317B0" w:rsidRDefault="00881FAD" w:rsidP="00930CBB">
            <w:pPr>
              <w:rPr>
                <w:rFonts w:cs="Arial"/>
                <w:color w:val="000000"/>
                <w:szCs w:val="18"/>
              </w:rPr>
            </w:pPr>
            <w:r w:rsidRPr="00E317B0">
              <w:rPr>
                <w:rFonts w:cs="Arial"/>
                <w:szCs w:val="18"/>
              </w:rPr>
              <w:t>Text</w:t>
            </w:r>
          </w:p>
        </w:tc>
        <w:tc>
          <w:tcPr>
            <w:tcW w:w="498" w:type="dxa"/>
            <w:vAlign w:val="center"/>
          </w:tcPr>
          <w:p w14:paraId="6103A1A4" w14:textId="77777777" w:rsidR="00881FAD" w:rsidRPr="00266FF1" w:rsidRDefault="00881FAD" w:rsidP="00930CBB">
            <w:pPr>
              <w:jc w:val="center"/>
              <w:rPr>
                <w:rFonts w:cs="Arial"/>
                <w:color w:val="000000"/>
                <w:sz w:val="16"/>
                <w:szCs w:val="16"/>
              </w:rPr>
            </w:pPr>
          </w:p>
        </w:tc>
        <w:tc>
          <w:tcPr>
            <w:tcW w:w="479" w:type="dxa"/>
            <w:shd w:val="clear" w:color="auto" w:fill="D9D9D9" w:themeFill="background1" w:themeFillShade="D9"/>
            <w:vAlign w:val="center"/>
          </w:tcPr>
          <w:p w14:paraId="635CF8CD" w14:textId="28215A4C" w:rsidR="00881FAD"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83168" behindDoc="0" locked="0" layoutInCell="1" allowOverlap="1" wp14:anchorId="20AC5AD8" wp14:editId="56A8E335">
                      <wp:simplePos x="0" y="0"/>
                      <wp:positionH relativeFrom="column">
                        <wp:posOffset>21590</wp:posOffset>
                      </wp:positionH>
                      <wp:positionV relativeFrom="paragraph">
                        <wp:posOffset>8890</wp:posOffset>
                      </wp:positionV>
                      <wp:extent cx="90805" cy="90805"/>
                      <wp:effectExtent l="0" t="0" r="4445" b="4445"/>
                      <wp:wrapNone/>
                      <wp:docPr id="534242671" name="Oval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2762D1D" id="Oval 57" o:spid="_x0000_s1026" style="position:absolute;margin-left:1.7pt;margin-top:.7pt;width:7.15pt;height:7.1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"/>
                  </w:pict>
                </mc:Fallback>
              </mc:AlternateContent>
            </w:r>
          </w:p>
        </w:tc>
        <w:tc>
          <w:tcPr>
            <w:tcW w:w="440" w:type="dxa"/>
            <w:shd w:val="clear" w:color="auto" w:fill="D9D9D9" w:themeFill="background1" w:themeFillShade="D9"/>
            <w:vAlign w:val="center"/>
          </w:tcPr>
          <w:p w14:paraId="00C1C3B7" w14:textId="37B4D971" w:rsidR="00881FAD"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97504" behindDoc="0" locked="0" layoutInCell="1" allowOverlap="1" wp14:anchorId="66015880" wp14:editId="6EBA8D10">
                      <wp:simplePos x="0" y="0"/>
                      <wp:positionH relativeFrom="column">
                        <wp:posOffset>34290</wp:posOffset>
                      </wp:positionH>
                      <wp:positionV relativeFrom="paragraph">
                        <wp:posOffset>12065</wp:posOffset>
                      </wp:positionV>
                      <wp:extent cx="90805" cy="90805"/>
                      <wp:effectExtent l="0" t="0" r="4445" b="4445"/>
                      <wp:wrapNone/>
                      <wp:docPr id="592820390" name="Oval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C1CCCF3" id="Oval 56" o:spid="_x0000_s1026" style="position:absolute;margin-left:2.7pt;margin-top:.95pt;width:7.15pt;height:7.15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"/>
                  </w:pict>
                </mc:Fallback>
              </mc:AlternateContent>
            </w:r>
          </w:p>
        </w:tc>
        <w:tc>
          <w:tcPr>
            <w:tcW w:w="432" w:type="dxa"/>
            <w:shd w:val="clear" w:color="auto" w:fill="D9D9D9" w:themeFill="background1" w:themeFillShade="D9"/>
            <w:vAlign w:val="center"/>
          </w:tcPr>
          <w:p w14:paraId="247E04E5" w14:textId="4E4A17D8" w:rsidR="00881FAD"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84192" behindDoc="0" locked="0" layoutInCell="1" allowOverlap="1" wp14:anchorId="11F9EF1F" wp14:editId="016D0449">
                      <wp:simplePos x="0" y="0"/>
                      <wp:positionH relativeFrom="column">
                        <wp:posOffset>43180</wp:posOffset>
                      </wp:positionH>
                      <wp:positionV relativeFrom="paragraph">
                        <wp:posOffset>8890</wp:posOffset>
                      </wp:positionV>
                      <wp:extent cx="90805" cy="90805"/>
                      <wp:effectExtent l="0" t="0" r="4445" b="4445"/>
                      <wp:wrapNone/>
                      <wp:docPr id="1807127809" name="Oval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0DF11D1" id="Oval 55" o:spid="_x0000_s1026" style="position:absolute;margin-left:3.4pt;margin-top:.7pt;width:7.15pt;height:7.1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"/>
                  </w:pict>
                </mc:Fallback>
              </mc:AlternateContent>
            </w:r>
          </w:p>
        </w:tc>
        <w:tc>
          <w:tcPr>
            <w:tcW w:w="395" w:type="dxa"/>
            <w:shd w:val="clear" w:color="auto" w:fill="D9D9D9" w:themeFill="background1" w:themeFillShade="D9"/>
            <w:vAlign w:val="center"/>
          </w:tcPr>
          <w:p w14:paraId="118E8EA0" w14:textId="02F94EB5" w:rsidR="00881FAD"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95456" behindDoc="0" locked="0" layoutInCell="1" allowOverlap="1" wp14:anchorId="73A37615" wp14:editId="24699EAE">
                      <wp:simplePos x="0" y="0"/>
                      <wp:positionH relativeFrom="column">
                        <wp:posOffset>18415</wp:posOffset>
                      </wp:positionH>
                      <wp:positionV relativeFrom="paragraph">
                        <wp:posOffset>17780</wp:posOffset>
                      </wp:positionV>
                      <wp:extent cx="90805" cy="90805"/>
                      <wp:effectExtent l="0" t="0" r="4445" b="4445"/>
                      <wp:wrapNone/>
                      <wp:docPr id="1653936898" name="Oval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C473640" id="Oval 54" o:spid="_x0000_s1026" style="position:absolute;margin-left:1.45pt;margin-top:1.4pt;width:7.15pt;height:7.15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"/>
                  </w:pict>
                </mc:Fallback>
              </mc:AlternateContent>
            </w:r>
          </w:p>
        </w:tc>
        <w:tc>
          <w:tcPr>
            <w:tcW w:w="395" w:type="dxa"/>
            <w:shd w:val="clear" w:color="auto" w:fill="D9D9D9" w:themeFill="background1" w:themeFillShade="D9"/>
            <w:vAlign w:val="center"/>
          </w:tcPr>
          <w:p w14:paraId="25024F67" w14:textId="45140CAE" w:rsidR="00881FAD"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94432" behindDoc="0" locked="0" layoutInCell="1" allowOverlap="1" wp14:anchorId="06A630A4" wp14:editId="57A08B7D">
                      <wp:simplePos x="0" y="0"/>
                      <wp:positionH relativeFrom="column">
                        <wp:posOffset>26035</wp:posOffset>
                      </wp:positionH>
                      <wp:positionV relativeFrom="paragraph">
                        <wp:posOffset>17780</wp:posOffset>
                      </wp:positionV>
                      <wp:extent cx="90805" cy="90805"/>
                      <wp:effectExtent l="0" t="0" r="4445" b="4445"/>
                      <wp:wrapNone/>
                      <wp:docPr id="555931315" name="Oval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3C929D8" id="Oval 53" o:spid="_x0000_s1026" style="position:absolute;margin-left:2.05pt;margin-top:1.4pt;width:7.15pt;height:7.1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"/>
                  </w:pict>
                </mc:Fallback>
              </mc:AlternateContent>
            </w:r>
          </w:p>
        </w:tc>
        <w:tc>
          <w:tcPr>
            <w:tcW w:w="395" w:type="dxa"/>
            <w:shd w:val="clear" w:color="auto" w:fill="DBE5F1" w:themeFill="accent1" w:themeFillTint="33"/>
            <w:vAlign w:val="center"/>
          </w:tcPr>
          <w:p w14:paraId="5ABC7891" w14:textId="4F5C17FC" w:rsidR="00881FAD"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822080" behindDoc="0" locked="0" layoutInCell="1" allowOverlap="1" wp14:anchorId="3DA3FCE3" wp14:editId="55483D14">
                      <wp:simplePos x="0" y="0"/>
                      <wp:positionH relativeFrom="column">
                        <wp:posOffset>33020</wp:posOffset>
                      </wp:positionH>
                      <wp:positionV relativeFrom="paragraph">
                        <wp:posOffset>17145</wp:posOffset>
                      </wp:positionV>
                      <wp:extent cx="95250" cy="90805"/>
                      <wp:effectExtent l="0" t="0" r="0" b="4445"/>
                      <wp:wrapNone/>
                      <wp:docPr id="404888166" name="Oval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A4720CA" id="Oval 52" o:spid="_x0000_s1026" style="position:absolute;margin-left:2.6pt;margin-top:1.35pt;width:7.5pt;height:7.1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" fillcolor="black [3213]"/>
                  </w:pict>
                </mc:Fallback>
              </mc:AlternateContent>
            </w:r>
          </w:p>
        </w:tc>
        <w:tc>
          <w:tcPr>
            <w:tcW w:w="453" w:type="dxa"/>
            <w:shd w:val="clear" w:color="auto" w:fill="DBE5F1" w:themeFill="accent1" w:themeFillTint="33"/>
            <w:vAlign w:val="center"/>
          </w:tcPr>
          <w:p w14:paraId="0B6A3596" w14:textId="28B1E8B5" w:rsidR="00881FAD"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82144" behindDoc="0" locked="0" layoutInCell="1" allowOverlap="1" wp14:anchorId="0A8D26EB" wp14:editId="2B885858">
                      <wp:simplePos x="0" y="0"/>
                      <wp:positionH relativeFrom="column">
                        <wp:posOffset>27940</wp:posOffset>
                      </wp:positionH>
                      <wp:positionV relativeFrom="paragraph">
                        <wp:posOffset>21590</wp:posOffset>
                      </wp:positionV>
                      <wp:extent cx="95250" cy="90805"/>
                      <wp:effectExtent l="0" t="0" r="0" b="4445"/>
                      <wp:wrapNone/>
                      <wp:docPr id="1153617865" name="Oval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ED6908F" id="Oval 51" o:spid="_x0000_s1026" style="position:absolute;margin-left:2.2pt;margin-top:1.7pt;width:7.5pt;height:7.15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" fillcolor="black [3213]"/>
                  </w:pict>
                </mc:Fallback>
              </mc:AlternateContent>
            </w:r>
          </w:p>
        </w:tc>
        <w:tc>
          <w:tcPr>
            <w:tcW w:w="453" w:type="dxa"/>
            <w:shd w:val="clear" w:color="auto" w:fill="DBE5F1" w:themeFill="accent1" w:themeFillTint="33"/>
            <w:vAlign w:val="center"/>
          </w:tcPr>
          <w:p w14:paraId="049665FB" w14:textId="4AA614CB" w:rsidR="00881FAD"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86240" behindDoc="0" locked="0" layoutInCell="1" allowOverlap="1" wp14:anchorId="1550838C" wp14:editId="160EA394">
                      <wp:simplePos x="0" y="0"/>
                      <wp:positionH relativeFrom="column">
                        <wp:posOffset>30480</wp:posOffset>
                      </wp:positionH>
                      <wp:positionV relativeFrom="paragraph">
                        <wp:posOffset>15875</wp:posOffset>
                      </wp:positionV>
                      <wp:extent cx="95250" cy="90805"/>
                      <wp:effectExtent l="0" t="0" r="0" b="4445"/>
                      <wp:wrapNone/>
                      <wp:docPr id="2048960417" name="Oval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EE39870" id="Oval 50" o:spid="_x0000_s1026" style="position:absolute;margin-left:2.4pt;margin-top:1.25pt;width:7.5pt;height:7.1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" fillcolor="black [3213]"/>
                  </w:pict>
                </mc:Fallback>
              </mc:AlternateContent>
            </w:r>
          </w:p>
        </w:tc>
        <w:tc>
          <w:tcPr>
            <w:tcW w:w="431" w:type="dxa"/>
            <w:shd w:val="clear" w:color="auto" w:fill="DBE5F1" w:themeFill="accent1" w:themeFillTint="33"/>
            <w:vAlign w:val="center"/>
          </w:tcPr>
          <w:p w14:paraId="18D3014A" w14:textId="45EB856B" w:rsidR="00881FAD"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85216" behindDoc="0" locked="0" layoutInCell="1" allowOverlap="1" wp14:anchorId="33B5113E" wp14:editId="2AC0EA5C">
                      <wp:simplePos x="0" y="0"/>
                      <wp:positionH relativeFrom="column">
                        <wp:posOffset>37465</wp:posOffset>
                      </wp:positionH>
                      <wp:positionV relativeFrom="paragraph">
                        <wp:posOffset>6985</wp:posOffset>
                      </wp:positionV>
                      <wp:extent cx="95250" cy="90805"/>
                      <wp:effectExtent l="0" t="0" r="0" b="4445"/>
                      <wp:wrapNone/>
                      <wp:docPr id="595323785" name="Oval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8B2EC99" id="Oval 49" o:spid="_x0000_s1026" style="position:absolute;margin-left:2.95pt;margin-top:.55pt;width:7.5pt;height:7.15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" fillcolor="black [3213]"/>
                  </w:pict>
                </mc:Fallback>
              </mc:AlternateContent>
            </w:r>
          </w:p>
        </w:tc>
        <w:tc>
          <w:tcPr>
            <w:tcW w:w="590" w:type="dxa"/>
            <w:shd w:val="clear" w:color="auto" w:fill="DBE5F1" w:themeFill="accent1" w:themeFillTint="33"/>
            <w:vAlign w:val="center"/>
          </w:tcPr>
          <w:p w14:paraId="71E522B6" w14:textId="1F8BB64A" w:rsidR="00881FAD"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87264" behindDoc="0" locked="0" layoutInCell="1" allowOverlap="1" wp14:anchorId="7605B7F5" wp14:editId="29B07006">
                      <wp:simplePos x="0" y="0"/>
                      <wp:positionH relativeFrom="column">
                        <wp:posOffset>93345</wp:posOffset>
                      </wp:positionH>
                      <wp:positionV relativeFrom="paragraph">
                        <wp:posOffset>1905</wp:posOffset>
                      </wp:positionV>
                      <wp:extent cx="95250" cy="90805"/>
                      <wp:effectExtent l="0" t="0" r="0" b="4445"/>
                      <wp:wrapNone/>
                      <wp:docPr id="460985078" name="Oval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2226037" id="Oval 48" o:spid="_x0000_s1026" style="position:absolute;margin-left:7.35pt;margin-top:.15pt;width:7.5pt;height:7.1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" fillcolor="black [3213]"/>
                  </w:pict>
                </mc:Fallback>
              </mc:AlternateContent>
            </w:r>
          </w:p>
        </w:tc>
      </w:tr>
      <w:tr w:rsidR="00881FAD" w:rsidRPr="00266FF1" w14:paraId="3976D685" w14:textId="77777777" w:rsidTr="008100F7">
        <w:trPr>
          <w:cantSplit/>
          <w:trHeight w:val="397"/>
        </w:trPr>
        <w:tc>
          <w:tcPr>
            <w:tcW w:w="1559" w:type="dxa"/>
            <w:vMerge/>
            <w:shd w:val="clear" w:color="auto" w:fill="DBE5F1" w:themeFill="accent1" w:themeFillTint="33"/>
            <w:noWrap/>
            <w:vAlign w:val="center"/>
          </w:tcPr>
          <w:p w14:paraId="434EE81A" w14:textId="77777777" w:rsidR="00881FAD" w:rsidRPr="00E317B0" w:rsidRDefault="00881FAD" w:rsidP="00930CBB">
            <w:pPr>
              <w:rPr>
                <w:rFonts w:cs="Arial"/>
                <w:b/>
                <w:bCs/>
                <w:color w:val="000000"/>
                <w:szCs w:val="18"/>
              </w:rPr>
            </w:pPr>
          </w:p>
        </w:tc>
        <w:tc>
          <w:tcPr>
            <w:tcW w:w="2195" w:type="dxa"/>
            <w:shd w:val="clear" w:color="auto" w:fill="auto"/>
            <w:noWrap/>
            <w:vAlign w:val="center"/>
          </w:tcPr>
          <w:p w14:paraId="452B07BC" w14:textId="306B0B43" w:rsidR="00881FAD" w:rsidRPr="00E317B0" w:rsidRDefault="00881FAD" w:rsidP="00930CBB">
            <w:pPr>
              <w:rPr>
                <w:rFonts w:cs="Arial"/>
                <w:color w:val="000000"/>
                <w:szCs w:val="18"/>
              </w:rPr>
            </w:pPr>
            <w:r w:rsidRPr="00E317B0">
              <w:rPr>
                <w:rFonts w:cs="Arial"/>
                <w:color w:val="000000"/>
                <w:szCs w:val="18"/>
              </w:rPr>
              <w:t>Product / Model number</w:t>
            </w:r>
          </w:p>
        </w:tc>
        <w:tc>
          <w:tcPr>
            <w:tcW w:w="851" w:type="dxa"/>
            <w:vAlign w:val="center"/>
          </w:tcPr>
          <w:p w14:paraId="1ED48C6B" w14:textId="62D0B2CC" w:rsidR="00881FAD" w:rsidRPr="00E317B0" w:rsidRDefault="008534A8" w:rsidP="00930CBB">
            <w:pPr>
              <w:rPr>
                <w:rFonts w:cs="Arial"/>
                <w:szCs w:val="18"/>
              </w:rPr>
            </w:pPr>
            <w:r w:rsidRPr="00E317B0">
              <w:rPr>
                <w:rFonts w:cs="Arial"/>
                <w:szCs w:val="18"/>
              </w:rPr>
              <w:t>Text</w:t>
            </w:r>
          </w:p>
        </w:tc>
        <w:tc>
          <w:tcPr>
            <w:tcW w:w="498" w:type="dxa"/>
            <w:vAlign w:val="center"/>
          </w:tcPr>
          <w:p w14:paraId="5B1BA588" w14:textId="77777777" w:rsidR="00881FAD" w:rsidRPr="00266FF1" w:rsidRDefault="00881FAD" w:rsidP="00930CBB">
            <w:pPr>
              <w:jc w:val="center"/>
              <w:rPr>
                <w:rFonts w:cs="Arial"/>
                <w:color w:val="000000"/>
                <w:sz w:val="16"/>
                <w:szCs w:val="16"/>
              </w:rPr>
            </w:pPr>
          </w:p>
        </w:tc>
        <w:tc>
          <w:tcPr>
            <w:tcW w:w="479" w:type="dxa"/>
            <w:shd w:val="clear" w:color="auto" w:fill="D9D9D9" w:themeFill="background1" w:themeFillShade="D9"/>
            <w:vAlign w:val="center"/>
          </w:tcPr>
          <w:p w14:paraId="4EAA493E" w14:textId="5006D728" w:rsidR="00881FAD" w:rsidRDefault="00223B51" w:rsidP="00930CBB">
            <w:pPr>
              <w:jc w:val="center"/>
              <w:rPr>
                <w:rFonts w:cs="Arial"/>
                <w:noProof/>
                <w:sz w:val="16"/>
                <w:szCs w:val="16"/>
              </w:rPr>
            </w:pPr>
            <w:r>
              <w:rPr>
                <w:noProof/>
              </w:rPr>
              <mc:AlternateContent>
                <mc:Choice Requires="wps">
                  <w:drawing>
                    <wp:anchor distT="0" distB="0" distL="114300" distR="114300" simplePos="0" relativeHeight="251796480" behindDoc="0" locked="0" layoutInCell="1" allowOverlap="1" wp14:anchorId="3ED5FD43" wp14:editId="5275DC6E">
                      <wp:simplePos x="0" y="0"/>
                      <wp:positionH relativeFrom="column">
                        <wp:posOffset>32385</wp:posOffset>
                      </wp:positionH>
                      <wp:positionV relativeFrom="paragraph">
                        <wp:posOffset>37465</wp:posOffset>
                      </wp:positionV>
                      <wp:extent cx="90805" cy="90805"/>
                      <wp:effectExtent l="0" t="0" r="4445" b="4445"/>
                      <wp:wrapNone/>
                      <wp:docPr id="81829254" name="Oval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D6EF3F2" id="Oval 47" o:spid="_x0000_s1026" style="position:absolute;margin-left:2.55pt;margin-top:2.95pt;width:7.15pt;height:7.15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"/>
                  </w:pict>
                </mc:Fallback>
              </mc:AlternateContent>
            </w:r>
          </w:p>
        </w:tc>
        <w:tc>
          <w:tcPr>
            <w:tcW w:w="440" w:type="dxa"/>
            <w:shd w:val="clear" w:color="auto" w:fill="D9D9D9" w:themeFill="background1" w:themeFillShade="D9"/>
            <w:vAlign w:val="center"/>
          </w:tcPr>
          <w:p w14:paraId="75C8AC82" w14:textId="12A29B2F" w:rsidR="00881FAD"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02272" behindDoc="0" locked="0" layoutInCell="1" allowOverlap="1" wp14:anchorId="61095A25" wp14:editId="7585E81D">
                      <wp:simplePos x="0" y="0"/>
                      <wp:positionH relativeFrom="column">
                        <wp:posOffset>38735</wp:posOffset>
                      </wp:positionH>
                      <wp:positionV relativeFrom="paragraph">
                        <wp:posOffset>35560</wp:posOffset>
                      </wp:positionV>
                      <wp:extent cx="90805" cy="90805"/>
                      <wp:effectExtent l="0" t="0" r="4445" b="4445"/>
                      <wp:wrapNone/>
                      <wp:docPr id="884873791" name="Oval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21AED4E" id="Oval 46" o:spid="_x0000_s1026" style="position:absolute;margin-left:3.05pt;margin-top:2.8pt;width:7.15pt;height:7.1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"/>
                  </w:pict>
                </mc:Fallback>
              </mc:AlternateContent>
            </w:r>
          </w:p>
        </w:tc>
        <w:tc>
          <w:tcPr>
            <w:tcW w:w="432" w:type="dxa"/>
            <w:shd w:val="clear" w:color="auto" w:fill="D9D9D9" w:themeFill="background1" w:themeFillShade="D9"/>
            <w:vAlign w:val="center"/>
          </w:tcPr>
          <w:p w14:paraId="2E8EE107" w14:textId="61026212" w:rsidR="00881FAD" w:rsidRDefault="00223B51" w:rsidP="00930CBB">
            <w:pPr>
              <w:jc w:val="center"/>
              <w:rPr>
                <w:rFonts w:cs="Arial"/>
                <w:noProof/>
                <w:color w:val="000000"/>
                <w:sz w:val="16"/>
                <w:szCs w:val="16"/>
              </w:rPr>
            </w:pPr>
            <w:r>
              <w:rPr>
                <w:noProof/>
              </w:rPr>
              <mc:AlternateContent>
                <mc:Choice Requires="wps">
                  <w:drawing>
                    <wp:anchor distT="0" distB="0" distL="114300" distR="114300" simplePos="0" relativeHeight="251788288" behindDoc="0" locked="0" layoutInCell="1" allowOverlap="1" wp14:anchorId="79AD672F" wp14:editId="5812B6F9">
                      <wp:simplePos x="0" y="0"/>
                      <wp:positionH relativeFrom="column">
                        <wp:posOffset>17780</wp:posOffset>
                      </wp:positionH>
                      <wp:positionV relativeFrom="paragraph">
                        <wp:posOffset>24765</wp:posOffset>
                      </wp:positionV>
                      <wp:extent cx="90805" cy="90805"/>
                      <wp:effectExtent l="0" t="0" r="4445" b="4445"/>
                      <wp:wrapNone/>
                      <wp:docPr id="1760986648" name="Oval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C968EEC" id="Oval 45" o:spid="_x0000_s1026" style="position:absolute;margin-left:1.4pt;margin-top:1.95pt;width:7.15pt;height:7.15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"/>
                  </w:pict>
                </mc:Fallback>
              </mc:AlternateContent>
            </w:r>
          </w:p>
        </w:tc>
        <w:tc>
          <w:tcPr>
            <w:tcW w:w="395" w:type="dxa"/>
            <w:shd w:val="clear" w:color="auto" w:fill="D9D9D9" w:themeFill="background1" w:themeFillShade="D9"/>
            <w:vAlign w:val="center"/>
          </w:tcPr>
          <w:p w14:paraId="3A5B8F4D" w14:textId="1ECE08CA" w:rsidR="00881FAD"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98528" behindDoc="0" locked="0" layoutInCell="1" allowOverlap="1" wp14:anchorId="03527FB6" wp14:editId="03C10449">
                      <wp:simplePos x="0" y="0"/>
                      <wp:positionH relativeFrom="column">
                        <wp:posOffset>10160</wp:posOffset>
                      </wp:positionH>
                      <wp:positionV relativeFrom="paragraph">
                        <wp:posOffset>38735</wp:posOffset>
                      </wp:positionV>
                      <wp:extent cx="90805" cy="90805"/>
                      <wp:effectExtent l="0" t="0" r="4445" b="4445"/>
                      <wp:wrapNone/>
                      <wp:docPr id="624244000" name="Oval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64EC9BD" id="Oval 44" o:spid="_x0000_s1026" style="position:absolute;margin-left:.8pt;margin-top:3.05pt;width:7.15pt;height:7.15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"/>
                  </w:pict>
                </mc:Fallback>
              </mc:AlternateContent>
            </w:r>
          </w:p>
        </w:tc>
        <w:tc>
          <w:tcPr>
            <w:tcW w:w="395" w:type="dxa"/>
            <w:shd w:val="clear" w:color="auto" w:fill="D9D9D9" w:themeFill="background1" w:themeFillShade="D9"/>
            <w:vAlign w:val="center"/>
          </w:tcPr>
          <w:p w14:paraId="65955AEE" w14:textId="040AA7C9" w:rsidR="00881FAD"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99552" behindDoc="0" locked="0" layoutInCell="1" allowOverlap="1" wp14:anchorId="79078430" wp14:editId="61FD2152">
                      <wp:simplePos x="0" y="0"/>
                      <wp:positionH relativeFrom="column">
                        <wp:posOffset>34290</wp:posOffset>
                      </wp:positionH>
                      <wp:positionV relativeFrom="paragraph">
                        <wp:posOffset>36830</wp:posOffset>
                      </wp:positionV>
                      <wp:extent cx="90805" cy="90805"/>
                      <wp:effectExtent l="0" t="0" r="4445" b="4445"/>
                      <wp:wrapNone/>
                      <wp:docPr id="785407482" name="Oval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2FF14A4" id="Oval 43" o:spid="_x0000_s1026" style="position:absolute;margin-left:2.7pt;margin-top:2.9pt;width:7.15pt;height:7.15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"/>
                  </w:pict>
                </mc:Fallback>
              </mc:AlternateContent>
            </w:r>
          </w:p>
        </w:tc>
        <w:tc>
          <w:tcPr>
            <w:tcW w:w="395" w:type="dxa"/>
            <w:shd w:val="clear" w:color="auto" w:fill="DBE5F1" w:themeFill="accent1" w:themeFillTint="33"/>
            <w:vAlign w:val="center"/>
          </w:tcPr>
          <w:p w14:paraId="2DCE541F" w14:textId="3FAB3147" w:rsidR="00881FAD" w:rsidRDefault="00223B51" w:rsidP="00930CBB">
            <w:pPr>
              <w:jc w:val="center"/>
              <w:rPr>
                <w:rFonts w:cs="Arial"/>
                <w:b/>
                <w:noProof/>
                <w:color w:val="000000"/>
                <w:sz w:val="16"/>
                <w:szCs w:val="16"/>
              </w:rPr>
            </w:pPr>
            <w:r>
              <w:rPr>
                <w:noProof/>
              </w:rPr>
              <mc:AlternateContent>
                <mc:Choice Requires="wps">
                  <w:drawing>
                    <wp:anchor distT="0" distB="0" distL="114300" distR="114300" simplePos="0" relativeHeight="251812864" behindDoc="0" locked="0" layoutInCell="1" allowOverlap="1" wp14:anchorId="1A2A10ED" wp14:editId="56E8E522">
                      <wp:simplePos x="0" y="0"/>
                      <wp:positionH relativeFrom="column">
                        <wp:posOffset>37465</wp:posOffset>
                      </wp:positionH>
                      <wp:positionV relativeFrom="paragraph">
                        <wp:posOffset>15875</wp:posOffset>
                      </wp:positionV>
                      <wp:extent cx="95250" cy="90805"/>
                      <wp:effectExtent l="0" t="0" r="0" b="4445"/>
                      <wp:wrapNone/>
                      <wp:docPr id="590279438" name="Oval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5BC2A4E" id="Oval 42" o:spid="_x0000_s1026" style="position:absolute;margin-left:2.95pt;margin-top:1.25pt;width:7.5pt;height:7.15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" fillcolor="black [3213]"/>
                  </w:pict>
                </mc:Fallback>
              </mc:AlternateContent>
            </w:r>
          </w:p>
        </w:tc>
        <w:tc>
          <w:tcPr>
            <w:tcW w:w="453" w:type="dxa"/>
            <w:shd w:val="clear" w:color="auto" w:fill="DBE5F1" w:themeFill="accent1" w:themeFillTint="33"/>
            <w:vAlign w:val="center"/>
          </w:tcPr>
          <w:p w14:paraId="5F7E062C" w14:textId="3F93D4E5" w:rsidR="00881FAD" w:rsidRDefault="00223B51" w:rsidP="00930CBB">
            <w:pPr>
              <w:jc w:val="center"/>
              <w:rPr>
                <w:rFonts w:cs="Arial"/>
                <w:noProof/>
                <w:color w:val="000000"/>
                <w:sz w:val="16"/>
                <w:szCs w:val="16"/>
              </w:rPr>
            </w:pPr>
            <w:r>
              <w:rPr>
                <w:noProof/>
              </w:rPr>
              <mc:AlternateContent>
                <mc:Choice Requires="wps">
                  <w:drawing>
                    <wp:anchor distT="0" distB="0" distL="114300" distR="114300" simplePos="0" relativeHeight="251811840" behindDoc="0" locked="0" layoutInCell="1" allowOverlap="1" wp14:anchorId="5709F949" wp14:editId="0CC368B0">
                      <wp:simplePos x="0" y="0"/>
                      <wp:positionH relativeFrom="column">
                        <wp:posOffset>36830</wp:posOffset>
                      </wp:positionH>
                      <wp:positionV relativeFrom="paragraph">
                        <wp:posOffset>11430</wp:posOffset>
                      </wp:positionV>
                      <wp:extent cx="95250" cy="90805"/>
                      <wp:effectExtent l="0" t="0" r="0" b="4445"/>
                      <wp:wrapNone/>
                      <wp:docPr id="1944204920" name="Oval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4E4CC32" id="Oval 41" o:spid="_x0000_s1026" style="position:absolute;margin-left:2.9pt;margin-top:.9pt;width:7.5pt;height:7.15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" fillcolor="black [3213]"/>
                  </w:pict>
                </mc:Fallback>
              </mc:AlternateContent>
            </w:r>
          </w:p>
        </w:tc>
        <w:tc>
          <w:tcPr>
            <w:tcW w:w="453" w:type="dxa"/>
            <w:shd w:val="clear" w:color="auto" w:fill="DBE5F1" w:themeFill="accent1" w:themeFillTint="33"/>
            <w:vAlign w:val="center"/>
          </w:tcPr>
          <w:p w14:paraId="00BFA8D2" w14:textId="3BA257C6" w:rsidR="00881FAD" w:rsidRDefault="00223B51" w:rsidP="00930CBB">
            <w:pPr>
              <w:jc w:val="center"/>
              <w:rPr>
                <w:rFonts w:cs="Arial"/>
                <w:noProof/>
                <w:color w:val="000000"/>
                <w:sz w:val="16"/>
                <w:szCs w:val="16"/>
              </w:rPr>
            </w:pPr>
            <w:r>
              <w:rPr>
                <w:noProof/>
              </w:rPr>
              <mc:AlternateContent>
                <mc:Choice Requires="wps">
                  <w:drawing>
                    <wp:anchor distT="0" distB="0" distL="114300" distR="114300" simplePos="0" relativeHeight="251810816" behindDoc="0" locked="0" layoutInCell="1" allowOverlap="1" wp14:anchorId="50A46515" wp14:editId="0EA06DD6">
                      <wp:simplePos x="0" y="0"/>
                      <wp:positionH relativeFrom="column">
                        <wp:posOffset>28575</wp:posOffset>
                      </wp:positionH>
                      <wp:positionV relativeFrom="paragraph">
                        <wp:posOffset>31750</wp:posOffset>
                      </wp:positionV>
                      <wp:extent cx="95250" cy="90805"/>
                      <wp:effectExtent l="0" t="0" r="0" b="4445"/>
                      <wp:wrapNone/>
                      <wp:docPr id="856200167" name="Oval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91F9191" id="Oval 40" o:spid="_x0000_s1026" style="position:absolute;margin-left:2.25pt;margin-top:2.5pt;width:7.5pt;height:7.15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" fillcolor="black [3213]"/>
                  </w:pict>
                </mc:Fallback>
              </mc:AlternateContent>
            </w:r>
          </w:p>
        </w:tc>
        <w:tc>
          <w:tcPr>
            <w:tcW w:w="431" w:type="dxa"/>
            <w:shd w:val="clear" w:color="auto" w:fill="DBE5F1" w:themeFill="accent1" w:themeFillTint="33"/>
            <w:vAlign w:val="center"/>
          </w:tcPr>
          <w:p w14:paraId="53BC23CE" w14:textId="74AF782D" w:rsidR="00881FAD" w:rsidRDefault="00223B51" w:rsidP="00930CBB">
            <w:pPr>
              <w:jc w:val="center"/>
              <w:rPr>
                <w:rFonts w:cs="Arial"/>
                <w:noProof/>
                <w:sz w:val="16"/>
                <w:szCs w:val="16"/>
              </w:rPr>
            </w:pPr>
            <w:r>
              <w:rPr>
                <w:noProof/>
              </w:rPr>
              <mc:AlternateContent>
                <mc:Choice Requires="wps">
                  <w:drawing>
                    <wp:anchor distT="0" distB="0" distL="114300" distR="114300" simplePos="0" relativeHeight="251809792" behindDoc="0" locked="0" layoutInCell="1" allowOverlap="1" wp14:anchorId="2C59AFB1" wp14:editId="362CEDE7">
                      <wp:simplePos x="0" y="0"/>
                      <wp:positionH relativeFrom="column">
                        <wp:posOffset>24130</wp:posOffset>
                      </wp:positionH>
                      <wp:positionV relativeFrom="paragraph">
                        <wp:posOffset>15875</wp:posOffset>
                      </wp:positionV>
                      <wp:extent cx="95250" cy="90805"/>
                      <wp:effectExtent l="0" t="0" r="0" b="4445"/>
                      <wp:wrapNone/>
                      <wp:docPr id="325812504" name="Oval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6676C9C" id="Oval 39" o:spid="_x0000_s1026" style="position:absolute;margin-left:1.9pt;margin-top:1.25pt;width:7.5pt;height:7.15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" fillcolor="black [3213]"/>
                  </w:pict>
                </mc:Fallback>
              </mc:AlternateContent>
            </w:r>
          </w:p>
        </w:tc>
        <w:tc>
          <w:tcPr>
            <w:tcW w:w="590" w:type="dxa"/>
            <w:shd w:val="clear" w:color="auto" w:fill="DBE5F1" w:themeFill="accent1" w:themeFillTint="33"/>
            <w:vAlign w:val="center"/>
          </w:tcPr>
          <w:p w14:paraId="73B6736B" w14:textId="2EA97FC7" w:rsidR="00881FAD" w:rsidRDefault="00223B51" w:rsidP="00930CBB">
            <w:pPr>
              <w:jc w:val="center"/>
              <w:rPr>
                <w:rFonts w:cs="Arial"/>
                <w:noProof/>
                <w:color w:val="000000"/>
                <w:sz w:val="16"/>
                <w:szCs w:val="16"/>
              </w:rPr>
            </w:pPr>
            <w:r>
              <w:rPr>
                <w:noProof/>
              </w:rPr>
              <mc:AlternateContent>
                <mc:Choice Requires="wps">
                  <w:drawing>
                    <wp:anchor distT="0" distB="0" distL="114300" distR="114300" simplePos="0" relativeHeight="251808768" behindDoc="0" locked="0" layoutInCell="1" allowOverlap="1" wp14:anchorId="0129F629" wp14:editId="1B8A9602">
                      <wp:simplePos x="0" y="0"/>
                      <wp:positionH relativeFrom="column">
                        <wp:posOffset>92710</wp:posOffset>
                      </wp:positionH>
                      <wp:positionV relativeFrom="paragraph">
                        <wp:posOffset>24765</wp:posOffset>
                      </wp:positionV>
                      <wp:extent cx="95250" cy="90805"/>
                      <wp:effectExtent l="0" t="0" r="0" b="4445"/>
                      <wp:wrapNone/>
                      <wp:docPr id="975837363" name="Oval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81970AF" id="Oval 38" o:spid="_x0000_s1026" style="position:absolute;margin-left:7.3pt;margin-top:1.95pt;width:7.5pt;height:7.15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" fillcolor="black [3213]"/>
                  </w:pict>
                </mc:Fallback>
              </mc:AlternateContent>
            </w:r>
          </w:p>
        </w:tc>
      </w:tr>
      <w:tr w:rsidR="00881FAD" w:rsidRPr="00266FF1" w14:paraId="13983F49" w14:textId="77777777" w:rsidTr="008100F7">
        <w:trPr>
          <w:cantSplit/>
          <w:trHeight w:val="397"/>
        </w:trPr>
        <w:tc>
          <w:tcPr>
            <w:tcW w:w="1559" w:type="dxa"/>
            <w:vMerge/>
            <w:shd w:val="clear" w:color="auto" w:fill="DBE5F1" w:themeFill="accent1" w:themeFillTint="33"/>
            <w:noWrap/>
            <w:vAlign w:val="center"/>
          </w:tcPr>
          <w:p w14:paraId="1AFEC1D7" w14:textId="77777777" w:rsidR="00881FAD" w:rsidRPr="00E317B0" w:rsidRDefault="00881FAD" w:rsidP="00930CBB">
            <w:pPr>
              <w:rPr>
                <w:rFonts w:cs="Arial"/>
                <w:b/>
                <w:bCs/>
                <w:color w:val="000000"/>
                <w:szCs w:val="18"/>
              </w:rPr>
            </w:pPr>
          </w:p>
        </w:tc>
        <w:tc>
          <w:tcPr>
            <w:tcW w:w="2195" w:type="dxa"/>
            <w:shd w:val="clear" w:color="auto" w:fill="auto"/>
            <w:noWrap/>
            <w:vAlign w:val="center"/>
          </w:tcPr>
          <w:p w14:paraId="3A5F1ACA" w14:textId="21B1D109" w:rsidR="00881FAD" w:rsidRPr="00E317B0" w:rsidRDefault="00881FAD" w:rsidP="00930CBB">
            <w:pPr>
              <w:rPr>
                <w:rFonts w:cs="Arial"/>
                <w:color w:val="000000"/>
                <w:szCs w:val="18"/>
              </w:rPr>
            </w:pPr>
            <w:r w:rsidRPr="00E317B0">
              <w:rPr>
                <w:rFonts w:cs="Arial"/>
                <w:color w:val="000000"/>
                <w:szCs w:val="18"/>
              </w:rPr>
              <w:t>Product / Model n</w:t>
            </w:r>
            <w:r w:rsidR="00847A48" w:rsidRPr="00E317B0">
              <w:rPr>
                <w:rFonts w:cs="Arial"/>
                <w:color w:val="000000"/>
                <w:szCs w:val="18"/>
              </w:rPr>
              <w:t>ame</w:t>
            </w:r>
          </w:p>
        </w:tc>
        <w:tc>
          <w:tcPr>
            <w:tcW w:w="851" w:type="dxa"/>
            <w:vAlign w:val="center"/>
          </w:tcPr>
          <w:p w14:paraId="6D938E5F" w14:textId="7B682528" w:rsidR="00881FAD" w:rsidRPr="00E317B0" w:rsidRDefault="008534A8" w:rsidP="00930CBB">
            <w:pPr>
              <w:rPr>
                <w:rFonts w:cs="Arial"/>
                <w:szCs w:val="18"/>
              </w:rPr>
            </w:pPr>
            <w:r w:rsidRPr="00E317B0">
              <w:rPr>
                <w:rFonts w:cs="Arial"/>
                <w:szCs w:val="18"/>
              </w:rPr>
              <w:t>Text</w:t>
            </w:r>
          </w:p>
        </w:tc>
        <w:tc>
          <w:tcPr>
            <w:tcW w:w="498" w:type="dxa"/>
            <w:vAlign w:val="center"/>
          </w:tcPr>
          <w:p w14:paraId="50C9CE4B" w14:textId="77777777" w:rsidR="00881FAD" w:rsidRPr="00266FF1" w:rsidRDefault="00881FAD" w:rsidP="00930CBB">
            <w:pPr>
              <w:jc w:val="center"/>
              <w:rPr>
                <w:rFonts w:cs="Arial"/>
                <w:color w:val="000000"/>
                <w:sz w:val="16"/>
                <w:szCs w:val="16"/>
              </w:rPr>
            </w:pPr>
          </w:p>
        </w:tc>
        <w:tc>
          <w:tcPr>
            <w:tcW w:w="479" w:type="dxa"/>
            <w:shd w:val="clear" w:color="auto" w:fill="D9D9D9" w:themeFill="background1" w:themeFillShade="D9"/>
            <w:vAlign w:val="center"/>
          </w:tcPr>
          <w:p w14:paraId="68FBEFC8" w14:textId="3545A999" w:rsidR="00881FAD" w:rsidRDefault="00223B51" w:rsidP="00930CBB">
            <w:pPr>
              <w:jc w:val="center"/>
              <w:rPr>
                <w:rFonts w:cs="Arial"/>
                <w:noProof/>
                <w:sz w:val="16"/>
                <w:szCs w:val="16"/>
              </w:rPr>
            </w:pPr>
            <w:r>
              <w:rPr>
                <w:noProof/>
              </w:rPr>
              <mc:AlternateContent>
                <mc:Choice Requires="wps">
                  <w:drawing>
                    <wp:anchor distT="0" distB="0" distL="114300" distR="114300" simplePos="0" relativeHeight="251805696" behindDoc="0" locked="0" layoutInCell="1" allowOverlap="1" wp14:anchorId="1AB84D33" wp14:editId="154FE660">
                      <wp:simplePos x="0" y="0"/>
                      <wp:positionH relativeFrom="column">
                        <wp:posOffset>46355</wp:posOffset>
                      </wp:positionH>
                      <wp:positionV relativeFrom="paragraph">
                        <wp:posOffset>29845</wp:posOffset>
                      </wp:positionV>
                      <wp:extent cx="90805" cy="90805"/>
                      <wp:effectExtent l="0" t="0" r="4445" b="4445"/>
                      <wp:wrapNone/>
                      <wp:docPr id="1968563898" name="Oval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4AB779B" id="Oval 37" o:spid="_x0000_s1026" style="position:absolute;margin-left:3.65pt;margin-top:2.35pt;width:7.15pt;height:7.15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"/>
                  </w:pict>
                </mc:Fallback>
              </mc:AlternateContent>
            </w:r>
          </w:p>
        </w:tc>
        <w:tc>
          <w:tcPr>
            <w:tcW w:w="440" w:type="dxa"/>
            <w:shd w:val="clear" w:color="auto" w:fill="D9D9D9" w:themeFill="background1" w:themeFillShade="D9"/>
            <w:vAlign w:val="center"/>
          </w:tcPr>
          <w:p w14:paraId="242AB203" w14:textId="76802843" w:rsidR="00881FAD"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804672" behindDoc="0" locked="0" layoutInCell="1" allowOverlap="1" wp14:anchorId="7E20A8F1" wp14:editId="0B8B3515">
                      <wp:simplePos x="0" y="0"/>
                      <wp:positionH relativeFrom="column">
                        <wp:posOffset>32385</wp:posOffset>
                      </wp:positionH>
                      <wp:positionV relativeFrom="paragraph">
                        <wp:posOffset>34290</wp:posOffset>
                      </wp:positionV>
                      <wp:extent cx="90805" cy="90805"/>
                      <wp:effectExtent l="0" t="0" r="4445" b="4445"/>
                      <wp:wrapNone/>
                      <wp:docPr id="1450236533" name="Oval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38FD86D" id="Oval 36" o:spid="_x0000_s1026" style="position:absolute;margin-left:2.55pt;margin-top:2.7pt;width:7.15pt;height:7.1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"/>
                  </w:pict>
                </mc:Fallback>
              </mc:AlternateContent>
            </w:r>
          </w:p>
        </w:tc>
        <w:tc>
          <w:tcPr>
            <w:tcW w:w="432" w:type="dxa"/>
            <w:shd w:val="clear" w:color="auto" w:fill="D9D9D9" w:themeFill="background1" w:themeFillShade="D9"/>
            <w:vAlign w:val="center"/>
          </w:tcPr>
          <w:p w14:paraId="14FBD537" w14:textId="7C4735DF" w:rsidR="00881FAD" w:rsidRDefault="00223B51" w:rsidP="00930CBB">
            <w:pPr>
              <w:jc w:val="center"/>
              <w:rPr>
                <w:rFonts w:cs="Arial"/>
                <w:noProof/>
                <w:color w:val="000000"/>
                <w:sz w:val="16"/>
                <w:szCs w:val="16"/>
              </w:rPr>
            </w:pPr>
            <w:r>
              <w:rPr>
                <w:noProof/>
              </w:rPr>
              <mc:AlternateContent>
                <mc:Choice Requires="wps">
                  <w:drawing>
                    <wp:anchor distT="0" distB="0" distL="114300" distR="114300" simplePos="0" relativeHeight="251802624" behindDoc="0" locked="0" layoutInCell="1" allowOverlap="1" wp14:anchorId="2753460B" wp14:editId="2DD916AA">
                      <wp:simplePos x="0" y="0"/>
                      <wp:positionH relativeFrom="column">
                        <wp:posOffset>27305</wp:posOffset>
                      </wp:positionH>
                      <wp:positionV relativeFrom="paragraph">
                        <wp:posOffset>29845</wp:posOffset>
                      </wp:positionV>
                      <wp:extent cx="90805" cy="90805"/>
                      <wp:effectExtent l="0" t="0" r="4445" b="4445"/>
                      <wp:wrapNone/>
                      <wp:docPr id="1222472803" name="Oval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72160EA" id="Oval 35" o:spid="_x0000_s1026" style="position:absolute;margin-left:2.15pt;margin-top:2.35pt;width:7.15pt;height:7.15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"/>
                  </w:pict>
                </mc:Fallback>
              </mc:AlternateContent>
            </w:r>
          </w:p>
        </w:tc>
        <w:tc>
          <w:tcPr>
            <w:tcW w:w="395" w:type="dxa"/>
            <w:shd w:val="clear" w:color="auto" w:fill="D9D9D9" w:themeFill="background1" w:themeFillShade="D9"/>
            <w:vAlign w:val="center"/>
          </w:tcPr>
          <w:p w14:paraId="1C2F5455" w14:textId="67532CFA" w:rsidR="00881FAD"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801600" behindDoc="0" locked="0" layoutInCell="1" allowOverlap="1" wp14:anchorId="4BF5AF68" wp14:editId="58300F2C">
                      <wp:simplePos x="0" y="0"/>
                      <wp:positionH relativeFrom="column">
                        <wp:posOffset>22860</wp:posOffset>
                      </wp:positionH>
                      <wp:positionV relativeFrom="paragraph">
                        <wp:posOffset>30480</wp:posOffset>
                      </wp:positionV>
                      <wp:extent cx="90805" cy="90805"/>
                      <wp:effectExtent l="0" t="0" r="4445" b="4445"/>
                      <wp:wrapNone/>
                      <wp:docPr id="1592569850"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0AD5E84" id="Oval 34" o:spid="_x0000_s1026" style="position:absolute;margin-left:1.8pt;margin-top:2.4pt;width:7.15pt;height:7.15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"/>
                  </w:pict>
                </mc:Fallback>
              </mc:AlternateContent>
            </w:r>
          </w:p>
        </w:tc>
        <w:tc>
          <w:tcPr>
            <w:tcW w:w="395" w:type="dxa"/>
            <w:shd w:val="clear" w:color="auto" w:fill="D9D9D9" w:themeFill="background1" w:themeFillShade="D9"/>
            <w:vAlign w:val="center"/>
          </w:tcPr>
          <w:p w14:paraId="5EC300F1" w14:textId="689DD961" w:rsidR="00881FAD"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800576" behindDoc="0" locked="0" layoutInCell="1" allowOverlap="1" wp14:anchorId="3DEB8459" wp14:editId="39DCD9D7">
                      <wp:simplePos x="0" y="0"/>
                      <wp:positionH relativeFrom="column">
                        <wp:posOffset>4445</wp:posOffset>
                      </wp:positionH>
                      <wp:positionV relativeFrom="paragraph">
                        <wp:posOffset>29845</wp:posOffset>
                      </wp:positionV>
                      <wp:extent cx="90805" cy="90805"/>
                      <wp:effectExtent l="0" t="0" r="4445" b="4445"/>
                      <wp:wrapNone/>
                      <wp:docPr id="1508491188" name="Oval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FAC3866" id="Oval 33" o:spid="_x0000_s1026" style="position:absolute;margin-left:.35pt;margin-top:2.35pt;width:7.15pt;height:7.15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"/>
                  </w:pict>
                </mc:Fallback>
              </mc:AlternateContent>
            </w:r>
          </w:p>
        </w:tc>
        <w:tc>
          <w:tcPr>
            <w:tcW w:w="395" w:type="dxa"/>
            <w:shd w:val="clear" w:color="auto" w:fill="DBE5F1" w:themeFill="accent1" w:themeFillTint="33"/>
            <w:vAlign w:val="center"/>
          </w:tcPr>
          <w:p w14:paraId="7A080300" w14:textId="0E970C87" w:rsidR="00881FAD" w:rsidRDefault="00223B51" w:rsidP="00930CBB">
            <w:pPr>
              <w:jc w:val="center"/>
              <w:rPr>
                <w:rFonts w:cs="Arial"/>
                <w:b/>
                <w:noProof/>
                <w:color w:val="000000"/>
                <w:sz w:val="16"/>
                <w:szCs w:val="16"/>
              </w:rPr>
            </w:pPr>
            <w:r>
              <w:rPr>
                <w:noProof/>
              </w:rPr>
              <mc:AlternateContent>
                <mc:Choice Requires="wps">
                  <w:drawing>
                    <wp:anchor distT="0" distB="0" distL="114300" distR="114300" simplePos="0" relativeHeight="251806720" behindDoc="0" locked="0" layoutInCell="1" allowOverlap="1" wp14:anchorId="27E60718" wp14:editId="15EF0B74">
                      <wp:simplePos x="0" y="0"/>
                      <wp:positionH relativeFrom="column">
                        <wp:posOffset>20320</wp:posOffset>
                      </wp:positionH>
                      <wp:positionV relativeFrom="paragraph">
                        <wp:posOffset>33020</wp:posOffset>
                      </wp:positionV>
                      <wp:extent cx="95250" cy="90805"/>
                      <wp:effectExtent l="0" t="0" r="0" b="4445"/>
                      <wp:wrapNone/>
                      <wp:docPr id="376660340" name="Oval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E3F981E" id="Oval 32" o:spid="_x0000_s1026" style="position:absolute;margin-left:1.6pt;margin-top:2.6pt;width:7.5pt;height:7.15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" fillcolor="black [3213]"/>
                  </w:pict>
                </mc:Fallback>
              </mc:AlternateContent>
            </w:r>
          </w:p>
        </w:tc>
        <w:tc>
          <w:tcPr>
            <w:tcW w:w="453" w:type="dxa"/>
            <w:shd w:val="clear" w:color="auto" w:fill="DBE5F1" w:themeFill="accent1" w:themeFillTint="33"/>
            <w:vAlign w:val="center"/>
          </w:tcPr>
          <w:p w14:paraId="206814F5" w14:textId="113DE076" w:rsidR="00881FAD" w:rsidRDefault="00223B51" w:rsidP="00930CBB">
            <w:pPr>
              <w:jc w:val="center"/>
              <w:rPr>
                <w:rFonts w:cs="Arial"/>
                <w:noProof/>
                <w:color w:val="000000"/>
                <w:sz w:val="16"/>
                <w:szCs w:val="16"/>
              </w:rPr>
            </w:pPr>
            <w:r>
              <w:rPr>
                <w:noProof/>
              </w:rPr>
              <mc:AlternateContent>
                <mc:Choice Requires="wps">
                  <w:drawing>
                    <wp:anchor distT="0" distB="0" distL="114300" distR="114300" simplePos="0" relativeHeight="251807744" behindDoc="0" locked="0" layoutInCell="1" allowOverlap="1" wp14:anchorId="58785FAE" wp14:editId="773D99B0">
                      <wp:simplePos x="0" y="0"/>
                      <wp:positionH relativeFrom="column">
                        <wp:posOffset>57785</wp:posOffset>
                      </wp:positionH>
                      <wp:positionV relativeFrom="paragraph">
                        <wp:posOffset>34290</wp:posOffset>
                      </wp:positionV>
                      <wp:extent cx="95250" cy="90805"/>
                      <wp:effectExtent l="0" t="0" r="0" b="4445"/>
                      <wp:wrapNone/>
                      <wp:docPr id="1908458459" name="Oval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4581174" id="Oval 31" o:spid="_x0000_s1026" style="position:absolute;margin-left:4.55pt;margin-top:2.7pt;width:7.5pt;height:7.15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" fillcolor="black [3213]"/>
                  </w:pict>
                </mc:Fallback>
              </mc:AlternateContent>
            </w:r>
          </w:p>
        </w:tc>
        <w:tc>
          <w:tcPr>
            <w:tcW w:w="453" w:type="dxa"/>
            <w:shd w:val="clear" w:color="auto" w:fill="DBE5F1" w:themeFill="accent1" w:themeFillTint="33"/>
            <w:vAlign w:val="center"/>
          </w:tcPr>
          <w:p w14:paraId="53F8BB84" w14:textId="40ADA1B0" w:rsidR="00881FAD" w:rsidRDefault="00223B51" w:rsidP="00930CBB">
            <w:pPr>
              <w:jc w:val="center"/>
              <w:rPr>
                <w:rFonts w:cs="Arial"/>
                <w:noProof/>
                <w:color w:val="000000"/>
                <w:sz w:val="16"/>
                <w:szCs w:val="16"/>
              </w:rPr>
            </w:pPr>
            <w:r>
              <w:rPr>
                <w:noProof/>
              </w:rPr>
              <mc:AlternateContent>
                <mc:Choice Requires="wps">
                  <w:drawing>
                    <wp:anchor distT="0" distB="0" distL="114300" distR="114300" simplePos="0" relativeHeight="251815936" behindDoc="0" locked="0" layoutInCell="1" allowOverlap="1" wp14:anchorId="5440B673" wp14:editId="1D96E3CB">
                      <wp:simplePos x="0" y="0"/>
                      <wp:positionH relativeFrom="column">
                        <wp:posOffset>55245</wp:posOffset>
                      </wp:positionH>
                      <wp:positionV relativeFrom="paragraph">
                        <wp:posOffset>12700</wp:posOffset>
                      </wp:positionV>
                      <wp:extent cx="95250" cy="90805"/>
                      <wp:effectExtent l="0" t="0" r="0" b="4445"/>
                      <wp:wrapNone/>
                      <wp:docPr id="1782284027" name="Oval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1EEF5EF" id="Oval 30" o:spid="_x0000_s1026" style="position:absolute;margin-left:4.35pt;margin-top:1pt;width:7.5pt;height:7.1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" fillcolor="black [3213]"/>
                  </w:pict>
                </mc:Fallback>
              </mc:AlternateContent>
            </w:r>
          </w:p>
        </w:tc>
        <w:tc>
          <w:tcPr>
            <w:tcW w:w="431" w:type="dxa"/>
            <w:shd w:val="clear" w:color="auto" w:fill="DBE5F1" w:themeFill="accent1" w:themeFillTint="33"/>
            <w:vAlign w:val="center"/>
          </w:tcPr>
          <w:p w14:paraId="083E9FDB" w14:textId="22DB0101" w:rsidR="00881FAD" w:rsidRDefault="00223B51" w:rsidP="00930CBB">
            <w:pPr>
              <w:jc w:val="center"/>
              <w:rPr>
                <w:rFonts w:cs="Arial"/>
                <w:noProof/>
                <w:sz w:val="16"/>
                <w:szCs w:val="16"/>
              </w:rPr>
            </w:pPr>
            <w:r>
              <w:rPr>
                <w:noProof/>
              </w:rPr>
              <mc:AlternateContent>
                <mc:Choice Requires="wps">
                  <w:drawing>
                    <wp:anchor distT="0" distB="0" distL="114300" distR="114300" simplePos="0" relativeHeight="251814912" behindDoc="0" locked="0" layoutInCell="1" allowOverlap="1" wp14:anchorId="557F4B4A" wp14:editId="194C6568">
                      <wp:simplePos x="0" y="0"/>
                      <wp:positionH relativeFrom="column">
                        <wp:posOffset>54610</wp:posOffset>
                      </wp:positionH>
                      <wp:positionV relativeFrom="paragraph">
                        <wp:posOffset>17145</wp:posOffset>
                      </wp:positionV>
                      <wp:extent cx="95250" cy="90805"/>
                      <wp:effectExtent l="0" t="0" r="0" b="4445"/>
                      <wp:wrapNone/>
                      <wp:docPr id="1993620116" name="Oval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F419870" id="Oval 29" o:spid="_x0000_s1026" style="position:absolute;margin-left:4.3pt;margin-top:1.35pt;width:7.5pt;height:7.1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" fillcolor="black [3213]"/>
                  </w:pict>
                </mc:Fallback>
              </mc:AlternateContent>
            </w:r>
          </w:p>
        </w:tc>
        <w:tc>
          <w:tcPr>
            <w:tcW w:w="590" w:type="dxa"/>
            <w:shd w:val="clear" w:color="auto" w:fill="DBE5F1" w:themeFill="accent1" w:themeFillTint="33"/>
            <w:vAlign w:val="center"/>
          </w:tcPr>
          <w:p w14:paraId="6587536C" w14:textId="00EF7B70" w:rsidR="00881FAD" w:rsidRDefault="00223B51" w:rsidP="00930CBB">
            <w:pPr>
              <w:jc w:val="center"/>
              <w:rPr>
                <w:rFonts w:cs="Arial"/>
                <w:noProof/>
                <w:color w:val="000000"/>
                <w:sz w:val="16"/>
                <w:szCs w:val="16"/>
              </w:rPr>
            </w:pPr>
            <w:r>
              <w:rPr>
                <w:noProof/>
              </w:rPr>
              <mc:AlternateContent>
                <mc:Choice Requires="wps">
                  <w:drawing>
                    <wp:anchor distT="0" distB="0" distL="114300" distR="114300" simplePos="0" relativeHeight="251813888" behindDoc="0" locked="0" layoutInCell="1" allowOverlap="1" wp14:anchorId="590FEA08" wp14:editId="448A190A">
                      <wp:simplePos x="0" y="0"/>
                      <wp:positionH relativeFrom="column">
                        <wp:posOffset>83185</wp:posOffset>
                      </wp:positionH>
                      <wp:positionV relativeFrom="paragraph">
                        <wp:posOffset>17145</wp:posOffset>
                      </wp:positionV>
                      <wp:extent cx="95250" cy="90805"/>
                      <wp:effectExtent l="0" t="0" r="0" b="4445"/>
                      <wp:wrapNone/>
                      <wp:docPr id="1373684094"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8B4624A" id="Oval 28" o:spid="_x0000_s1026" style="position:absolute;margin-left:6.55pt;margin-top:1.35pt;width:7.5pt;height:7.15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" fillcolor="black [3213]"/>
                  </w:pict>
                </mc:Fallback>
              </mc:AlternateContent>
            </w:r>
          </w:p>
        </w:tc>
      </w:tr>
      <w:tr w:rsidR="00881FAD" w:rsidRPr="00266FF1" w14:paraId="783E69BD" w14:textId="77777777" w:rsidTr="008100F7">
        <w:trPr>
          <w:cantSplit/>
          <w:trHeight w:val="397"/>
        </w:trPr>
        <w:tc>
          <w:tcPr>
            <w:tcW w:w="1559" w:type="dxa"/>
            <w:vMerge/>
            <w:shd w:val="clear" w:color="auto" w:fill="DBE5F1" w:themeFill="accent1" w:themeFillTint="33"/>
            <w:noWrap/>
            <w:vAlign w:val="center"/>
          </w:tcPr>
          <w:p w14:paraId="43B67567" w14:textId="77777777" w:rsidR="00881FAD" w:rsidRPr="00E317B0" w:rsidRDefault="00881FAD" w:rsidP="00930CBB">
            <w:pPr>
              <w:rPr>
                <w:rFonts w:cs="Arial"/>
                <w:b/>
                <w:bCs/>
                <w:color w:val="000000"/>
                <w:szCs w:val="18"/>
              </w:rPr>
            </w:pPr>
          </w:p>
        </w:tc>
        <w:tc>
          <w:tcPr>
            <w:tcW w:w="2195" w:type="dxa"/>
            <w:shd w:val="clear" w:color="auto" w:fill="auto"/>
            <w:noWrap/>
            <w:vAlign w:val="center"/>
          </w:tcPr>
          <w:p w14:paraId="49C2D7E5" w14:textId="40EB9032" w:rsidR="00881FAD" w:rsidRPr="00E317B0" w:rsidRDefault="00881FAD" w:rsidP="00930CBB">
            <w:pPr>
              <w:rPr>
                <w:rFonts w:cs="Arial"/>
                <w:color w:val="000000"/>
                <w:szCs w:val="18"/>
              </w:rPr>
            </w:pPr>
            <w:r w:rsidRPr="00E317B0">
              <w:rPr>
                <w:rFonts w:cs="Arial"/>
                <w:color w:val="000000"/>
                <w:szCs w:val="18"/>
              </w:rPr>
              <w:t>Serial number</w:t>
            </w:r>
          </w:p>
        </w:tc>
        <w:tc>
          <w:tcPr>
            <w:tcW w:w="851" w:type="dxa"/>
            <w:vAlign w:val="center"/>
          </w:tcPr>
          <w:p w14:paraId="52E1401C" w14:textId="656662B2" w:rsidR="00881FAD" w:rsidRPr="00E317B0" w:rsidRDefault="008534A8" w:rsidP="00930CBB">
            <w:pPr>
              <w:rPr>
                <w:rFonts w:cs="Arial"/>
                <w:szCs w:val="18"/>
              </w:rPr>
            </w:pPr>
            <w:r w:rsidRPr="00E317B0">
              <w:rPr>
                <w:rFonts w:cs="Arial"/>
                <w:szCs w:val="18"/>
              </w:rPr>
              <w:t>Text</w:t>
            </w:r>
          </w:p>
        </w:tc>
        <w:tc>
          <w:tcPr>
            <w:tcW w:w="498" w:type="dxa"/>
            <w:vAlign w:val="center"/>
          </w:tcPr>
          <w:p w14:paraId="26655CCC" w14:textId="77777777" w:rsidR="00881FAD" w:rsidRPr="00266FF1" w:rsidRDefault="00881FAD" w:rsidP="00930CBB">
            <w:pPr>
              <w:jc w:val="center"/>
              <w:rPr>
                <w:rFonts w:cs="Arial"/>
                <w:color w:val="000000"/>
                <w:sz w:val="16"/>
                <w:szCs w:val="16"/>
              </w:rPr>
            </w:pPr>
          </w:p>
        </w:tc>
        <w:tc>
          <w:tcPr>
            <w:tcW w:w="479" w:type="dxa"/>
            <w:vAlign w:val="center"/>
          </w:tcPr>
          <w:p w14:paraId="19A5C3CC" w14:textId="77777777" w:rsidR="00881FAD" w:rsidRDefault="00881FAD" w:rsidP="00930CBB">
            <w:pPr>
              <w:jc w:val="center"/>
              <w:rPr>
                <w:rFonts w:cs="Arial"/>
                <w:noProof/>
                <w:sz w:val="16"/>
                <w:szCs w:val="16"/>
              </w:rPr>
            </w:pPr>
          </w:p>
        </w:tc>
        <w:tc>
          <w:tcPr>
            <w:tcW w:w="440" w:type="dxa"/>
            <w:vAlign w:val="center"/>
          </w:tcPr>
          <w:p w14:paraId="075519BE" w14:textId="7D88106A" w:rsidR="00881FAD" w:rsidRPr="00266FF1" w:rsidRDefault="00881FAD" w:rsidP="00930CBB">
            <w:pPr>
              <w:jc w:val="center"/>
              <w:rPr>
                <w:rFonts w:cs="Arial"/>
                <w:color w:val="000000"/>
                <w:sz w:val="16"/>
                <w:szCs w:val="16"/>
              </w:rPr>
            </w:pPr>
          </w:p>
        </w:tc>
        <w:tc>
          <w:tcPr>
            <w:tcW w:w="432" w:type="dxa"/>
            <w:vAlign w:val="center"/>
          </w:tcPr>
          <w:p w14:paraId="66C93D14" w14:textId="77777777" w:rsidR="00881FAD" w:rsidRDefault="00881FAD" w:rsidP="00930CBB">
            <w:pPr>
              <w:jc w:val="center"/>
              <w:rPr>
                <w:rFonts w:cs="Arial"/>
                <w:noProof/>
                <w:color w:val="000000"/>
                <w:sz w:val="16"/>
                <w:szCs w:val="16"/>
              </w:rPr>
            </w:pPr>
          </w:p>
        </w:tc>
        <w:tc>
          <w:tcPr>
            <w:tcW w:w="395" w:type="dxa"/>
            <w:vAlign w:val="center"/>
          </w:tcPr>
          <w:p w14:paraId="513904CD" w14:textId="68C04A3C" w:rsidR="00881FAD" w:rsidRPr="00266FF1" w:rsidRDefault="00881FAD" w:rsidP="00930CBB">
            <w:pPr>
              <w:jc w:val="center"/>
              <w:rPr>
                <w:rFonts w:cs="Arial"/>
                <w:color w:val="000000"/>
                <w:sz w:val="16"/>
                <w:szCs w:val="16"/>
              </w:rPr>
            </w:pPr>
          </w:p>
        </w:tc>
        <w:tc>
          <w:tcPr>
            <w:tcW w:w="395" w:type="dxa"/>
            <w:vAlign w:val="center"/>
          </w:tcPr>
          <w:p w14:paraId="137A12D4" w14:textId="77777777" w:rsidR="00881FAD" w:rsidRPr="00266FF1" w:rsidRDefault="00881FAD" w:rsidP="00930CBB">
            <w:pPr>
              <w:jc w:val="center"/>
              <w:rPr>
                <w:rFonts w:cs="Arial"/>
                <w:color w:val="000000"/>
                <w:sz w:val="16"/>
                <w:szCs w:val="16"/>
              </w:rPr>
            </w:pPr>
          </w:p>
        </w:tc>
        <w:tc>
          <w:tcPr>
            <w:tcW w:w="395" w:type="dxa"/>
            <w:shd w:val="clear" w:color="auto" w:fill="DBE5F1" w:themeFill="accent1" w:themeFillTint="33"/>
            <w:vAlign w:val="center"/>
          </w:tcPr>
          <w:p w14:paraId="4D310723" w14:textId="77777777" w:rsidR="00881FAD" w:rsidRDefault="00881FAD" w:rsidP="00930CBB">
            <w:pPr>
              <w:jc w:val="center"/>
              <w:rPr>
                <w:rFonts w:cs="Arial"/>
                <w:b/>
                <w:noProof/>
                <w:color w:val="000000"/>
                <w:sz w:val="16"/>
                <w:szCs w:val="16"/>
              </w:rPr>
            </w:pPr>
          </w:p>
        </w:tc>
        <w:tc>
          <w:tcPr>
            <w:tcW w:w="453" w:type="dxa"/>
            <w:shd w:val="clear" w:color="auto" w:fill="DBE5F1" w:themeFill="accent1" w:themeFillTint="33"/>
            <w:vAlign w:val="center"/>
          </w:tcPr>
          <w:p w14:paraId="6CEBA56D" w14:textId="650B936C" w:rsidR="00881FAD" w:rsidRDefault="00223B51" w:rsidP="00930CBB">
            <w:pPr>
              <w:jc w:val="center"/>
              <w:rPr>
                <w:rFonts w:cs="Arial"/>
                <w:noProof/>
                <w:color w:val="000000"/>
                <w:sz w:val="16"/>
                <w:szCs w:val="16"/>
              </w:rPr>
            </w:pPr>
            <w:r>
              <w:rPr>
                <w:noProof/>
              </w:rPr>
              <mc:AlternateContent>
                <mc:Choice Requires="wps">
                  <w:drawing>
                    <wp:anchor distT="0" distB="0" distL="114300" distR="114300" simplePos="0" relativeHeight="251781120" behindDoc="0" locked="0" layoutInCell="1" allowOverlap="1" wp14:anchorId="20870265" wp14:editId="09E659B1">
                      <wp:simplePos x="0" y="0"/>
                      <wp:positionH relativeFrom="column">
                        <wp:posOffset>15240</wp:posOffset>
                      </wp:positionH>
                      <wp:positionV relativeFrom="paragraph">
                        <wp:posOffset>13335</wp:posOffset>
                      </wp:positionV>
                      <wp:extent cx="95250" cy="90805"/>
                      <wp:effectExtent l="0" t="0" r="0" b="4445"/>
                      <wp:wrapNone/>
                      <wp:docPr id="1774271322" name="Oval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E32B521" id="Oval 27" o:spid="_x0000_s1026" style="position:absolute;margin-left:1.2pt;margin-top:1.05pt;width:7.5pt;height:7.1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" fillcolor="black [3213]"/>
                  </w:pict>
                </mc:Fallback>
              </mc:AlternateContent>
            </w:r>
          </w:p>
        </w:tc>
        <w:tc>
          <w:tcPr>
            <w:tcW w:w="453" w:type="dxa"/>
            <w:shd w:val="clear" w:color="auto" w:fill="DBE5F1" w:themeFill="accent1" w:themeFillTint="33"/>
            <w:vAlign w:val="center"/>
          </w:tcPr>
          <w:p w14:paraId="27362D07" w14:textId="38624118" w:rsidR="00881FAD" w:rsidRDefault="00223B51" w:rsidP="00930CBB">
            <w:pPr>
              <w:jc w:val="center"/>
              <w:rPr>
                <w:rFonts w:cs="Arial"/>
                <w:noProof/>
                <w:color w:val="000000"/>
                <w:sz w:val="16"/>
                <w:szCs w:val="16"/>
              </w:rPr>
            </w:pPr>
            <w:r>
              <w:rPr>
                <w:noProof/>
              </w:rPr>
              <mc:AlternateContent>
                <mc:Choice Requires="wps">
                  <w:drawing>
                    <wp:anchor distT="0" distB="0" distL="114300" distR="114300" simplePos="0" relativeHeight="251819008" behindDoc="0" locked="0" layoutInCell="1" allowOverlap="1" wp14:anchorId="600F234F" wp14:editId="60A1C07C">
                      <wp:simplePos x="0" y="0"/>
                      <wp:positionH relativeFrom="column">
                        <wp:posOffset>20955</wp:posOffset>
                      </wp:positionH>
                      <wp:positionV relativeFrom="paragraph">
                        <wp:posOffset>14605</wp:posOffset>
                      </wp:positionV>
                      <wp:extent cx="95250" cy="90805"/>
                      <wp:effectExtent l="0" t="0" r="0" b="4445"/>
                      <wp:wrapNone/>
                      <wp:docPr id="693170212" name="Oval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AA36FE3" id="Oval 26" o:spid="_x0000_s1026" style="position:absolute;margin-left:1.65pt;margin-top:1.15pt;width:7.5pt;height:7.15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" fillcolor="black [3213]"/>
                  </w:pict>
                </mc:Fallback>
              </mc:AlternateContent>
            </w:r>
          </w:p>
        </w:tc>
        <w:tc>
          <w:tcPr>
            <w:tcW w:w="431" w:type="dxa"/>
            <w:shd w:val="clear" w:color="auto" w:fill="DBE5F1" w:themeFill="accent1" w:themeFillTint="33"/>
            <w:vAlign w:val="center"/>
          </w:tcPr>
          <w:p w14:paraId="646A24B5" w14:textId="55072658" w:rsidR="00881FAD" w:rsidRDefault="00223B51" w:rsidP="00930CBB">
            <w:pPr>
              <w:jc w:val="center"/>
              <w:rPr>
                <w:rFonts w:cs="Arial"/>
                <w:noProof/>
                <w:sz w:val="16"/>
                <w:szCs w:val="16"/>
              </w:rPr>
            </w:pPr>
            <w:r>
              <w:rPr>
                <w:noProof/>
              </w:rPr>
              <mc:AlternateContent>
                <mc:Choice Requires="wps">
                  <w:drawing>
                    <wp:anchor distT="0" distB="0" distL="114300" distR="114300" simplePos="0" relativeHeight="251816960" behindDoc="0" locked="0" layoutInCell="1" allowOverlap="1" wp14:anchorId="642C24F5" wp14:editId="61B0C1C9">
                      <wp:simplePos x="0" y="0"/>
                      <wp:positionH relativeFrom="column">
                        <wp:posOffset>15875</wp:posOffset>
                      </wp:positionH>
                      <wp:positionV relativeFrom="paragraph">
                        <wp:posOffset>15875</wp:posOffset>
                      </wp:positionV>
                      <wp:extent cx="95250" cy="90805"/>
                      <wp:effectExtent l="0" t="0" r="0" b="4445"/>
                      <wp:wrapNone/>
                      <wp:docPr id="1045995175" name="Oval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E8D4420" id="Oval 25" o:spid="_x0000_s1026" style="position:absolute;margin-left:1.25pt;margin-top:1.25pt;width:7.5pt;height:7.15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" fillcolor="black [3213]"/>
                  </w:pict>
                </mc:Fallback>
              </mc:AlternateContent>
            </w:r>
          </w:p>
        </w:tc>
        <w:tc>
          <w:tcPr>
            <w:tcW w:w="590" w:type="dxa"/>
            <w:shd w:val="clear" w:color="auto" w:fill="DBE5F1" w:themeFill="accent1" w:themeFillTint="33"/>
            <w:vAlign w:val="center"/>
          </w:tcPr>
          <w:p w14:paraId="570F1250" w14:textId="59AB1CEF" w:rsidR="00881FAD" w:rsidRDefault="00223B51" w:rsidP="00930CBB">
            <w:pPr>
              <w:jc w:val="center"/>
              <w:rPr>
                <w:rFonts w:cs="Arial"/>
                <w:noProof/>
                <w:color w:val="000000"/>
                <w:sz w:val="16"/>
                <w:szCs w:val="16"/>
              </w:rPr>
            </w:pPr>
            <w:r>
              <w:rPr>
                <w:noProof/>
              </w:rPr>
              <mc:AlternateContent>
                <mc:Choice Requires="wps">
                  <w:drawing>
                    <wp:anchor distT="0" distB="0" distL="114300" distR="114300" simplePos="0" relativeHeight="251821056" behindDoc="0" locked="0" layoutInCell="1" allowOverlap="1" wp14:anchorId="12E04DAA" wp14:editId="6F1A2931">
                      <wp:simplePos x="0" y="0"/>
                      <wp:positionH relativeFrom="column">
                        <wp:posOffset>106045</wp:posOffset>
                      </wp:positionH>
                      <wp:positionV relativeFrom="paragraph">
                        <wp:posOffset>37465</wp:posOffset>
                      </wp:positionV>
                      <wp:extent cx="95250" cy="90805"/>
                      <wp:effectExtent l="0" t="0" r="0" b="4445"/>
                      <wp:wrapNone/>
                      <wp:docPr id="1662934394" name="Oval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AF29697" id="Oval 24" o:spid="_x0000_s1026" style="position:absolute;margin-left:8.35pt;margin-top:2.95pt;width:7.5pt;height:7.1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" fillcolor="black [3213]"/>
                  </w:pict>
                </mc:Fallback>
              </mc:AlternateContent>
            </w:r>
          </w:p>
        </w:tc>
      </w:tr>
      <w:tr w:rsidR="00881FAD" w:rsidRPr="00266FF1" w14:paraId="46A72E69" w14:textId="77777777" w:rsidTr="008100F7">
        <w:trPr>
          <w:cantSplit/>
          <w:trHeight w:val="397"/>
        </w:trPr>
        <w:tc>
          <w:tcPr>
            <w:tcW w:w="1559" w:type="dxa"/>
            <w:vMerge/>
            <w:shd w:val="clear" w:color="auto" w:fill="DBE5F1" w:themeFill="accent1" w:themeFillTint="33"/>
            <w:noWrap/>
            <w:vAlign w:val="center"/>
          </w:tcPr>
          <w:p w14:paraId="3809F91D" w14:textId="77777777" w:rsidR="00881FAD" w:rsidRPr="00E317B0" w:rsidRDefault="00881FAD" w:rsidP="00930CBB">
            <w:pPr>
              <w:rPr>
                <w:rFonts w:cs="Arial"/>
                <w:b/>
                <w:bCs/>
                <w:color w:val="000000"/>
                <w:szCs w:val="18"/>
              </w:rPr>
            </w:pPr>
          </w:p>
        </w:tc>
        <w:tc>
          <w:tcPr>
            <w:tcW w:w="2195" w:type="dxa"/>
            <w:shd w:val="clear" w:color="auto" w:fill="auto"/>
            <w:noWrap/>
            <w:vAlign w:val="center"/>
          </w:tcPr>
          <w:p w14:paraId="71A69BFB" w14:textId="7803082C" w:rsidR="00881FAD" w:rsidRPr="00E317B0" w:rsidRDefault="00881FAD" w:rsidP="00930CBB">
            <w:pPr>
              <w:rPr>
                <w:rFonts w:cs="Arial"/>
                <w:color w:val="000000"/>
                <w:szCs w:val="18"/>
              </w:rPr>
            </w:pPr>
            <w:r w:rsidRPr="00E317B0">
              <w:rPr>
                <w:rFonts w:cs="Arial"/>
                <w:color w:val="000000"/>
                <w:szCs w:val="18"/>
              </w:rPr>
              <w:t>Acquisition date</w:t>
            </w:r>
          </w:p>
        </w:tc>
        <w:tc>
          <w:tcPr>
            <w:tcW w:w="851" w:type="dxa"/>
            <w:vAlign w:val="center"/>
          </w:tcPr>
          <w:p w14:paraId="1FBAF335" w14:textId="23E5278C" w:rsidR="00881FAD" w:rsidRPr="00E317B0" w:rsidRDefault="008534A8" w:rsidP="00930CBB">
            <w:pPr>
              <w:rPr>
                <w:rFonts w:cs="Arial"/>
                <w:szCs w:val="18"/>
              </w:rPr>
            </w:pPr>
            <w:r w:rsidRPr="00E317B0">
              <w:rPr>
                <w:rFonts w:cs="Arial"/>
                <w:szCs w:val="18"/>
              </w:rPr>
              <w:t>Text</w:t>
            </w:r>
          </w:p>
        </w:tc>
        <w:tc>
          <w:tcPr>
            <w:tcW w:w="498" w:type="dxa"/>
            <w:vAlign w:val="center"/>
          </w:tcPr>
          <w:p w14:paraId="6210F804" w14:textId="77777777" w:rsidR="00881FAD" w:rsidRPr="00266FF1" w:rsidRDefault="00881FAD" w:rsidP="00930CBB">
            <w:pPr>
              <w:jc w:val="center"/>
              <w:rPr>
                <w:rFonts w:cs="Arial"/>
                <w:color w:val="000000"/>
                <w:sz w:val="16"/>
                <w:szCs w:val="16"/>
              </w:rPr>
            </w:pPr>
          </w:p>
        </w:tc>
        <w:tc>
          <w:tcPr>
            <w:tcW w:w="479" w:type="dxa"/>
            <w:vAlign w:val="center"/>
          </w:tcPr>
          <w:p w14:paraId="4007A165" w14:textId="77777777" w:rsidR="00881FAD" w:rsidRDefault="00881FAD" w:rsidP="00930CBB">
            <w:pPr>
              <w:jc w:val="center"/>
              <w:rPr>
                <w:rFonts w:cs="Arial"/>
                <w:noProof/>
                <w:sz w:val="16"/>
                <w:szCs w:val="16"/>
              </w:rPr>
            </w:pPr>
          </w:p>
        </w:tc>
        <w:tc>
          <w:tcPr>
            <w:tcW w:w="440" w:type="dxa"/>
            <w:vAlign w:val="center"/>
          </w:tcPr>
          <w:p w14:paraId="7FC787C3" w14:textId="77777777" w:rsidR="00881FAD" w:rsidRPr="00266FF1" w:rsidRDefault="00881FAD" w:rsidP="00930CBB">
            <w:pPr>
              <w:jc w:val="center"/>
              <w:rPr>
                <w:rFonts w:cs="Arial"/>
                <w:color w:val="000000"/>
                <w:sz w:val="16"/>
                <w:szCs w:val="16"/>
              </w:rPr>
            </w:pPr>
          </w:p>
        </w:tc>
        <w:tc>
          <w:tcPr>
            <w:tcW w:w="432" w:type="dxa"/>
            <w:vAlign w:val="center"/>
          </w:tcPr>
          <w:p w14:paraId="24B04F82" w14:textId="77777777" w:rsidR="00881FAD" w:rsidRDefault="00881FAD" w:rsidP="00930CBB">
            <w:pPr>
              <w:jc w:val="center"/>
              <w:rPr>
                <w:rFonts w:cs="Arial"/>
                <w:noProof/>
                <w:color w:val="000000"/>
                <w:sz w:val="16"/>
                <w:szCs w:val="16"/>
              </w:rPr>
            </w:pPr>
          </w:p>
        </w:tc>
        <w:tc>
          <w:tcPr>
            <w:tcW w:w="395" w:type="dxa"/>
            <w:vAlign w:val="center"/>
          </w:tcPr>
          <w:p w14:paraId="1AE6F7E2" w14:textId="77777777" w:rsidR="00881FAD" w:rsidRPr="00266FF1" w:rsidRDefault="00881FAD" w:rsidP="00930CBB">
            <w:pPr>
              <w:jc w:val="center"/>
              <w:rPr>
                <w:rFonts w:cs="Arial"/>
                <w:color w:val="000000"/>
                <w:sz w:val="16"/>
                <w:szCs w:val="16"/>
              </w:rPr>
            </w:pPr>
          </w:p>
        </w:tc>
        <w:tc>
          <w:tcPr>
            <w:tcW w:w="395" w:type="dxa"/>
            <w:vAlign w:val="center"/>
          </w:tcPr>
          <w:p w14:paraId="29C061C9" w14:textId="77777777" w:rsidR="00881FAD" w:rsidRPr="00266FF1" w:rsidRDefault="00881FAD" w:rsidP="00930CBB">
            <w:pPr>
              <w:jc w:val="center"/>
              <w:rPr>
                <w:rFonts w:cs="Arial"/>
                <w:color w:val="000000"/>
                <w:sz w:val="16"/>
                <w:szCs w:val="16"/>
              </w:rPr>
            </w:pPr>
          </w:p>
        </w:tc>
        <w:tc>
          <w:tcPr>
            <w:tcW w:w="395" w:type="dxa"/>
            <w:vAlign w:val="center"/>
          </w:tcPr>
          <w:p w14:paraId="547416D6" w14:textId="04EEA7A7" w:rsidR="00881FAD" w:rsidRDefault="00881FAD" w:rsidP="00930CBB">
            <w:pPr>
              <w:jc w:val="center"/>
              <w:rPr>
                <w:rFonts w:cs="Arial"/>
                <w:b/>
                <w:noProof/>
                <w:color w:val="000000"/>
                <w:sz w:val="16"/>
                <w:szCs w:val="16"/>
              </w:rPr>
            </w:pPr>
          </w:p>
        </w:tc>
        <w:tc>
          <w:tcPr>
            <w:tcW w:w="453" w:type="dxa"/>
            <w:vAlign w:val="center"/>
          </w:tcPr>
          <w:p w14:paraId="049D0023" w14:textId="009F426C" w:rsidR="00881FAD" w:rsidRDefault="00881FAD" w:rsidP="00930CBB">
            <w:pPr>
              <w:jc w:val="center"/>
              <w:rPr>
                <w:rFonts w:cs="Arial"/>
                <w:noProof/>
                <w:color w:val="000000"/>
                <w:sz w:val="16"/>
                <w:szCs w:val="16"/>
              </w:rPr>
            </w:pPr>
          </w:p>
        </w:tc>
        <w:tc>
          <w:tcPr>
            <w:tcW w:w="453" w:type="dxa"/>
            <w:vAlign w:val="center"/>
          </w:tcPr>
          <w:p w14:paraId="161B03E0" w14:textId="45CE58AD" w:rsidR="00881FAD" w:rsidRDefault="00881FAD" w:rsidP="00930CBB">
            <w:pPr>
              <w:jc w:val="center"/>
              <w:rPr>
                <w:rFonts w:cs="Arial"/>
                <w:noProof/>
                <w:color w:val="000000"/>
                <w:sz w:val="16"/>
                <w:szCs w:val="16"/>
              </w:rPr>
            </w:pPr>
          </w:p>
        </w:tc>
        <w:tc>
          <w:tcPr>
            <w:tcW w:w="431" w:type="dxa"/>
            <w:vAlign w:val="center"/>
          </w:tcPr>
          <w:p w14:paraId="257074F4" w14:textId="77777777" w:rsidR="00881FAD" w:rsidRDefault="00881FAD" w:rsidP="00930CBB">
            <w:pPr>
              <w:jc w:val="center"/>
              <w:rPr>
                <w:rFonts w:cs="Arial"/>
                <w:noProof/>
                <w:sz w:val="16"/>
                <w:szCs w:val="16"/>
              </w:rPr>
            </w:pPr>
          </w:p>
        </w:tc>
        <w:tc>
          <w:tcPr>
            <w:tcW w:w="590" w:type="dxa"/>
            <w:shd w:val="clear" w:color="auto" w:fill="DBE5F1" w:themeFill="accent1" w:themeFillTint="33"/>
            <w:vAlign w:val="center"/>
          </w:tcPr>
          <w:p w14:paraId="6643808A" w14:textId="3E82EE46" w:rsidR="00881FAD" w:rsidRDefault="00223B51" w:rsidP="00930CBB">
            <w:pPr>
              <w:jc w:val="center"/>
              <w:rPr>
                <w:rFonts w:cs="Arial"/>
                <w:noProof/>
                <w:color w:val="000000"/>
                <w:sz w:val="16"/>
                <w:szCs w:val="16"/>
              </w:rPr>
            </w:pPr>
            <w:r>
              <w:rPr>
                <w:noProof/>
              </w:rPr>
              <mc:AlternateContent>
                <mc:Choice Requires="wps">
                  <w:drawing>
                    <wp:anchor distT="0" distB="0" distL="114300" distR="114300" simplePos="0" relativeHeight="251820032" behindDoc="0" locked="0" layoutInCell="1" allowOverlap="1" wp14:anchorId="619232EF" wp14:editId="7DAF05EA">
                      <wp:simplePos x="0" y="0"/>
                      <wp:positionH relativeFrom="column">
                        <wp:posOffset>96520</wp:posOffset>
                      </wp:positionH>
                      <wp:positionV relativeFrom="paragraph">
                        <wp:posOffset>24765</wp:posOffset>
                      </wp:positionV>
                      <wp:extent cx="95250" cy="90805"/>
                      <wp:effectExtent l="0" t="0" r="0" b="4445"/>
                      <wp:wrapNone/>
                      <wp:docPr id="2063809597" name="Oval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E182412" id="Oval 23" o:spid="_x0000_s1026" style="position:absolute;margin-left:7.6pt;margin-top:1.95pt;width:7.5pt;height:7.15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" fillcolor="black [3213]"/>
                  </w:pict>
                </mc:Fallback>
              </mc:AlternateContent>
            </w:r>
          </w:p>
        </w:tc>
      </w:tr>
      <w:tr w:rsidR="00881FAD" w:rsidRPr="00266FF1" w14:paraId="2B992A38" w14:textId="77777777" w:rsidTr="008100F7">
        <w:trPr>
          <w:cantSplit/>
          <w:trHeight w:val="397"/>
        </w:trPr>
        <w:tc>
          <w:tcPr>
            <w:tcW w:w="1559" w:type="dxa"/>
            <w:vMerge/>
            <w:shd w:val="clear" w:color="auto" w:fill="DBE5F1" w:themeFill="accent1" w:themeFillTint="33"/>
            <w:noWrap/>
            <w:vAlign w:val="center"/>
          </w:tcPr>
          <w:p w14:paraId="5C63662E" w14:textId="77777777" w:rsidR="00881FAD" w:rsidRPr="00E317B0" w:rsidRDefault="00881FAD" w:rsidP="00930CBB">
            <w:pPr>
              <w:rPr>
                <w:rFonts w:cs="Arial"/>
                <w:b/>
                <w:bCs/>
                <w:color w:val="000000"/>
                <w:szCs w:val="18"/>
              </w:rPr>
            </w:pPr>
          </w:p>
        </w:tc>
        <w:tc>
          <w:tcPr>
            <w:tcW w:w="2195" w:type="dxa"/>
            <w:shd w:val="clear" w:color="auto" w:fill="auto"/>
            <w:noWrap/>
            <w:vAlign w:val="center"/>
          </w:tcPr>
          <w:p w14:paraId="6C53DDB5" w14:textId="3E3C9674" w:rsidR="00881FAD" w:rsidRPr="00E317B0" w:rsidRDefault="00881FAD" w:rsidP="00930CBB">
            <w:pPr>
              <w:rPr>
                <w:rFonts w:cs="Arial"/>
                <w:color w:val="000000"/>
                <w:szCs w:val="18"/>
              </w:rPr>
            </w:pPr>
            <w:r w:rsidRPr="00E317B0">
              <w:rPr>
                <w:rFonts w:cs="Arial"/>
                <w:color w:val="000000"/>
                <w:szCs w:val="18"/>
              </w:rPr>
              <w:t>Barcode</w:t>
            </w:r>
          </w:p>
        </w:tc>
        <w:tc>
          <w:tcPr>
            <w:tcW w:w="851" w:type="dxa"/>
            <w:vAlign w:val="center"/>
          </w:tcPr>
          <w:p w14:paraId="686D5147" w14:textId="292AFA61" w:rsidR="00881FAD" w:rsidRPr="00E317B0" w:rsidRDefault="008534A8" w:rsidP="00930CBB">
            <w:pPr>
              <w:rPr>
                <w:rFonts w:cs="Arial"/>
                <w:szCs w:val="18"/>
              </w:rPr>
            </w:pPr>
            <w:r w:rsidRPr="00E317B0">
              <w:rPr>
                <w:rFonts w:cs="Arial"/>
                <w:szCs w:val="18"/>
              </w:rPr>
              <w:t>Text</w:t>
            </w:r>
          </w:p>
        </w:tc>
        <w:tc>
          <w:tcPr>
            <w:tcW w:w="498" w:type="dxa"/>
            <w:vAlign w:val="center"/>
          </w:tcPr>
          <w:p w14:paraId="44D3F99E" w14:textId="77777777" w:rsidR="00881FAD" w:rsidRPr="00266FF1" w:rsidRDefault="00881FAD" w:rsidP="00930CBB">
            <w:pPr>
              <w:jc w:val="center"/>
              <w:rPr>
                <w:rFonts w:cs="Arial"/>
                <w:color w:val="000000"/>
                <w:sz w:val="16"/>
                <w:szCs w:val="16"/>
              </w:rPr>
            </w:pPr>
          </w:p>
        </w:tc>
        <w:tc>
          <w:tcPr>
            <w:tcW w:w="479" w:type="dxa"/>
            <w:vAlign w:val="center"/>
          </w:tcPr>
          <w:p w14:paraId="131C00A9" w14:textId="77777777" w:rsidR="00881FAD" w:rsidRDefault="00881FAD" w:rsidP="00930CBB">
            <w:pPr>
              <w:jc w:val="center"/>
              <w:rPr>
                <w:rFonts w:cs="Arial"/>
                <w:noProof/>
                <w:sz w:val="16"/>
                <w:szCs w:val="16"/>
              </w:rPr>
            </w:pPr>
          </w:p>
        </w:tc>
        <w:tc>
          <w:tcPr>
            <w:tcW w:w="440" w:type="dxa"/>
            <w:vAlign w:val="center"/>
          </w:tcPr>
          <w:p w14:paraId="34521A34" w14:textId="77777777" w:rsidR="00881FAD" w:rsidRPr="00266FF1" w:rsidRDefault="00881FAD" w:rsidP="00930CBB">
            <w:pPr>
              <w:jc w:val="center"/>
              <w:rPr>
                <w:rFonts w:cs="Arial"/>
                <w:color w:val="000000"/>
                <w:sz w:val="16"/>
                <w:szCs w:val="16"/>
              </w:rPr>
            </w:pPr>
          </w:p>
        </w:tc>
        <w:tc>
          <w:tcPr>
            <w:tcW w:w="432" w:type="dxa"/>
            <w:vAlign w:val="center"/>
          </w:tcPr>
          <w:p w14:paraId="4CC40951" w14:textId="77777777" w:rsidR="00881FAD" w:rsidRDefault="00881FAD" w:rsidP="00930CBB">
            <w:pPr>
              <w:jc w:val="center"/>
              <w:rPr>
                <w:rFonts w:cs="Arial"/>
                <w:noProof/>
                <w:color w:val="000000"/>
                <w:sz w:val="16"/>
                <w:szCs w:val="16"/>
              </w:rPr>
            </w:pPr>
          </w:p>
        </w:tc>
        <w:tc>
          <w:tcPr>
            <w:tcW w:w="395" w:type="dxa"/>
            <w:vAlign w:val="center"/>
          </w:tcPr>
          <w:p w14:paraId="17A64CC2" w14:textId="1071B670" w:rsidR="00881FAD" w:rsidRPr="00266FF1" w:rsidRDefault="00881FAD" w:rsidP="00930CBB">
            <w:pPr>
              <w:jc w:val="center"/>
              <w:rPr>
                <w:rFonts w:cs="Arial"/>
                <w:color w:val="000000"/>
                <w:sz w:val="16"/>
                <w:szCs w:val="16"/>
              </w:rPr>
            </w:pPr>
          </w:p>
        </w:tc>
        <w:tc>
          <w:tcPr>
            <w:tcW w:w="395" w:type="dxa"/>
            <w:vAlign w:val="center"/>
          </w:tcPr>
          <w:p w14:paraId="61DB6A45" w14:textId="77777777" w:rsidR="00881FAD" w:rsidRPr="00266FF1" w:rsidRDefault="00881FAD" w:rsidP="00930CBB">
            <w:pPr>
              <w:jc w:val="center"/>
              <w:rPr>
                <w:rFonts w:cs="Arial"/>
                <w:color w:val="000000"/>
                <w:sz w:val="16"/>
                <w:szCs w:val="16"/>
              </w:rPr>
            </w:pPr>
          </w:p>
        </w:tc>
        <w:tc>
          <w:tcPr>
            <w:tcW w:w="395" w:type="dxa"/>
            <w:vAlign w:val="center"/>
          </w:tcPr>
          <w:p w14:paraId="3988B0F5" w14:textId="728316A6" w:rsidR="00881FAD" w:rsidRDefault="00223B51" w:rsidP="00930CBB">
            <w:pPr>
              <w:jc w:val="center"/>
              <w:rPr>
                <w:rFonts w:cs="Arial"/>
                <w:b/>
                <w:noProof/>
                <w:color w:val="000000"/>
                <w:sz w:val="16"/>
                <w:szCs w:val="16"/>
              </w:rPr>
            </w:pPr>
            <w:r>
              <w:rPr>
                <w:noProof/>
              </w:rPr>
              <mc:AlternateContent>
                <mc:Choice Requires="wps">
                  <w:drawing>
                    <wp:anchor distT="0" distB="0" distL="114300" distR="114300" simplePos="0" relativeHeight="251826176" behindDoc="0" locked="0" layoutInCell="1" allowOverlap="1" wp14:anchorId="3405FAFC" wp14:editId="23C5B37A">
                      <wp:simplePos x="0" y="0"/>
                      <wp:positionH relativeFrom="column">
                        <wp:posOffset>2540</wp:posOffset>
                      </wp:positionH>
                      <wp:positionV relativeFrom="paragraph">
                        <wp:posOffset>-482600</wp:posOffset>
                      </wp:positionV>
                      <wp:extent cx="95250" cy="90805"/>
                      <wp:effectExtent l="0" t="0" r="0" b="4445"/>
                      <wp:wrapNone/>
                      <wp:docPr id="1887463551" name="Oval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ysClr val="windowText" lastClr="000000">
                                  <a:lumMod val="100000"/>
                                  <a:lumOff val="0"/>
                                </a:sys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E440CD2" id="Oval 22" o:spid="_x0000_s1026" style="position:absolute;margin-left:.2pt;margin-top:-38pt;width:7.5pt;height:7.15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" fillcolor="black"/>
                  </w:pict>
                </mc:Fallback>
              </mc:AlternateContent>
            </w:r>
          </w:p>
        </w:tc>
        <w:tc>
          <w:tcPr>
            <w:tcW w:w="453" w:type="dxa"/>
            <w:vAlign w:val="center"/>
          </w:tcPr>
          <w:p w14:paraId="4BF98351" w14:textId="335590E2" w:rsidR="00881FAD" w:rsidRDefault="00881FAD" w:rsidP="00930CBB">
            <w:pPr>
              <w:jc w:val="center"/>
              <w:rPr>
                <w:rFonts w:cs="Arial"/>
                <w:noProof/>
                <w:color w:val="000000"/>
                <w:sz w:val="16"/>
                <w:szCs w:val="16"/>
              </w:rPr>
            </w:pPr>
          </w:p>
        </w:tc>
        <w:tc>
          <w:tcPr>
            <w:tcW w:w="453" w:type="dxa"/>
            <w:vAlign w:val="center"/>
          </w:tcPr>
          <w:p w14:paraId="3E2F8BE0" w14:textId="77777777" w:rsidR="00881FAD" w:rsidRDefault="00881FAD" w:rsidP="00930CBB">
            <w:pPr>
              <w:jc w:val="center"/>
              <w:rPr>
                <w:rFonts w:cs="Arial"/>
                <w:noProof/>
                <w:color w:val="000000"/>
                <w:sz w:val="16"/>
                <w:szCs w:val="16"/>
              </w:rPr>
            </w:pPr>
          </w:p>
        </w:tc>
        <w:tc>
          <w:tcPr>
            <w:tcW w:w="431" w:type="dxa"/>
            <w:vAlign w:val="center"/>
          </w:tcPr>
          <w:p w14:paraId="4115D4DC" w14:textId="77777777" w:rsidR="00881FAD" w:rsidRDefault="00881FAD" w:rsidP="00930CBB">
            <w:pPr>
              <w:jc w:val="center"/>
              <w:rPr>
                <w:rFonts w:cs="Arial"/>
                <w:noProof/>
                <w:sz w:val="16"/>
                <w:szCs w:val="16"/>
              </w:rPr>
            </w:pPr>
          </w:p>
        </w:tc>
        <w:tc>
          <w:tcPr>
            <w:tcW w:w="590" w:type="dxa"/>
            <w:shd w:val="clear" w:color="auto" w:fill="DBE5F1" w:themeFill="accent1" w:themeFillTint="33"/>
            <w:vAlign w:val="center"/>
          </w:tcPr>
          <w:p w14:paraId="7D93D682" w14:textId="7178F863" w:rsidR="00881FAD" w:rsidRDefault="00223B51" w:rsidP="00930CBB">
            <w:pPr>
              <w:jc w:val="center"/>
              <w:rPr>
                <w:rFonts w:cs="Arial"/>
                <w:noProof/>
                <w:color w:val="000000"/>
                <w:sz w:val="16"/>
                <w:szCs w:val="16"/>
              </w:rPr>
            </w:pPr>
            <w:r>
              <w:rPr>
                <w:noProof/>
              </w:rPr>
              <mc:AlternateContent>
                <mc:Choice Requires="wps">
                  <w:drawing>
                    <wp:anchor distT="0" distB="0" distL="114300" distR="114300" simplePos="0" relativeHeight="251817984" behindDoc="0" locked="0" layoutInCell="1" allowOverlap="1" wp14:anchorId="1E1BE733" wp14:editId="71177220">
                      <wp:simplePos x="0" y="0"/>
                      <wp:positionH relativeFrom="column">
                        <wp:posOffset>92075</wp:posOffset>
                      </wp:positionH>
                      <wp:positionV relativeFrom="paragraph">
                        <wp:posOffset>11430</wp:posOffset>
                      </wp:positionV>
                      <wp:extent cx="95250" cy="90805"/>
                      <wp:effectExtent l="0" t="0" r="0" b="4445"/>
                      <wp:wrapNone/>
                      <wp:docPr id="1682000455" name="Oval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4308E8F" id="Oval 21" o:spid="_x0000_s1026" style="position:absolute;margin-left:7.25pt;margin-top:.9pt;width:7.5pt;height:7.1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" fillcolor="black [3213]"/>
                  </w:pict>
                </mc:Fallback>
              </mc:AlternateContent>
            </w:r>
          </w:p>
        </w:tc>
      </w:tr>
      <w:tr w:rsidR="004B40EB" w:rsidRPr="00266FF1" w14:paraId="1E3E43DC" w14:textId="77777777" w:rsidTr="008100F7">
        <w:trPr>
          <w:cantSplit/>
          <w:trHeight w:val="397"/>
        </w:trPr>
        <w:tc>
          <w:tcPr>
            <w:tcW w:w="1559" w:type="dxa"/>
            <w:vMerge w:val="restart"/>
            <w:shd w:val="clear" w:color="auto" w:fill="DBE5F1" w:themeFill="accent1" w:themeFillTint="33"/>
            <w:noWrap/>
            <w:vAlign w:val="center"/>
            <w:hideMark/>
          </w:tcPr>
          <w:p w14:paraId="431B29E5" w14:textId="4B4FA5CB" w:rsidR="004B40EB" w:rsidRPr="00E317B0" w:rsidRDefault="004B40EB" w:rsidP="00930CBB">
            <w:pPr>
              <w:rPr>
                <w:rFonts w:cs="Arial"/>
                <w:b/>
                <w:color w:val="000000"/>
                <w:szCs w:val="18"/>
              </w:rPr>
            </w:pPr>
            <w:r w:rsidRPr="00E317B0">
              <w:rPr>
                <w:rFonts w:cs="Arial"/>
                <w:b/>
                <w:color w:val="000000"/>
                <w:szCs w:val="18"/>
              </w:rPr>
              <w:t>Warranties</w:t>
            </w:r>
          </w:p>
        </w:tc>
        <w:tc>
          <w:tcPr>
            <w:tcW w:w="2195" w:type="dxa"/>
            <w:shd w:val="clear" w:color="auto" w:fill="auto"/>
            <w:noWrap/>
            <w:vAlign w:val="center"/>
            <w:hideMark/>
          </w:tcPr>
          <w:p w14:paraId="04231102" w14:textId="4D55315E" w:rsidR="004B40EB" w:rsidRPr="00E317B0" w:rsidRDefault="00881FAD" w:rsidP="00930CBB">
            <w:pPr>
              <w:rPr>
                <w:rFonts w:cs="Arial"/>
                <w:color w:val="000000"/>
                <w:szCs w:val="18"/>
              </w:rPr>
            </w:pPr>
            <w:r w:rsidRPr="00E317B0">
              <w:rPr>
                <w:rFonts w:cs="Arial"/>
                <w:color w:val="000000"/>
                <w:szCs w:val="18"/>
              </w:rPr>
              <w:t>Warranty start date</w:t>
            </w:r>
          </w:p>
        </w:tc>
        <w:tc>
          <w:tcPr>
            <w:tcW w:w="851" w:type="dxa"/>
            <w:vAlign w:val="center"/>
          </w:tcPr>
          <w:p w14:paraId="505032E5" w14:textId="797D75D0" w:rsidR="004B40EB" w:rsidRPr="00E317B0" w:rsidRDefault="004B40EB" w:rsidP="00930CBB">
            <w:pPr>
              <w:rPr>
                <w:rFonts w:cs="Arial"/>
                <w:color w:val="000000"/>
                <w:szCs w:val="18"/>
              </w:rPr>
            </w:pPr>
            <w:r w:rsidRPr="00E317B0">
              <w:rPr>
                <w:rFonts w:cs="Arial"/>
                <w:szCs w:val="18"/>
              </w:rPr>
              <w:t>Text</w:t>
            </w:r>
          </w:p>
        </w:tc>
        <w:tc>
          <w:tcPr>
            <w:tcW w:w="498" w:type="dxa"/>
            <w:vAlign w:val="center"/>
          </w:tcPr>
          <w:p w14:paraId="2FBD6BBC" w14:textId="77777777" w:rsidR="004B40EB" w:rsidRPr="00266FF1" w:rsidRDefault="004B40EB" w:rsidP="00930CBB">
            <w:pPr>
              <w:jc w:val="center"/>
              <w:rPr>
                <w:rFonts w:cs="Arial"/>
                <w:color w:val="000000"/>
                <w:sz w:val="16"/>
                <w:szCs w:val="16"/>
              </w:rPr>
            </w:pPr>
          </w:p>
        </w:tc>
        <w:tc>
          <w:tcPr>
            <w:tcW w:w="479" w:type="dxa"/>
            <w:vAlign w:val="center"/>
          </w:tcPr>
          <w:p w14:paraId="10DADE65" w14:textId="240855C7" w:rsidR="004B40EB" w:rsidRPr="00266FF1" w:rsidRDefault="004B40EB" w:rsidP="00930CBB">
            <w:pPr>
              <w:jc w:val="center"/>
              <w:rPr>
                <w:rFonts w:cs="Arial"/>
                <w:color w:val="000000"/>
                <w:sz w:val="16"/>
                <w:szCs w:val="16"/>
              </w:rPr>
            </w:pPr>
          </w:p>
        </w:tc>
        <w:tc>
          <w:tcPr>
            <w:tcW w:w="440" w:type="dxa"/>
            <w:vAlign w:val="center"/>
          </w:tcPr>
          <w:p w14:paraId="37928D07" w14:textId="77777777" w:rsidR="004B40EB" w:rsidRPr="00266FF1" w:rsidRDefault="004B40EB" w:rsidP="00930CBB">
            <w:pPr>
              <w:jc w:val="center"/>
              <w:rPr>
                <w:rFonts w:cs="Arial"/>
                <w:color w:val="000000"/>
                <w:sz w:val="16"/>
                <w:szCs w:val="16"/>
              </w:rPr>
            </w:pPr>
          </w:p>
        </w:tc>
        <w:tc>
          <w:tcPr>
            <w:tcW w:w="432" w:type="dxa"/>
            <w:vAlign w:val="center"/>
          </w:tcPr>
          <w:p w14:paraId="0C391233" w14:textId="77777777" w:rsidR="004B40EB" w:rsidRPr="00266FF1" w:rsidRDefault="004B40EB" w:rsidP="00930CBB">
            <w:pPr>
              <w:jc w:val="center"/>
              <w:rPr>
                <w:rFonts w:cs="Arial"/>
                <w:color w:val="000000"/>
                <w:sz w:val="16"/>
                <w:szCs w:val="16"/>
              </w:rPr>
            </w:pPr>
          </w:p>
        </w:tc>
        <w:tc>
          <w:tcPr>
            <w:tcW w:w="395" w:type="dxa"/>
            <w:vAlign w:val="center"/>
          </w:tcPr>
          <w:p w14:paraId="047BDB0A" w14:textId="77777777" w:rsidR="004B40EB" w:rsidRPr="00266FF1" w:rsidRDefault="004B40EB" w:rsidP="00930CBB">
            <w:pPr>
              <w:jc w:val="center"/>
              <w:rPr>
                <w:rFonts w:cs="Arial"/>
                <w:color w:val="000000"/>
                <w:sz w:val="16"/>
                <w:szCs w:val="16"/>
              </w:rPr>
            </w:pPr>
          </w:p>
        </w:tc>
        <w:tc>
          <w:tcPr>
            <w:tcW w:w="395" w:type="dxa"/>
            <w:vAlign w:val="center"/>
          </w:tcPr>
          <w:p w14:paraId="1E8EBE11" w14:textId="17347018" w:rsidR="004B40EB" w:rsidRPr="00266FF1" w:rsidRDefault="004B40EB" w:rsidP="00930CBB">
            <w:pPr>
              <w:jc w:val="center"/>
              <w:rPr>
                <w:rFonts w:cs="Arial"/>
                <w:color w:val="000000"/>
                <w:sz w:val="16"/>
                <w:szCs w:val="16"/>
              </w:rPr>
            </w:pPr>
          </w:p>
        </w:tc>
        <w:tc>
          <w:tcPr>
            <w:tcW w:w="395" w:type="dxa"/>
            <w:shd w:val="clear" w:color="auto" w:fill="DBE5F1" w:themeFill="accent1" w:themeFillTint="33"/>
            <w:vAlign w:val="center"/>
          </w:tcPr>
          <w:p w14:paraId="55434AC3" w14:textId="77974E6D" w:rsidR="004B40EB"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66784" behindDoc="0" locked="0" layoutInCell="1" allowOverlap="1" wp14:anchorId="736E600F" wp14:editId="6453A2BE">
                      <wp:simplePos x="0" y="0"/>
                      <wp:positionH relativeFrom="column">
                        <wp:posOffset>-5715</wp:posOffset>
                      </wp:positionH>
                      <wp:positionV relativeFrom="paragraph">
                        <wp:posOffset>21590</wp:posOffset>
                      </wp:positionV>
                      <wp:extent cx="95250" cy="90805"/>
                      <wp:effectExtent l="0" t="0" r="0" b="4445"/>
                      <wp:wrapNone/>
                      <wp:docPr id="1989049833"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4684790" id="Oval 20" o:spid="_x0000_s1026" style="position:absolute;margin-left:-.45pt;margin-top:1.7pt;width:7.5pt;height:7.1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" fillcolor="black [3213]"/>
                  </w:pict>
                </mc:Fallback>
              </mc:AlternateContent>
            </w:r>
          </w:p>
        </w:tc>
        <w:tc>
          <w:tcPr>
            <w:tcW w:w="453" w:type="dxa"/>
            <w:shd w:val="clear" w:color="auto" w:fill="DBE5F1" w:themeFill="accent1" w:themeFillTint="33"/>
            <w:vAlign w:val="center"/>
          </w:tcPr>
          <w:p w14:paraId="1197FB33" w14:textId="01108115" w:rsidR="004B40EB"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67808" behindDoc="0" locked="0" layoutInCell="1" allowOverlap="1" wp14:anchorId="19A32A53" wp14:editId="2E1BF19B">
                      <wp:simplePos x="0" y="0"/>
                      <wp:positionH relativeFrom="column">
                        <wp:posOffset>11430</wp:posOffset>
                      </wp:positionH>
                      <wp:positionV relativeFrom="paragraph">
                        <wp:posOffset>25400</wp:posOffset>
                      </wp:positionV>
                      <wp:extent cx="95250" cy="90805"/>
                      <wp:effectExtent l="0" t="0" r="0" b="4445"/>
                      <wp:wrapNone/>
                      <wp:docPr id="2867731" name="Oval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3CBDF45" id="Oval 19" o:spid="_x0000_s1026" style="position:absolute;margin-left:.9pt;margin-top:2pt;width:7.5pt;height:7.1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" fillcolor="black [3213]"/>
                  </w:pict>
                </mc:Fallback>
              </mc:AlternateContent>
            </w:r>
          </w:p>
        </w:tc>
        <w:tc>
          <w:tcPr>
            <w:tcW w:w="453" w:type="dxa"/>
            <w:shd w:val="clear" w:color="auto" w:fill="DBE5F1" w:themeFill="accent1" w:themeFillTint="33"/>
            <w:vAlign w:val="center"/>
          </w:tcPr>
          <w:p w14:paraId="0E8C9DA3" w14:textId="207E8360" w:rsidR="004B40EB"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69856" behindDoc="0" locked="0" layoutInCell="1" allowOverlap="1" wp14:anchorId="098E7481" wp14:editId="19244BD9">
                      <wp:simplePos x="0" y="0"/>
                      <wp:positionH relativeFrom="column">
                        <wp:posOffset>6350</wp:posOffset>
                      </wp:positionH>
                      <wp:positionV relativeFrom="paragraph">
                        <wp:posOffset>9525</wp:posOffset>
                      </wp:positionV>
                      <wp:extent cx="95250" cy="90805"/>
                      <wp:effectExtent l="0" t="0" r="0" b="4445"/>
                      <wp:wrapNone/>
                      <wp:docPr id="1617687451" name="Oval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DF9D17E" id="Oval 18" o:spid="_x0000_s1026" style="position:absolute;margin-left:.5pt;margin-top:.75pt;width:7.5pt;height:7.1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" fillcolor="black [3213]"/>
                  </w:pict>
                </mc:Fallback>
              </mc:AlternateContent>
            </w:r>
          </w:p>
        </w:tc>
        <w:tc>
          <w:tcPr>
            <w:tcW w:w="431" w:type="dxa"/>
            <w:shd w:val="clear" w:color="auto" w:fill="DBE5F1" w:themeFill="accent1" w:themeFillTint="33"/>
            <w:vAlign w:val="center"/>
          </w:tcPr>
          <w:p w14:paraId="43881BFB" w14:textId="310666F3" w:rsidR="004B40EB"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68832" behindDoc="0" locked="0" layoutInCell="1" allowOverlap="1" wp14:anchorId="34C1C050" wp14:editId="07C1CDF2">
                      <wp:simplePos x="0" y="0"/>
                      <wp:positionH relativeFrom="column">
                        <wp:posOffset>15875</wp:posOffset>
                      </wp:positionH>
                      <wp:positionV relativeFrom="paragraph">
                        <wp:posOffset>17145</wp:posOffset>
                      </wp:positionV>
                      <wp:extent cx="95250" cy="90805"/>
                      <wp:effectExtent l="0" t="0" r="0" b="4445"/>
                      <wp:wrapNone/>
                      <wp:docPr id="949367185" name="Oval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454CC17" id="Oval 17" o:spid="_x0000_s1026" style="position:absolute;margin-left:1.25pt;margin-top:1.35pt;width:7.5pt;height:7.1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" fillcolor="black [3213]"/>
                  </w:pict>
                </mc:Fallback>
              </mc:AlternateContent>
            </w:r>
          </w:p>
        </w:tc>
        <w:tc>
          <w:tcPr>
            <w:tcW w:w="590" w:type="dxa"/>
            <w:shd w:val="clear" w:color="auto" w:fill="DBE5F1" w:themeFill="accent1" w:themeFillTint="33"/>
            <w:vAlign w:val="center"/>
          </w:tcPr>
          <w:p w14:paraId="57A634A3" w14:textId="2E8FDAB9" w:rsidR="004B40EB"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72928" behindDoc="0" locked="0" layoutInCell="1" allowOverlap="1" wp14:anchorId="7D2DC4A6" wp14:editId="1E0E884E">
                      <wp:simplePos x="0" y="0"/>
                      <wp:positionH relativeFrom="column">
                        <wp:posOffset>79375</wp:posOffset>
                      </wp:positionH>
                      <wp:positionV relativeFrom="paragraph">
                        <wp:posOffset>26670</wp:posOffset>
                      </wp:positionV>
                      <wp:extent cx="95250" cy="90805"/>
                      <wp:effectExtent l="0" t="0" r="0" b="4445"/>
                      <wp:wrapNone/>
                      <wp:docPr id="1730389888" name="Oval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1D1AFE1" id="Oval 16" o:spid="_x0000_s1026" style="position:absolute;margin-left:6.25pt;margin-top:2.1pt;width:7.5pt;height:7.1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" fillcolor="black [3213]"/>
                  </w:pict>
                </mc:Fallback>
              </mc:AlternateContent>
            </w:r>
          </w:p>
        </w:tc>
      </w:tr>
      <w:tr w:rsidR="004B40EB" w:rsidRPr="00266FF1" w14:paraId="7998F444" w14:textId="77777777" w:rsidTr="008100F7">
        <w:trPr>
          <w:cantSplit/>
          <w:trHeight w:val="397"/>
        </w:trPr>
        <w:tc>
          <w:tcPr>
            <w:tcW w:w="1559" w:type="dxa"/>
            <w:vMerge/>
            <w:shd w:val="clear" w:color="auto" w:fill="DBE5F1" w:themeFill="accent1" w:themeFillTint="33"/>
            <w:noWrap/>
            <w:vAlign w:val="center"/>
          </w:tcPr>
          <w:p w14:paraId="55CF7F03" w14:textId="77777777" w:rsidR="004B40EB" w:rsidRPr="00E317B0" w:rsidRDefault="004B40EB" w:rsidP="00930CBB">
            <w:pPr>
              <w:rPr>
                <w:rFonts w:cs="Arial"/>
                <w:b/>
                <w:color w:val="000000"/>
                <w:szCs w:val="18"/>
              </w:rPr>
            </w:pPr>
          </w:p>
        </w:tc>
        <w:tc>
          <w:tcPr>
            <w:tcW w:w="2195" w:type="dxa"/>
            <w:shd w:val="clear" w:color="auto" w:fill="auto"/>
            <w:noWrap/>
            <w:vAlign w:val="center"/>
          </w:tcPr>
          <w:p w14:paraId="144873FA" w14:textId="22F9CFEF" w:rsidR="004B40EB" w:rsidRPr="00E317B0" w:rsidRDefault="00881FAD" w:rsidP="00930CBB">
            <w:pPr>
              <w:rPr>
                <w:rFonts w:cs="Arial"/>
                <w:color w:val="000000"/>
                <w:szCs w:val="18"/>
              </w:rPr>
            </w:pPr>
            <w:r w:rsidRPr="00E317B0">
              <w:rPr>
                <w:rFonts w:cs="Arial"/>
                <w:color w:val="000000"/>
                <w:szCs w:val="18"/>
              </w:rPr>
              <w:t>Warranty end date</w:t>
            </w:r>
          </w:p>
        </w:tc>
        <w:tc>
          <w:tcPr>
            <w:tcW w:w="851" w:type="dxa"/>
            <w:vAlign w:val="center"/>
          </w:tcPr>
          <w:p w14:paraId="3A960826" w14:textId="6537FBB5" w:rsidR="004B40EB" w:rsidRPr="00E317B0" w:rsidRDefault="00881FAD" w:rsidP="00930CBB">
            <w:pPr>
              <w:rPr>
                <w:rFonts w:cs="Arial"/>
                <w:szCs w:val="18"/>
              </w:rPr>
            </w:pPr>
            <w:r w:rsidRPr="00E317B0">
              <w:rPr>
                <w:rFonts w:cs="Arial"/>
                <w:szCs w:val="18"/>
              </w:rPr>
              <w:t>Text</w:t>
            </w:r>
          </w:p>
        </w:tc>
        <w:tc>
          <w:tcPr>
            <w:tcW w:w="498" w:type="dxa"/>
            <w:vAlign w:val="center"/>
          </w:tcPr>
          <w:p w14:paraId="28C37AD7" w14:textId="77777777" w:rsidR="004B40EB" w:rsidRPr="00266FF1" w:rsidRDefault="004B40EB" w:rsidP="00930CBB">
            <w:pPr>
              <w:jc w:val="center"/>
              <w:rPr>
                <w:rFonts w:cs="Arial"/>
                <w:color w:val="000000"/>
                <w:sz w:val="16"/>
                <w:szCs w:val="16"/>
              </w:rPr>
            </w:pPr>
          </w:p>
        </w:tc>
        <w:tc>
          <w:tcPr>
            <w:tcW w:w="479" w:type="dxa"/>
            <w:vAlign w:val="center"/>
          </w:tcPr>
          <w:p w14:paraId="6E4C4632" w14:textId="77777777" w:rsidR="004B40EB" w:rsidRDefault="004B40EB" w:rsidP="00930CBB">
            <w:pPr>
              <w:jc w:val="center"/>
              <w:rPr>
                <w:rFonts w:cs="Arial"/>
                <w:noProof/>
                <w:color w:val="000000"/>
                <w:sz w:val="16"/>
                <w:szCs w:val="16"/>
              </w:rPr>
            </w:pPr>
          </w:p>
        </w:tc>
        <w:tc>
          <w:tcPr>
            <w:tcW w:w="440" w:type="dxa"/>
            <w:vAlign w:val="center"/>
          </w:tcPr>
          <w:p w14:paraId="7F2DDFED" w14:textId="77777777" w:rsidR="004B40EB" w:rsidRPr="00266FF1" w:rsidRDefault="004B40EB" w:rsidP="00930CBB">
            <w:pPr>
              <w:jc w:val="center"/>
              <w:rPr>
                <w:rFonts w:cs="Arial"/>
                <w:color w:val="000000"/>
                <w:sz w:val="16"/>
                <w:szCs w:val="16"/>
              </w:rPr>
            </w:pPr>
          </w:p>
        </w:tc>
        <w:tc>
          <w:tcPr>
            <w:tcW w:w="432" w:type="dxa"/>
            <w:vAlign w:val="center"/>
          </w:tcPr>
          <w:p w14:paraId="1DF4795E" w14:textId="77777777" w:rsidR="004B40EB" w:rsidRPr="00266FF1" w:rsidRDefault="004B40EB" w:rsidP="00930CBB">
            <w:pPr>
              <w:jc w:val="center"/>
              <w:rPr>
                <w:rFonts w:cs="Arial"/>
                <w:color w:val="000000"/>
                <w:sz w:val="16"/>
                <w:szCs w:val="16"/>
              </w:rPr>
            </w:pPr>
          </w:p>
        </w:tc>
        <w:tc>
          <w:tcPr>
            <w:tcW w:w="395" w:type="dxa"/>
            <w:vAlign w:val="center"/>
          </w:tcPr>
          <w:p w14:paraId="46E0BEC6" w14:textId="77777777" w:rsidR="004B40EB" w:rsidRPr="00266FF1" w:rsidRDefault="004B40EB" w:rsidP="00930CBB">
            <w:pPr>
              <w:jc w:val="center"/>
              <w:rPr>
                <w:rFonts w:cs="Arial"/>
                <w:color w:val="000000"/>
                <w:sz w:val="16"/>
                <w:szCs w:val="16"/>
              </w:rPr>
            </w:pPr>
          </w:p>
        </w:tc>
        <w:tc>
          <w:tcPr>
            <w:tcW w:w="395" w:type="dxa"/>
            <w:vAlign w:val="center"/>
          </w:tcPr>
          <w:p w14:paraId="3703918A" w14:textId="61BEB2DB" w:rsidR="004B40EB" w:rsidRPr="00266FF1" w:rsidRDefault="004B40EB" w:rsidP="00930CBB">
            <w:pPr>
              <w:jc w:val="center"/>
              <w:rPr>
                <w:rFonts w:cs="Arial"/>
                <w:color w:val="000000"/>
                <w:sz w:val="16"/>
                <w:szCs w:val="16"/>
              </w:rPr>
            </w:pPr>
          </w:p>
        </w:tc>
        <w:tc>
          <w:tcPr>
            <w:tcW w:w="395" w:type="dxa"/>
            <w:shd w:val="clear" w:color="auto" w:fill="DBE5F1" w:themeFill="accent1" w:themeFillTint="33"/>
            <w:vAlign w:val="center"/>
          </w:tcPr>
          <w:p w14:paraId="1EF32C48" w14:textId="1395BAFB" w:rsidR="004B40EB" w:rsidRDefault="004B40EB" w:rsidP="00930CBB">
            <w:pPr>
              <w:jc w:val="center"/>
              <w:rPr>
                <w:rFonts w:cs="Arial"/>
                <w:noProof/>
                <w:color w:val="000000"/>
                <w:sz w:val="16"/>
                <w:szCs w:val="16"/>
              </w:rPr>
            </w:pPr>
          </w:p>
        </w:tc>
        <w:tc>
          <w:tcPr>
            <w:tcW w:w="453" w:type="dxa"/>
            <w:shd w:val="clear" w:color="auto" w:fill="DBE5F1" w:themeFill="accent1" w:themeFillTint="33"/>
            <w:vAlign w:val="center"/>
          </w:tcPr>
          <w:p w14:paraId="71F69521" w14:textId="046F3D60" w:rsidR="004B40EB" w:rsidRDefault="00223B51" w:rsidP="00930CBB">
            <w:pPr>
              <w:jc w:val="center"/>
              <w:rPr>
                <w:rFonts w:cs="Arial"/>
                <w:noProof/>
                <w:color w:val="000000"/>
                <w:sz w:val="16"/>
                <w:szCs w:val="16"/>
              </w:rPr>
            </w:pPr>
            <w:r>
              <w:rPr>
                <w:noProof/>
              </w:rPr>
              <mc:AlternateContent>
                <mc:Choice Requires="wps">
                  <w:drawing>
                    <wp:anchor distT="0" distB="0" distL="114300" distR="114300" simplePos="0" relativeHeight="251777024" behindDoc="0" locked="0" layoutInCell="1" allowOverlap="1" wp14:anchorId="612F73F1" wp14:editId="0F038981">
                      <wp:simplePos x="0" y="0"/>
                      <wp:positionH relativeFrom="column">
                        <wp:posOffset>6985</wp:posOffset>
                      </wp:positionH>
                      <wp:positionV relativeFrom="paragraph">
                        <wp:posOffset>29845</wp:posOffset>
                      </wp:positionV>
                      <wp:extent cx="95250" cy="90805"/>
                      <wp:effectExtent l="0" t="0" r="0" b="4445"/>
                      <wp:wrapNone/>
                      <wp:docPr id="245698061" name="Oval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1055D1C" id="Oval 15" o:spid="_x0000_s1026" style="position:absolute;margin-left:.55pt;margin-top:2.35pt;width:7.5pt;height:7.1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" fillcolor="black [3213]"/>
                  </w:pict>
                </mc:Fallback>
              </mc:AlternateContent>
            </w:r>
            <w:r>
              <w:rPr>
                <w:noProof/>
              </w:rPr>
              <mc:AlternateContent>
                <mc:Choice Requires="wps">
                  <w:drawing>
                    <wp:anchor distT="0" distB="0" distL="114300" distR="114300" simplePos="0" relativeHeight="251776000" behindDoc="0" locked="0" layoutInCell="1" allowOverlap="1" wp14:anchorId="514E7224" wp14:editId="3AAE038F">
                      <wp:simplePos x="0" y="0"/>
                      <wp:positionH relativeFrom="column">
                        <wp:posOffset>-239395</wp:posOffset>
                      </wp:positionH>
                      <wp:positionV relativeFrom="paragraph">
                        <wp:posOffset>46355</wp:posOffset>
                      </wp:positionV>
                      <wp:extent cx="95250" cy="90805"/>
                      <wp:effectExtent l="0" t="0" r="0" b="4445"/>
                      <wp:wrapNone/>
                      <wp:docPr id="730285172" name="Oval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AF0B4FC" id="Oval 14" o:spid="_x0000_s1026" style="position:absolute;margin-left:-18.85pt;margin-top:3.65pt;width:7.5pt;height:7.1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" fillcolor="black [3213]"/>
                  </w:pict>
                </mc:Fallback>
              </mc:AlternateContent>
            </w:r>
          </w:p>
        </w:tc>
        <w:tc>
          <w:tcPr>
            <w:tcW w:w="453" w:type="dxa"/>
            <w:shd w:val="clear" w:color="auto" w:fill="DBE5F1" w:themeFill="accent1" w:themeFillTint="33"/>
            <w:vAlign w:val="center"/>
          </w:tcPr>
          <w:p w14:paraId="1BC3FE10" w14:textId="28DC3A80" w:rsidR="004B40EB" w:rsidRDefault="00223B51" w:rsidP="00930CBB">
            <w:pPr>
              <w:jc w:val="center"/>
              <w:rPr>
                <w:rFonts w:cs="Arial"/>
                <w:noProof/>
                <w:sz w:val="16"/>
                <w:szCs w:val="16"/>
              </w:rPr>
            </w:pPr>
            <w:r>
              <w:rPr>
                <w:noProof/>
              </w:rPr>
              <mc:AlternateContent>
                <mc:Choice Requires="wps">
                  <w:drawing>
                    <wp:anchor distT="0" distB="0" distL="114300" distR="114300" simplePos="0" relativeHeight="251774976" behindDoc="0" locked="0" layoutInCell="1" allowOverlap="1" wp14:anchorId="3D5425FA" wp14:editId="3890DF88">
                      <wp:simplePos x="0" y="0"/>
                      <wp:positionH relativeFrom="column">
                        <wp:posOffset>46990</wp:posOffset>
                      </wp:positionH>
                      <wp:positionV relativeFrom="paragraph">
                        <wp:posOffset>34925</wp:posOffset>
                      </wp:positionV>
                      <wp:extent cx="95250" cy="90805"/>
                      <wp:effectExtent l="0" t="0" r="0" b="4445"/>
                      <wp:wrapNone/>
                      <wp:docPr id="172948048" name="Oval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5A0F15C" id="Oval 13" o:spid="_x0000_s1026" style="position:absolute;margin-left:3.7pt;margin-top:2.75pt;width:7.5pt;height:7.1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" fillcolor="black [3213]"/>
                  </w:pict>
                </mc:Fallback>
              </mc:AlternateContent>
            </w:r>
          </w:p>
        </w:tc>
        <w:tc>
          <w:tcPr>
            <w:tcW w:w="431" w:type="dxa"/>
            <w:shd w:val="clear" w:color="auto" w:fill="DBE5F1" w:themeFill="accent1" w:themeFillTint="33"/>
            <w:vAlign w:val="center"/>
          </w:tcPr>
          <w:p w14:paraId="48F67504" w14:textId="744AF036" w:rsidR="004B40EB" w:rsidRDefault="00223B51" w:rsidP="00930CBB">
            <w:pPr>
              <w:jc w:val="center"/>
              <w:rPr>
                <w:rFonts w:cs="Arial"/>
                <w:noProof/>
                <w:sz w:val="16"/>
                <w:szCs w:val="16"/>
              </w:rPr>
            </w:pPr>
            <w:r>
              <w:rPr>
                <w:noProof/>
              </w:rPr>
              <mc:AlternateContent>
                <mc:Choice Requires="wps">
                  <w:drawing>
                    <wp:anchor distT="0" distB="0" distL="114300" distR="114300" simplePos="0" relativeHeight="251778048" behindDoc="0" locked="0" layoutInCell="1" allowOverlap="1" wp14:anchorId="76D434D2" wp14:editId="3582C1A0">
                      <wp:simplePos x="0" y="0"/>
                      <wp:positionH relativeFrom="column">
                        <wp:posOffset>31750</wp:posOffset>
                      </wp:positionH>
                      <wp:positionV relativeFrom="paragraph">
                        <wp:posOffset>27305</wp:posOffset>
                      </wp:positionV>
                      <wp:extent cx="95250" cy="90805"/>
                      <wp:effectExtent l="0" t="0" r="0" b="4445"/>
                      <wp:wrapNone/>
                      <wp:docPr id="1988958360" name="Oval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F5A77C2" id="Oval 12" o:spid="_x0000_s1026" style="position:absolute;margin-left:2.5pt;margin-top:2.15pt;width:7.5pt;height:7.1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" fillcolor="black [3213]"/>
                  </w:pict>
                </mc:Fallback>
              </mc:AlternateContent>
            </w:r>
          </w:p>
        </w:tc>
        <w:tc>
          <w:tcPr>
            <w:tcW w:w="590" w:type="dxa"/>
            <w:shd w:val="clear" w:color="auto" w:fill="DBE5F1" w:themeFill="accent1" w:themeFillTint="33"/>
            <w:vAlign w:val="center"/>
          </w:tcPr>
          <w:p w14:paraId="31F4060D" w14:textId="6E312290" w:rsidR="004B40EB"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61664" behindDoc="0" locked="0" layoutInCell="1" allowOverlap="1" wp14:anchorId="5006296A" wp14:editId="7ABAC2EE">
                      <wp:simplePos x="0" y="0"/>
                      <wp:positionH relativeFrom="column">
                        <wp:posOffset>75565</wp:posOffset>
                      </wp:positionH>
                      <wp:positionV relativeFrom="paragraph">
                        <wp:posOffset>23495</wp:posOffset>
                      </wp:positionV>
                      <wp:extent cx="95250" cy="90805"/>
                      <wp:effectExtent l="0" t="0" r="0" b="4445"/>
                      <wp:wrapNone/>
                      <wp:docPr id="1692794028" name="Oval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080B853" id="Oval 11" o:spid="_x0000_s1026" style="position:absolute;margin-left:5.95pt;margin-top:1.85pt;width:7.5pt;height:7.1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" fillcolor="black [3213]"/>
                  </w:pict>
                </mc:Fallback>
              </mc:AlternateContent>
            </w:r>
          </w:p>
        </w:tc>
      </w:tr>
      <w:tr w:rsidR="004B40EB" w:rsidRPr="00266FF1" w14:paraId="3CB5573E" w14:textId="77777777" w:rsidTr="008100F7">
        <w:trPr>
          <w:cantSplit/>
          <w:trHeight w:val="397"/>
        </w:trPr>
        <w:tc>
          <w:tcPr>
            <w:tcW w:w="1559" w:type="dxa"/>
            <w:vMerge/>
            <w:shd w:val="clear" w:color="auto" w:fill="DBE5F1" w:themeFill="accent1" w:themeFillTint="33"/>
            <w:noWrap/>
            <w:vAlign w:val="center"/>
          </w:tcPr>
          <w:p w14:paraId="5D1EB25D" w14:textId="77777777" w:rsidR="004B40EB" w:rsidRPr="00E317B0" w:rsidRDefault="004B40EB" w:rsidP="00930CBB">
            <w:pPr>
              <w:rPr>
                <w:rFonts w:cs="Arial"/>
                <w:b/>
                <w:color w:val="000000"/>
                <w:szCs w:val="18"/>
              </w:rPr>
            </w:pPr>
          </w:p>
        </w:tc>
        <w:tc>
          <w:tcPr>
            <w:tcW w:w="2195" w:type="dxa"/>
            <w:shd w:val="clear" w:color="auto" w:fill="auto"/>
            <w:noWrap/>
            <w:vAlign w:val="center"/>
          </w:tcPr>
          <w:p w14:paraId="7DAD8DC5" w14:textId="07E08B02" w:rsidR="004B40EB" w:rsidRPr="00E317B0" w:rsidRDefault="00881FAD" w:rsidP="00930CBB">
            <w:pPr>
              <w:rPr>
                <w:rFonts w:cs="Arial"/>
                <w:color w:val="000000"/>
                <w:szCs w:val="18"/>
              </w:rPr>
            </w:pPr>
            <w:r w:rsidRPr="00E317B0">
              <w:rPr>
                <w:rFonts w:cs="Arial"/>
                <w:color w:val="000000"/>
                <w:szCs w:val="18"/>
              </w:rPr>
              <w:t>Warranty identifier</w:t>
            </w:r>
          </w:p>
        </w:tc>
        <w:tc>
          <w:tcPr>
            <w:tcW w:w="851" w:type="dxa"/>
            <w:vAlign w:val="center"/>
          </w:tcPr>
          <w:p w14:paraId="0624C5AA" w14:textId="3FE5E7AA" w:rsidR="004B40EB" w:rsidRPr="00E317B0" w:rsidRDefault="00881FAD" w:rsidP="00930CBB">
            <w:pPr>
              <w:rPr>
                <w:rFonts w:cs="Arial"/>
                <w:szCs w:val="18"/>
              </w:rPr>
            </w:pPr>
            <w:r w:rsidRPr="00E317B0">
              <w:rPr>
                <w:rFonts w:cs="Arial"/>
                <w:szCs w:val="18"/>
              </w:rPr>
              <w:t>Text</w:t>
            </w:r>
          </w:p>
        </w:tc>
        <w:tc>
          <w:tcPr>
            <w:tcW w:w="498" w:type="dxa"/>
            <w:vAlign w:val="center"/>
          </w:tcPr>
          <w:p w14:paraId="4BBFD16A" w14:textId="77777777" w:rsidR="004B40EB" w:rsidRPr="00266FF1" w:rsidRDefault="004B40EB" w:rsidP="00930CBB">
            <w:pPr>
              <w:jc w:val="center"/>
              <w:rPr>
                <w:rFonts w:cs="Arial"/>
                <w:color w:val="000000"/>
                <w:sz w:val="16"/>
                <w:szCs w:val="16"/>
              </w:rPr>
            </w:pPr>
          </w:p>
        </w:tc>
        <w:tc>
          <w:tcPr>
            <w:tcW w:w="479" w:type="dxa"/>
            <w:vAlign w:val="center"/>
          </w:tcPr>
          <w:p w14:paraId="18D1B45D" w14:textId="77777777" w:rsidR="004B40EB" w:rsidRDefault="004B40EB" w:rsidP="00930CBB">
            <w:pPr>
              <w:jc w:val="center"/>
              <w:rPr>
                <w:rFonts w:cs="Arial"/>
                <w:noProof/>
                <w:color w:val="000000"/>
                <w:sz w:val="16"/>
                <w:szCs w:val="16"/>
              </w:rPr>
            </w:pPr>
          </w:p>
        </w:tc>
        <w:tc>
          <w:tcPr>
            <w:tcW w:w="440" w:type="dxa"/>
            <w:vAlign w:val="center"/>
          </w:tcPr>
          <w:p w14:paraId="400119FE" w14:textId="77777777" w:rsidR="004B40EB" w:rsidRPr="00266FF1" w:rsidRDefault="004B40EB" w:rsidP="00930CBB">
            <w:pPr>
              <w:jc w:val="center"/>
              <w:rPr>
                <w:rFonts w:cs="Arial"/>
                <w:color w:val="000000"/>
                <w:sz w:val="16"/>
                <w:szCs w:val="16"/>
              </w:rPr>
            </w:pPr>
          </w:p>
        </w:tc>
        <w:tc>
          <w:tcPr>
            <w:tcW w:w="432" w:type="dxa"/>
            <w:vAlign w:val="center"/>
          </w:tcPr>
          <w:p w14:paraId="054F06AF" w14:textId="77777777" w:rsidR="004B40EB" w:rsidRPr="00266FF1" w:rsidRDefault="004B40EB" w:rsidP="00930CBB">
            <w:pPr>
              <w:jc w:val="center"/>
              <w:rPr>
                <w:rFonts w:cs="Arial"/>
                <w:color w:val="000000"/>
                <w:sz w:val="16"/>
                <w:szCs w:val="16"/>
              </w:rPr>
            </w:pPr>
          </w:p>
        </w:tc>
        <w:tc>
          <w:tcPr>
            <w:tcW w:w="395" w:type="dxa"/>
            <w:vAlign w:val="center"/>
          </w:tcPr>
          <w:p w14:paraId="43C02025" w14:textId="3EB9C50F" w:rsidR="004B40EB" w:rsidRPr="00266FF1" w:rsidRDefault="004B40EB" w:rsidP="00930CBB">
            <w:pPr>
              <w:jc w:val="center"/>
              <w:rPr>
                <w:rFonts w:cs="Arial"/>
                <w:color w:val="000000"/>
                <w:sz w:val="16"/>
                <w:szCs w:val="16"/>
              </w:rPr>
            </w:pPr>
          </w:p>
        </w:tc>
        <w:tc>
          <w:tcPr>
            <w:tcW w:w="395" w:type="dxa"/>
            <w:vAlign w:val="center"/>
          </w:tcPr>
          <w:p w14:paraId="3C9E0A9A" w14:textId="77777777" w:rsidR="004B40EB" w:rsidRPr="00266FF1" w:rsidRDefault="004B40EB" w:rsidP="00930CBB">
            <w:pPr>
              <w:jc w:val="center"/>
              <w:rPr>
                <w:rFonts w:cs="Arial"/>
                <w:color w:val="000000"/>
                <w:sz w:val="16"/>
                <w:szCs w:val="16"/>
              </w:rPr>
            </w:pPr>
          </w:p>
        </w:tc>
        <w:tc>
          <w:tcPr>
            <w:tcW w:w="395" w:type="dxa"/>
            <w:shd w:val="clear" w:color="auto" w:fill="DBE5F1" w:themeFill="accent1" w:themeFillTint="33"/>
            <w:vAlign w:val="center"/>
          </w:tcPr>
          <w:p w14:paraId="160983A6" w14:textId="37888E39" w:rsidR="004B40EB" w:rsidRDefault="00223B51" w:rsidP="00930CBB">
            <w:pPr>
              <w:jc w:val="center"/>
              <w:rPr>
                <w:rFonts w:cs="Arial"/>
                <w:noProof/>
                <w:color w:val="000000"/>
                <w:sz w:val="16"/>
                <w:szCs w:val="16"/>
              </w:rPr>
            </w:pPr>
            <w:r>
              <w:rPr>
                <w:noProof/>
              </w:rPr>
              <mc:AlternateContent>
                <mc:Choice Requires="wps">
                  <w:drawing>
                    <wp:anchor distT="0" distB="0" distL="114300" distR="114300" simplePos="0" relativeHeight="251770880" behindDoc="0" locked="0" layoutInCell="1" allowOverlap="1" wp14:anchorId="0791C8F9" wp14:editId="7F0D2D1C">
                      <wp:simplePos x="0" y="0"/>
                      <wp:positionH relativeFrom="column">
                        <wp:posOffset>7620</wp:posOffset>
                      </wp:positionH>
                      <wp:positionV relativeFrom="paragraph">
                        <wp:posOffset>17145</wp:posOffset>
                      </wp:positionV>
                      <wp:extent cx="95250" cy="90805"/>
                      <wp:effectExtent l="0" t="0" r="0" b="4445"/>
                      <wp:wrapNone/>
                      <wp:docPr id="1629582573" name="Oval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0B82A90" id="Oval 10" o:spid="_x0000_s1026" style="position:absolute;margin-left:.6pt;margin-top:1.35pt;width:7.5pt;height:7.1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" fillcolor="black [3213]"/>
                  </w:pict>
                </mc:Fallback>
              </mc:AlternateContent>
            </w:r>
          </w:p>
        </w:tc>
        <w:tc>
          <w:tcPr>
            <w:tcW w:w="453" w:type="dxa"/>
            <w:shd w:val="clear" w:color="auto" w:fill="DBE5F1" w:themeFill="accent1" w:themeFillTint="33"/>
            <w:vAlign w:val="center"/>
          </w:tcPr>
          <w:p w14:paraId="060C38A5" w14:textId="761CAA9F" w:rsidR="004B40EB" w:rsidRDefault="00223B51" w:rsidP="00930CBB">
            <w:pPr>
              <w:jc w:val="center"/>
              <w:rPr>
                <w:rFonts w:cs="Arial"/>
                <w:noProof/>
                <w:color w:val="000000"/>
                <w:sz w:val="16"/>
                <w:szCs w:val="16"/>
              </w:rPr>
            </w:pPr>
            <w:r>
              <w:rPr>
                <w:noProof/>
              </w:rPr>
              <mc:AlternateContent>
                <mc:Choice Requires="wps">
                  <w:drawing>
                    <wp:anchor distT="0" distB="0" distL="114300" distR="114300" simplePos="0" relativeHeight="251753472" behindDoc="0" locked="0" layoutInCell="1" allowOverlap="1" wp14:anchorId="7761C060" wp14:editId="4D489F86">
                      <wp:simplePos x="0" y="0"/>
                      <wp:positionH relativeFrom="column">
                        <wp:posOffset>27940</wp:posOffset>
                      </wp:positionH>
                      <wp:positionV relativeFrom="paragraph">
                        <wp:posOffset>9525</wp:posOffset>
                      </wp:positionV>
                      <wp:extent cx="95250" cy="90805"/>
                      <wp:effectExtent l="0" t="0" r="0" b="4445"/>
                      <wp:wrapNone/>
                      <wp:docPr id="1796892455" name="Oval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3BB324E" id="Oval 9" o:spid="_x0000_s1026" style="position:absolute;margin-left:2.2pt;margin-top:.75pt;width:7.5pt;height:7.1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" fillcolor="black [3213]"/>
                  </w:pict>
                </mc:Fallback>
              </mc:AlternateContent>
            </w:r>
          </w:p>
        </w:tc>
        <w:tc>
          <w:tcPr>
            <w:tcW w:w="453" w:type="dxa"/>
            <w:shd w:val="clear" w:color="auto" w:fill="DBE5F1" w:themeFill="accent1" w:themeFillTint="33"/>
            <w:vAlign w:val="center"/>
          </w:tcPr>
          <w:p w14:paraId="1DE5D468" w14:textId="187E55A3" w:rsidR="004B40EB" w:rsidRDefault="00223B51" w:rsidP="00930CBB">
            <w:pPr>
              <w:jc w:val="center"/>
              <w:rPr>
                <w:rFonts w:cs="Arial"/>
                <w:noProof/>
                <w:sz w:val="16"/>
                <w:szCs w:val="16"/>
              </w:rPr>
            </w:pPr>
            <w:r>
              <w:rPr>
                <w:noProof/>
              </w:rPr>
              <mc:AlternateContent>
                <mc:Choice Requires="wps">
                  <w:drawing>
                    <wp:anchor distT="0" distB="0" distL="114300" distR="114300" simplePos="0" relativeHeight="251757568" behindDoc="0" locked="0" layoutInCell="1" allowOverlap="1" wp14:anchorId="265B1F2A" wp14:editId="4C7AA7A5">
                      <wp:simplePos x="0" y="0"/>
                      <wp:positionH relativeFrom="column">
                        <wp:posOffset>36195</wp:posOffset>
                      </wp:positionH>
                      <wp:positionV relativeFrom="paragraph">
                        <wp:posOffset>18415</wp:posOffset>
                      </wp:positionV>
                      <wp:extent cx="95250" cy="90805"/>
                      <wp:effectExtent l="0" t="0" r="0" b="4445"/>
                      <wp:wrapNone/>
                      <wp:docPr id="1293358545" name="Oval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5D330FF" id="Oval 8" o:spid="_x0000_s1026" style="position:absolute;margin-left:2.85pt;margin-top:1.45pt;width:7.5pt;height:7.1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" fillcolor="black [3213]"/>
                  </w:pict>
                </mc:Fallback>
              </mc:AlternateContent>
            </w:r>
          </w:p>
        </w:tc>
        <w:tc>
          <w:tcPr>
            <w:tcW w:w="431" w:type="dxa"/>
            <w:shd w:val="clear" w:color="auto" w:fill="DBE5F1" w:themeFill="accent1" w:themeFillTint="33"/>
            <w:vAlign w:val="center"/>
          </w:tcPr>
          <w:p w14:paraId="151251AE" w14:textId="4049C506" w:rsidR="004B40EB" w:rsidRDefault="00223B51" w:rsidP="00930CBB">
            <w:pPr>
              <w:jc w:val="center"/>
              <w:rPr>
                <w:rFonts w:cs="Arial"/>
                <w:noProof/>
                <w:sz w:val="16"/>
                <w:szCs w:val="16"/>
              </w:rPr>
            </w:pPr>
            <w:r>
              <w:rPr>
                <w:noProof/>
              </w:rPr>
              <mc:AlternateContent>
                <mc:Choice Requires="wps">
                  <w:drawing>
                    <wp:anchor distT="0" distB="0" distL="114300" distR="114300" simplePos="0" relativeHeight="251754496" behindDoc="0" locked="0" layoutInCell="1" allowOverlap="1" wp14:anchorId="7C508713" wp14:editId="40CAD492">
                      <wp:simplePos x="0" y="0"/>
                      <wp:positionH relativeFrom="column">
                        <wp:posOffset>43180</wp:posOffset>
                      </wp:positionH>
                      <wp:positionV relativeFrom="paragraph">
                        <wp:posOffset>11430</wp:posOffset>
                      </wp:positionV>
                      <wp:extent cx="95250" cy="90805"/>
                      <wp:effectExtent l="0" t="0" r="0" b="4445"/>
                      <wp:wrapNone/>
                      <wp:docPr id="697743177" name="Oval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030279E" id="Oval 7" o:spid="_x0000_s1026" style="position:absolute;margin-left:3.4pt;margin-top:.9pt;width:7.5pt;height:7.1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" fillcolor="black [3213]"/>
                  </w:pict>
                </mc:Fallback>
              </mc:AlternateContent>
            </w:r>
          </w:p>
        </w:tc>
        <w:tc>
          <w:tcPr>
            <w:tcW w:w="590" w:type="dxa"/>
            <w:shd w:val="clear" w:color="auto" w:fill="DBE5F1" w:themeFill="accent1" w:themeFillTint="33"/>
            <w:vAlign w:val="center"/>
          </w:tcPr>
          <w:p w14:paraId="7AD44704" w14:textId="51AF6986" w:rsidR="004B40EB"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58592" behindDoc="0" locked="0" layoutInCell="1" allowOverlap="1" wp14:anchorId="0F64A152" wp14:editId="5AD8FEAF">
                      <wp:simplePos x="0" y="0"/>
                      <wp:positionH relativeFrom="column">
                        <wp:posOffset>88900</wp:posOffset>
                      </wp:positionH>
                      <wp:positionV relativeFrom="paragraph">
                        <wp:posOffset>20320</wp:posOffset>
                      </wp:positionV>
                      <wp:extent cx="95250" cy="90805"/>
                      <wp:effectExtent l="0" t="0" r="0" b="4445"/>
                      <wp:wrapNone/>
                      <wp:docPr id="955134650" name="Oval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15F6209" id="Oval 6" o:spid="_x0000_s1026" style="position:absolute;margin-left:7pt;margin-top:1.6pt;width:7.5pt;height:7.1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" fillcolor="black [3213]"/>
                  </w:pict>
                </mc:Fallback>
              </mc:AlternateContent>
            </w:r>
          </w:p>
        </w:tc>
      </w:tr>
      <w:tr w:rsidR="004B40EB" w:rsidRPr="00266FF1" w14:paraId="7DAD6899" w14:textId="77777777" w:rsidTr="008100F7">
        <w:trPr>
          <w:cantSplit/>
          <w:trHeight w:val="397"/>
        </w:trPr>
        <w:tc>
          <w:tcPr>
            <w:tcW w:w="1559" w:type="dxa"/>
            <w:vMerge w:val="restart"/>
            <w:shd w:val="clear" w:color="auto" w:fill="95B3D7" w:themeFill="accent1" w:themeFillTint="99"/>
            <w:noWrap/>
            <w:vAlign w:val="center"/>
            <w:hideMark/>
          </w:tcPr>
          <w:p w14:paraId="1A0EA65D" w14:textId="77777777" w:rsidR="004B40EB" w:rsidRPr="00E317B0" w:rsidRDefault="004B40EB" w:rsidP="00930CBB">
            <w:pPr>
              <w:rPr>
                <w:rFonts w:cs="Arial"/>
                <w:b/>
                <w:bCs/>
                <w:color w:val="000000"/>
                <w:szCs w:val="18"/>
              </w:rPr>
            </w:pPr>
            <w:r w:rsidRPr="00E317B0">
              <w:rPr>
                <w:rFonts w:cs="Arial"/>
                <w:b/>
                <w:bCs/>
                <w:color w:val="000000"/>
                <w:szCs w:val="18"/>
              </w:rPr>
              <w:t>Life cycle &amp; maintenance</w:t>
            </w:r>
          </w:p>
        </w:tc>
        <w:tc>
          <w:tcPr>
            <w:tcW w:w="2195" w:type="dxa"/>
            <w:shd w:val="clear" w:color="auto" w:fill="auto"/>
            <w:noWrap/>
            <w:vAlign w:val="center"/>
            <w:hideMark/>
          </w:tcPr>
          <w:p w14:paraId="3F110E09" w14:textId="1F095CFD" w:rsidR="004B40EB" w:rsidRPr="00E317B0" w:rsidRDefault="00881FAD" w:rsidP="00930CBB">
            <w:pPr>
              <w:rPr>
                <w:rFonts w:cs="Arial"/>
                <w:color w:val="000000"/>
                <w:szCs w:val="18"/>
              </w:rPr>
            </w:pPr>
            <w:r w:rsidRPr="00E317B0">
              <w:rPr>
                <w:rFonts w:cs="Arial"/>
                <w:color w:val="000000"/>
                <w:szCs w:val="18"/>
              </w:rPr>
              <w:t>Expected Life</w:t>
            </w:r>
          </w:p>
        </w:tc>
        <w:tc>
          <w:tcPr>
            <w:tcW w:w="851" w:type="dxa"/>
            <w:vAlign w:val="center"/>
          </w:tcPr>
          <w:p w14:paraId="0C54375B" w14:textId="5D1D972F" w:rsidR="004B40EB" w:rsidRPr="00E317B0" w:rsidRDefault="004B40EB" w:rsidP="00930CBB">
            <w:pPr>
              <w:rPr>
                <w:rFonts w:cs="Arial"/>
                <w:color w:val="000000"/>
                <w:szCs w:val="18"/>
              </w:rPr>
            </w:pPr>
            <w:r w:rsidRPr="00E317B0">
              <w:rPr>
                <w:rFonts w:cs="Arial"/>
                <w:szCs w:val="18"/>
              </w:rPr>
              <w:t>Text</w:t>
            </w:r>
          </w:p>
        </w:tc>
        <w:tc>
          <w:tcPr>
            <w:tcW w:w="498" w:type="dxa"/>
            <w:vAlign w:val="center"/>
          </w:tcPr>
          <w:p w14:paraId="15DC477F" w14:textId="77777777" w:rsidR="004B40EB" w:rsidRPr="00266FF1" w:rsidRDefault="004B40EB" w:rsidP="00930CBB">
            <w:pPr>
              <w:jc w:val="center"/>
              <w:rPr>
                <w:rFonts w:cs="Arial"/>
                <w:color w:val="000000"/>
                <w:sz w:val="16"/>
                <w:szCs w:val="16"/>
              </w:rPr>
            </w:pPr>
          </w:p>
        </w:tc>
        <w:tc>
          <w:tcPr>
            <w:tcW w:w="479" w:type="dxa"/>
            <w:vAlign w:val="center"/>
          </w:tcPr>
          <w:p w14:paraId="3EAF97C5" w14:textId="77777777" w:rsidR="004B40EB" w:rsidRPr="00266FF1" w:rsidRDefault="004B40EB" w:rsidP="00930CBB">
            <w:pPr>
              <w:jc w:val="center"/>
              <w:rPr>
                <w:rFonts w:cs="Arial"/>
                <w:color w:val="000000"/>
                <w:sz w:val="16"/>
                <w:szCs w:val="16"/>
              </w:rPr>
            </w:pPr>
          </w:p>
        </w:tc>
        <w:tc>
          <w:tcPr>
            <w:tcW w:w="440" w:type="dxa"/>
            <w:vAlign w:val="center"/>
          </w:tcPr>
          <w:p w14:paraId="715E4917" w14:textId="77777777" w:rsidR="004B40EB" w:rsidRPr="00266FF1" w:rsidRDefault="004B40EB" w:rsidP="00930CBB">
            <w:pPr>
              <w:jc w:val="center"/>
              <w:rPr>
                <w:rFonts w:cs="Arial"/>
                <w:color w:val="000000"/>
                <w:sz w:val="16"/>
                <w:szCs w:val="16"/>
              </w:rPr>
            </w:pPr>
          </w:p>
        </w:tc>
        <w:tc>
          <w:tcPr>
            <w:tcW w:w="432" w:type="dxa"/>
            <w:vAlign w:val="center"/>
          </w:tcPr>
          <w:p w14:paraId="4926E01B" w14:textId="77777777" w:rsidR="004B40EB" w:rsidRPr="00266FF1" w:rsidRDefault="004B40EB" w:rsidP="00930CBB">
            <w:pPr>
              <w:jc w:val="center"/>
              <w:rPr>
                <w:rFonts w:cs="Arial"/>
                <w:color w:val="000000"/>
                <w:sz w:val="16"/>
                <w:szCs w:val="16"/>
              </w:rPr>
            </w:pPr>
          </w:p>
        </w:tc>
        <w:tc>
          <w:tcPr>
            <w:tcW w:w="395" w:type="dxa"/>
            <w:vAlign w:val="center"/>
          </w:tcPr>
          <w:p w14:paraId="7370433F" w14:textId="77777777" w:rsidR="004B40EB" w:rsidRPr="00266FF1" w:rsidRDefault="004B40EB" w:rsidP="00930CBB">
            <w:pPr>
              <w:jc w:val="center"/>
              <w:rPr>
                <w:rFonts w:cs="Arial"/>
                <w:color w:val="000000"/>
                <w:sz w:val="16"/>
                <w:szCs w:val="16"/>
              </w:rPr>
            </w:pPr>
          </w:p>
        </w:tc>
        <w:tc>
          <w:tcPr>
            <w:tcW w:w="395" w:type="dxa"/>
            <w:vAlign w:val="center"/>
          </w:tcPr>
          <w:p w14:paraId="34D0C71E" w14:textId="77777777" w:rsidR="004B40EB" w:rsidRPr="00266FF1" w:rsidRDefault="004B40EB" w:rsidP="00930CBB">
            <w:pPr>
              <w:jc w:val="center"/>
              <w:rPr>
                <w:rFonts w:cs="Arial"/>
                <w:color w:val="000000"/>
                <w:sz w:val="16"/>
                <w:szCs w:val="16"/>
              </w:rPr>
            </w:pPr>
          </w:p>
        </w:tc>
        <w:tc>
          <w:tcPr>
            <w:tcW w:w="395" w:type="dxa"/>
            <w:vAlign w:val="center"/>
          </w:tcPr>
          <w:p w14:paraId="14160119" w14:textId="40127A73" w:rsidR="004B40EB" w:rsidRPr="00266FF1" w:rsidRDefault="004B40EB" w:rsidP="00930CBB">
            <w:pPr>
              <w:jc w:val="center"/>
              <w:rPr>
                <w:rFonts w:cs="Arial"/>
                <w:color w:val="000000"/>
                <w:sz w:val="16"/>
                <w:szCs w:val="16"/>
              </w:rPr>
            </w:pPr>
          </w:p>
        </w:tc>
        <w:tc>
          <w:tcPr>
            <w:tcW w:w="453" w:type="dxa"/>
            <w:vAlign w:val="center"/>
          </w:tcPr>
          <w:p w14:paraId="2B34DD32" w14:textId="08E104BF" w:rsidR="004B40EB" w:rsidRPr="00266FF1" w:rsidRDefault="004B40EB" w:rsidP="00930CBB">
            <w:pPr>
              <w:jc w:val="center"/>
              <w:rPr>
                <w:rFonts w:cs="Arial"/>
                <w:color w:val="000000"/>
                <w:sz w:val="16"/>
                <w:szCs w:val="16"/>
              </w:rPr>
            </w:pPr>
          </w:p>
        </w:tc>
        <w:tc>
          <w:tcPr>
            <w:tcW w:w="453" w:type="dxa"/>
            <w:vAlign w:val="center"/>
          </w:tcPr>
          <w:p w14:paraId="26169B16" w14:textId="77777777" w:rsidR="004B40EB" w:rsidRPr="00266FF1" w:rsidRDefault="004B40EB" w:rsidP="00930CBB">
            <w:pPr>
              <w:jc w:val="center"/>
              <w:rPr>
                <w:rFonts w:cs="Arial"/>
                <w:color w:val="000000"/>
                <w:sz w:val="16"/>
                <w:szCs w:val="16"/>
              </w:rPr>
            </w:pPr>
          </w:p>
        </w:tc>
        <w:tc>
          <w:tcPr>
            <w:tcW w:w="431" w:type="dxa"/>
            <w:vAlign w:val="center"/>
          </w:tcPr>
          <w:p w14:paraId="4C485F40" w14:textId="77777777" w:rsidR="004B40EB" w:rsidRPr="00266FF1" w:rsidRDefault="004B40EB" w:rsidP="00930CBB">
            <w:pPr>
              <w:jc w:val="center"/>
              <w:rPr>
                <w:rFonts w:cs="Arial"/>
                <w:color w:val="000000"/>
                <w:sz w:val="16"/>
                <w:szCs w:val="16"/>
              </w:rPr>
            </w:pPr>
          </w:p>
        </w:tc>
        <w:tc>
          <w:tcPr>
            <w:tcW w:w="590" w:type="dxa"/>
            <w:shd w:val="clear" w:color="auto" w:fill="DBE5F1" w:themeFill="accent1" w:themeFillTint="33"/>
            <w:vAlign w:val="center"/>
          </w:tcPr>
          <w:p w14:paraId="0F7B064D" w14:textId="43D302AA" w:rsidR="004B40EB"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824128" behindDoc="0" locked="0" layoutInCell="1" allowOverlap="1" wp14:anchorId="35B41DE3" wp14:editId="28EDBF5C">
                      <wp:simplePos x="0" y="0"/>
                      <wp:positionH relativeFrom="column">
                        <wp:posOffset>92710</wp:posOffset>
                      </wp:positionH>
                      <wp:positionV relativeFrom="paragraph">
                        <wp:posOffset>635</wp:posOffset>
                      </wp:positionV>
                      <wp:extent cx="95250" cy="90805"/>
                      <wp:effectExtent l="0" t="0" r="0" b="4445"/>
                      <wp:wrapNone/>
                      <wp:docPr id="195194763"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1522AA5" id="Oval 5" o:spid="_x0000_s1026" style="position:absolute;margin-left:7.3pt;margin-top:.05pt;width:7.5pt;height:7.15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" fillcolor="black [3213]"/>
                  </w:pict>
                </mc:Fallback>
              </mc:AlternateContent>
            </w:r>
          </w:p>
        </w:tc>
      </w:tr>
      <w:tr w:rsidR="004B40EB" w:rsidRPr="00266FF1" w14:paraId="77F7F559" w14:textId="77777777" w:rsidTr="008100F7">
        <w:trPr>
          <w:cantSplit/>
          <w:trHeight w:val="397"/>
        </w:trPr>
        <w:tc>
          <w:tcPr>
            <w:tcW w:w="1559" w:type="dxa"/>
            <w:vMerge/>
            <w:shd w:val="clear" w:color="auto" w:fill="95B3D7" w:themeFill="accent1" w:themeFillTint="99"/>
            <w:noWrap/>
            <w:vAlign w:val="center"/>
          </w:tcPr>
          <w:p w14:paraId="59D5B1FC" w14:textId="77777777" w:rsidR="004B40EB" w:rsidRPr="00E317B0" w:rsidRDefault="004B40EB" w:rsidP="00930CBB">
            <w:pPr>
              <w:rPr>
                <w:rFonts w:cs="Arial"/>
                <w:b/>
                <w:bCs/>
                <w:color w:val="000000"/>
                <w:szCs w:val="18"/>
              </w:rPr>
            </w:pPr>
          </w:p>
        </w:tc>
        <w:tc>
          <w:tcPr>
            <w:tcW w:w="2195" w:type="dxa"/>
            <w:shd w:val="clear" w:color="auto" w:fill="auto"/>
            <w:noWrap/>
            <w:vAlign w:val="center"/>
          </w:tcPr>
          <w:p w14:paraId="761A05CF" w14:textId="09EDAC6E" w:rsidR="004B40EB" w:rsidRPr="00E317B0" w:rsidRDefault="00881FAD" w:rsidP="00930CBB">
            <w:pPr>
              <w:rPr>
                <w:rFonts w:cs="Arial"/>
                <w:color w:val="000000"/>
                <w:szCs w:val="18"/>
              </w:rPr>
            </w:pPr>
            <w:r w:rsidRPr="00E317B0">
              <w:rPr>
                <w:rFonts w:cs="Arial"/>
                <w:color w:val="000000"/>
                <w:szCs w:val="18"/>
              </w:rPr>
              <w:t>Maintenance frequency</w:t>
            </w:r>
          </w:p>
        </w:tc>
        <w:tc>
          <w:tcPr>
            <w:tcW w:w="851" w:type="dxa"/>
            <w:vAlign w:val="center"/>
          </w:tcPr>
          <w:p w14:paraId="5F5DBA4D" w14:textId="5F7FAB92" w:rsidR="004B40EB" w:rsidRPr="00E317B0" w:rsidRDefault="00881FAD" w:rsidP="00930CBB">
            <w:pPr>
              <w:rPr>
                <w:rFonts w:cs="Arial"/>
                <w:szCs w:val="18"/>
              </w:rPr>
            </w:pPr>
            <w:r w:rsidRPr="00E317B0">
              <w:rPr>
                <w:rFonts w:cs="Arial"/>
                <w:szCs w:val="18"/>
              </w:rPr>
              <w:t>Text</w:t>
            </w:r>
          </w:p>
        </w:tc>
        <w:tc>
          <w:tcPr>
            <w:tcW w:w="498" w:type="dxa"/>
            <w:vAlign w:val="center"/>
          </w:tcPr>
          <w:p w14:paraId="29C10F97" w14:textId="77777777" w:rsidR="004B40EB" w:rsidRPr="00266FF1" w:rsidRDefault="004B40EB" w:rsidP="00930CBB">
            <w:pPr>
              <w:jc w:val="center"/>
              <w:rPr>
                <w:rFonts w:cs="Arial"/>
                <w:color w:val="000000"/>
                <w:sz w:val="16"/>
                <w:szCs w:val="16"/>
              </w:rPr>
            </w:pPr>
          </w:p>
        </w:tc>
        <w:tc>
          <w:tcPr>
            <w:tcW w:w="479" w:type="dxa"/>
            <w:vAlign w:val="center"/>
          </w:tcPr>
          <w:p w14:paraId="6E7FD1BE" w14:textId="77777777" w:rsidR="004B40EB" w:rsidRPr="00266FF1" w:rsidRDefault="004B40EB" w:rsidP="00930CBB">
            <w:pPr>
              <w:jc w:val="center"/>
              <w:rPr>
                <w:rFonts w:cs="Arial"/>
                <w:color w:val="000000"/>
                <w:sz w:val="16"/>
                <w:szCs w:val="16"/>
              </w:rPr>
            </w:pPr>
          </w:p>
        </w:tc>
        <w:tc>
          <w:tcPr>
            <w:tcW w:w="440" w:type="dxa"/>
            <w:vAlign w:val="center"/>
          </w:tcPr>
          <w:p w14:paraId="389E6793" w14:textId="77777777" w:rsidR="004B40EB" w:rsidRPr="00266FF1" w:rsidRDefault="004B40EB" w:rsidP="00930CBB">
            <w:pPr>
              <w:jc w:val="center"/>
              <w:rPr>
                <w:rFonts w:cs="Arial"/>
                <w:color w:val="000000"/>
                <w:sz w:val="16"/>
                <w:szCs w:val="16"/>
              </w:rPr>
            </w:pPr>
          </w:p>
        </w:tc>
        <w:tc>
          <w:tcPr>
            <w:tcW w:w="432" w:type="dxa"/>
            <w:vAlign w:val="center"/>
          </w:tcPr>
          <w:p w14:paraId="2FF84E7E" w14:textId="77777777" w:rsidR="004B40EB" w:rsidRPr="00266FF1" w:rsidRDefault="004B40EB" w:rsidP="00930CBB">
            <w:pPr>
              <w:jc w:val="center"/>
              <w:rPr>
                <w:rFonts w:cs="Arial"/>
                <w:color w:val="000000"/>
                <w:sz w:val="16"/>
                <w:szCs w:val="16"/>
              </w:rPr>
            </w:pPr>
          </w:p>
        </w:tc>
        <w:tc>
          <w:tcPr>
            <w:tcW w:w="395" w:type="dxa"/>
            <w:vAlign w:val="center"/>
          </w:tcPr>
          <w:p w14:paraId="63E7F450" w14:textId="77777777" w:rsidR="004B40EB" w:rsidRPr="00266FF1" w:rsidRDefault="004B40EB" w:rsidP="00930CBB">
            <w:pPr>
              <w:jc w:val="center"/>
              <w:rPr>
                <w:rFonts w:cs="Arial"/>
                <w:color w:val="000000"/>
                <w:sz w:val="16"/>
                <w:szCs w:val="16"/>
              </w:rPr>
            </w:pPr>
          </w:p>
        </w:tc>
        <w:tc>
          <w:tcPr>
            <w:tcW w:w="395" w:type="dxa"/>
            <w:vAlign w:val="center"/>
          </w:tcPr>
          <w:p w14:paraId="54949846" w14:textId="77777777" w:rsidR="004B40EB" w:rsidRPr="00266FF1" w:rsidRDefault="004B40EB" w:rsidP="00930CBB">
            <w:pPr>
              <w:jc w:val="center"/>
              <w:rPr>
                <w:rFonts w:cs="Arial"/>
                <w:color w:val="000000"/>
                <w:sz w:val="16"/>
                <w:szCs w:val="16"/>
              </w:rPr>
            </w:pPr>
          </w:p>
        </w:tc>
        <w:tc>
          <w:tcPr>
            <w:tcW w:w="395" w:type="dxa"/>
            <w:vAlign w:val="center"/>
          </w:tcPr>
          <w:p w14:paraId="63A28EE4" w14:textId="77777777" w:rsidR="004B40EB" w:rsidRDefault="004B40EB" w:rsidP="00930CBB">
            <w:pPr>
              <w:jc w:val="center"/>
              <w:rPr>
                <w:rFonts w:cs="Arial"/>
                <w:noProof/>
                <w:sz w:val="16"/>
                <w:szCs w:val="16"/>
              </w:rPr>
            </w:pPr>
          </w:p>
        </w:tc>
        <w:tc>
          <w:tcPr>
            <w:tcW w:w="453" w:type="dxa"/>
            <w:vAlign w:val="center"/>
          </w:tcPr>
          <w:p w14:paraId="6E50BC62" w14:textId="77777777" w:rsidR="004B40EB" w:rsidRDefault="004B40EB" w:rsidP="00930CBB">
            <w:pPr>
              <w:jc w:val="center"/>
              <w:rPr>
                <w:rFonts w:cs="Arial"/>
                <w:noProof/>
                <w:color w:val="000000"/>
                <w:sz w:val="16"/>
                <w:szCs w:val="16"/>
              </w:rPr>
            </w:pPr>
          </w:p>
        </w:tc>
        <w:tc>
          <w:tcPr>
            <w:tcW w:w="453" w:type="dxa"/>
            <w:vAlign w:val="center"/>
          </w:tcPr>
          <w:p w14:paraId="2A57E999" w14:textId="77777777" w:rsidR="004B40EB" w:rsidRPr="00266FF1" w:rsidRDefault="004B40EB" w:rsidP="00930CBB">
            <w:pPr>
              <w:jc w:val="center"/>
              <w:rPr>
                <w:rFonts w:cs="Arial"/>
                <w:color w:val="000000"/>
                <w:sz w:val="16"/>
                <w:szCs w:val="16"/>
              </w:rPr>
            </w:pPr>
          </w:p>
        </w:tc>
        <w:tc>
          <w:tcPr>
            <w:tcW w:w="431" w:type="dxa"/>
            <w:vAlign w:val="center"/>
          </w:tcPr>
          <w:p w14:paraId="09A95EF0" w14:textId="77777777" w:rsidR="004B40EB" w:rsidRPr="00266FF1" w:rsidRDefault="004B40EB" w:rsidP="00930CBB">
            <w:pPr>
              <w:jc w:val="center"/>
              <w:rPr>
                <w:rFonts w:cs="Arial"/>
                <w:color w:val="000000"/>
                <w:sz w:val="16"/>
                <w:szCs w:val="16"/>
              </w:rPr>
            </w:pPr>
          </w:p>
        </w:tc>
        <w:tc>
          <w:tcPr>
            <w:tcW w:w="590" w:type="dxa"/>
            <w:shd w:val="clear" w:color="auto" w:fill="DBE5F1" w:themeFill="accent1" w:themeFillTint="33"/>
            <w:vAlign w:val="center"/>
          </w:tcPr>
          <w:p w14:paraId="41ABD42F" w14:textId="3DC46C93" w:rsidR="004B40EB"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823104" behindDoc="0" locked="0" layoutInCell="1" allowOverlap="1" wp14:anchorId="15401C83" wp14:editId="48FD7027">
                      <wp:simplePos x="0" y="0"/>
                      <wp:positionH relativeFrom="column">
                        <wp:posOffset>100965</wp:posOffset>
                      </wp:positionH>
                      <wp:positionV relativeFrom="paragraph">
                        <wp:posOffset>10160</wp:posOffset>
                      </wp:positionV>
                      <wp:extent cx="95250" cy="90805"/>
                      <wp:effectExtent l="0" t="0" r="0" b="4445"/>
                      <wp:wrapNone/>
                      <wp:docPr id="1285098558"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C5E894C" id="Oval 4" o:spid="_x0000_s1026" style="position:absolute;margin-left:7.95pt;margin-top:.8pt;width:7.5pt;height:7.1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" fillcolor="black [3213]"/>
                  </w:pict>
                </mc:Fallback>
              </mc:AlternateContent>
            </w:r>
          </w:p>
        </w:tc>
      </w:tr>
      <w:tr w:rsidR="00930CBB" w:rsidRPr="00266FF1" w14:paraId="569FB1EA" w14:textId="77777777" w:rsidTr="008100F7">
        <w:trPr>
          <w:cantSplit/>
          <w:trHeight w:val="397"/>
        </w:trPr>
        <w:tc>
          <w:tcPr>
            <w:tcW w:w="1559" w:type="dxa"/>
            <w:shd w:val="clear" w:color="auto" w:fill="95B3D7" w:themeFill="accent1" w:themeFillTint="99"/>
            <w:noWrap/>
            <w:vAlign w:val="center"/>
          </w:tcPr>
          <w:p w14:paraId="0092B15E" w14:textId="7A9D5DB9" w:rsidR="00930CBB" w:rsidRPr="00E317B0" w:rsidRDefault="004B40EB" w:rsidP="00930CBB">
            <w:pPr>
              <w:rPr>
                <w:rFonts w:cs="Arial"/>
                <w:b/>
                <w:bCs/>
                <w:szCs w:val="18"/>
              </w:rPr>
            </w:pPr>
            <w:r w:rsidRPr="00E317B0">
              <w:rPr>
                <w:rFonts w:cs="Arial"/>
                <w:b/>
                <w:bCs/>
                <w:szCs w:val="18"/>
              </w:rPr>
              <w:t>Condition</w:t>
            </w:r>
          </w:p>
        </w:tc>
        <w:tc>
          <w:tcPr>
            <w:tcW w:w="2195" w:type="dxa"/>
            <w:shd w:val="clear" w:color="auto" w:fill="auto"/>
            <w:noWrap/>
            <w:vAlign w:val="center"/>
          </w:tcPr>
          <w:p w14:paraId="16AB1953" w14:textId="5EE768F2" w:rsidR="00930CBB" w:rsidRPr="00E317B0" w:rsidRDefault="00930CBB" w:rsidP="00930CBB">
            <w:pPr>
              <w:rPr>
                <w:rFonts w:cs="Arial"/>
                <w:color w:val="000000"/>
                <w:szCs w:val="18"/>
              </w:rPr>
            </w:pPr>
          </w:p>
        </w:tc>
        <w:tc>
          <w:tcPr>
            <w:tcW w:w="851" w:type="dxa"/>
            <w:vAlign w:val="center"/>
          </w:tcPr>
          <w:p w14:paraId="3CF74525" w14:textId="3A19996F" w:rsidR="00930CBB" w:rsidRPr="00E317B0" w:rsidRDefault="004B40EB" w:rsidP="00930CBB">
            <w:pPr>
              <w:rPr>
                <w:rFonts w:cs="Arial"/>
                <w:color w:val="000000"/>
                <w:szCs w:val="18"/>
              </w:rPr>
            </w:pPr>
            <w:r w:rsidRPr="00E317B0">
              <w:rPr>
                <w:rFonts w:cs="Arial"/>
                <w:szCs w:val="18"/>
              </w:rPr>
              <w:t>Text</w:t>
            </w:r>
            <w:r w:rsidRPr="00E317B0">
              <w:rPr>
                <w:rFonts w:cs="Arial"/>
                <w:color w:val="000000"/>
                <w:szCs w:val="18"/>
              </w:rPr>
              <w:tab/>
            </w:r>
          </w:p>
        </w:tc>
        <w:tc>
          <w:tcPr>
            <w:tcW w:w="498" w:type="dxa"/>
            <w:vAlign w:val="center"/>
          </w:tcPr>
          <w:p w14:paraId="75246010" w14:textId="77777777" w:rsidR="00930CBB" w:rsidRPr="00266FF1" w:rsidRDefault="00930CBB" w:rsidP="00930CBB">
            <w:pPr>
              <w:jc w:val="center"/>
              <w:rPr>
                <w:rFonts w:cs="Arial"/>
                <w:color w:val="000000"/>
                <w:sz w:val="16"/>
                <w:szCs w:val="16"/>
              </w:rPr>
            </w:pPr>
          </w:p>
        </w:tc>
        <w:tc>
          <w:tcPr>
            <w:tcW w:w="479" w:type="dxa"/>
            <w:vAlign w:val="center"/>
          </w:tcPr>
          <w:p w14:paraId="0F863037" w14:textId="77777777" w:rsidR="00930CBB" w:rsidRPr="00266FF1" w:rsidRDefault="00930CBB" w:rsidP="00930CBB">
            <w:pPr>
              <w:jc w:val="center"/>
              <w:rPr>
                <w:rFonts w:cs="Arial"/>
                <w:color w:val="000000"/>
                <w:sz w:val="16"/>
                <w:szCs w:val="16"/>
              </w:rPr>
            </w:pPr>
          </w:p>
        </w:tc>
        <w:tc>
          <w:tcPr>
            <w:tcW w:w="440" w:type="dxa"/>
            <w:vAlign w:val="center"/>
          </w:tcPr>
          <w:p w14:paraId="29F45EC3" w14:textId="4D8A9550" w:rsidR="00930CBB" w:rsidRPr="00266FF1" w:rsidRDefault="00930CBB" w:rsidP="00930CBB">
            <w:pPr>
              <w:jc w:val="center"/>
              <w:rPr>
                <w:rFonts w:cs="Arial"/>
                <w:color w:val="000000"/>
                <w:sz w:val="16"/>
                <w:szCs w:val="16"/>
              </w:rPr>
            </w:pPr>
          </w:p>
        </w:tc>
        <w:tc>
          <w:tcPr>
            <w:tcW w:w="432" w:type="dxa"/>
            <w:vAlign w:val="center"/>
          </w:tcPr>
          <w:p w14:paraId="1EE41BD5" w14:textId="77777777" w:rsidR="00930CBB" w:rsidRPr="00266FF1" w:rsidRDefault="00930CBB" w:rsidP="00930CBB">
            <w:pPr>
              <w:jc w:val="center"/>
              <w:rPr>
                <w:rFonts w:cs="Arial"/>
                <w:color w:val="000000"/>
                <w:sz w:val="16"/>
                <w:szCs w:val="16"/>
              </w:rPr>
            </w:pPr>
          </w:p>
        </w:tc>
        <w:tc>
          <w:tcPr>
            <w:tcW w:w="395" w:type="dxa"/>
            <w:vAlign w:val="center"/>
          </w:tcPr>
          <w:p w14:paraId="300C8EAD" w14:textId="77777777" w:rsidR="00930CBB" w:rsidRPr="00266FF1" w:rsidRDefault="00930CBB" w:rsidP="00930CBB">
            <w:pPr>
              <w:jc w:val="center"/>
              <w:rPr>
                <w:rFonts w:cs="Arial"/>
                <w:color w:val="000000"/>
                <w:sz w:val="16"/>
                <w:szCs w:val="16"/>
              </w:rPr>
            </w:pPr>
          </w:p>
        </w:tc>
        <w:tc>
          <w:tcPr>
            <w:tcW w:w="395" w:type="dxa"/>
            <w:vAlign w:val="center"/>
          </w:tcPr>
          <w:p w14:paraId="6CCA4395" w14:textId="77777777" w:rsidR="00930CBB" w:rsidRPr="00266FF1" w:rsidRDefault="00930CBB" w:rsidP="00930CBB">
            <w:pPr>
              <w:jc w:val="center"/>
              <w:rPr>
                <w:rFonts w:cs="Arial"/>
                <w:color w:val="000000"/>
                <w:sz w:val="16"/>
                <w:szCs w:val="16"/>
              </w:rPr>
            </w:pPr>
          </w:p>
        </w:tc>
        <w:tc>
          <w:tcPr>
            <w:tcW w:w="395" w:type="dxa"/>
            <w:vAlign w:val="center"/>
          </w:tcPr>
          <w:p w14:paraId="7050B1C3" w14:textId="77777777" w:rsidR="00930CBB" w:rsidRPr="00266FF1" w:rsidRDefault="00930CBB" w:rsidP="00930CBB">
            <w:pPr>
              <w:jc w:val="center"/>
              <w:rPr>
                <w:rFonts w:cs="Arial"/>
                <w:color w:val="000000"/>
                <w:sz w:val="16"/>
                <w:szCs w:val="16"/>
              </w:rPr>
            </w:pPr>
          </w:p>
        </w:tc>
        <w:tc>
          <w:tcPr>
            <w:tcW w:w="453" w:type="dxa"/>
            <w:shd w:val="clear" w:color="auto" w:fill="FFFFFF" w:themeFill="background1"/>
            <w:vAlign w:val="center"/>
          </w:tcPr>
          <w:p w14:paraId="62C076FB" w14:textId="77777777" w:rsidR="00930CBB" w:rsidRPr="00266FF1" w:rsidRDefault="00930CBB" w:rsidP="00930CBB">
            <w:pPr>
              <w:jc w:val="center"/>
              <w:rPr>
                <w:rFonts w:cs="Arial"/>
                <w:color w:val="000000"/>
                <w:sz w:val="16"/>
                <w:szCs w:val="16"/>
              </w:rPr>
            </w:pPr>
          </w:p>
        </w:tc>
        <w:tc>
          <w:tcPr>
            <w:tcW w:w="453" w:type="dxa"/>
            <w:shd w:val="clear" w:color="auto" w:fill="FFFFFF" w:themeFill="background1"/>
            <w:vAlign w:val="center"/>
          </w:tcPr>
          <w:p w14:paraId="0CA15FD1" w14:textId="26F4ABBE" w:rsidR="00930CBB" w:rsidRPr="00266FF1" w:rsidRDefault="00930CBB" w:rsidP="00930CBB">
            <w:pPr>
              <w:jc w:val="center"/>
              <w:rPr>
                <w:rFonts w:cs="Arial"/>
                <w:color w:val="000000"/>
                <w:sz w:val="16"/>
                <w:szCs w:val="16"/>
              </w:rPr>
            </w:pPr>
          </w:p>
        </w:tc>
        <w:tc>
          <w:tcPr>
            <w:tcW w:w="431" w:type="dxa"/>
            <w:vAlign w:val="center"/>
          </w:tcPr>
          <w:p w14:paraId="25E5863B" w14:textId="77777777" w:rsidR="00930CBB" w:rsidRPr="00266FF1" w:rsidRDefault="00930CBB" w:rsidP="00930CBB">
            <w:pPr>
              <w:jc w:val="center"/>
              <w:rPr>
                <w:rFonts w:cs="Arial"/>
                <w:color w:val="000000"/>
                <w:sz w:val="16"/>
                <w:szCs w:val="16"/>
              </w:rPr>
            </w:pPr>
          </w:p>
        </w:tc>
        <w:tc>
          <w:tcPr>
            <w:tcW w:w="590" w:type="dxa"/>
            <w:shd w:val="clear" w:color="auto" w:fill="DBE5F1" w:themeFill="accent1" w:themeFillTint="33"/>
            <w:vAlign w:val="center"/>
          </w:tcPr>
          <w:p w14:paraId="715B4CD6" w14:textId="4FF637E6" w:rsidR="00930CBB" w:rsidRPr="00266FF1" w:rsidRDefault="00223B51" w:rsidP="00930CBB">
            <w:pPr>
              <w:jc w:val="center"/>
              <w:rPr>
                <w:rFonts w:cs="Arial"/>
                <w:color w:val="000000"/>
                <w:sz w:val="16"/>
                <w:szCs w:val="16"/>
              </w:rPr>
            </w:pPr>
            <w:r>
              <w:rPr>
                <w:noProof/>
              </w:rPr>
              <mc:AlternateContent>
                <mc:Choice Requires="wps">
                  <w:drawing>
                    <wp:anchor distT="0" distB="0" distL="114300" distR="114300" simplePos="0" relativeHeight="251773952" behindDoc="0" locked="0" layoutInCell="1" allowOverlap="1" wp14:anchorId="6F1A0512" wp14:editId="22C4BA4D">
                      <wp:simplePos x="0" y="0"/>
                      <wp:positionH relativeFrom="column">
                        <wp:posOffset>101600</wp:posOffset>
                      </wp:positionH>
                      <wp:positionV relativeFrom="paragraph">
                        <wp:posOffset>-8255</wp:posOffset>
                      </wp:positionV>
                      <wp:extent cx="95250" cy="90805"/>
                      <wp:effectExtent l="0" t="0" r="0" b="4445"/>
                      <wp:wrapNone/>
                      <wp:docPr id="1146797240" name="Oval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5250" cy="90805"/>
                              </a:xfrm>
                              <a:prstGeom prst="ellipse">
                                <a:avLst/>
                              </a:prstGeom>
                              <a:solidFill>
                                <a:schemeClr val="tx1">
                                  <a:lumMod val="100000"/>
                                  <a:lumOff val="0"/>
                                </a:schemeClr>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0D27E6B" id="Oval 3" o:spid="_x0000_s1026" style="position:absolute;margin-left:8pt;margin-top:-.65pt;width:7.5pt;height:7.1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" fillcolor="black [3213]"/>
                  </w:pict>
                </mc:Fallback>
              </mc:AlternateContent>
            </w:r>
          </w:p>
        </w:tc>
      </w:tr>
    </w:tbl>
    <w:p w14:paraId="0E108A8A" w14:textId="77777777" w:rsidR="00211D65" w:rsidRDefault="00211D65" w:rsidP="00211D65"/>
    <w:p w14:paraId="2B9F8110" w14:textId="77777777" w:rsidR="00211D65" w:rsidRPr="001A4C7A" w:rsidRDefault="00211D65" w:rsidP="00211D65">
      <w:pPr>
        <w:pStyle w:val="Instructionsindent"/>
        <w:numPr>
          <w:ilvl w:val="0"/>
          <w:numId w:val="0"/>
        </w:numPr>
        <w:tabs>
          <w:tab w:val="clear" w:pos="357"/>
        </w:tabs>
        <w:rPr>
          <w:rFonts w:cs="Arial"/>
          <w:b/>
          <w:bCs/>
        </w:rPr>
      </w:pPr>
      <w:r>
        <w:rPr>
          <w:rFonts w:cs="Arial"/>
          <w:b/>
          <w:bCs/>
        </w:rPr>
        <w:t>Discipline</w:t>
      </w:r>
    </w:p>
    <w:p w14:paraId="21270DBE" w14:textId="302F8A28" w:rsidR="00211D65" w:rsidRPr="001A4C7A" w:rsidRDefault="00211D65" w:rsidP="00211D65">
      <w:pPr>
        <w:pStyle w:val="Instructionsindent"/>
        <w:tabs>
          <w:tab w:val="clear" w:pos="357"/>
          <w:tab w:val="clear" w:pos="420"/>
          <w:tab w:val="num" w:pos="360"/>
        </w:tabs>
        <w:ind w:left="360"/>
        <w:rPr>
          <w:rFonts w:cs="Arial"/>
        </w:rPr>
      </w:pPr>
      <w:r w:rsidRPr="001A4C7A">
        <w:rPr>
          <w:rFonts w:cs="Arial"/>
        </w:rPr>
        <w:t xml:space="preserve">Indicate responsibilities for providing each deliverable by entering the acronym for the relevant party from the following </w:t>
      </w:r>
      <w:r w:rsidRPr="001A4C7A">
        <w:rPr>
          <w:rFonts w:cs="Arial"/>
          <w:b/>
          <w:bCs/>
        </w:rPr>
        <w:t xml:space="preserve">Key to </w:t>
      </w:r>
      <w:r>
        <w:rPr>
          <w:rFonts w:cs="Arial"/>
          <w:b/>
          <w:bCs/>
        </w:rPr>
        <w:t>disciplines</w:t>
      </w:r>
      <w:r w:rsidRPr="001A4C7A">
        <w:rPr>
          <w:rFonts w:cs="Arial"/>
        </w:rPr>
        <w:t xml:space="preserve"> in the ‘Responsibility’ column. Disciplines are shown as an example. Amend the descriptions and acronyms to suit the project.</w:t>
      </w:r>
    </w:p>
    <w:tbl>
      <w:tblPr>
        <w:tblStyle w:val="TableGrid"/>
        <w:tblW w:w="8902" w:type="dxa"/>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01"/>
        <w:gridCol w:w="222"/>
      </w:tblGrid>
      <w:tr w:rsidR="002C34D8" w:rsidRPr="008C7CC2" w14:paraId="4B4E5C34" w14:textId="77777777" w:rsidTr="00BB5EE3">
        <w:tc>
          <w:tcPr>
            <w:tcW w:w="574" w:type="dxa"/>
          </w:tcPr>
          <w:p w14:paraId="39D73CC8" w14:textId="77777777" w:rsidR="00BB183E" w:rsidRPr="008C7CC2" w:rsidRDefault="00BB183E" w:rsidP="00BB183E">
            <w:pPr>
              <w:spacing w:line="276" w:lineRule="auto"/>
              <w:rPr>
                <w:rFonts w:cs="Arial"/>
                <w:b/>
                <w:bCs/>
              </w:rPr>
            </w:pPr>
            <w:bookmarkStart w:id="684" w:name="_Hlk113802860"/>
            <w:r w:rsidRPr="008C7CC2">
              <w:rPr>
                <w:rFonts w:cs="Arial"/>
                <w:b/>
                <w:bCs/>
              </w:rPr>
              <w:t>Key to disciplines</w:t>
            </w:r>
          </w:p>
          <w:tbl>
            <w:tblPr>
              <w:tblStyle w:val="TableGrid"/>
              <w:tblW w:w="918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4"/>
              <w:gridCol w:w="2649"/>
              <w:gridCol w:w="424"/>
              <w:gridCol w:w="2262"/>
              <w:gridCol w:w="447"/>
              <w:gridCol w:w="2829"/>
            </w:tblGrid>
            <w:tr w:rsidR="00BB183E" w:rsidRPr="008C7CC2" w14:paraId="5C406F14" w14:textId="77777777" w:rsidTr="00F94D34">
              <w:tc>
                <w:tcPr>
                  <w:tcW w:w="574" w:type="dxa"/>
                </w:tcPr>
                <w:p w14:paraId="11439C10" w14:textId="77777777" w:rsidR="00BB183E" w:rsidRPr="008C7CC2" w:rsidRDefault="00BB183E" w:rsidP="00BB183E">
                  <w:pPr>
                    <w:spacing w:line="276" w:lineRule="auto"/>
                    <w:rPr>
                      <w:rFonts w:cs="Arial"/>
                      <w:szCs w:val="18"/>
                    </w:rPr>
                  </w:pPr>
                  <w:r w:rsidRPr="008C7CC2">
                    <w:rPr>
                      <w:rFonts w:cs="Arial"/>
                      <w:szCs w:val="18"/>
                    </w:rPr>
                    <w:t>A</w:t>
                  </w:r>
                </w:p>
              </w:tc>
              <w:tc>
                <w:tcPr>
                  <w:tcW w:w="2649" w:type="dxa"/>
                </w:tcPr>
                <w:p w14:paraId="69C6D40C" w14:textId="77777777" w:rsidR="00BB183E" w:rsidRPr="008C7CC2" w:rsidRDefault="00BB183E" w:rsidP="00BB183E">
                  <w:pPr>
                    <w:spacing w:line="276" w:lineRule="auto"/>
                    <w:rPr>
                      <w:rFonts w:cs="Arial"/>
                      <w:szCs w:val="18"/>
                    </w:rPr>
                  </w:pPr>
                  <w:r w:rsidRPr="008C7CC2">
                    <w:rPr>
                      <w:rFonts w:cs="Arial"/>
                      <w:szCs w:val="18"/>
                    </w:rPr>
                    <w:t>Architecture</w:t>
                  </w:r>
                </w:p>
              </w:tc>
              <w:tc>
                <w:tcPr>
                  <w:tcW w:w="424" w:type="dxa"/>
                </w:tcPr>
                <w:p w14:paraId="0BC1C015" w14:textId="5573AD58" w:rsidR="00BB183E" w:rsidRPr="008C7CC2" w:rsidRDefault="00F94D34" w:rsidP="00BB183E">
                  <w:pPr>
                    <w:spacing w:line="276" w:lineRule="auto"/>
                    <w:rPr>
                      <w:rFonts w:cs="Arial"/>
                      <w:szCs w:val="18"/>
                    </w:rPr>
                  </w:pPr>
                  <w:r>
                    <w:rPr>
                      <w:rFonts w:cs="Arial"/>
                      <w:szCs w:val="18"/>
                    </w:rPr>
                    <w:t>S</w:t>
                  </w:r>
                </w:p>
              </w:tc>
              <w:tc>
                <w:tcPr>
                  <w:tcW w:w="2262" w:type="dxa"/>
                </w:tcPr>
                <w:p w14:paraId="22F29270" w14:textId="0CDEA399" w:rsidR="00BB183E" w:rsidRPr="008C7CC2" w:rsidRDefault="00F94D34" w:rsidP="00BB183E">
                  <w:pPr>
                    <w:spacing w:line="276" w:lineRule="auto"/>
                    <w:rPr>
                      <w:rFonts w:cs="Arial"/>
                      <w:szCs w:val="18"/>
                    </w:rPr>
                  </w:pPr>
                  <w:r>
                    <w:rPr>
                      <w:rFonts w:cs="Arial"/>
                      <w:szCs w:val="18"/>
                    </w:rPr>
                    <w:t>Structural Engineer</w:t>
                  </w:r>
                </w:p>
              </w:tc>
              <w:tc>
                <w:tcPr>
                  <w:tcW w:w="447" w:type="dxa"/>
                </w:tcPr>
                <w:p w14:paraId="4EE89DFD" w14:textId="77777777" w:rsidR="00BB183E" w:rsidRPr="008C7CC2" w:rsidRDefault="00BB183E" w:rsidP="00BB183E">
                  <w:pPr>
                    <w:spacing w:line="276" w:lineRule="auto"/>
                    <w:rPr>
                      <w:rFonts w:cs="Arial"/>
                      <w:szCs w:val="18"/>
                    </w:rPr>
                  </w:pPr>
                  <w:r w:rsidRPr="008C7CC2">
                    <w:rPr>
                      <w:rFonts w:cs="Arial"/>
                      <w:szCs w:val="18"/>
                    </w:rPr>
                    <w:t>P</w:t>
                  </w:r>
                </w:p>
              </w:tc>
              <w:tc>
                <w:tcPr>
                  <w:tcW w:w="2829" w:type="dxa"/>
                </w:tcPr>
                <w:p w14:paraId="4D01E1CE" w14:textId="77777777" w:rsidR="00BB183E" w:rsidRPr="008C7CC2" w:rsidRDefault="00BB183E" w:rsidP="00BB183E">
                  <w:pPr>
                    <w:spacing w:line="276" w:lineRule="auto"/>
                    <w:rPr>
                      <w:rFonts w:cs="Arial"/>
                      <w:szCs w:val="18"/>
                    </w:rPr>
                  </w:pPr>
                  <w:r w:rsidRPr="008C7CC2">
                    <w:rPr>
                      <w:rFonts w:cs="Arial"/>
                      <w:szCs w:val="18"/>
                    </w:rPr>
                    <w:t>Plumbing/Hydraulic engineering</w:t>
                  </w:r>
                </w:p>
              </w:tc>
            </w:tr>
            <w:tr w:rsidR="00BB183E" w:rsidRPr="008C7CC2" w14:paraId="7BED3040" w14:textId="77777777" w:rsidTr="00F94D34">
              <w:tc>
                <w:tcPr>
                  <w:tcW w:w="574" w:type="dxa"/>
                </w:tcPr>
                <w:p w14:paraId="2EF24AE7" w14:textId="77777777" w:rsidR="00BB183E" w:rsidRPr="008C7CC2" w:rsidRDefault="00BB183E" w:rsidP="00BB183E">
                  <w:pPr>
                    <w:spacing w:line="276" w:lineRule="auto"/>
                    <w:rPr>
                      <w:rFonts w:cs="Arial"/>
                      <w:szCs w:val="18"/>
                    </w:rPr>
                  </w:pPr>
                  <w:r>
                    <w:rPr>
                      <w:rFonts w:cs="Arial"/>
                      <w:szCs w:val="18"/>
                    </w:rPr>
                    <w:t>C</w:t>
                  </w:r>
                </w:p>
              </w:tc>
              <w:tc>
                <w:tcPr>
                  <w:tcW w:w="2649" w:type="dxa"/>
                </w:tcPr>
                <w:p w14:paraId="20304454" w14:textId="77777777" w:rsidR="00BB183E" w:rsidRPr="008C7CC2" w:rsidRDefault="00BB183E" w:rsidP="00BB183E">
                  <w:pPr>
                    <w:spacing w:line="276" w:lineRule="auto"/>
                    <w:rPr>
                      <w:rFonts w:cs="Arial"/>
                      <w:szCs w:val="18"/>
                    </w:rPr>
                  </w:pPr>
                  <w:r>
                    <w:rPr>
                      <w:rFonts w:cs="Arial"/>
                      <w:szCs w:val="18"/>
                    </w:rPr>
                    <w:t xml:space="preserve">Contractor </w:t>
                  </w:r>
                </w:p>
              </w:tc>
              <w:tc>
                <w:tcPr>
                  <w:tcW w:w="424" w:type="dxa"/>
                </w:tcPr>
                <w:p w14:paraId="76BA1E22" w14:textId="77777777" w:rsidR="00BB183E" w:rsidRPr="008C7CC2" w:rsidRDefault="00BB183E" w:rsidP="00BB183E">
                  <w:pPr>
                    <w:spacing w:line="276" w:lineRule="auto"/>
                    <w:rPr>
                      <w:rFonts w:cs="Arial"/>
                      <w:szCs w:val="18"/>
                    </w:rPr>
                  </w:pPr>
                  <w:r>
                    <w:rPr>
                      <w:rFonts w:cs="Arial"/>
                      <w:szCs w:val="18"/>
                    </w:rPr>
                    <w:t xml:space="preserve">K </w:t>
                  </w:r>
                </w:p>
              </w:tc>
              <w:tc>
                <w:tcPr>
                  <w:tcW w:w="2262" w:type="dxa"/>
                </w:tcPr>
                <w:p w14:paraId="5D22F377" w14:textId="4F3DEE0B" w:rsidR="00BB183E" w:rsidRPr="008C7CC2" w:rsidRDefault="00BB183E" w:rsidP="00BB183E">
                  <w:pPr>
                    <w:spacing w:line="276" w:lineRule="auto"/>
                    <w:rPr>
                      <w:rFonts w:cs="Arial"/>
                      <w:szCs w:val="18"/>
                    </w:rPr>
                  </w:pPr>
                  <w:r w:rsidRPr="005A3C74">
                    <w:rPr>
                      <w:rFonts w:cs="Arial"/>
                      <w:szCs w:val="18"/>
                    </w:rPr>
                    <w:t xml:space="preserve">Subcontractor </w:t>
                  </w:r>
                  <w:r>
                    <w:rPr>
                      <w:rFonts w:cs="Arial"/>
                      <w:szCs w:val="18"/>
                    </w:rPr>
                    <w:t>1,2,3</w:t>
                  </w:r>
                </w:p>
              </w:tc>
              <w:tc>
                <w:tcPr>
                  <w:tcW w:w="447" w:type="dxa"/>
                </w:tcPr>
                <w:p w14:paraId="20E2F27A" w14:textId="563F724D" w:rsidR="00BB183E" w:rsidRPr="008C7CC2" w:rsidRDefault="00F94D34" w:rsidP="00BB183E">
                  <w:pPr>
                    <w:spacing w:line="276" w:lineRule="auto"/>
                    <w:rPr>
                      <w:rFonts w:cs="Arial"/>
                      <w:szCs w:val="18"/>
                    </w:rPr>
                  </w:pPr>
                  <w:r>
                    <w:rPr>
                      <w:rFonts w:cs="Arial"/>
                      <w:szCs w:val="18"/>
                    </w:rPr>
                    <w:t>CL</w:t>
                  </w:r>
                </w:p>
              </w:tc>
              <w:tc>
                <w:tcPr>
                  <w:tcW w:w="2829" w:type="dxa"/>
                </w:tcPr>
                <w:p w14:paraId="3D7CE86B" w14:textId="66799943" w:rsidR="00BB183E" w:rsidRPr="008C7CC2" w:rsidRDefault="00F94D34" w:rsidP="00BB183E">
                  <w:pPr>
                    <w:spacing w:line="276" w:lineRule="auto"/>
                    <w:rPr>
                      <w:rFonts w:cs="Arial"/>
                      <w:szCs w:val="18"/>
                    </w:rPr>
                  </w:pPr>
                  <w:r>
                    <w:rPr>
                      <w:rFonts w:cs="Arial"/>
                      <w:szCs w:val="18"/>
                    </w:rPr>
                    <w:t>Civil Engineering</w:t>
                  </w:r>
                </w:p>
              </w:tc>
            </w:tr>
            <w:tr w:rsidR="00F94D34" w:rsidRPr="008C7CC2" w14:paraId="681AD4B8" w14:textId="77777777" w:rsidTr="00F94D34">
              <w:tc>
                <w:tcPr>
                  <w:tcW w:w="574" w:type="dxa"/>
                </w:tcPr>
                <w:p w14:paraId="55611038" w14:textId="77777777" w:rsidR="00F94D34" w:rsidRPr="008C7CC2" w:rsidRDefault="00F94D34" w:rsidP="00F94D34">
                  <w:pPr>
                    <w:spacing w:line="276" w:lineRule="auto"/>
                    <w:rPr>
                      <w:rFonts w:cs="Arial"/>
                      <w:szCs w:val="18"/>
                    </w:rPr>
                  </w:pPr>
                  <w:r w:rsidRPr="008C7CC2">
                    <w:rPr>
                      <w:rFonts w:cs="Arial"/>
                      <w:szCs w:val="18"/>
                    </w:rPr>
                    <w:t>C</w:t>
                  </w:r>
                  <w:r>
                    <w:rPr>
                      <w:rFonts w:cs="Arial"/>
                      <w:szCs w:val="18"/>
                    </w:rPr>
                    <w:t>L</w:t>
                  </w:r>
                </w:p>
              </w:tc>
              <w:tc>
                <w:tcPr>
                  <w:tcW w:w="2649" w:type="dxa"/>
                </w:tcPr>
                <w:p w14:paraId="07B80FAF" w14:textId="77777777" w:rsidR="00F94D34" w:rsidRPr="008C7CC2" w:rsidRDefault="00F94D34" w:rsidP="00F94D34">
                  <w:pPr>
                    <w:spacing w:line="276" w:lineRule="auto"/>
                    <w:rPr>
                      <w:rFonts w:cs="Arial"/>
                      <w:szCs w:val="18"/>
                    </w:rPr>
                  </w:pPr>
                  <w:r>
                    <w:rPr>
                      <w:rFonts w:cs="Arial"/>
                      <w:szCs w:val="18"/>
                    </w:rPr>
                    <w:t>Civil engineering</w:t>
                  </w:r>
                </w:p>
              </w:tc>
              <w:tc>
                <w:tcPr>
                  <w:tcW w:w="424" w:type="dxa"/>
                </w:tcPr>
                <w:p w14:paraId="3B3E7029" w14:textId="41B2BEF5" w:rsidR="00F94D34" w:rsidRPr="008C7CC2" w:rsidRDefault="00F94D34" w:rsidP="00F94D34">
                  <w:pPr>
                    <w:spacing w:line="276" w:lineRule="auto"/>
                    <w:rPr>
                      <w:rFonts w:cs="Arial"/>
                      <w:szCs w:val="18"/>
                    </w:rPr>
                  </w:pPr>
                  <w:r>
                    <w:rPr>
                      <w:rFonts w:cs="Arial"/>
                      <w:szCs w:val="18"/>
                    </w:rPr>
                    <w:t>E</w:t>
                  </w:r>
                </w:p>
              </w:tc>
              <w:tc>
                <w:tcPr>
                  <w:tcW w:w="2262" w:type="dxa"/>
                </w:tcPr>
                <w:p w14:paraId="6561A896" w14:textId="60368DCA" w:rsidR="00F94D34" w:rsidRPr="005A3C74" w:rsidRDefault="00F94D34" w:rsidP="00F94D34">
                  <w:pPr>
                    <w:spacing w:line="276" w:lineRule="auto"/>
                    <w:rPr>
                      <w:rFonts w:cs="Arial"/>
                      <w:szCs w:val="18"/>
                    </w:rPr>
                  </w:pPr>
                  <w:r>
                    <w:rPr>
                      <w:rFonts w:cs="Arial"/>
                      <w:szCs w:val="18"/>
                    </w:rPr>
                    <w:t>Electrical Engineering</w:t>
                  </w:r>
                </w:p>
              </w:tc>
              <w:tc>
                <w:tcPr>
                  <w:tcW w:w="447" w:type="dxa"/>
                </w:tcPr>
                <w:p w14:paraId="6E8D7E92" w14:textId="27EA7692" w:rsidR="00F94D34" w:rsidRPr="008C7CC2" w:rsidRDefault="00F94D34" w:rsidP="00F94D34">
                  <w:pPr>
                    <w:spacing w:line="276" w:lineRule="auto"/>
                    <w:rPr>
                      <w:rFonts w:cs="Arial"/>
                      <w:szCs w:val="18"/>
                    </w:rPr>
                  </w:pPr>
                  <w:r>
                    <w:rPr>
                      <w:rFonts w:cs="Arial"/>
                      <w:szCs w:val="18"/>
                    </w:rPr>
                    <w:t>F</w:t>
                  </w:r>
                </w:p>
              </w:tc>
              <w:tc>
                <w:tcPr>
                  <w:tcW w:w="2829" w:type="dxa"/>
                </w:tcPr>
                <w:p w14:paraId="453D9F73" w14:textId="3146655E" w:rsidR="00F94D34" w:rsidRPr="008C7CC2" w:rsidRDefault="00F94D34" w:rsidP="00F94D34">
                  <w:pPr>
                    <w:spacing w:line="276" w:lineRule="auto"/>
                    <w:rPr>
                      <w:rFonts w:cs="Arial"/>
                      <w:szCs w:val="18"/>
                    </w:rPr>
                  </w:pPr>
                  <w:r w:rsidRPr="008C7CC2">
                    <w:rPr>
                      <w:rFonts w:cs="Arial"/>
                      <w:szCs w:val="18"/>
                    </w:rPr>
                    <w:t>Facilities/Asset Management</w:t>
                  </w:r>
                </w:p>
              </w:tc>
            </w:tr>
          </w:tbl>
          <w:p w14:paraId="69CA6DCD" w14:textId="5ACF7EF2" w:rsidR="002C34D8" w:rsidRPr="008C7CC2" w:rsidRDefault="002C34D8" w:rsidP="00BB5EE3">
            <w:pPr>
              <w:tabs>
                <w:tab w:val="clear" w:pos="3969"/>
              </w:tabs>
              <w:spacing w:after="0"/>
              <w:rPr>
                <w:rFonts w:cs="Arial"/>
                <w:szCs w:val="18"/>
              </w:rPr>
            </w:pPr>
          </w:p>
        </w:tc>
        <w:tc>
          <w:tcPr>
            <w:tcW w:w="8328" w:type="dxa"/>
          </w:tcPr>
          <w:p w14:paraId="15E34803" w14:textId="4C725FBC" w:rsidR="002C34D8" w:rsidRPr="008C7CC2" w:rsidRDefault="002C34D8" w:rsidP="001D5A81">
            <w:pPr>
              <w:spacing w:line="276" w:lineRule="auto"/>
              <w:rPr>
                <w:rFonts w:cs="Arial"/>
                <w:szCs w:val="18"/>
              </w:rPr>
            </w:pPr>
          </w:p>
        </w:tc>
      </w:tr>
    </w:tbl>
    <w:p w14:paraId="0C5734F5" w14:textId="15930169" w:rsidR="00B24AC7" w:rsidRPr="001553F8" w:rsidRDefault="00B24AC7" w:rsidP="00B24AC7">
      <w:pPr>
        <w:pStyle w:val="Heading3"/>
        <w:ind w:left="660"/>
        <w:rPr>
          <w:sz w:val="22"/>
          <w:szCs w:val="22"/>
        </w:rPr>
      </w:pPr>
      <w:bookmarkStart w:id="685" w:name="_Toc188265240"/>
      <w:bookmarkEnd w:id="684"/>
      <w:r w:rsidRPr="001553F8">
        <w:rPr>
          <w:sz w:val="22"/>
          <w:szCs w:val="22"/>
        </w:rPr>
        <w:t>Physical asset object geometrical level of information need</w:t>
      </w:r>
      <w:bookmarkEnd w:id="682"/>
      <w:bookmarkEnd w:id="683"/>
      <w:bookmarkEnd w:id="685"/>
    </w:p>
    <w:p w14:paraId="08974D49" w14:textId="77777777" w:rsidR="00B24AC7" w:rsidRPr="001553F8" w:rsidRDefault="00B24AC7" w:rsidP="00B24AC7">
      <w:pPr>
        <w:rPr>
          <w:rFonts w:cs="Arial"/>
          <w:sz w:val="20"/>
        </w:rPr>
      </w:pPr>
      <w:r w:rsidRPr="001553F8">
        <w:rPr>
          <w:rFonts w:cs="Arial"/>
          <w:sz w:val="20"/>
        </w:rPr>
        <w:t>Requirement: Provide physical asset object geometrical properties at each information delivery milestone at the level of information need specified.</w:t>
      </w:r>
    </w:p>
    <w:p w14:paraId="3E5B622D" w14:textId="3E19E721" w:rsidR="00614FF5" w:rsidRPr="001553F8" w:rsidRDefault="00B24AC7" w:rsidP="00AC2B4E">
      <w:pPr>
        <w:pStyle w:val="Prompt"/>
        <w:rPr>
          <w:color w:val="auto"/>
          <w:sz w:val="20"/>
        </w:rPr>
      </w:pPr>
      <w:r w:rsidRPr="001553F8">
        <w:rPr>
          <w:color w:val="auto"/>
          <w:sz w:val="20"/>
        </w:rPr>
        <w:t xml:space="preserve">Asset object geometrical </w:t>
      </w:r>
      <w:r w:rsidRPr="001553F8">
        <w:rPr>
          <w:rFonts w:cs="Arial"/>
          <w:color w:val="auto"/>
          <w:sz w:val="20"/>
        </w:rPr>
        <w:t>level of information need</w:t>
      </w:r>
      <w:r w:rsidRPr="001553F8">
        <w:rPr>
          <w:color w:val="auto"/>
          <w:sz w:val="20"/>
        </w:rPr>
        <w:t xml:space="preserve"> reference: </w:t>
      </w:r>
      <w:r w:rsidR="00EA5A37" w:rsidRPr="001553F8">
        <w:rPr>
          <w:color w:val="auto"/>
          <w:sz w:val="20"/>
        </w:rPr>
        <w:t>Included in AGFMA contract FMSP requirements</w:t>
      </w:r>
    </w:p>
    <w:p w14:paraId="578A1D1D" w14:textId="77777777" w:rsidR="0087428D" w:rsidRPr="008C7CC2" w:rsidRDefault="0087428D" w:rsidP="00B24AC7">
      <w:pPr>
        <w:pStyle w:val="Prompt"/>
      </w:pPr>
    </w:p>
    <w:p w14:paraId="750DD8C1" w14:textId="77777777" w:rsidR="00B24AC7" w:rsidRPr="00614FF5" w:rsidRDefault="00B24AC7" w:rsidP="00B24AC7">
      <w:pPr>
        <w:pStyle w:val="Instructionsindent"/>
        <w:numPr>
          <w:ilvl w:val="0"/>
          <w:numId w:val="0"/>
        </w:numPr>
        <w:rPr>
          <w:sz w:val="24"/>
          <w:szCs w:val="24"/>
        </w:rPr>
      </w:pPr>
      <w:r w:rsidRPr="00614FF5">
        <w:rPr>
          <w:rFonts w:cs="Arial"/>
          <w:sz w:val="24"/>
          <w:szCs w:val="24"/>
        </w:rPr>
        <w:lastRenderedPageBreak/>
        <w:t xml:space="preserve">If it is decided to define the geometrical </w:t>
      </w:r>
      <w:r w:rsidRPr="00614FF5">
        <w:rPr>
          <w:sz w:val="24"/>
          <w:szCs w:val="24"/>
        </w:rPr>
        <w:t>level of information need</w:t>
      </w:r>
      <w:r w:rsidRPr="00614FF5">
        <w:rPr>
          <w:rFonts w:cs="Arial"/>
          <w:sz w:val="24"/>
          <w:szCs w:val="24"/>
        </w:rPr>
        <w:t xml:space="preserve"> or Level of Development (LOD) of asset objects at this point in the project, enter a reference to the applicable document and its location at the prompt, e.g.</w:t>
      </w:r>
      <w:r w:rsidRPr="00614FF5">
        <w:rPr>
          <w:sz w:val="24"/>
          <w:szCs w:val="24"/>
        </w:rPr>
        <w:t xml:space="preserve"> Level of Development (LOD) Table, Minimum Modelling Matrix, Descriptive Modelling Specification</w:t>
      </w:r>
      <w:r w:rsidRPr="00614FF5">
        <w:rPr>
          <w:rFonts w:cs="Arial"/>
          <w:sz w:val="24"/>
          <w:szCs w:val="24"/>
        </w:rPr>
        <w:t>.</w:t>
      </w:r>
    </w:p>
    <w:p w14:paraId="2F416837" w14:textId="68AFFBA4" w:rsidR="00B24AC7" w:rsidRPr="00614FF5" w:rsidRDefault="00B24AC7" w:rsidP="00B24AC7">
      <w:pPr>
        <w:pStyle w:val="Instructions"/>
        <w:rPr>
          <w:rFonts w:cs="Arial"/>
          <w:sz w:val="24"/>
          <w:szCs w:val="24"/>
        </w:rPr>
      </w:pPr>
      <w:r w:rsidRPr="00614FF5">
        <w:rPr>
          <w:rFonts w:cs="Arial"/>
          <w:sz w:val="24"/>
          <w:szCs w:val="24"/>
        </w:rPr>
        <w:t>If the document is included in the</w:t>
      </w:r>
      <w:r w:rsidR="001407C0" w:rsidRPr="00614FF5">
        <w:rPr>
          <w:rFonts w:cs="Arial"/>
          <w:sz w:val="24"/>
          <w:szCs w:val="24"/>
        </w:rPr>
        <w:t xml:space="preserve"> </w:t>
      </w:r>
      <w:r w:rsidR="001407C0" w:rsidRPr="00614FF5">
        <w:rPr>
          <w:rFonts w:cs="Arial"/>
          <w:b/>
          <w:bCs/>
          <w:sz w:val="24"/>
          <w:szCs w:val="24"/>
        </w:rPr>
        <w:t>Annex</w:t>
      </w:r>
      <w:r w:rsidR="001407C0" w:rsidRPr="00614FF5">
        <w:rPr>
          <w:rFonts w:cs="Arial"/>
          <w:sz w:val="24"/>
          <w:szCs w:val="24"/>
        </w:rPr>
        <w:t xml:space="preserve"> or</w:t>
      </w:r>
      <w:r w:rsidRPr="00614FF5">
        <w:rPr>
          <w:rFonts w:cs="Arial"/>
          <w:sz w:val="24"/>
          <w:szCs w:val="24"/>
        </w:rPr>
        <w:t xml:space="preserve"> </w:t>
      </w:r>
      <w:r w:rsidRPr="00614FF5">
        <w:rPr>
          <w:rFonts w:cs="Arial"/>
          <w:b/>
          <w:bCs/>
          <w:sz w:val="24"/>
          <w:szCs w:val="24"/>
        </w:rPr>
        <w:t>Project information standards directory</w:t>
      </w:r>
      <w:r w:rsidRPr="00614FF5">
        <w:rPr>
          <w:rFonts w:cs="Arial"/>
          <w:sz w:val="24"/>
          <w:szCs w:val="24"/>
        </w:rPr>
        <w:t>, then refer to it at the prompt.</w:t>
      </w:r>
    </w:p>
    <w:p w14:paraId="16A2F5F8" w14:textId="66866045" w:rsidR="00281B09" w:rsidRDefault="00281B09" w:rsidP="00281B09">
      <w:pPr>
        <w:pStyle w:val="Heading1"/>
      </w:pPr>
      <w:bookmarkStart w:id="686" w:name="_Toc107510758"/>
      <w:bookmarkStart w:id="687" w:name="_Toc107511465"/>
      <w:bookmarkStart w:id="688" w:name="_Toc107519074"/>
      <w:bookmarkStart w:id="689" w:name="_Toc107910927"/>
      <w:bookmarkStart w:id="690" w:name="_Toc107490482"/>
      <w:bookmarkStart w:id="691" w:name="_Toc107510759"/>
      <w:bookmarkStart w:id="692" w:name="_Toc107511466"/>
      <w:bookmarkStart w:id="693" w:name="_Toc107519075"/>
      <w:bookmarkStart w:id="694" w:name="_Toc107910928"/>
      <w:bookmarkStart w:id="695" w:name="_Toc107490483"/>
      <w:bookmarkStart w:id="696" w:name="_Toc107510760"/>
      <w:bookmarkStart w:id="697" w:name="_Toc107511467"/>
      <w:bookmarkStart w:id="698" w:name="_Toc107519076"/>
      <w:bookmarkStart w:id="699" w:name="_Toc107910929"/>
      <w:bookmarkStart w:id="700" w:name="_Toc107490484"/>
      <w:bookmarkStart w:id="701" w:name="_Toc107510761"/>
      <w:bookmarkStart w:id="702" w:name="_Toc107511468"/>
      <w:bookmarkStart w:id="703" w:name="_Toc107519077"/>
      <w:bookmarkStart w:id="704" w:name="_Toc107910930"/>
      <w:bookmarkStart w:id="705" w:name="_Toc107490485"/>
      <w:bookmarkStart w:id="706" w:name="_Toc107510762"/>
      <w:bookmarkStart w:id="707" w:name="_Toc107511469"/>
      <w:bookmarkStart w:id="708" w:name="_Toc107519078"/>
      <w:bookmarkStart w:id="709" w:name="_Toc107910931"/>
      <w:bookmarkStart w:id="710" w:name="_Toc107490486"/>
      <w:bookmarkStart w:id="711" w:name="_Toc107510763"/>
      <w:bookmarkStart w:id="712" w:name="_Toc107511470"/>
      <w:bookmarkStart w:id="713" w:name="_Toc107519079"/>
      <w:bookmarkStart w:id="714" w:name="_Toc107910932"/>
      <w:bookmarkStart w:id="715" w:name="_Toc107490487"/>
      <w:bookmarkStart w:id="716" w:name="_Toc107510764"/>
      <w:bookmarkStart w:id="717" w:name="_Toc107511471"/>
      <w:bookmarkStart w:id="718" w:name="_Toc107519080"/>
      <w:bookmarkStart w:id="719" w:name="_Toc107910933"/>
      <w:bookmarkStart w:id="720" w:name="_Toc107490502"/>
      <w:bookmarkStart w:id="721" w:name="_Toc107510779"/>
      <w:bookmarkStart w:id="722" w:name="_Toc107511486"/>
      <w:bookmarkStart w:id="723" w:name="_Toc107519095"/>
      <w:bookmarkStart w:id="724" w:name="_Toc107910948"/>
      <w:bookmarkStart w:id="725" w:name="_Toc107490503"/>
      <w:bookmarkStart w:id="726" w:name="_Toc107510780"/>
      <w:bookmarkStart w:id="727" w:name="_Toc107511487"/>
      <w:bookmarkStart w:id="728" w:name="_Toc107519096"/>
      <w:bookmarkStart w:id="729" w:name="_Toc107910949"/>
      <w:bookmarkStart w:id="730" w:name="_Toc107490549"/>
      <w:bookmarkStart w:id="731" w:name="_Toc107510826"/>
      <w:bookmarkStart w:id="732" w:name="_Toc107511533"/>
      <w:bookmarkStart w:id="733" w:name="_Toc107519142"/>
      <w:bookmarkStart w:id="734" w:name="_Toc107910995"/>
      <w:bookmarkStart w:id="735" w:name="_Toc107490550"/>
      <w:bookmarkStart w:id="736" w:name="_Toc107510827"/>
      <w:bookmarkStart w:id="737" w:name="_Toc107511534"/>
      <w:bookmarkStart w:id="738" w:name="_Toc107519143"/>
      <w:bookmarkStart w:id="739" w:name="_Toc107910996"/>
      <w:bookmarkStart w:id="740" w:name="_Toc107490551"/>
      <w:bookmarkStart w:id="741" w:name="_Toc107510828"/>
      <w:bookmarkStart w:id="742" w:name="_Toc107511535"/>
      <w:bookmarkStart w:id="743" w:name="_Toc107519144"/>
      <w:bookmarkStart w:id="744" w:name="_Toc107910997"/>
      <w:bookmarkStart w:id="745" w:name="_Toc107490552"/>
      <w:bookmarkStart w:id="746" w:name="_Toc107510829"/>
      <w:bookmarkStart w:id="747" w:name="_Toc107511536"/>
      <w:bookmarkStart w:id="748" w:name="_Toc107519145"/>
      <w:bookmarkStart w:id="749" w:name="_Toc107910998"/>
      <w:bookmarkStart w:id="750" w:name="_Toc107490553"/>
      <w:bookmarkStart w:id="751" w:name="_Toc107510830"/>
      <w:bookmarkStart w:id="752" w:name="_Toc107511537"/>
      <w:bookmarkStart w:id="753" w:name="_Toc107519146"/>
      <w:bookmarkStart w:id="754" w:name="_Toc107910999"/>
      <w:bookmarkStart w:id="755" w:name="_Toc107490554"/>
      <w:bookmarkStart w:id="756" w:name="_Toc107510831"/>
      <w:bookmarkStart w:id="757" w:name="_Toc107511538"/>
      <w:bookmarkStart w:id="758" w:name="_Toc107519147"/>
      <w:bookmarkStart w:id="759" w:name="_Toc107911000"/>
      <w:bookmarkStart w:id="760" w:name="_Toc107490555"/>
      <w:bookmarkStart w:id="761" w:name="_Toc107510832"/>
      <w:bookmarkStart w:id="762" w:name="_Toc107511539"/>
      <w:bookmarkStart w:id="763" w:name="_Toc107519148"/>
      <w:bookmarkStart w:id="764" w:name="_Toc107911001"/>
      <w:bookmarkStart w:id="765" w:name="_Toc107490556"/>
      <w:bookmarkStart w:id="766" w:name="_Toc107510833"/>
      <w:bookmarkStart w:id="767" w:name="_Toc107511540"/>
      <w:bookmarkStart w:id="768" w:name="_Toc107519149"/>
      <w:bookmarkStart w:id="769" w:name="_Toc107911002"/>
      <w:bookmarkStart w:id="770" w:name="_Toc107490557"/>
      <w:bookmarkStart w:id="771" w:name="_Toc107510834"/>
      <w:bookmarkStart w:id="772" w:name="_Toc107511541"/>
      <w:bookmarkStart w:id="773" w:name="_Toc107519150"/>
      <w:bookmarkStart w:id="774" w:name="_Toc107911003"/>
      <w:bookmarkStart w:id="775" w:name="_Toc107490558"/>
      <w:bookmarkStart w:id="776" w:name="_Toc107510835"/>
      <w:bookmarkStart w:id="777" w:name="_Toc107511542"/>
      <w:bookmarkStart w:id="778" w:name="_Toc107519151"/>
      <w:bookmarkStart w:id="779" w:name="_Toc107911004"/>
      <w:bookmarkStart w:id="780" w:name="_Toc107490559"/>
      <w:bookmarkStart w:id="781" w:name="_Toc107510836"/>
      <w:bookmarkStart w:id="782" w:name="_Toc107511543"/>
      <w:bookmarkStart w:id="783" w:name="_Toc107519152"/>
      <w:bookmarkStart w:id="784" w:name="_Toc107911005"/>
      <w:bookmarkStart w:id="785" w:name="_Toc107490560"/>
      <w:bookmarkStart w:id="786" w:name="_Toc107510837"/>
      <w:bookmarkStart w:id="787" w:name="_Toc107511544"/>
      <w:bookmarkStart w:id="788" w:name="_Toc107519153"/>
      <w:bookmarkStart w:id="789" w:name="_Toc107911006"/>
      <w:bookmarkStart w:id="790" w:name="_Toc107490561"/>
      <w:bookmarkStart w:id="791" w:name="_Toc107510838"/>
      <w:bookmarkStart w:id="792" w:name="_Toc107511545"/>
      <w:bookmarkStart w:id="793" w:name="_Toc107519154"/>
      <w:bookmarkStart w:id="794" w:name="_Toc107911007"/>
      <w:bookmarkStart w:id="795" w:name="_Toc107490562"/>
      <w:bookmarkStart w:id="796" w:name="_Toc107510839"/>
      <w:bookmarkStart w:id="797" w:name="_Toc107511546"/>
      <w:bookmarkStart w:id="798" w:name="_Toc107519155"/>
      <w:bookmarkStart w:id="799" w:name="_Toc107911008"/>
      <w:bookmarkStart w:id="800" w:name="_Toc107490563"/>
      <w:bookmarkStart w:id="801" w:name="_Toc107510840"/>
      <w:bookmarkStart w:id="802" w:name="_Toc107511547"/>
      <w:bookmarkStart w:id="803" w:name="_Toc107519156"/>
      <w:bookmarkStart w:id="804" w:name="_Toc107911009"/>
      <w:bookmarkStart w:id="805" w:name="_Toc107490564"/>
      <w:bookmarkStart w:id="806" w:name="_Toc107510841"/>
      <w:bookmarkStart w:id="807" w:name="_Toc107511548"/>
      <w:bookmarkStart w:id="808" w:name="_Toc107519157"/>
      <w:bookmarkStart w:id="809" w:name="_Toc107911010"/>
      <w:bookmarkStart w:id="810" w:name="_Toc107490572"/>
      <w:bookmarkStart w:id="811" w:name="_Toc107510849"/>
      <w:bookmarkStart w:id="812" w:name="_Toc107511556"/>
      <w:bookmarkStart w:id="813" w:name="_Toc107519165"/>
      <w:bookmarkStart w:id="814" w:name="_Toc107911018"/>
      <w:bookmarkStart w:id="815" w:name="_Toc107490844"/>
      <w:bookmarkStart w:id="816" w:name="_Toc107511121"/>
      <w:bookmarkStart w:id="817" w:name="_Toc107511828"/>
      <w:bookmarkStart w:id="818" w:name="_Toc107519437"/>
      <w:bookmarkStart w:id="819" w:name="_Toc107911290"/>
      <w:bookmarkStart w:id="820" w:name="_Toc107490845"/>
      <w:bookmarkStart w:id="821" w:name="_Toc107511122"/>
      <w:bookmarkStart w:id="822" w:name="_Toc107511829"/>
      <w:bookmarkStart w:id="823" w:name="_Toc107519438"/>
      <w:bookmarkStart w:id="824" w:name="_Toc107911291"/>
      <w:bookmarkStart w:id="825" w:name="_Toc107490846"/>
      <w:bookmarkStart w:id="826" w:name="_Toc107511123"/>
      <w:bookmarkStart w:id="827" w:name="_Toc107511830"/>
      <w:bookmarkStart w:id="828" w:name="_Toc107519439"/>
      <w:bookmarkStart w:id="829" w:name="_Toc107911292"/>
      <w:bookmarkStart w:id="830" w:name="_Toc107490847"/>
      <w:bookmarkStart w:id="831" w:name="_Toc107511124"/>
      <w:bookmarkStart w:id="832" w:name="_Toc107511831"/>
      <w:bookmarkStart w:id="833" w:name="_Toc107519440"/>
      <w:bookmarkStart w:id="834" w:name="_Toc107911293"/>
      <w:bookmarkStart w:id="835" w:name="_Toc107490848"/>
      <w:bookmarkStart w:id="836" w:name="_Toc107511125"/>
      <w:bookmarkStart w:id="837" w:name="_Toc107511832"/>
      <w:bookmarkStart w:id="838" w:name="_Toc107519441"/>
      <w:bookmarkStart w:id="839" w:name="_Toc107911294"/>
      <w:bookmarkStart w:id="840" w:name="_Toc107490849"/>
      <w:bookmarkStart w:id="841" w:name="_Toc107511126"/>
      <w:bookmarkStart w:id="842" w:name="_Toc107511833"/>
      <w:bookmarkStart w:id="843" w:name="_Toc107519442"/>
      <w:bookmarkStart w:id="844" w:name="_Toc107911295"/>
      <w:bookmarkStart w:id="845" w:name="_Toc107490850"/>
      <w:bookmarkStart w:id="846" w:name="_Toc107511127"/>
      <w:bookmarkStart w:id="847" w:name="_Toc107511834"/>
      <w:bookmarkStart w:id="848" w:name="_Toc107519443"/>
      <w:bookmarkStart w:id="849" w:name="_Toc107911296"/>
      <w:bookmarkStart w:id="850" w:name="_Toc107490851"/>
      <w:bookmarkStart w:id="851" w:name="_Toc107511128"/>
      <w:bookmarkStart w:id="852" w:name="_Toc107511835"/>
      <w:bookmarkStart w:id="853" w:name="_Toc107519444"/>
      <w:bookmarkStart w:id="854" w:name="_Toc107911297"/>
      <w:bookmarkStart w:id="855" w:name="_Toc107490852"/>
      <w:bookmarkStart w:id="856" w:name="_Toc107511129"/>
      <w:bookmarkStart w:id="857" w:name="_Toc107511836"/>
      <w:bookmarkStart w:id="858" w:name="_Toc107519445"/>
      <w:bookmarkStart w:id="859" w:name="_Toc107911298"/>
      <w:bookmarkStart w:id="860" w:name="_Toc107490853"/>
      <w:bookmarkStart w:id="861" w:name="_Toc107511130"/>
      <w:bookmarkStart w:id="862" w:name="_Toc107511837"/>
      <w:bookmarkStart w:id="863" w:name="_Toc107519446"/>
      <w:bookmarkStart w:id="864" w:name="_Toc107911299"/>
      <w:bookmarkStart w:id="865" w:name="_Toc16160256"/>
      <w:bookmarkStart w:id="866" w:name="_Toc98843497"/>
      <w:bookmarkStart w:id="867" w:name="_Toc188265241"/>
      <w:bookmarkEnd w:id="663"/>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r>
        <w:t>SECTION 3 – M</w:t>
      </w:r>
      <w:r w:rsidR="0034534B" w:rsidRPr="00614FF5">
        <w:t>anagement</w:t>
      </w:r>
      <w:bookmarkStart w:id="868" w:name="_Hlk114049606"/>
      <w:bookmarkEnd w:id="865"/>
      <w:bookmarkEnd w:id="866"/>
      <w:bookmarkEnd w:id="867"/>
    </w:p>
    <w:p w14:paraId="4CCED86D" w14:textId="39F211D5" w:rsidR="00BF6DB3" w:rsidRPr="001553F8" w:rsidRDefault="00BF6DB3" w:rsidP="00281B09">
      <w:pPr>
        <w:pStyle w:val="Heading1"/>
        <w:rPr>
          <w:rFonts w:cs="Arial"/>
          <w:sz w:val="22"/>
          <w:szCs w:val="22"/>
        </w:rPr>
      </w:pPr>
      <w:bookmarkStart w:id="869" w:name="_Toc188265242"/>
      <w:r w:rsidRPr="001553F8">
        <w:rPr>
          <w:rFonts w:cs="Arial"/>
          <w:sz w:val="22"/>
          <w:szCs w:val="22"/>
        </w:rPr>
        <w:t>Information management requirements</w:t>
      </w:r>
      <w:bookmarkEnd w:id="869"/>
    </w:p>
    <w:p w14:paraId="76C4D785" w14:textId="77777777" w:rsidR="00BF6DB3" w:rsidRDefault="00BF6DB3" w:rsidP="00BF6DB3">
      <w:r w:rsidRPr="001553F8">
        <w:rPr>
          <w:sz w:val="20"/>
        </w:rPr>
        <w:t>The following table outlines the information management requirements roles and responsibilities as described in AS ISO 19650 to support the application of building Information management</w:t>
      </w:r>
      <w:r>
        <w:t>.</w:t>
      </w:r>
    </w:p>
    <w:p w14:paraId="6AC21EC0" w14:textId="77777777" w:rsidR="00BF6DB3" w:rsidRPr="001553F8" w:rsidRDefault="00BF6DB3" w:rsidP="00BF6DB3">
      <w:pPr>
        <w:rPr>
          <w:sz w:val="20"/>
        </w:rPr>
      </w:pPr>
    </w:p>
    <w:p w14:paraId="52CA867C" w14:textId="310BE2BC" w:rsidR="00BF6DB3" w:rsidRPr="001553F8" w:rsidRDefault="00BF6DB3" w:rsidP="00BF6DB3">
      <w:pPr>
        <w:rPr>
          <w:b/>
          <w:bCs/>
          <w:sz w:val="20"/>
        </w:rPr>
      </w:pPr>
      <w:r w:rsidRPr="001553F8">
        <w:rPr>
          <w:b/>
          <w:bCs/>
          <w:sz w:val="20"/>
        </w:rPr>
        <w:t>Information Management functional requirement</w:t>
      </w:r>
    </w:p>
    <w:tbl>
      <w:tblPr>
        <w:tblW w:w="98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40" w:type="dxa"/>
          <w:bottom w:w="28" w:type="dxa"/>
          <w:right w:w="40" w:type="dxa"/>
        </w:tblCellMar>
        <w:tblLook w:val="01E0" w:firstRow="1" w:lastRow="1" w:firstColumn="1" w:lastColumn="1" w:noHBand="0" w:noVBand="0"/>
      </w:tblPr>
      <w:tblGrid>
        <w:gridCol w:w="1314"/>
        <w:gridCol w:w="1111"/>
        <w:gridCol w:w="7396"/>
      </w:tblGrid>
      <w:tr w:rsidR="00BF6DB3" w:rsidRPr="008C7CC2" w14:paraId="78107598" w14:textId="77777777" w:rsidTr="004D01D7">
        <w:trPr>
          <w:trHeight w:val="454"/>
          <w:tblHeader/>
        </w:trPr>
        <w:tc>
          <w:tcPr>
            <w:tcW w:w="1314" w:type="dxa"/>
            <w:shd w:val="clear" w:color="auto" w:fill="B8CCE4" w:themeFill="accent1" w:themeFillTint="66"/>
            <w:vAlign w:val="center"/>
          </w:tcPr>
          <w:p w14:paraId="5D324175" w14:textId="77777777" w:rsidR="00BF6DB3" w:rsidRPr="008C7CC2" w:rsidRDefault="00BF6DB3" w:rsidP="004F2F7A">
            <w:pPr>
              <w:pStyle w:val="Tabletitle"/>
            </w:pPr>
            <w:r>
              <w:t>Role</w:t>
            </w:r>
          </w:p>
          <w:p w14:paraId="1ECB0E8E" w14:textId="40C4E92D" w:rsidR="00BF6DB3" w:rsidRPr="008C7CC2" w:rsidRDefault="00BF6DB3" w:rsidP="004F2F7A">
            <w:pPr>
              <w:pStyle w:val="Tabletitle"/>
            </w:pPr>
            <w:r>
              <w:t>Organisation</w:t>
            </w:r>
          </w:p>
        </w:tc>
        <w:tc>
          <w:tcPr>
            <w:tcW w:w="1111" w:type="dxa"/>
            <w:shd w:val="clear" w:color="auto" w:fill="B8CCE4" w:themeFill="accent1" w:themeFillTint="66"/>
            <w:vAlign w:val="center"/>
          </w:tcPr>
          <w:p w14:paraId="6EFA1C99" w14:textId="77777777" w:rsidR="00BF6DB3" w:rsidRPr="008C7CC2" w:rsidRDefault="00BF6DB3" w:rsidP="004F2F7A">
            <w:pPr>
              <w:pStyle w:val="Tabletitle"/>
            </w:pPr>
            <w:r>
              <w:t>Phase</w:t>
            </w:r>
          </w:p>
        </w:tc>
        <w:tc>
          <w:tcPr>
            <w:tcW w:w="7396" w:type="dxa"/>
            <w:shd w:val="clear" w:color="auto" w:fill="B8CCE4" w:themeFill="accent1" w:themeFillTint="66"/>
            <w:vAlign w:val="center"/>
          </w:tcPr>
          <w:p w14:paraId="0C281092" w14:textId="77777777" w:rsidR="00BF6DB3" w:rsidRPr="008C7CC2" w:rsidRDefault="00BF6DB3" w:rsidP="004F2F7A">
            <w:pPr>
              <w:pStyle w:val="Tabletitle"/>
            </w:pPr>
            <w:r>
              <w:t>Responsibilities</w:t>
            </w:r>
          </w:p>
        </w:tc>
      </w:tr>
      <w:tr w:rsidR="00BF6DB3" w:rsidRPr="008C7CC2" w14:paraId="1512E597" w14:textId="77777777" w:rsidTr="00DA7CA7">
        <w:tc>
          <w:tcPr>
            <w:tcW w:w="1314" w:type="dxa"/>
            <w:vMerge w:val="restart"/>
            <w:shd w:val="clear" w:color="auto" w:fill="auto"/>
            <w:vAlign w:val="center"/>
          </w:tcPr>
          <w:p w14:paraId="5ED16FDC" w14:textId="77777777" w:rsidR="00BF6DB3" w:rsidRPr="00AC2B4E" w:rsidRDefault="00BF6DB3" w:rsidP="004F2F7A">
            <w:r w:rsidRPr="00AC2B4E">
              <w:t>Information Management Lead</w:t>
            </w:r>
          </w:p>
          <w:p w14:paraId="7E1B3BBB" w14:textId="7FC74565" w:rsidR="00BF6DB3" w:rsidRPr="00AC2B4E" w:rsidRDefault="00651E0C" w:rsidP="004F2F7A">
            <w:r w:rsidRPr="00AC2B4E">
              <w:t>DIT /</w:t>
            </w:r>
            <w:r w:rsidR="00BF6DB3" w:rsidRPr="00AC2B4E">
              <w:t>Lead Agency</w:t>
            </w:r>
          </w:p>
        </w:tc>
        <w:tc>
          <w:tcPr>
            <w:tcW w:w="1111" w:type="dxa"/>
            <w:vAlign w:val="center"/>
          </w:tcPr>
          <w:p w14:paraId="75CF8026" w14:textId="77777777" w:rsidR="00BF6DB3" w:rsidRPr="00BE2BF0" w:rsidRDefault="00BF6DB3" w:rsidP="004F2F7A">
            <w:r w:rsidRPr="00BE2BF0">
              <w:t>Procurement</w:t>
            </w:r>
          </w:p>
        </w:tc>
        <w:tc>
          <w:tcPr>
            <w:tcW w:w="7396" w:type="dxa"/>
          </w:tcPr>
          <w:p w14:paraId="65C3EA19" w14:textId="5C441780" w:rsidR="00BF6DB3" w:rsidRPr="00BE2BF0" w:rsidRDefault="00BF6DB3" w:rsidP="00F33051">
            <w:pPr>
              <w:pStyle w:val="ListParagraph"/>
              <w:numPr>
                <w:ilvl w:val="0"/>
                <w:numId w:val="22"/>
              </w:numPr>
              <w:ind w:left="241" w:hanging="241"/>
              <w:rPr>
                <w:rFonts w:ascii="Arial" w:hAnsi="Arial" w:cs="Arial"/>
                <w:sz w:val="18"/>
                <w:szCs w:val="18"/>
              </w:rPr>
            </w:pPr>
            <w:r w:rsidRPr="00BE2BF0">
              <w:rPr>
                <w:rFonts w:ascii="Arial" w:hAnsi="Arial" w:cs="Arial"/>
                <w:sz w:val="18"/>
                <w:szCs w:val="18"/>
              </w:rPr>
              <w:t xml:space="preserve">Review and confirm the </w:t>
            </w:r>
            <w:r w:rsidR="00B550DB" w:rsidRPr="00BE2BF0">
              <w:rPr>
                <w:rFonts w:ascii="Arial" w:hAnsi="Arial" w:cs="Arial"/>
                <w:sz w:val="18"/>
                <w:szCs w:val="18"/>
              </w:rPr>
              <w:t xml:space="preserve">submitted </w:t>
            </w:r>
            <w:r w:rsidRPr="00BE2BF0">
              <w:rPr>
                <w:rFonts w:ascii="Arial" w:hAnsi="Arial" w:cs="Arial"/>
                <w:sz w:val="18"/>
                <w:szCs w:val="18"/>
              </w:rPr>
              <w:t>BEP document against the EIR requirements</w:t>
            </w:r>
          </w:p>
          <w:p w14:paraId="27F89EBF" w14:textId="77777777" w:rsidR="00BF6DB3" w:rsidRPr="00BE2BF0" w:rsidRDefault="00BF6DB3" w:rsidP="00F33051">
            <w:pPr>
              <w:pStyle w:val="ListParagraph"/>
              <w:numPr>
                <w:ilvl w:val="0"/>
                <w:numId w:val="26"/>
              </w:numPr>
              <w:ind w:hanging="500"/>
              <w:rPr>
                <w:rFonts w:ascii="Arial" w:hAnsi="Arial" w:cs="Arial"/>
                <w:sz w:val="18"/>
                <w:szCs w:val="18"/>
              </w:rPr>
            </w:pPr>
            <w:r w:rsidRPr="00BE2BF0">
              <w:rPr>
                <w:rFonts w:ascii="Arial" w:hAnsi="Arial" w:cs="Arial"/>
                <w:sz w:val="18"/>
                <w:szCs w:val="18"/>
              </w:rPr>
              <w:t>Assess delivery team’s capability and capacity</w:t>
            </w:r>
          </w:p>
          <w:p w14:paraId="6C818498" w14:textId="77777777" w:rsidR="00BF6DB3" w:rsidRPr="00BE2BF0" w:rsidRDefault="00BF6DB3" w:rsidP="00F33051">
            <w:pPr>
              <w:pStyle w:val="ListParagraph"/>
              <w:numPr>
                <w:ilvl w:val="0"/>
                <w:numId w:val="26"/>
              </w:numPr>
              <w:ind w:hanging="500"/>
              <w:rPr>
                <w:rFonts w:ascii="Arial" w:hAnsi="Arial" w:cs="Arial"/>
                <w:sz w:val="18"/>
                <w:szCs w:val="18"/>
              </w:rPr>
            </w:pPr>
            <w:r w:rsidRPr="00BE2BF0">
              <w:rPr>
                <w:rFonts w:ascii="Arial" w:hAnsi="Arial" w:cs="Arial"/>
                <w:sz w:val="18"/>
                <w:szCs w:val="18"/>
              </w:rPr>
              <w:t>Review delivery team’s risk register</w:t>
            </w:r>
          </w:p>
          <w:p w14:paraId="3FC89C8D" w14:textId="77777777" w:rsidR="00BF6DB3" w:rsidRPr="00BE2BF0" w:rsidRDefault="00BF6DB3" w:rsidP="00F33051">
            <w:pPr>
              <w:pStyle w:val="ListParagraph"/>
              <w:numPr>
                <w:ilvl w:val="0"/>
                <w:numId w:val="26"/>
              </w:numPr>
              <w:ind w:hanging="500"/>
              <w:rPr>
                <w:rFonts w:ascii="Arial" w:hAnsi="Arial" w:cs="Arial"/>
                <w:sz w:val="18"/>
                <w:szCs w:val="18"/>
              </w:rPr>
            </w:pPr>
            <w:r w:rsidRPr="00BE2BF0">
              <w:rPr>
                <w:rFonts w:ascii="Arial" w:hAnsi="Arial" w:cs="Arial"/>
                <w:sz w:val="18"/>
                <w:szCs w:val="18"/>
              </w:rPr>
              <w:t>Review the responsibility matrix against BEP and EIR</w:t>
            </w:r>
          </w:p>
          <w:p w14:paraId="0E2AA544" w14:textId="77777777" w:rsidR="00BF6DB3" w:rsidRPr="00BE2BF0" w:rsidRDefault="00BF6DB3" w:rsidP="00F33051">
            <w:pPr>
              <w:pStyle w:val="ListParagraph"/>
              <w:numPr>
                <w:ilvl w:val="0"/>
                <w:numId w:val="26"/>
              </w:numPr>
              <w:ind w:hanging="500"/>
            </w:pPr>
            <w:r w:rsidRPr="00BE2BF0">
              <w:rPr>
                <w:rFonts w:ascii="Arial" w:hAnsi="Arial" w:cs="Arial"/>
                <w:sz w:val="18"/>
                <w:szCs w:val="18"/>
              </w:rPr>
              <w:t>Review the task information delivery plans and Master Information Delivery Plan</w:t>
            </w:r>
          </w:p>
        </w:tc>
      </w:tr>
      <w:tr w:rsidR="00BF6DB3" w:rsidRPr="008C7CC2" w14:paraId="0FADCA58" w14:textId="77777777" w:rsidTr="00DA7CA7">
        <w:tc>
          <w:tcPr>
            <w:tcW w:w="1314" w:type="dxa"/>
            <w:vMerge/>
            <w:shd w:val="clear" w:color="auto" w:fill="auto"/>
            <w:vAlign w:val="center"/>
          </w:tcPr>
          <w:p w14:paraId="128F7A0D" w14:textId="77777777" w:rsidR="00BF6DB3" w:rsidRPr="00AC2B4E" w:rsidRDefault="00BF6DB3" w:rsidP="004F2F7A"/>
        </w:tc>
        <w:tc>
          <w:tcPr>
            <w:tcW w:w="1111" w:type="dxa"/>
            <w:vAlign w:val="center"/>
          </w:tcPr>
          <w:p w14:paraId="2549F1E8" w14:textId="44D59976" w:rsidR="00BF6DB3" w:rsidRPr="00BE2BF0" w:rsidRDefault="00BF6DB3" w:rsidP="004F2F7A">
            <w:r w:rsidRPr="00BE2BF0">
              <w:t>Delivery (Part 1,2,3</w:t>
            </w:r>
          </w:p>
        </w:tc>
        <w:tc>
          <w:tcPr>
            <w:tcW w:w="7396" w:type="dxa"/>
          </w:tcPr>
          <w:p w14:paraId="20D21911" w14:textId="77777777" w:rsidR="00BF6DB3" w:rsidRPr="00BE2BF0" w:rsidRDefault="00BF6DB3" w:rsidP="00F33051">
            <w:pPr>
              <w:pStyle w:val="ListParagraph"/>
              <w:numPr>
                <w:ilvl w:val="0"/>
                <w:numId w:val="22"/>
              </w:numPr>
              <w:ind w:left="241" w:hanging="241"/>
              <w:rPr>
                <w:rFonts w:ascii="Arial" w:hAnsi="Arial" w:cs="Arial"/>
                <w:sz w:val="18"/>
                <w:szCs w:val="18"/>
              </w:rPr>
            </w:pPr>
            <w:r w:rsidRPr="00BE2BF0">
              <w:rPr>
                <w:rFonts w:ascii="Arial" w:hAnsi="Arial" w:cs="Arial"/>
                <w:sz w:val="18"/>
                <w:szCs w:val="18"/>
              </w:rPr>
              <w:t>Provide access to reference information and shared resources</w:t>
            </w:r>
          </w:p>
          <w:p w14:paraId="3718551A" w14:textId="77777777" w:rsidR="00BF6DB3" w:rsidRPr="00BE2BF0" w:rsidRDefault="00BF6DB3" w:rsidP="00F33051">
            <w:pPr>
              <w:pStyle w:val="ListParagraph"/>
              <w:numPr>
                <w:ilvl w:val="0"/>
                <w:numId w:val="22"/>
              </w:numPr>
              <w:ind w:left="241" w:hanging="241"/>
              <w:rPr>
                <w:rFonts w:ascii="Arial" w:hAnsi="Arial" w:cs="Arial"/>
                <w:sz w:val="18"/>
                <w:szCs w:val="18"/>
              </w:rPr>
            </w:pPr>
            <w:r w:rsidRPr="00BE2BF0">
              <w:rPr>
                <w:rFonts w:ascii="Arial" w:hAnsi="Arial" w:cs="Arial"/>
                <w:sz w:val="18"/>
                <w:szCs w:val="18"/>
              </w:rPr>
              <w:t xml:space="preserve">Review and accept the deliverables against the EIR requirements </w:t>
            </w:r>
          </w:p>
          <w:p w14:paraId="3B859B90" w14:textId="77777777" w:rsidR="00BF6DB3" w:rsidRPr="00BE2BF0" w:rsidRDefault="00BF6DB3" w:rsidP="00F33051">
            <w:pPr>
              <w:pStyle w:val="ListParagraph"/>
              <w:numPr>
                <w:ilvl w:val="0"/>
                <w:numId w:val="22"/>
              </w:numPr>
              <w:ind w:left="241" w:hanging="241"/>
            </w:pPr>
            <w:r w:rsidRPr="00BE2BF0">
              <w:rPr>
                <w:rFonts w:ascii="Arial" w:hAnsi="Arial" w:cs="Arial"/>
                <w:sz w:val="18"/>
                <w:szCs w:val="18"/>
              </w:rPr>
              <w:t>Manage and check compliance of project CDE with EIR requirements</w:t>
            </w:r>
          </w:p>
        </w:tc>
      </w:tr>
      <w:tr w:rsidR="00BF6DB3" w:rsidRPr="008C7CC2" w14:paraId="55014C3D" w14:textId="77777777" w:rsidTr="00DA7CA7">
        <w:tc>
          <w:tcPr>
            <w:tcW w:w="1314" w:type="dxa"/>
            <w:vMerge/>
            <w:shd w:val="clear" w:color="auto" w:fill="auto"/>
            <w:vAlign w:val="center"/>
          </w:tcPr>
          <w:p w14:paraId="1D65A841" w14:textId="77777777" w:rsidR="00BF6DB3" w:rsidRPr="00AC2B4E" w:rsidRDefault="00BF6DB3" w:rsidP="004F2F7A"/>
        </w:tc>
        <w:tc>
          <w:tcPr>
            <w:tcW w:w="1111" w:type="dxa"/>
            <w:vAlign w:val="center"/>
          </w:tcPr>
          <w:p w14:paraId="5FF4890C" w14:textId="77777777" w:rsidR="00BF6DB3" w:rsidRPr="00BE2BF0" w:rsidRDefault="00BF6DB3" w:rsidP="004F2F7A">
            <w:r w:rsidRPr="00BE2BF0">
              <w:t>Handover and Completion</w:t>
            </w:r>
          </w:p>
        </w:tc>
        <w:tc>
          <w:tcPr>
            <w:tcW w:w="7396" w:type="dxa"/>
          </w:tcPr>
          <w:p w14:paraId="433A7D7B" w14:textId="77777777" w:rsidR="00BF6DB3" w:rsidRPr="00BE2BF0" w:rsidRDefault="00BF6DB3" w:rsidP="00F33051">
            <w:pPr>
              <w:pStyle w:val="ListParagraph"/>
              <w:numPr>
                <w:ilvl w:val="0"/>
                <w:numId w:val="22"/>
              </w:numPr>
              <w:ind w:left="241" w:hanging="241"/>
              <w:rPr>
                <w:rFonts w:ascii="Arial" w:hAnsi="Arial" w:cs="Arial"/>
                <w:sz w:val="18"/>
                <w:szCs w:val="18"/>
              </w:rPr>
            </w:pPr>
            <w:r w:rsidRPr="00BE2BF0">
              <w:rPr>
                <w:rFonts w:ascii="Arial" w:hAnsi="Arial" w:cs="Arial"/>
                <w:sz w:val="18"/>
                <w:szCs w:val="18"/>
              </w:rPr>
              <w:t xml:space="preserve">Review Asset and Project information model </w:t>
            </w:r>
          </w:p>
          <w:p w14:paraId="35ECB5A5" w14:textId="007F7ED3" w:rsidR="00BF6DB3" w:rsidRPr="00BE2BF0" w:rsidRDefault="00B36C2F" w:rsidP="00F33051">
            <w:pPr>
              <w:pStyle w:val="ListParagraph"/>
              <w:numPr>
                <w:ilvl w:val="0"/>
                <w:numId w:val="22"/>
              </w:numPr>
              <w:ind w:left="241" w:hanging="241"/>
            </w:pPr>
            <w:r>
              <w:rPr>
                <w:rFonts w:ascii="Arial" w:hAnsi="Arial" w:cs="Arial"/>
                <w:sz w:val="18"/>
                <w:szCs w:val="18"/>
              </w:rPr>
              <w:t xml:space="preserve">Attendance at </w:t>
            </w:r>
            <w:r w:rsidR="00BF6DB3" w:rsidRPr="00BE2BF0">
              <w:rPr>
                <w:rFonts w:ascii="Arial" w:hAnsi="Arial" w:cs="Arial"/>
                <w:sz w:val="18"/>
                <w:szCs w:val="18"/>
              </w:rPr>
              <w:t xml:space="preserve"> BIM Information management review workshop and BIM  </w:t>
            </w:r>
            <w:r>
              <w:rPr>
                <w:rFonts w:ascii="Arial" w:hAnsi="Arial" w:cs="Arial"/>
                <w:sz w:val="18"/>
                <w:szCs w:val="18"/>
              </w:rPr>
              <w:t>L</w:t>
            </w:r>
            <w:r w:rsidR="00BF6DB3" w:rsidRPr="00BE2BF0">
              <w:rPr>
                <w:rFonts w:ascii="Arial" w:hAnsi="Arial" w:cs="Arial"/>
                <w:sz w:val="18"/>
                <w:szCs w:val="18"/>
              </w:rPr>
              <w:t xml:space="preserve">essons </w:t>
            </w:r>
            <w:r>
              <w:rPr>
                <w:rFonts w:ascii="Arial" w:hAnsi="Arial" w:cs="Arial"/>
                <w:sz w:val="18"/>
                <w:szCs w:val="18"/>
              </w:rPr>
              <w:t>L</w:t>
            </w:r>
            <w:r w:rsidR="00BF6DB3" w:rsidRPr="00BE2BF0">
              <w:rPr>
                <w:rFonts w:ascii="Arial" w:hAnsi="Arial" w:cs="Arial"/>
                <w:sz w:val="18"/>
                <w:szCs w:val="18"/>
              </w:rPr>
              <w:t xml:space="preserve">earned for future </w:t>
            </w:r>
            <w:r>
              <w:rPr>
                <w:rFonts w:ascii="Arial" w:hAnsi="Arial" w:cs="Arial"/>
                <w:sz w:val="18"/>
                <w:szCs w:val="18"/>
              </w:rPr>
              <w:t xml:space="preserve">BIM </w:t>
            </w:r>
            <w:r w:rsidR="00BF6DB3" w:rsidRPr="00BE2BF0">
              <w:rPr>
                <w:rFonts w:ascii="Arial" w:hAnsi="Arial" w:cs="Arial"/>
                <w:sz w:val="18"/>
                <w:szCs w:val="18"/>
              </w:rPr>
              <w:t xml:space="preserve">projects </w:t>
            </w:r>
          </w:p>
        </w:tc>
      </w:tr>
      <w:tr w:rsidR="00BF6DB3" w:rsidRPr="008C7CC2" w14:paraId="5DB7486A" w14:textId="77777777" w:rsidTr="00DA7CA7">
        <w:tc>
          <w:tcPr>
            <w:tcW w:w="1314" w:type="dxa"/>
            <w:shd w:val="clear" w:color="auto" w:fill="DBE5F1" w:themeFill="accent1" w:themeFillTint="33"/>
            <w:vAlign w:val="center"/>
          </w:tcPr>
          <w:p w14:paraId="48B5D319" w14:textId="77777777" w:rsidR="00BF6DB3" w:rsidRPr="00AC2B4E" w:rsidRDefault="00BF6DB3" w:rsidP="004F2F7A">
            <w:r w:rsidRPr="00AC2B4E">
              <w:t xml:space="preserve">BIM Design Delivery Team </w:t>
            </w:r>
          </w:p>
          <w:p w14:paraId="1D549E5F" w14:textId="0270544E" w:rsidR="00BF6DB3" w:rsidRPr="00AC2B4E" w:rsidRDefault="00BF6DB3" w:rsidP="004F2F7A">
            <w:r w:rsidRPr="00AC2B4E">
              <w:t>Appointed Party-LPSC</w:t>
            </w:r>
          </w:p>
        </w:tc>
        <w:tc>
          <w:tcPr>
            <w:tcW w:w="1111" w:type="dxa"/>
            <w:shd w:val="clear" w:color="auto" w:fill="DBE5F1" w:themeFill="accent1" w:themeFillTint="33"/>
            <w:vAlign w:val="center"/>
          </w:tcPr>
          <w:p w14:paraId="524C6C64" w14:textId="5103F8CA" w:rsidR="00BF6DB3" w:rsidRPr="00BE2BF0" w:rsidRDefault="00BF6DB3" w:rsidP="004F2F7A">
            <w:r w:rsidRPr="00BE2BF0">
              <w:t>Delivery (Part 1,2,3</w:t>
            </w:r>
          </w:p>
        </w:tc>
        <w:tc>
          <w:tcPr>
            <w:tcW w:w="7396" w:type="dxa"/>
          </w:tcPr>
          <w:p w14:paraId="58E715EA" w14:textId="77777777" w:rsidR="00BF6DB3" w:rsidRPr="00BE2BF0" w:rsidRDefault="00BF6DB3" w:rsidP="00F33051">
            <w:pPr>
              <w:pStyle w:val="ListParagraph"/>
              <w:numPr>
                <w:ilvl w:val="0"/>
                <w:numId w:val="22"/>
              </w:numPr>
              <w:ind w:left="241" w:hanging="241"/>
              <w:rPr>
                <w:rFonts w:ascii="Arial" w:hAnsi="Arial" w:cs="Arial"/>
                <w:sz w:val="18"/>
                <w:szCs w:val="18"/>
              </w:rPr>
            </w:pPr>
            <w:r w:rsidRPr="00BE2BF0">
              <w:rPr>
                <w:rFonts w:ascii="Arial" w:hAnsi="Arial" w:cs="Arial"/>
                <w:sz w:val="18"/>
                <w:szCs w:val="18"/>
              </w:rPr>
              <w:t>Development, coordination and publishing of the BEP</w:t>
            </w:r>
          </w:p>
          <w:p w14:paraId="344086D4" w14:textId="77777777" w:rsidR="00BF6DB3" w:rsidRPr="00BE2BF0" w:rsidRDefault="00BF6DB3" w:rsidP="00F33051">
            <w:pPr>
              <w:pStyle w:val="ListParagraph"/>
              <w:numPr>
                <w:ilvl w:val="0"/>
                <w:numId w:val="22"/>
              </w:numPr>
              <w:ind w:left="241" w:hanging="241"/>
              <w:rPr>
                <w:rFonts w:ascii="Arial" w:hAnsi="Arial" w:cs="Arial"/>
                <w:sz w:val="18"/>
                <w:szCs w:val="18"/>
              </w:rPr>
            </w:pPr>
            <w:r w:rsidRPr="00BE2BF0">
              <w:rPr>
                <w:rFonts w:ascii="Arial" w:hAnsi="Arial" w:cs="Arial"/>
                <w:sz w:val="18"/>
                <w:szCs w:val="18"/>
              </w:rPr>
              <w:t>Confirmation and distribution of the model common reference point / origin to all team members</w:t>
            </w:r>
          </w:p>
          <w:p w14:paraId="2A813E2C" w14:textId="77777777" w:rsidR="00BF6DB3" w:rsidRPr="00BE2BF0" w:rsidRDefault="00BF6DB3" w:rsidP="00F33051">
            <w:pPr>
              <w:pStyle w:val="ListParagraph"/>
              <w:numPr>
                <w:ilvl w:val="0"/>
                <w:numId w:val="22"/>
              </w:numPr>
              <w:ind w:left="241" w:hanging="241"/>
              <w:rPr>
                <w:rFonts w:ascii="Arial" w:hAnsi="Arial" w:cs="Arial"/>
                <w:sz w:val="18"/>
                <w:szCs w:val="18"/>
              </w:rPr>
            </w:pPr>
            <w:r w:rsidRPr="00BE2BF0">
              <w:rPr>
                <w:rFonts w:ascii="Arial" w:hAnsi="Arial" w:cs="Arial"/>
                <w:sz w:val="18"/>
                <w:szCs w:val="18"/>
              </w:rPr>
              <w:t>Determine the project BIM georeferenced point(s), and monitor alignment of all discipline models to this point</w:t>
            </w:r>
          </w:p>
          <w:p w14:paraId="3B3AD894" w14:textId="77777777" w:rsidR="00BF6DB3" w:rsidRPr="00BE2BF0" w:rsidRDefault="00BF6DB3" w:rsidP="00F33051">
            <w:pPr>
              <w:pStyle w:val="ListParagraph"/>
              <w:numPr>
                <w:ilvl w:val="0"/>
                <w:numId w:val="22"/>
              </w:numPr>
              <w:ind w:left="241" w:hanging="241"/>
              <w:rPr>
                <w:rFonts w:ascii="Arial" w:hAnsi="Arial" w:cs="Arial"/>
                <w:sz w:val="18"/>
                <w:szCs w:val="18"/>
              </w:rPr>
            </w:pPr>
            <w:r w:rsidRPr="00BE2BF0">
              <w:rPr>
                <w:rFonts w:ascii="Arial" w:hAnsi="Arial" w:cs="Arial"/>
                <w:sz w:val="18"/>
                <w:szCs w:val="18"/>
              </w:rPr>
              <w:t>Coordinating team file management</w:t>
            </w:r>
          </w:p>
          <w:p w14:paraId="5B938140" w14:textId="77777777" w:rsidR="00BF6DB3" w:rsidRPr="00BE2BF0" w:rsidRDefault="00BF6DB3" w:rsidP="00F33051">
            <w:pPr>
              <w:pStyle w:val="ListParagraph"/>
              <w:numPr>
                <w:ilvl w:val="0"/>
                <w:numId w:val="22"/>
              </w:numPr>
              <w:ind w:left="241" w:hanging="241"/>
              <w:rPr>
                <w:rFonts w:ascii="Arial" w:hAnsi="Arial" w:cs="Arial"/>
                <w:sz w:val="18"/>
                <w:szCs w:val="18"/>
              </w:rPr>
            </w:pPr>
            <w:r w:rsidRPr="00BE2BF0">
              <w:rPr>
                <w:rFonts w:ascii="Arial" w:hAnsi="Arial" w:cs="Arial"/>
                <w:sz w:val="18"/>
                <w:szCs w:val="18"/>
              </w:rPr>
              <w:t>Define team responsibilities for provision of information at each project stage in alignment with the EIR</w:t>
            </w:r>
          </w:p>
          <w:p w14:paraId="44D26C23" w14:textId="77777777" w:rsidR="00BF6DB3" w:rsidRPr="00BE2BF0" w:rsidRDefault="00BF6DB3" w:rsidP="00F33051">
            <w:pPr>
              <w:pStyle w:val="ListParagraph"/>
              <w:numPr>
                <w:ilvl w:val="0"/>
                <w:numId w:val="22"/>
              </w:numPr>
              <w:ind w:left="241" w:hanging="241"/>
              <w:rPr>
                <w:rFonts w:ascii="Arial" w:hAnsi="Arial" w:cs="Arial"/>
                <w:sz w:val="18"/>
                <w:szCs w:val="18"/>
              </w:rPr>
            </w:pPr>
            <w:r w:rsidRPr="00BE2BF0">
              <w:rPr>
                <w:rFonts w:ascii="Arial" w:hAnsi="Arial" w:cs="Arial"/>
                <w:sz w:val="18"/>
                <w:szCs w:val="18"/>
              </w:rPr>
              <w:t>Provide lead BIM Coordination for the Design Team to enable early integration and coordination of design models.</w:t>
            </w:r>
          </w:p>
          <w:p w14:paraId="578B462B" w14:textId="77777777" w:rsidR="00BF6DB3" w:rsidRPr="00BE2BF0" w:rsidRDefault="00BF6DB3" w:rsidP="00F33051">
            <w:pPr>
              <w:pStyle w:val="ListParagraph"/>
              <w:numPr>
                <w:ilvl w:val="0"/>
                <w:numId w:val="22"/>
              </w:numPr>
              <w:ind w:left="241" w:hanging="241"/>
              <w:rPr>
                <w:rFonts w:ascii="Arial" w:hAnsi="Arial" w:cs="Arial"/>
                <w:sz w:val="18"/>
                <w:szCs w:val="18"/>
              </w:rPr>
            </w:pPr>
            <w:r w:rsidRPr="00BE2BF0">
              <w:rPr>
                <w:rFonts w:ascii="Arial" w:hAnsi="Arial" w:cs="Arial"/>
                <w:sz w:val="18"/>
                <w:szCs w:val="18"/>
              </w:rPr>
              <w:t>Assembly of federated design models for coordination meetings</w:t>
            </w:r>
          </w:p>
          <w:p w14:paraId="150FB617" w14:textId="77777777" w:rsidR="00BF6DB3" w:rsidRPr="00BE2BF0" w:rsidRDefault="00BF6DB3" w:rsidP="00F33051">
            <w:pPr>
              <w:pStyle w:val="ListParagraph"/>
              <w:numPr>
                <w:ilvl w:val="0"/>
                <w:numId w:val="22"/>
              </w:numPr>
              <w:ind w:left="241" w:hanging="241"/>
              <w:rPr>
                <w:rFonts w:ascii="Arial" w:hAnsi="Arial" w:cs="Arial"/>
                <w:sz w:val="18"/>
                <w:szCs w:val="18"/>
              </w:rPr>
            </w:pPr>
            <w:r w:rsidRPr="00BE2BF0">
              <w:rPr>
                <w:rFonts w:ascii="Arial" w:hAnsi="Arial" w:cs="Arial"/>
                <w:sz w:val="18"/>
                <w:szCs w:val="18"/>
              </w:rPr>
              <w:t>Facilitating design coordination meetings</w:t>
            </w:r>
          </w:p>
          <w:p w14:paraId="16C95B5D" w14:textId="77777777" w:rsidR="00BF6DB3" w:rsidRPr="00BE2BF0" w:rsidRDefault="00BF6DB3" w:rsidP="00F33051">
            <w:pPr>
              <w:pStyle w:val="ListParagraph"/>
              <w:numPr>
                <w:ilvl w:val="0"/>
                <w:numId w:val="22"/>
              </w:numPr>
              <w:ind w:left="241" w:hanging="241"/>
              <w:rPr>
                <w:rFonts w:ascii="Arial" w:hAnsi="Arial" w:cs="Arial"/>
                <w:sz w:val="18"/>
                <w:szCs w:val="18"/>
              </w:rPr>
            </w:pPr>
            <w:r w:rsidRPr="00BE2BF0">
              <w:rPr>
                <w:rFonts w:ascii="Arial" w:hAnsi="Arial" w:cs="Arial"/>
                <w:sz w:val="18"/>
                <w:szCs w:val="18"/>
              </w:rPr>
              <w:t>Facilitate meetings with discipline BIM Coordinators</w:t>
            </w:r>
          </w:p>
          <w:p w14:paraId="45C2AB71" w14:textId="77777777" w:rsidR="00BF6DB3" w:rsidRPr="00BE2BF0" w:rsidRDefault="00BF6DB3" w:rsidP="00F33051">
            <w:pPr>
              <w:pStyle w:val="ListParagraph"/>
              <w:numPr>
                <w:ilvl w:val="0"/>
                <w:numId w:val="22"/>
              </w:numPr>
              <w:ind w:left="241" w:hanging="241"/>
              <w:rPr>
                <w:rFonts w:ascii="Arial" w:hAnsi="Arial" w:cs="Arial"/>
                <w:sz w:val="18"/>
                <w:szCs w:val="18"/>
              </w:rPr>
            </w:pPr>
            <w:r w:rsidRPr="00BE2BF0">
              <w:rPr>
                <w:rFonts w:ascii="Arial" w:hAnsi="Arial" w:cs="Arial"/>
                <w:sz w:val="18"/>
                <w:szCs w:val="18"/>
              </w:rPr>
              <w:t>Facilitating the use of federated design models in design coordination / clash detection meetings and providing detection reports based on the identification of hard and soft clashes.</w:t>
            </w:r>
          </w:p>
          <w:p w14:paraId="5837F1C7" w14:textId="77777777" w:rsidR="00BF6DB3" w:rsidRPr="00BE2BF0" w:rsidRDefault="00BF6DB3" w:rsidP="00F33051">
            <w:pPr>
              <w:pStyle w:val="ListParagraph"/>
              <w:numPr>
                <w:ilvl w:val="0"/>
                <w:numId w:val="22"/>
              </w:numPr>
              <w:ind w:left="241" w:hanging="241"/>
              <w:rPr>
                <w:rFonts w:ascii="Arial" w:hAnsi="Arial" w:cs="Arial"/>
                <w:sz w:val="18"/>
                <w:szCs w:val="18"/>
              </w:rPr>
            </w:pPr>
            <w:r w:rsidRPr="00BE2BF0">
              <w:rPr>
                <w:rFonts w:ascii="Arial" w:hAnsi="Arial" w:cs="Arial"/>
                <w:sz w:val="18"/>
                <w:szCs w:val="18"/>
              </w:rPr>
              <w:t>Confirm that the design deliverables specified in the contract are provided in the formats specified.</w:t>
            </w:r>
          </w:p>
          <w:p w14:paraId="7543566D" w14:textId="77777777" w:rsidR="00BF6DB3" w:rsidRPr="00BE2BF0" w:rsidRDefault="00BF6DB3" w:rsidP="00F33051">
            <w:pPr>
              <w:pStyle w:val="ListParagraph"/>
              <w:numPr>
                <w:ilvl w:val="0"/>
                <w:numId w:val="22"/>
              </w:numPr>
              <w:ind w:left="241" w:hanging="241"/>
              <w:rPr>
                <w:rFonts w:ascii="Arial" w:hAnsi="Arial" w:cs="Arial"/>
                <w:sz w:val="18"/>
                <w:szCs w:val="18"/>
              </w:rPr>
            </w:pPr>
            <w:r w:rsidRPr="00BE2BF0">
              <w:rPr>
                <w:rFonts w:ascii="Arial" w:hAnsi="Arial" w:cs="Arial"/>
                <w:sz w:val="18"/>
                <w:szCs w:val="18"/>
              </w:rPr>
              <w:t>QA reviews of coordinated models (each discipline is still expected to conduct their own QA review of their discipline models prior to issue)</w:t>
            </w:r>
          </w:p>
          <w:p w14:paraId="33578C75" w14:textId="77777777" w:rsidR="00BF6DB3" w:rsidRPr="00BE2BF0" w:rsidRDefault="00BF6DB3" w:rsidP="00F33051">
            <w:pPr>
              <w:pStyle w:val="ListParagraph"/>
              <w:numPr>
                <w:ilvl w:val="0"/>
                <w:numId w:val="22"/>
              </w:numPr>
              <w:ind w:left="241" w:hanging="241"/>
              <w:rPr>
                <w:rFonts w:ascii="Arial" w:hAnsi="Arial" w:cs="Arial"/>
                <w:sz w:val="18"/>
                <w:szCs w:val="18"/>
              </w:rPr>
            </w:pPr>
            <w:r w:rsidRPr="00BE2BF0">
              <w:rPr>
                <w:rFonts w:ascii="Arial" w:hAnsi="Arial" w:cs="Arial"/>
                <w:sz w:val="18"/>
                <w:szCs w:val="18"/>
              </w:rPr>
              <w:t>Provide reports at milestone issues commencing during the Design / Schematic Part 2A phase to record value/lessons learnt</w:t>
            </w:r>
          </w:p>
          <w:p w14:paraId="40B43DE5" w14:textId="01803FEF" w:rsidR="00BF6DB3" w:rsidRPr="00BE2BF0" w:rsidRDefault="00B550DB" w:rsidP="00F33051">
            <w:pPr>
              <w:pStyle w:val="ListParagraph"/>
              <w:numPr>
                <w:ilvl w:val="0"/>
                <w:numId w:val="22"/>
              </w:numPr>
              <w:ind w:left="241" w:hanging="241"/>
            </w:pPr>
            <w:r w:rsidRPr="00BE2BF0">
              <w:rPr>
                <w:rFonts w:ascii="Arial" w:hAnsi="Arial" w:cs="Arial"/>
                <w:sz w:val="18"/>
                <w:szCs w:val="18"/>
              </w:rPr>
              <w:t xml:space="preserve">Report </w:t>
            </w:r>
            <w:r w:rsidR="00BF6DB3" w:rsidRPr="00BE2BF0">
              <w:rPr>
                <w:rFonts w:ascii="Arial" w:hAnsi="Arial" w:cs="Arial"/>
                <w:sz w:val="18"/>
                <w:szCs w:val="18"/>
              </w:rPr>
              <w:t>on the delivery and achievement of the BIM Objectives and Deliverables including reviews and any coordination issues.</w:t>
            </w:r>
          </w:p>
        </w:tc>
      </w:tr>
      <w:tr w:rsidR="00BF6DB3" w:rsidRPr="008C7CC2" w14:paraId="42F14EB1" w14:textId="77777777" w:rsidTr="00DA7CA7">
        <w:tc>
          <w:tcPr>
            <w:tcW w:w="1314" w:type="dxa"/>
            <w:shd w:val="clear" w:color="auto" w:fill="B8CCE4" w:themeFill="accent1" w:themeFillTint="66"/>
            <w:vAlign w:val="center"/>
          </w:tcPr>
          <w:p w14:paraId="21CA75E3" w14:textId="77777777" w:rsidR="00BF6DB3" w:rsidRPr="00AC2B4E" w:rsidRDefault="00BF6DB3" w:rsidP="004F2F7A">
            <w:r w:rsidRPr="00AC2B4E">
              <w:t>BIM Construction Delivery Team</w:t>
            </w:r>
          </w:p>
          <w:p w14:paraId="5925521A" w14:textId="6F1956E9" w:rsidR="00BF6DB3" w:rsidRPr="00AC2B4E" w:rsidRDefault="00BF6DB3" w:rsidP="004F2F7A">
            <w:r w:rsidRPr="00AC2B4E">
              <w:t>Appointed Party-Contractor</w:t>
            </w:r>
          </w:p>
        </w:tc>
        <w:tc>
          <w:tcPr>
            <w:tcW w:w="1111" w:type="dxa"/>
            <w:shd w:val="clear" w:color="auto" w:fill="B8CCE4" w:themeFill="accent1" w:themeFillTint="66"/>
            <w:vAlign w:val="center"/>
          </w:tcPr>
          <w:p w14:paraId="74A08625" w14:textId="77777777" w:rsidR="00DA7CA7" w:rsidRDefault="00BF6DB3" w:rsidP="004F2F7A">
            <w:r w:rsidRPr="00DA7CA7">
              <w:t xml:space="preserve">Delivery </w:t>
            </w:r>
          </w:p>
          <w:p w14:paraId="07CB9055" w14:textId="4D4349E4" w:rsidR="00BF6DB3" w:rsidRPr="00DA7CA7" w:rsidRDefault="00DA7CA7" w:rsidP="004F2F7A">
            <w:r>
              <w:t>(</w:t>
            </w:r>
            <w:r w:rsidR="00BF6DB3" w:rsidRPr="00DA7CA7">
              <w:t xml:space="preserve">Part </w:t>
            </w:r>
            <w:r>
              <w:t>3)</w:t>
            </w:r>
            <w:r w:rsidR="00BF6DB3" w:rsidRPr="00DA7CA7">
              <w:t xml:space="preserve"> </w:t>
            </w:r>
          </w:p>
        </w:tc>
        <w:tc>
          <w:tcPr>
            <w:tcW w:w="7396" w:type="dxa"/>
            <w:vAlign w:val="center"/>
          </w:tcPr>
          <w:p w14:paraId="276CBB09" w14:textId="77777777" w:rsidR="00BF6DB3" w:rsidRPr="00DA7CA7" w:rsidRDefault="00BF6DB3" w:rsidP="00F33051">
            <w:pPr>
              <w:pStyle w:val="ListParagraph"/>
              <w:numPr>
                <w:ilvl w:val="0"/>
                <w:numId w:val="22"/>
              </w:numPr>
              <w:ind w:left="241" w:hanging="241"/>
              <w:rPr>
                <w:rFonts w:ascii="Arial" w:hAnsi="Arial" w:cs="Arial"/>
                <w:sz w:val="18"/>
                <w:szCs w:val="18"/>
              </w:rPr>
            </w:pPr>
            <w:r w:rsidRPr="00DA7CA7">
              <w:rPr>
                <w:rFonts w:ascii="Arial" w:hAnsi="Arial" w:cs="Arial"/>
                <w:sz w:val="18"/>
                <w:szCs w:val="18"/>
              </w:rPr>
              <w:t>Development, coordination and publishing of the Construction BEP</w:t>
            </w:r>
          </w:p>
          <w:p w14:paraId="11501DEA" w14:textId="77777777" w:rsidR="00BF6DB3" w:rsidRPr="00DA7CA7" w:rsidRDefault="00BF6DB3" w:rsidP="00F33051">
            <w:pPr>
              <w:pStyle w:val="ListParagraph"/>
              <w:numPr>
                <w:ilvl w:val="0"/>
                <w:numId w:val="22"/>
              </w:numPr>
              <w:ind w:left="241" w:hanging="241"/>
              <w:rPr>
                <w:rFonts w:ascii="Arial" w:hAnsi="Arial" w:cs="Arial"/>
                <w:sz w:val="18"/>
                <w:szCs w:val="18"/>
              </w:rPr>
            </w:pPr>
            <w:r w:rsidRPr="00DA7CA7">
              <w:rPr>
                <w:rFonts w:ascii="Arial" w:hAnsi="Arial" w:cs="Arial"/>
                <w:sz w:val="18"/>
                <w:szCs w:val="18"/>
              </w:rPr>
              <w:t>Confirmation and distribution of the model common reference point / origin to all team members</w:t>
            </w:r>
          </w:p>
          <w:p w14:paraId="49986516" w14:textId="77777777" w:rsidR="00BF6DB3" w:rsidRPr="00DA7CA7" w:rsidRDefault="00BF6DB3" w:rsidP="00F33051">
            <w:pPr>
              <w:pStyle w:val="ListParagraph"/>
              <w:numPr>
                <w:ilvl w:val="0"/>
                <w:numId w:val="22"/>
              </w:numPr>
              <w:ind w:left="241" w:hanging="241"/>
              <w:rPr>
                <w:rFonts w:ascii="Arial" w:hAnsi="Arial" w:cs="Arial"/>
                <w:sz w:val="18"/>
                <w:szCs w:val="18"/>
              </w:rPr>
            </w:pPr>
            <w:r w:rsidRPr="00DA7CA7">
              <w:rPr>
                <w:rFonts w:ascii="Arial" w:hAnsi="Arial" w:cs="Arial"/>
                <w:sz w:val="18"/>
                <w:szCs w:val="18"/>
              </w:rPr>
              <w:t>Coordinating construction team file management</w:t>
            </w:r>
          </w:p>
          <w:p w14:paraId="766AD6FA" w14:textId="77777777" w:rsidR="00BF6DB3" w:rsidRPr="00DA7CA7" w:rsidRDefault="00BF6DB3" w:rsidP="00F33051">
            <w:pPr>
              <w:pStyle w:val="ListParagraph"/>
              <w:numPr>
                <w:ilvl w:val="0"/>
                <w:numId w:val="22"/>
              </w:numPr>
              <w:ind w:left="241" w:hanging="241"/>
              <w:rPr>
                <w:rFonts w:ascii="Arial" w:hAnsi="Arial" w:cs="Arial"/>
                <w:sz w:val="18"/>
                <w:szCs w:val="18"/>
              </w:rPr>
            </w:pPr>
            <w:r w:rsidRPr="00DA7CA7">
              <w:rPr>
                <w:rFonts w:ascii="Arial" w:hAnsi="Arial" w:cs="Arial"/>
                <w:sz w:val="18"/>
                <w:szCs w:val="18"/>
              </w:rPr>
              <w:t>Establishing standards and procedures for the delivery of BIM by the construction team in line with the EIR</w:t>
            </w:r>
          </w:p>
          <w:p w14:paraId="7BC63ACA" w14:textId="77777777" w:rsidR="00BF6DB3" w:rsidRPr="00DA7CA7" w:rsidRDefault="00BF6DB3" w:rsidP="00F33051">
            <w:pPr>
              <w:pStyle w:val="ListParagraph"/>
              <w:numPr>
                <w:ilvl w:val="0"/>
                <w:numId w:val="22"/>
              </w:numPr>
              <w:ind w:left="241" w:hanging="241"/>
              <w:rPr>
                <w:rFonts w:ascii="Arial" w:hAnsi="Arial" w:cs="Arial"/>
                <w:sz w:val="18"/>
                <w:szCs w:val="18"/>
              </w:rPr>
            </w:pPr>
            <w:r w:rsidRPr="00DA7CA7">
              <w:rPr>
                <w:rFonts w:ascii="Arial" w:hAnsi="Arial" w:cs="Arial"/>
                <w:sz w:val="18"/>
                <w:szCs w:val="18"/>
              </w:rPr>
              <w:t>Assembly of federated design models for coordination meetings</w:t>
            </w:r>
          </w:p>
          <w:p w14:paraId="7ECA4EE4" w14:textId="77777777" w:rsidR="00BF6DB3" w:rsidRPr="00DA7CA7" w:rsidRDefault="00BF6DB3" w:rsidP="00F33051">
            <w:pPr>
              <w:pStyle w:val="ListParagraph"/>
              <w:numPr>
                <w:ilvl w:val="0"/>
                <w:numId w:val="22"/>
              </w:numPr>
              <w:ind w:left="241" w:hanging="241"/>
              <w:rPr>
                <w:rFonts w:ascii="Arial" w:hAnsi="Arial" w:cs="Arial"/>
                <w:sz w:val="18"/>
                <w:szCs w:val="18"/>
              </w:rPr>
            </w:pPr>
            <w:r w:rsidRPr="00DA7CA7">
              <w:rPr>
                <w:rFonts w:ascii="Arial" w:hAnsi="Arial" w:cs="Arial"/>
                <w:sz w:val="18"/>
                <w:szCs w:val="18"/>
              </w:rPr>
              <w:t>Facilitating the use of trade models in construction phase clash detection / coordination meetings</w:t>
            </w:r>
          </w:p>
          <w:p w14:paraId="3241763E" w14:textId="77777777" w:rsidR="00BF6DB3" w:rsidRPr="00DA7CA7" w:rsidRDefault="00BF6DB3" w:rsidP="00F33051">
            <w:pPr>
              <w:pStyle w:val="ListParagraph"/>
              <w:numPr>
                <w:ilvl w:val="0"/>
                <w:numId w:val="22"/>
              </w:numPr>
              <w:ind w:left="241" w:hanging="241"/>
              <w:rPr>
                <w:rFonts w:ascii="Arial" w:hAnsi="Arial" w:cs="Arial"/>
                <w:sz w:val="18"/>
                <w:szCs w:val="18"/>
              </w:rPr>
            </w:pPr>
            <w:r w:rsidRPr="00DA7CA7">
              <w:rPr>
                <w:rFonts w:ascii="Arial" w:hAnsi="Arial" w:cs="Arial"/>
                <w:sz w:val="18"/>
                <w:szCs w:val="18"/>
              </w:rPr>
              <w:t>Monitoring compliance of trade models with Construction BEP standard and EIR</w:t>
            </w:r>
          </w:p>
          <w:p w14:paraId="1461F447" w14:textId="77777777" w:rsidR="00BF6DB3" w:rsidRPr="00DA7CA7" w:rsidRDefault="00BF6DB3" w:rsidP="00F33051">
            <w:pPr>
              <w:pStyle w:val="ListParagraph"/>
              <w:numPr>
                <w:ilvl w:val="0"/>
                <w:numId w:val="22"/>
              </w:numPr>
              <w:ind w:left="241" w:hanging="241"/>
              <w:rPr>
                <w:rFonts w:ascii="Arial" w:hAnsi="Arial" w:cs="Arial"/>
                <w:sz w:val="18"/>
                <w:szCs w:val="18"/>
              </w:rPr>
            </w:pPr>
            <w:r w:rsidRPr="00DA7CA7">
              <w:rPr>
                <w:rFonts w:ascii="Arial" w:hAnsi="Arial" w:cs="Arial"/>
                <w:sz w:val="18"/>
                <w:szCs w:val="18"/>
              </w:rPr>
              <w:t>Coordinating / facilitating the delivery of the As constructed BIM data by the construction team</w:t>
            </w:r>
          </w:p>
          <w:p w14:paraId="0CE513C6" w14:textId="77777777" w:rsidR="00BF6DB3" w:rsidRPr="00DA7CA7" w:rsidRDefault="00BF6DB3" w:rsidP="00F33051">
            <w:pPr>
              <w:pStyle w:val="ListParagraph"/>
              <w:numPr>
                <w:ilvl w:val="0"/>
                <w:numId w:val="22"/>
              </w:numPr>
              <w:ind w:left="241" w:hanging="241"/>
              <w:rPr>
                <w:rFonts w:ascii="Arial" w:hAnsi="Arial" w:cs="Arial"/>
                <w:sz w:val="18"/>
                <w:szCs w:val="18"/>
              </w:rPr>
            </w:pPr>
            <w:r w:rsidRPr="00DA7CA7">
              <w:rPr>
                <w:rFonts w:ascii="Arial" w:hAnsi="Arial" w:cs="Arial"/>
                <w:sz w:val="18"/>
                <w:szCs w:val="18"/>
              </w:rPr>
              <w:t>Facilitating communication between the design team and the construction team</w:t>
            </w:r>
          </w:p>
          <w:p w14:paraId="4B344D73" w14:textId="77777777" w:rsidR="00BF6DB3" w:rsidRPr="00DA7CA7" w:rsidRDefault="00BF6DB3" w:rsidP="00F33051">
            <w:pPr>
              <w:pStyle w:val="ListParagraph"/>
              <w:numPr>
                <w:ilvl w:val="0"/>
                <w:numId w:val="22"/>
              </w:numPr>
              <w:ind w:left="241" w:hanging="241"/>
              <w:rPr>
                <w:rFonts w:ascii="Arial" w:hAnsi="Arial" w:cs="Arial"/>
                <w:sz w:val="18"/>
                <w:szCs w:val="18"/>
              </w:rPr>
            </w:pPr>
            <w:r w:rsidRPr="00DA7CA7">
              <w:rPr>
                <w:rFonts w:ascii="Arial" w:hAnsi="Arial" w:cs="Arial"/>
                <w:sz w:val="18"/>
                <w:szCs w:val="18"/>
              </w:rPr>
              <w:t>Confirm that the design deliverables specified in the contract are provided in the formats specified.</w:t>
            </w:r>
          </w:p>
          <w:p w14:paraId="308C094C" w14:textId="77777777" w:rsidR="00BF6DB3" w:rsidRPr="00DA7CA7" w:rsidRDefault="00BF6DB3" w:rsidP="00F33051">
            <w:pPr>
              <w:pStyle w:val="ListParagraph"/>
              <w:numPr>
                <w:ilvl w:val="0"/>
                <w:numId w:val="22"/>
              </w:numPr>
              <w:ind w:left="241" w:hanging="241"/>
              <w:rPr>
                <w:rFonts w:ascii="Arial" w:hAnsi="Arial" w:cs="Arial"/>
                <w:sz w:val="18"/>
                <w:szCs w:val="18"/>
              </w:rPr>
            </w:pPr>
            <w:r w:rsidRPr="00DA7CA7">
              <w:rPr>
                <w:rFonts w:ascii="Arial" w:hAnsi="Arial" w:cs="Arial"/>
                <w:sz w:val="18"/>
                <w:szCs w:val="18"/>
              </w:rPr>
              <w:t>Confirm that data outputs are provided as specified</w:t>
            </w:r>
          </w:p>
          <w:p w14:paraId="074D7E42" w14:textId="77777777" w:rsidR="00BF6DB3" w:rsidRPr="00DA7CA7" w:rsidRDefault="00BF6DB3" w:rsidP="00F33051">
            <w:pPr>
              <w:pStyle w:val="ListParagraph"/>
              <w:numPr>
                <w:ilvl w:val="0"/>
                <w:numId w:val="22"/>
              </w:numPr>
              <w:ind w:left="241" w:hanging="241"/>
              <w:rPr>
                <w:rFonts w:ascii="Arial" w:hAnsi="Arial" w:cs="Arial"/>
                <w:sz w:val="18"/>
                <w:szCs w:val="18"/>
              </w:rPr>
            </w:pPr>
            <w:r w:rsidRPr="00DA7CA7">
              <w:rPr>
                <w:rFonts w:ascii="Arial" w:hAnsi="Arial" w:cs="Arial"/>
                <w:sz w:val="18"/>
                <w:szCs w:val="18"/>
              </w:rPr>
              <w:t>QA reviews of coordinated models</w:t>
            </w:r>
          </w:p>
        </w:tc>
      </w:tr>
      <w:tr w:rsidR="00BF6DB3" w:rsidRPr="008C7CC2" w14:paraId="59972CD3" w14:textId="77777777" w:rsidTr="00CA1E28">
        <w:trPr>
          <w:trHeight w:val="715"/>
        </w:trPr>
        <w:tc>
          <w:tcPr>
            <w:tcW w:w="1314" w:type="dxa"/>
            <w:shd w:val="clear" w:color="auto" w:fill="FFFFFF" w:themeFill="background1"/>
          </w:tcPr>
          <w:p w14:paraId="38B2147E" w14:textId="6AB516CD" w:rsidR="00BF6DB3" w:rsidRPr="00AC2B4E" w:rsidRDefault="00BF6DB3" w:rsidP="004F2F7A">
            <w:r w:rsidRPr="00AC2B4E">
              <w:t xml:space="preserve">Information Management Review </w:t>
            </w:r>
          </w:p>
        </w:tc>
        <w:tc>
          <w:tcPr>
            <w:tcW w:w="1111" w:type="dxa"/>
            <w:shd w:val="clear" w:color="auto" w:fill="FFFFFF" w:themeFill="background1"/>
          </w:tcPr>
          <w:p w14:paraId="22C8F6EC" w14:textId="77777777" w:rsidR="00BF6DB3" w:rsidRPr="00DA7CA7" w:rsidRDefault="00BF6DB3" w:rsidP="004F2F7A">
            <w:r w:rsidRPr="00DA7CA7">
              <w:t xml:space="preserve">Completion </w:t>
            </w:r>
          </w:p>
        </w:tc>
        <w:tc>
          <w:tcPr>
            <w:tcW w:w="7396" w:type="dxa"/>
          </w:tcPr>
          <w:p w14:paraId="7EB7027C" w14:textId="77777777" w:rsidR="00BF6DB3" w:rsidRDefault="00DA7CA7" w:rsidP="004F2F7A">
            <w:r>
              <w:t>All BIM Team members to p</w:t>
            </w:r>
            <w:r w:rsidR="00BF6DB3" w:rsidRPr="00DA7CA7">
              <w:t xml:space="preserve">articipate in </w:t>
            </w:r>
            <w:r>
              <w:t xml:space="preserve">BIM </w:t>
            </w:r>
            <w:r w:rsidR="00BF6DB3" w:rsidRPr="00DA7CA7">
              <w:t xml:space="preserve">Information Management and </w:t>
            </w:r>
            <w:r>
              <w:t>L</w:t>
            </w:r>
            <w:r w:rsidR="00BF6DB3" w:rsidRPr="00DA7CA7">
              <w:t xml:space="preserve">esson </w:t>
            </w:r>
            <w:r>
              <w:t>L</w:t>
            </w:r>
            <w:r w:rsidRPr="00DA7CA7">
              <w:t xml:space="preserve">earnt </w:t>
            </w:r>
            <w:r>
              <w:t xml:space="preserve">BIM </w:t>
            </w:r>
            <w:r w:rsidR="00BF6DB3" w:rsidRPr="00DA7CA7">
              <w:t>Workshop.</w:t>
            </w:r>
            <w:r>
              <w:t xml:space="preserve"> DIT BIM Representative to Chair and provide report to all participants. </w:t>
            </w:r>
          </w:p>
          <w:p w14:paraId="12B58AB6" w14:textId="03B6DE4A" w:rsidR="00DA7CA7" w:rsidRPr="00DA7CA7" w:rsidRDefault="00DA7CA7" w:rsidP="004F2F7A">
            <w:r>
              <w:t>Purpose to improve BIM delivery and information management.</w:t>
            </w:r>
          </w:p>
        </w:tc>
      </w:tr>
    </w:tbl>
    <w:p w14:paraId="179F8A26" w14:textId="77777777" w:rsidR="00BF6DB3" w:rsidRDefault="00BF6DB3" w:rsidP="00BF6DB3"/>
    <w:p w14:paraId="12CEFB1B" w14:textId="26981795" w:rsidR="00A20FDE" w:rsidRPr="001553F8" w:rsidRDefault="00A20FDE" w:rsidP="00A20FDE">
      <w:pPr>
        <w:rPr>
          <w:b/>
          <w:bCs/>
          <w:sz w:val="22"/>
          <w:szCs w:val="22"/>
        </w:rPr>
      </w:pPr>
      <w:bookmarkStart w:id="870" w:name="_Toc162269870"/>
      <w:r w:rsidRPr="001553F8">
        <w:rPr>
          <w:b/>
          <w:bCs/>
          <w:sz w:val="22"/>
          <w:szCs w:val="22"/>
        </w:rPr>
        <w:t>Information Management Delivery</w:t>
      </w:r>
      <w:bookmarkEnd w:id="870"/>
      <w:r w:rsidRPr="001553F8">
        <w:rPr>
          <w:b/>
          <w:bCs/>
          <w:sz w:val="22"/>
          <w:szCs w:val="22"/>
        </w:rPr>
        <w:t>.</w:t>
      </w:r>
    </w:p>
    <w:p w14:paraId="4539999D" w14:textId="54FE9BB5" w:rsidR="00A20FDE" w:rsidRPr="001553F8" w:rsidRDefault="00A20FDE" w:rsidP="00A20FDE">
      <w:pPr>
        <w:pStyle w:val="Default"/>
        <w:shd w:val="clear" w:color="auto" w:fill="FFFFFF" w:themeFill="background1"/>
        <w:rPr>
          <w:sz w:val="20"/>
          <w:szCs w:val="20"/>
        </w:rPr>
      </w:pPr>
      <w:r w:rsidRPr="001553F8">
        <w:rPr>
          <w:sz w:val="20"/>
          <w:szCs w:val="20"/>
        </w:rPr>
        <w:t xml:space="preserve">The following </w:t>
      </w:r>
      <w:r w:rsidRPr="001553F8">
        <w:rPr>
          <w:b/>
          <w:bCs/>
          <w:sz w:val="20"/>
          <w:szCs w:val="20"/>
        </w:rPr>
        <w:t>Information Management Delivery</w:t>
      </w:r>
      <w:r w:rsidRPr="001553F8">
        <w:rPr>
          <w:sz w:val="20"/>
          <w:szCs w:val="20"/>
        </w:rPr>
        <w:t xml:space="preserve"> Table </w:t>
      </w:r>
      <w:r w:rsidR="00CA1E28" w:rsidRPr="001553F8">
        <w:rPr>
          <w:sz w:val="20"/>
          <w:szCs w:val="20"/>
        </w:rPr>
        <w:t xml:space="preserve">summarises the information </w:t>
      </w:r>
      <w:r w:rsidR="009129E2" w:rsidRPr="001553F8">
        <w:rPr>
          <w:sz w:val="20"/>
          <w:szCs w:val="20"/>
        </w:rPr>
        <w:t>management</w:t>
      </w:r>
      <w:r w:rsidR="00CA1E28" w:rsidRPr="001553F8">
        <w:rPr>
          <w:sz w:val="20"/>
          <w:szCs w:val="20"/>
        </w:rPr>
        <w:t xml:space="preserve"> requirements </w:t>
      </w:r>
      <w:r w:rsidR="009129E2" w:rsidRPr="001553F8">
        <w:rPr>
          <w:sz w:val="20"/>
          <w:szCs w:val="20"/>
        </w:rPr>
        <w:t>for</w:t>
      </w:r>
      <w:r w:rsidRPr="001553F8">
        <w:rPr>
          <w:sz w:val="20"/>
          <w:szCs w:val="20"/>
        </w:rPr>
        <w:t xml:space="preserve"> the various stages of the project. </w:t>
      </w:r>
    </w:p>
    <w:p w14:paraId="4DC6FC64" w14:textId="2250CA50" w:rsidR="00A20FDE" w:rsidRPr="00A20FDE" w:rsidRDefault="00A20FDE" w:rsidP="00A20FDE">
      <w:pPr>
        <w:rPr>
          <w:b/>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397"/>
        <w:gridCol w:w="1417"/>
        <w:gridCol w:w="425"/>
        <w:gridCol w:w="1730"/>
        <w:gridCol w:w="397"/>
        <w:gridCol w:w="1275"/>
        <w:gridCol w:w="426"/>
        <w:gridCol w:w="1134"/>
        <w:gridCol w:w="425"/>
        <w:gridCol w:w="1276"/>
        <w:gridCol w:w="425"/>
      </w:tblGrid>
      <w:tr w:rsidR="00A20FDE" w:rsidRPr="00A20FDE" w14:paraId="11B64A9E" w14:textId="77777777" w:rsidTr="00A47352">
        <w:trPr>
          <w:trHeight w:val="276"/>
        </w:trPr>
        <w:tc>
          <w:tcPr>
            <w:tcW w:w="10031" w:type="dxa"/>
            <w:gridSpan w:val="12"/>
            <w:shd w:val="clear" w:color="auto" w:fill="B4C6E7"/>
          </w:tcPr>
          <w:p w14:paraId="169FF63D" w14:textId="6213A46F" w:rsidR="00A20FDE" w:rsidRPr="00A20FDE" w:rsidRDefault="00A20FDE" w:rsidP="00A20FDE">
            <w:pPr>
              <w:rPr>
                <w:b/>
                <w:sz w:val="22"/>
                <w:szCs w:val="22"/>
              </w:rPr>
            </w:pPr>
            <w:r w:rsidRPr="00A20FDE">
              <w:rPr>
                <w:rFonts w:eastAsia="Calibri" w:cs="Arial"/>
                <w:b/>
                <w:sz w:val="22"/>
                <w:szCs w:val="22"/>
              </w:rPr>
              <w:t>Project BIM Deliverables Level of Information Need</w:t>
            </w:r>
          </w:p>
        </w:tc>
      </w:tr>
      <w:tr w:rsidR="00A20FDE" w14:paraId="330E1349" w14:textId="77777777" w:rsidTr="009129E2">
        <w:trPr>
          <w:cantSplit/>
          <w:trHeight w:val="2411"/>
        </w:trPr>
        <w:tc>
          <w:tcPr>
            <w:tcW w:w="704" w:type="dxa"/>
            <w:shd w:val="clear" w:color="auto" w:fill="auto"/>
            <w:textDirection w:val="btLr"/>
          </w:tcPr>
          <w:p w14:paraId="19595BAE" w14:textId="77777777" w:rsidR="00A20FDE" w:rsidRPr="00A65F0F" w:rsidRDefault="00A20FDE" w:rsidP="00A47352">
            <w:pPr>
              <w:pStyle w:val="Default"/>
              <w:shd w:val="clear" w:color="auto" w:fill="FFFFFF" w:themeFill="background1"/>
              <w:ind w:left="113" w:right="113"/>
              <w:rPr>
                <w:sz w:val="20"/>
                <w:szCs w:val="20"/>
              </w:rPr>
            </w:pPr>
            <w:r w:rsidRPr="00A65F0F">
              <w:rPr>
                <w:sz w:val="20"/>
                <w:szCs w:val="20"/>
              </w:rPr>
              <w:t>Item</w:t>
            </w:r>
          </w:p>
        </w:tc>
        <w:tc>
          <w:tcPr>
            <w:tcW w:w="397" w:type="dxa"/>
            <w:shd w:val="clear" w:color="auto" w:fill="auto"/>
            <w:textDirection w:val="btLr"/>
          </w:tcPr>
          <w:p w14:paraId="141ED23E" w14:textId="77777777" w:rsidR="00A20FDE" w:rsidRPr="00A65F0F" w:rsidRDefault="00A20FDE" w:rsidP="00A47352">
            <w:pPr>
              <w:pStyle w:val="Default"/>
              <w:shd w:val="clear" w:color="auto" w:fill="FFFFFF" w:themeFill="background1"/>
              <w:ind w:left="113" w:right="113"/>
              <w:rPr>
                <w:sz w:val="20"/>
                <w:szCs w:val="20"/>
              </w:rPr>
            </w:pPr>
            <w:r w:rsidRPr="00A65F0F">
              <w:rPr>
                <w:sz w:val="20"/>
                <w:szCs w:val="20"/>
              </w:rPr>
              <w:t xml:space="preserve">Project Initiation </w:t>
            </w:r>
          </w:p>
        </w:tc>
        <w:tc>
          <w:tcPr>
            <w:tcW w:w="1417" w:type="dxa"/>
            <w:shd w:val="clear" w:color="auto" w:fill="auto"/>
            <w:textDirection w:val="btLr"/>
          </w:tcPr>
          <w:p w14:paraId="7D74588E" w14:textId="77777777" w:rsidR="00A20FDE" w:rsidRPr="00A65F0F" w:rsidRDefault="00A20FDE" w:rsidP="00A47352">
            <w:pPr>
              <w:pStyle w:val="Default"/>
              <w:shd w:val="clear" w:color="auto" w:fill="FFFFFF" w:themeFill="background1"/>
              <w:ind w:left="113" w:right="113"/>
              <w:jc w:val="both"/>
              <w:rPr>
                <w:sz w:val="20"/>
                <w:szCs w:val="20"/>
              </w:rPr>
            </w:pPr>
            <w:r w:rsidRPr="00A65F0F">
              <w:rPr>
                <w:sz w:val="20"/>
                <w:szCs w:val="20"/>
              </w:rPr>
              <w:t>Schematic Design</w:t>
            </w:r>
          </w:p>
        </w:tc>
        <w:tc>
          <w:tcPr>
            <w:tcW w:w="425" w:type="dxa"/>
            <w:shd w:val="clear" w:color="auto" w:fill="auto"/>
            <w:textDirection w:val="btLr"/>
          </w:tcPr>
          <w:p w14:paraId="73763D17" w14:textId="32261EF0" w:rsidR="00A20FDE" w:rsidRPr="00A65F0F" w:rsidRDefault="00A20FDE" w:rsidP="00A47352">
            <w:pPr>
              <w:pStyle w:val="Default"/>
              <w:shd w:val="clear" w:color="auto" w:fill="FFFFFF" w:themeFill="background1"/>
              <w:ind w:left="113" w:right="113"/>
              <w:rPr>
                <w:sz w:val="20"/>
                <w:szCs w:val="20"/>
              </w:rPr>
            </w:pPr>
            <w:r w:rsidRPr="00A65F0F">
              <w:rPr>
                <w:sz w:val="20"/>
                <w:szCs w:val="20"/>
              </w:rPr>
              <w:t>B</w:t>
            </w:r>
            <w:r>
              <w:rPr>
                <w:sz w:val="20"/>
                <w:szCs w:val="20"/>
              </w:rPr>
              <w:t>EP</w:t>
            </w:r>
            <w:r w:rsidRPr="00A65F0F">
              <w:rPr>
                <w:sz w:val="20"/>
                <w:szCs w:val="20"/>
              </w:rPr>
              <w:t xml:space="preserve"> Review</w:t>
            </w:r>
          </w:p>
        </w:tc>
        <w:tc>
          <w:tcPr>
            <w:tcW w:w="1730" w:type="dxa"/>
            <w:shd w:val="clear" w:color="auto" w:fill="auto"/>
            <w:textDirection w:val="btLr"/>
          </w:tcPr>
          <w:p w14:paraId="1A127ECA" w14:textId="77777777" w:rsidR="00A20FDE" w:rsidRPr="00A65F0F" w:rsidRDefault="00A20FDE" w:rsidP="00A47352">
            <w:pPr>
              <w:pStyle w:val="Default"/>
              <w:shd w:val="clear" w:color="auto" w:fill="FFFFFF" w:themeFill="background1"/>
              <w:ind w:left="113" w:right="113"/>
              <w:rPr>
                <w:sz w:val="20"/>
                <w:szCs w:val="20"/>
              </w:rPr>
            </w:pPr>
            <w:r w:rsidRPr="00A65F0F">
              <w:rPr>
                <w:sz w:val="20"/>
                <w:szCs w:val="20"/>
              </w:rPr>
              <w:t>Concept Design</w:t>
            </w:r>
          </w:p>
        </w:tc>
        <w:tc>
          <w:tcPr>
            <w:tcW w:w="397" w:type="dxa"/>
            <w:shd w:val="clear" w:color="auto" w:fill="auto"/>
            <w:textDirection w:val="btLr"/>
          </w:tcPr>
          <w:p w14:paraId="5296C05B" w14:textId="77777777" w:rsidR="00A20FDE" w:rsidRPr="00A65F0F" w:rsidRDefault="00A20FDE" w:rsidP="00A47352">
            <w:pPr>
              <w:pStyle w:val="Default"/>
              <w:shd w:val="clear" w:color="auto" w:fill="FFFFFF" w:themeFill="background1"/>
              <w:ind w:left="113" w:right="113"/>
              <w:rPr>
                <w:sz w:val="20"/>
                <w:szCs w:val="20"/>
              </w:rPr>
            </w:pPr>
            <w:r w:rsidRPr="00A65F0F">
              <w:rPr>
                <w:sz w:val="20"/>
                <w:szCs w:val="20"/>
              </w:rPr>
              <w:t>Concept Design Review</w:t>
            </w:r>
          </w:p>
        </w:tc>
        <w:tc>
          <w:tcPr>
            <w:tcW w:w="1275" w:type="dxa"/>
            <w:shd w:val="clear" w:color="auto" w:fill="auto"/>
            <w:textDirection w:val="btLr"/>
          </w:tcPr>
          <w:p w14:paraId="7C5E4D01" w14:textId="77777777" w:rsidR="00A20FDE" w:rsidRPr="00A65F0F" w:rsidRDefault="00A20FDE" w:rsidP="00A47352">
            <w:pPr>
              <w:pStyle w:val="Default"/>
              <w:shd w:val="clear" w:color="auto" w:fill="FFFFFF" w:themeFill="background1"/>
              <w:ind w:left="113" w:right="113"/>
              <w:rPr>
                <w:sz w:val="20"/>
                <w:szCs w:val="20"/>
              </w:rPr>
            </w:pPr>
            <w:r w:rsidRPr="00A65F0F">
              <w:rPr>
                <w:sz w:val="20"/>
                <w:szCs w:val="20"/>
              </w:rPr>
              <w:t>Design Development</w:t>
            </w:r>
          </w:p>
        </w:tc>
        <w:tc>
          <w:tcPr>
            <w:tcW w:w="426" w:type="dxa"/>
            <w:shd w:val="clear" w:color="auto" w:fill="auto"/>
            <w:textDirection w:val="btLr"/>
          </w:tcPr>
          <w:p w14:paraId="48BD196C" w14:textId="77777777" w:rsidR="00A20FDE" w:rsidRPr="00A65F0F" w:rsidRDefault="00A20FDE" w:rsidP="00A47352">
            <w:pPr>
              <w:pStyle w:val="Default"/>
              <w:shd w:val="clear" w:color="auto" w:fill="FFFFFF" w:themeFill="background1"/>
              <w:ind w:left="113" w:right="113"/>
              <w:rPr>
                <w:sz w:val="20"/>
                <w:szCs w:val="20"/>
              </w:rPr>
            </w:pPr>
            <w:r w:rsidRPr="00A65F0F">
              <w:rPr>
                <w:sz w:val="20"/>
                <w:szCs w:val="20"/>
              </w:rPr>
              <w:t>60% Doc Review</w:t>
            </w:r>
          </w:p>
        </w:tc>
        <w:tc>
          <w:tcPr>
            <w:tcW w:w="1134" w:type="dxa"/>
            <w:shd w:val="clear" w:color="auto" w:fill="auto"/>
            <w:textDirection w:val="btLr"/>
          </w:tcPr>
          <w:p w14:paraId="19851A08" w14:textId="77777777" w:rsidR="00A20FDE" w:rsidRPr="00A65F0F" w:rsidRDefault="00A20FDE" w:rsidP="00A47352">
            <w:pPr>
              <w:pStyle w:val="Default"/>
              <w:shd w:val="clear" w:color="auto" w:fill="FFFFFF" w:themeFill="background1"/>
              <w:ind w:left="113" w:right="113"/>
              <w:rPr>
                <w:sz w:val="20"/>
                <w:szCs w:val="20"/>
              </w:rPr>
            </w:pPr>
            <w:r w:rsidRPr="00A65F0F">
              <w:rPr>
                <w:sz w:val="20"/>
                <w:szCs w:val="20"/>
              </w:rPr>
              <w:t>Documentation</w:t>
            </w:r>
          </w:p>
        </w:tc>
        <w:tc>
          <w:tcPr>
            <w:tcW w:w="425" w:type="dxa"/>
            <w:shd w:val="clear" w:color="auto" w:fill="auto"/>
            <w:textDirection w:val="btLr"/>
          </w:tcPr>
          <w:p w14:paraId="2244578F" w14:textId="77777777" w:rsidR="00A20FDE" w:rsidRPr="00A65F0F" w:rsidRDefault="00A20FDE" w:rsidP="00A47352">
            <w:pPr>
              <w:pStyle w:val="Default"/>
              <w:shd w:val="clear" w:color="auto" w:fill="FFFFFF" w:themeFill="background1"/>
              <w:ind w:left="113" w:right="113"/>
              <w:rPr>
                <w:sz w:val="20"/>
                <w:szCs w:val="20"/>
              </w:rPr>
            </w:pPr>
            <w:r w:rsidRPr="00A65F0F">
              <w:rPr>
                <w:sz w:val="20"/>
                <w:szCs w:val="20"/>
              </w:rPr>
              <w:t>90% Doc Review</w:t>
            </w:r>
          </w:p>
        </w:tc>
        <w:tc>
          <w:tcPr>
            <w:tcW w:w="1276" w:type="dxa"/>
            <w:shd w:val="clear" w:color="auto" w:fill="auto"/>
            <w:textDirection w:val="btLr"/>
          </w:tcPr>
          <w:p w14:paraId="32DFDAB2" w14:textId="77777777" w:rsidR="00A20FDE" w:rsidRPr="00A65F0F" w:rsidRDefault="00A20FDE" w:rsidP="00A47352">
            <w:pPr>
              <w:pStyle w:val="Default"/>
              <w:shd w:val="clear" w:color="auto" w:fill="FFFFFF" w:themeFill="background1"/>
              <w:ind w:left="113" w:right="113"/>
              <w:rPr>
                <w:sz w:val="20"/>
                <w:szCs w:val="20"/>
              </w:rPr>
            </w:pPr>
            <w:r w:rsidRPr="00A65F0F">
              <w:rPr>
                <w:sz w:val="20"/>
                <w:szCs w:val="20"/>
              </w:rPr>
              <w:t>Construction</w:t>
            </w:r>
          </w:p>
        </w:tc>
        <w:tc>
          <w:tcPr>
            <w:tcW w:w="425" w:type="dxa"/>
            <w:shd w:val="clear" w:color="auto" w:fill="auto"/>
            <w:textDirection w:val="btLr"/>
          </w:tcPr>
          <w:p w14:paraId="50D5BF05" w14:textId="77777777" w:rsidR="00A20FDE" w:rsidRPr="00A65F0F" w:rsidRDefault="00A20FDE" w:rsidP="00A47352">
            <w:pPr>
              <w:pStyle w:val="Default"/>
              <w:shd w:val="clear" w:color="auto" w:fill="FFFFFF" w:themeFill="background1"/>
              <w:ind w:left="113" w:right="113"/>
              <w:rPr>
                <w:sz w:val="20"/>
                <w:szCs w:val="20"/>
              </w:rPr>
            </w:pPr>
            <w:r w:rsidRPr="00A65F0F">
              <w:rPr>
                <w:sz w:val="20"/>
                <w:szCs w:val="20"/>
              </w:rPr>
              <w:t>Completion Doc Review</w:t>
            </w:r>
          </w:p>
        </w:tc>
      </w:tr>
      <w:tr w:rsidR="00A20FDE" w14:paraId="221E8889" w14:textId="77777777" w:rsidTr="009129E2">
        <w:trPr>
          <w:trHeight w:val="227"/>
        </w:trPr>
        <w:tc>
          <w:tcPr>
            <w:tcW w:w="704" w:type="dxa"/>
            <w:shd w:val="clear" w:color="auto" w:fill="auto"/>
          </w:tcPr>
          <w:p w14:paraId="3E06A3A6" w14:textId="176F5DAE" w:rsidR="00A20FDE" w:rsidRPr="00CA1E28" w:rsidRDefault="0042299F" w:rsidP="00A47352">
            <w:pPr>
              <w:pStyle w:val="Default"/>
              <w:shd w:val="clear" w:color="auto" w:fill="FFFFFF" w:themeFill="background1"/>
              <w:rPr>
                <w:sz w:val="18"/>
                <w:szCs w:val="18"/>
              </w:rPr>
            </w:pPr>
            <w:r>
              <w:rPr>
                <w:sz w:val="18"/>
                <w:szCs w:val="18"/>
              </w:rPr>
              <w:t>5.1</w:t>
            </w:r>
          </w:p>
        </w:tc>
        <w:tc>
          <w:tcPr>
            <w:tcW w:w="1814" w:type="dxa"/>
            <w:gridSpan w:val="2"/>
            <w:shd w:val="clear" w:color="auto" w:fill="D9D9D9"/>
          </w:tcPr>
          <w:p w14:paraId="1FC0DFC3" w14:textId="77777777" w:rsidR="00A20FDE" w:rsidRPr="00CA1E28" w:rsidRDefault="00A20FDE" w:rsidP="00A47352">
            <w:pPr>
              <w:rPr>
                <w:noProof/>
                <w:szCs w:val="18"/>
              </w:rPr>
            </w:pPr>
            <w:r w:rsidRPr="00CA1E28">
              <w:rPr>
                <w:szCs w:val="18"/>
              </w:rPr>
              <w:t>Design Startup</w:t>
            </w:r>
          </w:p>
        </w:tc>
        <w:tc>
          <w:tcPr>
            <w:tcW w:w="425" w:type="dxa"/>
            <w:shd w:val="clear" w:color="auto" w:fill="auto"/>
          </w:tcPr>
          <w:p w14:paraId="4555081E" w14:textId="77777777" w:rsidR="00A20FDE" w:rsidRPr="00CA1E28" w:rsidRDefault="00A20FDE" w:rsidP="00A47352">
            <w:pPr>
              <w:pStyle w:val="Default"/>
              <w:shd w:val="clear" w:color="auto" w:fill="FFFFFF" w:themeFill="background1"/>
              <w:rPr>
                <w:noProof/>
                <w:sz w:val="18"/>
                <w:szCs w:val="18"/>
              </w:rPr>
            </w:pPr>
          </w:p>
        </w:tc>
        <w:tc>
          <w:tcPr>
            <w:tcW w:w="1730" w:type="dxa"/>
            <w:shd w:val="clear" w:color="auto" w:fill="auto"/>
          </w:tcPr>
          <w:p w14:paraId="6A253D4A" w14:textId="77777777" w:rsidR="00A20FDE" w:rsidRPr="00CA1E28" w:rsidRDefault="00A20FDE" w:rsidP="00A47352">
            <w:pPr>
              <w:pStyle w:val="Default"/>
              <w:shd w:val="clear" w:color="auto" w:fill="FFFFFF" w:themeFill="background1"/>
              <w:rPr>
                <w:sz w:val="18"/>
                <w:szCs w:val="18"/>
              </w:rPr>
            </w:pPr>
          </w:p>
        </w:tc>
        <w:tc>
          <w:tcPr>
            <w:tcW w:w="397" w:type="dxa"/>
            <w:shd w:val="clear" w:color="auto" w:fill="auto"/>
          </w:tcPr>
          <w:p w14:paraId="31AD2A48" w14:textId="77777777" w:rsidR="00A20FDE" w:rsidRPr="00CA1E28" w:rsidRDefault="00A20FDE" w:rsidP="00A47352">
            <w:pPr>
              <w:pStyle w:val="Default"/>
              <w:shd w:val="clear" w:color="auto" w:fill="FFFFFF" w:themeFill="background1"/>
              <w:rPr>
                <w:sz w:val="18"/>
                <w:szCs w:val="18"/>
              </w:rPr>
            </w:pPr>
          </w:p>
        </w:tc>
        <w:tc>
          <w:tcPr>
            <w:tcW w:w="1275" w:type="dxa"/>
            <w:shd w:val="clear" w:color="auto" w:fill="auto"/>
          </w:tcPr>
          <w:p w14:paraId="5B3BE34C" w14:textId="77777777" w:rsidR="00A20FDE" w:rsidRPr="00CA1E28" w:rsidRDefault="00A20FDE" w:rsidP="00A47352">
            <w:pPr>
              <w:pStyle w:val="Default"/>
              <w:shd w:val="clear" w:color="auto" w:fill="FFFFFF" w:themeFill="background1"/>
              <w:rPr>
                <w:sz w:val="18"/>
                <w:szCs w:val="18"/>
              </w:rPr>
            </w:pPr>
          </w:p>
        </w:tc>
        <w:tc>
          <w:tcPr>
            <w:tcW w:w="426" w:type="dxa"/>
            <w:shd w:val="clear" w:color="auto" w:fill="auto"/>
          </w:tcPr>
          <w:p w14:paraId="238BBDF7" w14:textId="77777777" w:rsidR="00A20FDE" w:rsidRPr="00CA1E28" w:rsidRDefault="00A20FDE" w:rsidP="00A47352">
            <w:pPr>
              <w:pStyle w:val="Default"/>
              <w:shd w:val="clear" w:color="auto" w:fill="FFFFFF" w:themeFill="background1"/>
              <w:rPr>
                <w:sz w:val="18"/>
                <w:szCs w:val="18"/>
              </w:rPr>
            </w:pPr>
          </w:p>
        </w:tc>
        <w:tc>
          <w:tcPr>
            <w:tcW w:w="1134" w:type="dxa"/>
            <w:shd w:val="clear" w:color="auto" w:fill="auto"/>
          </w:tcPr>
          <w:p w14:paraId="43038106"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7879AA47" w14:textId="77777777" w:rsidR="00A20FDE" w:rsidRPr="00CA1E28" w:rsidRDefault="00A20FDE" w:rsidP="00A47352">
            <w:pPr>
              <w:pStyle w:val="Default"/>
              <w:shd w:val="clear" w:color="auto" w:fill="FFFFFF" w:themeFill="background1"/>
              <w:rPr>
                <w:sz w:val="18"/>
                <w:szCs w:val="18"/>
              </w:rPr>
            </w:pPr>
          </w:p>
        </w:tc>
        <w:tc>
          <w:tcPr>
            <w:tcW w:w="1276" w:type="dxa"/>
            <w:shd w:val="clear" w:color="auto" w:fill="auto"/>
          </w:tcPr>
          <w:p w14:paraId="6E866398"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34A7BD86" w14:textId="77777777" w:rsidR="00A20FDE" w:rsidRPr="00CA1E28" w:rsidRDefault="00A20FDE" w:rsidP="00A47352">
            <w:pPr>
              <w:pStyle w:val="Default"/>
              <w:shd w:val="clear" w:color="auto" w:fill="FFFFFF" w:themeFill="background1"/>
              <w:rPr>
                <w:sz w:val="18"/>
                <w:szCs w:val="18"/>
              </w:rPr>
            </w:pPr>
          </w:p>
        </w:tc>
      </w:tr>
      <w:tr w:rsidR="00A20FDE" w14:paraId="511C316E" w14:textId="77777777" w:rsidTr="009129E2">
        <w:trPr>
          <w:trHeight w:val="227"/>
        </w:trPr>
        <w:tc>
          <w:tcPr>
            <w:tcW w:w="704" w:type="dxa"/>
            <w:shd w:val="clear" w:color="auto" w:fill="auto"/>
          </w:tcPr>
          <w:p w14:paraId="3E85B8E6" w14:textId="77777777" w:rsidR="00CA1E28" w:rsidRDefault="00CA1E28" w:rsidP="0042299F">
            <w:pPr>
              <w:pStyle w:val="Default"/>
              <w:shd w:val="clear" w:color="auto" w:fill="FFFFFF" w:themeFill="background1"/>
              <w:rPr>
                <w:sz w:val="18"/>
                <w:szCs w:val="18"/>
              </w:rPr>
            </w:pPr>
          </w:p>
          <w:p w14:paraId="0868B4DB" w14:textId="77777777" w:rsidR="0042299F" w:rsidRPr="00CA1E28" w:rsidRDefault="0042299F" w:rsidP="0042299F">
            <w:pPr>
              <w:pStyle w:val="Default"/>
              <w:shd w:val="clear" w:color="auto" w:fill="FFFFFF" w:themeFill="background1"/>
              <w:rPr>
                <w:sz w:val="18"/>
                <w:szCs w:val="18"/>
              </w:rPr>
            </w:pPr>
          </w:p>
        </w:tc>
        <w:tc>
          <w:tcPr>
            <w:tcW w:w="397" w:type="dxa"/>
            <w:shd w:val="clear" w:color="auto" w:fill="auto"/>
          </w:tcPr>
          <w:p w14:paraId="33EEFB2B" w14:textId="77777777" w:rsidR="00A20FDE" w:rsidRPr="00CA1E28" w:rsidRDefault="00A20FDE" w:rsidP="00A47352">
            <w:pPr>
              <w:pStyle w:val="Default"/>
              <w:shd w:val="clear" w:color="auto" w:fill="FFFFFF" w:themeFill="background1"/>
              <w:rPr>
                <w:sz w:val="18"/>
                <w:szCs w:val="18"/>
              </w:rPr>
            </w:pPr>
          </w:p>
        </w:tc>
        <w:tc>
          <w:tcPr>
            <w:tcW w:w="1417" w:type="dxa"/>
            <w:shd w:val="clear" w:color="auto" w:fill="auto"/>
          </w:tcPr>
          <w:p w14:paraId="722670A4" w14:textId="77777777" w:rsidR="00A20FDE" w:rsidRPr="00CA1E28" w:rsidRDefault="00A20FDE" w:rsidP="00A47352">
            <w:pPr>
              <w:pStyle w:val="Default"/>
              <w:shd w:val="clear" w:color="auto" w:fill="FFFFFF" w:themeFill="background1"/>
              <w:rPr>
                <w:sz w:val="18"/>
                <w:szCs w:val="18"/>
              </w:rPr>
            </w:pPr>
            <w:r w:rsidRPr="00CA1E28">
              <w:rPr>
                <w:noProof/>
                <w:sz w:val="18"/>
                <w:szCs w:val="18"/>
              </w:rPr>
              <mc:AlternateContent>
                <mc:Choice Requires="wps">
                  <w:drawing>
                    <wp:anchor distT="0" distB="0" distL="114300" distR="114300" simplePos="0" relativeHeight="251832320" behindDoc="0" locked="0" layoutInCell="1" allowOverlap="1" wp14:anchorId="55B4B5FA" wp14:editId="07B6F7E9">
                      <wp:simplePos x="0" y="0"/>
                      <wp:positionH relativeFrom="column">
                        <wp:posOffset>-69602</wp:posOffset>
                      </wp:positionH>
                      <wp:positionV relativeFrom="paragraph">
                        <wp:posOffset>5246</wp:posOffset>
                      </wp:positionV>
                      <wp:extent cx="895350" cy="248478"/>
                      <wp:effectExtent l="0" t="0" r="19050" b="18415"/>
                      <wp:wrapNone/>
                      <wp:docPr id="130773004" name="AutoShap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5350" cy="248478"/>
                              </a:xfrm>
                              <a:prstGeom prst="roundRect">
                                <a:avLst>
                                  <a:gd name="adj" fmla="val 16667"/>
                                </a:avLst>
                              </a:prstGeom>
                              <a:solidFill>
                                <a:srgbClr val="D9E2F3"/>
                              </a:solidFill>
                              <a:ln w="9525">
                                <a:solidFill>
                                  <a:srgbClr val="000000"/>
                                </a:solidFill>
                                <a:round/>
                                <a:headEnd/>
                                <a:tailEnd/>
                              </a:ln>
                            </wps:spPr>
                            <wps:txbx>
                              <w:txbxContent>
                                <w:p w14:paraId="75DD67F6" w14:textId="77777777" w:rsidR="00A20FDE" w:rsidRPr="00CA1E28" w:rsidRDefault="00A20FDE" w:rsidP="00A20FDE">
                                  <w:pPr>
                                    <w:jc w:val="center"/>
                                    <w:rPr>
                                      <w:b/>
                                      <w:bCs/>
                                      <w:szCs w:val="18"/>
                                    </w:rPr>
                                  </w:pPr>
                                  <w:r w:rsidRPr="00CA1E28">
                                    <w:rPr>
                                      <w:bCs/>
                                      <w:szCs w:val="18"/>
                                    </w:rPr>
                                    <w:t>BEP</w:t>
                                  </w:r>
                                  <w:r w:rsidRPr="00CA1E28">
                                    <w:rPr>
                                      <w:b/>
                                      <w:bCs/>
                                      <w:szCs w:val="18"/>
                                    </w:rPr>
                                    <w:t xml:space="preserve"> </w:t>
                                  </w:r>
                                  <w:r w:rsidRPr="00B36C2F">
                                    <w:rPr>
                                      <w:szCs w:val="18"/>
                                    </w:rPr>
                                    <w:t>Review</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5B4B5FA" id="AutoShape 59" o:spid="_x0000_s1026" style="position:absolute;margin-left:-5.5pt;margin-top:.4pt;width:70.5pt;height:19.55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" fillcolor="#d9e2f3">
                      <v:textbox inset=",0,,0">
                        <w:txbxContent>
                          <w:p w14:paraId="75DD67F6" w14:textId="77777777" w:rsidR="00A20FDE" w:rsidRPr="00CA1E28" w:rsidRDefault="00A20FDE" w:rsidP="00A20FDE">
                            <w:pPr>
                              <w:jc w:val="center"/>
                              <w:rPr>
                                <w:b/>
                                <w:bCs/>
                                <w:szCs w:val="18"/>
                              </w:rPr>
                            </w:pPr>
                            <w:r w:rsidRPr="00CA1E28">
                              <w:rPr>
                                <w:bCs/>
                                <w:szCs w:val="18"/>
                              </w:rPr>
                              <w:t>BEP</w:t>
                            </w:r>
                            <w:r w:rsidRPr="00CA1E28">
                              <w:rPr>
                                <w:b/>
                                <w:bCs/>
                                <w:szCs w:val="18"/>
                              </w:rPr>
                              <w:t xml:space="preserve"> </w:t>
                            </w:r>
                            <w:r w:rsidRPr="00B36C2F">
                              <w:rPr>
                                <w:szCs w:val="18"/>
                              </w:rPr>
                              <w:t>Review</w:t>
                            </w:r>
                          </w:p>
                        </w:txbxContent>
                      </v:textbox>
                    </v:roundrect>
                  </w:pict>
                </mc:Fallback>
              </mc:AlternateContent>
            </w:r>
          </w:p>
        </w:tc>
        <w:tc>
          <w:tcPr>
            <w:tcW w:w="425" w:type="dxa"/>
            <w:shd w:val="clear" w:color="auto" w:fill="auto"/>
          </w:tcPr>
          <w:p w14:paraId="47BC437B" w14:textId="77777777" w:rsidR="00A20FDE" w:rsidRPr="00CA1E28" w:rsidRDefault="00A20FDE" w:rsidP="00A47352">
            <w:pPr>
              <w:pStyle w:val="Default"/>
              <w:shd w:val="clear" w:color="auto" w:fill="FFFFFF" w:themeFill="background1"/>
              <w:rPr>
                <w:sz w:val="18"/>
                <w:szCs w:val="18"/>
              </w:rPr>
            </w:pPr>
            <w:r w:rsidRPr="00CA1E28">
              <w:rPr>
                <w:noProof/>
                <w:sz w:val="18"/>
                <w:szCs w:val="18"/>
              </w:rPr>
              <mc:AlternateContent>
                <mc:Choice Requires="wps">
                  <w:drawing>
                    <wp:anchor distT="0" distB="0" distL="114300" distR="114300" simplePos="0" relativeHeight="251834368" behindDoc="0" locked="0" layoutInCell="1" allowOverlap="1" wp14:anchorId="34B087FB" wp14:editId="5D51353E">
                      <wp:simplePos x="0" y="0"/>
                      <wp:positionH relativeFrom="column">
                        <wp:posOffset>-29845</wp:posOffset>
                      </wp:positionH>
                      <wp:positionV relativeFrom="paragraph">
                        <wp:posOffset>41689</wp:posOffset>
                      </wp:positionV>
                      <wp:extent cx="150495" cy="154940"/>
                      <wp:effectExtent l="19050" t="19050" r="20955" b="35560"/>
                      <wp:wrapNone/>
                      <wp:docPr id="1404002466" name="AutoShap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495" cy="154940"/>
                              </a:xfrm>
                              <a:prstGeom prst="diamond">
                                <a:avLst/>
                              </a:prstGeom>
                              <a:solidFill>
                                <a:srgbClr val="FF0000"/>
                              </a:solidFill>
                              <a:ln w="9525">
                                <a:solidFill>
                                  <a:srgbClr val="000000"/>
                                </a:solidFill>
                                <a:miter lim="800000"/>
                                <a:headEnd/>
                                <a:tailEnd/>
                              </a:ln>
                            </wps:spPr>
                            <wps:txbx>
                              <w:txbxContent>
                                <w:p w14:paraId="49EA4B31" w14:textId="77777777" w:rsidR="00A20FDE" w:rsidRDefault="00A20FDE" w:rsidP="00A20FDE">
                                  <w: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B087FB" id="_x0000_t4" coordsize="21600,21600" o:spt="4" path="m10800,l,10800,10800,21600,21600,10800xe">
                      <v:stroke joinstyle="miter"/>
                      <v:path gradientshapeok="t" o:connecttype="rect" textboxrect="5400,5400,16200,16200"/>
                    </v:shapetype>
                    <v:shape id="AutoShape 62" o:spid="_x0000_s1027" type="#_x0000_t4" style="position:absolute;margin-left:-2.35pt;margin-top:3.3pt;width:11.85pt;height:12.2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" fillcolor="red">
                      <v:textbox>
                        <w:txbxContent>
                          <w:p w14:paraId="49EA4B31" w14:textId="77777777" w:rsidR="00A20FDE" w:rsidRDefault="00A20FDE" w:rsidP="00A20FDE">
                            <w:r>
                              <w:t>1</w:t>
                            </w:r>
                          </w:p>
                        </w:txbxContent>
                      </v:textbox>
                    </v:shape>
                  </w:pict>
                </mc:Fallback>
              </mc:AlternateContent>
            </w:r>
          </w:p>
        </w:tc>
        <w:tc>
          <w:tcPr>
            <w:tcW w:w="1730" w:type="dxa"/>
            <w:shd w:val="clear" w:color="auto" w:fill="auto"/>
          </w:tcPr>
          <w:p w14:paraId="1C75A1EC" w14:textId="77777777" w:rsidR="00A20FDE" w:rsidRPr="00CA1E28" w:rsidRDefault="00A20FDE" w:rsidP="00A47352">
            <w:pPr>
              <w:pStyle w:val="Default"/>
              <w:shd w:val="clear" w:color="auto" w:fill="FFFFFF" w:themeFill="background1"/>
              <w:rPr>
                <w:sz w:val="18"/>
                <w:szCs w:val="18"/>
              </w:rPr>
            </w:pPr>
          </w:p>
        </w:tc>
        <w:tc>
          <w:tcPr>
            <w:tcW w:w="397" w:type="dxa"/>
            <w:shd w:val="clear" w:color="auto" w:fill="auto"/>
          </w:tcPr>
          <w:p w14:paraId="67D1A536" w14:textId="77777777" w:rsidR="00A20FDE" w:rsidRPr="00CA1E28" w:rsidRDefault="00A20FDE" w:rsidP="00A47352">
            <w:pPr>
              <w:pStyle w:val="Default"/>
              <w:shd w:val="clear" w:color="auto" w:fill="FFFFFF" w:themeFill="background1"/>
              <w:rPr>
                <w:sz w:val="18"/>
                <w:szCs w:val="18"/>
              </w:rPr>
            </w:pPr>
          </w:p>
        </w:tc>
        <w:tc>
          <w:tcPr>
            <w:tcW w:w="1275" w:type="dxa"/>
            <w:shd w:val="clear" w:color="auto" w:fill="auto"/>
          </w:tcPr>
          <w:p w14:paraId="70BBF795" w14:textId="77777777" w:rsidR="00A20FDE" w:rsidRPr="00CA1E28" w:rsidRDefault="00A20FDE" w:rsidP="00A47352">
            <w:pPr>
              <w:pStyle w:val="Default"/>
              <w:shd w:val="clear" w:color="auto" w:fill="FFFFFF" w:themeFill="background1"/>
              <w:rPr>
                <w:sz w:val="18"/>
                <w:szCs w:val="18"/>
              </w:rPr>
            </w:pPr>
          </w:p>
        </w:tc>
        <w:tc>
          <w:tcPr>
            <w:tcW w:w="426" w:type="dxa"/>
            <w:shd w:val="clear" w:color="auto" w:fill="auto"/>
          </w:tcPr>
          <w:p w14:paraId="76160FB4" w14:textId="77777777" w:rsidR="00A20FDE" w:rsidRPr="00CA1E28" w:rsidRDefault="00A20FDE" w:rsidP="00A47352">
            <w:pPr>
              <w:pStyle w:val="Default"/>
              <w:shd w:val="clear" w:color="auto" w:fill="FFFFFF" w:themeFill="background1"/>
              <w:rPr>
                <w:sz w:val="18"/>
                <w:szCs w:val="18"/>
              </w:rPr>
            </w:pPr>
          </w:p>
        </w:tc>
        <w:tc>
          <w:tcPr>
            <w:tcW w:w="1134" w:type="dxa"/>
            <w:shd w:val="clear" w:color="auto" w:fill="auto"/>
          </w:tcPr>
          <w:p w14:paraId="476560E7"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17436925" w14:textId="77777777" w:rsidR="00A20FDE" w:rsidRPr="00CA1E28" w:rsidRDefault="00A20FDE" w:rsidP="00A47352">
            <w:pPr>
              <w:pStyle w:val="Default"/>
              <w:shd w:val="clear" w:color="auto" w:fill="FFFFFF" w:themeFill="background1"/>
              <w:rPr>
                <w:sz w:val="18"/>
                <w:szCs w:val="18"/>
              </w:rPr>
            </w:pPr>
          </w:p>
        </w:tc>
        <w:tc>
          <w:tcPr>
            <w:tcW w:w="1276" w:type="dxa"/>
            <w:shd w:val="clear" w:color="auto" w:fill="auto"/>
          </w:tcPr>
          <w:p w14:paraId="10256126"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050CA4D5" w14:textId="77777777" w:rsidR="00A20FDE" w:rsidRPr="00CA1E28" w:rsidRDefault="00A20FDE" w:rsidP="00A47352">
            <w:pPr>
              <w:pStyle w:val="Default"/>
              <w:shd w:val="clear" w:color="auto" w:fill="FFFFFF" w:themeFill="background1"/>
              <w:rPr>
                <w:sz w:val="18"/>
                <w:szCs w:val="18"/>
              </w:rPr>
            </w:pPr>
          </w:p>
        </w:tc>
      </w:tr>
      <w:tr w:rsidR="00A20FDE" w14:paraId="543CA3B6" w14:textId="77777777" w:rsidTr="009129E2">
        <w:trPr>
          <w:trHeight w:val="227"/>
        </w:trPr>
        <w:tc>
          <w:tcPr>
            <w:tcW w:w="704" w:type="dxa"/>
            <w:shd w:val="clear" w:color="auto" w:fill="auto"/>
          </w:tcPr>
          <w:p w14:paraId="41A12FB0" w14:textId="633F9151" w:rsidR="00A20FDE" w:rsidRPr="00CA1E28" w:rsidRDefault="0042299F" w:rsidP="00A47352">
            <w:pPr>
              <w:pStyle w:val="Default"/>
              <w:shd w:val="clear" w:color="auto" w:fill="FFFFFF" w:themeFill="background1"/>
              <w:rPr>
                <w:sz w:val="18"/>
                <w:szCs w:val="18"/>
              </w:rPr>
            </w:pPr>
            <w:r>
              <w:rPr>
                <w:sz w:val="18"/>
                <w:szCs w:val="18"/>
              </w:rPr>
              <w:t>5.2</w:t>
            </w:r>
          </w:p>
        </w:tc>
        <w:tc>
          <w:tcPr>
            <w:tcW w:w="2239" w:type="dxa"/>
            <w:gridSpan w:val="3"/>
            <w:shd w:val="clear" w:color="auto" w:fill="D9D9D9"/>
          </w:tcPr>
          <w:p w14:paraId="5FAF4DE6" w14:textId="77777777" w:rsidR="00A20FDE" w:rsidRPr="00CA1E28" w:rsidRDefault="00A20FDE" w:rsidP="00A47352">
            <w:pPr>
              <w:rPr>
                <w:szCs w:val="18"/>
              </w:rPr>
            </w:pPr>
            <w:r w:rsidRPr="00CA1E28">
              <w:rPr>
                <w:noProof/>
                <w:szCs w:val="18"/>
              </w:rPr>
              <mc:AlternateContent>
                <mc:Choice Requires="wps">
                  <w:drawing>
                    <wp:anchor distT="0" distB="0" distL="114300" distR="114300" simplePos="0" relativeHeight="251845632" behindDoc="0" locked="0" layoutInCell="1" allowOverlap="1" wp14:anchorId="63130BB7" wp14:editId="07611797">
                      <wp:simplePos x="0" y="0"/>
                      <wp:positionH relativeFrom="column">
                        <wp:posOffset>181444</wp:posOffset>
                      </wp:positionH>
                      <wp:positionV relativeFrom="paragraph">
                        <wp:posOffset>164244</wp:posOffset>
                      </wp:positionV>
                      <wp:extent cx="1412875" cy="277440"/>
                      <wp:effectExtent l="0" t="0" r="15875" b="27940"/>
                      <wp:wrapNone/>
                      <wp:docPr id="1380447152" name="AutoShape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12875" cy="277440"/>
                              </a:xfrm>
                              <a:prstGeom prst="roundRect">
                                <a:avLst>
                                  <a:gd name="adj" fmla="val 16667"/>
                                </a:avLst>
                              </a:prstGeom>
                              <a:solidFill>
                                <a:srgbClr val="D9E2F3"/>
                              </a:solidFill>
                              <a:ln w="9525">
                                <a:solidFill>
                                  <a:srgbClr val="000000"/>
                                </a:solidFill>
                                <a:round/>
                                <a:headEnd/>
                                <a:tailEnd/>
                              </a:ln>
                            </wps:spPr>
                            <wps:txbx>
                              <w:txbxContent>
                                <w:p w14:paraId="3C537656" w14:textId="77777777" w:rsidR="00A20FDE" w:rsidRPr="002450B8" w:rsidRDefault="00A20FDE" w:rsidP="00A20FDE">
                                  <w:pPr>
                                    <w:jc w:val="center"/>
                                    <w:rPr>
                                      <w:b/>
                                      <w:bCs/>
                                      <w:szCs w:val="18"/>
                                    </w:rPr>
                                  </w:pPr>
                                  <w:r w:rsidRPr="002450B8">
                                    <w:rPr>
                                      <w:bCs/>
                                      <w:szCs w:val="18"/>
                                    </w:rPr>
                                    <w:t>3D Massing Models</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3130BB7" id="AutoShape 94" o:spid="_x0000_s1028" style="position:absolute;margin-left:14.3pt;margin-top:12.95pt;width:111.25pt;height:21.8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" fillcolor="#d9e2f3">
                      <v:textbox inset=",0,,0">
                        <w:txbxContent>
                          <w:p w14:paraId="3C537656" w14:textId="77777777" w:rsidR="00A20FDE" w:rsidRPr="002450B8" w:rsidRDefault="00A20FDE" w:rsidP="00A20FDE">
                            <w:pPr>
                              <w:jc w:val="center"/>
                              <w:rPr>
                                <w:b/>
                                <w:bCs/>
                                <w:szCs w:val="18"/>
                              </w:rPr>
                            </w:pPr>
                            <w:r w:rsidRPr="002450B8">
                              <w:rPr>
                                <w:bCs/>
                                <w:szCs w:val="18"/>
                              </w:rPr>
                              <w:t>3D Massing Models</w:t>
                            </w:r>
                          </w:p>
                        </w:txbxContent>
                      </v:textbox>
                    </v:roundrect>
                  </w:pict>
                </mc:Fallback>
              </mc:AlternateContent>
            </w:r>
            <w:r w:rsidRPr="00CA1E28">
              <w:rPr>
                <w:szCs w:val="18"/>
              </w:rPr>
              <w:t>Schematic Design</w:t>
            </w:r>
          </w:p>
        </w:tc>
        <w:tc>
          <w:tcPr>
            <w:tcW w:w="1730" w:type="dxa"/>
            <w:shd w:val="clear" w:color="auto" w:fill="auto"/>
          </w:tcPr>
          <w:p w14:paraId="634C5E06" w14:textId="77777777" w:rsidR="00A20FDE" w:rsidRPr="00CA1E28" w:rsidRDefault="00A20FDE" w:rsidP="00A47352">
            <w:pPr>
              <w:pStyle w:val="Default"/>
              <w:shd w:val="clear" w:color="auto" w:fill="FFFFFF" w:themeFill="background1"/>
              <w:rPr>
                <w:sz w:val="18"/>
                <w:szCs w:val="18"/>
              </w:rPr>
            </w:pPr>
          </w:p>
        </w:tc>
        <w:tc>
          <w:tcPr>
            <w:tcW w:w="397" w:type="dxa"/>
            <w:shd w:val="clear" w:color="auto" w:fill="auto"/>
          </w:tcPr>
          <w:p w14:paraId="03BFF47C" w14:textId="77777777" w:rsidR="00A20FDE" w:rsidRPr="00CA1E28" w:rsidRDefault="00A20FDE" w:rsidP="00A47352">
            <w:pPr>
              <w:pStyle w:val="Default"/>
              <w:shd w:val="clear" w:color="auto" w:fill="FFFFFF" w:themeFill="background1"/>
              <w:rPr>
                <w:sz w:val="18"/>
                <w:szCs w:val="18"/>
              </w:rPr>
            </w:pPr>
          </w:p>
        </w:tc>
        <w:tc>
          <w:tcPr>
            <w:tcW w:w="1275" w:type="dxa"/>
            <w:shd w:val="clear" w:color="auto" w:fill="auto"/>
          </w:tcPr>
          <w:p w14:paraId="7612E686" w14:textId="77777777" w:rsidR="00A20FDE" w:rsidRPr="00CA1E28" w:rsidRDefault="00A20FDE" w:rsidP="00A47352">
            <w:pPr>
              <w:pStyle w:val="Default"/>
              <w:shd w:val="clear" w:color="auto" w:fill="FFFFFF" w:themeFill="background1"/>
              <w:rPr>
                <w:sz w:val="18"/>
                <w:szCs w:val="18"/>
              </w:rPr>
            </w:pPr>
          </w:p>
        </w:tc>
        <w:tc>
          <w:tcPr>
            <w:tcW w:w="426" w:type="dxa"/>
            <w:shd w:val="clear" w:color="auto" w:fill="auto"/>
          </w:tcPr>
          <w:p w14:paraId="4E22ACB2" w14:textId="77777777" w:rsidR="00A20FDE" w:rsidRPr="00CA1E28" w:rsidRDefault="00A20FDE" w:rsidP="00A47352">
            <w:pPr>
              <w:pStyle w:val="Default"/>
              <w:shd w:val="clear" w:color="auto" w:fill="FFFFFF" w:themeFill="background1"/>
              <w:rPr>
                <w:sz w:val="18"/>
                <w:szCs w:val="18"/>
              </w:rPr>
            </w:pPr>
          </w:p>
        </w:tc>
        <w:tc>
          <w:tcPr>
            <w:tcW w:w="1134" w:type="dxa"/>
            <w:shd w:val="clear" w:color="auto" w:fill="auto"/>
          </w:tcPr>
          <w:p w14:paraId="234818FC"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1FF339BD" w14:textId="77777777" w:rsidR="00A20FDE" w:rsidRPr="00CA1E28" w:rsidRDefault="00A20FDE" w:rsidP="00A47352">
            <w:pPr>
              <w:pStyle w:val="Default"/>
              <w:shd w:val="clear" w:color="auto" w:fill="FFFFFF" w:themeFill="background1"/>
              <w:rPr>
                <w:sz w:val="18"/>
                <w:szCs w:val="18"/>
              </w:rPr>
            </w:pPr>
          </w:p>
        </w:tc>
        <w:tc>
          <w:tcPr>
            <w:tcW w:w="1276" w:type="dxa"/>
            <w:shd w:val="clear" w:color="auto" w:fill="auto"/>
          </w:tcPr>
          <w:p w14:paraId="50FAD85B"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424B0CF3" w14:textId="77777777" w:rsidR="00A20FDE" w:rsidRPr="00CA1E28" w:rsidRDefault="00A20FDE" w:rsidP="00A47352">
            <w:pPr>
              <w:pStyle w:val="Default"/>
              <w:shd w:val="clear" w:color="auto" w:fill="FFFFFF" w:themeFill="background1"/>
              <w:rPr>
                <w:sz w:val="18"/>
                <w:szCs w:val="18"/>
              </w:rPr>
            </w:pPr>
          </w:p>
        </w:tc>
      </w:tr>
      <w:tr w:rsidR="00A20FDE" w14:paraId="58BB2A09" w14:textId="77777777" w:rsidTr="009129E2">
        <w:trPr>
          <w:trHeight w:val="227"/>
        </w:trPr>
        <w:tc>
          <w:tcPr>
            <w:tcW w:w="704" w:type="dxa"/>
            <w:shd w:val="clear" w:color="auto" w:fill="auto"/>
          </w:tcPr>
          <w:p w14:paraId="4DA3A1FD" w14:textId="77777777" w:rsidR="00CA1E28" w:rsidRDefault="00CA1E28" w:rsidP="00A47352">
            <w:pPr>
              <w:pStyle w:val="Default"/>
              <w:shd w:val="clear" w:color="auto" w:fill="FFFFFF" w:themeFill="background1"/>
              <w:rPr>
                <w:sz w:val="18"/>
                <w:szCs w:val="18"/>
              </w:rPr>
            </w:pPr>
          </w:p>
          <w:p w14:paraId="35616A5D" w14:textId="77777777" w:rsidR="0042299F" w:rsidRPr="00CA1E28" w:rsidRDefault="0042299F" w:rsidP="00A47352">
            <w:pPr>
              <w:pStyle w:val="Default"/>
              <w:shd w:val="clear" w:color="auto" w:fill="FFFFFF" w:themeFill="background1"/>
              <w:rPr>
                <w:sz w:val="18"/>
                <w:szCs w:val="18"/>
              </w:rPr>
            </w:pPr>
          </w:p>
        </w:tc>
        <w:tc>
          <w:tcPr>
            <w:tcW w:w="397" w:type="dxa"/>
            <w:shd w:val="clear" w:color="auto" w:fill="auto"/>
          </w:tcPr>
          <w:p w14:paraId="753A452D" w14:textId="10892CAC" w:rsidR="00A20FDE" w:rsidRPr="00CA1E28" w:rsidRDefault="00A20FDE" w:rsidP="00A47352">
            <w:pPr>
              <w:pStyle w:val="Default"/>
              <w:shd w:val="clear" w:color="auto" w:fill="FFFFFF" w:themeFill="background1"/>
              <w:rPr>
                <w:sz w:val="18"/>
                <w:szCs w:val="18"/>
              </w:rPr>
            </w:pPr>
          </w:p>
        </w:tc>
        <w:tc>
          <w:tcPr>
            <w:tcW w:w="1417" w:type="dxa"/>
            <w:shd w:val="clear" w:color="auto" w:fill="auto"/>
          </w:tcPr>
          <w:p w14:paraId="577CD5EB"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6B277AE6" w14:textId="4A0754C6" w:rsidR="00A20FDE" w:rsidRPr="00CA1E28" w:rsidRDefault="00A20FDE" w:rsidP="00A47352">
            <w:pPr>
              <w:pStyle w:val="Default"/>
              <w:shd w:val="clear" w:color="auto" w:fill="FFFFFF" w:themeFill="background1"/>
              <w:rPr>
                <w:sz w:val="18"/>
                <w:szCs w:val="18"/>
              </w:rPr>
            </w:pPr>
          </w:p>
        </w:tc>
        <w:tc>
          <w:tcPr>
            <w:tcW w:w="1730" w:type="dxa"/>
            <w:shd w:val="clear" w:color="auto" w:fill="auto"/>
          </w:tcPr>
          <w:p w14:paraId="64A2C449" w14:textId="77777777" w:rsidR="00A20FDE" w:rsidRPr="00CA1E28" w:rsidRDefault="00A20FDE" w:rsidP="00A47352">
            <w:pPr>
              <w:pStyle w:val="Default"/>
              <w:shd w:val="clear" w:color="auto" w:fill="FFFFFF" w:themeFill="background1"/>
              <w:rPr>
                <w:sz w:val="18"/>
                <w:szCs w:val="18"/>
              </w:rPr>
            </w:pPr>
          </w:p>
        </w:tc>
        <w:tc>
          <w:tcPr>
            <w:tcW w:w="397" w:type="dxa"/>
            <w:shd w:val="clear" w:color="auto" w:fill="auto"/>
          </w:tcPr>
          <w:p w14:paraId="535112BD" w14:textId="77777777" w:rsidR="00A20FDE" w:rsidRPr="00CA1E28" w:rsidRDefault="00A20FDE" w:rsidP="00A47352">
            <w:pPr>
              <w:pStyle w:val="Default"/>
              <w:shd w:val="clear" w:color="auto" w:fill="FFFFFF" w:themeFill="background1"/>
              <w:rPr>
                <w:sz w:val="18"/>
                <w:szCs w:val="18"/>
              </w:rPr>
            </w:pPr>
          </w:p>
        </w:tc>
        <w:tc>
          <w:tcPr>
            <w:tcW w:w="1275" w:type="dxa"/>
            <w:shd w:val="clear" w:color="auto" w:fill="auto"/>
          </w:tcPr>
          <w:p w14:paraId="6848BDEA" w14:textId="77777777" w:rsidR="00A20FDE" w:rsidRPr="00CA1E28" w:rsidRDefault="00A20FDE" w:rsidP="00A47352">
            <w:pPr>
              <w:pStyle w:val="Default"/>
              <w:shd w:val="clear" w:color="auto" w:fill="FFFFFF" w:themeFill="background1"/>
              <w:rPr>
                <w:sz w:val="18"/>
                <w:szCs w:val="18"/>
              </w:rPr>
            </w:pPr>
          </w:p>
        </w:tc>
        <w:tc>
          <w:tcPr>
            <w:tcW w:w="426" w:type="dxa"/>
            <w:shd w:val="clear" w:color="auto" w:fill="auto"/>
          </w:tcPr>
          <w:p w14:paraId="49AAB15E" w14:textId="77777777" w:rsidR="00A20FDE" w:rsidRPr="00CA1E28" w:rsidRDefault="00A20FDE" w:rsidP="00A47352">
            <w:pPr>
              <w:pStyle w:val="Default"/>
              <w:shd w:val="clear" w:color="auto" w:fill="FFFFFF" w:themeFill="background1"/>
              <w:rPr>
                <w:sz w:val="18"/>
                <w:szCs w:val="18"/>
              </w:rPr>
            </w:pPr>
          </w:p>
        </w:tc>
        <w:tc>
          <w:tcPr>
            <w:tcW w:w="1134" w:type="dxa"/>
            <w:shd w:val="clear" w:color="auto" w:fill="auto"/>
          </w:tcPr>
          <w:p w14:paraId="34634A8D"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602FD02C" w14:textId="77777777" w:rsidR="00A20FDE" w:rsidRPr="00CA1E28" w:rsidRDefault="00A20FDE" w:rsidP="00A47352">
            <w:pPr>
              <w:pStyle w:val="Default"/>
              <w:shd w:val="clear" w:color="auto" w:fill="FFFFFF" w:themeFill="background1"/>
              <w:rPr>
                <w:sz w:val="18"/>
                <w:szCs w:val="18"/>
              </w:rPr>
            </w:pPr>
          </w:p>
        </w:tc>
        <w:tc>
          <w:tcPr>
            <w:tcW w:w="1276" w:type="dxa"/>
            <w:shd w:val="clear" w:color="auto" w:fill="auto"/>
          </w:tcPr>
          <w:p w14:paraId="255216BB"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593EC93E" w14:textId="77777777" w:rsidR="00A20FDE" w:rsidRPr="00CA1E28" w:rsidRDefault="00A20FDE" w:rsidP="00A47352">
            <w:pPr>
              <w:pStyle w:val="Default"/>
              <w:shd w:val="clear" w:color="auto" w:fill="FFFFFF" w:themeFill="background1"/>
              <w:rPr>
                <w:sz w:val="18"/>
                <w:szCs w:val="18"/>
              </w:rPr>
            </w:pPr>
          </w:p>
        </w:tc>
      </w:tr>
      <w:tr w:rsidR="00A20FDE" w14:paraId="5E395F05" w14:textId="77777777" w:rsidTr="009129E2">
        <w:trPr>
          <w:trHeight w:val="227"/>
        </w:trPr>
        <w:tc>
          <w:tcPr>
            <w:tcW w:w="704" w:type="dxa"/>
            <w:shd w:val="clear" w:color="auto" w:fill="auto"/>
          </w:tcPr>
          <w:p w14:paraId="01745F19" w14:textId="77777777" w:rsidR="00CA1E28" w:rsidRDefault="00CA1E28" w:rsidP="0042299F">
            <w:pPr>
              <w:pStyle w:val="Default"/>
              <w:shd w:val="clear" w:color="auto" w:fill="FFFFFF" w:themeFill="background1"/>
              <w:rPr>
                <w:sz w:val="18"/>
                <w:szCs w:val="18"/>
              </w:rPr>
            </w:pPr>
          </w:p>
          <w:p w14:paraId="1F48854C" w14:textId="77777777" w:rsidR="0042299F" w:rsidRPr="00CA1E28" w:rsidRDefault="0042299F" w:rsidP="0042299F">
            <w:pPr>
              <w:pStyle w:val="Default"/>
              <w:shd w:val="clear" w:color="auto" w:fill="FFFFFF" w:themeFill="background1"/>
              <w:rPr>
                <w:sz w:val="18"/>
                <w:szCs w:val="18"/>
              </w:rPr>
            </w:pPr>
          </w:p>
        </w:tc>
        <w:tc>
          <w:tcPr>
            <w:tcW w:w="397" w:type="dxa"/>
            <w:shd w:val="clear" w:color="auto" w:fill="auto"/>
          </w:tcPr>
          <w:p w14:paraId="3C2E68E9" w14:textId="77777777" w:rsidR="00A20FDE" w:rsidRPr="00CA1E28" w:rsidRDefault="00A20FDE" w:rsidP="00A47352">
            <w:pPr>
              <w:pStyle w:val="Default"/>
              <w:shd w:val="clear" w:color="auto" w:fill="FFFFFF" w:themeFill="background1"/>
              <w:rPr>
                <w:sz w:val="18"/>
                <w:szCs w:val="18"/>
              </w:rPr>
            </w:pPr>
          </w:p>
        </w:tc>
        <w:tc>
          <w:tcPr>
            <w:tcW w:w="1417" w:type="dxa"/>
            <w:shd w:val="clear" w:color="auto" w:fill="auto"/>
          </w:tcPr>
          <w:p w14:paraId="5B7B843D" w14:textId="77777777" w:rsidR="00A20FDE" w:rsidRPr="00CA1E28" w:rsidRDefault="00A20FDE" w:rsidP="00A47352">
            <w:pPr>
              <w:pStyle w:val="Default"/>
              <w:shd w:val="clear" w:color="auto" w:fill="FFFFFF" w:themeFill="background1"/>
              <w:rPr>
                <w:sz w:val="18"/>
                <w:szCs w:val="18"/>
              </w:rPr>
            </w:pPr>
            <w:r w:rsidRPr="00CA1E28">
              <w:rPr>
                <w:noProof/>
                <w:sz w:val="18"/>
                <w:szCs w:val="18"/>
              </w:rPr>
              <mc:AlternateContent>
                <mc:Choice Requires="wps">
                  <w:drawing>
                    <wp:anchor distT="0" distB="0" distL="114300" distR="114300" simplePos="0" relativeHeight="251836416" behindDoc="0" locked="0" layoutInCell="1" allowOverlap="1" wp14:anchorId="3337D76B" wp14:editId="7DC13C81">
                      <wp:simplePos x="0" y="0"/>
                      <wp:positionH relativeFrom="column">
                        <wp:posOffset>178877</wp:posOffset>
                      </wp:positionH>
                      <wp:positionV relativeFrom="paragraph">
                        <wp:posOffset>284784</wp:posOffset>
                      </wp:positionV>
                      <wp:extent cx="1664970" cy="249886"/>
                      <wp:effectExtent l="0" t="0" r="11430" b="17145"/>
                      <wp:wrapNone/>
                      <wp:docPr id="1170034267" name="AutoShap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64970" cy="249886"/>
                              </a:xfrm>
                              <a:prstGeom prst="roundRect">
                                <a:avLst>
                                  <a:gd name="adj" fmla="val 16667"/>
                                </a:avLst>
                              </a:prstGeom>
                              <a:gradFill rotWithShape="0">
                                <a:gsLst>
                                  <a:gs pos="0">
                                    <a:srgbClr val="BDD6EE"/>
                                  </a:gs>
                                  <a:gs pos="100000">
                                    <a:srgbClr val="BDD6EE">
                                      <a:gamma/>
                                      <a:shade val="46275"/>
                                      <a:invGamma/>
                                    </a:srgbClr>
                                  </a:gs>
                                </a:gsLst>
                                <a:lin ang="5400000" scaled="1"/>
                              </a:gradFill>
                              <a:ln w="9525">
                                <a:solidFill>
                                  <a:srgbClr val="000000"/>
                                </a:solidFill>
                                <a:round/>
                                <a:headEnd/>
                                <a:tailEnd/>
                              </a:ln>
                            </wps:spPr>
                            <wps:txbx>
                              <w:txbxContent>
                                <w:p w14:paraId="48C48154" w14:textId="77777777" w:rsidR="00A20FDE" w:rsidRPr="00B36C2F" w:rsidRDefault="00A20FDE" w:rsidP="00A20FDE">
                                  <w:pPr>
                                    <w:jc w:val="center"/>
                                    <w:rPr>
                                      <w:szCs w:val="18"/>
                                    </w:rPr>
                                  </w:pPr>
                                  <w:r w:rsidRPr="00B36C2F">
                                    <w:rPr>
                                      <w:szCs w:val="18"/>
                                    </w:rPr>
                                    <w:t>Stakeholder Presentations</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337D76B" id="AutoShape 64" o:spid="_x0000_s1029" style="position:absolute;margin-left:14.1pt;margin-top:22.4pt;width:131.1pt;height:19.7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" fillcolor="#bdd6ee">
                      <v:fill color2="#57636e" focus="100%" type="gradient"/>
                      <v:textbox inset=",0,,0">
                        <w:txbxContent>
                          <w:p w14:paraId="48C48154" w14:textId="77777777" w:rsidR="00A20FDE" w:rsidRPr="00B36C2F" w:rsidRDefault="00A20FDE" w:rsidP="00A20FDE">
                            <w:pPr>
                              <w:jc w:val="center"/>
                              <w:rPr>
                                <w:szCs w:val="18"/>
                              </w:rPr>
                            </w:pPr>
                            <w:r w:rsidRPr="00B36C2F">
                              <w:rPr>
                                <w:szCs w:val="18"/>
                              </w:rPr>
                              <w:t>Stakeholder Presentations</w:t>
                            </w:r>
                          </w:p>
                        </w:txbxContent>
                      </v:textbox>
                    </v:roundrect>
                  </w:pict>
                </mc:Fallback>
              </mc:AlternateContent>
            </w:r>
          </w:p>
        </w:tc>
        <w:tc>
          <w:tcPr>
            <w:tcW w:w="425" w:type="dxa"/>
            <w:shd w:val="clear" w:color="auto" w:fill="auto"/>
          </w:tcPr>
          <w:p w14:paraId="2C8D10F2" w14:textId="79837475" w:rsidR="00A20FDE" w:rsidRPr="00CA1E28" w:rsidRDefault="002450B8" w:rsidP="00A47352">
            <w:pPr>
              <w:pStyle w:val="Default"/>
              <w:shd w:val="clear" w:color="auto" w:fill="FFFFFF" w:themeFill="background1"/>
              <w:rPr>
                <w:sz w:val="18"/>
                <w:szCs w:val="18"/>
              </w:rPr>
            </w:pPr>
            <w:r w:rsidRPr="00CA1E28">
              <w:rPr>
                <w:noProof/>
                <w:sz w:val="18"/>
                <w:szCs w:val="18"/>
              </w:rPr>
              <mc:AlternateContent>
                <mc:Choice Requires="wps">
                  <w:drawing>
                    <wp:anchor distT="0" distB="0" distL="114300" distR="114300" simplePos="0" relativeHeight="251835392" behindDoc="0" locked="0" layoutInCell="1" allowOverlap="1" wp14:anchorId="03EE8CE9" wp14:editId="0C0A850B">
                      <wp:simplePos x="0" y="0"/>
                      <wp:positionH relativeFrom="column">
                        <wp:posOffset>-969396</wp:posOffset>
                      </wp:positionH>
                      <wp:positionV relativeFrom="paragraph">
                        <wp:posOffset>-3451</wp:posOffset>
                      </wp:positionV>
                      <wp:extent cx="1749812" cy="290940"/>
                      <wp:effectExtent l="0" t="0" r="22225" b="13970"/>
                      <wp:wrapNone/>
                      <wp:docPr id="1156975753" name="AutoShap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49812" cy="290940"/>
                              </a:xfrm>
                              <a:prstGeom prst="roundRect">
                                <a:avLst>
                                  <a:gd name="adj" fmla="val 16667"/>
                                </a:avLst>
                              </a:prstGeom>
                              <a:solidFill>
                                <a:srgbClr val="D9E2F3"/>
                              </a:solidFill>
                              <a:ln w="9525">
                                <a:solidFill>
                                  <a:srgbClr val="000000"/>
                                </a:solidFill>
                                <a:round/>
                                <a:headEnd/>
                                <a:tailEnd/>
                              </a:ln>
                            </wps:spPr>
                            <wps:txbx>
                              <w:txbxContent>
                                <w:p w14:paraId="68EF8B6B" w14:textId="77777777" w:rsidR="00A20FDE" w:rsidRPr="002450B8" w:rsidRDefault="00A20FDE" w:rsidP="00A20FDE">
                                  <w:pPr>
                                    <w:jc w:val="center"/>
                                    <w:rPr>
                                      <w:b/>
                                      <w:bCs/>
                                      <w:szCs w:val="18"/>
                                    </w:rPr>
                                  </w:pPr>
                                  <w:r w:rsidRPr="002450B8">
                                    <w:rPr>
                                      <w:bCs/>
                                      <w:szCs w:val="18"/>
                                    </w:rPr>
                                    <w:t>Options Assessment Matrix</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3EE8CE9" id="AutoShape 63" o:spid="_x0000_s1030" style="position:absolute;margin-left:-76.35pt;margin-top:-.25pt;width:137.8pt;height:22.9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" fillcolor="#d9e2f3">
                      <v:textbox inset=",0,,0">
                        <w:txbxContent>
                          <w:p w14:paraId="68EF8B6B" w14:textId="77777777" w:rsidR="00A20FDE" w:rsidRPr="002450B8" w:rsidRDefault="00A20FDE" w:rsidP="00A20FDE">
                            <w:pPr>
                              <w:jc w:val="center"/>
                              <w:rPr>
                                <w:b/>
                                <w:bCs/>
                                <w:szCs w:val="18"/>
                              </w:rPr>
                            </w:pPr>
                            <w:r w:rsidRPr="002450B8">
                              <w:rPr>
                                <w:bCs/>
                                <w:szCs w:val="18"/>
                              </w:rPr>
                              <w:t>Options Assessment Matrix</w:t>
                            </w:r>
                          </w:p>
                        </w:txbxContent>
                      </v:textbox>
                    </v:roundrect>
                  </w:pict>
                </mc:Fallback>
              </mc:AlternateContent>
            </w:r>
          </w:p>
        </w:tc>
        <w:tc>
          <w:tcPr>
            <w:tcW w:w="1730" w:type="dxa"/>
            <w:shd w:val="clear" w:color="auto" w:fill="auto"/>
          </w:tcPr>
          <w:p w14:paraId="3ACFE643" w14:textId="77777777" w:rsidR="00A20FDE" w:rsidRPr="00CA1E28" w:rsidRDefault="00A20FDE" w:rsidP="00A47352">
            <w:pPr>
              <w:pStyle w:val="Default"/>
              <w:shd w:val="clear" w:color="auto" w:fill="FFFFFF" w:themeFill="background1"/>
              <w:rPr>
                <w:sz w:val="18"/>
                <w:szCs w:val="18"/>
              </w:rPr>
            </w:pPr>
          </w:p>
        </w:tc>
        <w:tc>
          <w:tcPr>
            <w:tcW w:w="397" w:type="dxa"/>
            <w:shd w:val="clear" w:color="auto" w:fill="auto"/>
          </w:tcPr>
          <w:p w14:paraId="54C163B7" w14:textId="77777777" w:rsidR="00A20FDE" w:rsidRPr="00CA1E28" w:rsidRDefault="00A20FDE" w:rsidP="00A47352">
            <w:pPr>
              <w:pStyle w:val="Default"/>
              <w:shd w:val="clear" w:color="auto" w:fill="FFFFFF" w:themeFill="background1"/>
              <w:rPr>
                <w:sz w:val="18"/>
                <w:szCs w:val="18"/>
              </w:rPr>
            </w:pPr>
          </w:p>
        </w:tc>
        <w:tc>
          <w:tcPr>
            <w:tcW w:w="1275" w:type="dxa"/>
            <w:shd w:val="clear" w:color="auto" w:fill="auto"/>
          </w:tcPr>
          <w:p w14:paraId="1A1B5958" w14:textId="77777777" w:rsidR="00A20FDE" w:rsidRPr="00CA1E28" w:rsidRDefault="00A20FDE" w:rsidP="00A47352">
            <w:pPr>
              <w:pStyle w:val="Default"/>
              <w:shd w:val="clear" w:color="auto" w:fill="FFFFFF" w:themeFill="background1"/>
              <w:rPr>
                <w:sz w:val="18"/>
                <w:szCs w:val="18"/>
              </w:rPr>
            </w:pPr>
          </w:p>
        </w:tc>
        <w:tc>
          <w:tcPr>
            <w:tcW w:w="426" w:type="dxa"/>
            <w:shd w:val="clear" w:color="auto" w:fill="auto"/>
          </w:tcPr>
          <w:p w14:paraId="263F5418" w14:textId="77777777" w:rsidR="00A20FDE" w:rsidRPr="00CA1E28" w:rsidRDefault="00A20FDE" w:rsidP="00A47352">
            <w:pPr>
              <w:pStyle w:val="Default"/>
              <w:shd w:val="clear" w:color="auto" w:fill="FFFFFF" w:themeFill="background1"/>
              <w:rPr>
                <w:sz w:val="18"/>
                <w:szCs w:val="18"/>
              </w:rPr>
            </w:pPr>
          </w:p>
        </w:tc>
        <w:tc>
          <w:tcPr>
            <w:tcW w:w="1134" w:type="dxa"/>
            <w:shd w:val="clear" w:color="auto" w:fill="auto"/>
          </w:tcPr>
          <w:p w14:paraId="6689EF5D"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54B0AA09" w14:textId="77777777" w:rsidR="00A20FDE" w:rsidRPr="00CA1E28" w:rsidRDefault="00A20FDE" w:rsidP="00A47352">
            <w:pPr>
              <w:pStyle w:val="Default"/>
              <w:shd w:val="clear" w:color="auto" w:fill="FFFFFF" w:themeFill="background1"/>
              <w:rPr>
                <w:sz w:val="18"/>
                <w:szCs w:val="18"/>
              </w:rPr>
            </w:pPr>
          </w:p>
        </w:tc>
        <w:tc>
          <w:tcPr>
            <w:tcW w:w="1276" w:type="dxa"/>
            <w:shd w:val="clear" w:color="auto" w:fill="auto"/>
          </w:tcPr>
          <w:p w14:paraId="187800A6"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4EBDB0ED" w14:textId="77777777" w:rsidR="00A20FDE" w:rsidRPr="00CA1E28" w:rsidRDefault="00A20FDE" w:rsidP="00A47352">
            <w:pPr>
              <w:pStyle w:val="Default"/>
              <w:shd w:val="clear" w:color="auto" w:fill="FFFFFF" w:themeFill="background1"/>
              <w:rPr>
                <w:sz w:val="18"/>
                <w:szCs w:val="18"/>
              </w:rPr>
            </w:pPr>
          </w:p>
        </w:tc>
      </w:tr>
      <w:tr w:rsidR="00A20FDE" w14:paraId="3C792EF2" w14:textId="77777777" w:rsidTr="009129E2">
        <w:trPr>
          <w:trHeight w:val="227"/>
        </w:trPr>
        <w:tc>
          <w:tcPr>
            <w:tcW w:w="704" w:type="dxa"/>
            <w:shd w:val="clear" w:color="auto" w:fill="auto"/>
          </w:tcPr>
          <w:p w14:paraId="15BDF64E" w14:textId="77777777" w:rsidR="00CA1E28" w:rsidRDefault="00CA1E28" w:rsidP="00A47352">
            <w:pPr>
              <w:pStyle w:val="Default"/>
              <w:shd w:val="clear" w:color="auto" w:fill="FFFFFF" w:themeFill="background1"/>
              <w:rPr>
                <w:sz w:val="18"/>
                <w:szCs w:val="18"/>
              </w:rPr>
            </w:pPr>
          </w:p>
          <w:p w14:paraId="59FF245F" w14:textId="77777777" w:rsidR="0042299F" w:rsidRPr="00CA1E28" w:rsidRDefault="0042299F" w:rsidP="00A47352">
            <w:pPr>
              <w:pStyle w:val="Default"/>
              <w:shd w:val="clear" w:color="auto" w:fill="FFFFFF" w:themeFill="background1"/>
              <w:rPr>
                <w:sz w:val="18"/>
                <w:szCs w:val="18"/>
              </w:rPr>
            </w:pPr>
          </w:p>
        </w:tc>
        <w:tc>
          <w:tcPr>
            <w:tcW w:w="397" w:type="dxa"/>
            <w:shd w:val="clear" w:color="auto" w:fill="auto"/>
          </w:tcPr>
          <w:p w14:paraId="2C233D62" w14:textId="77777777" w:rsidR="00A20FDE" w:rsidRPr="00CA1E28" w:rsidRDefault="00A20FDE" w:rsidP="00A47352">
            <w:pPr>
              <w:pStyle w:val="Default"/>
              <w:shd w:val="clear" w:color="auto" w:fill="FFFFFF" w:themeFill="background1"/>
              <w:rPr>
                <w:sz w:val="18"/>
                <w:szCs w:val="18"/>
              </w:rPr>
            </w:pPr>
          </w:p>
        </w:tc>
        <w:tc>
          <w:tcPr>
            <w:tcW w:w="1417" w:type="dxa"/>
            <w:shd w:val="clear" w:color="auto" w:fill="auto"/>
          </w:tcPr>
          <w:p w14:paraId="5EF6AF84" w14:textId="105F1075"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38B84FC4" w14:textId="2A071C51" w:rsidR="00A20FDE" w:rsidRPr="00CA1E28" w:rsidRDefault="002450B8" w:rsidP="00A47352">
            <w:pPr>
              <w:pStyle w:val="Default"/>
              <w:shd w:val="clear" w:color="auto" w:fill="FFFFFF" w:themeFill="background1"/>
              <w:rPr>
                <w:sz w:val="18"/>
                <w:szCs w:val="18"/>
              </w:rPr>
            </w:pPr>
            <w:r w:rsidRPr="00CA1E28">
              <w:rPr>
                <w:noProof/>
                <w:sz w:val="18"/>
                <w:szCs w:val="18"/>
              </w:rPr>
              <mc:AlternateContent>
                <mc:Choice Requires="wps">
                  <w:drawing>
                    <wp:anchor distT="0" distB="0" distL="114300" distR="114300" simplePos="0" relativeHeight="251837440" behindDoc="0" locked="0" layoutInCell="1" allowOverlap="1" wp14:anchorId="17E77F3D" wp14:editId="7AF7C848">
                      <wp:simplePos x="0" y="0"/>
                      <wp:positionH relativeFrom="column">
                        <wp:posOffset>-720918</wp:posOffset>
                      </wp:positionH>
                      <wp:positionV relativeFrom="paragraph">
                        <wp:posOffset>264022</wp:posOffset>
                      </wp:positionV>
                      <wp:extent cx="1664970" cy="288235"/>
                      <wp:effectExtent l="0" t="0" r="11430" b="17145"/>
                      <wp:wrapNone/>
                      <wp:docPr id="1820123436" name="AutoShap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64970" cy="288235"/>
                              </a:xfrm>
                              <a:prstGeom prst="roundRect">
                                <a:avLst>
                                  <a:gd name="adj" fmla="val 16667"/>
                                </a:avLst>
                              </a:prstGeom>
                              <a:solidFill>
                                <a:srgbClr val="D9E2F3"/>
                              </a:solidFill>
                              <a:ln w="9525">
                                <a:solidFill>
                                  <a:srgbClr val="000000"/>
                                </a:solidFill>
                                <a:round/>
                                <a:headEnd/>
                                <a:tailEnd/>
                              </a:ln>
                            </wps:spPr>
                            <wps:txbx>
                              <w:txbxContent>
                                <w:p w14:paraId="35A25E37" w14:textId="77777777" w:rsidR="00A20FDE" w:rsidRPr="002450B8" w:rsidRDefault="00A20FDE" w:rsidP="00A20FDE">
                                  <w:pPr>
                                    <w:jc w:val="center"/>
                                    <w:rPr>
                                      <w:b/>
                                      <w:bCs/>
                                      <w:szCs w:val="18"/>
                                    </w:rPr>
                                  </w:pPr>
                                  <w:r w:rsidRPr="002450B8">
                                    <w:rPr>
                                      <w:bCs/>
                                      <w:szCs w:val="18"/>
                                    </w:rPr>
                                    <w:t>3D Model Indicative Layouts</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7E77F3D" id="AutoShape 65" o:spid="_x0000_s1031" style="position:absolute;margin-left:-56.75pt;margin-top:20.8pt;width:131.1pt;height:22.7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" fillcolor="#d9e2f3">
                      <v:textbox inset=",0,,0">
                        <w:txbxContent>
                          <w:p w14:paraId="35A25E37" w14:textId="77777777" w:rsidR="00A20FDE" w:rsidRPr="002450B8" w:rsidRDefault="00A20FDE" w:rsidP="00A20FDE">
                            <w:pPr>
                              <w:jc w:val="center"/>
                              <w:rPr>
                                <w:b/>
                                <w:bCs/>
                                <w:szCs w:val="18"/>
                              </w:rPr>
                            </w:pPr>
                            <w:r w:rsidRPr="002450B8">
                              <w:rPr>
                                <w:bCs/>
                                <w:szCs w:val="18"/>
                              </w:rPr>
                              <w:t>3D Model Indicative Layouts</w:t>
                            </w:r>
                          </w:p>
                        </w:txbxContent>
                      </v:textbox>
                    </v:roundrect>
                  </w:pict>
                </mc:Fallback>
              </mc:AlternateContent>
            </w:r>
          </w:p>
        </w:tc>
        <w:tc>
          <w:tcPr>
            <w:tcW w:w="1730" w:type="dxa"/>
            <w:shd w:val="clear" w:color="auto" w:fill="auto"/>
          </w:tcPr>
          <w:p w14:paraId="11D8F2DD" w14:textId="77777777" w:rsidR="00A20FDE" w:rsidRPr="00CA1E28" w:rsidRDefault="00A20FDE" w:rsidP="00A47352">
            <w:pPr>
              <w:pStyle w:val="Default"/>
              <w:shd w:val="clear" w:color="auto" w:fill="FFFFFF" w:themeFill="background1"/>
              <w:rPr>
                <w:sz w:val="18"/>
                <w:szCs w:val="18"/>
              </w:rPr>
            </w:pPr>
          </w:p>
        </w:tc>
        <w:tc>
          <w:tcPr>
            <w:tcW w:w="397" w:type="dxa"/>
            <w:shd w:val="clear" w:color="auto" w:fill="auto"/>
          </w:tcPr>
          <w:p w14:paraId="4AE9C7E6" w14:textId="77777777" w:rsidR="00A20FDE" w:rsidRPr="00CA1E28" w:rsidRDefault="00A20FDE" w:rsidP="00A47352">
            <w:pPr>
              <w:pStyle w:val="Default"/>
              <w:shd w:val="clear" w:color="auto" w:fill="FFFFFF" w:themeFill="background1"/>
              <w:rPr>
                <w:sz w:val="18"/>
                <w:szCs w:val="18"/>
              </w:rPr>
            </w:pPr>
          </w:p>
        </w:tc>
        <w:tc>
          <w:tcPr>
            <w:tcW w:w="1275" w:type="dxa"/>
            <w:shd w:val="clear" w:color="auto" w:fill="auto"/>
          </w:tcPr>
          <w:p w14:paraId="05A6A491" w14:textId="77777777" w:rsidR="00A20FDE" w:rsidRPr="00CA1E28" w:rsidRDefault="00A20FDE" w:rsidP="00A47352">
            <w:pPr>
              <w:pStyle w:val="Default"/>
              <w:shd w:val="clear" w:color="auto" w:fill="FFFFFF" w:themeFill="background1"/>
              <w:rPr>
                <w:sz w:val="18"/>
                <w:szCs w:val="18"/>
              </w:rPr>
            </w:pPr>
          </w:p>
        </w:tc>
        <w:tc>
          <w:tcPr>
            <w:tcW w:w="426" w:type="dxa"/>
            <w:shd w:val="clear" w:color="auto" w:fill="auto"/>
          </w:tcPr>
          <w:p w14:paraId="6503F244" w14:textId="77777777" w:rsidR="00A20FDE" w:rsidRPr="00CA1E28" w:rsidRDefault="00A20FDE" w:rsidP="00A47352">
            <w:pPr>
              <w:pStyle w:val="Default"/>
              <w:shd w:val="clear" w:color="auto" w:fill="FFFFFF" w:themeFill="background1"/>
              <w:rPr>
                <w:sz w:val="18"/>
                <w:szCs w:val="18"/>
              </w:rPr>
            </w:pPr>
          </w:p>
        </w:tc>
        <w:tc>
          <w:tcPr>
            <w:tcW w:w="1134" w:type="dxa"/>
            <w:shd w:val="clear" w:color="auto" w:fill="auto"/>
          </w:tcPr>
          <w:p w14:paraId="6371FF41"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275A57AD" w14:textId="77777777" w:rsidR="00A20FDE" w:rsidRPr="00CA1E28" w:rsidRDefault="00A20FDE" w:rsidP="00A47352">
            <w:pPr>
              <w:pStyle w:val="Default"/>
              <w:shd w:val="clear" w:color="auto" w:fill="FFFFFF" w:themeFill="background1"/>
              <w:rPr>
                <w:sz w:val="18"/>
                <w:szCs w:val="18"/>
              </w:rPr>
            </w:pPr>
          </w:p>
        </w:tc>
        <w:tc>
          <w:tcPr>
            <w:tcW w:w="1276" w:type="dxa"/>
            <w:shd w:val="clear" w:color="auto" w:fill="auto"/>
          </w:tcPr>
          <w:p w14:paraId="4FE25360"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38A56750" w14:textId="77777777" w:rsidR="00A20FDE" w:rsidRPr="00CA1E28" w:rsidRDefault="00A20FDE" w:rsidP="00A47352">
            <w:pPr>
              <w:pStyle w:val="Default"/>
              <w:shd w:val="clear" w:color="auto" w:fill="FFFFFF" w:themeFill="background1"/>
              <w:rPr>
                <w:sz w:val="18"/>
                <w:szCs w:val="18"/>
              </w:rPr>
            </w:pPr>
          </w:p>
        </w:tc>
      </w:tr>
      <w:tr w:rsidR="00A20FDE" w14:paraId="53F034C8" w14:textId="77777777" w:rsidTr="009129E2">
        <w:trPr>
          <w:trHeight w:val="227"/>
        </w:trPr>
        <w:tc>
          <w:tcPr>
            <w:tcW w:w="704" w:type="dxa"/>
            <w:shd w:val="clear" w:color="auto" w:fill="auto"/>
          </w:tcPr>
          <w:p w14:paraId="36A296DA" w14:textId="77777777" w:rsidR="00CA1E28" w:rsidRDefault="00CA1E28" w:rsidP="0042299F">
            <w:pPr>
              <w:pStyle w:val="Default"/>
              <w:shd w:val="clear" w:color="auto" w:fill="FFFFFF" w:themeFill="background1"/>
              <w:rPr>
                <w:sz w:val="18"/>
                <w:szCs w:val="18"/>
              </w:rPr>
            </w:pPr>
          </w:p>
          <w:p w14:paraId="100ACD50" w14:textId="77777777" w:rsidR="0042299F" w:rsidRPr="00CA1E28" w:rsidRDefault="0042299F" w:rsidP="0042299F">
            <w:pPr>
              <w:pStyle w:val="Default"/>
              <w:shd w:val="clear" w:color="auto" w:fill="FFFFFF" w:themeFill="background1"/>
              <w:rPr>
                <w:sz w:val="18"/>
                <w:szCs w:val="18"/>
              </w:rPr>
            </w:pPr>
          </w:p>
        </w:tc>
        <w:tc>
          <w:tcPr>
            <w:tcW w:w="397" w:type="dxa"/>
            <w:shd w:val="clear" w:color="auto" w:fill="auto"/>
          </w:tcPr>
          <w:p w14:paraId="09732FE9" w14:textId="77777777" w:rsidR="00A20FDE" w:rsidRPr="00CA1E28" w:rsidRDefault="00A20FDE" w:rsidP="00A47352">
            <w:pPr>
              <w:pStyle w:val="Default"/>
              <w:shd w:val="clear" w:color="auto" w:fill="FFFFFF" w:themeFill="background1"/>
              <w:rPr>
                <w:sz w:val="18"/>
                <w:szCs w:val="18"/>
              </w:rPr>
            </w:pPr>
          </w:p>
        </w:tc>
        <w:tc>
          <w:tcPr>
            <w:tcW w:w="1417" w:type="dxa"/>
            <w:shd w:val="clear" w:color="auto" w:fill="auto"/>
          </w:tcPr>
          <w:p w14:paraId="2301B9D0"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144234EF" w14:textId="77777777" w:rsidR="00A20FDE" w:rsidRPr="00CA1E28" w:rsidRDefault="00A20FDE" w:rsidP="00A47352">
            <w:pPr>
              <w:pStyle w:val="Default"/>
              <w:shd w:val="clear" w:color="auto" w:fill="FFFFFF" w:themeFill="background1"/>
              <w:rPr>
                <w:sz w:val="18"/>
                <w:szCs w:val="18"/>
              </w:rPr>
            </w:pPr>
          </w:p>
        </w:tc>
        <w:tc>
          <w:tcPr>
            <w:tcW w:w="1730" w:type="dxa"/>
            <w:shd w:val="clear" w:color="auto" w:fill="auto"/>
          </w:tcPr>
          <w:p w14:paraId="4AF57C88" w14:textId="77777777" w:rsidR="00A20FDE" w:rsidRPr="00CA1E28" w:rsidRDefault="00A20FDE" w:rsidP="00A47352">
            <w:pPr>
              <w:pStyle w:val="Default"/>
              <w:shd w:val="clear" w:color="auto" w:fill="FFFFFF" w:themeFill="background1"/>
              <w:rPr>
                <w:sz w:val="18"/>
                <w:szCs w:val="18"/>
              </w:rPr>
            </w:pPr>
          </w:p>
        </w:tc>
        <w:tc>
          <w:tcPr>
            <w:tcW w:w="397" w:type="dxa"/>
            <w:shd w:val="clear" w:color="auto" w:fill="auto"/>
          </w:tcPr>
          <w:p w14:paraId="46B740BA" w14:textId="77777777" w:rsidR="00A20FDE" w:rsidRPr="00CA1E28" w:rsidRDefault="00A20FDE" w:rsidP="00A47352">
            <w:pPr>
              <w:pStyle w:val="Default"/>
              <w:shd w:val="clear" w:color="auto" w:fill="FFFFFF" w:themeFill="background1"/>
              <w:rPr>
                <w:sz w:val="18"/>
                <w:szCs w:val="18"/>
              </w:rPr>
            </w:pPr>
          </w:p>
        </w:tc>
        <w:tc>
          <w:tcPr>
            <w:tcW w:w="1275" w:type="dxa"/>
            <w:shd w:val="clear" w:color="auto" w:fill="auto"/>
          </w:tcPr>
          <w:p w14:paraId="7F3AF8CE" w14:textId="77777777" w:rsidR="00A20FDE" w:rsidRPr="00CA1E28" w:rsidRDefault="00A20FDE" w:rsidP="00A47352">
            <w:pPr>
              <w:pStyle w:val="Default"/>
              <w:shd w:val="clear" w:color="auto" w:fill="FFFFFF" w:themeFill="background1"/>
              <w:rPr>
                <w:sz w:val="18"/>
                <w:szCs w:val="18"/>
              </w:rPr>
            </w:pPr>
          </w:p>
        </w:tc>
        <w:tc>
          <w:tcPr>
            <w:tcW w:w="426" w:type="dxa"/>
            <w:shd w:val="clear" w:color="auto" w:fill="auto"/>
          </w:tcPr>
          <w:p w14:paraId="146803DB" w14:textId="77777777" w:rsidR="00A20FDE" w:rsidRPr="00CA1E28" w:rsidRDefault="00A20FDE" w:rsidP="00A47352">
            <w:pPr>
              <w:pStyle w:val="Default"/>
              <w:shd w:val="clear" w:color="auto" w:fill="FFFFFF" w:themeFill="background1"/>
              <w:rPr>
                <w:sz w:val="18"/>
                <w:szCs w:val="18"/>
              </w:rPr>
            </w:pPr>
          </w:p>
        </w:tc>
        <w:tc>
          <w:tcPr>
            <w:tcW w:w="1134" w:type="dxa"/>
            <w:shd w:val="clear" w:color="auto" w:fill="auto"/>
          </w:tcPr>
          <w:p w14:paraId="75689656"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485C60C5" w14:textId="77777777" w:rsidR="00A20FDE" w:rsidRPr="00CA1E28" w:rsidRDefault="00A20FDE" w:rsidP="00A47352">
            <w:pPr>
              <w:pStyle w:val="Default"/>
              <w:shd w:val="clear" w:color="auto" w:fill="FFFFFF" w:themeFill="background1"/>
              <w:rPr>
                <w:sz w:val="18"/>
                <w:szCs w:val="18"/>
              </w:rPr>
            </w:pPr>
          </w:p>
        </w:tc>
        <w:tc>
          <w:tcPr>
            <w:tcW w:w="1276" w:type="dxa"/>
            <w:shd w:val="clear" w:color="auto" w:fill="auto"/>
          </w:tcPr>
          <w:p w14:paraId="1AF94567"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67E8401B" w14:textId="77777777" w:rsidR="00A20FDE" w:rsidRPr="00CA1E28" w:rsidRDefault="00A20FDE" w:rsidP="00A47352">
            <w:pPr>
              <w:pStyle w:val="Default"/>
              <w:shd w:val="clear" w:color="auto" w:fill="FFFFFF" w:themeFill="background1"/>
              <w:rPr>
                <w:sz w:val="18"/>
                <w:szCs w:val="18"/>
              </w:rPr>
            </w:pPr>
          </w:p>
        </w:tc>
      </w:tr>
      <w:tr w:rsidR="00A20FDE" w14:paraId="4E37AAA6" w14:textId="77777777" w:rsidTr="009129E2">
        <w:trPr>
          <w:trHeight w:val="227"/>
        </w:trPr>
        <w:tc>
          <w:tcPr>
            <w:tcW w:w="704" w:type="dxa"/>
            <w:shd w:val="clear" w:color="auto" w:fill="auto"/>
          </w:tcPr>
          <w:p w14:paraId="4125C8DA" w14:textId="6BF4B940" w:rsidR="00A20FDE" w:rsidRPr="00CA1E28" w:rsidRDefault="0042299F" w:rsidP="00A47352">
            <w:pPr>
              <w:pStyle w:val="Default"/>
              <w:shd w:val="clear" w:color="auto" w:fill="FFFFFF" w:themeFill="background1"/>
              <w:rPr>
                <w:sz w:val="18"/>
                <w:szCs w:val="18"/>
              </w:rPr>
            </w:pPr>
            <w:r>
              <w:rPr>
                <w:sz w:val="18"/>
                <w:szCs w:val="18"/>
              </w:rPr>
              <w:t>5.1</w:t>
            </w:r>
          </w:p>
        </w:tc>
        <w:tc>
          <w:tcPr>
            <w:tcW w:w="4366" w:type="dxa"/>
            <w:gridSpan w:val="5"/>
            <w:shd w:val="clear" w:color="auto" w:fill="D9D9D9"/>
          </w:tcPr>
          <w:p w14:paraId="6197381F" w14:textId="4D9A04B4" w:rsidR="00A20FDE" w:rsidRPr="00CA1E28" w:rsidRDefault="002450B8" w:rsidP="00A47352">
            <w:pPr>
              <w:rPr>
                <w:szCs w:val="18"/>
              </w:rPr>
            </w:pPr>
            <w:r w:rsidRPr="00CA1E28">
              <w:rPr>
                <w:noProof/>
                <w:szCs w:val="18"/>
              </w:rPr>
              <mc:AlternateContent>
                <mc:Choice Requires="wps">
                  <w:drawing>
                    <wp:anchor distT="0" distB="0" distL="114300" distR="114300" simplePos="0" relativeHeight="251846656" behindDoc="0" locked="0" layoutInCell="1" allowOverlap="1" wp14:anchorId="0B7929E1" wp14:editId="46985C09">
                      <wp:simplePos x="0" y="0"/>
                      <wp:positionH relativeFrom="column">
                        <wp:posOffset>182493</wp:posOffset>
                      </wp:positionH>
                      <wp:positionV relativeFrom="paragraph">
                        <wp:posOffset>192681</wp:posOffset>
                      </wp:positionV>
                      <wp:extent cx="2248977" cy="267804"/>
                      <wp:effectExtent l="0" t="0" r="18415" b="18415"/>
                      <wp:wrapNone/>
                      <wp:docPr id="1257015617" name="AutoShap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48977" cy="267804"/>
                              </a:xfrm>
                              <a:prstGeom prst="roundRect">
                                <a:avLst>
                                  <a:gd name="adj" fmla="val 16667"/>
                                </a:avLst>
                              </a:prstGeom>
                              <a:solidFill>
                                <a:srgbClr val="D9E2F3"/>
                              </a:solidFill>
                              <a:ln w="9525">
                                <a:solidFill>
                                  <a:srgbClr val="000000"/>
                                </a:solidFill>
                                <a:round/>
                                <a:headEnd/>
                                <a:tailEnd/>
                              </a:ln>
                            </wps:spPr>
                            <wps:txbx>
                              <w:txbxContent>
                                <w:p w14:paraId="2F2789B9" w14:textId="77777777" w:rsidR="00A20FDE" w:rsidRPr="002450B8" w:rsidRDefault="00A20FDE" w:rsidP="00A20FDE">
                                  <w:pPr>
                                    <w:jc w:val="center"/>
                                    <w:rPr>
                                      <w:b/>
                                      <w:bCs/>
                                      <w:szCs w:val="18"/>
                                    </w:rPr>
                                  </w:pPr>
                                  <w:r w:rsidRPr="002450B8">
                                    <w:rPr>
                                      <w:bCs/>
                                      <w:szCs w:val="18"/>
                                    </w:rPr>
                                    <w:t>Planning 3D Model</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B7929E1" id="AutoShape 95" o:spid="_x0000_s1032" style="position:absolute;margin-left:14.35pt;margin-top:15.15pt;width:177.1pt;height:21.1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" fillcolor="#d9e2f3">
                      <v:textbox inset=",0,,0">
                        <w:txbxContent>
                          <w:p w14:paraId="2F2789B9" w14:textId="77777777" w:rsidR="00A20FDE" w:rsidRPr="002450B8" w:rsidRDefault="00A20FDE" w:rsidP="00A20FDE">
                            <w:pPr>
                              <w:jc w:val="center"/>
                              <w:rPr>
                                <w:b/>
                                <w:bCs/>
                                <w:szCs w:val="18"/>
                              </w:rPr>
                            </w:pPr>
                            <w:r w:rsidRPr="002450B8">
                              <w:rPr>
                                <w:bCs/>
                                <w:szCs w:val="18"/>
                              </w:rPr>
                              <w:t>Planning 3D Model</w:t>
                            </w:r>
                          </w:p>
                        </w:txbxContent>
                      </v:textbox>
                    </v:roundrect>
                  </w:pict>
                </mc:Fallback>
              </mc:AlternateContent>
            </w:r>
            <w:r w:rsidR="00A20FDE" w:rsidRPr="00CA1E28">
              <w:rPr>
                <w:szCs w:val="18"/>
              </w:rPr>
              <w:t xml:space="preserve">Concept Design </w:t>
            </w:r>
            <w:r w:rsidR="009129E2">
              <w:rPr>
                <w:szCs w:val="18"/>
              </w:rPr>
              <w:t>Part 1</w:t>
            </w:r>
          </w:p>
        </w:tc>
        <w:tc>
          <w:tcPr>
            <w:tcW w:w="1275" w:type="dxa"/>
            <w:shd w:val="clear" w:color="auto" w:fill="auto"/>
          </w:tcPr>
          <w:p w14:paraId="0150F0CE" w14:textId="77777777" w:rsidR="00A20FDE" w:rsidRPr="00CA1E28" w:rsidRDefault="00A20FDE" w:rsidP="00A47352">
            <w:pPr>
              <w:pStyle w:val="Default"/>
              <w:shd w:val="clear" w:color="auto" w:fill="FFFFFF" w:themeFill="background1"/>
              <w:rPr>
                <w:sz w:val="18"/>
                <w:szCs w:val="18"/>
              </w:rPr>
            </w:pPr>
          </w:p>
        </w:tc>
        <w:tc>
          <w:tcPr>
            <w:tcW w:w="426" w:type="dxa"/>
            <w:shd w:val="clear" w:color="auto" w:fill="auto"/>
          </w:tcPr>
          <w:p w14:paraId="1932C5C3" w14:textId="77777777" w:rsidR="00A20FDE" w:rsidRPr="00CA1E28" w:rsidRDefault="00A20FDE" w:rsidP="00A47352">
            <w:pPr>
              <w:pStyle w:val="Default"/>
              <w:shd w:val="clear" w:color="auto" w:fill="FFFFFF" w:themeFill="background1"/>
              <w:rPr>
                <w:sz w:val="18"/>
                <w:szCs w:val="18"/>
              </w:rPr>
            </w:pPr>
          </w:p>
        </w:tc>
        <w:tc>
          <w:tcPr>
            <w:tcW w:w="1134" w:type="dxa"/>
            <w:shd w:val="clear" w:color="auto" w:fill="auto"/>
          </w:tcPr>
          <w:p w14:paraId="4BD982C9"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727B4028" w14:textId="77777777" w:rsidR="00A20FDE" w:rsidRPr="00CA1E28" w:rsidRDefault="00A20FDE" w:rsidP="00A47352">
            <w:pPr>
              <w:pStyle w:val="Default"/>
              <w:shd w:val="clear" w:color="auto" w:fill="FFFFFF" w:themeFill="background1"/>
              <w:rPr>
                <w:sz w:val="18"/>
                <w:szCs w:val="18"/>
              </w:rPr>
            </w:pPr>
          </w:p>
        </w:tc>
        <w:tc>
          <w:tcPr>
            <w:tcW w:w="1276" w:type="dxa"/>
            <w:shd w:val="clear" w:color="auto" w:fill="auto"/>
          </w:tcPr>
          <w:p w14:paraId="7D592CAC"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6113C349" w14:textId="77777777" w:rsidR="00A20FDE" w:rsidRPr="00CA1E28" w:rsidRDefault="00A20FDE" w:rsidP="00A47352">
            <w:pPr>
              <w:pStyle w:val="Default"/>
              <w:shd w:val="clear" w:color="auto" w:fill="FFFFFF" w:themeFill="background1"/>
              <w:rPr>
                <w:sz w:val="18"/>
                <w:szCs w:val="18"/>
              </w:rPr>
            </w:pPr>
          </w:p>
        </w:tc>
      </w:tr>
      <w:tr w:rsidR="00A20FDE" w14:paraId="628CE11C" w14:textId="77777777" w:rsidTr="009129E2">
        <w:trPr>
          <w:trHeight w:val="227"/>
        </w:trPr>
        <w:tc>
          <w:tcPr>
            <w:tcW w:w="704" w:type="dxa"/>
            <w:shd w:val="clear" w:color="auto" w:fill="auto"/>
          </w:tcPr>
          <w:p w14:paraId="43BC4CC9" w14:textId="77777777" w:rsidR="00CA1E28" w:rsidRDefault="00CA1E28" w:rsidP="00A47352">
            <w:pPr>
              <w:pStyle w:val="Default"/>
              <w:shd w:val="clear" w:color="auto" w:fill="FFFFFF" w:themeFill="background1"/>
              <w:rPr>
                <w:sz w:val="18"/>
                <w:szCs w:val="18"/>
              </w:rPr>
            </w:pPr>
          </w:p>
          <w:p w14:paraId="489A880F" w14:textId="77777777" w:rsidR="0042299F" w:rsidRPr="00CA1E28" w:rsidRDefault="0042299F" w:rsidP="00A47352">
            <w:pPr>
              <w:pStyle w:val="Default"/>
              <w:shd w:val="clear" w:color="auto" w:fill="FFFFFF" w:themeFill="background1"/>
              <w:rPr>
                <w:sz w:val="18"/>
                <w:szCs w:val="18"/>
              </w:rPr>
            </w:pPr>
          </w:p>
        </w:tc>
        <w:tc>
          <w:tcPr>
            <w:tcW w:w="397" w:type="dxa"/>
            <w:shd w:val="clear" w:color="auto" w:fill="auto"/>
          </w:tcPr>
          <w:p w14:paraId="6B62748C" w14:textId="77777777" w:rsidR="00A20FDE" w:rsidRPr="00CA1E28" w:rsidRDefault="00A20FDE" w:rsidP="00A47352">
            <w:pPr>
              <w:pStyle w:val="Default"/>
              <w:shd w:val="clear" w:color="auto" w:fill="FFFFFF" w:themeFill="background1"/>
              <w:rPr>
                <w:sz w:val="18"/>
                <w:szCs w:val="18"/>
              </w:rPr>
            </w:pPr>
          </w:p>
        </w:tc>
        <w:tc>
          <w:tcPr>
            <w:tcW w:w="1417" w:type="dxa"/>
            <w:shd w:val="clear" w:color="auto" w:fill="auto"/>
          </w:tcPr>
          <w:p w14:paraId="3B1E1B8A" w14:textId="3C318AD2" w:rsidR="00A20FDE" w:rsidRPr="00CA1E28" w:rsidRDefault="00A20FDE" w:rsidP="00A47352">
            <w:pPr>
              <w:pStyle w:val="Default"/>
              <w:shd w:val="clear" w:color="auto" w:fill="FFFFFF" w:themeFill="background1"/>
              <w:rPr>
                <w:sz w:val="18"/>
                <w:szCs w:val="18"/>
              </w:rPr>
            </w:pPr>
            <w:r w:rsidRPr="00CA1E28">
              <w:rPr>
                <w:noProof/>
                <w:sz w:val="18"/>
                <w:szCs w:val="18"/>
              </w:rPr>
              <mc:AlternateContent>
                <mc:Choice Requires="wps">
                  <w:drawing>
                    <wp:anchor distT="0" distB="0" distL="114300" distR="114300" simplePos="0" relativeHeight="251868160" behindDoc="0" locked="0" layoutInCell="1" allowOverlap="1" wp14:anchorId="228930F5" wp14:editId="02531C73">
                      <wp:simplePos x="0" y="0"/>
                      <wp:positionH relativeFrom="column">
                        <wp:posOffset>-69602</wp:posOffset>
                      </wp:positionH>
                      <wp:positionV relativeFrom="paragraph">
                        <wp:posOffset>285143</wp:posOffset>
                      </wp:positionV>
                      <wp:extent cx="2248535" cy="258417"/>
                      <wp:effectExtent l="0" t="0" r="18415" b="27940"/>
                      <wp:wrapNone/>
                      <wp:docPr id="1862018228" name="AutoShape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48535" cy="258417"/>
                              </a:xfrm>
                              <a:prstGeom prst="roundRect">
                                <a:avLst>
                                  <a:gd name="adj" fmla="val 16667"/>
                                </a:avLst>
                              </a:prstGeom>
                              <a:solidFill>
                                <a:srgbClr val="D9E2F3"/>
                              </a:solidFill>
                              <a:ln w="9525">
                                <a:solidFill>
                                  <a:srgbClr val="000000"/>
                                </a:solidFill>
                                <a:round/>
                                <a:headEnd/>
                                <a:tailEnd/>
                              </a:ln>
                            </wps:spPr>
                            <wps:txbx>
                              <w:txbxContent>
                                <w:p w14:paraId="310530A2" w14:textId="7432ECBF" w:rsidR="00A20FDE" w:rsidRPr="002450B8" w:rsidRDefault="00A20FDE" w:rsidP="00A20FDE">
                                  <w:pPr>
                                    <w:jc w:val="center"/>
                                    <w:rPr>
                                      <w:b/>
                                      <w:bCs/>
                                      <w:szCs w:val="18"/>
                                    </w:rPr>
                                  </w:pPr>
                                  <w:r w:rsidRPr="002450B8">
                                    <w:rPr>
                                      <w:szCs w:val="18"/>
                                    </w:rPr>
                                    <w:t>Preliminary</w:t>
                                  </w:r>
                                  <w:r w:rsidRPr="002450B8">
                                    <w:rPr>
                                      <w:b/>
                                      <w:bCs/>
                                      <w:szCs w:val="18"/>
                                    </w:rPr>
                                    <w:t xml:space="preserve"> </w:t>
                                  </w:r>
                                  <w:r w:rsidRPr="002450B8">
                                    <w:rPr>
                                      <w:bCs/>
                                      <w:szCs w:val="18"/>
                                    </w:rPr>
                                    <w:t>Safety in Design R</w:t>
                                  </w:r>
                                  <w:r w:rsidR="002450B8">
                                    <w:rPr>
                                      <w:bCs/>
                                      <w:szCs w:val="18"/>
                                    </w:rPr>
                                    <w:t>isk Ass</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28930F5" id="AutoShape 117" o:spid="_x0000_s1033" style="position:absolute;margin-left:-5.5pt;margin-top:22.45pt;width:177.05pt;height:20.35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" fillcolor="#d9e2f3">
                      <v:textbox inset=",0,,0">
                        <w:txbxContent>
                          <w:p w14:paraId="310530A2" w14:textId="7432ECBF" w:rsidR="00A20FDE" w:rsidRPr="002450B8" w:rsidRDefault="00A20FDE" w:rsidP="00A20FDE">
                            <w:pPr>
                              <w:jc w:val="center"/>
                              <w:rPr>
                                <w:b/>
                                <w:bCs/>
                                <w:szCs w:val="18"/>
                              </w:rPr>
                            </w:pPr>
                            <w:r w:rsidRPr="002450B8">
                              <w:rPr>
                                <w:szCs w:val="18"/>
                              </w:rPr>
                              <w:t>Preliminary</w:t>
                            </w:r>
                            <w:r w:rsidRPr="002450B8">
                              <w:rPr>
                                <w:b/>
                                <w:bCs/>
                                <w:szCs w:val="18"/>
                              </w:rPr>
                              <w:t xml:space="preserve"> </w:t>
                            </w:r>
                            <w:r w:rsidRPr="002450B8">
                              <w:rPr>
                                <w:bCs/>
                                <w:szCs w:val="18"/>
                              </w:rPr>
                              <w:t>Safety in Design R</w:t>
                            </w:r>
                            <w:r w:rsidR="002450B8">
                              <w:rPr>
                                <w:bCs/>
                                <w:szCs w:val="18"/>
                              </w:rPr>
                              <w:t>isk Ass</w:t>
                            </w:r>
                          </w:p>
                        </w:txbxContent>
                      </v:textbox>
                    </v:roundrect>
                  </w:pict>
                </mc:Fallback>
              </mc:AlternateContent>
            </w:r>
          </w:p>
        </w:tc>
        <w:tc>
          <w:tcPr>
            <w:tcW w:w="425" w:type="dxa"/>
            <w:shd w:val="clear" w:color="auto" w:fill="auto"/>
          </w:tcPr>
          <w:p w14:paraId="0D136091" w14:textId="77777777" w:rsidR="00A20FDE" w:rsidRPr="00CA1E28" w:rsidRDefault="00A20FDE" w:rsidP="00A47352">
            <w:pPr>
              <w:pStyle w:val="Default"/>
              <w:shd w:val="clear" w:color="auto" w:fill="FFFFFF" w:themeFill="background1"/>
              <w:rPr>
                <w:sz w:val="18"/>
                <w:szCs w:val="18"/>
              </w:rPr>
            </w:pPr>
          </w:p>
        </w:tc>
        <w:tc>
          <w:tcPr>
            <w:tcW w:w="1730" w:type="dxa"/>
            <w:shd w:val="clear" w:color="auto" w:fill="auto"/>
          </w:tcPr>
          <w:p w14:paraId="3B6C4F93" w14:textId="3E9D19E9" w:rsidR="00A20FDE" w:rsidRPr="00CA1E28" w:rsidRDefault="00A20FDE" w:rsidP="00A47352">
            <w:pPr>
              <w:pStyle w:val="Default"/>
              <w:shd w:val="clear" w:color="auto" w:fill="FFFFFF" w:themeFill="background1"/>
              <w:rPr>
                <w:sz w:val="18"/>
                <w:szCs w:val="18"/>
              </w:rPr>
            </w:pPr>
          </w:p>
        </w:tc>
        <w:tc>
          <w:tcPr>
            <w:tcW w:w="397" w:type="dxa"/>
            <w:shd w:val="clear" w:color="auto" w:fill="auto"/>
          </w:tcPr>
          <w:p w14:paraId="45359D62" w14:textId="77777777" w:rsidR="00A20FDE" w:rsidRPr="00CA1E28" w:rsidRDefault="00A20FDE" w:rsidP="00A47352">
            <w:pPr>
              <w:pStyle w:val="Default"/>
              <w:shd w:val="clear" w:color="auto" w:fill="FFFFFF" w:themeFill="background1"/>
              <w:rPr>
                <w:sz w:val="18"/>
                <w:szCs w:val="18"/>
              </w:rPr>
            </w:pPr>
          </w:p>
        </w:tc>
        <w:tc>
          <w:tcPr>
            <w:tcW w:w="1275" w:type="dxa"/>
            <w:shd w:val="clear" w:color="auto" w:fill="auto"/>
          </w:tcPr>
          <w:p w14:paraId="34E3906B" w14:textId="77777777" w:rsidR="00A20FDE" w:rsidRPr="00CA1E28" w:rsidRDefault="00A20FDE" w:rsidP="00A47352">
            <w:pPr>
              <w:pStyle w:val="Default"/>
              <w:shd w:val="clear" w:color="auto" w:fill="FFFFFF" w:themeFill="background1"/>
              <w:rPr>
                <w:sz w:val="18"/>
                <w:szCs w:val="18"/>
              </w:rPr>
            </w:pPr>
          </w:p>
        </w:tc>
        <w:tc>
          <w:tcPr>
            <w:tcW w:w="426" w:type="dxa"/>
            <w:shd w:val="clear" w:color="auto" w:fill="auto"/>
          </w:tcPr>
          <w:p w14:paraId="19282E38" w14:textId="77777777" w:rsidR="00A20FDE" w:rsidRPr="00CA1E28" w:rsidRDefault="00A20FDE" w:rsidP="00A47352">
            <w:pPr>
              <w:pStyle w:val="Default"/>
              <w:shd w:val="clear" w:color="auto" w:fill="FFFFFF" w:themeFill="background1"/>
              <w:rPr>
                <w:sz w:val="18"/>
                <w:szCs w:val="18"/>
              </w:rPr>
            </w:pPr>
          </w:p>
        </w:tc>
        <w:tc>
          <w:tcPr>
            <w:tcW w:w="1134" w:type="dxa"/>
            <w:shd w:val="clear" w:color="auto" w:fill="auto"/>
          </w:tcPr>
          <w:p w14:paraId="3581C98D"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4F1DEA55" w14:textId="77777777" w:rsidR="00A20FDE" w:rsidRPr="00CA1E28" w:rsidRDefault="00A20FDE" w:rsidP="00A47352">
            <w:pPr>
              <w:pStyle w:val="Default"/>
              <w:shd w:val="clear" w:color="auto" w:fill="FFFFFF" w:themeFill="background1"/>
              <w:rPr>
                <w:sz w:val="18"/>
                <w:szCs w:val="18"/>
              </w:rPr>
            </w:pPr>
          </w:p>
        </w:tc>
        <w:tc>
          <w:tcPr>
            <w:tcW w:w="1276" w:type="dxa"/>
            <w:shd w:val="clear" w:color="auto" w:fill="auto"/>
          </w:tcPr>
          <w:p w14:paraId="49B39CFD"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0A9A7526" w14:textId="77777777" w:rsidR="00A20FDE" w:rsidRPr="00CA1E28" w:rsidRDefault="00A20FDE" w:rsidP="00A47352">
            <w:pPr>
              <w:pStyle w:val="Default"/>
              <w:shd w:val="clear" w:color="auto" w:fill="FFFFFF" w:themeFill="background1"/>
              <w:rPr>
                <w:sz w:val="18"/>
                <w:szCs w:val="18"/>
              </w:rPr>
            </w:pPr>
          </w:p>
        </w:tc>
      </w:tr>
      <w:tr w:rsidR="00A20FDE" w14:paraId="78C96C60" w14:textId="77777777" w:rsidTr="009129E2">
        <w:trPr>
          <w:trHeight w:val="227"/>
        </w:trPr>
        <w:tc>
          <w:tcPr>
            <w:tcW w:w="704" w:type="dxa"/>
            <w:shd w:val="clear" w:color="auto" w:fill="auto"/>
          </w:tcPr>
          <w:p w14:paraId="3F34C8A0" w14:textId="77777777" w:rsidR="00CA1E28" w:rsidRDefault="00CA1E28" w:rsidP="00A47352">
            <w:pPr>
              <w:pStyle w:val="Default"/>
              <w:shd w:val="clear" w:color="auto" w:fill="FFFFFF" w:themeFill="background1"/>
              <w:rPr>
                <w:sz w:val="18"/>
                <w:szCs w:val="18"/>
              </w:rPr>
            </w:pPr>
          </w:p>
          <w:p w14:paraId="51A4D2C0" w14:textId="77777777" w:rsidR="0042299F" w:rsidRPr="00CA1E28" w:rsidRDefault="0042299F" w:rsidP="00A47352">
            <w:pPr>
              <w:pStyle w:val="Default"/>
              <w:shd w:val="clear" w:color="auto" w:fill="FFFFFF" w:themeFill="background1"/>
              <w:rPr>
                <w:sz w:val="18"/>
                <w:szCs w:val="18"/>
              </w:rPr>
            </w:pPr>
          </w:p>
        </w:tc>
        <w:tc>
          <w:tcPr>
            <w:tcW w:w="397" w:type="dxa"/>
            <w:shd w:val="clear" w:color="auto" w:fill="auto"/>
          </w:tcPr>
          <w:p w14:paraId="3B35F8F3" w14:textId="77777777" w:rsidR="00A20FDE" w:rsidRPr="00CA1E28" w:rsidRDefault="00A20FDE" w:rsidP="00A47352">
            <w:pPr>
              <w:pStyle w:val="Default"/>
              <w:shd w:val="clear" w:color="auto" w:fill="FFFFFF" w:themeFill="background1"/>
              <w:rPr>
                <w:sz w:val="18"/>
                <w:szCs w:val="18"/>
              </w:rPr>
            </w:pPr>
          </w:p>
        </w:tc>
        <w:tc>
          <w:tcPr>
            <w:tcW w:w="1417" w:type="dxa"/>
            <w:shd w:val="clear" w:color="auto" w:fill="auto"/>
          </w:tcPr>
          <w:p w14:paraId="209C5D05" w14:textId="1B4A823A"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29A93B05" w14:textId="77777777" w:rsidR="00A20FDE" w:rsidRPr="00CA1E28" w:rsidRDefault="00A20FDE" w:rsidP="00A47352">
            <w:pPr>
              <w:pStyle w:val="Default"/>
              <w:shd w:val="clear" w:color="auto" w:fill="FFFFFF" w:themeFill="background1"/>
              <w:rPr>
                <w:sz w:val="18"/>
                <w:szCs w:val="18"/>
              </w:rPr>
            </w:pPr>
          </w:p>
        </w:tc>
        <w:tc>
          <w:tcPr>
            <w:tcW w:w="1730" w:type="dxa"/>
            <w:shd w:val="clear" w:color="auto" w:fill="auto"/>
          </w:tcPr>
          <w:p w14:paraId="5C49FD1D" w14:textId="1E343488" w:rsidR="00A20FDE" w:rsidRPr="00CA1E28" w:rsidRDefault="00A20FDE" w:rsidP="00A47352">
            <w:pPr>
              <w:pStyle w:val="Default"/>
              <w:shd w:val="clear" w:color="auto" w:fill="FFFFFF" w:themeFill="background1"/>
              <w:rPr>
                <w:sz w:val="18"/>
                <w:szCs w:val="18"/>
              </w:rPr>
            </w:pPr>
          </w:p>
        </w:tc>
        <w:tc>
          <w:tcPr>
            <w:tcW w:w="397" w:type="dxa"/>
            <w:shd w:val="clear" w:color="auto" w:fill="auto"/>
          </w:tcPr>
          <w:p w14:paraId="1D803A9F" w14:textId="77777777" w:rsidR="00A20FDE" w:rsidRPr="00CA1E28" w:rsidRDefault="00A20FDE" w:rsidP="00A47352">
            <w:pPr>
              <w:pStyle w:val="Default"/>
              <w:shd w:val="clear" w:color="auto" w:fill="FFFFFF" w:themeFill="background1"/>
              <w:rPr>
                <w:sz w:val="18"/>
                <w:szCs w:val="18"/>
              </w:rPr>
            </w:pPr>
          </w:p>
        </w:tc>
        <w:tc>
          <w:tcPr>
            <w:tcW w:w="1275" w:type="dxa"/>
            <w:shd w:val="clear" w:color="auto" w:fill="auto"/>
          </w:tcPr>
          <w:p w14:paraId="5B55AD9E" w14:textId="77777777" w:rsidR="00A20FDE" w:rsidRPr="00CA1E28" w:rsidRDefault="00A20FDE" w:rsidP="00A47352">
            <w:pPr>
              <w:pStyle w:val="Default"/>
              <w:shd w:val="clear" w:color="auto" w:fill="FFFFFF" w:themeFill="background1"/>
              <w:rPr>
                <w:sz w:val="18"/>
                <w:szCs w:val="18"/>
              </w:rPr>
            </w:pPr>
          </w:p>
        </w:tc>
        <w:tc>
          <w:tcPr>
            <w:tcW w:w="426" w:type="dxa"/>
            <w:shd w:val="clear" w:color="auto" w:fill="auto"/>
          </w:tcPr>
          <w:p w14:paraId="00F267A9" w14:textId="77777777" w:rsidR="00A20FDE" w:rsidRPr="00CA1E28" w:rsidRDefault="00A20FDE" w:rsidP="00A47352">
            <w:pPr>
              <w:pStyle w:val="Default"/>
              <w:shd w:val="clear" w:color="auto" w:fill="FFFFFF" w:themeFill="background1"/>
              <w:rPr>
                <w:sz w:val="18"/>
                <w:szCs w:val="18"/>
              </w:rPr>
            </w:pPr>
          </w:p>
        </w:tc>
        <w:tc>
          <w:tcPr>
            <w:tcW w:w="1134" w:type="dxa"/>
            <w:shd w:val="clear" w:color="auto" w:fill="auto"/>
          </w:tcPr>
          <w:p w14:paraId="6E7F6907"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28ED18F2" w14:textId="77777777" w:rsidR="00A20FDE" w:rsidRPr="00CA1E28" w:rsidRDefault="00A20FDE" w:rsidP="00A47352">
            <w:pPr>
              <w:pStyle w:val="Default"/>
              <w:shd w:val="clear" w:color="auto" w:fill="FFFFFF" w:themeFill="background1"/>
              <w:rPr>
                <w:sz w:val="18"/>
                <w:szCs w:val="18"/>
              </w:rPr>
            </w:pPr>
          </w:p>
        </w:tc>
        <w:tc>
          <w:tcPr>
            <w:tcW w:w="1276" w:type="dxa"/>
            <w:shd w:val="clear" w:color="auto" w:fill="auto"/>
          </w:tcPr>
          <w:p w14:paraId="2AE2D468"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5AFB611D" w14:textId="77777777" w:rsidR="00A20FDE" w:rsidRPr="00CA1E28" w:rsidRDefault="00A20FDE" w:rsidP="00A47352">
            <w:pPr>
              <w:pStyle w:val="Default"/>
              <w:shd w:val="clear" w:color="auto" w:fill="FFFFFF" w:themeFill="background1"/>
              <w:rPr>
                <w:sz w:val="18"/>
                <w:szCs w:val="18"/>
              </w:rPr>
            </w:pPr>
          </w:p>
        </w:tc>
      </w:tr>
      <w:tr w:rsidR="00A20FDE" w14:paraId="235CAE5D" w14:textId="77777777" w:rsidTr="009129E2">
        <w:trPr>
          <w:trHeight w:val="227"/>
        </w:trPr>
        <w:tc>
          <w:tcPr>
            <w:tcW w:w="704" w:type="dxa"/>
            <w:shd w:val="clear" w:color="auto" w:fill="auto"/>
          </w:tcPr>
          <w:p w14:paraId="3BC48985" w14:textId="77777777" w:rsidR="00CA1E28" w:rsidRDefault="00CA1E28" w:rsidP="00A47352">
            <w:pPr>
              <w:pStyle w:val="Default"/>
              <w:shd w:val="clear" w:color="auto" w:fill="FFFFFF" w:themeFill="background1"/>
              <w:rPr>
                <w:sz w:val="18"/>
                <w:szCs w:val="18"/>
              </w:rPr>
            </w:pPr>
          </w:p>
          <w:p w14:paraId="624F8CB8" w14:textId="77777777" w:rsidR="0042299F" w:rsidRPr="00CA1E28" w:rsidRDefault="0042299F" w:rsidP="00A47352">
            <w:pPr>
              <w:pStyle w:val="Default"/>
              <w:shd w:val="clear" w:color="auto" w:fill="FFFFFF" w:themeFill="background1"/>
              <w:rPr>
                <w:sz w:val="18"/>
                <w:szCs w:val="18"/>
              </w:rPr>
            </w:pPr>
          </w:p>
        </w:tc>
        <w:tc>
          <w:tcPr>
            <w:tcW w:w="397" w:type="dxa"/>
            <w:shd w:val="clear" w:color="auto" w:fill="auto"/>
          </w:tcPr>
          <w:p w14:paraId="20D653C6" w14:textId="77777777" w:rsidR="00A20FDE" w:rsidRPr="00CA1E28" w:rsidRDefault="00A20FDE" w:rsidP="00A47352">
            <w:pPr>
              <w:pStyle w:val="Default"/>
              <w:shd w:val="clear" w:color="auto" w:fill="FFFFFF" w:themeFill="background1"/>
              <w:rPr>
                <w:sz w:val="18"/>
                <w:szCs w:val="18"/>
              </w:rPr>
            </w:pPr>
          </w:p>
        </w:tc>
        <w:tc>
          <w:tcPr>
            <w:tcW w:w="1417" w:type="dxa"/>
            <w:shd w:val="clear" w:color="auto" w:fill="auto"/>
          </w:tcPr>
          <w:p w14:paraId="5958A01B" w14:textId="55DCC7D6"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38030918" w14:textId="77777777" w:rsidR="00A20FDE" w:rsidRPr="00CA1E28" w:rsidRDefault="00A20FDE" w:rsidP="00A47352">
            <w:pPr>
              <w:pStyle w:val="Default"/>
              <w:shd w:val="clear" w:color="auto" w:fill="FFFFFF" w:themeFill="background1"/>
              <w:rPr>
                <w:sz w:val="18"/>
                <w:szCs w:val="18"/>
              </w:rPr>
            </w:pPr>
          </w:p>
        </w:tc>
        <w:tc>
          <w:tcPr>
            <w:tcW w:w="1730" w:type="dxa"/>
            <w:shd w:val="clear" w:color="auto" w:fill="auto"/>
          </w:tcPr>
          <w:p w14:paraId="6780BD07" w14:textId="164DAF1F" w:rsidR="00A20FDE" w:rsidRPr="00CA1E28" w:rsidRDefault="001440BB" w:rsidP="00A47352">
            <w:pPr>
              <w:pStyle w:val="Default"/>
              <w:shd w:val="clear" w:color="auto" w:fill="FFFFFF" w:themeFill="background1"/>
              <w:rPr>
                <w:sz w:val="18"/>
                <w:szCs w:val="18"/>
              </w:rPr>
            </w:pPr>
            <w:r w:rsidRPr="00CA1E28">
              <w:rPr>
                <w:noProof/>
                <w:sz w:val="18"/>
                <w:szCs w:val="18"/>
              </w:rPr>
              <mc:AlternateContent>
                <mc:Choice Requires="wps">
                  <w:drawing>
                    <wp:anchor distT="0" distB="0" distL="114300" distR="114300" simplePos="0" relativeHeight="251840512" behindDoc="0" locked="0" layoutInCell="1" allowOverlap="1" wp14:anchorId="6D53A777" wp14:editId="73FC2935">
                      <wp:simplePos x="0" y="0"/>
                      <wp:positionH relativeFrom="column">
                        <wp:posOffset>-356870</wp:posOffset>
                      </wp:positionH>
                      <wp:positionV relativeFrom="paragraph">
                        <wp:posOffset>4445</wp:posOffset>
                      </wp:positionV>
                      <wp:extent cx="1356995" cy="267970"/>
                      <wp:effectExtent l="0" t="0" r="14605" b="17780"/>
                      <wp:wrapNone/>
                      <wp:docPr id="413404316" name="AutoShape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56995" cy="267970"/>
                              </a:xfrm>
                              <a:prstGeom prst="roundRect">
                                <a:avLst>
                                  <a:gd name="adj" fmla="val 16667"/>
                                </a:avLst>
                              </a:prstGeom>
                              <a:solidFill>
                                <a:srgbClr val="D9E2F3"/>
                              </a:solidFill>
                              <a:ln w="9525">
                                <a:solidFill>
                                  <a:srgbClr val="000000"/>
                                </a:solidFill>
                                <a:round/>
                                <a:headEnd/>
                                <a:tailEnd/>
                              </a:ln>
                            </wps:spPr>
                            <wps:txbx>
                              <w:txbxContent>
                                <w:p w14:paraId="1ADB5401" w14:textId="77777777" w:rsidR="00A20FDE" w:rsidRPr="002450B8" w:rsidRDefault="00A20FDE" w:rsidP="00A20FDE">
                                  <w:pPr>
                                    <w:jc w:val="center"/>
                                    <w:rPr>
                                      <w:b/>
                                      <w:bCs/>
                                      <w:szCs w:val="18"/>
                                    </w:rPr>
                                  </w:pPr>
                                  <w:r w:rsidRPr="002450B8">
                                    <w:rPr>
                                      <w:bCs/>
                                      <w:szCs w:val="18"/>
                                    </w:rPr>
                                    <w:t xml:space="preserve">Presentation 3D Model </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D53A777" id="AutoShape 70" o:spid="_x0000_s1034" style="position:absolute;margin-left:-28.1pt;margin-top:.35pt;width:106.85pt;height:21.1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" fillcolor="#d9e2f3">
                      <v:textbox inset=",0,,0">
                        <w:txbxContent>
                          <w:p w14:paraId="1ADB5401" w14:textId="77777777" w:rsidR="00A20FDE" w:rsidRPr="002450B8" w:rsidRDefault="00A20FDE" w:rsidP="00A20FDE">
                            <w:pPr>
                              <w:jc w:val="center"/>
                              <w:rPr>
                                <w:b/>
                                <w:bCs/>
                                <w:szCs w:val="18"/>
                              </w:rPr>
                            </w:pPr>
                            <w:r w:rsidRPr="002450B8">
                              <w:rPr>
                                <w:bCs/>
                                <w:szCs w:val="18"/>
                              </w:rPr>
                              <w:t xml:space="preserve">Presentation 3D Model </w:t>
                            </w:r>
                          </w:p>
                        </w:txbxContent>
                      </v:textbox>
                    </v:roundrect>
                  </w:pict>
                </mc:Fallback>
              </mc:AlternateContent>
            </w:r>
          </w:p>
        </w:tc>
        <w:tc>
          <w:tcPr>
            <w:tcW w:w="397" w:type="dxa"/>
            <w:shd w:val="clear" w:color="auto" w:fill="auto"/>
          </w:tcPr>
          <w:p w14:paraId="50E0912E" w14:textId="77777777" w:rsidR="00A20FDE" w:rsidRPr="00CA1E28" w:rsidRDefault="00A20FDE" w:rsidP="00A47352">
            <w:pPr>
              <w:pStyle w:val="Default"/>
              <w:shd w:val="clear" w:color="auto" w:fill="FFFFFF" w:themeFill="background1"/>
              <w:rPr>
                <w:sz w:val="18"/>
                <w:szCs w:val="18"/>
              </w:rPr>
            </w:pPr>
          </w:p>
        </w:tc>
        <w:tc>
          <w:tcPr>
            <w:tcW w:w="1275" w:type="dxa"/>
            <w:shd w:val="clear" w:color="auto" w:fill="auto"/>
          </w:tcPr>
          <w:p w14:paraId="522E712B" w14:textId="77777777" w:rsidR="00A20FDE" w:rsidRPr="00CA1E28" w:rsidRDefault="00A20FDE" w:rsidP="00A47352">
            <w:pPr>
              <w:pStyle w:val="Default"/>
              <w:shd w:val="clear" w:color="auto" w:fill="FFFFFF" w:themeFill="background1"/>
              <w:rPr>
                <w:sz w:val="18"/>
                <w:szCs w:val="18"/>
              </w:rPr>
            </w:pPr>
          </w:p>
        </w:tc>
        <w:tc>
          <w:tcPr>
            <w:tcW w:w="426" w:type="dxa"/>
            <w:shd w:val="clear" w:color="auto" w:fill="auto"/>
          </w:tcPr>
          <w:p w14:paraId="5AB86832" w14:textId="77777777" w:rsidR="00A20FDE" w:rsidRPr="00CA1E28" w:rsidRDefault="00A20FDE" w:rsidP="00A47352">
            <w:pPr>
              <w:pStyle w:val="Default"/>
              <w:shd w:val="clear" w:color="auto" w:fill="FFFFFF" w:themeFill="background1"/>
              <w:rPr>
                <w:sz w:val="18"/>
                <w:szCs w:val="18"/>
              </w:rPr>
            </w:pPr>
          </w:p>
        </w:tc>
        <w:tc>
          <w:tcPr>
            <w:tcW w:w="1134" w:type="dxa"/>
            <w:shd w:val="clear" w:color="auto" w:fill="auto"/>
          </w:tcPr>
          <w:p w14:paraId="6F821D61"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6DADFC8F" w14:textId="77777777" w:rsidR="00A20FDE" w:rsidRPr="00CA1E28" w:rsidRDefault="00A20FDE" w:rsidP="00A47352">
            <w:pPr>
              <w:pStyle w:val="Default"/>
              <w:shd w:val="clear" w:color="auto" w:fill="FFFFFF" w:themeFill="background1"/>
              <w:rPr>
                <w:sz w:val="18"/>
                <w:szCs w:val="18"/>
              </w:rPr>
            </w:pPr>
          </w:p>
        </w:tc>
        <w:tc>
          <w:tcPr>
            <w:tcW w:w="1276" w:type="dxa"/>
            <w:shd w:val="clear" w:color="auto" w:fill="auto"/>
          </w:tcPr>
          <w:p w14:paraId="46BEF090"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261F8C78" w14:textId="77777777" w:rsidR="00A20FDE" w:rsidRPr="00CA1E28" w:rsidRDefault="00A20FDE" w:rsidP="00A47352">
            <w:pPr>
              <w:pStyle w:val="Default"/>
              <w:shd w:val="clear" w:color="auto" w:fill="FFFFFF" w:themeFill="background1"/>
              <w:rPr>
                <w:sz w:val="18"/>
                <w:szCs w:val="18"/>
              </w:rPr>
            </w:pPr>
          </w:p>
        </w:tc>
      </w:tr>
      <w:tr w:rsidR="00A20FDE" w14:paraId="533DE31C" w14:textId="77777777" w:rsidTr="009129E2">
        <w:trPr>
          <w:trHeight w:val="227"/>
        </w:trPr>
        <w:tc>
          <w:tcPr>
            <w:tcW w:w="704" w:type="dxa"/>
            <w:shd w:val="clear" w:color="auto" w:fill="auto"/>
          </w:tcPr>
          <w:p w14:paraId="1014B53C" w14:textId="77777777" w:rsidR="00CA1E28" w:rsidRDefault="00CA1E28" w:rsidP="00A47352">
            <w:pPr>
              <w:pStyle w:val="Default"/>
              <w:shd w:val="clear" w:color="auto" w:fill="FFFFFF" w:themeFill="background1"/>
              <w:rPr>
                <w:sz w:val="18"/>
                <w:szCs w:val="18"/>
              </w:rPr>
            </w:pPr>
          </w:p>
          <w:p w14:paraId="3599E64D" w14:textId="77777777" w:rsidR="0042299F" w:rsidRPr="00CA1E28" w:rsidRDefault="0042299F" w:rsidP="00A47352">
            <w:pPr>
              <w:pStyle w:val="Default"/>
              <w:shd w:val="clear" w:color="auto" w:fill="FFFFFF" w:themeFill="background1"/>
              <w:rPr>
                <w:sz w:val="18"/>
                <w:szCs w:val="18"/>
              </w:rPr>
            </w:pPr>
          </w:p>
        </w:tc>
        <w:tc>
          <w:tcPr>
            <w:tcW w:w="397" w:type="dxa"/>
            <w:shd w:val="clear" w:color="auto" w:fill="auto"/>
          </w:tcPr>
          <w:p w14:paraId="6C24DA82" w14:textId="77777777" w:rsidR="00A20FDE" w:rsidRPr="00CA1E28" w:rsidRDefault="00A20FDE" w:rsidP="00A47352">
            <w:pPr>
              <w:pStyle w:val="Default"/>
              <w:shd w:val="clear" w:color="auto" w:fill="FFFFFF" w:themeFill="background1"/>
              <w:rPr>
                <w:sz w:val="18"/>
                <w:szCs w:val="18"/>
              </w:rPr>
            </w:pPr>
          </w:p>
        </w:tc>
        <w:tc>
          <w:tcPr>
            <w:tcW w:w="1417" w:type="dxa"/>
            <w:shd w:val="clear" w:color="auto" w:fill="auto"/>
          </w:tcPr>
          <w:p w14:paraId="5CDF9274"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08025545" w14:textId="77777777" w:rsidR="00A20FDE" w:rsidRPr="00CA1E28" w:rsidRDefault="00A20FDE" w:rsidP="00A47352">
            <w:pPr>
              <w:pStyle w:val="Default"/>
              <w:shd w:val="clear" w:color="auto" w:fill="FFFFFF" w:themeFill="background1"/>
              <w:rPr>
                <w:sz w:val="18"/>
                <w:szCs w:val="18"/>
              </w:rPr>
            </w:pPr>
          </w:p>
        </w:tc>
        <w:tc>
          <w:tcPr>
            <w:tcW w:w="1730" w:type="dxa"/>
            <w:shd w:val="clear" w:color="auto" w:fill="auto"/>
          </w:tcPr>
          <w:p w14:paraId="5C8DE579" w14:textId="3D43FAE0" w:rsidR="00A20FDE" w:rsidRPr="00CA1E28" w:rsidRDefault="001440BB" w:rsidP="00A47352">
            <w:pPr>
              <w:pStyle w:val="Default"/>
              <w:shd w:val="clear" w:color="auto" w:fill="FFFFFF" w:themeFill="background1"/>
              <w:rPr>
                <w:sz w:val="18"/>
                <w:szCs w:val="18"/>
              </w:rPr>
            </w:pPr>
            <w:r w:rsidRPr="00CA1E28">
              <w:rPr>
                <w:noProof/>
                <w:sz w:val="18"/>
                <w:szCs w:val="18"/>
              </w:rPr>
              <mc:AlternateContent>
                <mc:Choice Requires="wps">
                  <w:drawing>
                    <wp:anchor distT="0" distB="0" distL="114300" distR="114300" simplePos="0" relativeHeight="251839488" behindDoc="0" locked="0" layoutInCell="1" allowOverlap="1" wp14:anchorId="344B7B6E" wp14:editId="37C6C418">
                      <wp:simplePos x="0" y="0"/>
                      <wp:positionH relativeFrom="column">
                        <wp:posOffset>-370840</wp:posOffset>
                      </wp:positionH>
                      <wp:positionV relativeFrom="paragraph">
                        <wp:posOffset>-3810</wp:posOffset>
                      </wp:positionV>
                      <wp:extent cx="1378585" cy="311923"/>
                      <wp:effectExtent l="0" t="0" r="12065" b="12065"/>
                      <wp:wrapNone/>
                      <wp:docPr id="1608794693" name="AutoShap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8585" cy="311923"/>
                              </a:xfrm>
                              <a:prstGeom prst="roundRect">
                                <a:avLst>
                                  <a:gd name="adj" fmla="val 16667"/>
                                </a:avLst>
                              </a:prstGeom>
                              <a:solidFill>
                                <a:srgbClr val="D9E2F3"/>
                              </a:solidFill>
                              <a:ln w="9525">
                                <a:solidFill>
                                  <a:srgbClr val="000000"/>
                                </a:solidFill>
                                <a:round/>
                                <a:headEnd/>
                                <a:tailEnd/>
                              </a:ln>
                            </wps:spPr>
                            <wps:txbx>
                              <w:txbxContent>
                                <w:p w14:paraId="06273434" w14:textId="77777777" w:rsidR="00A20FDE" w:rsidRPr="002450B8" w:rsidRDefault="00A20FDE" w:rsidP="00A20FDE">
                                  <w:pPr>
                                    <w:jc w:val="center"/>
                                    <w:rPr>
                                      <w:b/>
                                      <w:bCs/>
                                      <w:szCs w:val="18"/>
                                    </w:rPr>
                                  </w:pPr>
                                  <w:r w:rsidRPr="002450B8">
                                    <w:rPr>
                                      <w:bCs/>
                                      <w:szCs w:val="18"/>
                                    </w:rPr>
                                    <w:t xml:space="preserve">BIM Review Report </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44B7B6E" id="AutoShape 69" o:spid="_x0000_s1035" style="position:absolute;margin-left:-29.2pt;margin-top:-.3pt;width:108.55pt;height:24.55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" fillcolor="#d9e2f3">
                      <v:textbox inset=",0,,0">
                        <w:txbxContent>
                          <w:p w14:paraId="06273434" w14:textId="77777777" w:rsidR="00A20FDE" w:rsidRPr="002450B8" w:rsidRDefault="00A20FDE" w:rsidP="00A20FDE">
                            <w:pPr>
                              <w:jc w:val="center"/>
                              <w:rPr>
                                <w:b/>
                                <w:bCs/>
                                <w:szCs w:val="18"/>
                              </w:rPr>
                            </w:pPr>
                            <w:r w:rsidRPr="002450B8">
                              <w:rPr>
                                <w:bCs/>
                                <w:szCs w:val="18"/>
                              </w:rPr>
                              <w:t xml:space="preserve">BIM Review Report </w:t>
                            </w:r>
                          </w:p>
                        </w:txbxContent>
                      </v:textbox>
                    </v:roundrect>
                  </w:pict>
                </mc:Fallback>
              </mc:AlternateContent>
            </w:r>
          </w:p>
        </w:tc>
        <w:tc>
          <w:tcPr>
            <w:tcW w:w="397" w:type="dxa"/>
            <w:shd w:val="clear" w:color="auto" w:fill="auto"/>
          </w:tcPr>
          <w:p w14:paraId="4AA92FA5" w14:textId="77777777" w:rsidR="00A20FDE" w:rsidRPr="00CA1E28" w:rsidRDefault="00A20FDE" w:rsidP="00A47352">
            <w:pPr>
              <w:pStyle w:val="Default"/>
              <w:shd w:val="clear" w:color="auto" w:fill="FFFFFF" w:themeFill="background1"/>
              <w:rPr>
                <w:sz w:val="18"/>
                <w:szCs w:val="18"/>
              </w:rPr>
            </w:pPr>
          </w:p>
        </w:tc>
        <w:tc>
          <w:tcPr>
            <w:tcW w:w="1275" w:type="dxa"/>
            <w:shd w:val="clear" w:color="auto" w:fill="auto"/>
          </w:tcPr>
          <w:p w14:paraId="57959ADE" w14:textId="77777777" w:rsidR="00A20FDE" w:rsidRPr="00CA1E28" w:rsidRDefault="00A20FDE" w:rsidP="00A47352">
            <w:pPr>
              <w:pStyle w:val="Default"/>
              <w:shd w:val="clear" w:color="auto" w:fill="FFFFFF" w:themeFill="background1"/>
              <w:rPr>
                <w:sz w:val="18"/>
                <w:szCs w:val="18"/>
              </w:rPr>
            </w:pPr>
          </w:p>
        </w:tc>
        <w:tc>
          <w:tcPr>
            <w:tcW w:w="426" w:type="dxa"/>
            <w:shd w:val="clear" w:color="auto" w:fill="auto"/>
          </w:tcPr>
          <w:p w14:paraId="21630CE5" w14:textId="77777777" w:rsidR="00A20FDE" w:rsidRPr="00CA1E28" w:rsidRDefault="00A20FDE" w:rsidP="00A47352">
            <w:pPr>
              <w:pStyle w:val="Default"/>
              <w:shd w:val="clear" w:color="auto" w:fill="FFFFFF" w:themeFill="background1"/>
              <w:rPr>
                <w:sz w:val="18"/>
                <w:szCs w:val="18"/>
              </w:rPr>
            </w:pPr>
          </w:p>
        </w:tc>
        <w:tc>
          <w:tcPr>
            <w:tcW w:w="1134" w:type="dxa"/>
            <w:shd w:val="clear" w:color="auto" w:fill="auto"/>
          </w:tcPr>
          <w:p w14:paraId="6FF26349"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40D7ED44" w14:textId="77777777" w:rsidR="00A20FDE" w:rsidRPr="00CA1E28" w:rsidRDefault="00A20FDE" w:rsidP="00A47352">
            <w:pPr>
              <w:pStyle w:val="Default"/>
              <w:shd w:val="clear" w:color="auto" w:fill="FFFFFF" w:themeFill="background1"/>
              <w:rPr>
                <w:sz w:val="18"/>
                <w:szCs w:val="18"/>
              </w:rPr>
            </w:pPr>
          </w:p>
        </w:tc>
        <w:tc>
          <w:tcPr>
            <w:tcW w:w="1276" w:type="dxa"/>
            <w:shd w:val="clear" w:color="auto" w:fill="auto"/>
          </w:tcPr>
          <w:p w14:paraId="36B62C62"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05D18DE9" w14:textId="77777777" w:rsidR="00A20FDE" w:rsidRPr="00CA1E28" w:rsidRDefault="00A20FDE" w:rsidP="00A47352">
            <w:pPr>
              <w:pStyle w:val="Default"/>
              <w:shd w:val="clear" w:color="auto" w:fill="FFFFFF" w:themeFill="background1"/>
              <w:rPr>
                <w:sz w:val="18"/>
                <w:szCs w:val="18"/>
              </w:rPr>
            </w:pPr>
          </w:p>
        </w:tc>
      </w:tr>
      <w:tr w:rsidR="00A20FDE" w14:paraId="605EC771" w14:textId="77777777" w:rsidTr="009129E2">
        <w:trPr>
          <w:trHeight w:val="227"/>
        </w:trPr>
        <w:tc>
          <w:tcPr>
            <w:tcW w:w="704" w:type="dxa"/>
            <w:shd w:val="clear" w:color="auto" w:fill="auto"/>
          </w:tcPr>
          <w:p w14:paraId="1F04FA66" w14:textId="77777777" w:rsidR="00CA1E28" w:rsidRDefault="00CA1E28" w:rsidP="00A47352">
            <w:pPr>
              <w:pStyle w:val="Default"/>
              <w:shd w:val="clear" w:color="auto" w:fill="FFFFFF" w:themeFill="background1"/>
              <w:rPr>
                <w:sz w:val="18"/>
                <w:szCs w:val="18"/>
              </w:rPr>
            </w:pPr>
          </w:p>
          <w:p w14:paraId="083E7D3F" w14:textId="77777777" w:rsidR="0042299F" w:rsidRPr="00CA1E28" w:rsidRDefault="0042299F" w:rsidP="00A47352">
            <w:pPr>
              <w:pStyle w:val="Default"/>
              <w:shd w:val="clear" w:color="auto" w:fill="FFFFFF" w:themeFill="background1"/>
              <w:rPr>
                <w:sz w:val="18"/>
                <w:szCs w:val="18"/>
              </w:rPr>
            </w:pPr>
          </w:p>
        </w:tc>
        <w:tc>
          <w:tcPr>
            <w:tcW w:w="397" w:type="dxa"/>
            <w:shd w:val="clear" w:color="auto" w:fill="auto"/>
          </w:tcPr>
          <w:p w14:paraId="605785B8" w14:textId="77777777" w:rsidR="00A20FDE" w:rsidRPr="00CA1E28" w:rsidRDefault="00A20FDE" w:rsidP="00A47352">
            <w:pPr>
              <w:pStyle w:val="Default"/>
              <w:shd w:val="clear" w:color="auto" w:fill="FFFFFF" w:themeFill="background1"/>
              <w:rPr>
                <w:sz w:val="18"/>
                <w:szCs w:val="18"/>
              </w:rPr>
            </w:pPr>
          </w:p>
        </w:tc>
        <w:tc>
          <w:tcPr>
            <w:tcW w:w="1417" w:type="dxa"/>
            <w:shd w:val="clear" w:color="auto" w:fill="auto"/>
          </w:tcPr>
          <w:p w14:paraId="18B1C7A7"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7745030B" w14:textId="77777777" w:rsidR="00A20FDE" w:rsidRPr="00CA1E28" w:rsidRDefault="00A20FDE" w:rsidP="00A47352">
            <w:pPr>
              <w:pStyle w:val="Default"/>
              <w:shd w:val="clear" w:color="auto" w:fill="FFFFFF" w:themeFill="background1"/>
              <w:rPr>
                <w:sz w:val="18"/>
                <w:szCs w:val="18"/>
              </w:rPr>
            </w:pPr>
          </w:p>
        </w:tc>
        <w:tc>
          <w:tcPr>
            <w:tcW w:w="1730" w:type="dxa"/>
            <w:shd w:val="clear" w:color="auto" w:fill="auto"/>
          </w:tcPr>
          <w:p w14:paraId="2D92B1BC" w14:textId="7663232D" w:rsidR="00A20FDE" w:rsidRPr="00CA1E28" w:rsidRDefault="001440BB" w:rsidP="00A47352">
            <w:pPr>
              <w:pStyle w:val="Default"/>
              <w:shd w:val="clear" w:color="auto" w:fill="FFFFFF" w:themeFill="background1"/>
              <w:rPr>
                <w:sz w:val="18"/>
                <w:szCs w:val="18"/>
              </w:rPr>
            </w:pPr>
            <w:r w:rsidRPr="00CA1E28">
              <w:rPr>
                <w:noProof/>
                <w:szCs w:val="18"/>
              </w:rPr>
              <mc:AlternateContent>
                <mc:Choice Requires="wps">
                  <w:drawing>
                    <wp:anchor distT="0" distB="0" distL="114300" distR="114300" simplePos="0" relativeHeight="251838464" behindDoc="0" locked="0" layoutInCell="1" allowOverlap="1" wp14:anchorId="3A555A98" wp14:editId="5B25E92A">
                      <wp:simplePos x="0" y="0"/>
                      <wp:positionH relativeFrom="column">
                        <wp:posOffset>-363855</wp:posOffset>
                      </wp:positionH>
                      <wp:positionV relativeFrom="paragraph">
                        <wp:posOffset>-8255</wp:posOffset>
                      </wp:positionV>
                      <wp:extent cx="1356995" cy="278130"/>
                      <wp:effectExtent l="0" t="0" r="14605" b="26670"/>
                      <wp:wrapNone/>
                      <wp:docPr id="410274652"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56995" cy="278130"/>
                              </a:xfrm>
                              <a:prstGeom prst="roundRect">
                                <a:avLst>
                                  <a:gd name="adj" fmla="val 16667"/>
                                </a:avLst>
                              </a:prstGeom>
                              <a:solidFill>
                                <a:srgbClr val="D9E2F3"/>
                              </a:solidFill>
                              <a:ln w="9525">
                                <a:solidFill>
                                  <a:srgbClr val="000000"/>
                                </a:solidFill>
                                <a:round/>
                                <a:headEnd/>
                                <a:tailEnd/>
                              </a:ln>
                            </wps:spPr>
                            <wps:txbx>
                              <w:txbxContent>
                                <w:p w14:paraId="6B325D03" w14:textId="773276F3" w:rsidR="00A20FDE" w:rsidRPr="002450B8" w:rsidRDefault="00A20FDE" w:rsidP="00A20FDE">
                                  <w:pPr>
                                    <w:jc w:val="center"/>
                                    <w:rPr>
                                      <w:b/>
                                      <w:bCs/>
                                      <w:szCs w:val="18"/>
                                    </w:rPr>
                                  </w:pPr>
                                  <w:r w:rsidRPr="002450B8">
                                    <w:rPr>
                                      <w:bCs/>
                                      <w:szCs w:val="18"/>
                                    </w:rPr>
                                    <w:t xml:space="preserve">Concept Design </w:t>
                                  </w:r>
                                  <w:r w:rsidR="00B36C2F">
                                    <w:rPr>
                                      <w:bCs/>
                                      <w:szCs w:val="18"/>
                                    </w:rPr>
                                    <w:t>Docs</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A555A98" id="AutoShape 66" o:spid="_x0000_s1036" style="position:absolute;margin-left:-28.65pt;margin-top:-.65pt;width:106.85pt;height:21.9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" fillcolor="#d9e2f3">
                      <v:textbox inset=",0,,0">
                        <w:txbxContent>
                          <w:p w14:paraId="6B325D03" w14:textId="773276F3" w:rsidR="00A20FDE" w:rsidRPr="002450B8" w:rsidRDefault="00A20FDE" w:rsidP="00A20FDE">
                            <w:pPr>
                              <w:jc w:val="center"/>
                              <w:rPr>
                                <w:b/>
                                <w:bCs/>
                                <w:szCs w:val="18"/>
                              </w:rPr>
                            </w:pPr>
                            <w:r w:rsidRPr="002450B8">
                              <w:rPr>
                                <w:bCs/>
                                <w:szCs w:val="18"/>
                              </w:rPr>
                              <w:t xml:space="preserve">Concept Design </w:t>
                            </w:r>
                            <w:r w:rsidR="00B36C2F">
                              <w:rPr>
                                <w:bCs/>
                                <w:szCs w:val="18"/>
                              </w:rPr>
                              <w:t>Docs</w:t>
                            </w:r>
                          </w:p>
                        </w:txbxContent>
                      </v:textbox>
                    </v:roundrect>
                  </w:pict>
                </mc:Fallback>
              </mc:AlternateContent>
            </w:r>
          </w:p>
        </w:tc>
        <w:tc>
          <w:tcPr>
            <w:tcW w:w="397" w:type="dxa"/>
            <w:shd w:val="clear" w:color="auto" w:fill="auto"/>
          </w:tcPr>
          <w:p w14:paraId="6FB95322" w14:textId="77777777" w:rsidR="00A20FDE" w:rsidRPr="00CA1E28" w:rsidRDefault="00A20FDE" w:rsidP="00A47352">
            <w:pPr>
              <w:pStyle w:val="Default"/>
              <w:shd w:val="clear" w:color="auto" w:fill="FFFFFF" w:themeFill="background1"/>
              <w:rPr>
                <w:noProof/>
                <w:sz w:val="18"/>
                <w:szCs w:val="18"/>
              </w:rPr>
            </w:pPr>
            <w:r w:rsidRPr="00CA1E28">
              <w:rPr>
                <w:noProof/>
                <w:sz w:val="18"/>
                <w:szCs w:val="18"/>
              </w:rPr>
              <mc:AlternateContent>
                <mc:Choice Requires="wps">
                  <w:drawing>
                    <wp:anchor distT="0" distB="0" distL="114300" distR="114300" simplePos="0" relativeHeight="251833344" behindDoc="0" locked="0" layoutInCell="1" allowOverlap="1" wp14:anchorId="5995EB68" wp14:editId="6774E519">
                      <wp:simplePos x="0" y="0"/>
                      <wp:positionH relativeFrom="column">
                        <wp:posOffset>-28575</wp:posOffset>
                      </wp:positionH>
                      <wp:positionV relativeFrom="paragraph">
                        <wp:posOffset>-1905</wp:posOffset>
                      </wp:positionV>
                      <wp:extent cx="150495" cy="154940"/>
                      <wp:effectExtent l="17780" t="15875" r="12700" b="19685"/>
                      <wp:wrapNone/>
                      <wp:docPr id="1652102938" name="AutoShap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495" cy="154940"/>
                              </a:xfrm>
                              <a:prstGeom prst="diamond">
                                <a:avLst/>
                              </a:prstGeom>
                              <a:solidFill>
                                <a:srgbClr val="FF0000"/>
                              </a:solidFill>
                              <a:ln w="9525">
                                <a:solidFill>
                                  <a:srgbClr val="000000"/>
                                </a:solidFill>
                                <a:miter lim="800000"/>
                                <a:headEnd/>
                                <a:tailEnd/>
                              </a:ln>
                            </wps:spPr>
                            <wps:txbx>
                              <w:txbxContent>
                                <w:p w14:paraId="290A68F6" w14:textId="77777777" w:rsidR="00A20FDE" w:rsidRDefault="00A20FDE" w:rsidP="00A20FDE">
                                  <w: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95EB68" id="AutoShape 60" o:spid="_x0000_s1037" type="#_x0000_t4" style="position:absolute;margin-left:-2.25pt;margin-top:-.15pt;width:11.85pt;height:12.2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" fillcolor="red">
                      <v:textbox>
                        <w:txbxContent>
                          <w:p w14:paraId="290A68F6" w14:textId="77777777" w:rsidR="00A20FDE" w:rsidRDefault="00A20FDE" w:rsidP="00A20FDE">
                            <w:r>
                              <w:t>1</w:t>
                            </w:r>
                          </w:p>
                        </w:txbxContent>
                      </v:textbox>
                    </v:shape>
                  </w:pict>
                </mc:Fallback>
              </mc:AlternateContent>
            </w:r>
          </w:p>
        </w:tc>
        <w:tc>
          <w:tcPr>
            <w:tcW w:w="1275" w:type="dxa"/>
            <w:shd w:val="clear" w:color="auto" w:fill="auto"/>
          </w:tcPr>
          <w:p w14:paraId="33B73763" w14:textId="77777777" w:rsidR="00A20FDE" w:rsidRPr="00CA1E28" w:rsidRDefault="00A20FDE" w:rsidP="00A47352">
            <w:pPr>
              <w:pStyle w:val="Default"/>
              <w:shd w:val="clear" w:color="auto" w:fill="FFFFFF" w:themeFill="background1"/>
              <w:rPr>
                <w:sz w:val="18"/>
                <w:szCs w:val="18"/>
              </w:rPr>
            </w:pPr>
          </w:p>
        </w:tc>
        <w:tc>
          <w:tcPr>
            <w:tcW w:w="426" w:type="dxa"/>
            <w:shd w:val="clear" w:color="auto" w:fill="auto"/>
          </w:tcPr>
          <w:p w14:paraId="16D4AA82" w14:textId="77777777" w:rsidR="00A20FDE" w:rsidRPr="00CA1E28" w:rsidRDefault="00A20FDE" w:rsidP="00A47352">
            <w:pPr>
              <w:pStyle w:val="Default"/>
              <w:shd w:val="clear" w:color="auto" w:fill="FFFFFF" w:themeFill="background1"/>
              <w:rPr>
                <w:sz w:val="18"/>
                <w:szCs w:val="18"/>
              </w:rPr>
            </w:pPr>
          </w:p>
        </w:tc>
        <w:tc>
          <w:tcPr>
            <w:tcW w:w="1134" w:type="dxa"/>
            <w:shd w:val="clear" w:color="auto" w:fill="auto"/>
          </w:tcPr>
          <w:p w14:paraId="779DF306"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0181170F" w14:textId="77777777" w:rsidR="00A20FDE" w:rsidRPr="00CA1E28" w:rsidRDefault="00A20FDE" w:rsidP="00A47352">
            <w:pPr>
              <w:pStyle w:val="Default"/>
              <w:shd w:val="clear" w:color="auto" w:fill="FFFFFF" w:themeFill="background1"/>
              <w:rPr>
                <w:sz w:val="18"/>
                <w:szCs w:val="18"/>
              </w:rPr>
            </w:pPr>
          </w:p>
        </w:tc>
        <w:tc>
          <w:tcPr>
            <w:tcW w:w="1276" w:type="dxa"/>
            <w:shd w:val="clear" w:color="auto" w:fill="auto"/>
          </w:tcPr>
          <w:p w14:paraId="505E40E3"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4AEC2546" w14:textId="77777777" w:rsidR="00A20FDE" w:rsidRPr="00CA1E28" w:rsidRDefault="00A20FDE" w:rsidP="00A47352">
            <w:pPr>
              <w:pStyle w:val="Default"/>
              <w:shd w:val="clear" w:color="auto" w:fill="FFFFFF" w:themeFill="background1"/>
              <w:rPr>
                <w:sz w:val="18"/>
                <w:szCs w:val="18"/>
              </w:rPr>
            </w:pPr>
          </w:p>
        </w:tc>
      </w:tr>
      <w:tr w:rsidR="00A20FDE" w14:paraId="4DB32B13" w14:textId="77777777" w:rsidTr="009129E2">
        <w:trPr>
          <w:trHeight w:val="227"/>
        </w:trPr>
        <w:tc>
          <w:tcPr>
            <w:tcW w:w="704" w:type="dxa"/>
            <w:shd w:val="clear" w:color="auto" w:fill="auto"/>
          </w:tcPr>
          <w:p w14:paraId="2F16322A" w14:textId="317EAC2A" w:rsidR="00A20FDE" w:rsidRPr="00CA1E28" w:rsidRDefault="0042299F" w:rsidP="00A47352">
            <w:pPr>
              <w:pStyle w:val="Default"/>
              <w:shd w:val="clear" w:color="auto" w:fill="FFFFFF" w:themeFill="background1"/>
              <w:rPr>
                <w:sz w:val="18"/>
                <w:szCs w:val="18"/>
              </w:rPr>
            </w:pPr>
            <w:r>
              <w:rPr>
                <w:sz w:val="18"/>
                <w:szCs w:val="18"/>
              </w:rPr>
              <w:t>5.2</w:t>
            </w:r>
          </w:p>
        </w:tc>
        <w:tc>
          <w:tcPr>
            <w:tcW w:w="6067" w:type="dxa"/>
            <w:gridSpan w:val="7"/>
            <w:shd w:val="clear" w:color="auto" w:fill="D9D9D9"/>
          </w:tcPr>
          <w:p w14:paraId="018F2F42" w14:textId="28CD6727" w:rsidR="00A20FDE" w:rsidRPr="00CA1E28" w:rsidRDefault="00A20FDE" w:rsidP="00A47352">
            <w:pPr>
              <w:rPr>
                <w:noProof/>
                <w:szCs w:val="18"/>
              </w:rPr>
            </w:pPr>
            <w:r w:rsidRPr="00CA1E28">
              <w:rPr>
                <w:noProof/>
                <w:szCs w:val="18"/>
              </w:rPr>
              <mc:AlternateContent>
                <mc:Choice Requires="wps">
                  <w:drawing>
                    <wp:anchor distT="0" distB="0" distL="114300" distR="114300" simplePos="0" relativeHeight="251842560" behindDoc="0" locked="0" layoutInCell="1" allowOverlap="1" wp14:anchorId="0A85D4A4" wp14:editId="6F1B66DF">
                      <wp:simplePos x="0" y="0"/>
                      <wp:positionH relativeFrom="column">
                        <wp:posOffset>1713120</wp:posOffset>
                      </wp:positionH>
                      <wp:positionV relativeFrom="paragraph">
                        <wp:posOffset>162091</wp:posOffset>
                      </wp:positionV>
                      <wp:extent cx="1800860" cy="288234"/>
                      <wp:effectExtent l="0" t="0" r="27940" b="17145"/>
                      <wp:wrapNone/>
                      <wp:docPr id="577860785" name="AutoShape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0860" cy="288234"/>
                              </a:xfrm>
                              <a:prstGeom prst="roundRect">
                                <a:avLst>
                                  <a:gd name="adj" fmla="val 16667"/>
                                </a:avLst>
                              </a:prstGeom>
                              <a:solidFill>
                                <a:srgbClr val="D9E2F3"/>
                              </a:solidFill>
                              <a:ln w="9525">
                                <a:solidFill>
                                  <a:srgbClr val="000000"/>
                                </a:solidFill>
                                <a:round/>
                                <a:headEnd/>
                                <a:tailEnd/>
                              </a:ln>
                            </wps:spPr>
                            <wps:txbx>
                              <w:txbxContent>
                                <w:p w14:paraId="0F697671" w14:textId="77777777" w:rsidR="00A20FDE" w:rsidRPr="002450B8" w:rsidRDefault="00A20FDE" w:rsidP="00A20FDE">
                                  <w:pPr>
                                    <w:jc w:val="center"/>
                                    <w:rPr>
                                      <w:b/>
                                      <w:bCs/>
                                      <w:szCs w:val="18"/>
                                    </w:rPr>
                                  </w:pPr>
                                  <w:r w:rsidRPr="002450B8">
                                    <w:rPr>
                                      <w:bCs/>
                                      <w:szCs w:val="18"/>
                                    </w:rPr>
                                    <w:t>CDE Design/</w:t>
                                  </w:r>
                                  <w:r w:rsidRPr="002450B8">
                                    <w:rPr>
                                      <w:b/>
                                      <w:bCs/>
                                      <w:szCs w:val="18"/>
                                    </w:rPr>
                                    <w:t>Development</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A85D4A4" id="AutoShape 72" o:spid="_x0000_s1038" style="position:absolute;margin-left:134.9pt;margin-top:12.75pt;width:141.8pt;height:22.7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" fillcolor="#d9e2f3">
                      <v:textbox inset=",0,,0">
                        <w:txbxContent>
                          <w:p w14:paraId="0F697671" w14:textId="77777777" w:rsidR="00A20FDE" w:rsidRPr="002450B8" w:rsidRDefault="00A20FDE" w:rsidP="00A20FDE">
                            <w:pPr>
                              <w:jc w:val="center"/>
                              <w:rPr>
                                <w:b/>
                                <w:bCs/>
                                <w:szCs w:val="18"/>
                              </w:rPr>
                            </w:pPr>
                            <w:r w:rsidRPr="002450B8">
                              <w:rPr>
                                <w:bCs/>
                                <w:szCs w:val="18"/>
                              </w:rPr>
                              <w:t>CDE Design/</w:t>
                            </w:r>
                            <w:r w:rsidRPr="002450B8">
                              <w:rPr>
                                <w:b/>
                                <w:bCs/>
                                <w:szCs w:val="18"/>
                              </w:rPr>
                              <w:t>Development</w:t>
                            </w:r>
                          </w:p>
                        </w:txbxContent>
                      </v:textbox>
                    </v:roundrect>
                  </w:pict>
                </mc:Fallback>
              </mc:AlternateContent>
            </w:r>
            <w:r w:rsidRPr="00CA1E28">
              <w:rPr>
                <w:szCs w:val="18"/>
              </w:rPr>
              <w:t>Design Development</w:t>
            </w:r>
            <w:r w:rsidR="009129E2">
              <w:rPr>
                <w:szCs w:val="18"/>
              </w:rPr>
              <w:t xml:space="preserve"> Part 2A</w:t>
            </w:r>
          </w:p>
        </w:tc>
        <w:tc>
          <w:tcPr>
            <w:tcW w:w="1134" w:type="dxa"/>
            <w:shd w:val="clear" w:color="auto" w:fill="auto"/>
          </w:tcPr>
          <w:p w14:paraId="6D149AB7"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4A8050F9" w14:textId="77777777" w:rsidR="00A20FDE" w:rsidRPr="00CA1E28" w:rsidRDefault="00A20FDE" w:rsidP="00A47352">
            <w:pPr>
              <w:pStyle w:val="Default"/>
              <w:shd w:val="clear" w:color="auto" w:fill="FFFFFF" w:themeFill="background1"/>
              <w:rPr>
                <w:sz w:val="18"/>
                <w:szCs w:val="18"/>
              </w:rPr>
            </w:pPr>
          </w:p>
        </w:tc>
        <w:tc>
          <w:tcPr>
            <w:tcW w:w="1276" w:type="dxa"/>
            <w:shd w:val="clear" w:color="auto" w:fill="auto"/>
          </w:tcPr>
          <w:p w14:paraId="37AF3474"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577C115E" w14:textId="77777777" w:rsidR="00A20FDE" w:rsidRPr="00CA1E28" w:rsidRDefault="00A20FDE" w:rsidP="00A47352">
            <w:pPr>
              <w:pStyle w:val="Default"/>
              <w:shd w:val="clear" w:color="auto" w:fill="FFFFFF" w:themeFill="background1"/>
              <w:rPr>
                <w:sz w:val="18"/>
                <w:szCs w:val="18"/>
              </w:rPr>
            </w:pPr>
          </w:p>
        </w:tc>
      </w:tr>
      <w:tr w:rsidR="00A20FDE" w14:paraId="6D55A941" w14:textId="77777777" w:rsidTr="009129E2">
        <w:trPr>
          <w:trHeight w:val="227"/>
        </w:trPr>
        <w:tc>
          <w:tcPr>
            <w:tcW w:w="704" w:type="dxa"/>
            <w:shd w:val="clear" w:color="auto" w:fill="auto"/>
          </w:tcPr>
          <w:p w14:paraId="298A04F1" w14:textId="77777777" w:rsidR="00CA1E28" w:rsidRDefault="00CA1E28" w:rsidP="00A47352">
            <w:pPr>
              <w:pStyle w:val="Default"/>
              <w:shd w:val="clear" w:color="auto" w:fill="FFFFFF" w:themeFill="background1"/>
              <w:rPr>
                <w:sz w:val="18"/>
                <w:szCs w:val="18"/>
              </w:rPr>
            </w:pPr>
          </w:p>
          <w:p w14:paraId="6D884F44" w14:textId="77777777" w:rsidR="0042299F" w:rsidRPr="00CA1E28" w:rsidRDefault="0042299F" w:rsidP="00A47352">
            <w:pPr>
              <w:pStyle w:val="Default"/>
              <w:shd w:val="clear" w:color="auto" w:fill="FFFFFF" w:themeFill="background1"/>
              <w:rPr>
                <w:sz w:val="18"/>
                <w:szCs w:val="18"/>
              </w:rPr>
            </w:pPr>
          </w:p>
        </w:tc>
        <w:tc>
          <w:tcPr>
            <w:tcW w:w="397" w:type="dxa"/>
            <w:shd w:val="clear" w:color="auto" w:fill="auto"/>
          </w:tcPr>
          <w:p w14:paraId="2155DBF7" w14:textId="77777777" w:rsidR="00A20FDE" w:rsidRPr="00CA1E28" w:rsidRDefault="00A20FDE" w:rsidP="00A47352">
            <w:pPr>
              <w:pStyle w:val="Default"/>
              <w:shd w:val="clear" w:color="auto" w:fill="FFFFFF" w:themeFill="background1"/>
              <w:rPr>
                <w:sz w:val="18"/>
                <w:szCs w:val="18"/>
              </w:rPr>
            </w:pPr>
          </w:p>
        </w:tc>
        <w:tc>
          <w:tcPr>
            <w:tcW w:w="1417" w:type="dxa"/>
            <w:shd w:val="clear" w:color="auto" w:fill="auto"/>
          </w:tcPr>
          <w:p w14:paraId="75E45ABC"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5479CD7D" w14:textId="77777777" w:rsidR="00A20FDE" w:rsidRPr="00CA1E28" w:rsidRDefault="00A20FDE" w:rsidP="00A47352">
            <w:pPr>
              <w:pStyle w:val="Default"/>
              <w:shd w:val="clear" w:color="auto" w:fill="FFFFFF" w:themeFill="background1"/>
              <w:rPr>
                <w:sz w:val="18"/>
                <w:szCs w:val="18"/>
              </w:rPr>
            </w:pPr>
          </w:p>
        </w:tc>
        <w:tc>
          <w:tcPr>
            <w:tcW w:w="1730" w:type="dxa"/>
            <w:shd w:val="clear" w:color="auto" w:fill="auto"/>
          </w:tcPr>
          <w:p w14:paraId="5FCD2387" w14:textId="77777777" w:rsidR="00A20FDE" w:rsidRPr="00CA1E28" w:rsidRDefault="00A20FDE" w:rsidP="00A47352">
            <w:pPr>
              <w:pStyle w:val="Default"/>
              <w:shd w:val="clear" w:color="auto" w:fill="FFFFFF" w:themeFill="background1"/>
              <w:rPr>
                <w:sz w:val="18"/>
                <w:szCs w:val="18"/>
              </w:rPr>
            </w:pPr>
          </w:p>
        </w:tc>
        <w:tc>
          <w:tcPr>
            <w:tcW w:w="397" w:type="dxa"/>
            <w:shd w:val="clear" w:color="auto" w:fill="auto"/>
          </w:tcPr>
          <w:p w14:paraId="5BD8DA31" w14:textId="77777777" w:rsidR="00A20FDE" w:rsidRPr="00CA1E28" w:rsidRDefault="00A20FDE" w:rsidP="00A47352">
            <w:pPr>
              <w:pStyle w:val="Default"/>
              <w:shd w:val="clear" w:color="auto" w:fill="FFFFFF" w:themeFill="background1"/>
              <w:rPr>
                <w:sz w:val="18"/>
                <w:szCs w:val="18"/>
              </w:rPr>
            </w:pPr>
          </w:p>
        </w:tc>
        <w:tc>
          <w:tcPr>
            <w:tcW w:w="1275" w:type="dxa"/>
            <w:shd w:val="clear" w:color="auto" w:fill="auto"/>
          </w:tcPr>
          <w:p w14:paraId="29377613" w14:textId="77777777" w:rsidR="00A20FDE" w:rsidRPr="00CA1E28" w:rsidRDefault="00A20FDE" w:rsidP="00A47352">
            <w:pPr>
              <w:pStyle w:val="Default"/>
              <w:shd w:val="clear" w:color="auto" w:fill="FFFFFF" w:themeFill="background1"/>
              <w:rPr>
                <w:sz w:val="18"/>
                <w:szCs w:val="18"/>
              </w:rPr>
            </w:pPr>
          </w:p>
        </w:tc>
        <w:tc>
          <w:tcPr>
            <w:tcW w:w="426" w:type="dxa"/>
            <w:shd w:val="clear" w:color="auto" w:fill="auto"/>
          </w:tcPr>
          <w:p w14:paraId="4FB97C6F" w14:textId="77777777" w:rsidR="00A20FDE" w:rsidRPr="00CA1E28" w:rsidRDefault="00A20FDE" w:rsidP="00A47352">
            <w:pPr>
              <w:pStyle w:val="Default"/>
              <w:shd w:val="clear" w:color="auto" w:fill="FFFFFF" w:themeFill="background1"/>
              <w:rPr>
                <w:sz w:val="18"/>
                <w:szCs w:val="18"/>
              </w:rPr>
            </w:pPr>
          </w:p>
        </w:tc>
        <w:tc>
          <w:tcPr>
            <w:tcW w:w="1134" w:type="dxa"/>
            <w:shd w:val="clear" w:color="auto" w:fill="auto"/>
          </w:tcPr>
          <w:p w14:paraId="19E79DBF"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659B5FAF" w14:textId="77777777" w:rsidR="00A20FDE" w:rsidRPr="00CA1E28" w:rsidRDefault="00A20FDE" w:rsidP="00A47352">
            <w:pPr>
              <w:pStyle w:val="Default"/>
              <w:shd w:val="clear" w:color="auto" w:fill="FFFFFF" w:themeFill="background1"/>
              <w:rPr>
                <w:sz w:val="18"/>
                <w:szCs w:val="18"/>
              </w:rPr>
            </w:pPr>
          </w:p>
        </w:tc>
        <w:tc>
          <w:tcPr>
            <w:tcW w:w="1276" w:type="dxa"/>
            <w:shd w:val="clear" w:color="auto" w:fill="auto"/>
          </w:tcPr>
          <w:p w14:paraId="14B2985D"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228BEED2" w14:textId="77777777" w:rsidR="00A20FDE" w:rsidRPr="00CA1E28" w:rsidRDefault="00A20FDE" w:rsidP="00A47352">
            <w:pPr>
              <w:pStyle w:val="Default"/>
              <w:shd w:val="clear" w:color="auto" w:fill="FFFFFF" w:themeFill="background1"/>
              <w:rPr>
                <w:sz w:val="18"/>
                <w:szCs w:val="18"/>
              </w:rPr>
            </w:pPr>
          </w:p>
        </w:tc>
      </w:tr>
      <w:tr w:rsidR="00A20FDE" w14:paraId="664732B8" w14:textId="77777777" w:rsidTr="009129E2">
        <w:trPr>
          <w:trHeight w:val="227"/>
        </w:trPr>
        <w:tc>
          <w:tcPr>
            <w:tcW w:w="704" w:type="dxa"/>
            <w:shd w:val="clear" w:color="auto" w:fill="auto"/>
          </w:tcPr>
          <w:p w14:paraId="3C4B8ABF" w14:textId="77777777" w:rsidR="00CA1E28" w:rsidRDefault="00CA1E28" w:rsidP="00A47352">
            <w:pPr>
              <w:pStyle w:val="Default"/>
              <w:shd w:val="clear" w:color="auto" w:fill="FFFFFF" w:themeFill="background1"/>
              <w:rPr>
                <w:sz w:val="18"/>
                <w:szCs w:val="18"/>
              </w:rPr>
            </w:pPr>
          </w:p>
          <w:p w14:paraId="0A4B20F2" w14:textId="77777777" w:rsidR="0042299F" w:rsidRPr="00CA1E28" w:rsidRDefault="0042299F" w:rsidP="00A47352">
            <w:pPr>
              <w:pStyle w:val="Default"/>
              <w:shd w:val="clear" w:color="auto" w:fill="FFFFFF" w:themeFill="background1"/>
              <w:rPr>
                <w:sz w:val="18"/>
                <w:szCs w:val="18"/>
              </w:rPr>
            </w:pPr>
          </w:p>
        </w:tc>
        <w:tc>
          <w:tcPr>
            <w:tcW w:w="397" w:type="dxa"/>
            <w:shd w:val="clear" w:color="auto" w:fill="auto"/>
          </w:tcPr>
          <w:p w14:paraId="7F3BA0FA" w14:textId="77777777" w:rsidR="00A20FDE" w:rsidRPr="00CA1E28" w:rsidRDefault="00A20FDE" w:rsidP="00A47352">
            <w:pPr>
              <w:pStyle w:val="Default"/>
              <w:shd w:val="clear" w:color="auto" w:fill="FFFFFF" w:themeFill="background1"/>
              <w:rPr>
                <w:sz w:val="18"/>
                <w:szCs w:val="18"/>
              </w:rPr>
            </w:pPr>
          </w:p>
        </w:tc>
        <w:tc>
          <w:tcPr>
            <w:tcW w:w="1417" w:type="dxa"/>
            <w:shd w:val="clear" w:color="auto" w:fill="auto"/>
          </w:tcPr>
          <w:p w14:paraId="2D9B9873"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4534308B" w14:textId="77777777" w:rsidR="00A20FDE" w:rsidRPr="00CA1E28" w:rsidRDefault="00A20FDE" w:rsidP="00A47352">
            <w:pPr>
              <w:pStyle w:val="Default"/>
              <w:shd w:val="clear" w:color="auto" w:fill="FFFFFF" w:themeFill="background1"/>
              <w:rPr>
                <w:sz w:val="18"/>
                <w:szCs w:val="18"/>
              </w:rPr>
            </w:pPr>
          </w:p>
        </w:tc>
        <w:tc>
          <w:tcPr>
            <w:tcW w:w="1730" w:type="dxa"/>
            <w:shd w:val="clear" w:color="auto" w:fill="auto"/>
          </w:tcPr>
          <w:p w14:paraId="7E372A3F" w14:textId="77777777" w:rsidR="00A20FDE" w:rsidRPr="00CA1E28" w:rsidRDefault="00A20FDE" w:rsidP="00A47352">
            <w:pPr>
              <w:pStyle w:val="Default"/>
              <w:shd w:val="clear" w:color="auto" w:fill="FFFFFF" w:themeFill="background1"/>
              <w:rPr>
                <w:sz w:val="18"/>
                <w:szCs w:val="18"/>
              </w:rPr>
            </w:pPr>
            <w:r w:rsidRPr="00CA1E28">
              <w:rPr>
                <w:noProof/>
                <w:sz w:val="18"/>
                <w:szCs w:val="18"/>
              </w:rPr>
              <mc:AlternateContent>
                <mc:Choice Requires="wps">
                  <w:drawing>
                    <wp:anchor distT="0" distB="0" distL="114300" distR="114300" simplePos="0" relativeHeight="251841536" behindDoc="0" locked="0" layoutInCell="1" allowOverlap="1" wp14:anchorId="3B5C7989" wp14:editId="3FED74FD">
                      <wp:simplePos x="0" y="0"/>
                      <wp:positionH relativeFrom="column">
                        <wp:posOffset>301294</wp:posOffset>
                      </wp:positionH>
                      <wp:positionV relativeFrom="paragraph">
                        <wp:posOffset>263607</wp:posOffset>
                      </wp:positionV>
                      <wp:extent cx="1790700" cy="287959"/>
                      <wp:effectExtent l="0" t="0" r="19050" b="17145"/>
                      <wp:wrapNone/>
                      <wp:docPr id="218518122" name="AutoShap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0700" cy="287959"/>
                              </a:xfrm>
                              <a:prstGeom prst="roundRect">
                                <a:avLst>
                                  <a:gd name="adj" fmla="val 16667"/>
                                </a:avLst>
                              </a:prstGeom>
                              <a:solidFill>
                                <a:srgbClr val="D9E2F3"/>
                              </a:solidFill>
                              <a:ln w="9525">
                                <a:solidFill>
                                  <a:srgbClr val="000000"/>
                                </a:solidFill>
                                <a:round/>
                                <a:headEnd/>
                                <a:tailEnd/>
                              </a:ln>
                            </wps:spPr>
                            <wps:txbx>
                              <w:txbxContent>
                                <w:p w14:paraId="5BF1950E" w14:textId="77777777" w:rsidR="00A20FDE" w:rsidRPr="002450B8" w:rsidRDefault="00A20FDE" w:rsidP="00A20FDE">
                                  <w:pPr>
                                    <w:jc w:val="center"/>
                                    <w:rPr>
                                      <w:b/>
                                      <w:bCs/>
                                      <w:szCs w:val="18"/>
                                    </w:rPr>
                                  </w:pPr>
                                  <w:r w:rsidRPr="002450B8">
                                    <w:rPr>
                                      <w:bCs/>
                                      <w:szCs w:val="18"/>
                                    </w:rPr>
                                    <w:t>BIM planning and design meeting</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B5C7989" id="AutoShape 71" o:spid="_x0000_s1039" style="position:absolute;margin-left:23.7pt;margin-top:20.75pt;width:141pt;height:22.65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" fillcolor="#d9e2f3">
                      <v:textbox inset=",0,,0">
                        <w:txbxContent>
                          <w:p w14:paraId="5BF1950E" w14:textId="77777777" w:rsidR="00A20FDE" w:rsidRPr="002450B8" w:rsidRDefault="00A20FDE" w:rsidP="00A20FDE">
                            <w:pPr>
                              <w:jc w:val="center"/>
                              <w:rPr>
                                <w:b/>
                                <w:bCs/>
                                <w:szCs w:val="18"/>
                              </w:rPr>
                            </w:pPr>
                            <w:r w:rsidRPr="002450B8">
                              <w:rPr>
                                <w:bCs/>
                                <w:szCs w:val="18"/>
                              </w:rPr>
                              <w:t>BIM planning and design meeting</w:t>
                            </w:r>
                          </w:p>
                        </w:txbxContent>
                      </v:textbox>
                    </v:roundrect>
                  </w:pict>
                </mc:Fallback>
              </mc:AlternateContent>
            </w:r>
          </w:p>
        </w:tc>
        <w:tc>
          <w:tcPr>
            <w:tcW w:w="397" w:type="dxa"/>
            <w:shd w:val="clear" w:color="auto" w:fill="auto"/>
          </w:tcPr>
          <w:p w14:paraId="255CA65A" w14:textId="77777777" w:rsidR="00A20FDE" w:rsidRPr="00CA1E28" w:rsidRDefault="00A20FDE" w:rsidP="00A47352">
            <w:pPr>
              <w:pStyle w:val="Default"/>
              <w:shd w:val="clear" w:color="auto" w:fill="FFFFFF" w:themeFill="background1"/>
              <w:rPr>
                <w:sz w:val="18"/>
                <w:szCs w:val="18"/>
              </w:rPr>
            </w:pPr>
            <w:r w:rsidRPr="00CA1E28">
              <w:rPr>
                <w:noProof/>
                <w:sz w:val="18"/>
                <w:szCs w:val="18"/>
              </w:rPr>
              <mc:AlternateContent>
                <mc:Choice Requires="wps">
                  <w:drawing>
                    <wp:anchor distT="0" distB="0" distL="114300" distR="114300" simplePos="0" relativeHeight="251843584" behindDoc="0" locked="0" layoutInCell="1" allowOverlap="1" wp14:anchorId="13246A24" wp14:editId="2EC53709">
                      <wp:simplePos x="0" y="0"/>
                      <wp:positionH relativeFrom="column">
                        <wp:posOffset>-797256</wp:posOffset>
                      </wp:positionH>
                      <wp:positionV relativeFrom="paragraph">
                        <wp:posOffset>5190</wp:posOffset>
                      </wp:positionV>
                      <wp:extent cx="1790700" cy="258418"/>
                      <wp:effectExtent l="0" t="0" r="19050" b="27940"/>
                      <wp:wrapNone/>
                      <wp:docPr id="1150904681" name="AutoShap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0700" cy="258418"/>
                              </a:xfrm>
                              <a:prstGeom prst="roundRect">
                                <a:avLst>
                                  <a:gd name="adj" fmla="val 16667"/>
                                </a:avLst>
                              </a:prstGeom>
                              <a:solidFill>
                                <a:srgbClr val="D9E2F3"/>
                              </a:solidFill>
                              <a:ln w="9525">
                                <a:solidFill>
                                  <a:srgbClr val="000000"/>
                                </a:solidFill>
                                <a:round/>
                                <a:headEnd/>
                                <a:tailEnd/>
                              </a:ln>
                            </wps:spPr>
                            <wps:txbx>
                              <w:txbxContent>
                                <w:p w14:paraId="5DF02947" w14:textId="77777777" w:rsidR="00A20FDE" w:rsidRPr="002450B8" w:rsidRDefault="00A20FDE" w:rsidP="00A20FDE">
                                  <w:pPr>
                                    <w:jc w:val="center"/>
                                    <w:rPr>
                                      <w:b/>
                                      <w:bCs/>
                                      <w:szCs w:val="18"/>
                                    </w:rPr>
                                  </w:pPr>
                                  <w:r w:rsidRPr="002450B8">
                                    <w:rPr>
                                      <w:bCs/>
                                      <w:szCs w:val="18"/>
                                    </w:rPr>
                                    <w:t xml:space="preserve">IFC Set up </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3246A24" id="AutoShape 73" o:spid="_x0000_s1040" style="position:absolute;margin-left:-62.8pt;margin-top:.4pt;width:141pt;height:20.35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" fillcolor="#d9e2f3">
                      <v:textbox inset=",0,,0">
                        <w:txbxContent>
                          <w:p w14:paraId="5DF02947" w14:textId="77777777" w:rsidR="00A20FDE" w:rsidRPr="002450B8" w:rsidRDefault="00A20FDE" w:rsidP="00A20FDE">
                            <w:pPr>
                              <w:jc w:val="center"/>
                              <w:rPr>
                                <w:b/>
                                <w:bCs/>
                                <w:szCs w:val="18"/>
                              </w:rPr>
                            </w:pPr>
                            <w:r w:rsidRPr="002450B8">
                              <w:rPr>
                                <w:bCs/>
                                <w:szCs w:val="18"/>
                              </w:rPr>
                              <w:t xml:space="preserve">IFC Set up </w:t>
                            </w:r>
                          </w:p>
                        </w:txbxContent>
                      </v:textbox>
                    </v:roundrect>
                  </w:pict>
                </mc:Fallback>
              </mc:AlternateContent>
            </w:r>
          </w:p>
        </w:tc>
        <w:tc>
          <w:tcPr>
            <w:tcW w:w="1275" w:type="dxa"/>
            <w:shd w:val="clear" w:color="auto" w:fill="auto"/>
          </w:tcPr>
          <w:p w14:paraId="6E66A116" w14:textId="77777777" w:rsidR="00A20FDE" w:rsidRPr="00CA1E28" w:rsidRDefault="00A20FDE" w:rsidP="00A47352">
            <w:pPr>
              <w:pStyle w:val="Default"/>
              <w:shd w:val="clear" w:color="auto" w:fill="FFFFFF" w:themeFill="background1"/>
              <w:rPr>
                <w:sz w:val="18"/>
                <w:szCs w:val="18"/>
              </w:rPr>
            </w:pPr>
          </w:p>
        </w:tc>
        <w:tc>
          <w:tcPr>
            <w:tcW w:w="426" w:type="dxa"/>
            <w:shd w:val="clear" w:color="auto" w:fill="auto"/>
          </w:tcPr>
          <w:p w14:paraId="723EB363" w14:textId="77777777" w:rsidR="00A20FDE" w:rsidRPr="00CA1E28" w:rsidRDefault="00A20FDE" w:rsidP="00A47352">
            <w:pPr>
              <w:pStyle w:val="Default"/>
              <w:shd w:val="clear" w:color="auto" w:fill="FFFFFF" w:themeFill="background1"/>
              <w:rPr>
                <w:sz w:val="18"/>
                <w:szCs w:val="18"/>
              </w:rPr>
            </w:pPr>
          </w:p>
        </w:tc>
        <w:tc>
          <w:tcPr>
            <w:tcW w:w="1134" w:type="dxa"/>
            <w:shd w:val="clear" w:color="auto" w:fill="auto"/>
          </w:tcPr>
          <w:p w14:paraId="6A74DA78"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1FEE1107" w14:textId="77777777" w:rsidR="00A20FDE" w:rsidRPr="00CA1E28" w:rsidRDefault="00A20FDE" w:rsidP="00A47352">
            <w:pPr>
              <w:pStyle w:val="Default"/>
              <w:shd w:val="clear" w:color="auto" w:fill="FFFFFF" w:themeFill="background1"/>
              <w:rPr>
                <w:sz w:val="18"/>
                <w:szCs w:val="18"/>
              </w:rPr>
            </w:pPr>
          </w:p>
        </w:tc>
        <w:tc>
          <w:tcPr>
            <w:tcW w:w="1276" w:type="dxa"/>
            <w:shd w:val="clear" w:color="auto" w:fill="auto"/>
          </w:tcPr>
          <w:p w14:paraId="0B0FEE72"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7D3B4807" w14:textId="77777777" w:rsidR="00A20FDE" w:rsidRPr="00CA1E28" w:rsidRDefault="00A20FDE" w:rsidP="00A47352">
            <w:pPr>
              <w:pStyle w:val="Default"/>
              <w:shd w:val="clear" w:color="auto" w:fill="FFFFFF" w:themeFill="background1"/>
              <w:rPr>
                <w:sz w:val="18"/>
                <w:szCs w:val="18"/>
              </w:rPr>
            </w:pPr>
          </w:p>
        </w:tc>
      </w:tr>
      <w:tr w:rsidR="00A20FDE" w14:paraId="7B184064" w14:textId="77777777" w:rsidTr="009129E2">
        <w:trPr>
          <w:trHeight w:val="227"/>
        </w:trPr>
        <w:tc>
          <w:tcPr>
            <w:tcW w:w="704" w:type="dxa"/>
            <w:shd w:val="clear" w:color="auto" w:fill="auto"/>
          </w:tcPr>
          <w:p w14:paraId="318D65EB" w14:textId="77777777" w:rsidR="00CA1E28" w:rsidRDefault="00CA1E28" w:rsidP="00A47352">
            <w:pPr>
              <w:pStyle w:val="Default"/>
              <w:shd w:val="clear" w:color="auto" w:fill="FFFFFF" w:themeFill="background1"/>
              <w:rPr>
                <w:sz w:val="18"/>
                <w:szCs w:val="18"/>
              </w:rPr>
            </w:pPr>
          </w:p>
          <w:p w14:paraId="5471B88D" w14:textId="77777777" w:rsidR="0042299F" w:rsidRPr="00CA1E28" w:rsidRDefault="0042299F" w:rsidP="00A47352">
            <w:pPr>
              <w:pStyle w:val="Default"/>
              <w:shd w:val="clear" w:color="auto" w:fill="FFFFFF" w:themeFill="background1"/>
              <w:rPr>
                <w:sz w:val="18"/>
                <w:szCs w:val="18"/>
              </w:rPr>
            </w:pPr>
          </w:p>
        </w:tc>
        <w:tc>
          <w:tcPr>
            <w:tcW w:w="397" w:type="dxa"/>
            <w:shd w:val="clear" w:color="auto" w:fill="auto"/>
          </w:tcPr>
          <w:p w14:paraId="29C1CECB" w14:textId="77777777" w:rsidR="00A20FDE" w:rsidRPr="00CA1E28" w:rsidRDefault="00A20FDE" w:rsidP="00A47352">
            <w:pPr>
              <w:pStyle w:val="Default"/>
              <w:shd w:val="clear" w:color="auto" w:fill="FFFFFF" w:themeFill="background1"/>
              <w:rPr>
                <w:sz w:val="18"/>
                <w:szCs w:val="18"/>
              </w:rPr>
            </w:pPr>
          </w:p>
        </w:tc>
        <w:tc>
          <w:tcPr>
            <w:tcW w:w="1417" w:type="dxa"/>
            <w:shd w:val="clear" w:color="auto" w:fill="auto"/>
          </w:tcPr>
          <w:p w14:paraId="0B2705DC"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731880AA" w14:textId="77777777" w:rsidR="00A20FDE" w:rsidRPr="00CA1E28" w:rsidRDefault="00A20FDE" w:rsidP="00A47352">
            <w:pPr>
              <w:pStyle w:val="Default"/>
              <w:shd w:val="clear" w:color="auto" w:fill="FFFFFF" w:themeFill="background1"/>
              <w:rPr>
                <w:sz w:val="18"/>
                <w:szCs w:val="18"/>
              </w:rPr>
            </w:pPr>
          </w:p>
        </w:tc>
        <w:tc>
          <w:tcPr>
            <w:tcW w:w="1730" w:type="dxa"/>
            <w:shd w:val="clear" w:color="auto" w:fill="auto"/>
          </w:tcPr>
          <w:p w14:paraId="0E0CFF5C" w14:textId="77777777" w:rsidR="00A20FDE" w:rsidRPr="00CA1E28" w:rsidRDefault="00A20FDE" w:rsidP="00A47352">
            <w:pPr>
              <w:pStyle w:val="Default"/>
              <w:shd w:val="clear" w:color="auto" w:fill="FFFFFF" w:themeFill="background1"/>
              <w:rPr>
                <w:sz w:val="18"/>
                <w:szCs w:val="18"/>
              </w:rPr>
            </w:pPr>
          </w:p>
        </w:tc>
        <w:tc>
          <w:tcPr>
            <w:tcW w:w="397" w:type="dxa"/>
            <w:shd w:val="clear" w:color="auto" w:fill="auto"/>
          </w:tcPr>
          <w:p w14:paraId="23AD1ACE" w14:textId="77777777" w:rsidR="00A20FDE" w:rsidRPr="00CA1E28" w:rsidRDefault="00A20FDE" w:rsidP="00A47352">
            <w:pPr>
              <w:pStyle w:val="Default"/>
              <w:shd w:val="clear" w:color="auto" w:fill="FFFFFF" w:themeFill="background1"/>
              <w:rPr>
                <w:sz w:val="18"/>
                <w:szCs w:val="18"/>
              </w:rPr>
            </w:pPr>
          </w:p>
        </w:tc>
        <w:tc>
          <w:tcPr>
            <w:tcW w:w="1275" w:type="dxa"/>
            <w:shd w:val="clear" w:color="auto" w:fill="auto"/>
          </w:tcPr>
          <w:p w14:paraId="42EA1505" w14:textId="77777777" w:rsidR="00A20FDE" w:rsidRPr="00CA1E28" w:rsidRDefault="00A20FDE" w:rsidP="00A47352">
            <w:pPr>
              <w:pStyle w:val="Default"/>
              <w:shd w:val="clear" w:color="auto" w:fill="FFFFFF" w:themeFill="background1"/>
              <w:rPr>
                <w:sz w:val="18"/>
                <w:szCs w:val="18"/>
              </w:rPr>
            </w:pPr>
          </w:p>
        </w:tc>
        <w:tc>
          <w:tcPr>
            <w:tcW w:w="426" w:type="dxa"/>
            <w:shd w:val="clear" w:color="auto" w:fill="auto"/>
          </w:tcPr>
          <w:p w14:paraId="293545E5" w14:textId="77777777" w:rsidR="00A20FDE" w:rsidRPr="00CA1E28" w:rsidRDefault="00A20FDE" w:rsidP="00A47352">
            <w:pPr>
              <w:pStyle w:val="Default"/>
              <w:shd w:val="clear" w:color="auto" w:fill="FFFFFF" w:themeFill="background1"/>
              <w:rPr>
                <w:sz w:val="18"/>
                <w:szCs w:val="18"/>
              </w:rPr>
            </w:pPr>
          </w:p>
        </w:tc>
        <w:tc>
          <w:tcPr>
            <w:tcW w:w="1134" w:type="dxa"/>
            <w:shd w:val="clear" w:color="auto" w:fill="auto"/>
          </w:tcPr>
          <w:p w14:paraId="7BC73D4D"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2587AE62" w14:textId="77777777" w:rsidR="00A20FDE" w:rsidRPr="00CA1E28" w:rsidRDefault="00A20FDE" w:rsidP="00A47352">
            <w:pPr>
              <w:pStyle w:val="Default"/>
              <w:shd w:val="clear" w:color="auto" w:fill="FFFFFF" w:themeFill="background1"/>
              <w:rPr>
                <w:sz w:val="18"/>
                <w:szCs w:val="18"/>
              </w:rPr>
            </w:pPr>
          </w:p>
        </w:tc>
        <w:tc>
          <w:tcPr>
            <w:tcW w:w="1276" w:type="dxa"/>
            <w:shd w:val="clear" w:color="auto" w:fill="auto"/>
          </w:tcPr>
          <w:p w14:paraId="61399F5F"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7AA3DB12" w14:textId="77777777" w:rsidR="00A20FDE" w:rsidRPr="00CA1E28" w:rsidRDefault="00A20FDE" w:rsidP="00A47352">
            <w:pPr>
              <w:pStyle w:val="Default"/>
              <w:shd w:val="clear" w:color="auto" w:fill="FFFFFF" w:themeFill="background1"/>
              <w:rPr>
                <w:sz w:val="18"/>
                <w:szCs w:val="18"/>
              </w:rPr>
            </w:pPr>
          </w:p>
        </w:tc>
      </w:tr>
      <w:tr w:rsidR="00A20FDE" w14:paraId="6ABEBBE8" w14:textId="77777777" w:rsidTr="009129E2">
        <w:trPr>
          <w:trHeight w:val="227"/>
        </w:trPr>
        <w:tc>
          <w:tcPr>
            <w:tcW w:w="704" w:type="dxa"/>
            <w:shd w:val="clear" w:color="auto" w:fill="auto"/>
          </w:tcPr>
          <w:p w14:paraId="4330B41A" w14:textId="77777777" w:rsidR="00CA1E28" w:rsidRDefault="00CA1E28" w:rsidP="00A47352">
            <w:pPr>
              <w:pStyle w:val="Default"/>
              <w:shd w:val="clear" w:color="auto" w:fill="FFFFFF" w:themeFill="background1"/>
              <w:rPr>
                <w:sz w:val="18"/>
                <w:szCs w:val="18"/>
              </w:rPr>
            </w:pPr>
          </w:p>
          <w:p w14:paraId="6C6B2A18" w14:textId="77777777" w:rsidR="0042299F" w:rsidRPr="00CA1E28" w:rsidRDefault="0042299F" w:rsidP="00A47352">
            <w:pPr>
              <w:pStyle w:val="Default"/>
              <w:shd w:val="clear" w:color="auto" w:fill="FFFFFF" w:themeFill="background1"/>
              <w:rPr>
                <w:sz w:val="18"/>
                <w:szCs w:val="18"/>
              </w:rPr>
            </w:pPr>
          </w:p>
        </w:tc>
        <w:tc>
          <w:tcPr>
            <w:tcW w:w="397" w:type="dxa"/>
            <w:shd w:val="clear" w:color="auto" w:fill="auto"/>
          </w:tcPr>
          <w:p w14:paraId="663ADEF7" w14:textId="77777777" w:rsidR="00A20FDE" w:rsidRPr="00CA1E28" w:rsidRDefault="00A20FDE" w:rsidP="00A47352">
            <w:pPr>
              <w:pStyle w:val="Default"/>
              <w:shd w:val="clear" w:color="auto" w:fill="FFFFFF" w:themeFill="background1"/>
              <w:rPr>
                <w:sz w:val="18"/>
                <w:szCs w:val="18"/>
              </w:rPr>
            </w:pPr>
          </w:p>
        </w:tc>
        <w:tc>
          <w:tcPr>
            <w:tcW w:w="1417" w:type="dxa"/>
            <w:shd w:val="clear" w:color="auto" w:fill="auto"/>
          </w:tcPr>
          <w:p w14:paraId="7B889A7F"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429BE223" w14:textId="77777777" w:rsidR="00A20FDE" w:rsidRPr="00CA1E28" w:rsidRDefault="00A20FDE" w:rsidP="00A47352">
            <w:pPr>
              <w:pStyle w:val="Default"/>
              <w:shd w:val="clear" w:color="auto" w:fill="FFFFFF" w:themeFill="background1"/>
              <w:rPr>
                <w:sz w:val="18"/>
                <w:szCs w:val="18"/>
              </w:rPr>
            </w:pPr>
          </w:p>
        </w:tc>
        <w:tc>
          <w:tcPr>
            <w:tcW w:w="1730" w:type="dxa"/>
            <w:shd w:val="clear" w:color="auto" w:fill="auto"/>
          </w:tcPr>
          <w:p w14:paraId="713F370C" w14:textId="77777777" w:rsidR="00A20FDE" w:rsidRPr="00CA1E28" w:rsidRDefault="00A20FDE" w:rsidP="00A47352">
            <w:pPr>
              <w:pStyle w:val="Default"/>
              <w:shd w:val="clear" w:color="auto" w:fill="FFFFFF" w:themeFill="background1"/>
              <w:rPr>
                <w:sz w:val="18"/>
                <w:szCs w:val="18"/>
              </w:rPr>
            </w:pPr>
            <w:r w:rsidRPr="00CA1E28">
              <w:rPr>
                <w:noProof/>
                <w:sz w:val="18"/>
                <w:szCs w:val="18"/>
              </w:rPr>
              <mc:AlternateContent>
                <mc:Choice Requires="wps">
                  <w:drawing>
                    <wp:anchor distT="0" distB="0" distL="114300" distR="114300" simplePos="0" relativeHeight="251847680" behindDoc="0" locked="0" layoutInCell="1" allowOverlap="1" wp14:anchorId="1F26D662" wp14:editId="56F93D13">
                      <wp:simplePos x="0" y="0"/>
                      <wp:positionH relativeFrom="column">
                        <wp:posOffset>291355</wp:posOffset>
                      </wp:positionH>
                      <wp:positionV relativeFrom="paragraph">
                        <wp:posOffset>13363</wp:posOffset>
                      </wp:positionV>
                      <wp:extent cx="1800860" cy="258417"/>
                      <wp:effectExtent l="0" t="0" r="27940" b="27940"/>
                      <wp:wrapNone/>
                      <wp:docPr id="697122529" name="AutoShape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0860" cy="258417"/>
                              </a:xfrm>
                              <a:prstGeom prst="roundRect">
                                <a:avLst>
                                  <a:gd name="adj" fmla="val 16667"/>
                                </a:avLst>
                              </a:prstGeom>
                              <a:solidFill>
                                <a:srgbClr val="D9E2F3"/>
                              </a:solidFill>
                              <a:ln w="9525">
                                <a:solidFill>
                                  <a:srgbClr val="000000"/>
                                </a:solidFill>
                                <a:round/>
                                <a:headEnd/>
                                <a:tailEnd/>
                              </a:ln>
                            </wps:spPr>
                            <wps:txbx>
                              <w:txbxContent>
                                <w:p w14:paraId="616C77E9" w14:textId="77777777" w:rsidR="00A20FDE" w:rsidRPr="002450B8" w:rsidRDefault="00A20FDE" w:rsidP="00A20FDE">
                                  <w:pPr>
                                    <w:jc w:val="center"/>
                                    <w:rPr>
                                      <w:b/>
                                      <w:bCs/>
                                      <w:szCs w:val="18"/>
                                    </w:rPr>
                                  </w:pPr>
                                  <w:r w:rsidRPr="002450B8">
                                    <w:rPr>
                                      <w:bCs/>
                                      <w:szCs w:val="18"/>
                                    </w:rPr>
                                    <w:t xml:space="preserve">BIM Coordination </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F26D662" id="AutoShape 111" o:spid="_x0000_s1041" style="position:absolute;margin-left:22.95pt;margin-top:1.05pt;width:141.8pt;height:20.35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" fillcolor="#d9e2f3">
                      <v:textbox inset=",0,,0">
                        <w:txbxContent>
                          <w:p w14:paraId="616C77E9" w14:textId="77777777" w:rsidR="00A20FDE" w:rsidRPr="002450B8" w:rsidRDefault="00A20FDE" w:rsidP="00A20FDE">
                            <w:pPr>
                              <w:jc w:val="center"/>
                              <w:rPr>
                                <w:b/>
                                <w:bCs/>
                                <w:szCs w:val="18"/>
                              </w:rPr>
                            </w:pPr>
                            <w:r w:rsidRPr="002450B8">
                              <w:rPr>
                                <w:bCs/>
                                <w:szCs w:val="18"/>
                              </w:rPr>
                              <w:t xml:space="preserve">BIM Coordination </w:t>
                            </w:r>
                          </w:p>
                        </w:txbxContent>
                      </v:textbox>
                    </v:roundrect>
                  </w:pict>
                </mc:Fallback>
              </mc:AlternateContent>
            </w:r>
          </w:p>
        </w:tc>
        <w:tc>
          <w:tcPr>
            <w:tcW w:w="397" w:type="dxa"/>
            <w:shd w:val="clear" w:color="auto" w:fill="auto"/>
          </w:tcPr>
          <w:p w14:paraId="212FBB80" w14:textId="77777777" w:rsidR="00A20FDE" w:rsidRPr="00CA1E28" w:rsidRDefault="00A20FDE" w:rsidP="00A47352">
            <w:pPr>
              <w:pStyle w:val="Default"/>
              <w:shd w:val="clear" w:color="auto" w:fill="FFFFFF" w:themeFill="background1"/>
              <w:rPr>
                <w:sz w:val="18"/>
                <w:szCs w:val="18"/>
              </w:rPr>
            </w:pPr>
          </w:p>
        </w:tc>
        <w:tc>
          <w:tcPr>
            <w:tcW w:w="1275" w:type="dxa"/>
            <w:shd w:val="clear" w:color="auto" w:fill="auto"/>
          </w:tcPr>
          <w:p w14:paraId="3F38E5F5" w14:textId="77777777" w:rsidR="00A20FDE" w:rsidRPr="00CA1E28" w:rsidRDefault="00A20FDE" w:rsidP="00A47352">
            <w:pPr>
              <w:pStyle w:val="Default"/>
              <w:shd w:val="clear" w:color="auto" w:fill="FFFFFF" w:themeFill="background1"/>
              <w:rPr>
                <w:sz w:val="18"/>
                <w:szCs w:val="18"/>
              </w:rPr>
            </w:pPr>
          </w:p>
        </w:tc>
        <w:tc>
          <w:tcPr>
            <w:tcW w:w="426" w:type="dxa"/>
            <w:shd w:val="clear" w:color="auto" w:fill="auto"/>
          </w:tcPr>
          <w:p w14:paraId="04DAB449" w14:textId="77777777" w:rsidR="00A20FDE" w:rsidRPr="00CA1E28" w:rsidRDefault="00A20FDE" w:rsidP="00A47352">
            <w:pPr>
              <w:pStyle w:val="Default"/>
              <w:shd w:val="clear" w:color="auto" w:fill="FFFFFF" w:themeFill="background1"/>
              <w:rPr>
                <w:sz w:val="18"/>
                <w:szCs w:val="18"/>
              </w:rPr>
            </w:pPr>
          </w:p>
        </w:tc>
        <w:tc>
          <w:tcPr>
            <w:tcW w:w="1134" w:type="dxa"/>
            <w:shd w:val="clear" w:color="auto" w:fill="auto"/>
          </w:tcPr>
          <w:p w14:paraId="5543048C"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07125943" w14:textId="77777777" w:rsidR="00A20FDE" w:rsidRPr="00CA1E28" w:rsidRDefault="00A20FDE" w:rsidP="00A47352">
            <w:pPr>
              <w:pStyle w:val="Default"/>
              <w:shd w:val="clear" w:color="auto" w:fill="FFFFFF" w:themeFill="background1"/>
              <w:rPr>
                <w:sz w:val="18"/>
                <w:szCs w:val="18"/>
              </w:rPr>
            </w:pPr>
          </w:p>
        </w:tc>
        <w:tc>
          <w:tcPr>
            <w:tcW w:w="1276" w:type="dxa"/>
            <w:shd w:val="clear" w:color="auto" w:fill="auto"/>
          </w:tcPr>
          <w:p w14:paraId="65F7101E"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52323241" w14:textId="77777777" w:rsidR="00A20FDE" w:rsidRPr="00CA1E28" w:rsidRDefault="00A20FDE" w:rsidP="00A47352">
            <w:pPr>
              <w:pStyle w:val="Default"/>
              <w:shd w:val="clear" w:color="auto" w:fill="FFFFFF" w:themeFill="background1"/>
              <w:rPr>
                <w:sz w:val="18"/>
                <w:szCs w:val="18"/>
              </w:rPr>
            </w:pPr>
          </w:p>
        </w:tc>
      </w:tr>
      <w:tr w:rsidR="00A20FDE" w14:paraId="0EC7C33D" w14:textId="77777777" w:rsidTr="009129E2">
        <w:trPr>
          <w:trHeight w:val="227"/>
        </w:trPr>
        <w:tc>
          <w:tcPr>
            <w:tcW w:w="704" w:type="dxa"/>
            <w:shd w:val="clear" w:color="auto" w:fill="auto"/>
          </w:tcPr>
          <w:p w14:paraId="6E637C4B" w14:textId="77777777" w:rsidR="00CA1E28" w:rsidRDefault="00CA1E28" w:rsidP="00A47352">
            <w:pPr>
              <w:pStyle w:val="Default"/>
              <w:shd w:val="clear" w:color="auto" w:fill="FFFFFF" w:themeFill="background1"/>
              <w:rPr>
                <w:sz w:val="18"/>
                <w:szCs w:val="18"/>
              </w:rPr>
            </w:pPr>
          </w:p>
          <w:p w14:paraId="323B9A62" w14:textId="77777777" w:rsidR="0042299F" w:rsidRPr="00CA1E28" w:rsidRDefault="0042299F" w:rsidP="00A47352">
            <w:pPr>
              <w:pStyle w:val="Default"/>
              <w:shd w:val="clear" w:color="auto" w:fill="FFFFFF" w:themeFill="background1"/>
              <w:rPr>
                <w:sz w:val="18"/>
                <w:szCs w:val="18"/>
              </w:rPr>
            </w:pPr>
          </w:p>
        </w:tc>
        <w:tc>
          <w:tcPr>
            <w:tcW w:w="397" w:type="dxa"/>
            <w:shd w:val="clear" w:color="auto" w:fill="auto"/>
          </w:tcPr>
          <w:p w14:paraId="339E790B" w14:textId="77777777" w:rsidR="00A20FDE" w:rsidRPr="00CA1E28" w:rsidRDefault="00A20FDE" w:rsidP="00A47352">
            <w:pPr>
              <w:pStyle w:val="Default"/>
              <w:shd w:val="clear" w:color="auto" w:fill="FFFFFF" w:themeFill="background1"/>
              <w:rPr>
                <w:sz w:val="18"/>
                <w:szCs w:val="18"/>
              </w:rPr>
            </w:pPr>
          </w:p>
        </w:tc>
        <w:tc>
          <w:tcPr>
            <w:tcW w:w="1417" w:type="dxa"/>
            <w:shd w:val="clear" w:color="auto" w:fill="auto"/>
          </w:tcPr>
          <w:p w14:paraId="619673DC"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63E7A918" w14:textId="77777777" w:rsidR="00A20FDE" w:rsidRPr="00CA1E28" w:rsidRDefault="00A20FDE" w:rsidP="00A47352">
            <w:pPr>
              <w:pStyle w:val="Default"/>
              <w:shd w:val="clear" w:color="auto" w:fill="FFFFFF" w:themeFill="background1"/>
              <w:rPr>
                <w:sz w:val="18"/>
                <w:szCs w:val="18"/>
              </w:rPr>
            </w:pPr>
          </w:p>
        </w:tc>
        <w:tc>
          <w:tcPr>
            <w:tcW w:w="1730" w:type="dxa"/>
            <w:shd w:val="clear" w:color="auto" w:fill="auto"/>
          </w:tcPr>
          <w:p w14:paraId="494EE652" w14:textId="038642EC" w:rsidR="00A20FDE" w:rsidRPr="00CA1E28" w:rsidRDefault="00A20FDE" w:rsidP="00A47352">
            <w:pPr>
              <w:pStyle w:val="Default"/>
              <w:shd w:val="clear" w:color="auto" w:fill="FFFFFF" w:themeFill="background1"/>
              <w:rPr>
                <w:sz w:val="18"/>
                <w:szCs w:val="18"/>
              </w:rPr>
            </w:pPr>
          </w:p>
        </w:tc>
        <w:tc>
          <w:tcPr>
            <w:tcW w:w="397" w:type="dxa"/>
            <w:shd w:val="clear" w:color="auto" w:fill="auto"/>
          </w:tcPr>
          <w:p w14:paraId="72E6A124" w14:textId="77777777" w:rsidR="00A20FDE" w:rsidRPr="00CA1E28" w:rsidRDefault="00A20FDE" w:rsidP="00A47352">
            <w:pPr>
              <w:pStyle w:val="Default"/>
              <w:shd w:val="clear" w:color="auto" w:fill="FFFFFF" w:themeFill="background1"/>
              <w:rPr>
                <w:sz w:val="18"/>
                <w:szCs w:val="18"/>
              </w:rPr>
            </w:pPr>
          </w:p>
        </w:tc>
        <w:tc>
          <w:tcPr>
            <w:tcW w:w="1275" w:type="dxa"/>
            <w:shd w:val="clear" w:color="auto" w:fill="auto"/>
          </w:tcPr>
          <w:p w14:paraId="14C0DB9D" w14:textId="50C21061" w:rsidR="00A20FDE" w:rsidRPr="00CA1E28" w:rsidRDefault="002450B8" w:rsidP="00A47352">
            <w:pPr>
              <w:pStyle w:val="Default"/>
              <w:shd w:val="clear" w:color="auto" w:fill="FFFFFF" w:themeFill="background1"/>
              <w:rPr>
                <w:sz w:val="18"/>
                <w:szCs w:val="18"/>
              </w:rPr>
            </w:pPr>
            <w:r w:rsidRPr="00CA1E28">
              <w:rPr>
                <w:noProof/>
                <w:sz w:val="18"/>
                <w:szCs w:val="18"/>
              </w:rPr>
              <mc:AlternateContent>
                <mc:Choice Requires="wps">
                  <w:drawing>
                    <wp:anchor distT="0" distB="0" distL="114300" distR="114300" simplePos="0" relativeHeight="251848704" behindDoc="0" locked="0" layoutInCell="1" allowOverlap="1" wp14:anchorId="517E3EEF" wp14:editId="7B7BD48C">
                      <wp:simplePos x="0" y="0"/>
                      <wp:positionH relativeFrom="column">
                        <wp:posOffset>-1049351</wp:posOffset>
                      </wp:positionH>
                      <wp:positionV relativeFrom="paragraph">
                        <wp:posOffset>2540</wp:posOffset>
                      </wp:positionV>
                      <wp:extent cx="1793792" cy="249030"/>
                      <wp:effectExtent l="0" t="0" r="16510" b="17780"/>
                      <wp:wrapNone/>
                      <wp:docPr id="2063918832" name="AutoShap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3792" cy="249030"/>
                              </a:xfrm>
                              <a:prstGeom prst="roundRect">
                                <a:avLst>
                                  <a:gd name="adj" fmla="val 16667"/>
                                </a:avLst>
                              </a:prstGeom>
                              <a:solidFill>
                                <a:srgbClr val="D9E2F3"/>
                              </a:solidFill>
                              <a:ln w="9525">
                                <a:solidFill>
                                  <a:srgbClr val="000000"/>
                                </a:solidFill>
                                <a:round/>
                                <a:headEnd/>
                                <a:tailEnd/>
                              </a:ln>
                            </wps:spPr>
                            <wps:txbx>
                              <w:txbxContent>
                                <w:p w14:paraId="19410DCC" w14:textId="0445A019" w:rsidR="00A20FDE" w:rsidRPr="002450B8" w:rsidRDefault="00A20FDE" w:rsidP="00A20FDE">
                                  <w:pPr>
                                    <w:jc w:val="center"/>
                                    <w:rPr>
                                      <w:b/>
                                      <w:bCs/>
                                      <w:szCs w:val="18"/>
                                    </w:rPr>
                                  </w:pPr>
                                  <w:r w:rsidRPr="002450B8">
                                    <w:rPr>
                                      <w:bCs/>
                                      <w:szCs w:val="18"/>
                                    </w:rPr>
                                    <w:t xml:space="preserve">60% DD BIM </w:t>
                                  </w:r>
                                  <w:r w:rsidR="00CC7F4D" w:rsidRPr="002450B8">
                                    <w:rPr>
                                      <w:bCs/>
                                      <w:szCs w:val="18"/>
                                    </w:rPr>
                                    <w:t>S</w:t>
                                  </w:r>
                                  <w:r w:rsidR="00CC7F4D">
                                    <w:rPr>
                                      <w:bCs/>
                                      <w:szCs w:val="18"/>
                                    </w:rPr>
                                    <w:t xml:space="preserve">tatus </w:t>
                                  </w:r>
                                  <w:r w:rsidRPr="002450B8">
                                    <w:rPr>
                                      <w:bCs/>
                                      <w:szCs w:val="18"/>
                                    </w:rPr>
                                    <w:t xml:space="preserve"> Report </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17E3EEF" id="AutoShape 113" o:spid="_x0000_s1042" style="position:absolute;margin-left:-82.65pt;margin-top:.2pt;width:141.25pt;height:19.6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" fillcolor="#d9e2f3">
                      <v:textbox inset=",0,,0">
                        <w:txbxContent>
                          <w:p w14:paraId="19410DCC" w14:textId="0445A019" w:rsidR="00A20FDE" w:rsidRPr="002450B8" w:rsidRDefault="00A20FDE" w:rsidP="00A20FDE">
                            <w:pPr>
                              <w:jc w:val="center"/>
                              <w:rPr>
                                <w:b/>
                                <w:bCs/>
                                <w:szCs w:val="18"/>
                              </w:rPr>
                            </w:pPr>
                            <w:r w:rsidRPr="002450B8">
                              <w:rPr>
                                <w:bCs/>
                                <w:szCs w:val="18"/>
                              </w:rPr>
                              <w:t xml:space="preserve">60% DD BIM </w:t>
                            </w:r>
                            <w:r w:rsidR="00CC7F4D" w:rsidRPr="002450B8">
                              <w:rPr>
                                <w:bCs/>
                                <w:szCs w:val="18"/>
                              </w:rPr>
                              <w:t>S</w:t>
                            </w:r>
                            <w:r w:rsidR="00CC7F4D">
                              <w:rPr>
                                <w:bCs/>
                                <w:szCs w:val="18"/>
                              </w:rPr>
                              <w:t xml:space="preserve">tatus </w:t>
                            </w:r>
                            <w:r w:rsidRPr="002450B8">
                              <w:rPr>
                                <w:bCs/>
                                <w:szCs w:val="18"/>
                              </w:rPr>
                              <w:t xml:space="preserve"> Report </w:t>
                            </w:r>
                          </w:p>
                        </w:txbxContent>
                      </v:textbox>
                    </v:roundrect>
                  </w:pict>
                </mc:Fallback>
              </mc:AlternateContent>
            </w:r>
          </w:p>
        </w:tc>
        <w:tc>
          <w:tcPr>
            <w:tcW w:w="426" w:type="dxa"/>
            <w:shd w:val="clear" w:color="auto" w:fill="auto"/>
          </w:tcPr>
          <w:p w14:paraId="45B5E17D" w14:textId="77777777" w:rsidR="00A20FDE" w:rsidRPr="00CA1E28" w:rsidRDefault="00A20FDE" w:rsidP="00A47352">
            <w:pPr>
              <w:pStyle w:val="Default"/>
              <w:shd w:val="clear" w:color="auto" w:fill="FFFFFF" w:themeFill="background1"/>
              <w:rPr>
                <w:sz w:val="18"/>
                <w:szCs w:val="18"/>
              </w:rPr>
            </w:pPr>
            <w:r w:rsidRPr="00CA1E28">
              <w:rPr>
                <w:noProof/>
                <w:sz w:val="18"/>
                <w:szCs w:val="18"/>
              </w:rPr>
              <mc:AlternateContent>
                <mc:Choice Requires="wps">
                  <w:drawing>
                    <wp:anchor distT="0" distB="0" distL="114300" distR="114300" simplePos="0" relativeHeight="251844608" behindDoc="0" locked="0" layoutInCell="1" allowOverlap="1" wp14:anchorId="29FCD883" wp14:editId="640AF2D4">
                      <wp:simplePos x="0" y="0"/>
                      <wp:positionH relativeFrom="column">
                        <wp:posOffset>12065</wp:posOffset>
                      </wp:positionH>
                      <wp:positionV relativeFrom="paragraph">
                        <wp:posOffset>1270</wp:posOffset>
                      </wp:positionV>
                      <wp:extent cx="150495" cy="154940"/>
                      <wp:effectExtent l="17780" t="12700" r="12700" b="13335"/>
                      <wp:wrapNone/>
                      <wp:docPr id="1408477736" name="AutoShap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495" cy="154940"/>
                              </a:xfrm>
                              <a:prstGeom prst="diamond">
                                <a:avLst/>
                              </a:prstGeom>
                              <a:solidFill>
                                <a:srgbClr val="FF0000"/>
                              </a:solidFill>
                              <a:ln w="9525">
                                <a:solidFill>
                                  <a:srgbClr val="000000"/>
                                </a:solidFill>
                                <a:miter lim="800000"/>
                                <a:headEnd/>
                                <a:tailEnd/>
                              </a:ln>
                            </wps:spPr>
                            <wps:txbx>
                              <w:txbxContent>
                                <w:p w14:paraId="6FBB1104" w14:textId="77777777" w:rsidR="00A20FDE" w:rsidRDefault="00A20FDE" w:rsidP="00A20FDE">
                                  <w: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FCD883" id="AutoShape 75" o:spid="_x0000_s1043" type="#_x0000_t4" style="position:absolute;margin-left:.95pt;margin-top:.1pt;width:11.85pt;height:12.2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" fillcolor="red">
                      <v:textbox>
                        <w:txbxContent>
                          <w:p w14:paraId="6FBB1104" w14:textId="77777777" w:rsidR="00A20FDE" w:rsidRDefault="00A20FDE" w:rsidP="00A20FDE">
                            <w:r>
                              <w:t>1</w:t>
                            </w:r>
                          </w:p>
                        </w:txbxContent>
                      </v:textbox>
                    </v:shape>
                  </w:pict>
                </mc:Fallback>
              </mc:AlternateContent>
            </w:r>
          </w:p>
        </w:tc>
        <w:tc>
          <w:tcPr>
            <w:tcW w:w="1134" w:type="dxa"/>
            <w:shd w:val="clear" w:color="auto" w:fill="auto"/>
          </w:tcPr>
          <w:p w14:paraId="6D984EE0"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0716D8BF" w14:textId="77777777" w:rsidR="00A20FDE" w:rsidRPr="00CA1E28" w:rsidRDefault="00A20FDE" w:rsidP="00A47352">
            <w:pPr>
              <w:pStyle w:val="Default"/>
              <w:shd w:val="clear" w:color="auto" w:fill="FFFFFF" w:themeFill="background1"/>
              <w:rPr>
                <w:sz w:val="18"/>
                <w:szCs w:val="18"/>
              </w:rPr>
            </w:pPr>
          </w:p>
        </w:tc>
        <w:tc>
          <w:tcPr>
            <w:tcW w:w="1276" w:type="dxa"/>
            <w:shd w:val="clear" w:color="auto" w:fill="auto"/>
          </w:tcPr>
          <w:p w14:paraId="1285C41F"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30C19D99" w14:textId="77777777" w:rsidR="00A20FDE" w:rsidRPr="00CA1E28" w:rsidRDefault="00A20FDE" w:rsidP="00A47352">
            <w:pPr>
              <w:pStyle w:val="Default"/>
              <w:shd w:val="clear" w:color="auto" w:fill="FFFFFF" w:themeFill="background1"/>
              <w:rPr>
                <w:sz w:val="18"/>
                <w:szCs w:val="18"/>
              </w:rPr>
            </w:pPr>
          </w:p>
        </w:tc>
      </w:tr>
      <w:tr w:rsidR="00A20FDE" w14:paraId="18813975" w14:textId="77777777" w:rsidTr="009129E2">
        <w:trPr>
          <w:trHeight w:val="227"/>
        </w:trPr>
        <w:tc>
          <w:tcPr>
            <w:tcW w:w="704" w:type="dxa"/>
            <w:shd w:val="clear" w:color="auto" w:fill="auto"/>
          </w:tcPr>
          <w:p w14:paraId="2099A7AB" w14:textId="0FA93F99" w:rsidR="00A20FDE" w:rsidRPr="00CA1E28" w:rsidRDefault="0042299F" w:rsidP="00A47352">
            <w:pPr>
              <w:pStyle w:val="Default"/>
              <w:shd w:val="clear" w:color="auto" w:fill="FFFFFF" w:themeFill="background1"/>
              <w:rPr>
                <w:sz w:val="18"/>
                <w:szCs w:val="18"/>
              </w:rPr>
            </w:pPr>
            <w:r>
              <w:rPr>
                <w:sz w:val="18"/>
                <w:szCs w:val="18"/>
              </w:rPr>
              <w:t>5.3</w:t>
            </w:r>
          </w:p>
        </w:tc>
        <w:tc>
          <w:tcPr>
            <w:tcW w:w="7626" w:type="dxa"/>
            <w:gridSpan w:val="9"/>
            <w:shd w:val="clear" w:color="auto" w:fill="D9D9D9"/>
          </w:tcPr>
          <w:p w14:paraId="41C220EA" w14:textId="404EFA63" w:rsidR="00A20FDE" w:rsidRPr="00CA1E28" w:rsidRDefault="00A20FDE" w:rsidP="00A47352">
            <w:pPr>
              <w:rPr>
                <w:szCs w:val="18"/>
              </w:rPr>
            </w:pPr>
            <w:r w:rsidRPr="00CA1E28">
              <w:rPr>
                <w:szCs w:val="18"/>
              </w:rPr>
              <w:t>Documentation</w:t>
            </w:r>
            <w:r w:rsidR="009129E2">
              <w:rPr>
                <w:szCs w:val="18"/>
              </w:rPr>
              <w:t xml:space="preserve"> Prt 2B</w:t>
            </w:r>
          </w:p>
        </w:tc>
        <w:tc>
          <w:tcPr>
            <w:tcW w:w="1276" w:type="dxa"/>
            <w:shd w:val="clear" w:color="auto" w:fill="auto"/>
          </w:tcPr>
          <w:p w14:paraId="4F758A06"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6B3CD9ED" w14:textId="77777777" w:rsidR="00A20FDE" w:rsidRPr="00CA1E28" w:rsidRDefault="00A20FDE" w:rsidP="00A47352">
            <w:pPr>
              <w:pStyle w:val="Default"/>
              <w:shd w:val="clear" w:color="auto" w:fill="FFFFFF" w:themeFill="background1"/>
              <w:rPr>
                <w:sz w:val="18"/>
                <w:szCs w:val="18"/>
              </w:rPr>
            </w:pPr>
          </w:p>
        </w:tc>
      </w:tr>
      <w:tr w:rsidR="00A20FDE" w14:paraId="4422C907" w14:textId="77777777" w:rsidTr="009129E2">
        <w:trPr>
          <w:trHeight w:val="227"/>
        </w:trPr>
        <w:tc>
          <w:tcPr>
            <w:tcW w:w="704" w:type="dxa"/>
            <w:shd w:val="clear" w:color="auto" w:fill="auto"/>
          </w:tcPr>
          <w:p w14:paraId="1FF36F80" w14:textId="77777777" w:rsidR="00CA1E28" w:rsidRDefault="00CA1E28" w:rsidP="00A47352">
            <w:pPr>
              <w:pStyle w:val="Default"/>
              <w:shd w:val="clear" w:color="auto" w:fill="FFFFFF" w:themeFill="background1"/>
              <w:rPr>
                <w:sz w:val="18"/>
                <w:szCs w:val="18"/>
              </w:rPr>
            </w:pPr>
          </w:p>
          <w:p w14:paraId="308607C2" w14:textId="77777777" w:rsidR="0042299F" w:rsidRPr="00CA1E28" w:rsidRDefault="0042299F" w:rsidP="00A47352">
            <w:pPr>
              <w:pStyle w:val="Default"/>
              <w:shd w:val="clear" w:color="auto" w:fill="FFFFFF" w:themeFill="background1"/>
              <w:rPr>
                <w:sz w:val="18"/>
                <w:szCs w:val="18"/>
              </w:rPr>
            </w:pPr>
          </w:p>
        </w:tc>
        <w:tc>
          <w:tcPr>
            <w:tcW w:w="397" w:type="dxa"/>
            <w:shd w:val="clear" w:color="auto" w:fill="auto"/>
          </w:tcPr>
          <w:p w14:paraId="20E4778B" w14:textId="77777777" w:rsidR="00A20FDE" w:rsidRPr="00CA1E28" w:rsidRDefault="00A20FDE" w:rsidP="00A47352">
            <w:pPr>
              <w:pStyle w:val="Default"/>
              <w:shd w:val="clear" w:color="auto" w:fill="FFFFFF" w:themeFill="background1"/>
              <w:rPr>
                <w:sz w:val="18"/>
                <w:szCs w:val="18"/>
              </w:rPr>
            </w:pPr>
          </w:p>
        </w:tc>
        <w:tc>
          <w:tcPr>
            <w:tcW w:w="1417" w:type="dxa"/>
            <w:shd w:val="clear" w:color="auto" w:fill="auto"/>
          </w:tcPr>
          <w:p w14:paraId="77CACFB5"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3A8F4625" w14:textId="77777777" w:rsidR="00A20FDE" w:rsidRPr="00CA1E28" w:rsidRDefault="00A20FDE" w:rsidP="00A47352">
            <w:pPr>
              <w:pStyle w:val="Default"/>
              <w:shd w:val="clear" w:color="auto" w:fill="FFFFFF" w:themeFill="background1"/>
              <w:rPr>
                <w:sz w:val="18"/>
                <w:szCs w:val="18"/>
              </w:rPr>
            </w:pPr>
          </w:p>
        </w:tc>
        <w:tc>
          <w:tcPr>
            <w:tcW w:w="1730" w:type="dxa"/>
            <w:shd w:val="clear" w:color="auto" w:fill="auto"/>
          </w:tcPr>
          <w:p w14:paraId="2582C8CB" w14:textId="77777777" w:rsidR="00A20FDE" w:rsidRPr="00CA1E28" w:rsidRDefault="00A20FDE" w:rsidP="00A47352">
            <w:pPr>
              <w:pStyle w:val="Default"/>
              <w:shd w:val="clear" w:color="auto" w:fill="FFFFFF" w:themeFill="background1"/>
              <w:rPr>
                <w:sz w:val="18"/>
                <w:szCs w:val="18"/>
              </w:rPr>
            </w:pPr>
          </w:p>
        </w:tc>
        <w:tc>
          <w:tcPr>
            <w:tcW w:w="397" w:type="dxa"/>
            <w:shd w:val="clear" w:color="auto" w:fill="auto"/>
          </w:tcPr>
          <w:p w14:paraId="255DD4F0" w14:textId="77777777" w:rsidR="00A20FDE" w:rsidRPr="00CA1E28" w:rsidRDefault="00A20FDE" w:rsidP="00A47352">
            <w:pPr>
              <w:pStyle w:val="Default"/>
              <w:shd w:val="clear" w:color="auto" w:fill="FFFFFF" w:themeFill="background1"/>
              <w:rPr>
                <w:sz w:val="18"/>
                <w:szCs w:val="18"/>
              </w:rPr>
            </w:pPr>
          </w:p>
        </w:tc>
        <w:tc>
          <w:tcPr>
            <w:tcW w:w="1275" w:type="dxa"/>
            <w:shd w:val="clear" w:color="auto" w:fill="auto"/>
          </w:tcPr>
          <w:p w14:paraId="1BBEAFB7" w14:textId="77777777" w:rsidR="00A20FDE" w:rsidRPr="00CA1E28" w:rsidRDefault="00A20FDE" w:rsidP="00A47352">
            <w:pPr>
              <w:pStyle w:val="Default"/>
              <w:shd w:val="clear" w:color="auto" w:fill="FFFFFF" w:themeFill="background1"/>
              <w:rPr>
                <w:sz w:val="18"/>
                <w:szCs w:val="18"/>
              </w:rPr>
            </w:pPr>
            <w:r w:rsidRPr="00CA1E28">
              <w:rPr>
                <w:noProof/>
                <w:sz w:val="18"/>
                <w:szCs w:val="18"/>
              </w:rPr>
              <mc:AlternateContent>
                <mc:Choice Requires="wps">
                  <w:drawing>
                    <wp:anchor distT="0" distB="0" distL="114300" distR="114300" simplePos="0" relativeHeight="251867136" behindDoc="0" locked="0" layoutInCell="1" allowOverlap="1" wp14:anchorId="131295AC" wp14:editId="02C53864">
                      <wp:simplePos x="0" y="0"/>
                      <wp:positionH relativeFrom="column">
                        <wp:posOffset>-55438</wp:posOffset>
                      </wp:positionH>
                      <wp:positionV relativeFrom="paragraph">
                        <wp:posOffset>-5274</wp:posOffset>
                      </wp:positionV>
                      <wp:extent cx="1767840" cy="238539"/>
                      <wp:effectExtent l="0" t="0" r="22860" b="28575"/>
                      <wp:wrapNone/>
                      <wp:docPr id="2074881409" name="AutoShape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7840" cy="238539"/>
                              </a:xfrm>
                              <a:prstGeom prst="roundRect">
                                <a:avLst>
                                  <a:gd name="adj" fmla="val 16667"/>
                                </a:avLst>
                              </a:prstGeom>
                              <a:solidFill>
                                <a:srgbClr val="D9E2F3"/>
                              </a:solidFill>
                              <a:ln w="9525">
                                <a:solidFill>
                                  <a:srgbClr val="000000"/>
                                </a:solidFill>
                                <a:round/>
                                <a:headEnd/>
                                <a:tailEnd/>
                              </a:ln>
                            </wps:spPr>
                            <wps:txbx>
                              <w:txbxContent>
                                <w:p w14:paraId="7688B259" w14:textId="77777777" w:rsidR="00A20FDE" w:rsidRPr="00CA1E28" w:rsidRDefault="00A20FDE" w:rsidP="00A20FDE">
                                  <w:pPr>
                                    <w:jc w:val="center"/>
                                    <w:rPr>
                                      <w:b/>
                                      <w:bCs/>
                                      <w:szCs w:val="18"/>
                                    </w:rPr>
                                  </w:pPr>
                                  <w:r w:rsidRPr="00CA1E28">
                                    <w:rPr>
                                      <w:bCs/>
                                      <w:szCs w:val="18"/>
                                    </w:rPr>
                                    <w:t>CDE Documentation</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31295AC" id="_x0000_s1044" style="position:absolute;margin-left:-4.35pt;margin-top:-.4pt;width:139.2pt;height:18.8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" fillcolor="#d9e2f3">
                      <v:textbox inset=",0,,0">
                        <w:txbxContent>
                          <w:p w14:paraId="7688B259" w14:textId="77777777" w:rsidR="00A20FDE" w:rsidRPr="00CA1E28" w:rsidRDefault="00A20FDE" w:rsidP="00A20FDE">
                            <w:pPr>
                              <w:jc w:val="center"/>
                              <w:rPr>
                                <w:b/>
                                <w:bCs/>
                                <w:szCs w:val="18"/>
                              </w:rPr>
                            </w:pPr>
                            <w:r w:rsidRPr="00CA1E28">
                              <w:rPr>
                                <w:bCs/>
                                <w:szCs w:val="18"/>
                              </w:rPr>
                              <w:t>CDE Documentation</w:t>
                            </w:r>
                          </w:p>
                        </w:txbxContent>
                      </v:textbox>
                    </v:roundrect>
                  </w:pict>
                </mc:Fallback>
              </mc:AlternateContent>
            </w:r>
          </w:p>
        </w:tc>
        <w:tc>
          <w:tcPr>
            <w:tcW w:w="426" w:type="dxa"/>
            <w:shd w:val="clear" w:color="auto" w:fill="auto"/>
          </w:tcPr>
          <w:p w14:paraId="7D67BF9E" w14:textId="77777777" w:rsidR="00A20FDE" w:rsidRPr="00CA1E28" w:rsidRDefault="00A20FDE" w:rsidP="00A47352">
            <w:pPr>
              <w:pStyle w:val="Default"/>
              <w:shd w:val="clear" w:color="auto" w:fill="FFFFFF" w:themeFill="background1"/>
              <w:rPr>
                <w:sz w:val="18"/>
                <w:szCs w:val="18"/>
              </w:rPr>
            </w:pPr>
          </w:p>
        </w:tc>
        <w:tc>
          <w:tcPr>
            <w:tcW w:w="1134" w:type="dxa"/>
            <w:shd w:val="clear" w:color="auto" w:fill="auto"/>
          </w:tcPr>
          <w:p w14:paraId="102EFCD3"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75A5D7D5" w14:textId="77777777" w:rsidR="00A20FDE" w:rsidRPr="00CA1E28" w:rsidRDefault="00A20FDE" w:rsidP="00A47352">
            <w:pPr>
              <w:pStyle w:val="Default"/>
              <w:shd w:val="clear" w:color="auto" w:fill="FFFFFF" w:themeFill="background1"/>
              <w:rPr>
                <w:sz w:val="18"/>
                <w:szCs w:val="18"/>
              </w:rPr>
            </w:pPr>
          </w:p>
        </w:tc>
        <w:tc>
          <w:tcPr>
            <w:tcW w:w="1276" w:type="dxa"/>
            <w:shd w:val="clear" w:color="auto" w:fill="auto"/>
          </w:tcPr>
          <w:p w14:paraId="7655F485"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5A92931E" w14:textId="77777777" w:rsidR="00A20FDE" w:rsidRPr="00CA1E28" w:rsidRDefault="00A20FDE" w:rsidP="00A47352">
            <w:pPr>
              <w:pStyle w:val="Default"/>
              <w:shd w:val="clear" w:color="auto" w:fill="FFFFFF" w:themeFill="background1"/>
              <w:rPr>
                <w:sz w:val="18"/>
                <w:szCs w:val="18"/>
              </w:rPr>
            </w:pPr>
          </w:p>
        </w:tc>
      </w:tr>
      <w:tr w:rsidR="00A20FDE" w14:paraId="5087EEF5" w14:textId="77777777" w:rsidTr="009129E2">
        <w:trPr>
          <w:trHeight w:val="227"/>
        </w:trPr>
        <w:tc>
          <w:tcPr>
            <w:tcW w:w="704" w:type="dxa"/>
            <w:shd w:val="clear" w:color="auto" w:fill="auto"/>
          </w:tcPr>
          <w:p w14:paraId="55D6F7BA" w14:textId="77777777" w:rsidR="00CA1E28" w:rsidRDefault="00CA1E28" w:rsidP="00A47352">
            <w:pPr>
              <w:pStyle w:val="Default"/>
              <w:shd w:val="clear" w:color="auto" w:fill="FFFFFF" w:themeFill="background1"/>
              <w:rPr>
                <w:sz w:val="18"/>
                <w:szCs w:val="18"/>
              </w:rPr>
            </w:pPr>
          </w:p>
          <w:p w14:paraId="0586F74D" w14:textId="77777777" w:rsidR="0042299F" w:rsidRPr="00CA1E28" w:rsidRDefault="0042299F" w:rsidP="00A47352">
            <w:pPr>
              <w:pStyle w:val="Default"/>
              <w:shd w:val="clear" w:color="auto" w:fill="FFFFFF" w:themeFill="background1"/>
              <w:rPr>
                <w:sz w:val="18"/>
                <w:szCs w:val="18"/>
              </w:rPr>
            </w:pPr>
          </w:p>
        </w:tc>
        <w:tc>
          <w:tcPr>
            <w:tcW w:w="397" w:type="dxa"/>
            <w:shd w:val="clear" w:color="auto" w:fill="auto"/>
          </w:tcPr>
          <w:p w14:paraId="25C9EBB6" w14:textId="77777777" w:rsidR="00A20FDE" w:rsidRPr="00CA1E28" w:rsidRDefault="00A20FDE" w:rsidP="00A47352">
            <w:pPr>
              <w:pStyle w:val="Default"/>
              <w:shd w:val="clear" w:color="auto" w:fill="FFFFFF" w:themeFill="background1"/>
              <w:rPr>
                <w:sz w:val="18"/>
                <w:szCs w:val="18"/>
              </w:rPr>
            </w:pPr>
          </w:p>
        </w:tc>
        <w:tc>
          <w:tcPr>
            <w:tcW w:w="1417" w:type="dxa"/>
            <w:shd w:val="clear" w:color="auto" w:fill="auto"/>
          </w:tcPr>
          <w:p w14:paraId="4E647B6F"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7FE034C0" w14:textId="77777777" w:rsidR="00A20FDE" w:rsidRPr="00CA1E28" w:rsidRDefault="00A20FDE" w:rsidP="00A47352">
            <w:pPr>
              <w:pStyle w:val="Default"/>
              <w:shd w:val="clear" w:color="auto" w:fill="FFFFFF" w:themeFill="background1"/>
              <w:rPr>
                <w:sz w:val="18"/>
                <w:szCs w:val="18"/>
              </w:rPr>
            </w:pPr>
          </w:p>
        </w:tc>
        <w:tc>
          <w:tcPr>
            <w:tcW w:w="1730" w:type="dxa"/>
            <w:shd w:val="clear" w:color="auto" w:fill="auto"/>
          </w:tcPr>
          <w:p w14:paraId="5754AB60" w14:textId="77777777" w:rsidR="00A20FDE" w:rsidRPr="00CA1E28" w:rsidRDefault="00A20FDE" w:rsidP="00A47352">
            <w:pPr>
              <w:pStyle w:val="Default"/>
              <w:shd w:val="clear" w:color="auto" w:fill="FFFFFF" w:themeFill="background1"/>
              <w:rPr>
                <w:sz w:val="18"/>
                <w:szCs w:val="18"/>
              </w:rPr>
            </w:pPr>
          </w:p>
        </w:tc>
        <w:tc>
          <w:tcPr>
            <w:tcW w:w="397" w:type="dxa"/>
            <w:shd w:val="clear" w:color="auto" w:fill="auto"/>
          </w:tcPr>
          <w:p w14:paraId="663F6501" w14:textId="77777777" w:rsidR="00A20FDE" w:rsidRPr="00CA1E28" w:rsidRDefault="00A20FDE" w:rsidP="00A47352">
            <w:pPr>
              <w:pStyle w:val="Default"/>
              <w:shd w:val="clear" w:color="auto" w:fill="FFFFFF" w:themeFill="background1"/>
              <w:rPr>
                <w:sz w:val="18"/>
                <w:szCs w:val="18"/>
              </w:rPr>
            </w:pPr>
            <w:r w:rsidRPr="00CA1E28">
              <w:rPr>
                <w:noProof/>
                <w:sz w:val="18"/>
                <w:szCs w:val="18"/>
              </w:rPr>
              <mc:AlternateContent>
                <mc:Choice Requires="wps">
                  <w:drawing>
                    <wp:anchor distT="0" distB="0" distL="114300" distR="114300" simplePos="0" relativeHeight="251852800" behindDoc="0" locked="0" layoutInCell="1" allowOverlap="1" wp14:anchorId="09D96B21" wp14:editId="2615FC6A">
                      <wp:simplePos x="0" y="0"/>
                      <wp:positionH relativeFrom="column">
                        <wp:posOffset>193040</wp:posOffset>
                      </wp:positionH>
                      <wp:positionV relativeFrom="paragraph">
                        <wp:posOffset>635</wp:posOffset>
                      </wp:positionV>
                      <wp:extent cx="1768475" cy="295220"/>
                      <wp:effectExtent l="0" t="0" r="22225" b="10160"/>
                      <wp:wrapNone/>
                      <wp:docPr id="345507370" name="AutoShape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8475" cy="295220"/>
                              </a:xfrm>
                              <a:prstGeom prst="roundRect">
                                <a:avLst>
                                  <a:gd name="adj" fmla="val 16667"/>
                                </a:avLst>
                              </a:prstGeom>
                              <a:solidFill>
                                <a:srgbClr val="D9E2F3"/>
                              </a:solidFill>
                              <a:ln w="9525">
                                <a:solidFill>
                                  <a:srgbClr val="000000"/>
                                </a:solidFill>
                                <a:round/>
                                <a:headEnd/>
                                <a:tailEnd/>
                              </a:ln>
                            </wps:spPr>
                            <wps:txbx>
                              <w:txbxContent>
                                <w:p w14:paraId="752EEFBF" w14:textId="41CE27AE" w:rsidR="00A20FDE" w:rsidRPr="00ED03FB" w:rsidRDefault="00A20FDE" w:rsidP="00ED03FB">
                                  <w:pPr>
                                    <w:jc w:val="center"/>
                                    <w:rPr>
                                      <w:szCs w:val="18"/>
                                    </w:rPr>
                                  </w:pPr>
                                  <w:bookmarkStart w:id="871" w:name="_Hlk139983505"/>
                                  <w:r w:rsidRPr="00ED03FB">
                                    <w:rPr>
                                      <w:szCs w:val="18"/>
                                    </w:rPr>
                                    <w:t>BIM Coordination of ‘Federated’ 3D Model</w:t>
                                  </w:r>
                                  <w:bookmarkEnd w:id="871"/>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9D96B21" id="AutoShape 119" o:spid="_x0000_s1045" style="position:absolute;margin-left:15.2pt;margin-top:.05pt;width:139.25pt;height:23.2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" fillcolor="#d9e2f3">
                      <v:textbox inset=",0,,0">
                        <w:txbxContent>
                          <w:p w14:paraId="752EEFBF" w14:textId="41CE27AE" w:rsidR="00A20FDE" w:rsidRPr="00ED03FB" w:rsidRDefault="00A20FDE" w:rsidP="00ED03FB">
                            <w:pPr>
                              <w:jc w:val="center"/>
                              <w:rPr>
                                <w:szCs w:val="18"/>
                              </w:rPr>
                            </w:pPr>
                            <w:bookmarkStart w:id="872" w:name="_Hlk139983505"/>
                            <w:r w:rsidRPr="00ED03FB">
                              <w:rPr>
                                <w:szCs w:val="18"/>
                              </w:rPr>
                              <w:t>BIM Coordination of ‘Federated’ 3D Model</w:t>
                            </w:r>
                            <w:bookmarkEnd w:id="872"/>
                          </w:p>
                        </w:txbxContent>
                      </v:textbox>
                    </v:roundrect>
                  </w:pict>
                </mc:Fallback>
              </mc:AlternateContent>
            </w:r>
          </w:p>
        </w:tc>
        <w:tc>
          <w:tcPr>
            <w:tcW w:w="1275" w:type="dxa"/>
            <w:shd w:val="clear" w:color="auto" w:fill="auto"/>
          </w:tcPr>
          <w:p w14:paraId="2912BD1E" w14:textId="553A7DBB" w:rsidR="00A20FDE" w:rsidRPr="00CA1E28" w:rsidRDefault="00A20FDE" w:rsidP="00A47352">
            <w:pPr>
              <w:pStyle w:val="Default"/>
              <w:shd w:val="clear" w:color="auto" w:fill="FFFFFF" w:themeFill="background1"/>
              <w:rPr>
                <w:sz w:val="18"/>
                <w:szCs w:val="18"/>
              </w:rPr>
            </w:pPr>
          </w:p>
        </w:tc>
        <w:tc>
          <w:tcPr>
            <w:tcW w:w="426" w:type="dxa"/>
            <w:shd w:val="clear" w:color="auto" w:fill="auto"/>
          </w:tcPr>
          <w:p w14:paraId="4EEDF500" w14:textId="77777777" w:rsidR="00A20FDE" w:rsidRPr="00CA1E28" w:rsidRDefault="00A20FDE" w:rsidP="00A47352">
            <w:pPr>
              <w:pStyle w:val="Default"/>
              <w:shd w:val="clear" w:color="auto" w:fill="FFFFFF" w:themeFill="background1"/>
              <w:rPr>
                <w:sz w:val="18"/>
                <w:szCs w:val="18"/>
              </w:rPr>
            </w:pPr>
          </w:p>
        </w:tc>
        <w:tc>
          <w:tcPr>
            <w:tcW w:w="1134" w:type="dxa"/>
            <w:shd w:val="clear" w:color="auto" w:fill="auto"/>
          </w:tcPr>
          <w:p w14:paraId="19DCD752"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483D21DB" w14:textId="77777777" w:rsidR="00A20FDE" w:rsidRPr="00CA1E28" w:rsidRDefault="00A20FDE" w:rsidP="00A47352">
            <w:pPr>
              <w:pStyle w:val="Default"/>
              <w:shd w:val="clear" w:color="auto" w:fill="FFFFFF" w:themeFill="background1"/>
              <w:rPr>
                <w:sz w:val="18"/>
                <w:szCs w:val="18"/>
              </w:rPr>
            </w:pPr>
          </w:p>
        </w:tc>
        <w:tc>
          <w:tcPr>
            <w:tcW w:w="1276" w:type="dxa"/>
            <w:shd w:val="clear" w:color="auto" w:fill="auto"/>
          </w:tcPr>
          <w:p w14:paraId="6C48A9D2"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3AA7C045" w14:textId="77777777" w:rsidR="00A20FDE" w:rsidRPr="00CA1E28" w:rsidRDefault="00A20FDE" w:rsidP="00A47352">
            <w:pPr>
              <w:pStyle w:val="Default"/>
              <w:shd w:val="clear" w:color="auto" w:fill="FFFFFF" w:themeFill="background1"/>
              <w:rPr>
                <w:sz w:val="18"/>
                <w:szCs w:val="18"/>
              </w:rPr>
            </w:pPr>
          </w:p>
        </w:tc>
      </w:tr>
      <w:tr w:rsidR="00A20FDE" w14:paraId="586D0FF7" w14:textId="77777777" w:rsidTr="009129E2">
        <w:trPr>
          <w:trHeight w:val="227"/>
        </w:trPr>
        <w:tc>
          <w:tcPr>
            <w:tcW w:w="704" w:type="dxa"/>
            <w:shd w:val="clear" w:color="auto" w:fill="auto"/>
          </w:tcPr>
          <w:p w14:paraId="57F413FF" w14:textId="02733CD2" w:rsidR="004F4C2B" w:rsidRDefault="004F4C2B" w:rsidP="00A47352">
            <w:pPr>
              <w:pStyle w:val="Default"/>
              <w:shd w:val="clear" w:color="auto" w:fill="FFFFFF" w:themeFill="background1"/>
              <w:rPr>
                <w:sz w:val="18"/>
                <w:szCs w:val="18"/>
              </w:rPr>
            </w:pPr>
            <w:r w:rsidRPr="00CA1E28">
              <w:rPr>
                <w:noProof/>
                <w:sz w:val="18"/>
                <w:szCs w:val="18"/>
              </w:rPr>
              <mc:AlternateContent>
                <mc:Choice Requires="wps">
                  <w:drawing>
                    <wp:anchor distT="0" distB="0" distL="114300" distR="114300" simplePos="0" relativeHeight="251850752" behindDoc="0" locked="0" layoutInCell="1" allowOverlap="1" wp14:anchorId="25D60297" wp14:editId="2D4F263F">
                      <wp:simplePos x="0" y="0"/>
                      <wp:positionH relativeFrom="column">
                        <wp:posOffset>3166110</wp:posOffset>
                      </wp:positionH>
                      <wp:positionV relativeFrom="paragraph">
                        <wp:posOffset>37437</wp:posOffset>
                      </wp:positionV>
                      <wp:extent cx="1774190" cy="347373"/>
                      <wp:effectExtent l="0" t="0" r="16510" b="14605"/>
                      <wp:wrapNone/>
                      <wp:docPr id="201064168" name="AutoShape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4190" cy="347373"/>
                              </a:xfrm>
                              <a:prstGeom prst="roundRect">
                                <a:avLst>
                                  <a:gd name="adj" fmla="val 16667"/>
                                </a:avLst>
                              </a:prstGeom>
                              <a:solidFill>
                                <a:srgbClr val="D9E2F3"/>
                              </a:solidFill>
                              <a:ln w="9525">
                                <a:solidFill>
                                  <a:srgbClr val="000000"/>
                                </a:solidFill>
                                <a:round/>
                                <a:headEnd/>
                                <a:tailEnd/>
                              </a:ln>
                            </wps:spPr>
                            <wps:txbx>
                              <w:txbxContent>
                                <w:p w14:paraId="24B0767D" w14:textId="77777777" w:rsidR="00A20FDE" w:rsidRPr="0042299F" w:rsidRDefault="00A20FDE" w:rsidP="00A20FDE">
                                  <w:pPr>
                                    <w:jc w:val="center"/>
                                    <w:rPr>
                                      <w:b/>
                                      <w:bCs/>
                                      <w:szCs w:val="18"/>
                                    </w:rPr>
                                  </w:pPr>
                                  <w:r w:rsidRPr="0042299F">
                                    <w:rPr>
                                      <w:bCs/>
                                      <w:szCs w:val="18"/>
                                    </w:rPr>
                                    <w:t xml:space="preserve">Safety in Design Residual Risk </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5D60297" id="_x0000_s1046" style="position:absolute;margin-left:249.3pt;margin-top:2.95pt;width:139.7pt;height:27.35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" fillcolor="#d9e2f3">
                      <v:textbox inset=",0,,0">
                        <w:txbxContent>
                          <w:p w14:paraId="24B0767D" w14:textId="77777777" w:rsidR="00A20FDE" w:rsidRPr="0042299F" w:rsidRDefault="00A20FDE" w:rsidP="00A20FDE">
                            <w:pPr>
                              <w:jc w:val="center"/>
                              <w:rPr>
                                <w:b/>
                                <w:bCs/>
                                <w:szCs w:val="18"/>
                              </w:rPr>
                            </w:pPr>
                            <w:r w:rsidRPr="0042299F">
                              <w:rPr>
                                <w:bCs/>
                                <w:szCs w:val="18"/>
                              </w:rPr>
                              <w:t xml:space="preserve">Safety in Design Residual Risk </w:t>
                            </w:r>
                          </w:p>
                        </w:txbxContent>
                      </v:textbox>
                    </v:roundrect>
                  </w:pict>
                </mc:Fallback>
              </mc:AlternateContent>
            </w:r>
          </w:p>
          <w:p w14:paraId="2D9D1F89" w14:textId="77777777" w:rsidR="004F4C2B" w:rsidRDefault="004F4C2B" w:rsidP="00A47352">
            <w:pPr>
              <w:pStyle w:val="Default"/>
              <w:shd w:val="clear" w:color="auto" w:fill="FFFFFF" w:themeFill="background1"/>
              <w:rPr>
                <w:sz w:val="18"/>
                <w:szCs w:val="18"/>
              </w:rPr>
            </w:pPr>
          </w:p>
          <w:p w14:paraId="09E70952" w14:textId="77777777" w:rsidR="0042299F" w:rsidRPr="00CA1E28" w:rsidRDefault="0042299F" w:rsidP="00A47352">
            <w:pPr>
              <w:pStyle w:val="Default"/>
              <w:shd w:val="clear" w:color="auto" w:fill="FFFFFF" w:themeFill="background1"/>
              <w:rPr>
                <w:sz w:val="18"/>
                <w:szCs w:val="18"/>
              </w:rPr>
            </w:pPr>
          </w:p>
        </w:tc>
        <w:tc>
          <w:tcPr>
            <w:tcW w:w="397" w:type="dxa"/>
            <w:shd w:val="clear" w:color="auto" w:fill="auto"/>
          </w:tcPr>
          <w:p w14:paraId="7F5D39DF" w14:textId="77777777" w:rsidR="00A20FDE" w:rsidRPr="00CA1E28" w:rsidRDefault="00A20FDE" w:rsidP="00A47352">
            <w:pPr>
              <w:pStyle w:val="Default"/>
              <w:shd w:val="clear" w:color="auto" w:fill="FFFFFF" w:themeFill="background1"/>
              <w:rPr>
                <w:sz w:val="18"/>
                <w:szCs w:val="18"/>
              </w:rPr>
            </w:pPr>
          </w:p>
        </w:tc>
        <w:tc>
          <w:tcPr>
            <w:tcW w:w="1417" w:type="dxa"/>
            <w:shd w:val="clear" w:color="auto" w:fill="auto"/>
          </w:tcPr>
          <w:p w14:paraId="36820ADC"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35E774A9" w14:textId="77777777" w:rsidR="00A20FDE" w:rsidRPr="00CA1E28" w:rsidRDefault="00A20FDE" w:rsidP="00A47352">
            <w:pPr>
              <w:pStyle w:val="Default"/>
              <w:shd w:val="clear" w:color="auto" w:fill="FFFFFF" w:themeFill="background1"/>
              <w:rPr>
                <w:sz w:val="18"/>
                <w:szCs w:val="18"/>
              </w:rPr>
            </w:pPr>
          </w:p>
        </w:tc>
        <w:tc>
          <w:tcPr>
            <w:tcW w:w="1730" w:type="dxa"/>
            <w:shd w:val="clear" w:color="auto" w:fill="auto"/>
          </w:tcPr>
          <w:p w14:paraId="0B734FF7" w14:textId="77777777" w:rsidR="00A20FDE" w:rsidRPr="00CA1E28" w:rsidRDefault="00A20FDE" w:rsidP="00A47352">
            <w:pPr>
              <w:pStyle w:val="Default"/>
              <w:shd w:val="clear" w:color="auto" w:fill="FFFFFF" w:themeFill="background1"/>
              <w:rPr>
                <w:sz w:val="18"/>
                <w:szCs w:val="18"/>
              </w:rPr>
            </w:pPr>
          </w:p>
        </w:tc>
        <w:tc>
          <w:tcPr>
            <w:tcW w:w="397" w:type="dxa"/>
            <w:shd w:val="clear" w:color="auto" w:fill="auto"/>
          </w:tcPr>
          <w:p w14:paraId="61CF5EAA" w14:textId="77777777" w:rsidR="00A20FDE" w:rsidRPr="00CA1E28" w:rsidRDefault="00A20FDE" w:rsidP="00A47352">
            <w:pPr>
              <w:pStyle w:val="Default"/>
              <w:shd w:val="clear" w:color="auto" w:fill="FFFFFF" w:themeFill="background1"/>
              <w:rPr>
                <w:sz w:val="18"/>
                <w:szCs w:val="18"/>
              </w:rPr>
            </w:pPr>
          </w:p>
        </w:tc>
        <w:tc>
          <w:tcPr>
            <w:tcW w:w="1275" w:type="dxa"/>
            <w:shd w:val="clear" w:color="auto" w:fill="auto"/>
          </w:tcPr>
          <w:p w14:paraId="6B6F98D7" w14:textId="44F83E1A" w:rsidR="00A20FDE" w:rsidRPr="00CA1E28" w:rsidRDefault="00A20FDE" w:rsidP="00A47352">
            <w:pPr>
              <w:pStyle w:val="Default"/>
              <w:shd w:val="clear" w:color="auto" w:fill="FFFFFF" w:themeFill="background1"/>
              <w:rPr>
                <w:sz w:val="18"/>
                <w:szCs w:val="18"/>
              </w:rPr>
            </w:pPr>
          </w:p>
        </w:tc>
        <w:tc>
          <w:tcPr>
            <w:tcW w:w="426" w:type="dxa"/>
            <w:shd w:val="clear" w:color="auto" w:fill="auto"/>
          </w:tcPr>
          <w:p w14:paraId="33475E53" w14:textId="4AF7AC18" w:rsidR="00A20FDE" w:rsidRPr="00CA1E28" w:rsidRDefault="00A20FDE" w:rsidP="00A47352">
            <w:pPr>
              <w:pStyle w:val="Default"/>
              <w:shd w:val="clear" w:color="auto" w:fill="FFFFFF" w:themeFill="background1"/>
              <w:rPr>
                <w:sz w:val="18"/>
                <w:szCs w:val="18"/>
              </w:rPr>
            </w:pPr>
          </w:p>
        </w:tc>
        <w:tc>
          <w:tcPr>
            <w:tcW w:w="1134" w:type="dxa"/>
            <w:shd w:val="clear" w:color="auto" w:fill="auto"/>
          </w:tcPr>
          <w:p w14:paraId="53FA777C"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4AC6A803" w14:textId="77777777" w:rsidR="00A20FDE" w:rsidRPr="00CA1E28" w:rsidRDefault="00A20FDE" w:rsidP="00A47352">
            <w:pPr>
              <w:pStyle w:val="Default"/>
              <w:shd w:val="clear" w:color="auto" w:fill="FFFFFF" w:themeFill="background1"/>
              <w:rPr>
                <w:sz w:val="18"/>
                <w:szCs w:val="18"/>
              </w:rPr>
            </w:pPr>
          </w:p>
        </w:tc>
        <w:tc>
          <w:tcPr>
            <w:tcW w:w="1276" w:type="dxa"/>
            <w:shd w:val="clear" w:color="auto" w:fill="auto"/>
          </w:tcPr>
          <w:p w14:paraId="42285E5F"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21B92FD7" w14:textId="77777777" w:rsidR="00A20FDE" w:rsidRPr="00CA1E28" w:rsidRDefault="00A20FDE" w:rsidP="00A47352">
            <w:pPr>
              <w:pStyle w:val="Default"/>
              <w:shd w:val="clear" w:color="auto" w:fill="FFFFFF" w:themeFill="background1"/>
              <w:rPr>
                <w:sz w:val="18"/>
                <w:szCs w:val="18"/>
              </w:rPr>
            </w:pPr>
          </w:p>
        </w:tc>
      </w:tr>
      <w:tr w:rsidR="00A20FDE" w14:paraId="1D356AC0" w14:textId="77777777" w:rsidTr="009129E2">
        <w:trPr>
          <w:trHeight w:val="227"/>
        </w:trPr>
        <w:tc>
          <w:tcPr>
            <w:tcW w:w="704" w:type="dxa"/>
            <w:shd w:val="clear" w:color="auto" w:fill="auto"/>
          </w:tcPr>
          <w:p w14:paraId="6CB03A46" w14:textId="77777777" w:rsidR="00CA1E28" w:rsidRDefault="00CA1E28" w:rsidP="00A47352">
            <w:pPr>
              <w:pStyle w:val="Default"/>
              <w:shd w:val="clear" w:color="auto" w:fill="FFFFFF" w:themeFill="background1"/>
              <w:rPr>
                <w:sz w:val="18"/>
                <w:szCs w:val="18"/>
              </w:rPr>
            </w:pPr>
          </w:p>
          <w:p w14:paraId="6B0A4DCB" w14:textId="77777777" w:rsidR="0042299F" w:rsidRPr="00CA1E28" w:rsidRDefault="0042299F" w:rsidP="00A47352">
            <w:pPr>
              <w:pStyle w:val="Default"/>
              <w:shd w:val="clear" w:color="auto" w:fill="FFFFFF" w:themeFill="background1"/>
              <w:rPr>
                <w:sz w:val="18"/>
                <w:szCs w:val="18"/>
              </w:rPr>
            </w:pPr>
          </w:p>
        </w:tc>
        <w:tc>
          <w:tcPr>
            <w:tcW w:w="397" w:type="dxa"/>
            <w:shd w:val="clear" w:color="auto" w:fill="auto"/>
          </w:tcPr>
          <w:p w14:paraId="05576780" w14:textId="77777777" w:rsidR="00A20FDE" w:rsidRPr="00CA1E28" w:rsidRDefault="00A20FDE" w:rsidP="00A47352">
            <w:pPr>
              <w:pStyle w:val="Default"/>
              <w:shd w:val="clear" w:color="auto" w:fill="FFFFFF" w:themeFill="background1"/>
              <w:rPr>
                <w:sz w:val="18"/>
                <w:szCs w:val="18"/>
              </w:rPr>
            </w:pPr>
          </w:p>
        </w:tc>
        <w:tc>
          <w:tcPr>
            <w:tcW w:w="1417" w:type="dxa"/>
            <w:shd w:val="clear" w:color="auto" w:fill="auto"/>
          </w:tcPr>
          <w:p w14:paraId="052A4BA2"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42A426D2" w14:textId="77777777" w:rsidR="00A20FDE" w:rsidRPr="00CA1E28" w:rsidRDefault="00A20FDE" w:rsidP="00A47352">
            <w:pPr>
              <w:pStyle w:val="Default"/>
              <w:shd w:val="clear" w:color="auto" w:fill="FFFFFF" w:themeFill="background1"/>
              <w:rPr>
                <w:sz w:val="18"/>
                <w:szCs w:val="18"/>
              </w:rPr>
            </w:pPr>
          </w:p>
        </w:tc>
        <w:tc>
          <w:tcPr>
            <w:tcW w:w="1730" w:type="dxa"/>
            <w:shd w:val="clear" w:color="auto" w:fill="auto"/>
          </w:tcPr>
          <w:p w14:paraId="2E721D22" w14:textId="77777777" w:rsidR="00A20FDE" w:rsidRPr="00CA1E28" w:rsidRDefault="00A20FDE" w:rsidP="00A47352">
            <w:pPr>
              <w:pStyle w:val="Default"/>
              <w:shd w:val="clear" w:color="auto" w:fill="FFFFFF" w:themeFill="background1"/>
              <w:rPr>
                <w:sz w:val="18"/>
                <w:szCs w:val="18"/>
              </w:rPr>
            </w:pPr>
          </w:p>
        </w:tc>
        <w:tc>
          <w:tcPr>
            <w:tcW w:w="397" w:type="dxa"/>
            <w:shd w:val="clear" w:color="auto" w:fill="auto"/>
          </w:tcPr>
          <w:p w14:paraId="6AD468D5" w14:textId="278C0F21" w:rsidR="00A20FDE" w:rsidRPr="00CA1E28" w:rsidRDefault="00A20FDE" w:rsidP="00A47352">
            <w:pPr>
              <w:pStyle w:val="Default"/>
              <w:shd w:val="clear" w:color="auto" w:fill="FFFFFF" w:themeFill="background1"/>
              <w:rPr>
                <w:sz w:val="18"/>
                <w:szCs w:val="18"/>
              </w:rPr>
            </w:pPr>
          </w:p>
        </w:tc>
        <w:tc>
          <w:tcPr>
            <w:tcW w:w="1275" w:type="dxa"/>
            <w:shd w:val="clear" w:color="auto" w:fill="auto"/>
          </w:tcPr>
          <w:p w14:paraId="71C69828" w14:textId="247A3EA0" w:rsidR="00A20FDE" w:rsidRPr="00CA1E28" w:rsidRDefault="00A20FDE" w:rsidP="00A47352">
            <w:pPr>
              <w:pStyle w:val="Default"/>
              <w:shd w:val="clear" w:color="auto" w:fill="FFFFFF" w:themeFill="background1"/>
              <w:rPr>
                <w:sz w:val="18"/>
                <w:szCs w:val="18"/>
              </w:rPr>
            </w:pPr>
          </w:p>
        </w:tc>
        <w:tc>
          <w:tcPr>
            <w:tcW w:w="426" w:type="dxa"/>
            <w:shd w:val="clear" w:color="auto" w:fill="auto"/>
          </w:tcPr>
          <w:p w14:paraId="6AC81C35" w14:textId="0FBA0EF4" w:rsidR="00A20FDE" w:rsidRPr="00CA1E28" w:rsidRDefault="00ED03FB" w:rsidP="00A47352">
            <w:pPr>
              <w:pStyle w:val="Default"/>
              <w:shd w:val="clear" w:color="auto" w:fill="FFFFFF" w:themeFill="background1"/>
              <w:rPr>
                <w:sz w:val="18"/>
                <w:szCs w:val="18"/>
              </w:rPr>
            </w:pPr>
            <w:r w:rsidRPr="00CA1E28">
              <w:rPr>
                <w:noProof/>
                <w:sz w:val="18"/>
                <w:szCs w:val="18"/>
              </w:rPr>
              <mc:AlternateContent>
                <mc:Choice Requires="wps">
                  <w:drawing>
                    <wp:anchor distT="0" distB="0" distL="114300" distR="114300" simplePos="0" relativeHeight="251849728" behindDoc="0" locked="0" layoutInCell="1" allowOverlap="1" wp14:anchorId="6C7D6FC9" wp14:editId="28CD693C">
                      <wp:simplePos x="0" y="0"/>
                      <wp:positionH relativeFrom="column">
                        <wp:posOffset>-864235</wp:posOffset>
                      </wp:positionH>
                      <wp:positionV relativeFrom="paragraph">
                        <wp:posOffset>-15875</wp:posOffset>
                      </wp:positionV>
                      <wp:extent cx="1769607" cy="257175"/>
                      <wp:effectExtent l="0" t="0" r="21590" b="28575"/>
                      <wp:wrapNone/>
                      <wp:docPr id="317465353" name="AutoShape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9607" cy="257175"/>
                              </a:xfrm>
                              <a:prstGeom prst="roundRect">
                                <a:avLst>
                                  <a:gd name="adj" fmla="val 16667"/>
                                </a:avLst>
                              </a:prstGeom>
                              <a:solidFill>
                                <a:srgbClr val="D9E2F3"/>
                              </a:solidFill>
                              <a:ln w="9525">
                                <a:solidFill>
                                  <a:srgbClr val="000000"/>
                                </a:solidFill>
                                <a:round/>
                                <a:headEnd/>
                                <a:tailEnd/>
                              </a:ln>
                            </wps:spPr>
                            <wps:txbx>
                              <w:txbxContent>
                                <w:p w14:paraId="20BE55E1" w14:textId="77777777" w:rsidR="00A20FDE" w:rsidRPr="0042299F" w:rsidRDefault="00A20FDE" w:rsidP="00A20FDE">
                                  <w:pPr>
                                    <w:jc w:val="center"/>
                                    <w:rPr>
                                      <w:b/>
                                      <w:bCs/>
                                      <w:szCs w:val="18"/>
                                    </w:rPr>
                                  </w:pPr>
                                  <w:r w:rsidRPr="0042299F">
                                    <w:rPr>
                                      <w:bCs/>
                                      <w:szCs w:val="18"/>
                                    </w:rPr>
                                    <w:t xml:space="preserve">Schedule of Accommodation </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C7D6FC9" id="AutoShape 114" o:spid="_x0000_s1047" style="position:absolute;margin-left:-68.05pt;margin-top:-1.25pt;width:139.35pt;height:20.25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" fillcolor="#d9e2f3">
                      <v:textbox inset=",0,,0">
                        <w:txbxContent>
                          <w:p w14:paraId="20BE55E1" w14:textId="77777777" w:rsidR="00A20FDE" w:rsidRPr="0042299F" w:rsidRDefault="00A20FDE" w:rsidP="00A20FDE">
                            <w:pPr>
                              <w:jc w:val="center"/>
                              <w:rPr>
                                <w:b/>
                                <w:bCs/>
                                <w:szCs w:val="18"/>
                              </w:rPr>
                            </w:pPr>
                            <w:r w:rsidRPr="0042299F">
                              <w:rPr>
                                <w:bCs/>
                                <w:szCs w:val="18"/>
                              </w:rPr>
                              <w:t xml:space="preserve">Schedule of Accommodation </w:t>
                            </w:r>
                          </w:p>
                        </w:txbxContent>
                      </v:textbox>
                    </v:roundrect>
                  </w:pict>
                </mc:Fallback>
              </mc:AlternateContent>
            </w:r>
          </w:p>
        </w:tc>
        <w:tc>
          <w:tcPr>
            <w:tcW w:w="1134" w:type="dxa"/>
            <w:shd w:val="clear" w:color="auto" w:fill="auto"/>
          </w:tcPr>
          <w:p w14:paraId="19EF09D4" w14:textId="4B7C240E"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0258C523" w14:textId="77777777" w:rsidR="00A20FDE" w:rsidRPr="00CA1E28" w:rsidRDefault="00A20FDE" w:rsidP="00A47352">
            <w:pPr>
              <w:pStyle w:val="Default"/>
              <w:shd w:val="clear" w:color="auto" w:fill="FFFFFF" w:themeFill="background1"/>
              <w:rPr>
                <w:sz w:val="18"/>
                <w:szCs w:val="18"/>
              </w:rPr>
            </w:pPr>
          </w:p>
        </w:tc>
        <w:tc>
          <w:tcPr>
            <w:tcW w:w="1276" w:type="dxa"/>
            <w:shd w:val="clear" w:color="auto" w:fill="auto"/>
          </w:tcPr>
          <w:p w14:paraId="228F8F42"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78778BA6" w14:textId="77777777" w:rsidR="00A20FDE" w:rsidRPr="00CA1E28" w:rsidRDefault="00A20FDE" w:rsidP="00A47352">
            <w:pPr>
              <w:pStyle w:val="Default"/>
              <w:shd w:val="clear" w:color="auto" w:fill="FFFFFF" w:themeFill="background1"/>
              <w:rPr>
                <w:sz w:val="18"/>
                <w:szCs w:val="18"/>
              </w:rPr>
            </w:pPr>
          </w:p>
        </w:tc>
      </w:tr>
      <w:tr w:rsidR="00A20FDE" w14:paraId="3538EEDC" w14:textId="77777777" w:rsidTr="009129E2">
        <w:trPr>
          <w:trHeight w:val="227"/>
        </w:trPr>
        <w:tc>
          <w:tcPr>
            <w:tcW w:w="704" w:type="dxa"/>
            <w:shd w:val="clear" w:color="auto" w:fill="auto"/>
          </w:tcPr>
          <w:p w14:paraId="2706449E" w14:textId="77777777" w:rsidR="00CA1E28" w:rsidRDefault="00CA1E28" w:rsidP="00A47352">
            <w:pPr>
              <w:pStyle w:val="Default"/>
              <w:shd w:val="clear" w:color="auto" w:fill="FFFFFF" w:themeFill="background1"/>
              <w:rPr>
                <w:sz w:val="18"/>
                <w:szCs w:val="18"/>
              </w:rPr>
            </w:pPr>
          </w:p>
          <w:p w14:paraId="254CFC94" w14:textId="77777777" w:rsidR="0042299F" w:rsidRPr="00CA1E28" w:rsidRDefault="0042299F" w:rsidP="00A47352">
            <w:pPr>
              <w:pStyle w:val="Default"/>
              <w:shd w:val="clear" w:color="auto" w:fill="FFFFFF" w:themeFill="background1"/>
              <w:rPr>
                <w:sz w:val="18"/>
                <w:szCs w:val="18"/>
              </w:rPr>
            </w:pPr>
          </w:p>
        </w:tc>
        <w:tc>
          <w:tcPr>
            <w:tcW w:w="397" w:type="dxa"/>
            <w:shd w:val="clear" w:color="auto" w:fill="auto"/>
          </w:tcPr>
          <w:p w14:paraId="15826F6B" w14:textId="77777777" w:rsidR="00A20FDE" w:rsidRPr="00CA1E28" w:rsidRDefault="00A20FDE" w:rsidP="00A47352">
            <w:pPr>
              <w:pStyle w:val="Default"/>
              <w:shd w:val="clear" w:color="auto" w:fill="FFFFFF" w:themeFill="background1"/>
              <w:rPr>
                <w:sz w:val="18"/>
                <w:szCs w:val="18"/>
              </w:rPr>
            </w:pPr>
          </w:p>
        </w:tc>
        <w:tc>
          <w:tcPr>
            <w:tcW w:w="1417" w:type="dxa"/>
            <w:shd w:val="clear" w:color="auto" w:fill="auto"/>
          </w:tcPr>
          <w:p w14:paraId="47F91172"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391F1762" w14:textId="77777777" w:rsidR="00A20FDE" w:rsidRPr="00CA1E28" w:rsidRDefault="00A20FDE" w:rsidP="00A47352">
            <w:pPr>
              <w:pStyle w:val="Default"/>
              <w:shd w:val="clear" w:color="auto" w:fill="FFFFFF" w:themeFill="background1"/>
              <w:rPr>
                <w:sz w:val="18"/>
                <w:szCs w:val="18"/>
              </w:rPr>
            </w:pPr>
          </w:p>
        </w:tc>
        <w:tc>
          <w:tcPr>
            <w:tcW w:w="1730" w:type="dxa"/>
            <w:shd w:val="clear" w:color="auto" w:fill="auto"/>
          </w:tcPr>
          <w:p w14:paraId="78D0E3B0" w14:textId="77777777" w:rsidR="00A20FDE" w:rsidRPr="00CA1E28" w:rsidRDefault="00A20FDE" w:rsidP="00A47352">
            <w:pPr>
              <w:pStyle w:val="Default"/>
              <w:shd w:val="clear" w:color="auto" w:fill="FFFFFF" w:themeFill="background1"/>
              <w:rPr>
                <w:sz w:val="18"/>
                <w:szCs w:val="18"/>
              </w:rPr>
            </w:pPr>
          </w:p>
        </w:tc>
        <w:tc>
          <w:tcPr>
            <w:tcW w:w="397" w:type="dxa"/>
            <w:shd w:val="clear" w:color="auto" w:fill="auto"/>
          </w:tcPr>
          <w:p w14:paraId="00BBD605" w14:textId="77777777" w:rsidR="00A20FDE" w:rsidRPr="00CA1E28" w:rsidRDefault="00A20FDE" w:rsidP="00A47352">
            <w:pPr>
              <w:pStyle w:val="Default"/>
              <w:shd w:val="clear" w:color="auto" w:fill="FFFFFF" w:themeFill="background1"/>
              <w:rPr>
                <w:sz w:val="18"/>
                <w:szCs w:val="18"/>
              </w:rPr>
            </w:pPr>
          </w:p>
        </w:tc>
        <w:tc>
          <w:tcPr>
            <w:tcW w:w="1275" w:type="dxa"/>
            <w:shd w:val="clear" w:color="auto" w:fill="auto"/>
          </w:tcPr>
          <w:p w14:paraId="410E33B1" w14:textId="27CBDCC8" w:rsidR="00A20FDE" w:rsidRPr="00CA1E28" w:rsidRDefault="00A20FDE" w:rsidP="00A47352">
            <w:pPr>
              <w:pStyle w:val="Default"/>
              <w:shd w:val="clear" w:color="auto" w:fill="FFFFFF" w:themeFill="background1"/>
              <w:rPr>
                <w:sz w:val="18"/>
                <w:szCs w:val="18"/>
              </w:rPr>
            </w:pPr>
          </w:p>
        </w:tc>
        <w:tc>
          <w:tcPr>
            <w:tcW w:w="426" w:type="dxa"/>
            <w:shd w:val="clear" w:color="auto" w:fill="auto"/>
          </w:tcPr>
          <w:p w14:paraId="58E1D7C8" w14:textId="420141DE" w:rsidR="00A20FDE" w:rsidRPr="00CA1E28" w:rsidRDefault="00283B5E" w:rsidP="00A47352">
            <w:pPr>
              <w:pStyle w:val="Default"/>
              <w:shd w:val="clear" w:color="auto" w:fill="FFFFFF" w:themeFill="background1"/>
              <w:rPr>
                <w:sz w:val="18"/>
                <w:szCs w:val="18"/>
              </w:rPr>
            </w:pPr>
            <w:r w:rsidRPr="00CA1E28">
              <w:rPr>
                <w:noProof/>
                <w:sz w:val="18"/>
                <w:szCs w:val="18"/>
              </w:rPr>
              <mc:AlternateContent>
                <mc:Choice Requires="wps">
                  <w:drawing>
                    <wp:anchor distT="0" distB="0" distL="114300" distR="114300" simplePos="0" relativeHeight="251851776" behindDoc="0" locked="0" layoutInCell="1" allowOverlap="1" wp14:anchorId="75F4BE10" wp14:editId="0011E1BA">
                      <wp:simplePos x="0" y="0"/>
                      <wp:positionH relativeFrom="column">
                        <wp:posOffset>-864870</wp:posOffset>
                      </wp:positionH>
                      <wp:positionV relativeFrom="paragraph">
                        <wp:posOffset>2540</wp:posOffset>
                      </wp:positionV>
                      <wp:extent cx="1768475" cy="252095"/>
                      <wp:effectExtent l="0" t="0" r="22225" b="14605"/>
                      <wp:wrapNone/>
                      <wp:docPr id="408284520" name="AutoShape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8475" cy="252095"/>
                              </a:xfrm>
                              <a:prstGeom prst="roundRect">
                                <a:avLst>
                                  <a:gd name="adj" fmla="val 16667"/>
                                </a:avLst>
                              </a:prstGeom>
                              <a:solidFill>
                                <a:srgbClr val="D9E2F3"/>
                              </a:solidFill>
                              <a:ln w="9525">
                                <a:solidFill>
                                  <a:srgbClr val="000000"/>
                                </a:solidFill>
                                <a:round/>
                                <a:headEnd/>
                                <a:tailEnd/>
                              </a:ln>
                            </wps:spPr>
                            <wps:txbx>
                              <w:txbxContent>
                                <w:p w14:paraId="40F1629E" w14:textId="77777777" w:rsidR="00A20FDE" w:rsidRPr="0042299F" w:rsidRDefault="00A20FDE" w:rsidP="00A20FDE">
                                  <w:pPr>
                                    <w:jc w:val="center"/>
                                    <w:rPr>
                                      <w:b/>
                                      <w:bCs/>
                                      <w:szCs w:val="18"/>
                                    </w:rPr>
                                  </w:pPr>
                                  <w:r w:rsidRPr="0042299F">
                                    <w:rPr>
                                      <w:bCs/>
                                      <w:szCs w:val="18"/>
                                    </w:rPr>
                                    <w:t xml:space="preserve">QS BIM cost planning </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5F4BE10" id="AutoShape 118" o:spid="_x0000_s1048" style="position:absolute;margin-left:-68.1pt;margin-top:.2pt;width:139.25pt;height:19.85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" fillcolor="#d9e2f3">
                      <v:textbox inset=",0,,0">
                        <w:txbxContent>
                          <w:p w14:paraId="40F1629E" w14:textId="77777777" w:rsidR="00A20FDE" w:rsidRPr="0042299F" w:rsidRDefault="00A20FDE" w:rsidP="00A20FDE">
                            <w:pPr>
                              <w:jc w:val="center"/>
                              <w:rPr>
                                <w:b/>
                                <w:bCs/>
                                <w:szCs w:val="18"/>
                              </w:rPr>
                            </w:pPr>
                            <w:r w:rsidRPr="0042299F">
                              <w:rPr>
                                <w:bCs/>
                                <w:szCs w:val="18"/>
                              </w:rPr>
                              <w:t xml:space="preserve">QS BIM cost planning </w:t>
                            </w:r>
                          </w:p>
                        </w:txbxContent>
                      </v:textbox>
                    </v:roundrect>
                  </w:pict>
                </mc:Fallback>
              </mc:AlternateContent>
            </w:r>
          </w:p>
        </w:tc>
        <w:tc>
          <w:tcPr>
            <w:tcW w:w="1134" w:type="dxa"/>
            <w:shd w:val="clear" w:color="auto" w:fill="auto"/>
          </w:tcPr>
          <w:p w14:paraId="6B1FE7B9" w14:textId="353EB70D"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42099CC4" w14:textId="77777777" w:rsidR="00A20FDE" w:rsidRPr="00CA1E28" w:rsidRDefault="00A20FDE" w:rsidP="00A47352">
            <w:pPr>
              <w:pStyle w:val="Default"/>
              <w:shd w:val="clear" w:color="auto" w:fill="FFFFFF" w:themeFill="background1"/>
              <w:rPr>
                <w:sz w:val="18"/>
                <w:szCs w:val="18"/>
              </w:rPr>
            </w:pPr>
          </w:p>
        </w:tc>
        <w:tc>
          <w:tcPr>
            <w:tcW w:w="1276" w:type="dxa"/>
            <w:shd w:val="clear" w:color="auto" w:fill="auto"/>
          </w:tcPr>
          <w:p w14:paraId="05CFEF16"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1513D757" w14:textId="77777777" w:rsidR="00A20FDE" w:rsidRPr="00CA1E28" w:rsidRDefault="00A20FDE" w:rsidP="00A47352">
            <w:pPr>
              <w:pStyle w:val="Default"/>
              <w:shd w:val="clear" w:color="auto" w:fill="FFFFFF" w:themeFill="background1"/>
              <w:rPr>
                <w:sz w:val="18"/>
                <w:szCs w:val="18"/>
              </w:rPr>
            </w:pPr>
          </w:p>
        </w:tc>
      </w:tr>
      <w:tr w:rsidR="00A20FDE" w14:paraId="4C724A01" w14:textId="77777777" w:rsidTr="009129E2">
        <w:trPr>
          <w:trHeight w:val="227"/>
        </w:trPr>
        <w:tc>
          <w:tcPr>
            <w:tcW w:w="704" w:type="dxa"/>
            <w:shd w:val="clear" w:color="auto" w:fill="auto"/>
          </w:tcPr>
          <w:p w14:paraId="5FE3EE9A" w14:textId="77777777" w:rsidR="00CA1E28" w:rsidRDefault="00CA1E28" w:rsidP="00A47352">
            <w:pPr>
              <w:pStyle w:val="Default"/>
              <w:shd w:val="clear" w:color="auto" w:fill="FFFFFF" w:themeFill="background1"/>
              <w:rPr>
                <w:sz w:val="18"/>
                <w:szCs w:val="18"/>
              </w:rPr>
            </w:pPr>
          </w:p>
          <w:p w14:paraId="643047FC" w14:textId="77777777" w:rsidR="0042299F" w:rsidRPr="00CA1E28" w:rsidRDefault="0042299F" w:rsidP="00A47352">
            <w:pPr>
              <w:pStyle w:val="Default"/>
              <w:shd w:val="clear" w:color="auto" w:fill="FFFFFF" w:themeFill="background1"/>
              <w:rPr>
                <w:sz w:val="18"/>
                <w:szCs w:val="18"/>
              </w:rPr>
            </w:pPr>
          </w:p>
        </w:tc>
        <w:tc>
          <w:tcPr>
            <w:tcW w:w="397" w:type="dxa"/>
            <w:shd w:val="clear" w:color="auto" w:fill="auto"/>
          </w:tcPr>
          <w:p w14:paraId="2B467520" w14:textId="77777777" w:rsidR="00A20FDE" w:rsidRPr="00CA1E28" w:rsidRDefault="00A20FDE" w:rsidP="00A47352">
            <w:pPr>
              <w:pStyle w:val="Default"/>
              <w:shd w:val="clear" w:color="auto" w:fill="FFFFFF" w:themeFill="background1"/>
              <w:rPr>
                <w:sz w:val="18"/>
                <w:szCs w:val="18"/>
              </w:rPr>
            </w:pPr>
          </w:p>
        </w:tc>
        <w:tc>
          <w:tcPr>
            <w:tcW w:w="1417" w:type="dxa"/>
            <w:shd w:val="clear" w:color="auto" w:fill="auto"/>
          </w:tcPr>
          <w:p w14:paraId="490819A7"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56CCEB04" w14:textId="77777777" w:rsidR="00A20FDE" w:rsidRPr="00CA1E28" w:rsidRDefault="00A20FDE" w:rsidP="00A47352">
            <w:pPr>
              <w:pStyle w:val="Default"/>
              <w:shd w:val="clear" w:color="auto" w:fill="FFFFFF" w:themeFill="background1"/>
              <w:rPr>
                <w:sz w:val="18"/>
                <w:szCs w:val="18"/>
              </w:rPr>
            </w:pPr>
          </w:p>
        </w:tc>
        <w:tc>
          <w:tcPr>
            <w:tcW w:w="1730" w:type="dxa"/>
            <w:shd w:val="clear" w:color="auto" w:fill="auto"/>
          </w:tcPr>
          <w:p w14:paraId="0E60E002" w14:textId="77777777" w:rsidR="00A20FDE" w:rsidRPr="00CA1E28" w:rsidRDefault="00A20FDE" w:rsidP="00A47352">
            <w:pPr>
              <w:pStyle w:val="Default"/>
              <w:shd w:val="clear" w:color="auto" w:fill="FFFFFF" w:themeFill="background1"/>
              <w:rPr>
                <w:sz w:val="18"/>
                <w:szCs w:val="18"/>
              </w:rPr>
            </w:pPr>
          </w:p>
        </w:tc>
        <w:tc>
          <w:tcPr>
            <w:tcW w:w="397" w:type="dxa"/>
            <w:shd w:val="clear" w:color="auto" w:fill="auto"/>
          </w:tcPr>
          <w:p w14:paraId="357E6141" w14:textId="77777777" w:rsidR="00A20FDE" w:rsidRPr="00CA1E28" w:rsidRDefault="00A20FDE" w:rsidP="00A47352">
            <w:pPr>
              <w:pStyle w:val="Default"/>
              <w:shd w:val="clear" w:color="auto" w:fill="FFFFFF" w:themeFill="background1"/>
              <w:rPr>
                <w:sz w:val="18"/>
                <w:szCs w:val="18"/>
              </w:rPr>
            </w:pPr>
          </w:p>
        </w:tc>
        <w:tc>
          <w:tcPr>
            <w:tcW w:w="1275" w:type="dxa"/>
            <w:shd w:val="clear" w:color="auto" w:fill="auto"/>
          </w:tcPr>
          <w:p w14:paraId="4C65BAC0" w14:textId="3378F56E" w:rsidR="00A20FDE" w:rsidRPr="00CA1E28" w:rsidRDefault="00ED03FB" w:rsidP="00A47352">
            <w:pPr>
              <w:pStyle w:val="Default"/>
              <w:shd w:val="clear" w:color="auto" w:fill="FFFFFF" w:themeFill="background1"/>
              <w:rPr>
                <w:sz w:val="18"/>
                <w:szCs w:val="18"/>
              </w:rPr>
            </w:pPr>
            <w:r w:rsidRPr="00CA1E28">
              <w:rPr>
                <w:noProof/>
                <w:sz w:val="18"/>
                <w:szCs w:val="18"/>
              </w:rPr>
              <mc:AlternateContent>
                <mc:Choice Requires="wps">
                  <w:drawing>
                    <wp:anchor distT="0" distB="0" distL="114300" distR="114300" simplePos="0" relativeHeight="251854848" behindDoc="0" locked="0" layoutInCell="1" allowOverlap="1" wp14:anchorId="448CB16A" wp14:editId="099D2624">
                      <wp:simplePos x="0" y="0"/>
                      <wp:positionH relativeFrom="column">
                        <wp:posOffset>-54610</wp:posOffset>
                      </wp:positionH>
                      <wp:positionV relativeFrom="paragraph">
                        <wp:posOffset>-1904</wp:posOffset>
                      </wp:positionV>
                      <wp:extent cx="1769303" cy="247650"/>
                      <wp:effectExtent l="0" t="0" r="21590" b="19050"/>
                      <wp:wrapNone/>
                      <wp:docPr id="2020742924" name="AutoShape 1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9303" cy="247650"/>
                              </a:xfrm>
                              <a:prstGeom prst="roundRect">
                                <a:avLst>
                                  <a:gd name="adj" fmla="val 16667"/>
                                </a:avLst>
                              </a:prstGeom>
                              <a:solidFill>
                                <a:srgbClr val="D9E2F3"/>
                              </a:solidFill>
                              <a:ln w="9525">
                                <a:solidFill>
                                  <a:srgbClr val="000000"/>
                                </a:solidFill>
                                <a:round/>
                                <a:headEnd/>
                                <a:tailEnd/>
                              </a:ln>
                            </wps:spPr>
                            <wps:txbx>
                              <w:txbxContent>
                                <w:p w14:paraId="076124FD" w14:textId="4DC762C9" w:rsidR="00A20FDE" w:rsidRPr="00C018BC" w:rsidRDefault="00A20FDE" w:rsidP="00A20FDE">
                                  <w:pPr>
                                    <w:jc w:val="center"/>
                                    <w:rPr>
                                      <w:b/>
                                      <w:bCs/>
                                      <w:sz w:val="16"/>
                                      <w:szCs w:val="16"/>
                                    </w:rPr>
                                  </w:pPr>
                                  <w:r w:rsidRPr="0042299F">
                                    <w:rPr>
                                      <w:bCs/>
                                      <w:szCs w:val="18"/>
                                    </w:rPr>
                                    <w:t xml:space="preserve">Performance </w:t>
                                  </w:r>
                                  <w:r w:rsidR="00ED03FB" w:rsidRPr="0042299F">
                                    <w:rPr>
                                      <w:bCs/>
                                      <w:szCs w:val="18"/>
                                    </w:rPr>
                                    <w:t>Req</w:t>
                                  </w:r>
                                  <w:r w:rsidR="00ED03FB">
                                    <w:rPr>
                                      <w:bCs/>
                                      <w:szCs w:val="18"/>
                                    </w:rPr>
                                    <w:t>uirements</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48CB16A" id="AutoShape 121" o:spid="_x0000_s1049" style="position:absolute;margin-left:-4.3pt;margin-top:-.15pt;width:139.3pt;height:19.5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" fillcolor="#d9e2f3">
                      <v:textbox inset=",0,,0">
                        <w:txbxContent>
                          <w:p w14:paraId="076124FD" w14:textId="4DC762C9" w:rsidR="00A20FDE" w:rsidRPr="00C018BC" w:rsidRDefault="00A20FDE" w:rsidP="00A20FDE">
                            <w:pPr>
                              <w:jc w:val="center"/>
                              <w:rPr>
                                <w:b/>
                                <w:bCs/>
                                <w:sz w:val="16"/>
                                <w:szCs w:val="16"/>
                              </w:rPr>
                            </w:pPr>
                            <w:r w:rsidRPr="0042299F">
                              <w:rPr>
                                <w:bCs/>
                                <w:szCs w:val="18"/>
                              </w:rPr>
                              <w:t xml:space="preserve">Performance </w:t>
                            </w:r>
                            <w:r w:rsidR="00ED03FB" w:rsidRPr="0042299F">
                              <w:rPr>
                                <w:bCs/>
                                <w:szCs w:val="18"/>
                              </w:rPr>
                              <w:t>Req</w:t>
                            </w:r>
                            <w:r w:rsidR="00ED03FB">
                              <w:rPr>
                                <w:bCs/>
                                <w:szCs w:val="18"/>
                              </w:rPr>
                              <w:t>uirements</w:t>
                            </w:r>
                          </w:p>
                        </w:txbxContent>
                      </v:textbox>
                    </v:roundrect>
                  </w:pict>
                </mc:Fallback>
              </mc:AlternateContent>
            </w:r>
          </w:p>
        </w:tc>
        <w:tc>
          <w:tcPr>
            <w:tcW w:w="426" w:type="dxa"/>
            <w:shd w:val="clear" w:color="auto" w:fill="auto"/>
          </w:tcPr>
          <w:p w14:paraId="75BA442B" w14:textId="0EB9CBE9" w:rsidR="00A20FDE" w:rsidRPr="00CA1E28" w:rsidRDefault="00A20FDE" w:rsidP="00A47352">
            <w:pPr>
              <w:pStyle w:val="Default"/>
              <w:shd w:val="clear" w:color="auto" w:fill="FFFFFF" w:themeFill="background1"/>
              <w:rPr>
                <w:sz w:val="18"/>
                <w:szCs w:val="18"/>
              </w:rPr>
            </w:pPr>
          </w:p>
        </w:tc>
        <w:tc>
          <w:tcPr>
            <w:tcW w:w="1134" w:type="dxa"/>
            <w:shd w:val="clear" w:color="auto" w:fill="auto"/>
          </w:tcPr>
          <w:p w14:paraId="05D61F75"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02818C79" w14:textId="77777777" w:rsidR="00A20FDE" w:rsidRPr="00CA1E28" w:rsidRDefault="00A20FDE" w:rsidP="00A47352">
            <w:pPr>
              <w:pStyle w:val="Default"/>
              <w:shd w:val="clear" w:color="auto" w:fill="FFFFFF" w:themeFill="background1"/>
              <w:rPr>
                <w:sz w:val="18"/>
                <w:szCs w:val="18"/>
              </w:rPr>
            </w:pPr>
          </w:p>
        </w:tc>
        <w:tc>
          <w:tcPr>
            <w:tcW w:w="1276" w:type="dxa"/>
            <w:shd w:val="clear" w:color="auto" w:fill="auto"/>
          </w:tcPr>
          <w:p w14:paraId="3EF69D94"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16080346" w14:textId="77777777" w:rsidR="00A20FDE" w:rsidRPr="00CA1E28" w:rsidRDefault="00A20FDE" w:rsidP="00A47352">
            <w:pPr>
              <w:pStyle w:val="Default"/>
              <w:shd w:val="clear" w:color="auto" w:fill="FFFFFF" w:themeFill="background1"/>
              <w:rPr>
                <w:sz w:val="18"/>
                <w:szCs w:val="18"/>
              </w:rPr>
            </w:pPr>
          </w:p>
        </w:tc>
      </w:tr>
      <w:tr w:rsidR="00A20FDE" w14:paraId="2CE32309" w14:textId="77777777" w:rsidTr="009129E2">
        <w:trPr>
          <w:trHeight w:val="227"/>
        </w:trPr>
        <w:tc>
          <w:tcPr>
            <w:tcW w:w="704" w:type="dxa"/>
            <w:shd w:val="clear" w:color="auto" w:fill="auto"/>
          </w:tcPr>
          <w:p w14:paraId="28FF28FA" w14:textId="77777777" w:rsidR="002450B8" w:rsidRDefault="002450B8" w:rsidP="00A47352">
            <w:pPr>
              <w:pStyle w:val="Default"/>
              <w:shd w:val="clear" w:color="auto" w:fill="FFFFFF" w:themeFill="background1"/>
              <w:rPr>
                <w:sz w:val="18"/>
                <w:szCs w:val="18"/>
              </w:rPr>
            </w:pPr>
          </w:p>
          <w:p w14:paraId="1F8D353B" w14:textId="77777777" w:rsidR="00ED03FB" w:rsidRPr="00CA1E28" w:rsidRDefault="00ED03FB" w:rsidP="00A47352">
            <w:pPr>
              <w:pStyle w:val="Default"/>
              <w:shd w:val="clear" w:color="auto" w:fill="FFFFFF" w:themeFill="background1"/>
              <w:rPr>
                <w:sz w:val="18"/>
                <w:szCs w:val="18"/>
              </w:rPr>
            </w:pPr>
          </w:p>
        </w:tc>
        <w:tc>
          <w:tcPr>
            <w:tcW w:w="397" w:type="dxa"/>
            <w:shd w:val="clear" w:color="auto" w:fill="auto"/>
          </w:tcPr>
          <w:p w14:paraId="073FCC96" w14:textId="77777777" w:rsidR="00A20FDE" w:rsidRPr="00CA1E28" w:rsidRDefault="00A20FDE" w:rsidP="00A47352">
            <w:pPr>
              <w:pStyle w:val="Default"/>
              <w:shd w:val="clear" w:color="auto" w:fill="FFFFFF" w:themeFill="background1"/>
              <w:rPr>
                <w:sz w:val="18"/>
                <w:szCs w:val="18"/>
              </w:rPr>
            </w:pPr>
          </w:p>
        </w:tc>
        <w:tc>
          <w:tcPr>
            <w:tcW w:w="1417" w:type="dxa"/>
            <w:shd w:val="clear" w:color="auto" w:fill="auto"/>
          </w:tcPr>
          <w:p w14:paraId="35985A27"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30C764D5" w14:textId="77777777" w:rsidR="00A20FDE" w:rsidRPr="00CA1E28" w:rsidRDefault="00A20FDE" w:rsidP="00A47352">
            <w:pPr>
              <w:pStyle w:val="Default"/>
              <w:shd w:val="clear" w:color="auto" w:fill="FFFFFF" w:themeFill="background1"/>
              <w:rPr>
                <w:sz w:val="18"/>
                <w:szCs w:val="18"/>
              </w:rPr>
            </w:pPr>
          </w:p>
        </w:tc>
        <w:tc>
          <w:tcPr>
            <w:tcW w:w="1730" w:type="dxa"/>
            <w:shd w:val="clear" w:color="auto" w:fill="auto"/>
          </w:tcPr>
          <w:p w14:paraId="6C7410F9" w14:textId="77777777" w:rsidR="00A20FDE" w:rsidRPr="00CA1E28" w:rsidRDefault="00A20FDE" w:rsidP="00A47352">
            <w:pPr>
              <w:pStyle w:val="Default"/>
              <w:shd w:val="clear" w:color="auto" w:fill="FFFFFF" w:themeFill="background1"/>
              <w:rPr>
                <w:sz w:val="18"/>
                <w:szCs w:val="18"/>
              </w:rPr>
            </w:pPr>
          </w:p>
        </w:tc>
        <w:tc>
          <w:tcPr>
            <w:tcW w:w="397" w:type="dxa"/>
            <w:shd w:val="clear" w:color="auto" w:fill="auto"/>
          </w:tcPr>
          <w:p w14:paraId="3BBC193E" w14:textId="77777777" w:rsidR="00A20FDE" w:rsidRPr="00CA1E28" w:rsidRDefault="00A20FDE" w:rsidP="00A47352">
            <w:pPr>
              <w:pStyle w:val="Default"/>
              <w:shd w:val="clear" w:color="auto" w:fill="FFFFFF" w:themeFill="background1"/>
              <w:rPr>
                <w:sz w:val="18"/>
                <w:szCs w:val="18"/>
              </w:rPr>
            </w:pPr>
          </w:p>
        </w:tc>
        <w:tc>
          <w:tcPr>
            <w:tcW w:w="1275" w:type="dxa"/>
            <w:shd w:val="clear" w:color="auto" w:fill="auto"/>
          </w:tcPr>
          <w:p w14:paraId="3A2131DF" w14:textId="77777777" w:rsidR="00A20FDE" w:rsidRPr="00CA1E28" w:rsidRDefault="00A20FDE" w:rsidP="00A47352">
            <w:pPr>
              <w:pStyle w:val="Default"/>
              <w:shd w:val="clear" w:color="auto" w:fill="FFFFFF" w:themeFill="background1"/>
              <w:rPr>
                <w:sz w:val="18"/>
                <w:szCs w:val="18"/>
              </w:rPr>
            </w:pPr>
            <w:r w:rsidRPr="00CA1E28">
              <w:rPr>
                <w:noProof/>
                <w:sz w:val="18"/>
                <w:szCs w:val="18"/>
              </w:rPr>
              <mc:AlternateContent>
                <mc:Choice Requires="wps">
                  <w:drawing>
                    <wp:anchor distT="0" distB="0" distL="114300" distR="114300" simplePos="0" relativeHeight="251855872" behindDoc="0" locked="0" layoutInCell="1" allowOverlap="1" wp14:anchorId="54E463E1" wp14:editId="1C1E6177">
                      <wp:simplePos x="0" y="0"/>
                      <wp:positionH relativeFrom="column">
                        <wp:posOffset>-59055</wp:posOffset>
                      </wp:positionH>
                      <wp:positionV relativeFrom="paragraph">
                        <wp:posOffset>-4445</wp:posOffset>
                      </wp:positionV>
                      <wp:extent cx="1776095" cy="284176"/>
                      <wp:effectExtent l="0" t="0" r="14605" b="20955"/>
                      <wp:wrapNone/>
                      <wp:docPr id="2108241086" name="AutoShape 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6095" cy="284176"/>
                              </a:xfrm>
                              <a:prstGeom prst="roundRect">
                                <a:avLst>
                                  <a:gd name="adj" fmla="val 16667"/>
                                </a:avLst>
                              </a:prstGeom>
                              <a:solidFill>
                                <a:srgbClr val="D9E2F3"/>
                              </a:solidFill>
                              <a:ln w="9525">
                                <a:solidFill>
                                  <a:srgbClr val="000000"/>
                                </a:solidFill>
                                <a:round/>
                                <a:headEnd/>
                                <a:tailEnd/>
                              </a:ln>
                            </wps:spPr>
                            <wps:txbx>
                              <w:txbxContent>
                                <w:p w14:paraId="433933EE" w14:textId="209E5547" w:rsidR="00A20FDE" w:rsidRPr="0042299F" w:rsidRDefault="00A20FDE" w:rsidP="00A20FDE">
                                  <w:pPr>
                                    <w:jc w:val="center"/>
                                    <w:rPr>
                                      <w:b/>
                                      <w:bCs/>
                                      <w:szCs w:val="18"/>
                                    </w:rPr>
                                  </w:pPr>
                                  <w:r w:rsidRPr="0042299F">
                                    <w:rPr>
                                      <w:bCs/>
                                      <w:szCs w:val="18"/>
                                    </w:rPr>
                                    <w:t xml:space="preserve">90% Doc BIM </w:t>
                                  </w:r>
                                  <w:r w:rsidR="00CC7F4D">
                                    <w:rPr>
                                      <w:bCs/>
                                      <w:szCs w:val="18"/>
                                    </w:rPr>
                                    <w:t xml:space="preserve">Status </w:t>
                                  </w:r>
                                  <w:r w:rsidRPr="0042299F">
                                    <w:rPr>
                                      <w:bCs/>
                                      <w:szCs w:val="18"/>
                                    </w:rPr>
                                    <w:t xml:space="preserve">Report </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4E463E1" id="AutoShape 122" o:spid="_x0000_s1050" style="position:absolute;margin-left:-4.65pt;margin-top:-.35pt;width:139.85pt;height:22.4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" fillcolor="#d9e2f3">
                      <v:textbox inset=",0,,0">
                        <w:txbxContent>
                          <w:p w14:paraId="433933EE" w14:textId="209E5547" w:rsidR="00A20FDE" w:rsidRPr="0042299F" w:rsidRDefault="00A20FDE" w:rsidP="00A20FDE">
                            <w:pPr>
                              <w:jc w:val="center"/>
                              <w:rPr>
                                <w:b/>
                                <w:bCs/>
                                <w:szCs w:val="18"/>
                              </w:rPr>
                            </w:pPr>
                            <w:r w:rsidRPr="0042299F">
                              <w:rPr>
                                <w:bCs/>
                                <w:szCs w:val="18"/>
                              </w:rPr>
                              <w:t xml:space="preserve">90% Doc BIM </w:t>
                            </w:r>
                            <w:r w:rsidR="00CC7F4D">
                              <w:rPr>
                                <w:bCs/>
                                <w:szCs w:val="18"/>
                              </w:rPr>
                              <w:t xml:space="preserve">Status </w:t>
                            </w:r>
                            <w:r w:rsidRPr="0042299F">
                              <w:rPr>
                                <w:bCs/>
                                <w:szCs w:val="18"/>
                              </w:rPr>
                              <w:t xml:space="preserve">Report </w:t>
                            </w:r>
                          </w:p>
                        </w:txbxContent>
                      </v:textbox>
                    </v:roundrect>
                  </w:pict>
                </mc:Fallback>
              </mc:AlternateContent>
            </w:r>
          </w:p>
        </w:tc>
        <w:tc>
          <w:tcPr>
            <w:tcW w:w="426" w:type="dxa"/>
            <w:shd w:val="clear" w:color="auto" w:fill="auto"/>
          </w:tcPr>
          <w:p w14:paraId="26830364" w14:textId="77777777" w:rsidR="00A20FDE" w:rsidRPr="00CA1E28" w:rsidRDefault="00A20FDE" w:rsidP="00A47352">
            <w:pPr>
              <w:pStyle w:val="Default"/>
              <w:shd w:val="clear" w:color="auto" w:fill="FFFFFF" w:themeFill="background1"/>
              <w:rPr>
                <w:sz w:val="18"/>
                <w:szCs w:val="18"/>
              </w:rPr>
            </w:pPr>
          </w:p>
        </w:tc>
        <w:tc>
          <w:tcPr>
            <w:tcW w:w="1134" w:type="dxa"/>
            <w:shd w:val="clear" w:color="auto" w:fill="auto"/>
          </w:tcPr>
          <w:p w14:paraId="0B25E2D5"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477BAE24" w14:textId="7CA0D753" w:rsidR="00A20FDE" w:rsidRPr="00CA1E28" w:rsidRDefault="00ED03FB" w:rsidP="00A47352">
            <w:pPr>
              <w:pStyle w:val="Default"/>
              <w:shd w:val="clear" w:color="auto" w:fill="FFFFFF" w:themeFill="background1"/>
              <w:rPr>
                <w:sz w:val="18"/>
                <w:szCs w:val="18"/>
              </w:rPr>
            </w:pPr>
            <w:r w:rsidRPr="00CA1E28">
              <w:rPr>
                <w:noProof/>
                <w:sz w:val="18"/>
                <w:szCs w:val="18"/>
              </w:rPr>
              <mc:AlternateContent>
                <mc:Choice Requires="wps">
                  <w:drawing>
                    <wp:anchor distT="0" distB="0" distL="114300" distR="114300" simplePos="0" relativeHeight="251853824" behindDoc="0" locked="0" layoutInCell="1" allowOverlap="1" wp14:anchorId="2EE76E4E" wp14:editId="26050E1A">
                      <wp:simplePos x="0" y="0"/>
                      <wp:positionH relativeFrom="column">
                        <wp:posOffset>-14605</wp:posOffset>
                      </wp:positionH>
                      <wp:positionV relativeFrom="paragraph">
                        <wp:posOffset>26449</wp:posOffset>
                      </wp:positionV>
                      <wp:extent cx="150495" cy="154940"/>
                      <wp:effectExtent l="19050" t="19050" r="20955" b="35560"/>
                      <wp:wrapNone/>
                      <wp:docPr id="569531270" name="AutoShape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495" cy="154940"/>
                              </a:xfrm>
                              <a:prstGeom prst="diamond">
                                <a:avLst/>
                              </a:prstGeom>
                              <a:solidFill>
                                <a:srgbClr val="FF0000"/>
                              </a:solidFill>
                              <a:ln w="9525">
                                <a:solidFill>
                                  <a:srgbClr val="000000"/>
                                </a:solidFill>
                                <a:miter lim="800000"/>
                                <a:headEnd/>
                                <a:tailEnd/>
                              </a:ln>
                            </wps:spPr>
                            <wps:txbx>
                              <w:txbxContent>
                                <w:p w14:paraId="5DE55D4D" w14:textId="77777777" w:rsidR="00A20FDE" w:rsidRDefault="00A20FDE" w:rsidP="00A20FDE">
                                  <w: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E76E4E" id="AutoShape 120" o:spid="_x0000_s1051" type="#_x0000_t4" style="position:absolute;margin-left:-1.15pt;margin-top:2.1pt;width:11.85pt;height:12.2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" fillcolor="red">
                      <v:textbox>
                        <w:txbxContent>
                          <w:p w14:paraId="5DE55D4D" w14:textId="77777777" w:rsidR="00A20FDE" w:rsidRDefault="00A20FDE" w:rsidP="00A20FDE">
                            <w:r>
                              <w:t>1</w:t>
                            </w:r>
                          </w:p>
                        </w:txbxContent>
                      </v:textbox>
                    </v:shape>
                  </w:pict>
                </mc:Fallback>
              </mc:AlternateContent>
            </w:r>
          </w:p>
        </w:tc>
        <w:tc>
          <w:tcPr>
            <w:tcW w:w="1276" w:type="dxa"/>
            <w:shd w:val="clear" w:color="auto" w:fill="auto"/>
          </w:tcPr>
          <w:p w14:paraId="6ED46DB9"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66823975" w14:textId="77777777" w:rsidR="00A20FDE" w:rsidRPr="00CA1E28" w:rsidRDefault="00A20FDE" w:rsidP="00A47352">
            <w:pPr>
              <w:pStyle w:val="Default"/>
              <w:shd w:val="clear" w:color="auto" w:fill="FFFFFF" w:themeFill="background1"/>
              <w:rPr>
                <w:sz w:val="18"/>
                <w:szCs w:val="18"/>
              </w:rPr>
            </w:pPr>
          </w:p>
        </w:tc>
      </w:tr>
      <w:tr w:rsidR="00A20FDE" w14:paraId="00E24FF4" w14:textId="77777777" w:rsidTr="009129E2">
        <w:trPr>
          <w:trHeight w:val="227"/>
        </w:trPr>
        <w:tc>
          <w:tcPr>
            <w:tcW w:w="704" w:type="dxa"/>
            <w:shd w:val="clear" w:color="auto" w:fill="auto"/>
          </w:tcPr>
          <w:p w14:paraId="20C3C878" w14:textId="0FE28212" w:rsidR="00A20FDE" w:rsidRPr="00CA1E28" w:rsidRDefault="009129E2" w:rsidP="00A47352">
            <w:pPr>
              <w:pStyle w:val="Default"/>
              <w:shd w:val="clear" w:color="auto" w:fill="FFFFFF" w:themeFill="background1"/>
              <w:rPr>
                <w:sz w:val="18"/>
                <w:szCs w:val="18"/>
              </w:rPr>
            </w:pPr>
            <w:r>
              <w:rPr>
                <w:sz w:val="18"/>
                <w:szCs w:val="18"/>
              </w:rPr>
              <w:t>5.5</w:t>
            </w:r>
          </w:p>
        </w:tc>
        <w:tc>
          <w:tcPr>
            <w:tcW w:w="9327" w:type="dxa"/>
            <w:gridSpan w:val="11"/>
            <w:shd w:val="clear" w:color="auto" w:fill="D9D9D9"/>
          </w:tcPr>
          <w:p w14:paraId="11EE5FEA" w14:textId="5FF1FAE8" w:rsidR="00A20FDE" w:rsidRPr="00CA1E28" w:rsidRDefault="00A20FDE" w:rsidP="00A47352">
            <w:pPr>
              <w:rPr>
                <w:szCs w:val="18"/>
              </w:rPr>
            </w:pPr>
            <w:r w:rsidRPr="00CA1E28">
              <w:rPr>
                <w:noProof/>
                <w:szCs w:val="18"/>
              </w:rPr>
              <mc:AlternateContent>
                <mc:Choice Requires="wps">
                  <w:drawing>
                    <wp:anchor distT="0" distB="0" distL="114300" distR="114300" simplePos="0" relativeHeight="251858944" behindDoc="0" locked="0" layoutInCell="1" allowOverlap="1" wp14:anchorId="065E230B" wp14:editId="45FF0760">
                      <wp:simplePos x="0" y="0"/>
                      <wp:positionH relativeFrom="column">
                        <wp:posOffset>4481830</wp:posOffset>
                      </wp:positionH>
                      <wp:positionV relativeFrom="paragraph">
                        <wp:posOffset>138430</wp:posOffset>
                      </wp:positionV>
                      <wp:extent cx="1104900" cy="306318"/>
                      <wp:effectExtent l="0" t="0" r="19050" b="17780"/>
                      <wp:wrapNone/>
                      <wp:docPr id="1211754879" name="AutoShape 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4900" cy="306318"/>
                              </a:xfrm>
                              <a:prstGeom prst="roundRect">
                                <a:avLst>
                                  <a:gd name="adj" fmla="val 16667"/>
                                </a:avLst>
                              </a:prstGeom>
                              <a:solidFill>
                                <a:srgbClr val="D9E2F3"/>
                              </a:solidFill>
                              <a:ln w="9525">
                                <a:solidFill>
                                  <a:srgbClr val="000000"/>
                                </a:solidFill>
                                <a:round/>
                                <a:headEnd/>
                                <a:tailEnd/>
                              </a:ln>
                            </wps:spPr>
                            <wps:txbx>
                              <w:txbxContent>
                                <w:p w14:paraId="048A0CF4" w14:textId="294415B1" w:rsidR="00A20FDE" w:rsidRPr="0042299F" w:rsidRDefault="00A20FDE" w:rsidP="00A20FDE">
                                  <w:pPr>
                                    <w:jc w:val="center"/>
                                    <w:rPr>
                                      <w:b/>
                                      <w:bCs/>
                                      <w:szCs w:val="18"/>
                                    </w:rPr>
                                  </w:pPr>
                                  <w:r w:rsidRPr="0042299F">
                                    <w:rPr>
                                      <w:bCs/>
                                      <w:szCs w:val="18"/>
                                    </w:rPr>
                                    <w:t>Record Doc</w:t>
                                  </w:r>
                                  <w:r w:rsidR="0042299F">
                                    <w:rPr>
                                      <w:bCs/>
                                      <w:szCs w:val="18"/>
                                    </w:rPr>
                                    <w:t>s</w:t>
                                  </w:r>
                                  <w:r w:rsidRPr="0042299F">
                                    <w:rPr>
                                      <w:bCs/>
                                      <w:szCs w:val="18"/>
                                    </w:rPr>
                                    <w:t xml:space="preserve"> </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65E230B" id="AutoShape 125" o:spid="_x0000_s1052" style="position:absolute;margin-left:352.9pt;margin-top:10.9pt;width:87pt;height:24.1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" fillcolor="#d9e2f3">
                      <v:textbox inset=",0,,0">
                        <w:txbxContent>
                          <w:p w14:paraId="048A0CF4" w14:textId="294415B1" w:rsidR="00A20FDE" w:rsidRPr="0042299F" w:rsidRDefault="00A20FDE" w:rsidP="00A20FDE">
                            <w:pPr>
                              <w:jc w:val="center"/>
                              <w:rPr>
                                <w:b/>
                                <w:bCs/>
                                <w:szCs w:val="18"/>
                              </w:rPr>
                            </w:pPr>
                            <w:r w:rsidRPr="0042299F">
                              <w:rPr>
                                <w:bCs/>
                                <w:szCs w:val="18"/>
                              </w:rPr>
                              <w:t>Record Doc</w:t>
                            </w:r>
                            <w:r w:rsidR="0042299F">
                              <w:rPr>
                                <w:bCs/>
                                <w:szCs w:val="18"/>
                              </w:rPr>
                              <w:t>s</w:t>
                            </w:r>
                            <w:r w:rsidRPr="0042299F">
                              <w:rPr>
                                <w:bCs/>
                                <w:szCs w:val="18"/>
                              </w:rPr>
                              <w:t xml:space="preserve"> </w:t>
                            </w:r>
                          </w:p>
                        </w:txbxContent>
                      </v:textbox>
                    </v:roundrect>
                  </w:pict>
                </mc:Fallback>
              </mc:AlternateContent>
            </w:r>
            <w:r w:rsidRPr="00CA1E28">
              <w:rPr>
                <w:szCs w:val="18"/>
              </w:rPr>
              <w:t>Construction</w:t>
            </w:r>
            <w:r w:rsidR="009129E2">
              <w:rPr>
                <w:szCs w:val="18"/>
              </w:rPr>
              <w:t xml:space="preserve"> Part 3</w:t>
            </w:r>
          </w:p>
        </w:tc>
      </w:tr>
      <w:tr w:rsidR="00A20FDE" w14:paraId="69BECB4F" w14:textId="77777777" w:rsidTr="009129E2">
        <w:trPr>
          <w:trHeight w:val="227"/>
        </w:trPr>
        <w:tc>
          <w:tcPr>
            <w:tcW w:w="704" w:type="dxa"/>
            <w:shd w:val="clear" w:color="auto" w:fill="auto"/>
          </w:tcPr>
          <w:p w14:paraId="448AB7A3" w14:textId="77777777" w:rsidR="002450B8" w:rsidRDefault="002450B8" w:rsidP="0042299F">
            <w:pPr>
              <w:pStyle w:val="Default"/>
              <w:shd w:val="clear" w:color="auto" w:fill="FFFFFF" w:themeFill="background1"/>
              <w:rPr>
                <w:sz w:val="18"/>
                <w:szCs w:val="18"/>
              </w:rPr>
            </w:pPr>
          </w:p>
          <w:p w14:paraId="0522031C" w14:textId="17ED4BD8" w:rsidR="009129E2" w:rsidRPr="00CA1E28" w:rsidRDefault="009129E2" w:rsidP="0042299F">
            <w:pPr>
              <w:pStyle w:val="Default"/>
              <w:shd w:val="clear" w:color="auto" w:fill="FFFFFF" w:themeFill="background1"/>
              <w:rPr>
                <w:sz w:val="18"/>
                <w:szCs w:val="18"/>
              </w:rPr>
            </w:pPr>
          </w:p>
        </w:tc>
        <w:tc>
          <w:tcPr>
            <w:tcW w:w="397" w:type="dxa"/>
            <w:shd w:val="clear" w:color="auto" w:fill="auto"/>
          </w:tcPr>
          <w:p w14:paraId="04DDF6E2" w14:textId="77777777" w:rsidR="00A20FDE" w:rsidRPr="00CA1E28" w:rsidRDefault="00A20FDE" w:rsidP="00A47352">
            <w:pPr>
              <w:pStyle w:val="Default"/>
              <w:shd w:val="clear" w:color="auto" w:fill="FFFFFF" w:themeFill="background1"/>
              <w:rPr>
                <w:sz w:val="18"/>
                <w:szCs w:val="18"/>
              </w:rPr>
            </w:pPr>
          </w:p>
        </w:tc>
        <w:tc>
          <w:tcPr>
            <w:tcW w:w="1417" w:type="dxa"/>
            <w:shd w:val="clear" w:color="auto" w:fill="auto"/>
          </w:tcPr>
          <w:p w14:paraId="5254F36E"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200BADCA" w14:textId="77777777" w:rsidR="00A20FDE" w:rsidRPr="00CA1E28" w:rsidRDefault="00A20FDE" w:rsidP="00A47352">
            <w:pPr>
              <w:pStyle w:val="Default"/>
              <w:shd w:val="clear" w:color="auto" w:fill="FFFFFF" w:themeFill="background1"/>
              <w:rPr>
                <w:sz w:val="18"/>
                <w:szCs w:val="18"/>
              </w:rPr>
            </w:pPr>
          </w:p>
        </w:tc>
        <w:tc>
          <w:tcPr>
            <w:tcW w:w="1730" w:type="dxa"/>
            <w:shd w:val="clear" w:color="auto" w:fill="auto"/>
          </w:tcPr>
          <w:p w14:paraId="7B16D2D4" w14:textId="77777777" w:rsidR="00A20FDE" w:rsidRPr="00CA1E28" w:rsidRDefault="00A20FDE" w:rsidP="00A47352">
            <w:pPr>
              <w:pStyle w:val="Default"/>
              <w:shd w:val="clear" w:color="auto" w:fill="FFFFFF" w:themeFill="background1"/>
              <w:rPr>
                <w:sz w:val="18"/>
                <w:szCs w:val="18"/>
              </w:rPr>
            </w:pPr>
          </w:p>
        </w:tc>
        <w:tc>
          <w:tcPr>
            <w:tcW w:w="397" w:type="dxa"/>
            <w:shd w:val="clear" w:color="auto" w:fill="auto"/>
          </w:tcPr>
          <w:p w14:paraId="35A314EA" w14:textId="77777777" w:rsidR="00A20FDE" w:rsidRPr="00CA1E28" w:rsidRDefault="00A20FDE" w:rsidP="00A47352">
            <w:pPr>
              <w:pStyle w:val="Default"/>
              <w:shd w:val="clear" w:color="auto" w:fill="FFFFFF" w:themeFill="background1"/>
              <w:rPr>
                <w:sz w:val="18"/>
                <w:szCs w:val="18"/>
              </w:rPr>
            </w:pPr>
          </w:p>
        </w:tc>
        <w:tc>
          <w:tcPr>
            <w:tcW w:w="1275" w:type="dxa"/>
            <w:shd w:val="clear" w:color="auto" w:fill="auto"/>
          </w:tcPr>
          <w:p w14:paraId="4C661F43" w14:textId="77777777" w:rsidR="00A20FDE" w:rsidRPr="00CA1E28" w:rsidRDefault="00A20FDE" w:rsidP="00A47352">
            <w:pPr>
              <w:pStyle w:val="Default"/>
              <w:shd w:val="clear" w:color="auto" w:fill="FFFFFF" w:themeFill="background1"/>
              <w:rPr>
                <w:sz w:val="18"/>
                <w:szCs w:val="18"/>
              </w:rPr>
            </w:pPr>
          </w:p>
        </w:tc>
        <w:tc>
          <w:tcPr>
            <w:tcW w:w="426" w:type="dxa"/>
            <w:shd w:val="clear" w:color="auto" w:fill="auto"/>
          </w:tcPr>
          <w:p w14:paraId="04CA2768" w14:textId="77777777" w:rsidR="00A20FDE" w:rsidRPr="00CA1E28" w:rsidRDefault="00A20FDE" w:rsidP="00A47352">
            <w:pPr>
              <w:pStyle w:val="Default"/>
              <w:shd w:val="clear" w:color="auto" w:fill="FFFFFF" w:themeFill="background1"/>
              <w:rPr>
                <w:sz w:val="18"/>
                <w:szCs w:val="18"/>
              </w:rPr>
            </w:pPr>
          </w:p>
        </w:tc>
        <w:tc>
          <w:tcPr>
            <w:tcW w:w="1134" w:type="dxa"/>
            <w:shd w:val="clear" w:color="auto" w:fill="auto"/>
          </w:tcPr>
          <w:p w14:paraId="5A5680FE"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439F83AA" w14:textId="77777777" w:rsidR="00A20FDE" w:rsidRPr="00CA1E28" w:rsidRDefault="00A20FDE" w:rsidP="00A47352">
            <w:pPr>
              <w:pStyle w:val="Default"/>
              <w:shd w:val="clear" w:color="auto" w:fill="FFFFFF" w:themeFill="background1"/>
              <w:rPr>
                <w:sz w:val="18"/>
                <w:szCs w:val="18"/>
              </w:rPr>
            </w:pPr>
          </w:p>
        </w:tc>
        <w:tc>
          <w:tcPr>
            <w:tcW w:w="1276" w:type="dxa"/>
            <w:shd w:val="clear" w:color="auto" w:fill="auto"/>
          </w:tcPr>
          <w:p w14:paraId="598AE01B"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3FC4535C" w14:textId="77777777" w:rsidR="00A20FDE" w:rsidRDefault="00A20FDE" w:rsidP="00A47352">
            <w:pPr>
              <w:pStyle w:val="Default"/>
              <w:shd w:val="clear" w:color="auto" w:fill="FFFFFF" w:themeFill="background1"/>
              <w:rPr>
                <w:sz w:val="22"/>
                <w:szCs w:val="22"/>
              </w:rPr>
            </w:pPr>
          </w:p>
        </w:tc>
      </w:tr>
      <w:tr w:rsidR="00A20FDE" w14:paraId="6A27064C" w14:textId="77777777" w:rsidTr="009129E2">
        <w:trPr>
          <w:trHeight w:val="227"/>
        </w:trPr>
        <w:tc>
          <w:tcPr>
            <w:tcW w:w="704" w:type="dxa"/>
            <w:shd w:val="clear" w:color="auto" w:fill="auto"/>
          </w:tcPr>
          <w:p w14:paraId="418D5740" w14:textId="77777777" w:rsidR="002450B8" w:rsidRDefault="002450B8" w:rsidP="00A47352">
            <w:pPr>
              <w:pStyle w:val="Default"/>
              <w:shd w:val="clear" w:color="auto" w:fill="FFFFFF" w:themeFill="background1"/>
              <w:rPr>
                <w:sz w:val="18"/>
                <w:szCs w:val="18"/>
              </w:rPr>
            </w:pPr>
          </w:p>
          <w:p w14:paraId="578A7C33" w14:textId="77777777" w:rsidR="009129E2" w:rsidRPr="00CA1E28" w:rsidRDefault="009129E2" w:rsidP="00A47352">
            <w:pPr>
              <w:pStyle w:val="Default"/>
              <w:shd w:val="clear" w:color="auto" w:fill="FFFFFF" w:themeFill="background1"/>
              <w:rPr>
                <w:sz w:val="18"/>
                <w:szCs w:val="18"/>
              </w:rPr>
            </w:pPr>
          </w:p>
        </w:tc>
        <w:tc>
          <w:tcPr>
            <w:tcW w:w="397" w:type="dxa"/>
            <w:shd w:val="clear" w:color="auto" w:fill="auto"/>
          </w:tcPr>
          <w:p w14:paraId="76CB9CF2" w14:textId="77777777" w:rsidR="00A20FDE" w:rsidRPr="00CA1E28" w:rsidRDefault="00A20FDE" w:rsidP="00A47352">
            <w:pPr>
              <w:pStyle w:val="Default"/>
              <w:shd w:val="clear" w:color="auto" w:fill="FFFFFF" w:themeFill="background1"/>
              <w:rPr>
                <w:sz w:val="18"/>
                <w:szCs w:val="18"/>
              </w:rPr>
            </w:pPr>
          </w:p>
        </w:tc>
        <w:tc>
          <w:tcPr>
            <w:tcW w:w="1417" w:type="dxa"/>
            <w:shd w:val="clear" w:color="auto" w:fill="auto"/>
          </w:tcPr>
          <w:p w14:paraId="7C50E9BE"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47242BB6" w14:textId="77777777" w:rsidR="00A20FDE" w:rsidRPr="00CA1E28" w:rsidRDefault="00A20FDE" w:rsidP="00A47352">
            <w:pPr>
              <w:pStyle w:val="Default"/>
              <w:shd w:val="clear" w:color="auto" w:fill="FFFFFF" w:themeFill="background1"/>
              <w:rPr>
                <w:sz w:val="18"/>
                <w:szCs w:val="18"/>
              </w:rPr>
            </w:pPr>
          </w:p>
        </w:tc>
        <w:tc>
          <w:tcPr>
            <w:tcW w:w="1730" w:type="dxa"/>
            <w:shd w:val="clear" w:color="auto" w:fill="auto"/>
          </w:tcPr>
          <w:p w14:paraId="51ADD18A" w14:textId="77777777" w:rsidR="00A20FDE" w:rsidRPr="00CA1E28" w:rsidRDefault="00A20FDE" w:rsidP="00A47352">
            <w:pPr>
              <w:pStyle w:val="Default"/>
              <w:shd w:val="clear" w:color="auto" w:fill="FFFFFF" w:themeFill="background1"/>
              <w:rPr>
                <w:sz w:val="18"/>
                <w:szCs w:val="18"/>
              </w:rPr>
            </w:pPr>
          </w:p>
        </w:tc>
        <w:tc>
          <w:tcPr>
            <w:tcW w:w="397" w:type="dxa"/>
            <w:shd w:val="clear" w:color="auto" w:fill="auto"/>
          </w:tcPr>
          <w:p w14:paraId="144C6E9B" w14:textId="77777777" w:rsidR="00A20FDE" w:rsidRPr="00CA1E28" w:rsidRDefault="00A20FDE" w:rsidP="00A47352">
            <w:pPr>
              <w:pStyle w:val="Default"/>
              <w:shd w:val="clear" w:color="auto" w:fill="FFFFFF" w:themeFill="background1"/>
              <w:rPr>
                <w:sz w:val="18"/>
                <w:szCs w:val="18"/>
              </w:rPr>
            </w:pPr>
          </w:p>
        </w:tc>
        <w:tc>
          <w:tcPr>
            <w:tcW w:w="1275" w:type="dxa"/>
            <w:shd w:val="clear" w:color="auto" w:fill="auto"/>
          </w:tcPr>
          <w:p w14:paraId="533BF11F" w14:textId="77777777" w:rsidR="00A20FDE" w:rsidRPr="00CA1E28" w:rsidRDefault="00A20FDE" w:rsidP="00A47352">
            <w:pPr>
              <w:pStyle w:val="Default"/>
              <w:shd w:val="clear" w:color="auto" w:fill="FFFFFF" w:themeFill="background1"/>
              <w:rPr>
                <w:sz w:val="18"/>
                <w:szCs w:val="18"/>
              </w:rPr>
            </w:pPr>
          </w:p>
        </w:tc>
        <w:tc>
          <w:tcPr>
            <w:tcW w:w="426" w:type="dxa"/>
            <w:shd w:val="clear" w:color="auto" w:fill="auto"/>
          </w:tcPr>
          <w:p w14:paraId="3D9E10AC" w14:textId="77777777" w:rsidR="00A20FDE" w:rsidRPr="00CA1E28" w:rsidRDefault="00A20FDE" w:rsidP="00A47352">
            <w:pPr>
              <w:pStyle w:val="Default"/>
              <w:shd w:val="clear" w:color="auto" w:fill="FFFFFF" w:themeFill="background1"/>
              <w:rPr>
                <w:sz w:val="18"/>
                <w:szCs w:val="18"/>
              </w:rPr>
            </w:pPr>
          </w:p>
        </w:tc>
        <w:tc>
          <w:tcPr>
            <w:tcW w:w="1134" w:type="dxa"/>
            <w:shd w:val="clear" w:color="auto" w:fill="auto"/>
          </w:tcPr>
          <w:p w14:paraId="73F26B3A" w14:textId="77777777" w:rsidR="00A20FDE" w:rsidRPr="00CA1E28" w:rsidRDefault="00A20FDE" w:rsidP="00A47352">
            <w:pPr>
              <w:shd w:val="clear" w:color="auto" w:fill="FFFFFF" w:themeFill="background1"/>
              <w:jc w:val="center"/>
              <w:rPr>
                <w:szCs w:val="18"/>
              </w:rPr>
            </w:pPr>
            <w:r w:rsidRPr="00CA1E28">
              <w:rPr>
                <w:b/>
                <w:bCs/>
                <w:noProof/>
                <w:szCs w:val="18"/>
              </w:rPr>
              <mc:AlternateContent>
                <mc:Choice Requires="wps">
                  <w:drawing>
                    <wp:anchor distT="0" distB="0" distL="114300" distR="114300" simplePos="0" relativeHeight="251857920" behindDoc="0" locked="0" layoutInCell="1" allowOverlap="1" wp14:anchorId="2F3A2D63" wp14:editId="057EAE06">
                      <wp:simplePos x="0" y="0"/>
                      <wp:positionH relativeFrom="column">
                        <wp:posOffset>637540</wp:posOffset>
                      </wp:positionH>
                      <wp:positionV relativeFrom="paragraph">
                        <wp:posOffset>1905</wp:posOffset>
                      </wp:positionV>
                      <wp:extent cx="1081405" cy="285888"/>
                      <wp:effectExtent l="0" t="0" r="23495" b="19050"/>
                      <wp:wrapNone/>
                      <wp:docPr id="1446864074" name="AutoShape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1405" cy="285888"/>
                              </a:xfrm>
                              <a:prstGeom prst="roundRect">
                                <a:avLst>
                                  <a:gd name="adj" fmla="val 16667"/>
                                </a:avLst>
                              </a:prstGeom>
                              <a:solidFill>
                                <a:srgbClr val="D9E2F3"/>
                              </a:solidFill>
                              <a:ln w="9525">
                                <a:solidFill>
                                  <a:srgbClr val="000000"/>
                                </a:solidFill>
                                <a:round/>
                                <a:headEnd/>
                                <a:tailEnd/>
                              </a:ln>
                            </wps:spPr>
                            <wps:txbx>
                              <w:txbxContent>
                                <w:p w14:paraId="3F1F97CD" w14:textId="63CACA69" w:rsidR="00A20FDE" w:rsidRPr="0042299F" w:rsidRDefault="00A20FDE" w:rsidP="00A20FDE">
                                  <w:pPr>
                                    <w:jc w:val="center"/>
                                    <w:rPr>
                                      <w:b/>
                                      <w:bCs/>
                                      <w:szCs w:val="18"/>
                                    </w:rPr>
                                  </w:pPr>
                                  <w:r w:rsidRPr="0042299F">
                                    <w:rPr>
                                      <w:bCs/>
                                      <w:szCs w:val="18"/>
                                    </w:rPr>
                                    <w:t>BIM Const Report</w:t>
                                  </w:r>
                                  <w:r w:rsidR="0042299F">
                                    <w:rPr>
                                      <w:bCs/>
                                      <w:szCs w:val="18"/>
                                    </w:rPr>
                                    <w:t>s</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F3A2D63" id="AutoShape 124" o:spid="_x0000_s1053" style="position:absolute;left:0;text-align:left;margin-left:50.2pt;margin-top:.15pt;width:85.15pt;height:22.5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" fillcolor="#d9e2f3">
                      <v:textbox inset=",0,,0">
                        <w:txbxContent>
                          <w:p w14:paraId="3F1F97CD" w14:textId="63CACA69" w:rsidR="00A20FDE" w:rsidRPr="0042299F" w:rsidRDefault="00A20FDE" w:rsidP="00A20FDE">
                            <w:pPr>
                              <w:jc w:val="center"/>
                              <w:rPr>
                                <w:b/>
                                <w:bCs/>
                                <w:szCs w:val="18"/>
                              </w:rPr>
                            </w:pPr>
                            <w:r w:rsidRPr="0042299F">
                              <w:rPr>
                                <w:bCs/>
                                <w:szCs w:val="18"/>
                              </w:rPr>
                              <w:t>BIM Const Report</w:t>
                            </w:r>
                            <w:r w:rsidR="0042299F">
                              <w:rPr>
                                <w:bCs/>
                                <w:szCs w:val="18"/>
                              </w:rPr>
                              <w:t>s</w:t>
                            </w:r>
                          </w:p>
                        </w:txbxContent>
                      </v:textbox>
                    </v:roundrect>
                  </w:pict>
                </mc:Fallback>
              </mc:AlternateContent>
            </w:r>
          </w:p>
        </w:tc>
        <w:tc>
          <w:tcPr>
            <w:tcW w:w="425" w:type="dxa"/>
            <w:shd w:val="clear" w:color="auto" w:fill="auto"/>
          </w:tcPr>
          <w:p w14:paraId="36087A9F" w14:textId="77777777" w:rsidR="00A20FDE" w:rsidRPr="00CA1E28" w:rsidRDefault="00A20FDE" w:rsidP="00A47352">
            <w:pPr>
              <w:pStyle w:val="Default"/>
              <w:shd w:val="clear" w:color="auto" w:fill="FFFFFF" w:themeFill="background1"/>
              <w:rPr>
                <w:sz w:val="18"/>
                <w:szCs w:val="18"/>
              </w:rPr>
            </w:pPr>
          </w:p>
        </w:tc>
        <w:tc>
          <w:tcPr>
            <w:tcW w:w="1276" w:type="dxa"/>
            <w:shd w:val="clear" w:color="auto" w:fill="auto"/>
          </w:tcPr>
          <w:p w14:paraId="7E54E4A0"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19D3B72D" w14:textId="77777777" w:rsidR="00A20FDE" w:rsidRDefault="00A20FDE" w:rsidP="00A47352">
            <w:pPr>
              <w:pStyle w:val="Default"/>
              <w:shd w:val="clear" w:color="auto" w:fill="FFFFFF" w:themeFill="background1"/>
              <w:rPr>
                <w:sz w:val="22"/>
                <w:szCs w:val="22"/>
              </w:rPr>
            </w:pPr>
            <w:r>
              <w:rPr>
                <w:noProof/>
                <w:sz w:val="22"/>
                <w:szCs w:val="22"/>
              </w:rPr>
              <mc:AlternateContent>
                <mc:Choice Requires="wps">
                  <w:drawing>
                    <wp:anchor distT="0" distB="0" distL="114300" distR="114300" simplePos="0" relativeHeight="251863040" behindDoc="0" locked="0" layoutInCell="1" allowOverlap="1" wp14:anchorId="284BF8D7" wp14:editId="059623F4">
                      <wp:simplePos x="0" y="0"/>
                      <wp:positionH relativeFrom="column">
                        <wp:posOffset>-8890</wp:posOffset>
                      </wp:positionH>
                      <wp:positionV relativeFrom="paragraph">
                        <wp:posOffset>1905</wp:posOffset>
                      </wp:positionV>
                      <wp:extent cx="150495" cy="154940"/>
                      <wp:effectExtent l="19685" t="18415" r="20320" b="17145"/>
                      <wp:wrapNone/>
                      <wp:docPr id="618166816" name="AutoShape 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495" cy="154940"/>
                              </a:xfrm>
                              <a:prstGeom prst="diamond">
                                <a:avLst/>
                              </a:prstGeom>
                              <a:solidFill>
                                <a:srgbClr val="FF0000"/>
                              </a:solidFill>
                              <a:ln w="9525">
                                <a:solidFill>
                                  <a:srgbClr val="000000"/>
                                </a:solidFill>
                                <a:miter lim="800000"/>
                                <a:headEnd/>
                                <a:tailEnd/>
                              </a:ln>
                            </wps:spPr>
                            <wps:txbx>
                              <w:txbxContent>
                                <w:p w14:paraId="3A0F5EED" w14:textId="77777777" w:rsidR="00A20FDE" w:rsidRDefault="00A20FDE" w:rsidP="00A20FDE">
                                  <w: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4BF8D7" id="AutoShape 136" o:spid="_x0000_s1054" type="#_x0000_t4" style="position:absolute;margin-left:-.7pt;margin-top:.15pt;width:11.85pt;height:12.2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" fillcolor="red">
                      <v:textbox>
                        <w:txbxContent>
                          <w:p w14:paraId="3A0F5EED" w14:textId="77777777" w:rsidR="00A20FDE" w:rsidRDefault="00A20FDE" w:rsidP="00A20FDE">
                            <w:r>
                              <w:t>1</w:t>
                            </w:r>
                          </w:p>
                        </w:txbxContent>
                      </v:textbox>
                    </v:shape>
                  </w:pict>
                </mc:Fallback>
              </mc:AlternateContent>
            </w:r>
          </w:p>
        </w:tc>
      </w:tr>
      <w:tr w:rsidR="00A20FDE" w14:paraId="493838BD" w14:textId="77777777" w:rsidTr="009129E2">
        <w:trPr>
          <w:trHeight w:val="227"/>
        </w:trPr>
        <w:tc>
          <w:tcPr>
            <w:tcW w:w="704" w:type="dxa"/>
            <w:shd w:val="clear" w:color="auto" w:fill="auto"/>
          </w:tcPr>
          <w:p w14:paraId="7629805A" w14:textId="22F671DE" w:rsidR="00A20FDE" w:rsidRPr="00CA1E28" w:rsidRDefault="009129E2" w:rsidP="00A47352">
            <w:pPr>
              <w:pStyle w:val="Default"/>
              <w:shd w:val="clear" w:color="auto" w:fill="FFFFFF" w:themeFill="background1"/>
              <w:rPr>
                <w:sz w:val="18"/>
                <w:szCs w:val="18"/>
              </w:rPr>
            </w:pPr>
            <w:r>
              <w:rPr>
                <w:sz w:val="18"/>
                <w:szCs w:val="18"/>
              </w:rPr>
              <w:t>5.5</w:t>
            </w:r>
          </w:p>
        </w:tc>
        <w:tc>
          <w:tcPr>
            <w:tcW w:w="9327" w:type="dxa"/>
            <w:gridSpan w:val="11"/>
            <w:shd w:val="clear" w:color="auto" w:fill="D9D9D9"/>
          </w:tcPr>
          <w:p w14:paraId="312DE85E" w14:textId="77777777" w:rsidR="00A20FDE" w:rsidRPr="00CA1E28" w:rsidRDefault="00A20FDE" w:rsidP="00A47352">
            <w:pPr>
              <w:rPr>
                <w:noProof/>
                <w:szCs w:val="18"/>
              </w:rPr>
            </w:pPr>
            <w:r w:rsidRPr="00CA1E28">
              <w:rPr>
                <w:szCs w:val="18"/>
              </w:rPr>
              <w:t>Practical Completion /Handover</w:t>
            </w:r>
          </w:p>
        </w:tc>
      </w:tr>
      <w:tr w:rsidR="00A20FDE" w14:paraId="6B002942" w14:textId="77777777" w:rsidTr="009129E2">
        <w:trPr>
          <w:trHeight w:val="227"/>
        </w:trPr>
        <w:tc>
          <w:tcPr>
            <w:tcW w:w="704" w:type="dxa"/>
            <w:shd w:val="clear" w:color="auto" w:fill="auto"/>
          </w:tcPr>
          <w:p w14:paraId="033428E2" w14:textId="77777777" w:rsidR="002450B8" w:rsidRDefault="002450B8" w:rsidP="009129E2">
            <w:pPr>
              <w:pStyle w:val="Default"/>
              <w:shd w:val="clear" w:color="auto" w:fill="FFFFFF" w:themeFill="background1"/>
              <w:rPr>
                <w:sz w:val="18"/>
                <w:szCs w:val="18"/>
              </w:rPr>
            </w:pPr>
          </w:p>
          <w:p w14:paraId="0CE5754B" w14:textId="77777777" w:rsidR="009129E2" w:rsidRPr="00CA1E28" w:rsidRDefault="009129E2" w:rsidP="009129E2">
            <w:pPr>
              <w:pStyle w:val="Default"/>
              <w:shd w:val="clear" w:color="auto" w:fill="FFFFFF" w:themeFill="background1"/>
              <w:rPr>
                <w:sz w:val="18"/>
                <w:szCs w:val="18"/>
              </w:rPr>
            </w:pPr>
          </w:p>
        </w:tc>
        <w:tc>
          <w:tcPr>
            <w:tcW w:w="397" w:type="dxa"/>
            <w:shd w:val="clear" w:color="auto" w:fill="auto"/>
          </w:tcPr>
          <w:p w14:paraId="59D16E6C" w14:textId="77777777" w:rsidR="00A20FDE" w:rsidRPr="00CA1E28" w:rsidRDefault="00A20FDE" w:rsidP="00A47352">
            <w:pPr>
              <w:pStyle w:val="Default"/>
              <w:shd w:val="clear" w:color="auto" w:fill="FFFFFF" w:themeFill="background1"/>
              <w:rPr>
                <w:sz w:val="18"/>
                <w:szCs w:val="18"/>
              </w:rPr>
            </w:pPr>
          </w:p>
        </w:tc>
        <w:tc>
          <w:tcPr>
            <w:tcW w:w="1417" w:type="dxa"/>
            <w:shd w:val="clear" w:color="auto" w:fill="auto"/>
          </w:tcPr>
          <w:p w14:paraId="52861D92"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7E2938EF" w14:textId="77777777" w:rsidR="00A20FDE" w:rsidRPr="00CA1E28" w:rsidRDefault="00A20FDE" w:rsidP="00A47352">
            <w:pPr>
              <w:pStyle w:val="Default"/>
              <w:shd w:val="clear" w:color="auto" w:fill="FFFFFF" w:themeFill="background1"/>
              <w:rPr>
                <w:sz w:val="18"/>
                <w:szCs w:val="18"/>
              </w:rPr>
            </w:pPr>
          </w:p>
        </w:tc>
        <w:tc>
          <w:tcPr>
            <w:tcW w:w="1730" w:type="dxa"/>
            <w:shd w:val="clear" w:color="auto" w:fill="auto"/>
          </w:tcPr>
          <w:p w14:paraId="0E7A334C" w14:textId="77777777" w:rsidR="00A20FDE" w:rsidRPr="00CA1E28" w:rsidRDefault="00A20FDE" w:rsidP="00A47352">
            <w:pPr>
              <w:pStyle w:val="Default"/>
              <w:shd w:val="clear" w:color="auto" w:fill="FFFFFF" w:themeFill="background1"/>
              <w:rPr>
                <w:sz w:val="18"/>
                <w:szCs w:val="18"/>
              </w:rPr>
            </w:pPr>
          </w:p>
        </w:tc>
        <w:tc>
          <w:tcPr>
            <w:tcW w:w="397" w:type="dxa"/>
            <w:shd w:val="clear" w:color="auto" w:fill="auto"/>
          </w:tcPr>
          <w:p w14:paraId="010E9180" w14:textId="77777777" w:rsidR="00A20FDE" w:rsidRPr="00CA1E28" w:rsidRDefault="00A20FDE" w:rsidP="00A47352">
            <w:pPr>
              <w:pStyle w:val="Default"/>
              <w:shd w:val="clear" w:color="auto" w:fill="FFFFFF" w:themeFill="background1"/>
              <w:rPr>
                <w:sz w:val="18"/>
                <w:szCs w:val="18"/>
              </w:rPr>
            </w:pPr>
          </w:p>
        </w:tc>
        <w:tc>
          <w:tcPr>
            <w:tcW w:w="1275" w:type="dxa"/>
            <w:shd w:val="clear" w:color="auto" w:fill="auto"/>
          </w:tcPr>
          <w:p w14:paraId="26F09965" w14:textId="77777777" w:rsidR="00A20FDE" w:rsidRPr="00CA1E28" w:rsidRDefault="00A20FDE" w:rsidP="00A47352">
            <w:pPr>
              <w:pStyle w:val="Default"/>
              <w:shd w:val="clear" w:color="auto" w:fill="FFFFFF" w:themeFill="background1"/>
              <w:rPr>
                <w:sz w:val="18"/>
                <w:szCs w:val="18"/>
              </w:rPr>
            </w:pPr>
          </w:p>
        </w:tc>
        <w:tc>
          <w:tcPr>
            <w:tcW w:w="426" w:type="dxa"/>
            <w:shd w:val="clear" w:color="auto" w:fill="auto"/>
          </w:tcPr>
          <w:p w14:paraId="77396C84" w14:textId="77777777" w:rsidR="00A20FDE" w:rsidRPr="00CA1E28" w:rsidRDefault="00A20FDE" w:rsidP="00A47352">
            <w:pPr>
              <w:pStyle w:val="Default"/>
              <w:shd w:val="clear" w:color="auto" w:fill="FFFFFF" w:themeFill="background1"/>
              <w:rPr>
                <w:sz w:val="18"/>
                <w:szCs w:val="18"/>
              </w:rPr>
            </w:pPr>
          </w:p>
        </w:tc>
        <w:tc>
          <w:tcPr>
            <w:tcW w:w="1134" w:type="dxa"/>
            <w:shd w:val="clear" w:color="auto" w:fill="auto"/>
          </w:tcPr>
          <w:p w14:paraId="7104EB77" w14:textId="77777777" w:rsidR="00A20FDE" w:rsidRPr="00CA1E28" w:rsidRDefault="00A20FDE" w:rsidP="00A47352">
            <w:pPr>
              <w:pStyle w:val="Default"/>
              <w:shd w:val="clear" w:color="auto" w:fill="FFFFFF" w:themeFill="background1"/>
              <w:rPr>
                <w:sz w:val="18"/>
                <w:szCs w:val="18"/>
              </w:rPr>
            </w:pPr>
            <w:r w:rsidRPr="00CA1E28">
              <w:rPr>
                <w:noProof/>
                <w:sz w:val="18"/>
                <w:szCs w:val="18"/>
              </w:rPr>
              <mc:AlternateContent>
                <mc:Choice Requires="wps">
                  <w:drawing>
                    <wp:anchor distT="0" distB="0" distL="114300" distR="114300" simplePos="0" relativeHeight="251859968" behindDoc="0" locked="0" layoutInCell="1" allowOverlap="1" wp14:anchorId="6BEE04EE" wp14:editId="7AE50766">
                      <wp:simplePos x="0" y="0"/>
                      <wp:positionH relativeFrom="column">
                        <wp:posOffset>564018</wp:posOffset>
                      </wp:positionH>
                      <wp:positionV relativeFrom="paragraph">
                        <wp:posOffset>-4445</wp:posOffset>
                      </wp:positionV>
                      <wp:extent cx="1158102" cy="273851"/>
                      <wp:effectExtent l="0" t="0" r="23495" b="12065"/>
                      <wp:wrapNone/>
                      <wp:docPr id="145712959" name="AutoShape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58102" cy="273851"/>
                              </a:xfrm>
                              <a:prstGeom prst="roundRect">
                                <a:avLst>
                                  <a:gd name="adj" fmla="val 16667"/>
                                </a:avLst>
                              </a:prstGeom>
                              <a:solidFill>
                                <a:srgbClr val="D9E2F3"/>
                              </a:solidFill>
                              <a:ln w="9525">
                                <a:solidFill>
                                  <a:srgbClr val="000000"/>
                                </a:solidFill>
                                <a:round/>
                                <a:headEnd/>
                                <a:tailEnd/>
                              </a:ln>
                            </wps:spPr>
                            <wps:txbx>
                              <w:txbxContent>
                                <w:p w14:paraId="7AB98090" w14:textId="0DE1C4B5" w:rsidR="00A20FDE" w:rsidRPr="0042299F" w:rsidRDefault="0042299F" w:rsidP="00A20FDE">
                                  <w:pPr>
                                    <w:jc w:val="center"/>
                                    <w:rPr>
                                      <w:b/>
                                      <w:bCs/>
                                      <w:szCs w:val="18"/>
                                    </w:rPr>
                                  </w:pPr>
                                  <w:r>
                                    <w:rPr>
                                      <w:bCs/>
                                      <w:szCs w:val="18"/>
                                    </w:rPr>
                                    <w:t xml:space="preserve">Completion </w:t>
                                  </w:r>
                                  <w:r w:rsidR="00A20FDE" w:rsidRPr="0042299F">
                                    <w:rPr>
                                      <w:bCs/>
                                      <w:szCs w:val="18"/>
                                    </w:rPr>
                                    <w:t xml:space="preserve"> Docs </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BEE04EE" id="AutoShape 126" o:spid="_x0000_s1055" style="position:absolute;margin-left:44.4pt;margin-top:-.35pt;width:91.2pt;height:21.55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" fillcolor="#d9e2f3">
                      <v:textbox inset=",0,,0">
                        <w:txbxContent>
                          <w:p w14:paraId="7AB98090" w14:textId="0DE1C4B5" w:rsidR="00A20FDE" w:rsidRPr="0042299F" w:rsidRDefault="0042299F" w:rsidP="00A20FDE">
                            <w:pPr>
                              <w:jc w:val="center"/>
                              <w:rPr>
                                <w:b/>
                                <w:bCs/>
                                <w:szCs w:val="18"/>
                              </w:rPr>
                            </w:pPr>
                            <w:r>
                              <w:rPr>
                                <w:bCs/>
                                <w:szCs w:val="18"/>
                              </w:rPr>
                              <w:t xml:space="preserve">Completion </w:t>
                            </w:r>
                            <w:r w:rsidR="00A20FDE" w:rsidRPr="0042299F">
                              <w:rPr>
                                <w:bCs/>
                                <w:szCs w:val="18"/>
                              </w:rPr>
                              <w:t xml:space="preserve"> Docs </w:t>
                            </w:r>
                          </w:p>
                        </w:txbxContent>
                      </v:textbox>
                    </v:roundrect>
                  </w:pict>
                </mc:Fallback>
              </mc:AlternateContent>
            </w:r>
          </w:p>
        </w:tc>
        <w:tc>
          <w:tcPr>
            <w:tcW w:w="425" w:type="dxa"/>
            <w:shd w:val="clear" w:color="auto" w:fill="auto"/>
          </w:tcPr>
          <w:p w14:paraId="64CA1EDA" w14:textId="77777777" w:rsidR="00A20FDE" w:rsidRPr="00CA1E28" w:rsidRDefault="00A20FDE" w:rsidP="00A47352">
            <w:pPr>
              <w:pStyle w:val="Default"/>
              <w:shd w:val="clear" w:color="auto" w:fill="FFFFFF" w:themeFill="background1"/>
              <w:rPr>
                <w:sz w:val="18"/>
                <w:szCs w:val="18"/>
              </w:rPr>
            </w:pPr>
          </w:p>
        </w:tc>
        <w:tc>
          <w:tcPr>
            <w:tcW w:w="1276" w:type="dxa"/>
            <w:shd w:val="clear" w:color="auto" w:fill="auto"/>
          </w:tcPr>
          <w:p w14:paraId="390E7D51"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7BEA6A62" w14:textId="77777777" w:rsidR="00A20FDE" w:rsidRDefault="00A20FDE" w:rsidP="00A47352">
            <w:pPr>
              <w:pStyle w:val="Default"/>
              <w:shd w:val="clear" w:color="auto" w:fill="FFFFFF" w:themeFill="background1"/>
              <w:rPr>
                <w:noProof/>
                <w:sz w:val="22"/>
                <w:szCs w:val="22"/>
              </w:rPr>
            </w:pPr>
            <w:r w:rsidRPr="00506937">
              <w:rPr>
                <w:noProof/>
                <w:sz w:val="16"/>
                <w:szCs w:val="16"/>
              </w:rPr>
              <mc:AlternateContent>
                <mc:Choice Requires="wps">
                  <w:drawing>
                    <wp:anchor distT="0" distB="0" distL="114300" distR="114300" simplePos="0" relativeHeight="251860992" behindDoc="0" locked="0" layoutInCell="1" allowOverlap="1" wp14:anchorId="257E0D2F" wp14:editId="6FCC7D9E">
                      <wp:simplePos x="0" y="0"/>
                      <wp:positionH relativeFrom="column">
                        <wp:posOffset>-4445</wp:posOffset>
                      </wp:positionH>
                      <wp:positionV relativeFrom="paragraph">
                        <wp:posOffset>11430</wp:posOffset>
                      </wp:positionV>
                      <wp:extent cx="150495" cy="154940"/>
                      <wp:effectExtent l="12700" t="13970" r="17780" b="12065"/>
                      <wp:wrapNone/>
                      <wp:docPr id="138834944" name="AutoShape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495" cy="154940"/>
                              </a:xfrm>
                              <a:prstGeom prst="diamond">
                                <a:avLst/>
                              </a:prstGeom>
                              <a:solidFill>
                                <a:srgbClr val="FF0000"/>
                              </a:solidFill>
                              <a:ln w="9525">
                                <a:solidFill>
                                  <a:srgbClr val="000000"/>
                                </a:solidFill>
                                <a:miter lim="800000"/>
                                <a:headEnd/>
                                <a:tailEnd/>
                              </a:ln>
                            </wps:spPr>
                            <wps:txbx>
                              <w:txbxContent>
                                <w:p w14:paraId="398605AE" w14:textId="77777777" w:rsidR="00A20FDE" w:rsidRDefault="00A20FDE" w:rsidP="00A20FDE">
                                  <w: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7E0D2F" id="AutoShape 134" o:spid="_x0000_s1056" type="#_x0000_t4" style="position:absolute;margin-left:-.35pt;margin-top:.9pt;width:11.85pt;height:12.2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" fillcolor="red">
                      <v:textbox>
                        <w:txbxContent>
                          <w:p w14:paraId="398605AE" w14:textId="77777777" w:rsidR="00A20FDE" w:rsidRDefault="00A20FDE" w:rsidP="00A20FDE">
                            <w:r>
                              <w:t>1</w:t>
                            </w:r>
                          </w:p>
                        </w:txbxContent>
                      </v:textbox>
                    </v:shape>
                  </w:pict>
                </mc:Fallback>
              </mc:AlternateContent>
            </w:r>
          </w:p>
        </w:tc>
      </w:tr>
      <w:tr w:rsidR="00A20FDE" w14:paraId="7E39BA45" w14:textId="77777777" w:rsidTr="009129E2">
        <w:trPr>
          <w:trHeight w:val="227"/>
        </w:trPr>
        <w:tc>
          <w:tcPr>
            <w:tcW w:w="704" w:type="dxa"/>
            <w:shd w:val="clear" w:color="auto" w:fill="auto"/>
          </w:tcPr>
          <w:p w14:paraId="003BCC55" w14:textId="4C9B913C" w:rsidR="00A20FDE" w:rsidRPr="00CA1E28" w:rsidRDefault="009129E2" w:rsidP="00A47352">
            <w:pPr>
              <w:pStyle w:val="Default"/>
              <w:shd w:val="clear" w:color="auto" w:fill="FFFFFF" w:themeFill="background1"/>
              <w:rPr>
                <w:sz w:val="18"/>
                <w:szCs w:val="18"/>
              </w:rPr>
            </w:pPr>
            <w:r>
              <w:rPr>
                <w:sz w:val="18"/>
                <w:szCs w:val="18"/>
              </w:rPr>
              <w:t>5.5</w:t>
            </w:r>
          </w:p>
        </w:tc>
        <w:tc>
          <w:tcPr>
            <w:tcW w:w="8902" w:type="dxa"/>
            <w:gridSpan w:val="10"/>
            <w:shd w:val="clear" w:color="auto" w:fill="D9D9D9"/>
          </w:tcPr>
          <w:p w14:paraId="111A7607" w14:textId="77777777" w:rsidR="00A20FDE" w:rsidRPr="00CA1E28" w:rsidRDefault="00A20FDE" w:rsidP="00A47352">
            <w:pPr>
              <w:rPr>
                <w:szCs w:val="18"/>
              </w:rPr>
            </w:pPr>
            <w:r w:rsidRPr="00CA1E28">
              <w:rPr>
                <w:szCs w:val="18"/>
              </w:rPr>
              <w:t>Additional Lead Agency Requirements</w:t>
            </w:r>
          </w:p>
        </w:tc>
        <w:tc>
          <w:tcPr>
            <w:tcW w:w="425" w:type="dxa"/>
            <w:shd w:val="clear" w:color="auto" w:fill="auto"/>
          </w:tcPr>
          <w:p w14:paraId="3F2EB745" w14:textId="77777777" w:rsidR="00A20FDE" w:rsidRDefault="00A20FDE" w:rsidP="00A47352">
            <w:pPr>
              <w:pStyle w:val="Default"/>
              <w:shd w:val="clear" w:color="auto" w:fill="FFFFFF" w:themeFill="background1"/>
              <w:rPr>
                <w:sz w:val="22"/>
                <w:szCs w:val="22"/>
              </w:rPr>
            </w:pPr>
          </w:p>
        </w:tc>
      </w:tr>
      <w:tr w:rsidR="00A20FDE" w14:paraId="5FD0645B" w14:textId="77777777" w:rsidTr="009129E2">
        <w:trPr>
          <w:trHeight w:val="227"/>
        </w:trPr>
        <w:tc>
          <w:tcPr>
            <w:tcW w:w="704" w:type="dxa"/>
            <w:shd w:val="clear" w:color="auto" w:fill="auto"/>
          </w:tcPr>
          <w:p w14:paraId="40AD8459" w14:textId="77777777" w:rsidR="002450B8" w:rsidRDefault="002450B8" w:rsidP="009129E2">
            <w:pPr>
              <w:pStyle w:val="Default"/>
              <w:shd w:val="clear" w:color="auto" w:fill="FFFFFF" w:themeFill="background1"/>
              <w:rPr>
                <w:sz w:val="18"/>
                <w:szCs w:val="18"/>
              </w:rPr>
            </w:pPr>
          </w:p>
          <w:p w14:paraId="07ABE42D" w14:textId="77777777" w:rsidR="009129E2" w:rsidRPr="00CA1E28" w:rsidRDefault="009129E2" w:rsidP="009129E2">
            <w:pPr>
              <w:pStyle w:val="Default"/>
              <w:shd w:val="clear" w:color="auto" w:fill="FFFFFF" w:themeFill="background1"/>
              <w:rPr>
                <w:sz w:val="18"/>
                <w:szCs w:val="18"/>
              </w:rPr>
            </w:pPr>
          </w:p>
        </w:tc>
        <w:tc>
          <w:tcPr>
            <w:tcW w:w="9327" w:type="dxa"/>
            <w:gridSpan w:val="11"/>
            <w:shd w:val="clear" w:color="auto" w:fill="auto"/>
          </w:tcPr>
          <w:p w14:paraId="685D569B" w14:textId="77777777" w:rsidR="00A20FDE" w:rsidRPr="00CA1E28" w:rsidRDefault="00A20FDE" w:rsidP="00A47352">
            <w:pPr>
              <w:pStyle w:val="Default"/>
              <w:shd w:val="clear" w:color="auto" w:fill="FFFFFF" w:themeFill="background1"/>
              <w:rPr>
                <w:sz w:val="18"/>
                <w:szCs w:val="18"/>
              </w:rPr>
            </w:pPr>
            <w:r w:rsidRPr="00CA1E28">
              <w:rPr>
                <w:noProof/>
                <w:sz w:val="18"/>
                <w:szCs w:val="18"/>
              </w:rPr>
              <mc:AlternateContent>
                <mc:Choice Requires="wps">
                  <w:drawing>
                    <wp:anchor distT="0" distB="0" distL="114300" distR="114300" simplePos="0" relativeHeight="251865088" behindDoc="0" locked="0" layoutInCell="1" allowOverlap="1" wp14:anchorId="12FC036C" wp14:editId="7B3A0E3B">
                      <wp:simplePos x="0" y="0"/>
                      <wp:positionH relativeFrom="column">
                        <wp:posOffset>3784600</wp:posOffset>
                      </wp:positionH>
                      <wp:positionV relativeFrom="paragraph">
                        <wp:posOffset>635</wp:posOffset>
                      </wp:positionV>
                      <wp:extent cx="1800225" cy="259687"/>
                      <wp:effectExtent l="0" t="0" r="28575" b="26670"/>
                      <wp:wrapNone/>
                      <wp:docPr id="1993368389" name="AutoShape 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0225" cy="259687"/>
                              </a:xfrm>
                              <a:prstGeom prst="roundRect">
                                <a:avLst>
                                  <a:gd name="adj" fmla="val 16667"/>
                                </a:avLst>
                              </a:prstGeom>
                              <a:solidFill>
                                <a:srgbClr val="D9E2F3"/>
                              </a:solidFill>
                              <a:ln w="9525">
                                <a:solidFill>
                                  <a:srgbClr val="000000"/>
                                </a:solidFill>
                                <a:round/>
                                <a:headEnd/>
                                <a:tailEnd/>
                              </a:ln>
                            </wps:spPr>
                            <wps:txbx>
                              <w:txbxContent>
                                <w:p w14:paraId="6594B74E" w14:textId="69252E84" w:rsidR="00A20FDE" w:rsidRPr="00CA1E28" w:rsidRDefault="00A20FDE" w:rsidP="00A20FDE">
                                  <w:pPr>
                                    <w:jc w:val="center"/>
                                    <w:rPr>
                                      <w:b/>
                                      <w:bCs/>
                                      <w:szCs w:val="18"/>
                                    </w:rPr>
                                  </w:pPr>
                                  <w:r w:rsidRPr="00CA1E28">
                                    <w:rPr>
                                      <w:bCs/>
                                      <w:szCs w:val="18"/>
                                    </w:rPr>
                                    <w:t xml:space="preserve">SA </w:t>
                                  </w:r>
                                  <w:r w:rsidRPr="009129E2">
                                    <w:rPr>
                                      <w:bCs/>
                                      <w:szCs w:val="18"/>
                                    </w:rPr>
                                    <w:t xml:space="preserve">Health Data </w:t>
                                  </w:r>
                                  <w:r w:rsidR="009129E2" w:rsidRPr="009129E2">
                                    <w:rPr>
                                      <w:bCs/>
                                      <w:szCs w:val="18"/>
                                    </w:rPr>
                                    <w:t>Requirements</w:t>
                                  </w:r>
                                  <w:r w:rsidRPr="00CA1E28">
                                    <w:rPr>
                                      <w:bCs/>
                                      <w:szCs w:val="18"/>
                                    </w:rPr>
                                    <w:t xml:space="preserve"> </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2FC036C" id="AutoShape 138" o:spid="_x0000_s1057" style="position:absolute;margin-left:298pt;margin-top:.05pt;width:141.75pt;height:20.45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" fillcolor="#d9e2f3">
                      <v:textbox inset=",0,,0">
                        <w:txbxContent>
                          <w:p w14:paraId="6594B74E" w14:textId="69252E84" w:rsidR="00A20FDE" w:rsidRPr="00CA1E28" w:rsidRDefault="00A20FDE" w:rsidP="00A20FDE">
                            <w:pPr>
                              <w:jc w:val="center"/>
                              <w:rPr>
                                <w:b/>
                                <w:bCs/>
                                <w:szCs w:val="18"/>
                              </w:rPr>
                            </w:pPr>
                            <w:r w:rsidRPr="00CA1E28">
                              <w:rPr>
                                <w:bCs/>
                                <w:szCs w:val="18"/>
                              </w:rPr>
                              <w:t xml:space="preserve">SA </w:t>
                            </w:r>
                            <w:r w:rsidRPr="009129E2">
                              <w:rPr>
                                <w:bCs/>
                                <w:szCs w:val="18"/>
                              </w:rPr>
                              <w:t xml:space="preserve">Health Data </w:t>
                            </w:r>
                            <w:r w:rsidR="009129E2" w:rsidRPr="009129E2">
                              <w:rPr>
                                <w:bCs/>
                                <w:szCs w:val="18"/>
                              </w:rPr>
                              <w:t>Requirements</w:t>
                            </w:r>
                            <w:r w:rsidRPr="00CA1E28">
                              <w:rPr>
                                <w:bCs/>
                                <w:szCs w:val="18"/>
                              </w:rPr>
                              <w:t xml:space="preserve"> </w:t>
                            </w:r>
                          </w:p>
                        </w:txbxContent>
                      </v:textbox>
                    </v:roundrect>
                  </w:pict>
                </mc:Fallback>
              </mc:AlternateContent>
            </w:r>
            <w:r w:rsidRPr="00CA1E28">
              <w:rPr>
                <w:noProof/>
                <w:sz w:val="18"/>
                <w:szCs w:val="18"/>
              </w:rPr>
              <mc:AlternateContent>
                <mc:Choice Requires="wps">
                  <w:drawing>
                    <wp:anchor distT="0" distB="0" distL="114300" distR="114300" simplePos="0" relativeHeight="251864064" behindDoc="0" locked="0" layoutInCell="1" allowOverlap="1" wp14:anchorId="72F0F9A5" wp14:editId="21A63298">
                      <wp:simplePos x="0" y="0"/>
                      <wp:positionH relativeFrom="column">
                        <wp:posOffset>5669915</wp:posOffset>
                      </wp:positionH>
                      <wp:positionV relativeFrom="paragraph">
                        <wp:posOffset>0</wp:posOffset>
                      </wp:positionV>
                      <wp:extent cx="150495" cy="154940"/>
                      <wp:effectExtent l="17780" t="12700" r="12700" b="13335"/>
                      <wp:wrapNone/>
                      <wp:docPr id="1803180830" name="AutoShape 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495" cy="154940"/>
                              </a:xfrm>
                              <a:prstGeom prst="diamond">
                                <a:avLst/>
                              </a:prstGeom>
                              <a:solidFill>
                                <a:srgbClr val="FF0000"/>
                              </a:solidFill>
                              <a:ln w="9525">
                                <a:solidFill>
                                  <a:srgbClr val="000000"/>
                                </a:solidFill>
                                <a:miter lim="800000"/>
                                <a:headEnd/>
                                <a:tailEnd/>
                              </a:ln>
                            </wps:spPr>
                            <wps:txbx>
                              <w:txbxContent>
                                <w:p w14:paraId="15491609" w14:textId="77777777" w:rsidR="00A20FDE" w:rsidRDefault="00A20FDE" w:rsidP="00A20FDE">
                                  <w: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F0F9A5" id="AutoShape 137" o:spid="_x0000_s1058" type="#_x0000_t4" style="position:absolute;margin-left:446.45pt;margin-top:0;width:11.85pt;height:12.2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" fillcolor="red">
                      <v:textbox>
                        <w:txbxContent>
                          <w:p w14:paraId="15491609" w14:textId="77777777" w:rsidR="00A20FDE" w:rsidRDefault="00A20FDE" w:rsidP="00A20FDE">
                            <w:r>
                              <w:t>1</w:t>
                            </w:r>
                          </w:p>
                        </w:txbxContent>
                      </v:textbox>
                    </v:shape>
                  </w:pict>
                </mc:Fallback>
              </mc:AlternateContent>
            </w:r>
            <w:r w:rsidRPr="00CA1E28">
              <w:rPr>
                <w:sz w:val="18"/>
                <w:szCs w:val="18"/>
              </w:rPr>
              <w:t xml:space="preserve"> SA Health Completion requirements </w:t>
            </w:r>
          </w:p>
        </w:tc>
      </w:tr>
      <w:tr w:rsidR="00A20FDE" w14:paraId="5CE11863" w14:textId="77777777" w:rsidTr="009129E2">
        <w:trPr>
          <w:trHeight w:val="227"/>
        </w:trPr>
        <w:tc>
          <w:tcPr>
            <w:tcW w:w="704" w:type="dxa"/>
            <w:shd w:val="clear" w:color="auto" w:fill="auto"/>
          </w:tcPr>
          <w:p w14:paraId="58A6CE0D" w14:textId="01923A4A" w:rsidR="00A20FDE" w:rsidRPr="00CA1E28" w:rsidRDefault="009129E2" w:rsidP="00A47352">
            <w:pPr>
              <w:pStyle w:val="Default"/>
              <w:shd w:val="clear" w:color="auto" w:fill="FFFFFF" w:themeFill="background1"/>
              <w:rPr>
                <w:sz w:val="18"/>
                <w:szCs w:val="18"/>
              </w:rPr>
            </w:pPr>
            <w:r>
              <w:rPr>
                <w:sz w:val="18"/>
                <w:szCs w:val="18"/>
              </w:rPr>
              <w:t>5.6</w:t>
            </w:r>
          </w:p>
        </w:tc>
        <w:tc>
          <w:tcPr>
            <w:tcW w:w="8902" w:type="dxa"/>
            <w:gridSpan w:val="10"/>
            <w:shd w:val="clear" w:color="auto" w:fill="D9D9D9"/>
          </w:tcPr>
          <w:p w14:paraId="123B9E25" w14:textId="77777777" w:rsidR="00A20FDE" w:rsidRPr="00CA1E28" w:rsidRDefault="00A20FDE" w:rsidP="00A47352">
            <w:pPr>
              <w:rPr>
                <w:szCs w:val="18"/>
              </w:rPr>
            </w:pPr>
            <w:r w:rsidRPr="00CA1E28">
              <w:rPr>
                <w:noProof/>
                <w:szCs w:val="18"/>
              </w:rPr>
              <mc:AlternateContent>
                <mc:Choice Requires="wps">
                  <w:drawing>
                    <wp:anchor distT="0" distB="0" distL="114300" distR="114300" simplePos="0" relativeHeight="251866112" behindDoc="0" locked="0" layoutInCell="1" allowOverlap="1" wp14:anchorId="7FEFAA3C" wp14:editId="744D30D2">
                      <wp:simplePos x="0" y="0"/>
                      <wp:positionH relativeFrom="column">
                        <wp:posOffset>3784600</wp:posOffset>
                      </wp:positionH>
                      <wp:positionV relativeFrom="paragraph">
                        <wp:posOffset>160020</wp:posOffset>
                      </wp:positionV>
                      <wp:extent cx="1809446" cy="409575"/>
                      <wp:effectExtent l="0" t="0" r="19685" b="28575"/>
                      <wp:wrapNone/>
                      <wp:docPr id="432409779" name="AutoShape 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9446" cy="409575"/>
                              </a:xfrm>
                              <a:prstGeom prst="roundRect">
                                <a:avLst>
                                  <a:gd name="adj" fmla="val 16667"/>
                                </a:avLst>
                              </a:prstGeom>
                              <a:solidFill>
                                <a:srgbClr val="D9E2F3"/>
                              </a:solidFill>
                              <a:ln w="9525">
                                <a:solidFill>
                                  <a:srgbClr val="000000"/>
                                </a:solidFill>
                                <a:round/>
                                <a:headEnd/>
                                <a:tailEnd/>
                              </a:ln>
                            </wps:spPr>
                            <wps:txbx>
                              <w:txbxContent>
                                <w:p w14:paraId="2FDF23EC" w14:textId="4CD58FF4" w:rsidR="00A20FDE" w:rsidRPr="002450B8" w:rsidRDefault="00A20FDE" w:rsidP="00A20FDE">
                                  <w:pPr>
                                    <w:jc w:val="center"/>
                                    <w:rPr>
                                      <w:bCs/>
                                      <w:szCs w:val="18"/>
                                    </w:rPr>
                                  </w:pPr>
                                  <w:r w:rsidRPr="00CA1E28">
                                    <w:rPr>
                                      <w:bCs/>
                                      <w:szCs w:val="18"/>
                                    </w:rPr>
                                    <w:t>Project Review</w:t>
                                  </w:r>
                                  <w:r w:rsidR="00881688">
                                    <w:rPr>
                                      <w:bCs/>
                                      <w:szCs w:val="18"/>
                                    </w:rPr>
                                    <w:t>-</w:t>
                                  </w:r>
                                  <w:r w:rsidRPr="002450B8">
                                    <w:rPr>
                                      <w:bCs/>
                                      <w:szCs w:val="18"/>
                                    </w:rPr>
                                    <w:t xml:space="preserve"> </w:t>
                                  </w:r>
                                  <w:r w:rsidR="00CC7F4D">
                                    <w:rPr>
                                      <w:bCs/>
                                      <w:szCs w:val="18"/>
                                    </w:rPr>
                                    <w:t xml:space="preserve">BIM </w:t>
                                  </w:r>
                                  <w:r w:rsidR="00881688">
                                    <w:rPr>
                                      <w:bCs/>
                                      <w:szCs w:val="18"/>
                                    </w:rPr>
                                    <w:t xml:space="preserve">lesson learnt </w:t>
                                  </w:r>
                                  <w:r w:rsidRPr="002450B8">
                                    <w:rPr>
                                      <w:bCs/>
                                      <w:szCs w:val="18"/>
                                    </w:rPr>
                                    <w:t xml:space="preserve"> </w:t>
                                  </w: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FEFAA3C" id="AutoShape 139" o:spid="_x0000_s1059" style="position:absolute;margin-left:298pt;margin-top:12.6pt;width:142.5pt;height:32.25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" fillcolor="#d9e2f3">
                      <v:textbox inset=",0,,0">
                        <w:txbxContent>
                          <w:p w14:paraId="2FDF23EC" w14:textId="4CD58FF4" w:rsidR="00A20FDE" w:rsidRPr="002450B8" w:rsidRDefault="00A20FDE" w:rsidP="00A20FDE">
                            <w:pPr>
                              <w:jc w:val="center"/>
                              <w:rPr>
                                <w:bCs/>
                                <w:szCs w:val="18"/>
                              </w:rPr>
                            </w:pPr>
                            <w:r w:rsidRPr="00CA1E28">
                              <w:rPr>
                                <w:bCs/>
                                <w:szCs w:val="18"/>
                              </w:rPr>
                              <w:t>Project Review</w:t>
                            </w:r>
                            <w:r w:rsidR="00881688">
                              <w:rPr>
                                <w:bCs/>
                                <w:szCs w:val="18"/>
                              </w:rPr>
                              <w:t>-</w:t>
                            </w:r>
                            <w:r w:rsidRPr="002450B8">
                              <w:rPr>
                                <w:bCs/>
                                <w:szCs w:val="18"/>
                              </w:rPr>
                              <w:t xml:space="preserve"> </w:t>
                            </w:r>
                            <w:r w:rsidR="00CC7F4D">
                              <w:rPr>
                                <w:bCs/>
                                <w:szCs w:val="18"/>
                              </w:rPr>
                              <w:t xml:space="preserve">BIM </w:t>
                            </w:r>
                            <w:r w:rsidR="00881688">
                              <w:rPr>
                                <w:bCs/>
                                <w:szCs w:val="18"/>
                              </w:rPr>
                              <w:t xml:space="preserve">lesson learnt </w:t>
                            </w:r>
                            <w:r w:rsidRPr="002450B8">
                              <w:rPr>
                                <w:bCs/>
                                <w:szCs w:val="18"/>
                              </w:rPr>
                              <w:t xml:space="preserve"> </w:t>
                            </w:r>
                          </w:p>
                        </w:txbxContent>
                      </v:textbox>
                    </v:roundrect>
                  </w:pict>
                </mc:Fallback>
              </mc:AlternateContent>
            </w:r>
            <w:r w:rsidRPr="00CA1E28">
              <w:rPr>
                <w:szCs w:val="18"/>
              </w:rPr>
              <w:t>Post Construction</w:t>
            </w:r>
          </w:p>
        </w:tc>
        <w:tc>
          <w:tcPr>
            <w:tcW w:w="425" w:type="dxa"/>
            <w:shd w:val="clear" w:color="auto" w:fill="D9D9D9"/>
          </w:tcPr>
          <w:p w14:paraId="142EA79E" w14:textId="77777777" w:rsidR="00A20FDE" w:rsidRDefault="00A20FDE" w:rsidP="00A47352">
            <w:pPr>
              <w:pStyle w:val="Default"/>
              <w:shd w:val="clear" w:color="auto" w:fill="FFFFFF" w:themeFill="background1"/>
              <w:rPr>
                <w:sz w:val="22"/>
                <w:szCs w:val="22"/>
              </w:rPr>
            </w:pPr>
          </w:p>
        </w:tc>
      </w:tr>
      <w:tr w:rsidR="00A20FDE" w14:paraId="44FCAA1E" w14:textId="77777777" w:rsidTr="009129E2">
        <w:trPr>
          <w:trHeight w:val="227"/>
        </w:trPr>
        <w:tc>
          <w:tcPr>
            <w:tcW w:w="704" w:type="dxa"/>
            <w:shd w:val="clear" w:color="auto" w:fill="auto"/>
          </w:tcPr>
          <w:p w14:paraId="7BED5A9E" w14:textId="77777777" w:rsidR="002450B8" w:rsidRDefault="002450B8" w:rsidP="00A47352">
            <w:pPr>
              <w:pStyle w:val="Default"/>
              <w:shd w:val="clear" w:color="auto" w:fill="FFFFFF" w:themeFill="background1"/>
              <w:rPr>
                <w:sz w:val="18"/>
                <w:szCs w:val="18"/>
              </w:rPr>
            </w:pPr>
          </w:p>
          <w:p w14:paraId="42716C73" w14:textId="77777777" w:rsidR="0042299F" w:rsidRPr="00CA1E28" w:rsidRDefault="0042299F" w:rsidP="00A47352">
            <w:pPr>
              <w:pStyle w:val="Default"/>
              <w:shd w:val="clear" w:color="auto" w:fill="FFFFFF" w:themeFill="background1"/>
              <w:rPr>
                <w:sz w:val="18"/>
                <w:szCs w:val="18"/>
              </w:rPr>
            </w:pPr>
          </w:p>
        </w:tc>
        <w:tc>
          <w:tcPr>
            <w:tcW w:w="397" w:type="dxa"/>
            <w:shd w:val="clear" w:color="auto" w:fill="auto"/>
          </w:tcPr>
          <w:p w14:paraId="145A537E" w14:textId="77777777" w:rsidR="00A20FDE" w:rsidRPr="00CA1E28" w:rsidRDefault="00A20FDE" w:rsidP="00A47352">
            <w:pPr>
              <w:pStyle w:val="Default"/>
              <w:shd w:val="clear" w:color="auto" w:fill="FFFFFF" w:themeFill="background1"/>
              <w:rPr>
                <w:sz w:val="18"/>
                <w:szCs w:val="18"/>
              </w:rPr>
            </w:pPr>
          </w:p>
        </w:tc>
        <w:tc>
          <w:tcPr>
            <w:tcW w:w="1417" w:type="dxa"/>
            <w:shd w:val="clear" w:color="auto" w:fill="auto"/>
          </w:tcPr>
          <w:p w14:paraId="3C1D983D" w14:textId="77777777" w:rsidR="00A20FDE" w:rsidRDefault="00A20FDE" w:rsidP="00A47352">
            <w:pPr>
              <w:pStyle w:val="Default"/>
              <w:shd w:val="clear" w:color="auto" w:fill="FFFFFF" w:themeFill="background1"/>
              <w:rPr>
                <w:sz w:val="18"/>
                <w:szCs w:val="18"/>
              </w:rPr>
            </w:pPr>
          </w:p>
          <w:p w14:paraId="2AC7E8F3" w14:textId="77777777" w:rsidR="00CC7F4D" w:rsidRDefault="00CC7F4D" w:rsidP="00A47352">
            <w:pPr>
              <w:pStyle w:val="Default"/>
              <w:shd w:val="clear" w:color="auto" w:fill="FFFFFF" w:themeFill="background1"/>
              <w:rPr>
                <w:sz w:val="18"/>
                <w:szCs w:val="18"/>
              </w:rPr>
            </w:pPr>
          </w:p>
          <w:p w14:paraId="6841C8D6" w14:textId="77777777" w:rsidR="00CC7F4D" w:rsidRPr="00CA1E28" w:rsidRDefault="00CC7F4D" w:rsidP="00A47352">
            <w:pPr>
              <w:pStyle w:val="Default"/>
              <w:shd w:val="clear" w:color="auto" w:fill="FFFFFF" w:themeFill="background1"/>
              <w:rPr>
                <w:sz w:val="18"/>
                <w:szCs w:val="18"/>
              </w:rPr>
            </w:pPr>
          </w:p>
        </w:tc>
        <w:tc>
          <w:tcPr>
            <w:tcW w:w="425" w:type="dxa"/>
            <w:shd w:val="clear" w:color="auto" w:fill="auto"/>
          </w:tcPr>
          <w:p w14:paraId="3EC29F32" w14:textId="77777777" w:rsidR="00A20FDE" w:rsidRPr="00CA1E28" w:rsidRDefault="00A20FDE" w:rsidP="00A47352">
            <w:pPr>
              <w:pStyle w:val="Default"/>
              <w:shd w:val="clear" w:color="auto" w:fill="FFFFFF" w:themeFill="background1"/>
              <w:rPr>
                <w:sz w:val="18"/>
                <w:szCs w:val="18"/>
              </w:rPr>
            </w:pPr>
          </w:p>
        </w:tc>
        <w:tc>
          <w:tcPr>
            <w:tcW w:w="1730" w:type="dxa"/>
            <w:shd w:val="clear" w:color="auto" w:fill="auto"/>
          </w:tcPr>
          <w:p w14:paraId="4B6218C1" w14:textId="77777777" w:rsidR="00A20FDE" w:rsidRPr="00CA1E28" w:rsidRDefault="00A20FDE" w:rsidP="00A47352">
            <w:pPr>
              <w:pStyle w:val="Default"/>
              <w:shd w:val="clear" w:color="auto" w:fill="FFFFFF" w:themeFill="background1"/>
              <w:rPr>
                <w:sz w:val="18"/>
                <w:szCs w:val="18"/>
              </w:rPr>
            </w:pPr>
          </w:p>
        </w:tc>
        <w:tc>
          <w:tcPr>
            <w:tcW w:w="397" w:type="dxa"/>
            <w:shd w:val="clear" w:color="auto" w:fill="auto"/>
          </w:tcPr>
          <w:p w14:paraId="0D5C8AEB" w14:textId="77777777" w:rsidR="00A20FDE" w:rsidRPr="00CA1E28" w:rsidRDefault="00A20FDE" w:rsidP="00A47352">
            <w:pPr>
              <w:pStyle w:val="Default"/>
              <w:shd w:val="clear" w:color="auto" w:fill="FFFFFF" w:themeFill="background1"/>
              <w:rPr>
                <w:sz w:val="18"/>
                <w:szCs w:val="18"/>
              </w:rPr>
            </w:pPr>
          </w:p>
        </w:tc>
        <w:tc>
          <w:tcPr>
            <w:tcW w:w="1275" w:type="dxa"/>
            <w:shd w:val="clear" w:color="auto" w:fill="auto"/>
          </w:tcPr>
          <w:p w14:paraId="324A14F1" w14:textId="77777777" w:rsidR="00A20FDE" w:rsidRPr="00CA1E28" w:rsidRDefault="00A20FDE" w:rsidP="00A47352">
            <w:pPr>
              <w:pStyle w:val="Default"/>
              <w:shd w:val="clear" w:color="auto" w:fill="FFFFFF" w:themeFill="background1"/>
              <w:rPr>
                <w:sz w:val="18"/>
                <w:szCs w:val="18"/>
              </w:rPr>
            </w:pPr>
          </w:p>
        </w:tc>
        <w:tc>
          <w:tcPr>
            <w:tcW w:w="426" w:type="dxa"/>
            <w:shd w:val="clear" w:color="auto" w:fill="auto"/>
          </w:tcPr>
          <w:p w14:paraId="5F122489" w14:textId="77777777" w:rsidR="00A20FDE" w:rsidRPr="00CA1E28" w:rsidRDefault="00A20FDE" w:rsidP="00A47352">
            <w:pPr>
              <w:pStyle w:val="Default"/>
              <w:shd w:val="clear" w:color="auto" w:fill="FFFFFF" w:themeFill="background1"/>
              <w:rPr>
                <w:sz w:val="18"/>
                <w:szCs w:val="18"/>
              </w:rPr>
            </w:pPr>
          </w:p>
        </w:tc>
        <w:tc>
          <w:tcPr>
            <w:tcW w:w="1134" w:type="dxa"/>
            <w:shd w:val="clear" w:color="auto" w:fill="auto"/>
          </w:tcPr>
          <w:p w14:paraId="56108471"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52B5D9BD" w14:textId="77777777" w:rsidR="00A20FDE" w:rsidRPr="00CA1E28" w:rsidRDefault="00A20FDE" w:rsidP="00A47352">
            <w:pPr>
              <w:pStyle w:val="Default"/>
              <w:shd w:val="clear" w:color="auto" w:fill="FFFFFF" w:themeFill="background1"/>
              <w:rPr>
                <w:sz w:val="18"/>
                <w:szCs w:val="18"/>
              </w:rPr>
            </w:pPr>
          </w:p>
        </w:tc>
        <w:tc>
          <w:tcPr>
            <w:tcW w:w="1276" w:type="dxa"/>
            <w:shd w:val="clear" w:color="auto" w:fill="auto"/>
          </w:tcPr>
          <w:p w14:paraId="256EF6B6" w14:textId="77777777" w:rsidR="00A20FDE" w:rsidRPr="00CA1E28" w:rsidRDefault="00A20FDE" w:rsidP="00A47352">
            <w:pPr>
              <w:pStyle w:val="Default"/>
              <w:shd w:val="clear" w:color="auto" w:fill="FFFFFF" w:themeFill="background1"/>
              <w:rPr>
                <w:sz w:val="18"/>
                <w:szCs w:val="18"/>
              </w:rPr>
            </w:pPr>
          </w:p>
        </w:tc>
        <w:tc>
          <w:tcPr>
            <w:tcW w:w="425" w:type="dxa"/>
            <w:shd w:val="clear" w:color="auto" w:fill="auto"/>
          </w:tcPr>
          <w:p w14:paraId="2CFB6FCC" w14:textId="77777777" w:rsidR="00A20FDE" w:rsidRDefault="00A20FDE" w:rsidP="00A47352">
            <w:pPr>
              <w:pStyle w:val="Default"/>
              <w:shd w:val="clear" w:color="auto" w:fill="FFFFFF" w:themeFill="background1"/>
              <w:rPr>
                <w:sz w:val="22"/>
                <w:szCs w:val="22"/>
              </w:rPr>
            </w:pPr>
            <w:r w:rsidRPr="00506937">
              <w:rPr>
                <w:noProof/>
                <w:sz w:val="20"/>
                <w:szCs w:val="20"/>
              </w:rPr>
              <mc:AlternateContent>
                <mc:Choice Requires="wps">
                  <w:drawing>
                    <wp:anchor distT="0" distB="0" distL="114300" distR="114300" simplePos="0" relativeHeight="251862016" behindDoc="0" locked="0" layoutInCell="1" allowOverlap="1" wp14:anchorId="70BCE28A" wp14:editId="194BB216">
                      <wp:simplePos x="0" y="0"/>
                      <wp:positionH relativeFrom="column">
                        <wp:posOffset>-8890</wp:posOffset>
                      </wp:positionH>
                      <wp:positionV relativeFrom="paragraph">
                        <wp:posOffset>8890</wp:posOffset>
                      </wp:positionV>
                      <wp:extent cx="150495" cy="154940"/>
                      <wp:effectExtent l="19685" t="12065" r="20320" b="13970"/>
                      <wp:wrapNone/>
                      <wp:docPr id="1035841672" name="AutoShape 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495" cy="154940"/>
                              </a:xfrm>
                              <a:prstGeom prst="diamond">
                                <a:avLst/>
                              </a:prstGeom>
                              <a:solidFill>
                                <a:srgbClr val="FF0000"/>
                              </a:solidFill>
                              <a:ln w="9525">
                                <a:solidFill>
                                  <a:srgbClr val="000000"/>
                                </a:solidFill>
                                <a:miter lim="800000"/>
                                <a:headEnd/>
                                <a:tailEnd/>
                              </a:ln>
                            </wps:spPr>
                            <wps:txbx>
                              <w:txbxContent>
                                <w:p w14:paraId="1E71E79C" w14:textId="77777777" w:rsidR="00A20FDE" w:rsidRDefault="00A20FDE" w:rsidP="00A20FDE">
                                  <w: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BCE28A" id="AutoShape 135" o:spid="_x0000_s1060" type="#_x0000_t4" style="position:absolute;margin-left:-.7pt;margin-top:.7pt;width:11.85pt;height:12.2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" fillcolor="red">
                      <v:textbox>
                        <w:txbxContent>
                          <w:p w14:paraId="1E71E79C" w14:textId="77777777" w:rsidR="00A20FDE" w:rsidRDefault="00A20FDE" w:rsidP="00A20FDE">
                            <w:r>
                              <w:t>1</w:t>
                            </w:r>
                          </w:p>
                        </w:txbxContent>
                      </v:textbox>
                    </v:shape>
                  </w:pict>
                </mc:Fallback>
              </mc:AlternateContent>
            </w:r>
          </w:p>
        </w:tc>
      </w:tr>
    </w:tbl>
    <w:p w14:paraId="7B1A6853" w14:textId="7ECF66C7" w:rsidR="00283B5E" w:rsidRDefault="00004D73" w:rsidP="00283B5E">
      <w:r>
        <w:t xml:space="preserve">BIM Project </w:t>
      </w:r>
      <w:r w:rsidR="00283B5E">
        <w:t xml:space="preserve">Milestone  </w:t>
      </w:r>
      <w:r>
        <w:rPr>
          <w:noProof/>
        </w:rPr>
        <w:drawing>
          <wp:inline distT="0" distB="0" distL="0" distR="0" wp14:anchorId="387176E9" wp14:editId="7C30EDCF">
            <wp:extent cx="189230" cy="182880"/>
            <wp:effectExtent l="0" t="0" r="1270" b="7620"/>
            <wp:docPr id="94314048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9230" cy="182880"/>
                    </a:xfrm>
                    <a:prstGeom prst="rect">
                      <a:avLst/>
                    </a:prstGeom>
                    <a:noFill/>
                  </pic:spPr>
                </pic:pic>
              </a:graphicData>
            </a:graphic>
          </wp:inline>
        </w:drawing>
      </w:r>
    </w:p>
    <w:p w14:paraId="268690BA" w14:textId="3F2142B2" w:rsidR="001440BB" w:rsidRDefault="001440BB" w:rsidP="00BF6DB3"/>
    <w:p w14:paraId="470E3744" w14:textId="41055241" w:rsidR="00B10A09" w:rsidRPr="00176634" w:rsidRDefault="00B10A09" w:rsidP="00B10A09">
      <w:pPr>
        <w:pStyle w:val="Heading2"/>
        <w:rPr>
          <w:rFonts w:cs="Arial"/>
          <w:sz w:val="22"/>
          <w:szCs w:val="22"/>
        </w:rPr>
      </w:pPr>
      <w:bookmarkStart w:id="872" w:name="_Toc188265243"/>
      <w:r w:rsidRPr="00176634">
        <w:rPr>
          <w:rFonts w:cs="Arial"/>
          <w:sz w:val="22"/>
          <w:szCs w:val="22"/>
        </w:rPr>
        <w:t>Information quality assurance</w:t>
      </w:r>
      <w:bookmarkEnd w:id="872"/>
    </w:p>
    <w:p w14:paraId="10761812" w14:textId="77777777" w:rsidR="006E7D0D" w:rsidRPr="00176634" w:rsidRDefault="00B10A09" w:rsidP="00B10A09">
      <w:pPr>
        <w:pStyle w:val="Prompt"/>
        <w:rPr>
          <w:color w:val="auto"/>
          <w:sz w:val="20"/>
        </w:rPr>
      </w:pPr>
      <w:r w:rsidRPr="00176634">
        <w:rPr>
          <w:color w:val="auto"/>
          <w:sz w:val="20"/>
        </w:rPr>
        <w:t xml:space="preserve">Information quality assurance requirements: </w:t>
      </w:r>
    </w:p>
    <w:p w14:paraId="5DC51800" w14:textId="77777777" w:rsidR="00F4477E" w:rsidRPr="00176634" w:rsidRDefault="0093691D" w:rsidP="00F4477E">
      <w:pPr>
        <w:spacing w:line="276" w:lineRule="auto"/>
        <w:rPr>
          <w:rFonts w:cs="Arial"/>
          <w:sz w:val="20"/>
        </w:rPr>
      </w:pPr>
      <w:r w:rsidRPr="00176634">
        <w:rPr>
          <w:rFonts w:cs="Arial"/>
          <w:sz w:val="20"/>
        </w:rPr>
        <w:t>All information containers within the common data requirement to be easily identified and located to enable reporting on level of quality and intended at each project milestone</w:t>
      </w:r>
      <w:r w:rsidR="00F4477E" w:rsidRPr="00176634">
        <w:rPr>
          <w:rFonts w:cs="Arial"/>
          <w:sz w:val="20"/>
        </w:rPr>
        <w:t xml:space="preserve"> and ensures </w:t>
      </w:r>
      <w:r w:rsidRPr="00176634">
        <w:rPr>
          <w:rFonts w:cs="Arial"/>
          <w:sz w:val="20"/>
        </w:rPr>
        <w:t xml:space="preserve">information </w:t>
      </w:r>
      <w:r w:rsidR="00F4477E" w:rsidRPr="00176634">
        <w:rPr>
          <w:rFonts w:cs="Arial"/>
          <w:sz w:val="20"/>
        </w:rPr>
        <w:t>is</w:t>
      </w:r>
      <w:r w:rsidRPr="00176634">
        <w:rPr>
          <w:rFonts w:cs="Arial"/>
          <w:sz w:val="20"/>
        </w:rPr>
        <w:t xml:space="preserve"> suitably secured, and protected against unauthorised access, information loss or corruption, degradation and where practicable, obsolescence. </w:t>
      </w:r>
    </w:p>
    <w:p w14:paraId="0018508C" w14:textId="77777777" w:rsidR="00176634" w:rsidRDefault="00176634" w:rsidP="00F4477E">
      <w:pPr>
        <w:spacing w:line="276" w:lineRule="auto"/>
        <w:rPr>
          <w:rFonts w:cs="Arial"/>
          <w:sz w:val="20"/>
        </w:rPr>
      </w:pPr>
    </w:p>
    <w:p w14:paraId="7E2AFF23" w14:textId="3CE6DF7B" w:rsidR="0093691D" w:rsidRPr="00176634" w:rsidRDefault="0093691D" w:rsidP="00F4477E">
      <w:pPr>
        <w:spacing w:line="276" w:lineRule="auto"/>
        <w:rPr>
          <w:rFonts w:cs="Arial"/>
          <w:sz w:val="20"/>
        </w:rPr>
      </w:pPr>
      <w:r w:rsidRPr="00176634">
        <w:rPr>
          <w:rFonts w:cs="Arial"/>
          <w:sz w:val="20"/>
        </w:rPr>
        <w:t>The following checks will be carried out at the intervals noted.</w:t>
      </w:r>
    </w:p>
    <w:p w14:paraId="528AE0F1" w14:textId="77777777" w:rsidR="0093691D" w:rsidRPr="00996784" w:rsidRDefault="0093691D" w:rsidP="0093691D">
      <w:pPr>
        <w:pStyle w:val="BodyText"/>
      </w:pPr>
    </w:p>
    <w:tbl>
      <w:tblPr>
        <w:tblW w:w="0" w:type="auto"/>
        <w:tblInd w:w="108" w:type="dxa"/>
        <w:tblBorders>
          <w:top w:val="single" w:sz="4" w:space="0" w:color="4A4E4B"/>
          <w:left w:val="single" w:sz="4" w:space="0" w:color="4A4E4B"/>
          <w:bottom w:val="single" w:sz="4" w:space="0" w:color="4A4E4B"/>
          <w:right w:val="single" w:sz="4" w:space="0" w:color="4A4E4B"/>
          <w:insideH w:val="single" w:sz="4" w:space="0" w:color="4A4E4B"/>
          <w:insideV w:val="single" w:sz="4" w:space="0" w:color="4A4E4B"/>
        </w:tblBorders>
        <w:tblLook w:val="04A0" w:firstRow="1" w:lastRow="0" w:firstColumn="1" w:lastColumn="0" w:noHBand="0" w:noVBand="1"/>
      </w:tblPr>
      <w:tblGrid>
        <w:gridCol w:w="1667"/>
        <w:gridCol w:w="2965"/>
        <w:gridCol w:w="1426"/>
        <w:gridCol w:w="1465"/>
        <w:gridCol w:w="2139"/>
      </w:tblGrid>
      <w:tr w:rsidR="004F792E" w:rsidRPr="00E9199B" w14:paraId="06C7CC01" w14:textId="77777777" w:rsidTr="004D01D7">
        <w:tc>
          <w:tcPr>
            <w:tcW w:w="1685" w:type="dxa"/>
            <w:shd w:val="clear" w:color="auto" w:fill="B8CCE4" w:themeFill="accent1" w:themeFillTint="66"/>
          </w:tcPr>
          <w:p w14:paraId="34E467E0" w14:textId="77777777" w:rsidR="0093691D" w:rsidRPr="00FB354B" w:rsidRDefault="0093691D" w:rsidP="004F2F7A">
            <w:pPr>
              <w:pStyle w:val="BodyText"/>
              <w:rPr>
                <w:rFonts w:ascii="Arial" w:hAnsi="Arial" w:cs="Arial"/>
                <w:b/>
                <w:bCs/>
                <w:sz w:val="20"/>
              </w:rPr>
            </w:pPr>
            <w:r w:rsidRPr="00FB354B">
              <w:rPr>
                <w:rFonts w:ascii="Arial" w:hAnsi="Arial" w:cs="Arial"/>
                <w:b/>
                <w:bCs/>
                <w:sz w:val="20"/>
              </w:rPr>
              <w:t>Check</w:t>
            </w:r>
          </w:p>
        </w:tc>
        <w:tc>
          <w:tcPr>
            <w:tcW w:w="3022" w:type="dxa"/>
            <w:shd w:val="clear" w:color="auto" w:fill="B8CCE4" w:themeFill="accent1" w:themeFillTint="66"/>
          </w:tcPr>
          <w:p w14:paraId="3971CC8D" w14:textId="77777777" w:rsidR="0093691D" w:rsidRPr="00FB354B" w:rsidRDefault="0093691D" w:rsidP="004F2F7A">
            <w:pPr>
              <w:pStyle w:val="BodyText"/>
              <w:rPr>
                <w:rFonts w:ascii="Arial" w:hAnsi="Arial" w:cs="Arial"/>
                <w:b/>
                <w:bCs/>
                <w:sz w:val="20"/>
              </w:rPr>
            </w:pPr>
            <w:r w:rsidRPr="00FB354B">
              <w:rPr>
                <w:rFonts w:ascii="Arial" w:hAnsi="Arial" w:cs="Arial"/>
                <w:b/>
                <w:bCs/>
                <w:sz w:val="20"/>
              </w:rPr>
              <w:t>Definition</w:t>
            </w:r>
          </w:p>
        </w:tc>
        <w:tc>
          <w:tcPr>
            <w:tcW w:w="1427" w:type="dxa"/>
            <w:shd w:val="clear" w:color="auto" w:fill="B8CCE4" w:themeFill="accent1" w:themeFillTint="66"/>
          </w:tcPr>
          <w:p w14:paraId="5DC0FE55" w14:textId="77777777" w:rsidR="0093691D" w:rsidRPr="00FB354B" w:rsidRDefault="0093691D" w:rsidP="004F2F7A">
            <w:pPr>
              <w:pStyle w:val="BodyText"/>
              <w:rPr>
                <w:rFonts w:ascii="Arial" w:hAnsi="Arial" w:cs="Arial"/>
                <w:b/>
                <w:bCs/>
                <w:sz w:val="20"/>
              </w:rPr>
            </w:pPr>
            <w:r w:rsidRPr="00FB354B">
              <w:rPr>
                <w:rFonts w:ascii="Arial" w:hAnsi="Arial" w:cs="Arial"/>
                <w:b/>
                <w:bCs/>
                <w:sz w:val="20"/>
              </w:rPr>
              <w:t>Responsible</w:t>
            </w:r>
          </w:p>
        </w:tc>
        <w:tc>
          <w:tcPr>
            <w:tcW w:w="1475" w:type="dxa"/>
            <w:shd w:val="clear" w:color="auto" w:fill="B8CCE4" w:themeFill="accent1" w:themeFillTint="66"/>
          </w:tcPr>
          <w:p w14:paraId="4FE9FD29" w14:textId="77777777" w:rsidR="0093691D" w:rsidRPr="00FB354B" w:rsidRDefault="0093691D" w:rsidP="004F2F7A">
            <w:pPr>
              <w:pStyle w:val="BodyText"/>
              <w:rPr>
                <w:rFonts w:ascii="Arial" w:hAnsi="Arial" w:cs="Arial"/>
                <w:b/>
                <w:bCs/>
                <w:sz w:val="20"/>
              </w:rPr>
            </w:pPr>
            <w:r w:rsidRPr="00FB354B">
              <w:rPr>
                <w:rFonts w:ascii="Arial" w:hAnsi="Arial" w:cs="Arial"/>
                <w:b/>
                <w:bCs/>
                <w:sz w:val="20"/>
              </w:rPr>
              <w:t>Software</w:t>
            </w:r>
          </w:p>
        </w:tc>
        <w:tc>
          <w:tcPr>
            <w:tcW w:w="2172" w:type="dxa"/>
            <w:shd w:val="clear" w:color="auto" w:fill="B8CCE4" w:themeFill="accent1" w:themeFillTint="66"/>
          </w:tcPr>
          <w:p w14:paraId="5EA1F884" w14:textId="77777777" w:rsidR="0093691D" w:rsidRPr="00FB354B" w:rsidRDefault="0093691D" w:rsidP="004F2F7A">
            <w:pPr>
              <w:pStyle w:val="BodyText"/>
              <w:rPr>
                <w:rFonts w:ascii="Arial" w:hAnsi="Arial" w:cs="Arial"/>
                <w:b/>
                <w:bCs/>
                <w:sz w:val="20"/>
              </w:rPr>
            </w:pPr>
            <w:r w:rsidRPr="00FB354B">
              <w:rPr>
                <w:rFonts w:ascii="Arial" w:hAnsi="Arial" w:cs="Arial"/>
                <w:b/>
                <w:bCs/>
                <w:sz w:val="20"/>
              </w:rPr>
              <w:t>Frequency</w:t>
            </w:r>
          </w:p>
        </w:tc>
      </w:tr>
      <w:tr w:rsidR="004F792E" w:rsidRPr="00E9199B" w14:paraId="3B7282AE" w14:textId="77777777" w:rsidTr="004D01D7">
        <w:tc>
          <w:tcPr>
            <w:tcW w:w="1685" w:type="dxa"/>
            <w:shd w:val="clear" w:color="auto" w:fill="DBE5F1" w:themeFill="accent1" w:themeFillTint="33"/>
          </w:tcPr>
          <w:p w14:paraId="39E9F2FE" w14:textId="77777777" w:rsidR="0093691D" w:rsidRPr="00F4477E" w:rsidRDefault="0093691D" w:rsidP="00F4477E">
            <w:pPr>
              <w:spacing w:line="276" w:lineRule="auto"/>
              <w:rPr>
                <w:rFonts w:cs="Arial"/>
                <w:szCs w:val="18"/>
              </w:rPr>
            </w:pPr>
            <w:r w:rsidRPr="00F4477E">
              <w:rPr>
                <w:rFonts w:cs="Arial"/>
                <w:szCs w:val="18"/>
              </w:rPr>
              <w:t xml:space="preserve">EIR Compliance Check </w:t>
            </w:r>
          </w:p>
        </w:tc>
        <w:tc>
          <w:tcPr>
            <w:tcW w:w="3022" w:type="dxa"/>
          </w:tcPr>
          <w:p w14:paraId="5F1BCFB1" w14:textId="24CAEB69" w:rsidR="0093691D" w:rsidRPr="00F4477E" w:rsidRDefault="00F4477E" w:rsidP="00F4477E">
            <w:pPr>
              <w:spacing w:line="276" w:lineRule="auto"/>
              <w:rPr>
                <w:rFonts w:cs="Arial"/>
                <w:szCs w:val="18"/>
              </w:rPr>
            </w:pPr>
            <w:r>
              <w:rPr>
                <w:rFonts w:cs="Arial"/>
                <w:szCs w:val="18"/>
              </w:rPr>
              <w:t>Audit overview of</w:t>
            </w:r>
            <w:r w:rsidR="0093691D" w:rsidRPr="00F4477E">
              <w:rPr>
                <w:rFonts w:cs="Arial"/>
                <w:szCs w:val="18"/>
              </w:rPr>
              <w:t xml:space="preserve"> BEP conformances</w:t>
            </w:r>
          </w:p>
        </w:tc>
        <w:tc>
          <w:tcPr>
            <w:tcW w:w="1427" w:type="dxa"/>
          </w:tcPr>
          <w:p w14:paraId="48FB95D6" w14:textId="552EDF23" w:rsidR="0093691D" w:rsidRPr="00F4477E" w:rsidRDefault="00FB354B" w:rsidP="00F4477E">
            <w:pPr>
              <w:spacing w:line="276" w:lineRule="auto"/>
              <w:rPr>
                <w:rFonts w:cs="Arial"/>
                <w:szCs w:val="18"/>
              </w:rPr>
            </w:pPr>
            <w:r>
              <w:rPr>
                <w:rFonts w:cs="Arial"/>
                <w:szCs w:val="18"/>
              </w:rPr>
              <w:t xml:space="preserve">Design </w:t>
            </w:r>
            <w:r w:rsidRPr="00F4477E">
              <w:rPr>
                <w:rFonts w:cs="Arial"/>
                <w:szCs w:val="18"/>
              </w:rPr>
              <w:t xml:space="preserve">Team BIM </w:t>
            </w:r>
            <w:r>
              <w:rPr>
                <w:rFonts w:cs="Arial"/>
                <w:szCs w:val="18"/>
              </w:rPr>
              <w:t>Mangers</w:t>
            </w:r>
          </w:p>
        </w:tc>
        <w:tc>
          <w:tcPr>
            <w:tcW w:w="1475" w:type="dxa"/>
          </w:tcPr>
          <w:p w14:paraId="76B01917" w14:textId="77777777" w:rsidR="0093691D" w:rsidRPr="00F4477E" w:rsidRDefault="0093691D" w:rsidP="00F4477E">
            <w:pPr>
              <w:spacing w:line="276" w:lineRule="auto"/>
              <w:rPr>
                <w:rFonts w:cs="Arial"/>
                <w:szCs w:val="18"/>
              </w:rPr>
            </w:pPr>
            <w:r w:rsidRPr="00F4477E">
              <w:rPr>
                <w:rFonts w:cs="Arial"/>
                <w:szCs w:val="18"/>
              </w:rPr>
              <w:t>N/A</w:t>
            </w:r>
          </w:p>
        </w:tc>
        <w:tc>
          <w:tcPr>
            <w:tcW w:w="2172" w:type="dxa"/>
          </w:tcPr>
          <w:p w14:paraId="5CBF8C34" w14:textId="77777777" w:rsidR="0093691D" w:rsidRPr="00F4477E" w:rsidRDefault="0093691D" w:rsidP="00F4477E">
            <w:pPr>
              <w:spacing w:line="276" w:lineRule="auto"/>
              <w:rPr>
                <w:rFonts w:cs="Arial"/>
                <w:szCs w:val="18"/>
              </w:rPr>
            </w:pPr>
            <w:r w:rsidRPr="00F4477E">
              <w:rPr>
                <w:rFonts w:cs="Arial"/>
                <w:szCs w:val="18"/>
              </w:rPr>
              <w:t>Monthly and completion of each Design Phase / critical milestone</w:t>
            </w:r>
          </w:p>
        </w:tc>
      </w:tr>
      <w:tr w:rsidR="004F792E" w:rsidRPr="00E9199B" w14:paraId="4468E24E" w14:textId="77777777" w:rsidTr="004D01D7">
        <w:tc>
          <w:tcPr>
            <w:tcW w:w="1685" w:type="dxa"/>
            <w:shd w:val="clear" w:color="auto" w:fill="DBE5F1" w:themeFill="accent1" w:themeFillTint="33"/>
          </w:tcPr>
          <w:p w14:paraId="330C143E" w14:textId="1263B418" w:rsidR="0093691D" w:rsidRPr="00F4477E" w:rsidRDefault="0093691D" w:rsidP="00F4477E">
            <w:pPr>
              <w:spacing w:line="276" w:lineRule="auto"/>
              <w:rPr>
                <w:rFonts w:cs="Arial"/>
                <w:szCs w:val="18"/>
              </w:rPr>
            </w:pPr>
            <w:r w:rsidRPr="00F4477E">
              <w:rPr>
                <w:rFonts w:cs="Arial"/>
                <w:szCs w:val="18"/>
              </w:rPr>
              <w:t xml:space="preserve">Visual </w:t>
            </w:r>
            <w:r w:rsidR="002D0141">
              <w:rPr>
                <w:rFonts w:cs="Arial"/>
                <w:szCs w:val="18"/>
              </w:rPr>
              <w:t>Review</w:t>
            </w:r>
          </w:p>
        </w:tc>
        <w:tc>
          <w:tcPr>
            <w:tcW w:w="3022" w:type="dxa"/>
          </w:tcPr>
          <w:p w14:paraId="71716FDA" w14:textId="77777777" w:rsidR="0093691D" w:rsidRPr="00F4477E" w:rsidRDefault="0093691D" w:rsidP="00F4477E">
            <w:pPr>
              <w:spacing w:line="276" w:lineRule="auto"/>
              <w:rPr>
                <w:rFonts w:cs="Arial"/>
                <w:szCs w:val="18"/>
              </w:rPr>
            </w:pPr>
            <w:r w:rsidRPr="00F4477E">
              <w:rPr>
                <w:rFonts w:cs="Arial"/>
                <w:szCs w:val="18"/>
              </w:rPr>
              <w:t>Confirm there are no unintended model elements and that the design intent has been followed</w:t>
            </w:r>
          </w:p>
        </w:tc>
        <w:tc>
          <w:tcPr>
            <w:tcW w:w="1427" w:type="dxa"/>
          </w:tcPr>
          <w:p w14:paraId="27DCFC87" w14:textId="133D7F4C" w:rsidR="0093691D" w:rsidRPr="00F4477E" w:rsidRDefault="004F792E" w:rsidP="00F4477E">
            <w:pPr>
              <w:spacing w:line="276" w:lineRule="auto"/>
              <w:rPr>
                <w:rFonts w:cs="Arial"/>
                <w:szCs w:val="18"/>
              </w:rPr>
            </w:pPr>
            <w:r>
              <w:rPr>
                <w:rFonts w:cs="Arial"/>
                <w:szCs w:val="18"/>
              </w:rPr>
              <w:t xml:space="preserve">Design </w:t>
            </w:r>
            <w:r w:rsidRPr="00F4477E">
              <w:rPr>
                <w:rFonts w:cs="Arial"/>
                <w:szCs w:val="18"/>
              </w:rPr>
              <w:t>Team</w:t>
            </w:r>
            <w:r w:rsidR="0093691D" w:rsidRPr="00F4477E">
              <w:rPr>
                <w:rFonts w:cs="Arial"/>
                <w:szCs w:val="18"/>
              </w:rPr>
              <w:t xml:space="preserve"> BIM </w:t>
            </w:r>
            <w:r>
              <w:rPr>
                <w:rFonts w:cs="Arial"/>
                <w:szCs w:val="18"/>
              </w:rPr>
              <w:t>Mangers</w:t>
            </w:r>
          </w:p>
        </w:tc>
        <w:tc>
          <w:tcPr>
            <w:tcW w:w="1475" w:type="dxa"/>
          </w:tcPr>
          <w:p w14:paraId="63D0841C" w14:textId="77777777" w:rsidR="0093691D" w:rsidRPr="00F4477E" w:rsidRDefault="0093691D" w:rsidP="00F4477E">
            <w:pPr>
              <w:spacing w:line="276" w:lineRule="auto"/>
              <w:rPr>
                <w:rFonts w:cs="Arial"/>
                <w:szCs w:val="18"/>
              </w:rPr>
            </w:pPr>
            <w:r w:rsidRPr="00F4477E">
              <w:rPr>
                <w:rFonts w:cs="Arial"/>
                <w:szCs w:val="18"/>
              </w:rPr>
              <w:t xml:space="preserve">BIM Authoring </w:t>
            </w:r>
          </w:p>
        </w:tc>
        <w:tc>
          <w:tcPr>
            <w:tcW w:w="2172" w:type="dxa"/>
          </w:tcPr>
          <w:p w14:paraId="5169016F" w14:textId="77777777" w:rsidR="0093691D" w:rsidRPr="00F4477E" w:rsidRDefault="0093691D" w:rsidP="00F4477E">
            <w:pPr>
              <w:spacing w:line="276" w:lineRule="auto"/>
              <w:rPr>
                <w:rFonts w:cs="Arial"/>
                <w:szCs w:val="18"/>
              </w:rPr>
            </w:pPr>
            <w:r w:rsidRPr="00F4477E">
              <w:rPr>
                <w:rFonts w:cs="Arial"/>
                <w:szCs w:val="18"/>
              </w:rPr>
              <w:t>Ongoing and prior to data exchange</w:t>
            </w:r>
          </w:p>
        </w:tc>
      </w:tr>
      <w:tr w:rsidR="004F792E" w:rsidRPr="00E9199B" w14:paraId="7D37F030" w14:textId="77777777" w:rsidTr="004D01D7">
        <w:tc>
          <w:tcPr>
            <w:tcW w:w="1685" w:type="dxa"/>
            <w:shd w:val="clear" w:color="auto" w:fill="DBE5F1" w:themeFill="accent1" w:themeFillTint="33"/>
          </w:tcPr>
          <w:p w14:paraId="06BEA228" w14:textId="77777777" w:rsidR="0093691D" w:rsidRPr="00F4477E" w:rsidRDefault="0093691D" w:rsidP="00F4477E">
            <w:pPr>
              <w:spacing w:line="276" w:lineRule="auto"/>
              <w:rPr>
                <w:rFonts w:cs="Arial"/>
                <w:szCs w:val="18"/>
              </w:rPr>
            </w:pPr>
            <w:r w:rsidRPr="00F4477E">
              <w:rPr>
                <w:rFonts w:cs="Arial"/>
                <w:szCs w:val="18"/>
              </w:rPr>
              <w:t>Standards check</w:t>
            </w:r>
          </w:p>
        </w:tc>
        <w:tc>
          <w:tcPr>
            <w:tcW w:w="3022" w:type="dxa"/>
          </w:tcPr>
          <w:p w14:paraId="5A5F8783" w14:textId="77777777" w:rsidR="0093691D" w:rsidRPr="00F4477E" w:rsidRDefault="0093691D" w:rsidP="00F4477E">
            <w:pPr>
              <w:spacing w:line="276" w:lineRule="auto"/>
              <w:rPr>
                <w:rFonts w:cs="Arial"/>
                <w:szCs w:val="18"/>
              </w:rPr>
            </w:pPr>
            <w:r w:rsidRPr="00F4477E">
              <w:rPr>
                <w:rFonts w:cs="Arial"/>
                <w:szCs w:val="18"/>
              </w:rPr>
              <w:t>Confirm BIM/CAD standards have been followed</w:t>
            </w:r>
          </w:p>
        </w:tc>
        <w:tc>
          <w:tcPr>
            <w:tcW w:w="1427" w:type="dxa"/>
          </w:tcPr>
          <w:p w14:paraId="1DDE8229" w14:textId="77777777" w:rsidR="0093691D" w:rsidRPr="00F4477E" w:rsidRDefault="0093691D" w:rsidP="00F4477E">
            <w:pPr>
              <w:spacing w:line="276" w:lineRule="auto"/>
              <w:rPr>
                <w:rFonts w:cs="Arial"/>
                <w:szCs w:val="18"/>
              </w:rPr>
            </w:pPr>
            <w:r w:rsidRPr="00F4477E">
              <w:rPr>
                <w:rFonts w:cs="Arial"/>
                <w:szCs w:val="18"/>
              </w:rPr>
              <w:t>All parties</w:t>
            </w:r>
          </w:p>
        </w:tc>
        <w:tc>
          <w:tcPr>
            <w:tcW w:w="1475" w:type="dxa"/>
          </w:tcPr>
          <w:p w14:paraId="7C342300" w14:textId="77777777" w:rsidR="0093691D" w:rsidRPr="00F4477E" w:rsidRDefault="0093691D" w:rsidP="00F4477E">
            <w:pPr>
              <w:spacing w:line="276" w:lineRule="auto"/>
              <w:rPr>
                <w:rFonts w:cs="Arial"/>
                <w:szCs w:val="18"/>
              </w:rPr>
            </w:pPr>
            <w:r w:rsidRPr="00F4477E">
              <w:rPr>
                <w:rFonts w:cs="Arial"/>
                <w:szCs w:val="18"/>
              </w:rPr>
              <w:t>BIM Authoring</w:t>
            </w:r>
          </w:p>
        </w:tc>
        <w:tc>
          <w:tcPr>
            <w:tcW w:w="2172" w:type="dxa"/>
          </w:tcPr>
          <w:p w14:paraId="772FBB78" w14:textId="77777777" w:rsidR="0093691D" w:rsidRPr="00F4477E" w:rsidRDefault="0093691D" w:rsidP="00F4477E">
            <w:pPr>
              <w:spacing w:line="276" w:lineRule="auto"/>
              <w:rPr>
                <w:rFonts w:cs="Arial"/>
                <w:szCs w:val="18"/>
              </w:rPr>
            </w:pPr>
            <w:r w:rsidRPr="00F4477E">
              <w:rPr>
                <w:rFonts w:cs="Arial"/>
                <w:szCs w:val="18"/>
              </w:rPr>
              <w:t>Ongoing</w:t>
            </w:r>
          </w:p>
        </w:tc>
      </w:tr>
      <w:tr w:rsidR="004F792E" w:rsidRPr="00E9199B" w14:paraId="4DE7DB90" w14:textId="77777777" w:rsidTr="004D01D7">
        <w:tc>
          <w:tcPr>
            <w:tcW w:w="1685" w:type="dxa"/>
            <w:shd w:val="clear" w:color="auto" w:fill="DBE5F1" w:themeFill="accent1" w:themeFillTint="33"/>
          </w:tcPr>
          <w:p w14:paraId="66065C8B" w14:textId="77777777" w:rsidR="0093691D" w:rsidRPr="00F4477E" w:rsidRDefault="0093691D" w:rsidP="00F4477E">
            <w:pPr>
              <w:spacing w:line="276" w:lineRule="auto"/>
              <w:rPr>
                <w:rFonts w:cs="Arial"/>
                <w:szCs w:val="18"/>
              </w:rPr>
            </w:pPr>
            <w:r w:rsidRPr="00F4477E">
              <w:rPr>
                <w:rFonts w:cs="Arial"/>
                <w:szCs w:val="18"/>
              </w:rPr>
              <w:t>Model integrity check</w:t>
            </w:r>
          </w:p>
        </w:tc>
        <w:tc>
          <w:tcPr>
            <w:tcW w:w="3022" w:type="dxa"/>
          </w:tcPr>
          <w:p w14:paraId="1D192B1F" w14:textId="77777777" w:rsidR="0093691D" w:rsidRPr="00F4477E" w:rsidRDefault="0093691D" w:rsidP="00F4477E">
            <w:pPr>
              <w:spacing w:line="276" w:lineRule="auto"/>
              <w:rPr>
                <w:rFonts w:cs="Arial"/>
                <w:szCs w:val="18"/>
              </w:rPr>
            </w:pPr>
            <w:r w:rsidRPr="00F4477E">
              <w:rPr>
                <w:rFonts w:cs="Arial"/>
                <w:szCs w:val="18"/>
              </w:rPr>
              <w:t>Confirm that BIM model has no undefined, incorrectly defined, or duplicated elements</w:t>
            </w:r>
          </w:p>
        </w:tc>
        <w:tc>
          <w:tcPr>
            <w:tcW w:w="1427" w:type="dxa"/>
          </w:tcPr>
          <w:p w14:paraId="699809F1" w14:textId="77777777" w:rsidR="0093691D" w:rsidRPr="00F4477E" w:rsidRDefault="0093691D" w:rsidP="00F4477E">
            <w:pPr>
              <w:spacing w:line="276" w:lineRule="auto"/>
              <w:rPr>
                <w:rFonts w:cs="Arial"/>
                <w:szCs w:val="18"/>
              </w:rPr>
            </w:pPr>
            <w:r w:rsidRPr="00F4477E">
              <w:rPr>
                <w:rFonts w:cs="Arial"/>
                <w:szCs w:val="18"/>
              </w:rPr>
              <w:t>All parties</w:t>
            </w:r>
          </w:p>
        </w:tc>
        <w:tc>
          <w:tcPr>
            <w:tcW w:w="1475" w:type="dxa"/>
          </w:tcPr>
          <w:p w14:paraId="08C25FE9" w14:textId="77777777" w:rsidR="0093691D" w:rsidRPr="00F4477E" w:rsidRDefault="0093691D" w:rsidP="00F4477E">
            <w:pPr>
              <w:spacing w:line="276" w:lineRule="auto"/>
              <w:rPr>
                <w:rFonts w:cs="Arial"/>
                <w:szCs w:val="18"/>
              </w:rPr>
            </w:pPr>
            <w:r w:rsidRPr="00F4477E">
              <w:rPr>
                <w:rFonts w:cs="Arial"/>
                <w:szCs w:val="18"/>
              </w:rPr>
              <w:t>BIM Authoring</w:t>
            </w:r>
          </w:p>
        </w:tc>
        <w:tc>
          <w:tcPr>
            <w:tcW w:w="2172" w:type="dxa"/>
          </w:tcPr>
          <w:p w14:paraId="23E61CB4" w14:textId="77777777" w:rsidR="0093691D" w:rsidRPr="00F4477E" w:rsidRDefault="0093691D" w:rsidP="00F4477E">
            <w:pPr>
              <w:spacing w:line="276" w:lineRule="auto"/>
              <w:rPr>
                <w:rFonts w:cs="Arial"/>
                <w:szCs w:val="18"/>
              </w:rPr>
            </w:pPr>
            <w:r w:rsidRPr="00F4477E">
              <w:rPr>
                <w:rFonts w:cs="Arial"/>
                <w:szCs w:val="18"/>
              </w:rPr>
              <w:t>Ongoing and prior to information exchange</w:t>
            </w:r>
          </w:p>
        </w:tc>
      </w:tr>
      <w:tr w:rsidR="004F792E" w:rsidRPr="00E9199B" w14:paraId="09EC9B7D" w14:textId="77777777" w:rsidTr="004D01D7">
        <w:tc>
          <w:tcPr>
            <w:tcW w:w="1685" w:type="dxa"/>
            <w:shd w:val="clear" w:color="auto" w:fill="DBE5F1" w:themeFill="accent1" w:themeFillTint="33"/>
          </w:tcPr>
          <w:p w14:paraId="52DF09AA" w14:textId="77777777" w:rsidR="0093691D" w:rsidRPr="00F4477E" w:rsidRDefault="0093691D" w:rsidP="00F4477E">
            <w:pPr>
              <w:spacing w:line="276" w:lineRule="auto"/>
              <w:rPr>
                <w:rFonts w:cs="Arial"/>
                <w:szCs w:val="18"/>
              </w:rPr>
            </w:pPr>
            <w:r w:rsidRPr="00F4477E">
              <w:rPr>
                <w:rFonts w:cs="Arial"/>
                <w:szCs w:val="18"/>
              </w:rPr>
              <w:t>Interference check</w:t>
            </w:r>
          </w:p>
        </w:tc>
        <w:tc>
          <w:tcPr>
            <w:tcW w:w="3022" w:type="dxa"/>
          </w:tcPr>
          <w:p w14:paraId="51829D3E" w14:textId="7FA81ECE" w:rsidR="0093691D" w:rsidRPr="00F4477E" w:rsidRDefault="0093691D" w:rsidP="00F4477E">
            <w:pPr>
              <w:spacing w:line="276" w:lineRule="auto"/>
              <w:rPr>
                <w:rFonts w:cs="Arial"/>
                <w:szCs w:val="18"/>
              </w:rPr>
            </w:pPr>
            <w:r w:rsidRPr="00F4477E">
              <w:rPr>
                <w:rFonts w:cs="Arial"/>
                <w:szCs w:val="18"/>
              </w:rPr>
              <w:t xml:space="preserve">General </w:t>
            </w:r>
            <w:r w:rsidR="00F4477E" w:rsidRPr="00F4477E">
              <w:rPr>
                <w:rFonts w:cs="Arial"/>
                <w:szCs w:val="18"/>
              </w:rPr>
              <w:t>high-level</w:t>
            </w:r>
            <w:r w:rsidRPr="00F4477E">
              <w:rPr>
                <w:rFonts w:cs="Arial"/>
                <w:szCs w:val="18"/>
              </w:rPr>
              <w:t xml:space="preserve"> review of model elements utilising design models to minimise clashes.</w:t>
            </w:r>
          </w:p>
        </w:tc>
        <w:tc>
          <w:tcPr>
            <w:tcW w:w="1427" w:type="dxa"/>
          </w:tcPr>
          <w:p w14:paraId="1AD72F3D" w14:textId="06CDF4F2" w:rsidR="0093691D" w:rsidRPr="00F4477E" w:rsidRDefault="004F792E" w:rsidP="00F4477E">
            <w:pPr>
              <w:spacing w:line="276" w:lineRule="auto"/>
              <w:rPr>
                <w:rFonts w:cs="Arial"/>
                <w:szCs w:val="18"/>
              </w:rPr>
            </w:pPr>
            <w:r>
              <w:rPr>
                <w:rFonts w:cs="Arial"/>
                <w:szCs w:val="18"/>
              </w:rPr>
              <w:t xml:space="preserve">Design </w:t>
            </w:r>
            <w:r w:rsidRPr="00F4477E">
              <w:rPr>
                <w:rFonts w:cs="Arial"/>
                <w:szCs w:val="18"/>
              </w:rPr>
              <w:t xml:space="preserve">Team BIM </w:t>
            </w:r>
            <w:r>
              <w:rPr>
                <w:rFonts w:cs="Arial"/>
                <w:szCs w:val="18"/>
              </w:rPr>
              <w:t>Mangers</w:t>
            </w:r>
          </w:p>
        </w:tc>
        <w:tc>
          <w:tcPr>
            <w:tcW w:w="1475" w:type="dxa"/>
          </w:tcPr>
          <w:p w14:paraId="4C3BF739" w14:textId="77777777" w:rsidR="0093691D" w:rsidRPr="00F4477E" w:rsidRDefault="0093691D" w:rsidP="00F4477E">
            <w:pPr>
              <w:spacing w:line="276" w:lineRule="auto"/>
              <w:rPr>
                <w:rFonts w:cs="Arial"/>
                <w:szCs w:val="18"/>
              </w:rPr>
            </w:pPr>
            <w:r w:rsidRPr="00F4477E">
              <w:rPr>
                <w:rFonts w:cs="Arial"/>
                <w:szCs w:val="18"/>
              </w:rPr>
              <w:t>BIM coordination</w:t>
            </w:r>
          </w:p>
        </w:tc>
        <w:tc>
          <w:tcPr>
            <w:tcW w:w="2172" w:type="dxa"/>
          </w:tcPr>
          <w:p w14:paraId="33882B29" w14:textId="77777777" w:rsidR="0093691D" w:rsidRPr="00F4477E" w:rsidRDefault="0093691D" w:rsidP="00F4477E">
            <w:pPr>
              <w:spacing w:line="276" w:lineRule="auto"/>
              <w:rPr>
                <w:rFonts w:cs="Arial"/>
                <w:szCs w:val="18"/>
              </w:rPr>
            </w:pPr>
            <w:r w:rsidRPr="00F4477E">
              <w:rPr>
                <w:rFonts w:cs="Arial"/>
                <w:szCs w:val="18"/>
              </w:rPr>
              <w:t>Fortnightly, prior to information exchange</w:t>
            </w:r>
          </w:p>
        </w:tc>
      </w:tr>
      <w:tr w:rsidR="004F792E" w:rsidRPr="00E9199B" w14:paraId="3A54AAF9" w14:textId="77777777" w:rsidTr="004D01D7">
        <w:tc>
          <w:tcPr>
            <w:tcW w:w="1685" w:type="dxa"/>
            <w:shd w:val="clear" w:color="auto" w:fill="DBE5F1" w:themeFill="accent1" w:themeFillTint="33"/>
          </w:tcPr>
          <w:p w14:paraId="5515CAD9" w14:textId="77777777" w:rsidR="0093691D" w:rsidRPr="00F4477E" w:rsidRDefault="0093691D" w:rsidP="00F4477E">
            <w:pPr>
              <w:spacing w:line="276" w:lineRule="auto"/>
              <w:rPr>
                <w:rFonts w:cs="Arial"/>
                <w:szCs w:val="18"/>
              </w:rPr>
            </w:pPr>
            <w:r w:rsidRPr="00F4477E">
              <w:rPr>
                <w:rFonts w:cs="Arial"/>
                <w:szCs w:val="18"/>
              </w:rPr>
              <w:t>Cross Check</w:t>
            </w:r>
          </w:p>
        </w:tc>
        <w:tc>
          <w:tcPr>
            <w:tcW w:w="3022" w:type="dxa"/>
          </w:tcPr>
          <w:p w14:paraId="4013C8C3" w14:textId="51D7891A" w:rsidR="0093691D" w:rsidRPr="00F4477E" w:rsidRDefault="0093691D" w:rsidP="00F4477E">
            <w:pPr>
              <w:spacing w:line="276" w:lineRule="auto"/>
              <w:rPr>
                <w:rFonts w:cs="Arial"/>
                <w:szCs w:val="18"/>
              </w:rPr>
            </w:pPr>
            <w:r w:rsidRPr="00F4477E">
              <w:rPr>
                <w:rFonts w:cs="Arial"/>
                <w:szCs w:val="18"/>
              </w:rPr>
              <w:t>Review other consultants’ models and advise on quality and clashes with own discipline in a timely manner</w:t>
            </w:r>
            <w:r w:rsidR="00FB354B">
              <w:rPr>
                <w:rFonts w:cs="Arial"/>
                <w:szCs w:val="18"/>
              </w:rPr>
              <w:t>.</w:t>
            </w:r>
          </w:p>
        </w:tc>
        <w:tc>
          <w:tcPr>
            <w:tcW w:w="1427" w:type="dxa"/>
          </w:tcPr>
          <w:p w14:paraId="5209CA30" w14:textId="77777777" w:rsidR="0093691D" w:rsidRPr="00F4477E" w:rsidRDefault="0093691D" w:rsidP="00F4477E">
            <w:pPr>
              <w:spacing w:line="276" w:lineRule="auto"/>
              <w:rPr>
                <w:rFonts w:cs="Arial"/>
                <w:szCs w:val="18"/>
              </w:rPr>
            </w:pPr>
            <w:r w:rsidRPr="00F4477E">
              <w:rPr>
                <w:rFonts w:cs="Arial"/>
                <w:szCs w:val="18"/>
              </w:rPr>
              <w:t>All parties</w:t>
            </w:r>
          </w:p>
        </w:tc>
        <w:tc>
          <w:tcPr>
            <w:tcW w:w="1475" w:type="dxa"/>
          </w:tcPr>
          <w:p w14:paraId="5C9E7C1C" w14:textId="77777777" w:rsidR="0093691D" w:rsidRPr="00F4477E" w:rsidRDefault="0093691D" w:rsidP="00F4477E">
            <w:pPr>
              <w:spacing w:line="276" w:lineRule="auto"/>
              <w:rPr>
                <w:rFonts w:cs="Arial"/>
                <w:szCs w:val="18"/>
              </w:rPr>
            </w:pPr>
            <w:r w:rsidRPr="00F4477E">
              <w:rPr>
                <w:rFonts w:cs="Arial"/>
                <w:szCs w:val="18"/>
              </w:rPr>
              <w:t>BIM Authoring</w:t>
            </w:r>
          </w:p>
        </w:tc>
        <w:tc>
          <w:tcPr>
            <w:tcW w:w="2172" w:type="dxa"/>
          </w:tcPr>
          <w:p w14:paraId="470C34DC" w14:textId="77777777" w:rsidR="0093691D" w:rsidRPr="00F4477E" w:rsidRDefault="0093691D" w:rsidP="00F4477E">
            <w:pPr>
              <w:spacing w:line="276" w:lineRule="auto"/>
              <w:rPr>
                <w:rFonts w:cs="Arial"/>
                <w:szCs w:val="18"/>
              </w:rPr>
            </w:pPr>
            <w:r w:rsidRPr="00F4477E">
              <w:rPr>
                <w:rFonts w:cs="Arial"/>
                <w:szCs w:val="18"/>
              </w:rPr>
              <w:t>Following information exchange</w:t>
            </w:r>
          </w:p>
        </w:tc>
      </w:tr>
      <w:tr w:rsidR="004F792E" w:rsidRPr="00E9199B" w14:paraId="486A2232" w14:textId="77777777" w:rsidTr="004D01D7">
        <w:tc>
          <w:tcPr>
            <w:tcW w:w="1685" w:type="dxa"/>
            <w:shd w:val="clear" w:color="auto" w:fill="DBE5F1" w:themeFill="accent1" w:themeFillTint="33"/>
          </w:tcPr>
          <w:p w14:paraId="5D2FDE22" w14:textId="77777777" w:rsidR="0093691D" w:rsidRPr="00F4477E" w:rsidRDefault="0093691D" w:rsidP="00F4477E">
            <w:pPr>
              <w:spacing w:line="276" w:lineRule="auto"/>
              <w:rPr>
                <w:rFonts w:cs="Arial"/>
                <w:szCs w:val="18"/>
              </w:rPr>
            </w:pPr>
            <w:r w:rsidRPr="00F4477E">
              <w:rPr>
                <w:rFonts w:cs="Arial"/>
                <w:szCs w:val="18"/>
              </w:rPr>
              <w:t>Authoring software warnings</w:t>
            </w:r>
          </w:p>
        </w:tc>
        <w:tc>
          <w:tcPr>
            <w:tcW w:w="3022" w:type="dxa"/>
          </w:tcPr>
          <w:p w14:paraId="1069A9BA" w14:textId="54B39E6F" w:rsidR="0093691D" w:rsidRPr="00F4477E" w:rsidRDefault="0093691D" w:rsidP="00F4477E">
            <w:pPr>
              <w:spacing w:line="276" w:lineRule="auto"/>
              <w:rPr>
                <w:rFonts w:cs="Arial"/>
                <w:szCs w:val="18"/>
              </w:rPr>
            </w:pPr>
            <w:r w:rsidRPr="00F4477E">
              <w:rPr>
                <w:rFonts w:cs="Arial"/>
                <w:szCs w:val="18"/>
              </w:rPr>
              <w:t>Review and minimise, warnings generated by the authoring software</w:t>
            </w:r>
            <w:r w:rsidR="00FB354B">
              <w:rPr>
                <w:rFonts w:cs="Arial"/>
                <w:szCs w:val="18"/>
              </w:rPr>
              <w:t>.</w:t>
            </w:r>
          </w:p>
        </w:tc>
        <w:tc>
          <w:tcPr>
            <w:tcW w:w="1427" w:type="dxa"/>
          </w:tcPr>
          <w:p w14:paraId="40A10336" w14:textId="77777777" w:rsidR="0093691D" w:rsidRPr="00F4477E" w:rsidRDefault="0093691D" w:rsidP="00F4477E">
            <w:pPr>
              <w:spacing w:line="276" w:lineRule="auto"/>
              <w:rPr>
                <w:rFonts w:cs="Arial"/>
                <w:szCs w:val="18"/>
              </w:rPr>
            </w:pPr>
            <w:r w:rsidRPr="00F4477E">
              <w:rPr>
                <w:rFonts w:cs="Arial"/>
                <w:szCs w:val="18"/>
              </w:rPr>
              <w:t>Model element author Task Team BIM Coordinators</w:t>
            </w:r>
          </w:p>
        </w:tc>
        <w:tc>
          <w:tcPr>
            <w:tcW w:w="1475" w:type="dxa"/>
          </w:tcPr>
          <w:p w14:paraId="7C0502C2" w14:textId="77777777" w:rsidR="0093691D" w:rsidRPr="00F4477E" w:rsidRDefault="0093691D" w:rsidP="00F4477E">
            <w:pPr>
              <w:spacing w:line="276" w:lineRule="auto"/>
              <w:rPr>
                <w:rFonts w:cs="Arial"/>
                <w:szCs w:val="18"/>
              </w:rPr>
            </w:pPr>
            <w:r w:rsidRPr="00F4477E">
              <w:rPr>
                <w:rFonts w:cs="Arial"/>
                <w:szCs w:val="18"/>
              </w:rPr>
              <w:t>BIM Authoring</w:t>
            </w:r>
          </w:p>
        </w:tc>
        <w:tc>
          <w:tcPr>
            <w:tcW w:w="2172" w:type="dxa"/>
          </w:tcPr>
          <w:p w14:paraId="6747CC01" w14:textId="77777777" w:rsidR="0093691D" w:rsidRPr="00F4477E" w:rsidRDefault="0093691D" w:rsidP="00F4477E">
            <w:pPr>
              <w:spacing w:line="276" w:lineRule="auto"/>
              <w:rPr>
                <w:rFonts w:cs="Arial"/>
                <w:szCs w:val="18"/>
              </w:rPr>
            </w:pPr>
            <w:r w:rsidRPr="00F4477E">
              <w:rPr>
                <w:rFonts w:cs="Arial"/>
                <w:szCs w:val="18"/>
              </w:rPr>
              <w:t>Ongoing and prior to information exchange</w:t>
            </w:r>
          </w:p>
        </w:tc>
      </w:tr>
      <w:tr w:rsidR="004F792E" w:rsidRPr="00E9199B" w14:paraId="029A15B0" w14:textId="77777777" w:rsidTr="004D01D7">
        <w:tc>
          <w:tcPr>
            <w:tcW w:w="1685" w:type="dxa"/>
            <w:shd w:val="clear" w:color="auto" w:fill="DBE5F1" w:themeFill="accent1" w:themeFillTint="33"/>
          </w:tcPr>
          <w:p w14:paraId="2AAEBE38" w14:textId="77777777" w:rsidR="0093691D" w:rsidRPr="00F4477E" w:rsidRDefault="0093691D" w:rsidP="00F4477E">
            <w:pPr>
              <w:spacing w:line="276" w:lineRule="auto"/>
              <w:rPr>
                <w:rFonts w:cs="Arial"/>
                <w:szCs w:val="18"/>
              </w:rPr>
            </w:pPr>
            <w:r w:rsidRPr="00F4477E">
              <w:rPr>
                <w:rFonts w:cs="Arial"/>
                <w:szCs w:val="18"/>
              </w:rPr>
              <w:t>Data Integrity Validation</w:t>
            </w:r>
          </w:p>
        </w:tc>
        <w:tc>
          <w:tcPr>
            <w:tcW w:w="3022" w:type="dxa"/>
          </w:tcPr>
          <w:p w14:paraId="0CC42CF5" w14:textId="09D1E90F" w:rsidR="0093691D" w:rsidRPr="00F4477E" w:rsidRDefault="0093691D" w:rsidP="00F4477E">
            <w:pPr>
              <w:spacing w:line="276" w:lineRule="auto"/>
              <w:rPr>
                <w:rFonts w:cs="Arial"/>
                <w:szCs w:val="18"/>
              </w:rPr>
            </w:pPr>
            <w:r w:rsidRPr="00F4477E">
              <w:rPr>
                <w:rFonts w:cs="Arial"/>
                <w:szCs w:val="18"/>
              </w:rPr>
              <w:t>Ensure parameters and coding used are consistent between disciplines to facilitate data extraction for schedules and reports</w:t>
            </w:r>
            <w:r w:rsidR="00FB354B">
              <w:rPr>
                <w:rFonts w:cs="Arial"/>
                <w:szCs w:val="18"/>
              </w:rPr>
              <w:t>.</w:t>
            </w:r>
          </w:p>
        </w:tc>
        <w:tc>
          <w:tcPr>
            <w:tcW w:w="1427" w:type="dxa"/>
          </w:tcPr>
          <w:p w14:paraId="5CFD78D6" w14:textId="77777777" w:rsidR="0093691D" w:rsidRPr="00F4477E" w:rsidRDefault="0093691D" w:rsidP="00F4477E">
            <w:pPr>
              <w:spacing w:line="276" w:lineRule="auto"/>
              <w:rPr>
                <w:rFonts w:cs="Arial"/>
                <w:szCs w:val="18"/>
              </w:rPr>
            </w:pPr>
            <w:r w:rsidRPr="00F4477E">
              <w:rPr>
                <w:rFonts w:cs="Arial"/>
                <w:szCs w:val="18"/>
              </w:rPr>
              <w:t>Task Team BIM Coordinators</w:t>
            </w:r>
          </w:p>
        </w:tc>
        <w:tc>
          <w:tcPr>
            <w:tcW w:w="1475" w:type="dxa"/>
          </w:tcPr>
          <w:p w14:paraId="03118EAD" w14:textId="77777777" w:rsidR="0093691D" w:rsidRPr="00F4477E" w:rsidRDefault="0093691D" w:rsidP="00F4477E">
            <w:pPr>
              <w:spacing w:line="276" w:lineRule="auto"/>
              <w:rPr>
                <w:rFonts w:cs="Arial"/>
                <w:szCs w:val="18"/>
              </w:rPr>
            </w:pPr>
            <w:r w:rsidRPr="00F4477E">
              <w:rPr>
                <w:rFonts w:cs="Arial"/>
                <w:szCs w:val="18"/>
              </w:rPr>
              <w:t>BIM Authoring</w:t>
            </w:r>
          </w:p>
        </w:tc>
        <w:tc>
          <w:tcPr>
            <w:tcW w:w="2172" w:type="dxa"/>
          </w:tcPr>
          <w:p w14:paraId="539B29A9" w14:textId="77777777" w:rsidR="0093691D" w:rsidRPr="00F4477E" w:rsidRDefault="0093691D" w:rsidP="00F4477E">
            <w:pPr>
              <w:spacing w:line="276" w:lineRule="auto"/>
              <w:rPr>
                <w:rFonts w:cs="Arial"/>
                <w:szCs w:val="18"/>
              </w:rPr>
            </w:pPr>
            <w:r w:rsidRPr="00F4477E">
              <w:rPr>
                <w:rFonts w:cs="Arial"/>
                <w:szCs w:val="18"/>
              </w:rPr>
              <w:t>Ongoing</w:t>
            </w:r>
          </w:p>
        </w:tc>
      </w:tr>
      <w:tr w:rsidR="004F792E" w:rsidRPr="00E9199B" w14:paraId="4D08D204" w14:textId="77777777" w:rsidTr="004D01D7">
        <w:tc>
          <w:tcPr>
            <w:tcW w:w="1685" w:type="dxa"/>
            <w:shd w:val="clear" w:color="auto" w:fill="DBE5F1" w:themeFill="accent1" w:themeFillTint="33"/>
          </w:tcPr>
          <w:p w14:paraId="6C3EAA85" w14:textId="77777777" w:rsidR="0093691D" w:rsidRPr="00F4477E" w:rsidRDefault="0093691D" w:rsidP="00F4477E">
            <w:pPr>
              <w:spacing w:line="276" w:lineRule="auto"/>
              <w:rPr>
                <w:rFonts w:cs="Arial"/>
                <w:szCs w:val="18"/>
              </w:rPr>
            </w:pPr>
            <w:r w:rsidRPr="00F4477E">
              <w:rPr>
                <w:rFonts w:cs="Arial"/>
                <w:szCs w:val="18"/>
              </w:rPr>
              <w:lastRenderedPageBreak/>
              <w:t>BEP Compliance</w:t>
            </w:r>
          </w:p>
        </w:tc>
        <w:tc>
          <w:tcPr>
            <w:tcW w:w="3022" w:type="dxa"/>
          </w:tcPr>
          <w:p w14:paraId="3B20A941" w14:textId="54E6AB08" w:rsidR="0093691D" w:rsidRPr="00F4477E" w:rsidRDefault="0093691D" w:rsidP="00F4477E">
            <w:pPr>
              <w:spacing w:line="276" w:lineRule="auto"/>
              <w:rPr>
                <w:rFonts w:cs="Arial"/>
                <w:szCs w:val="18"/>
              </w:rPr>
            </w:pPr>
            <w:r w:rsidRPr="00F4477E">
              <w:rPr>
                <w:rFonts w:cs="Arial"/>
                <w:szCs w:val="18"/>
              </w:rPr>
              <w:t>High level audit of BEP conformances</w:t>
            </w:r>
            <w:r w:rsidR="00FB354B">
              <w:rPr>
                <w:rFonts w:cs="Arial"/>
                <w:szCs w:val="18"/>
              </w:rPr>
              <w:t>.</w:t>
            </w:r>
          </w:p>
        </w:tc>
        <w:tc>
          <w:tcPr>
            <w:tcW w:w="1427" w:type="dxa"/>
          </w:tcPr>
          <w:p w14:paraId="6F09F39C" w14:textId="77777777" w:rsidR="0093691D" w:rsidRPr="00F4477E" w:rsidRDefault="0093691D" w:rsidP="00F4477E">
            <w:pPr>
              <w:spacing w:line="276" w:lineRule="auto"/>
              <w:rPr>
                <w:rFonts w:cs="Arial"/>
                <w:szCs w:val="18"/>
              </w:rPr>
            </w:pPr>
            <w:r w:rsidRPr="00F4477E">
              <w:rPr>
                <w:rFonts w:cs="Arial"/>
                <w:szCs w:val="18"/>
              </w:rPr>
              <w:t>Design Team BIM Manager</w:t>
            </w:r>
          </w:p>
        </w:tc>
        <w:tc>
          <w:tcPr>
            <w:tcW w:w="1475" w:type="dxa"/>
          </w:tcPr>
          <w:p w14:paraId="6BD38F12" w14:textId="77777777" w:rsidR="0093691D" w:rsidRPr="00F4477E" w:rsidRDefault="0093691D" w:rsidP="00F4477E">
            <w:pPr>
              <w:spacing w:line="276" w:lineRule="auto"/>
              <w:rPr>
                <w:rFonts w:cs="Arial"/>
                <w:szCs w:val="18"/>
              </w:rPr>
            </w:pPr>
            <w:r w:rsidRPr="00F4477E">
              <w:rPr>
                <w:rFonts w:cs="Arial"/>
                <w:szCs w:val="18"/>
              </w:rPr>
              <w:t>N/A</w:t>
            </w:r>
          </w:p>
        </w:tc>
        <w:tc>
          <w:tcPr>
            <w:tcW w:w="2172" w:type="dxa"/>
          </w:tcPr>
          <w:p w14:paraId="2E2498DB" w14:textId="77777777" w:rsidR="0093691D" w:rsidRPr="00F4477E" w:rsidRDefault="0093691D" w:rsidP="00F4477E">
            <w:pPr>
              <w:spacing w:line="276" w:lineRule="auto"/>
              <w:rPr>
                <w:rFonts w:cs="Arial"/>
                <w:szCs w:val="18"/>
              </w:rPr>
            </w:pPr>
            <w:r w:rsidRPr="00F4477E">
              <w:rPr>
                <w:rFonts w:cs="Arial"/>
                <w:szCs w:val="18"/>
              </w:rPr>
              <w:t>Monthly and completion of each Design Phase</w:t>
            </w:r>
          </w:p>
        </w:tc>
      </w:tr>
    </w:tbl>
    <w:p w14:paraId="40175026" w14:textId="77777777" w:rsidR="006E7D0D" w:rsidRDefault="006E7D0D" w:rsidP="00B10A09">
      <w:pPr>
        <w:pStyle w:val="Prompt"/>
      </w:pPr>
    </w:p>
    <w:p w14:paraId="20818319" w14:textId="77777777" w:rsidR="00776666" w:rsidRPr="00176634" w:rsidRDefault="00B10A09" w:rsidP="00776666">
      <w:pPr>
        <w:pStyle w:val="Instructions"/>
        <w:rPr>
          <w:rFonts w:cs="Arial"/>
          <w:b/>
          <w:bCs/>
          <w:sz w:val="20"/>
        </w:rPr>
      </w:pPr>
      <w:r w:rsidRPr="00176634">
        <w:rPr>
          <w:rFonts w:cs="Arial"/>
          <w:b/>
          <w:bCs/>
          <w:sz w:val="20"/>
        </w:rPr>
        <w:t xml:space="preserve">Describe the measures required for assuring the quality of information. </w:t>
      </w:r>
      <w:r w:rsidR="00776666" w:rsidRPr="00176634">
        <w:rPr>
          <w:rFonts w:cs="Arial"/>
          <w:b/>
          <w:bCs/>
          <w:sz w:val="20"/>
        </w:rPr>
        <w:t>Include measures relating to the Common Data Environment (CDE) under CDE management.</w:t>
      </w:r>
    </w:p>
    <w:p w14:paraId="7B8ED933" w14:textId="2592D404" w:rsidR="00776666" w:rsidRPr="00176634" w:rsidRDefault="00776666" w:rsidP="00776666">
      <w:pPr>
        <w:pStyle w:val="Instructions"/>
        <w:rPr>
          <w:rFonts w:cs="Arial"/>
          <w:b/>
          <w:bCs/>
          <w:sz w:val="20"/>
        </w:rPr>
      </w:pPr>
      <w:r w:rsidRPr="00176634">
        <w:rPr>
          <w:rFonts w:cs="Arial"/>
          <w:b/>
          <w:bCs/>
          <w:sz w:val="20"/>
        </w:rPr>
        <w:t xml:space="preserve">If the appointing party does not have existing quality assurance requirements for asset information, they may choose to request proposals from tenderers for </w:t>
      </w:r>
      <w:r w:rsidR="005D046C" w:rsidRPr="00176634">
        <w:rPr>
          <w:rFonts w:cs="Arial"/>
          <w:b/>
          <w:bCs/>
          <w:sz w:val="20"/>
        </w:rPr>
        <w:t>consider</w:t>
      </w:r>
      <w:r w:rsidRPr="00176634">
        <w:rPr>
          <w:rFonts w:cs="Arial"/>
          <w:b/>
          <w:bCs/>
          <w:sz w:val="20"/>
        </w:rPr>
        <w:t>ation. In this instance, delete the following text about quality assurance standards.</w:t>
      </w:r>
    </w:p>
    <w:p w14:paraId="407BB043" w14:textId="102F6C21" w:rsidR="00776666" w:rsidRPr="00176634" w:rsidRDefault="00776666" w:rsidP="00776666">
      <w:pPr>
        <w:spacing w:line="276" w:lineRule="auto"/>
        <w:rPr>
          <w:rFonts w:cs="Arial"/>
          <w:sz w:val="20"/>
        </w:rPr>
      </w:pPr>
      <w:r w:rsidRPr="00176634">
        <w:rPr>
          <w:rFonts w:cs="Arial"/>
          <w:b/>
          <w:bCs/>
          <w:sz w:val="20"/>
        </w:rPr>
        <w:t>Quality assurance standards:</w:t>
      </w:r>
      <w:r w:rsidRPr="00176634">
        <w:rPr>
          <w:rFonts w:cs="Arial"/>
          <w:sz w:val="20"/>
        </w:rPr>
        <w:t xml:space="preserve"> Conform to the standards documented in </w:t>
      </w:r>
      <w:r w:rsidR="00922A39" w:rsidRPr="00176634">
        <w:rPr>
          <w:rFonts w:cs="Arial"/>
          <w:b/>
          <w:bCs/>
          <w:color w:val="808080" w:themeColor="background1" w:themeShade="80"/>
          <w:sz w:val="20"/>
        </w:rPr>
        <w:t>T</w:t>
      </w:r>
      <w:r w:rsidR="002E253B" w:rsidRPr="00176634">
        <w:rPr>
          <w:rFonts w:cs="Arial"/>
          <w:b/>
          <w:bCs/>
          <w:color w:val="808080" w:themeColor="background1" w:themeShade="80"/>
          <w:sz w:val="20"/>
        </w:rPr>
        <w:t>echnical</w:t>
      </w:r>
      <w:r w:rsidRPr="00176634">
        <w:rPr>
          <w:rFonts w:cs="Arial"/>
          <w:b/>
          <w:bCs/>
          <w:color w:val="808080" w:themeColor="background1" w:themeShade="80"/>
          <w:sz w:val="20"/>
        </w:rPr>
        <w:t>, Standards and project reference information</w:t>
      </w:r>
      <w:r w:rsidRPr="00176634">
        <w:rPr>
          <w:rFonts w:cs="Arial"/>
          <w:sz w:val="20"/>
        </w:rPr>
        <w:t>.</w:t>
      </w:r>
    </w:p>
    <w:p w14:paraId="5DAAE97B" w14:textId="30E0296A" w:rsidR="00F4477E" w:rsidRPr="00E502A1" w:rsidRDefault="001825C3" w:rsidP="00776666">
      <w:pPr>
        <w:spacing w:line="276" w:lineRule="auto"/>
        <w:rPr>
          <w:rFonts w:cs="Arial"/>
          <w:b/>
          <w:bCs/>
          <w:szCs w:val="18"/>
        </w:rPr>
      </w:pPr>
      <w:r w:rsidRPr="00176634">
        <w:rPr>
          <w:rFonts w:cs="Arial"/>
          <w:b/>
          <w:bCs/>
          <w:sz w:val="20"/>
        </w:rPr>
        <w:t>Technical, Standards and project reference information</w:t>
      </w:r>
      <w:r w:rsidRPr="00E502A1">
        <w:rPr>
          <w:rFonts w:cs="Arial"/>
          <w:b/>
          <w:bCs/>
          <w:szCs w:val="18"/>
        </w:rPr>
        <w:t>.</w:t>
      </w:r>
    </w:p>
    <w:tbl>
      <w:tblPr>
        <w:tblW w:w="9634" w:type="dxa"/>
        <w:tblBorders>
          <w:top w:val="single" w:sz="4" w:space="0" w:color="4A4E4B"/>
          <w:left w:val="single" w:sz="4" w:space="0" w:color="4A4E4B"/>
          <w:bottom w:val="single" w:sz="4" w:space="0" w:color="4A4E4B"/>
          <w:right w:val="single" w:sz="4" w:space="0" w:color="4A4E4B"/>
          <w:insideH w:val="single" w:sz="4" w:space="0" w:color="4A4E4B"/>
          <w:insideV w:val="single" w:sz="4" w:space="0" w:color="4A4E4B"/>
        </w:tblBorders>
        <w:tblLook w:val="04A0" w:firstRow="1" w:lastRow="0" w:firstColumn="1" w:lastColumn="0" w:noHBand="0" w:noVBand="1"/>
      </w:tblPr>
      <w:tblGrid>
        <w:gridCol w:w="6941"/>
        <w:gridCol w:w="2693"/>
      </w:tblGrid>
      <w:tr w:rsidR="00E502A1" w:rsidRPr="00E9199B" w14:paraId="2FD19796" w14:textId="77777777" w:rsidTr="00E53FEC">
        <w:tc>
          <w:tcPr>
            <w:tcW w:w="6941" w:type="dxa"/>
            <w:shd w:val="clear" w:color="auto" w:fill="B8CCE4" w:themeFill="accent1" w:themeFillTint="66"/>
          </w:tcPr>
          <w:p w14:paraId="77BD88FF" w14:textId="77777777" w:rsidR="00E502A1" w:rsidRPr="00FB354B" w:rsidRDefault="00E502A1" w:rsidP="004F2F7A">
            <w:pPr>
              <w:pStyle w:val="SAW-Body"/>
              <w:spacing w:before="60" w:after="60"/>
              <w:ind w:left="0"/>
              <w:rPr>
                <w:rFonts w:ascii="Arial" w:hAnsi="Arial" w:cs="Arial"/>
                <w:b/>
                <w:bCs/>
                <w:szCs w:val="20"/>
              </w:rPr>
            </w:pPr>
            <w:r w:rsidRPr="00FB354B">
              <w:rPr>
                <w:rFonts w:ascii="Arial" w:hAnsi="Arial" w:cs="Arial"/>
                <w:b/>
                <w:bCs/>
                <w:szCs w:val="20"/>
              </w:rPr>
              <w:t>Document title</w:t>
            </w:r>
          </w:p>
        </w:tc>
        <w:tc>
          <w:tcPr>
            <w:tcW w:w="2693" w:type="dxa"/>
            <w:shd w:val="clear" w:color="auto" w:fill="B8CCE4" w:themeFill="accent1" w:themeFillTint="66"/>
          </w:tcPr>
          <w:p w14:paraId="7D9B74EC" w14:textId="1EF0D10E" w:rsidR="00E502A1" w:rsidRPr="00FB354B" w:rsidRDefault="00E502A1" w:rsidP="004F2F7A">
            <w:pPr>
              <w:pStyle w:val="SAW-Body"/>
              <w:spacing w:before="60" w:after="60"/>
              <w:ind w:left="0"/>
              <w:rPr>
                <w:rFonts w:ascii="Arial" w:hAnsi="Arial" w:cs="Arial"/>
                <w:b/>
                <w:bCs/>
                <w:szCs w:val="20"/>
              </w:rPr>
            </w:pPr>
            <w:r w:rsidRPr="00FB354B">
              <w:rPr>
                <w:rFonts w:ascii="Arial" w:hAnsi="Arial" w:cs="Arial"/>
                <w:b/>
                <w:bCs/>
                <w:szCs w:val="20"/>
              </w:rPr>
              <w:t>Required /Recommended</w:t>
            </w:r>
          </w:p>
          <w:p w14:paraId="3D3D9147" w14:textId="72212BD5" w:rsidR="00E502A1" w:rsidRPr="00E9199B" w:rsidRDefault="00E502A1" w:rsidP="004F2F7A">
            <w:pPr>
              <w:pStyle w:val="SAW-Body"/>
              <w:spacing w:before="60" w:after="60"/>
              <w:ind w:left="0"/>
              <w:rPr>
                <w:rFonts w:ascii="Trebuchet MS" w:hAnsi="Trebuchet MS"/>
                <w:b/>
                <w:bCs/>
                <w:szCs w:val="20"/>
              </w:rPr>
            </w:pPr>
            <w:r w:rsidRPr="00FB354B">
              <w:rPr>
                <w:rFonts w:ascii="Arial" w:hAnsi="Arial" w:cs="Arial"/>
                <w:b/>
                <w:bCs/>
                <w:szCs w:val="20"/>
              </w:rPr>
              <w:t>(Y/N)</w:t>
            </w:r>
          </w:p>
        </w:tc>
      </w:tr>
      <w:tr w:rsidR="00E502A1" w:rsidRPr="00E9199B" w14:paraId="1FE08AB5" w14:textId="77777777" w:rsidTr="00E53FEC">
        <w:tc>
          <w:tcPr>
            <w:tcW w:w="6941" w:type="dxa"/>
            <w:shd w:val="clear" w:color="auto" w:fill="FFFFFF" w:themeFill="background1"/>
          </w:tcPr>
          <w:p w14:paraId="16B11A81" w14:textId="14B430E6" w:rsidR="00E502A1" w:rsidRPr="00E502A1" w:rsidRDefault="00E502A1" w:rsidP="00E502A1">
            <w:pPr>
              <w:spacing w:line="276" w:lineRule="auto"/>
              <w:rPr>
                <w:rFonts w:cs="Arial"/>
                <w:szCs w:val="18"/>
              </w:rPr>
            </w:pPr>
            <w:r w:rsidRPr="00E502A1">
              <w:rPr>
                <w:rFonts w:cs="Arial"/>
                <w:szCs w:val="18"/>
              </w:rPr>
              <w:t>AS ISO 19650:1 and2: 2019 - Organization and Digitization of Information about Buildings – Concepts and Principles, Delivery Phase of the Assets</w:t>
            </w:r>
          </w:p>
        </w:tc>
        <w:tc>
          <w:tcPr>
            <w:tcW w:w="2693" w:type="dxa"/>
          </w:tcPr>
          <w:p w14:paraId="23528581" w14:textId="10475F67" w:rsidR="00E502A1" w:rsidRPr="00E502A1" w:rsidRDefault="00E502A1" w:rsidP="00E502A1">
            <w:pPr>
              <w:spacing w:line="276" w:lineRule="auto"/>
              <w:rPr>
                <w:rFonts w:cs="Arial"/>
                <w:szCs w:val="18"/>
              </w:rPr>
            </w:pPr>
            <w:r w:rsidRPr="00E502A1">
              <w:rPr>
                <w:rFonts w:cs="Arial"/>
                <w:szCs w:val="18"/>
              </w:rPr>
              <w:t>Required</w:t>
            </w:r>
          </w:p>
        </w:tc>
      </w:tr>
      <w:tr w:rsidR="00E502A1" w:rsidRPr="00E9199B" w14:paraId="0BE2F51F" w14:textId="77777777" w:rsidTr="00E53FEC">
        <w:tc>
          <w:tcPr>
            <w:tcW w:w="6941" w:type="dxa"/>
            <w:shd w:val="clear" w:color="auto" w:fill="FFFFFF" w:themeFill="background1"/>
          </w:tcPr>
          <w:p w14:paraId="3F207C66" w14:textId="77777777" w:rsidR="00E502A1" w:rsidRPr="00E502A1" w:rsidRDefault="00E502A1" w:rsidP="00E502A1">
            <w:pPr>
              <w:spacing w:line="276" w:lineRule="auto"/>
              <w:rPr>
                <w:rFonts w:cs="Arial"/>
                <w:szCs w:val="18"/>
              </w:rPr>
            </w:pPr>
            <w:r w:rsidRPr="00E502A1">
              <w:rPr>
                <w:rFonts w:cs="Arial"/>
                <w:szCs w:val="18"/>
              </w:rPr>
              <w:t>ISO 19650–5:2020 - Organization and Digitization of Information about Buildings – Security-minded approach to information management</w:t>
            </w:r>
          </w:p>
        </w:tc>
        <w:tc>
          <w:tcPr>
            <w:tcW w:w="2693" w:type="dxa"/>
          </w:tcPr>
          <w:p w14:paraId="5C512F58" w14:textId="314390D0" w:rsidR="00E502A1" w:rsidRPr="00E502A1" w:rsidRDefault="00E502A1" w:rsidP="00E502A1">
            <w:pPr>
              <w:spacing w:line="276" w:lineRule="auto"/>
              <w:rPr>
                <w:rFonts w:cs="Arial"/>
                <w:szCs w:val="18"/>
              </w:rPr>
            </w:pPr>
            <w:r w:rsidRPr="00E502A1">
              <w:rPr>
                <w:rFonts w:cs="Arial"/>
                <w:szCs w:val="18"/>
              </w:rPr>
              <w:t>Recommended</w:t>
            </w:r>
          </w:p>
        </w:tc>
      </w:tr>
      <w:tr w:rsidR="00E502A1" w:rsidRPr="00E9199B" w14:paraId="0E8520BE" w14:textId="77777777" w:rsidTr="00E53FEC">
        <w:tc>
          <w:tcPr>
            <w:tcW w:w="6941" w:type="dxa"/>
            <w:shd w:val="clear" w:color="auto" w:fill="FFFFFF" w:themeFill="background1"/>
          </w:tcPr>
          <w:p w14:paraId="53C26E3D" w14:textId="77777777" w:rsidR="00E502A1" w:rsidRPr="00E502A1" w:rsidRDefault="00E502A1" w:rsidP="00E502A1">
            <w:pPr>
              <w:spacing w:line="276" w:lineRule="auto"/>
              <w:rPr>
                <w:rFonts w:cs="Arial"/>
                <w:szCs w:val="18"/>
              </w:rPr>
            </w:pPr>
            <w:r w:rsidRPr="00E502A1">
              <w:rPr>
                <w:rFonts w:cs="Arial"/>
                <w:szCs w:val="18"/>
              </w:rPr>
              <w:t>BS EN ISO 8717:2021 Building Information Modelling – Level of Information Need Concepts and principles</w:t>
            </w:r>
          </w:p>
        </w:tc>
        <w:tc>
          <w:tcPr>
            <w:tcW w:w="2693" w:type="dxa"/>
          </w:tcPr>
          <w:p w14:paraId="650BEBAE" w14:textId="51A2AE7E" w:rsidR="00E502A1" w:rsidRPr="00E502A1" w:rsidRDefault="00E502A1" w:rsidP="00E502A1">
            <w:pPr>
              <w:spacing w:line="276" w:lineRule="auto"/>
              <w:rPr>
                <w:rFonts w:cs="Arial"/>
                <w:szCs w:val="18"/>
              </w:rPr>
            </w:pPr>
            <w:r w:rsidRPr="00E502A1">
              <w:rPr>
                <w:rFonts w:cs="Arial"/>
                <w:szCs w:val="18"/>
              </w:rPr>
              <w:t>Required</w:t>
            </w:r>
          </w:p>
        </w:tc>
      </w:tr>
      <w:tr w:rsidR="00E502A1" w:rsidRPr="00E9199B" w14:paraId="4402C6BC" w14:textId="77777777" w:rsidTr="00E53FEC">
        <w:tc>
          <w:tcPr>
            <w:tcW w:w="6941" w:type="dxa"/>
            <w:shd w:val="clear" w:color="auto" w:fill="FFFFFF" w:themeFill="background1"/>
          </w:tcPr>
          <w:p w14:paraId="0571EF0D" w14:textId="77777777" w:rsidR="00E502A1" w:rsidRPr="00E502A1" w:rsidRDefault="00E502A1" w:rsidP="00E502A1">
            <w:pPr>
              <w:spacing w:line="276" w:lineRule="auto"/>
              <w:rPr>
                <w:rFonts w:cs="Arial"/>
                <w:szCs w:val="18"/>
              </w:rPr>
            </w:pPr>
            <w:r w:rsidRPr="00E502A1">
              <w:rPr>
                <w:rFonts w:cs="Arial"/>
                <w:szCs w:val="18"/>
              </w:rPr>
              <w:t>AS-NZS ISO 9001:2019 - Quality Management Systems - Requirements</w:t>
            </w:r>
          </w:p>
        </w:tc>
        <w:tc>
          <w:tcPr>
            <w:tcW w:w="2693" w:type="dxa"/>
          </w:tcPr>
          <w:p w14:paraId="7EEC77B2" w14:textId="106C5AEE" w:rsidR="00E502A1" w:rsidRPr="00E502A1" w:rsidRDefault="00E502A1" w:rsidP="00E502A1">
            <w:pPr>
              <w:spacing w:line="276" w:lineRule="auto"/>
              <w:rPr>
                <w:rFonts w:cs="Arial"/>
                <w:szCs w:val="18"/>
              </w:rPr>
            </w:pPr>
            <w:r w:rsidRPr="00E502A1">
              <w:rPr>
                <w:rFonts w:cs="Arial"/>
                <w:szCs w:val="18"/>
              </w:rPr>
              <w:t>Recommended</w:t>
            </w:r>
          </w:p>
        </w:tc>
      </w:tr>
      <w:tr w:rsidR="00E502A1" w:rsidRPr="00E9199B" w14:paraId="779265F7" w14:textId="77777777" w:rsidTr="00E53FEC">
        <w:tc>
          <w:tcPr>
            <w:tcW w:w="6941" w:type="dxa"/>
            <w:shd w:val="clear" w:color="auto" w:fill="FFFFFF" w:themeFill="background1"/>
          </w:tcPr>
          <w:p w14:paraId="3AF22F54" w14:textId="77777777" w:rsidR="00E502A1" w:rsidRPr="00E502A1" w:rsidRDefault="00E502A1" w:rsidP="00E502A1">
            <w:pPr>
              <w:spacing w:line="276" w:lineRule="auto"/>
              <w:rPr>
                <w:rFonts w:cs="Arial"/>
                <w:szCs w:val="18"/>
              </w:rPr>
            </w:pPr>
            <w:r w:rsidRPr="00E502A1">
              <w:rPr>
                <w:rFonts w:cs="Arial"/>
                <w:szCs w:val="18"/>
              </w:rPr>
              <w:t>ISO/IEC 27001:2022 Information Security, Cybersecurity and Privacy protection – Information Security Management Systems - Requirements</w:t>
            </w:r>
          </w:p>
        </w:tc>
        <w:tc>
          <w:tcPr>
            <w:tcW w:w="2693" w:type="dxa"/>
          </w:tcPr>
          <w:p w14:paraId="780E7AA9" w14:textId="27E903CD" w:rsidR="00E502A1" w:rsidRPr="00E502A1" w:rsidRDefault="00E502A1" w:rsidP="00E502A1">
            <w:pPr>
              <w:spacing w:line="276" w:lineRule="auto"/>
              <w:rPr>
                <w:rFonts w:cs="Arial"/>
                <w:szCs w:val="18"/>
              </w:rPr>
            </w:pPr>
            <w:r w:rsidRPr="00E502A1">
              <w:rPr>
                <w:rFonts w:cs="Arial"/>
                <w:szCs w:val="18"/>
              </w:rPr>
              <w:t>Recommended</w:t>
            </w:r>
          </w:p>
        </w:tc>
      </w:tr>
      <w:tr w:rsidR="00E502A1" w:rsidRPr="00E9199B" w14:paraId="59C6E2EA" w14:textId="77777777" w:rsidTr="00E53FEC">
        <w:tc>
          <w:tcPr>
            <w:tcW w:w="6941" w:type="dxa"/>
            <w:shd w:val="clear" w:color="auto" w:fill="FFFFFF" w:themeFill="background1"/>
          </w:tcPr>
          <w:p w14:paraId="465EB382" w14:textId="09CED7B1" w:rsidR="00E502A1" w:rsidRPr="00E502A1" w:rsidRDefault="00E502A1" w:rsidP="00E502A1">
            <w:pPr>
              <w:spacing w:line="276" w:lineRule="auto"/>
              <w:rPr>
                <w:rFonts w:cs="Arial"/>
                <w:szCs w:val="18"/>
              </w:rPr>
            </w:pPr>
            <w:r w:rsidRPr="00E502A1">
              <w:rPr>
                <w:rFonts w:cs="Arial"/>
                <w:szCs w:val="18"/>
              </w:rPr>
              <w:t xml:space="preserve">BIM Forum LOD Specification LOD Spec </w:t>
            </w:r>
            <w:r w:rsidR="00902E27">
              <w:rPr>
                <w:rFonts w:cs="Arial"/>
                <w:szCs w:val="18"/>
              </w:rPr>
              <w:t xml:space="preserve">current published version (i.e. </w:t>
            </w:r>
            <w:r w:rsidRPr="00E502A1">
              <w:rPr>
                <w:rFonts w:cs="Arial"/>
                <w:szCs w:val="18"/>
              </w:rPr>
              <w:t>2020</w:t>
            </w:r>
            <w:r w:rsidR="00902E27">
              <w:rPr>
                <w:rFonts w:cs="Arial"/>
                <w:szCs w:val="18"/>
              </w:rPr>
              <w:t>2</w:t>
            </w:r>
            <w:r w:rsidRPr="00E502A1">
              <w:rPr>
                <w:rFonts w:cs="Arial"/>
                <w:szCs w:val="18"/>
              </w:rPr>
              <w:t xml:space="preserve"> Part I 202</w:t>
            </w:r>
            <w:r w:rsidR="00902E27">
              <w:rPr>
                <w:rFonts w:cs="Arial"/>
                <w:szCs w:val="18"/>
              </w:rPr>
              <w:t>2</w:t>
            </w:r>
            <w:r w:rsidRPr="00E502A1">
              <w:rPr>
                <w:rFonts w:cs="Arial"/>
                <w:szCs w:val="18"/>
              </w:rPr>
              <w:t>-12-31.</w:t>
            </w:r>
            <w:r w:rsidR="00902E27">
              <w:rPr>
                <w:rFonts w:cs="Arial"/>
                <w:szCs w:val="18"/>
              </w:rPr>
              <w:t>)</w:t>
            </w:r>
          </w:p>
        </w:tc>
        <w:tc>
          <w:tcPr>
            <w:tcW w:w="2693" w:type="dxa"/>
          </w:tcPr>
          <w:p w14:paraId="3A1968F4" w14:textId="5808752A" w:rsidR="00E502A1" w:rsidRPr="00E502A1" w:rsidRDefault="00E502A1" w:rsidP="00E502A1">
            <w:pPr>
              <w:spacing w:line="276" w:lineRule="auto"/>
              <w:rPr>
                <w:rFonts w:cs="Arial"/>
                <w:szCs w:val="18"/>
              </w:rPr>
            </w:pPr>
            <w:r w:rsidRPr="00E502A1">
              <w:rPr>
                <w:rFonts w:cs="Arial"/>
                <w:szCs w:val="18"/>
              </w:rPr>
              <w:t>Required</w:t>
            </w:r>
          </w:p>
        </w:tc>
      </w:tr>
      <w:tr w:rsidR="00E502A1" w:rsidRPr="00E9199B" w14:paraId="3615AACA" w14:textId="77777777" w:rsidTr="00E53FEC">
        <w:tc>
          <w:tcPr>
            <w:tcW w:w="6941" w:type="dxa"/>
            <w:shd w:val="clear" w:color="auto" w:fill="FFFFFF" w:themeFill="background1"/>
          </w:tcPr>
          <w:p w14:paraId="3DFC0A8B" w14:textId="77777777" w:rsidR="00E502A1" w:rsidRPr="00E502A1" w:rsidRDefault="00E502A1" w:rsidP="00E502A1">
            <w:pPr>
              <w:spacing w:line="276" w:lineRule="auto"/>
              <w:rPr>
                <w:rFonts w:cs="Arial"/>
                <w:szCs w:val="18"/>
              </w:rPr>
            </w:pPr>
            <w:r w:rsidRPr="00E502A1">
              <w:rPr>
                <w:rFonts w:cs="Arial"/>
                <w:szCs w:val="18"/>
              </w:rPr>
              <w:t>ANZRS (Australian and New Zealand Revit Standards) Management</w:t>
            </w:r>
          </w:p>
        </w:tc>
        <w:tc>
          <w:tcPr>
            <w:tcW w:w="2693" w:type="dxa"/>
          </w:tcPr>
          <w:p w14:paraId="092D40AE" w14:textId="6A29A0E7" w:rsidR="00E502A1" w:rsidRPr="00E502A1" w:rsidRDefault="00E502A1" w:rsidP="00E502A1">
            <w:pPr>
              <w:spacing w:line="276" w:lineRule="auto"/>
              <w:rPr>
                <w:rFonts w:cs="Arial"/>
                <w:szCs w:val="18"/>
              </w:rPr>
            </w:pPr>
            <w:r w:rsidRPr="00E502A1">
              <w:rPr>
                <w:rFonts w:cs="Arial"/>
                <w:szCs w:val="18"/>
              </w:rPr>
              <w:t>Required</w:t>
            </w:r>
          </w:p>
        </w:tc>
      </w:tr>
      <w:tr w:rsidR="00E502A1" w:rsidRPr="00E9199B" w14:paraId="67045C0B" w14:textId="77777777" w:rsidTr="00E53FEC">
        <w:tc>
          <w:tcPr>
            <w:tcW w:w="6941" w:type="dxa"/>
            <w:shd w:val="clear" w:color="auto" w:fill="FFFFFF" w:themeFill="background1"/>
          </w:tcPr>
          <w:p w14:paraId="7845DD53" w14:textId="0AA0C309" w:rsidR="00E502A1" w:rsidRPr="00E502A1" w:rsidRDefault="00E502A1" w:rsidP="00E502A1">
            <w:pPr>
              <w:spacing w:line="276" w:lineRule="auto"/>
              <w:rPr>
                <w:rFonts w:cs="Arial"/>
                <w:szCs w:val="18"/>
              </w:rPr>
            </w:pPr>
            <w:r w:rsidRPr="00E502A1">
              <w:rPr>
                <w:rFonts w:cs="Arial"/>
                <w:szCs w:val="18"/>
              </w:rPr>
              <w:t>BIM-MEP AUS - Services Content Standards</w:t>
            </w:r>
          </w:p>
        </w:tc>
        <w:tc>
          <w:tcPr>
            <w:tcW w:w="2693" w:type="dxa"/>
          </w:tcPr>
          <w:p w14:paraId="2B48A01B" w14:textId="2C7AE545" w:rsidR="00E502A1" w:rsidRPr="00E502A1" w:rsidRDefault="00E502A1" w:rsidP="00E502A1">
            <w:pPr>
              <w:spacing w:line="276" w:lineRule="auto"/>
              <w:rPr>
                <w:rFonts w:cs="Arial"/>
                <w:szCs w:val="18"/>
              </w:rPr>
            </w:pPr>
            <w:r w:rsidRPr="00E502A1">
              <w:rPr>
                <w:rFonts w:cs="Arial"/>
                <w:szCs w:val="18"/>
              </w:rPr>
              <w:t>Recommended</w:t>
            </w:r>
          </w:p>
        </w:tc>
      </w:tr>
      <w:tr w:rsidR="00E502A1" w:rsidRPr="00E9199B" w14:paraId="6D90201D" w14:textId="77777777" w:rsidTr="00E53FEC">
        <w:tc>
          <w:tcPr>
            <w:tcW w:w="6941" w:type="dxa"/>
            <w:shd w:val="clear" w:color="auto" w:fill="FFFFFF" w:themeFill="background1"/>
          </w:tcPr>
          <w:p w14:paraId="2D4BFD85" w14:textId="77777777" w:rsidR="00E502A1" w:rsidRPr="00E502A1" w:rsidRDefault="00E502A1" w:rsidP="00E502A1">
            <w:pPr>
              <w:spacing w:line="276" w:lineRule="auto"/>
              <w:rPr>
                <w:rFonts w:cs="Arial"/>
                <w:szCs w:val="18"/>
              </w:rPr>
            </w:pPr>
            <w:r w:rsidRPr="00E502A1">
              <w:rPr>
                <w:rFonts w:cs="Arial"/>
                <w:szCs w:val="18"/>
              </w:rPr>
              <w:t>DIT Specification and Guide Notes</w:t>
            </w:r>
          </w:p>
        </w:tc>
        <w:tc>
          <w:tcPr>
            <w:tcW w:w="2693" w:type="dxa"/>
          </w:tcPr>
          <w:p w14:paraId="5749A3E4" w14:textId="2FCFB107" w:rsidR="00E502A1" w:rsidRPr="00E502A1" w:rsidRDefault="00E502A1" w:rsidP="00E502A1">
            <w:pPr>
              <w:spacing w:line="276" w:lineRule="auto"/>
              <w:rPr>
                <w:rFonts w:cs="Arial"/>
                <w:szCs w:val="18"/>
              </w:rPr>
            </w:pPr>
            <w:r w:rsidRPr="00E502A1">
              <w:rPr>
                <w:rFonts w:cs="Arial"/>
                <w:szCs w:val="18"/>
              </w:rPr>
              <w:t>Required</w:t>
            </w:r>
          </w:p>
        </w:tc>
      </w:tr>
      <w:tr w:rsidR="00E502A1" w:rsidRPr="00E9199B" w14:paraId="529BD10C" w14:textId="77777777" w:rsidTr="00E53FEC">
        <w:tc>
          <w:tcPr>
            <w:tcW w:w="6941" w:type="dxa"/>
            <w:shd w:val="clear" w:color="auto" w:fill="FFFFFF" w:themeFill="background1"/>
          </w:tcPr>
          <w:p w14:paraId="4D2CF477" w14:textId="77777777" w:rsidR="00E502A1" w:rsidRPr="00E502A1" w:rsidRDefault="00E502A1" w:rsidP="00E502A1">
            <w:pPr>
              <w:spacing w:line="276" w:lineRule="auto"/>
              <w:rPr>
                <w:rFonts w:cs="Arial"/>
                <w:szCs w:val="18"/>
              </w:rPr>
            </w:pPr>
            <w:r w:rsidRPr="00E502A1">
              <w:rPr>
                <w:rFonts w:cs="Arial"/>
                <w:szCs w:val="18"/>
              </w:rPr>
              <w:t>NATSPEC National BIM Guide</w:t>
            </w:r>
          </w:p>
        </w:tc>
        <w:tc>
          <w:tcPr>
            <w:tcW w:w="2693" w:type="dxa"/>
          </w:tcPr>
          <w:p w14:paraId="50AB63DA" w14:textId="6A7051C9" w:rsidR="00E502A1" w:rsidRPr="00E502A1" w:rsidRDefault="00E502A1" w:rsidP="00E502A1">
            <w:pPr>
              <w:spacing w:line="276" w:lineRule="auto"/>
              <w:rPr>
                <w:rFonts w:cs="Arial"/>
                <w:szCs w:val="18"/>
              </w:rPr>
            </w:pPr>
            <w:r w:rsidRPr="00E502A1">
              <w:rPr>
                <w:rFonts w:cs="Arial"/>
                <w:szCs w:val="18"/>
              </w:rPr>
              <w:t>Required</w:t>
            </w:r>
          </w:p>
        </w:tc>
      </w:tr>
      <w:tr w:rsidR="00E502A1" w:rsidRPr="00E9199B" w14:paraId="470D0164" w14:textId="77777777" w:rsidTr="00E53FEC">
        <w:tc>
          <w:tcPr>
            <w:tcW w:w="6941" w:type="dxa"/>
            <w:shd w:val="clear" w:color="auto" w:fill="FFFFFF" w:themeFill="background1"/>
          </w:tcPr>
          <w:p w14:paraId="3EAF9FC9" w14:textId="472FF190" w:rsidR="00E502A1" w:rsidRPr="00E502A1" w:rsidRDefault="00E502A1" w:rsidP="00E502A1">
            <w:pPr>
              <w:spacing w:line="276" w:lineRule="auto"/>
              <w:rPr>
                <w:rFonts w:cs="Arial"/>
                <w:szCs w:val="18"/>
              </w:rPr>
            </w:pPr>
            <w:r w:rsidRPr="00E502A1">
              <w:rPr>
                <w:rFonts w:cs="Arial"/>
                <w:szCs w:val="18"/>
              </w:rPr>
              <w:t>SA Health Project Completion Requirements and Guide Notes (SA Health Projects</w:t>
            </w:r>
          </w:p>
        </w:tc>
        <w:tc>
          <w:tcPr>
            <w:tcW w:w="2693" w:type="dxa"/>
          </w:tcPr>
          <w:p w14:paraId="7291C778" w14:textId="7CDA5FD7" w:rsidR="00E502A1" w:rsidRPr="00E502A1" w:rsidRDefault="00E502A1" w:rsidP="00E502A1">
            <w:pPr>
              <w:spacing w:line="276" w:lineRule="auto"/>
              <w:rPr>
                <w:rFonts w:cs="Arial"/>
                <w:szCs w:val="18"/>
              </w:rPr>
            </w:pPr>
            <w:r w:rsidRPr="00E502A1">
              <w:rPr>
                <w:rFonts w:cs="Arial"/>
                <w:szCs w:val="18"/>
              </w:rPr>
              <w:t xml:space="preserve">Required </w:t>
            </w:r>
          </w:p>
        </w:tc>
      </w:tr>
      <w:tr w:rsidR="00E502A1" w:rsidRPr="00E9199B" w14:paraId="52CEF5D2" w14:textId="77777777" w:rsidTr="00E53FEC">
        <w:tc>
          <w:tcPr>
            <w:tcW w:w="6941" w:type="dxa"/>
            <w:shd w:val="clear" w:color="auto" w:fill="FFFFFF" w:themeFill="background1"/>
          </w:tcPr>
          <w:p w14:paraId="58FB4260" w14:textId="77777777" w:rsidR="00E502A1" w:rsidRPr="00E502A1" w:rsidRDefault="00E502A1" w:rsidP="00E502A1">
            <w:pPr>
              <w:spacing w:line="276" w:lineRule="auto"/>
              <w:rPr>
                <w:rFonts w:cs="Arial"/>
                <w:szCs w:val="18"/>
              </w:rPr>
            </w:pPr>
            <w:r w:rsidRPr="00E502A1">
              <w:rPr>
                <w:rFonts w:cs="Arial"/>
                <w:szCs w:val="18"/>
              </w:rPr>
              <w:t>VBIS Classification - Services</w:t>
            </w:r>
          </w:p>
        </w:tc>
        <w:tc>
          <w:tcPr>
            <w:tcW w:w="2693" w:type="dxa"/>
          </w:tcPr>
          <w:p w14:paraId="3A2E500A" w14:textId="0F978A8F" w:rsidR="00E502A1" w:rsidRPr="00E502A1" w:rsidRDefault="00E502A1" w:rsidP="00E502A1">
            <w:pPr>
              <w:spacing w:line="276" w:lineRule="auto"/>
              <w:rPr>
                <w:rFonts w:cs="Arial"/>
                <w:szCs w:val="18"/>
              </w:rPr>
            </w:pPr>
            <w:r w:rsidRPr="00E502A1">
              <w:rPr>
                <w:rFonts w:cs="Arial"/>
                <w:szCs w:val="18"/>
              </w:rPr>
              <w:t>Recommended</w:t>
            </w:r>
          </w:p>
        </w:tc>
      </w:tr>
      <w:tr w:rsidR="00E502A1" w:rsidRPr="00E9199B" w14:paraId="26FAF4F9" w14:textId="77777777" w:rsidTr="00E53FEC">
        <w:tc>
          <w:tcPr>
            <w:tcW w:w="6941" w:type="dxa"/>
            <w:shd w:val="clear" w:color="auto" w:fill="FFFFFF" w:themeFill="background1"/>
          </w:tcPr>
          <w:p w14:paraId="68B956CC" w14:textId="77777777" w:rsidR="00E502A1" w:rsidRPr="00E502A1" w:rsidRDefault="00E502A1" w:rsidP="00E502A1">
            <w:pPr>
              <w:spacing w:line="276" w:lineRule="auto"/>
              <w:rPr>
                <w:rFonts w:cs="Arial"/>
                <w:szCs w:val="18"/>
              </w:rPr>
            </w:pPr>
            <w:r w:rsidRPr="00E502A1">
              <w:rPr>
                <w:rFonts w:cs="Arial"/>
                <w:szCs w:val="18"/>
              </w:rPr>
              <w:t>SAMIS Asset Data Standard</w:t>
            </w:r>
          </w:p>
        </w:tc>
        <w:tc>
          <w:tcPr>
            <w:tcW w:w="2693" w:type="dxa"/>
          </w:tcPr>
          <w:p w14:paraId="2943C453" w14:textId="06664856" w:rsidR="00E502A1" w:rsidRPr="00E502A1" w:rsidRDefault="00E502A1" w:rsidP="00E502A1">
            <w:pPr>
              <w:spacing w:line="276" w:lineRule="auto"/>
              <w:rPr>
                <w:rFonts w:cs="Arial"/>
                <w:szCs w:val="18"/>
              </w:rPr>
            </w:pPr>
            <w:r w:rsidRPr="00E502A1">
              <w:rPr>
                <w:rFonts w:cs="Arial"/>
                <w:szCs w:val="18"/>
              </w:rPr>
              <w:t>Required</w:t>
            </w:r>
          </w:p>
        </w:tc>
      </w:tr>
      <w:tr w:rsidR="00E502A1" w:rsidRPr="00E9199B" w14:paraId="49E5F8DD" w14:textId="77777777" w:rsidTr="00E53FEC">
        <w:tc>
          <w:tcPr>
            <w:tcW w:w="6941" w:type="dxa"/>
            <w:shd w:val="clear" w:color="auto" w:fill="FFFFFF" w:themeFill="background1"/>
          </w:tcPr>
          <w:p w14:paraId="0494BE0B" w14:textId="5649C188" w:rsidR="00E502A1" w:rsidRPr="00E502A1" w:rsidRDefault="00E502A1" w:rsidP="00E502A1">
            <w:pPr>
              <w:spacing w:line="276" w:lineRule="auto"/>
              <w:rPr>
                <w:rFonts w:cs="Arial"/>
                <w:szCs w:val="18"/>
              </w:rPr>
            </w:pPr>
            <w:r w:rsidRPr="00E502A1">
              <w:rPr>
                <w:rFonts w:cs="Arial"/>
                <w:szCs w:val="18"/>
              </w:rPr>
              <w:t>Australian Health Facility Guidelines BIM Requirements (</w:t>
            </w:r>
            <w:r w:rsidR="00FB354B">
              <w:rPr>
                <w:rFonts w:cs="Arial"/>
                <w:szCs w:val="18"/>
              </w:rPr>
              <w:t>A</w:t>
            </w:r>
            <w:r w:rsidRPr="00E502A1">
              <w:rPr>
                <w:rFonts w:cs="Arial"/>
                <w:szCs w:val="18"/>
              </w:rPr>
              <w:t>usHFG)</w:t>
            </w:r>
          </w:p>
        </w:tc>
        <w:tc>
          <w:tcPr>
            <w:tcW w:w="2693" w:type="dxa"/>
          </w:tcPr>
          <w:p w14:paraId="594B52D8" w14:textId="0128AAC7" w:rsidR="00E502A1" w:rsidRPr="00E502A1" w:rsidRDefault="00E502A1" w:rsidP="00E502A1">
            <w:pPr>
              <w:spacing w:line="276" w:lineRule="auto"/>
              <w:rPr>
                <w:rFonts w:cs="Arial"/>
                <w:szCs w:val="18"/>
              </w:rPr>
            </w:pPr>
            <w:r w:rsidRPr="00E502A1">
              <w:rPr>
                <w:rFonts w:cs="Arial"/>
                <w:szCs w:val="18"/>
              </w:rPr>
              <w:t>Required</w:t>
            </w:r>
          </w:p>
        </w:tc>
      </w:tr>
    </w:tbl>
    <w:p w14:paraId="378BAA66" w14:textId="341D9E75" w:rsidR="00F4477E" w:rsidRPr="00176634" w:rsidRDefault="00510B7E" w:rsidP="00510B7E">
      <w:pPr>
        <w:pStyle w:val="SAW-Body"/>
        <w:spacing w:before="60" w:after="60"/>
        <w:ind w:left="0"/>
        <w:rPr>
          <w:rFonts w:ascii="Arial" w:hAnsi="Arial" w:cs="Arial"/>
          <w:szCs w:val="20"/>
        </w:rPr>
      </w:pPr>
      <w:r w:rsidRPr="00176634">
        <w:rPr>
          <w:rFonts w:ascii="Arial" w:hAnsi="Arial" w:cs="Arial"/>
          <w:szCs w:val="20"/>
        </w:rPr>
        <w:t>Edition and version of the above standards are current published version</w:t>
      </w:r>
      <w:r w:rsidR="00E502A1" w:rsidRPr="00176634">
        <w:rPr>
          <w:rFonts w:ascii="Arial" w:hAnsi="Arial" w:cs="Arial"/>
          <w:szCs w:val="20"/>
        </w:rPr>
        <w:t>.</w:t>
      </w:r>
    </w:p>
    <w:p w14:paraId="2FA6C1FD" w14:textId="77777777" w:rsidR="00F4477E" w:rsidRPr="008C7CC2" w:rsidRDefault="00F4477E" w:rsidP="00776666">
      <w:pPr>
        <w:spacing w:line="276" w:lineRule="auto"/>
        <w:rPr>
          <w:rFonts w:cs="Arial"/>
          <w:szCs w:val="18"/>
        </w:rPr>
      </w:pPr>
    </w:p>
    <w:p w14:paraId="6425CAF6" w14:textId="77777777" w:rsidR="00776666" w:rsidRPr="00176634" w:rsidRDefault="00776666" w:rsidP="00776666">
      <w:pPr>
        <w:pStyle w:val="Heading2"/>
        <w:rPr>
          <w:rFonts w:cs="Arial"/>
          <w:sz w:val="22"/>
          <w:szCs w:val="22"/>
        </w:rPr>
      </w:pPr>
      <w:bookmarkStart w:id="873" w:name="_Toc111731022"/>
      <w:bookmarkStart w:id="874" w:name="_Toc188265244"/>
      <w:r w:rsidRPr="00176634">
        <w:rPr>
          <w:rFonts w:cs="Arial"/>
          <w:sz w:val="22"/>
          <w:szCs w:val="22"/>
        </w:rPr>
        <w:t>Information security and privacy</w:t>
      </w:r>
      <w:bookmarkEnd w:id="873"/>
      <w:bookmarkEnd w:id="874"/>
    </w:p>
    <w:p w14:paraId="18E82A4B" w14:textId="435BB6D7" w:rsidR="00776666" w:rsidRPr="00176634" w:rsidRDefault="00776666" w:rsidP="002C69D9">
      <w:pPr>
        <w:spacing w:line="276" w:lineRule="auto"/>
        <w:rPr>
          <w:rFonts w:cs="Arial"/>
          <w:sz w:val="20"/>
        </w:rPr>
      </w:pPr>
      <w:r w:rsidRPr="00176634">
        <w:rPr>
          <w:rFonts w:cs="Arial"/>
          <w:sz w:val="20"/>
        </w:rPr>
        <w:t xml:space="preserve">Information security requirements: </w:t>
      </w:r>
    </w:p>
    <w:p w14:paraId="1C3F4573" w14:textId="77777777" w:rsidR="002C69D9" w:rsidRPr="00176634" w:rsidRDefault="002C69D9" w:rsidP="002C69D9">
      <w:pPr>
        <w:pStyle w:val="Prompt"/>
        <w:rPr>
          <w:color w:val="auto"/>
          <w:sz w:val="20"/>
        </w:rPr>
      </w:pPr>
      <w:r w:rsidRPr="00176634">
        <w:rPr>
          <w:color w:val="auto"/>
          <w:sz w:val="20"/>
        </w:rPr>
        <w:t xml:space="preserve">All information generated during the project shall comply with ISO 19650-5 regarding information security requirements. </w:t>
      </w:r>
    </w:p>
    <w:p w14:paraId="283C96FE" w14:textId="6A462F8F" w:rsidR="002C69D9" w:rsidRPr="00176634" w:rsidRDefault="002C69D9" w:rsidP="002C69D9">
      <w:pPr>
        <w:pStyle w:val="Prompt"/>
        <w:rPr>
          <w:color w:val="auto"/>
          <w:sz w:val="20"/>
        </w:rPr>
      </w:pPr>
      <w:r w:rsidRPr="00176634">
        <w:rPr>
          <w:color w:val="auto"/>
          <w:sz w:val="20"/>
        </w:rPr>
        <w:t xml:space="preserve">DIT minimum data security requirements are defined below </w:t>
      </w:r>
      <w:r w:rsidR="00137892" w:rsidRPr="00176634">
        <w:rPr>
          <w:color w:val="auto"/>
          <w:sz w:val="20"/>
        </w:rPr>
        <w:t xml:space="preserve">and </w:t>
      </w:r>
      <w:r w:rsidRPr="00176634">
        <w:rPr>
          <w:color w:val="auto"/>
          <w:sz w:val="20"/>
        </w:rPr>
        <w:t xml:space="preserve">shall apply to all project stages: </w:t>
      </w:r>
    </w:p>
    <w:p w14:paraId="3779626B" w14:textId="77777777" w:rsidR="002C69D9" w:rsidRPr="00176634" w:rsidRDefault="002C69D9" w:rsidP="00F33051">
      <w:pPr>
        <w:pStyle w:val="Prompt"/>
        <w:numPr>
          <w:ilvl w:val="0"/>
          <w:numId w:val="27"/>
        </w:numPr>
        <w:rPr>
          <w:color w:val="auto"/>
          <w:sz w:val="20"/>
        </w:rPr>
      </w:pPr>
      <w:r w:rsidRPr="00176634">
        <w:rPr>
          <w:color w:val="auto"/>
          <w:sz w:val="20"/>
        </w:rPr>
        <w:t>Protection of any commercially sensitive and/or personal data/information, as required, in compliance with ISO 19650–5:2020.</w:t>
      </w:r>
    </w:p>
    <w:p w14:paraId="46C17C09" w14:textId="76C81EC4" w:rsidR="002C69D9" w:rsidRPr="00176634" w:rsidRDefault="002C69D9" w:rsidP="00F33051">
      <w:pPr>
        <w:pStyle w:val="Prompt"/>
        <w:numPr>
          <w:ilvl w:val="0"/>
          <w:numId w:val="27"/>
        </w:numPr>
        <w:rPr>
          <w:color w:val="auto"/>
          <w:sz w:val="20"/>
        </w:rPr>
      </w:pPr>
      <w:r w:rsidRPr="00176634">
        <w:rPr>
          <w:color w:val="auto"/>
          <w:sz w:val="20"/>
        </w:rPr>
        <w:t xml:space="preserve">Information </w:t>
      </w:r>
      <w:r w:rsidR="00137892" w:rsidRPr="00176634">
        <w:rPr>
          <w:color w:val="auto"/>
          <w:sz w:val="20"/>
        </w:rPr>
        <w:t>to</w:t>
      </w:r>
      <w:r w:rsidRPr="00176634">
        <w:rPr>
          <w:color w:val="auto"/>
          <w:sz w:val="20"/>
        </w:rPr>
        <w:t xml:space="preserve"> be shared with</w:t>
      </w:r>
      <w:r w:rsidR="00137892" w:rsidRPr="00176634">
        <w:rPr>
          <w:color w:val="auto"/>
          <w:sz w:val="20"/>
        </w:rPr>
        <w:t>in</w:t>
      </w:r>
      <w:r w:rsidRPr="00176634">
        <w:rPr>
          <w:color w:val="auto"/>
          <w:sz w:val="20"/>
        </w:rPr>
        <w:t xml:space="preserve"> members of the delivery team only, unless </w:t>
      </w:r>
      <w:r w:rsidR="00137892" w:rsidRPr="00176634">
        <w:rPr>
          <w:color w:val="auto"/>
          <w:sz w:val="20"/>
        </w:rPr>
        <w:t xml:space="preserve">delegated and </w:t>
      </w:r>
      <w:r w:rsidRPr="00176634">
        <w:rPr>
          <w:color w:val="auto"/>
          <w:sz w:val="20"/>
        </w:rPr>
        <w:t xml:space="preserve">approved by </w:t>
      </w:r>
      <w:r w:rsidR="00560B83" w:rsidRPr="00176634">
        <w:rPr>
          <w:color w:val="auto"/>
          <w:sz w:val="20"/>
        </w:rPr>
        <w:t>DIT.</w:t>
      </w:r>
    </w:p>
    <w:p w14:paraId="07C044F5" w14:textId="24EF0CC9" w:rsidR="002C69D9" w:rsidRPr="00176634" w:rsidRDefault="002C69D9" w:rsidP="00F33051">
      <w:pPr>
        <w:pStyle w:val="Prompt"/>
        <w:numPr>
          <w:ilvl w:val="0"/>
          <w:numId w:val="27"/>
        </w:numPr>
        <w:rPr>
          <w:color w:val="auto"/>
          <w:sz w:val="20"/>
        </w:rPr>
      </w:pPr>
      <w:r w:rsidRPr="00176634">
        <w:rPr>
          <w:color w:val="auto"/>
          <w:sz w:val="20"/>
        </w:rPr>
        <w:t xml:space="preserve">All project communication and information exchanges </w:t>
      </w:r>
      <w:r w:rsidR="00137892" w:rsidRPr="00176634">
        <w:rPr>
          <w:color w:val="auto"/>
          <w:sz w:val="20"/>
        </w:rPr>
        <w:t>to be</w:t>
      </w:r>
      <w:r w:rsidRPr="00176634">
        <w:rPr>
          <w:color w:val="auto"/>
          <w:sz w:val="20"/>
        </w:rPr>
        <w:t xml:space="preserve"> conducted </w:t>
      </w:r>
      <w:r w:rsidR="00137892" w:rsidRPr="00176634">
        <w:rPr>
          <w:color w:val="auto"/>
          <w:sz w:val="20"/>
        </w:rPr>
        <w:t>through</w:t>
      </w:r>
      <w:r w:rsidRPr="00176634">
        <w:rPr>
          <w:color w:val="auto"/>
          <w:sz w:val="20"/>
        </w:rPr>
        <w:t xml:space="preserve"> the common data exchange (CDE).</w:t>
      </w:r>
    </w:p>
    <w:p w14:paraId="0834BAB0" w14:textId="06EBE6B5" w:rsidR="00E561D1" w:rsidRPr="00176634" w:rsidRDefault="00E561D1" w:rsidP="00F33051">
      <w:pPr>
        <w:pStyle w:val="Prompt"/>
        <w:numPr>
          <w:ilvl w:val="0"/>
          <w:numId w:val="27"/>
        </w:numPr>
        <w:rPr>
          <w:color w:val="auto"/>
          <w:sz w:val="20"/>
        </w:rPr>
      </w:pPr>
      <w:r w:rsidRPr="00176634">
        <w:rPr>
          <w:color w:val="auto"/>
          <w:sz w:val="20"/>
        </w:rPr>
        <w:t>In performing the data requirements of the EIR that no part of the Data is corrupted, deleted or subjected to unauthorised access or use and that no errors are introduced into the Data.</w:t>
      </w:r>
    </w:p>
    <w:p w14:paraId="7EAAFF39" w14:textId="2E26EFA5" w:rsidR="00560B83" w:rsidRPr="00176634" w:rsidRDefault="00EE2429" w:rsidP="00560B83">
      <w:pPr>
        <w:pStyle w:val="Prompt"/>
        <w:rPr>
          <w:color w:val="auto"/>
          <w:sz w:val="20"/>
        </w:rPr>
      </w:pPr>
      <w:r>
        <w:rPr>
          <w:color w:val="auto"/>
          <w:sz w:val="20"/>
        </w:rPr>
        <w:t>Data Security Plan:</w:t>
      </w:r>
    </w:p>
    <w:p w14:paraId="4812B609" w14:textId="75C119EA" w:rsidR="002F7F30" w:rsidRPr="00EE2429" w:rsidRDefault="002F7F30" w:rsidP="00983B18">
      <w:pPr>
        <w:pStyle w:val="ListParagraph"/>
        <w:numPr>
          <w:ilvl w:val="0"/>
          <w:numId w:val="33"/>
        </w:numPr>
        <w:spacing w:after="160" w:line="278" w:lineRule="auto"/>
        <w:contextualSpacing/>
        <w:rPr>
          <w:rFonts w:ascii="Arial" w:hAnsi="Arial"/>
          <w:sz w:val="20"/>
          <w:szCs w:val="20"/>
        </w:rPr>
      </w:pPr>
      <w:r w:rsidRPr="00EE2429">
        <w:rPr>
          <w:rFonts w:ascii="Arial" w:hAnsi="Arial"/>
          <w:sz w:val="20"/>
          <w:szCs w:val="20"/>
        </w:rPr>
        <w:t>The LPSC and Contractor must establish, implement and maintain a Data Security Plan for the  management of requirements for the digital security of the Project.</w:t>
      </w:r>
      <w:r w:rsidR="00EE2429" w:rsidRPr="00EE2429">
        <w:rPr>
          <w:rFonts w:ascii="Arial" w:hAnsi="Arial"/>
          <w:sz w:val="20"/>
          <w:szCs w:val="20"/>
        </w:rPr>
        <w:t xml:space="preserve">  The Data Security must detail the Project specific needs of confidentiality, integrity, and accessibility with the consequences of any loss or unauthorised release of the information</w:t>
      </w:r>
      <w:r w:rsidR="00EE2429">
        <w:rPr>
          <w:rFonts w:ascii="Arial" w:hAnsi="Arial"/>
          <w:sz w:val="20"/>
          <w:szCs w:val="20"/>
        </w:rPr>
        <w:t>.</w:t>
      </w:r>
    </w:p>
    <w:p w14:paraId="45509340" w14:textId="61EC7A0A" w:rsidR="00560B83" w:rsidRPr="00176634" w:rsidRDefault="00560B83" w:rsidP="00560B83">
      <w:pPr>
        <w:pStyle w:val="Prompt"/>
        <w:rPr>
          <w:color w:val="auto"/>
          <w:sz w:val="20"/>
        </w:rPr>
      </w:pPr>
      <w:r w:rsidRPr="00176634">
        <w:rPr>
          <w:color w:val="auto"/>
          <w:sz w:val="20"/>
        </w:rPr>
        <w:t xml:space="preserve">In addition to the above requirements a review of data security requirements must be in place at all critical milestone stages of the project. </w:t>
      </w:r>
    </w:p>
    <w:p w14:paraId="33ED2356" w14:textId="77777777" w:rsidR="00136AA7" w:rsidRPr="00136AA7" w:rsidRDefault="00136AA7" w:rsidP="00560B83">
      <w:pPr>
        <w:pStyle w:val="Prompt"/>
        <w:rPr>
          <w:color w:val="auto"/>
        </w:rPr>
      </w:pPr>
    </w:p>
    <w:p w14:paraId="1DAB3A71" w14:textId="77777777" w:rsidR="00776666" w:rsidRPr="00176634" w:rsidRDefault="00776666" w:rsidP="00776666">
      <w:pPr>
        <w:pStyle w:val="Instructions"/>
        <w:rPr>
          <w:rFonts w:cs="Arial"/>
          <w:sz w:val="22"/>
          <w:szCs w:val="22"/>
        </w:rPr>
      </w:pPr>
      <w:r w:rsidRPr="00176634">
        <w:rPr>
          <w:rFonts w:cs="Arial"/>
          <w:sz w:val="22"/>
          <w:szCs w:val="22"/>
        </w:rPr>
        <w:lastRenderedPageBreak/>
        <w:t>Describe the measures required for ensuring the security and privacy of asset information including governance protocols and responsibilities. This includes but is not limited to technical measures, authorisation processes for access, levels of access, security classification of information, privacy and IP protection measures and procedures in the event of breaches.</w:t>
      </w:r>
    </w:p>
    <w:p w14:paraId="4CEDC78F" w14:textId="77777777" w:rsidR="00776666" w:rsidRPr="00176634" w:rsidRDefault="00776666" w:rsidP="00776666">
      <w:pPr>
        <w:pStyle w:val="Instructions"/>
        <w:rPr>
          <w:rFonts w:cs="Arial"/>
          <w:sz w:val="22"/>
          <w:szCs w:val="22"/>
        </w:rPr>
      </w:pPr>
      <w:r w:rsidRPr="00176634">
        <w:rPr>
          <w:rFonts w:cs="Arial"/>
          <w:sz w:val="22"/>
          <w:szCs w:val="22"/>
        </w:rPr>
        <w:t>Reference the relevant sections of the appointing party’s existing security policies and strategies, security management plans and security breach/incident management plans if available.</w:t>
      </w:r>
    </w:p>
    <w:p w14:paraId="590D8FDD" w14:textId="77777777" w:rsidR="00776666" w:rsidRPr="00176634" w:rsidRDefault="00776666" w:rsidP="00776666">
      <w:pPr>
        <w:pStyle w:val="Instructions"/>
        <w:rPr>
          <w:rFonts w:cs="Arial"/>
          <w:sz w:val="22"/>
          <w:szCs w:val="22"/>
        </w:rPr>
      </w:pPr>
      <w:r w:rsidRPr="00176634">
        <w:rPr>
          <w:rFonts w:cs="Arial"/>
          <w:sz w:val="22"/>
          <w:szCs w:val="22"/>
        </w:rPr>
        <w:t xml:space="preserve">Include measures relating to the Common Data Environment (CDE) under </w:t>
      </w:r>
      <w:r w:rsidRPr="00176634">
        <w:rPr>
          <w:rFonts w:cs="Arial"/>
          <w:b/>
          <w:bCs/>
          <w:sz w:val="22"/>
          <w:szCs w:val="22"/>
        </w:rPr>
        <w:t>CDE management</w:t>
      </w:r>
      <w:r w:rsidRPr="00176634">
        <w:rPr>
          <w:rFonts w:cs="Arial"/>
          <w:sz w:val="22"/>
          <w:szCs w:val="22"/>
        </w:rPr>
        <w:t>.</w:t>
      </w:r>
    </w:p>
    <w:p w14:paraId="78550618" w14:textId="77777777" w:rsidR="00776666" w:rsidRPr="00176634" w:rsidRDefault="00776666" w:rsidP="00776666">
      <w:pPr>
        <w:pStyle w:val="Instructions"/>
        <w:rPr>
          <w:rFonts w:cs="Arial"/>
          <w:sz w:val="22"/>
          <w:szCs w:val="22"/>
        </w:rPr>
      </w:pPr>
      <w:r w:rsidRPr="00176634">
        <w:rPr>
          <w:rFonts w:cs="Arial"/>
          <w:sz w:val="22"/>
          <w:szCs w:val="22"/>
        </w:rPr>
        <w:t>AS ISO 19650.5 specifies the principles and requirements for security-minded information management. It addresses the steps required to create security strategies, security management plans, etc (but does not provide them ready-made).</w:t>
      </w:r>
    </w:p>
    <w:p w14:paraId="70D7CDBD" w14:textId="77777777" w:rsidR="00776666" w:rsidRPr="00176634" w:rsidRDefault="00776666" w:rsidP="00776666">
      <w:pPr>
        <w:pStyle w:val="Heading2"/>
        <w:rPr>
          <w:rFonts w:cs="Arial"/>
          <w:sz w:val="22"/>
          <w:szCs w:val="22"/>
        </w:rPr>
      </w:pPr>
      <w:bookmarkStart w:id="875" w:name="_Toc111731023"/>
      <w:bookmarkStart w:id="876" w:name="_Toc188265245"/>
      <w:r w:rsidRPr="00176634">
        <w:rPr>
          <w:rFonts w:cs="Arial"/>
          <w:sz w:val="22"/>
          <w:szCs w:val="22"/>
        </w:rPr>
        <w:t>CDE management</w:t>
      </w:r>
      <w:bookmarkEnd w:id="875"/>
      <w:bookmarkEnd w:id="876"/>
    </w:p>
    <w:p w14:paraId="1BD96EF3" w14:textId="77777777" w:rsidR="00C10E53" w:rsidRPr="00176634" w:rsidRDefault="00776666" w:rsidP="00BC630D">
      <w:pPr>
        <w:spacing w:line="276" w:lineRule="auto"/>
        <w:rPr>
          <w:rFonts w:cs="Arial"/>
          <w:sz w:val="20"/>
        </w:rPr>
      </w:pPr>
      <w:r w:rsidRPr="00176634">
        <w:rPr>
          <w:rFonts w:cs="Arial"/>
          <w:sz w:val="20"/>
        </w:rPr>
        <w:t>CDE standards and procedures:</w:t>
      </w:r>
    </w:p>
    <w:p w14:paraId="49C3A3CE" w14:textId="77777777" w:rsidR="00C10E53" w:rsidRPr="00176634" w:rsidRDefault="00C10E53" w:rsidP="00C10E53">
      <w:pPr>
        <w:pStyle w:val="Prompt"/>
        <w:rPr>
          <w:color w:val="auto"/>
          <w:sz w:val="20"/>
        </w:rPr>
      </w:pPr>
      <w:r w:rsidRPr="00176634">
        <w:rPr>
          <w:color w:val="auto"/>
          <w:sz w:val="20"/>
        </w:rPr>
        <w:t xml:space="preserve">The LPSC as the appointed party is to establish, host and manage a Common Data Environment (CDE) as a software or online tool that facilitates the management and exchange of information in line with ISO19650 for the Schematic Design and Design Documentation phases. </w:t>
      </w:r>
    </w:p>
    <w:p w14:paraId="716FEACD" w14:textId="7872647F" w:rsidR="00C10E53" w:rsidRPr="00176634" w:rsidRDefault="00C10E53" w:rsidP="00C10E53">
      <w:pPr>
        <w:pStyle w:val="Prompt"/>
        <w:rPr>
          <w:color w:val="auto"/>
          <w:sz w:val="20"/>
        </w:rPr>
      </w:pPr>
      <w:r w:rsidRPr="00176634">
        <w:rPr>
          <w:color w:val="auto"/>
          <w:sz w:val="20"/>
        </w:rPr>
        <w:t xml:space="preserve">For the Early Works and Construction phase the project a Common Data Environment shall be hosted and managed by the </w:t>
      </w:r>
      <w:r w:rsidR="00FB354B" w:rsidRPr="00176634">
        <w:rPr>
          <w:color w:val="auto"/>
          <w:sz w:val="20"/>
        </w:rPr>
        <w:t>Construction</w:t>
      </w:r>
      <w:r w:rsidRPr="00176634">
        <w:rPr>
          <w:color w:val="auto"/>
          <w:sz w:val="20"/>
        </w:rPr>
        <w:t xml:space="preserve"> Contractor. Throughout all phases of the project the appointing party shall have access to view BIM information and data for review and for BIM information (documents and data) to be exported to the appropriate Asset Management software.</w:t>
      </w:r>
    </w:p>
    <w:p w14:paraId="6D8FB9EC" w14:textId="77777777" w:rsidR="00C10E53" w:rsidRPr="00176634" w:rsidRDefault="00C10E53" w:rsidP="00C10E53">
      <w:pPr>
        <w:pStyle w:val="Prompt"/>
        <w:rPr>
          <w:color w:val="auto"/>
          <w:sz w:val="20"/>
        </w:rPr>
      </w:pPr>
      <w:r w:rsidRPr="00176634">
        <w:rPr>
          <w:color w:val="auto"/>
          <w:sz w:val="20"/>
        </w:rPr>
        <w:t>The CDE is to include the following base functional requirements:</w:t>
      </w:r>
    </w:p>
    <w:p w14:paraId="3DDC91E3" w14:textId="77777777" w:rsidR="00C10E53" w:rsidRPr="00176634" w:rsidRDefault="00C10E53" w:rsidP="00BC630D">
      <w:pPr>
        <w:pStyle w:val="Prompt"/>
        <w:ind w:left="426" w:hanging="426"/>
        <w:rPr>
          <w:color w:val="auto"/>
          <w:sz w:val="20"/>
        </w:rPr>
      </w:pPr>
      <w:r w:rsidRPr="00176634">
        <w:rPr>
          <w:color w:val="auto"/>
          <w:sz w:val="20"/>
        </w:rPr>
        <w:t>•</w:t>
      </w:r>
      <w:r w:rsidRPr="00176634">
        <w:rPr>
          <w:color w:val="auto"/>
          <w:sz w:val="20"/>
        </w:rPr>
        <w:tab/>
        <w:t>Customisable permissions controls.</w:t>
      </w:r>
    </w:p>
    <w:p w14:paraId="51D594BE" w14:textId="77777777" w:rsidR="00C10E53" w:rsidRPr="00176634" w:rsidRDefault="00C10E53" w:rsidP="00BC630D">
      <w:pPr>
        <w:pStyle w:val="Prompt"/>
        <w:ind w:left="426" w:hanging="426"/>
        <w:rPr>
          <w:color w:val="auto"/>
          <w:sz w:val="20"/>
        </w:rPr>
      </w:pPr>
      <w:r w:rsidRPr="00176634">
        <w:rPr>
          <w:color w:val="auto"/>
          <w:sz w:val="20"/>
        </w:rPr>
        <w:t>•</w:t>
      </w:r>
      <w:r w:rsidRPr="00176634">
        <w:rPr>
          <w:color w:val="auto"/>
          <w:sz w:val="20"/>
        </w:rPr>
        <w:tab/>
        <w:t>Approval and verification controls.</w:t>
      </w:r>
    </w:p>
    <w:p w14:paraId="09B830B7" w14:textId="77777777" w:rsidR="00C10E53" w:rsidRPr="00176634" w:rsidRDefault="00C10E53" w:rsidP="00BC630D">
      <w:pPr>
        <w:pStyle w:val="Prompt"/>
        <w:ind w:left="426" w:hanging="426"/>
        <w:rPr>
          <w:color w:val="auto"/>
          <w:sz w:val="20"/>
        </w:rPr>
      </w:pPr>
      <w:r w:rsidRPr="00176634">
        <w:rPr>
          <w:color w:val="auto"/>
          <w:sz w:val="20"/>
        </w:rPr>
        <w:t>•</w:t>
      </w:r>
      <w:r w:rsidRPr="00176634">
        <w:rPr>
          <w:color w:val="auto"/>
          <w:sz w:val="20"/>
        </w:rPr>
        <w:tab/>
        <w:t>Ability to archive information.</w:t>
      </w:r>
    </w:p>
    <w:p w14:paraId="7A31A156" w14:textId="77777777" w:rsidR="00C10E53" w:rsidRPr="00176634" w:rsidRDefault="00C10E53" w:rsidP="00BC630D">
      <w:pPr>
        <w:pStyle w:val="Prompt"/>
        <w:ind w:left="426" w:hanging="426"/>
        <w:rPr>
          <w:color w:val="auto"/>
          <w:sz w:val="20"/>
        </w:rPr>
      </w:pPr>
      <w:r w:rsidRPr="00176634">
        <w:rPr>
          <w:color w:val="auto"/>
          <w:sz w:val="20"/>
        </w:rPr>
        <w:t>•</w:t>
      </w:r>
      <w:r w:rsidRPr="00176634">
        <w:rPr>
          <w:color w:val="auto"/>
          <w:sz w:val="20"/>
        </w:rPr>
        <w:tab/>
        <w:t>Automatic notifications to aid collaborative CDE workflows.</w:t>
      </w:r>
    </w:p>
    <w:p w14:paraId="5D075DAC" w14:textId="77777777" w:rsidR="00C10E53" w:rsidRPr="00176634" w:rsidRDefault="00C10E53" w:rsidP="00BC630D">
      <w:pPr>
        <w:pStyle w:val="Prompt"/>
        <w:ind w:left="426" w:hanging="426"/>
        <w:rPr>
          <w:color w:val="auto"/>
          <w:sz w:val="20"/>
        </w:rPr>
      </w:pPr>
      <w:r w:rsidRPr="00176634">
        <w:rPr>
          <w:color w:val="auto"/>
          <w:sz w:val="20"/>
        </w:rPr>
        <w:t>•</w:t>
      </w:r>
      <w:r w:rsidRPr="00176634">
        <w:rPr>
          <w:color w:val="auto"/>
          <w:sz w:val="20"/>
        </w:rPr>
        <w:tab/>
        <w:t>Ability for information containers to transition between states (WIP shared publishing and archive.</w:t>
      </w:r>
    </w:p>
    <w:p w14:paraId="7EA16C04" w14:textId="77777777" w:rsidR="00C10E53" w:rsidRPr="00176634" w:rsidRDefault="00C10E53" w:rsidP="00BC630D">
      <w:pPr>
        <w:pStyle w:val="Prompt"/>
        <w:ind w:left="426" w:hanging="426"/>
        <w:rPr>
          <w:color w:val="auto"/>
          <w:sz w:val="20"/>
        </w:rPr>
      </w:pPr>
      <w:r w:rsidRPr="00176634">
        <w:rPr>
          <w:color w:val="auto"/>
          <w:sz w:val="20"/>
        </w:rPr>
        <w:t>•</w:t>
      </w:r>
      <w:r w:rsidRPr="00176634">
        <w:rPr>
          <w:color w:val="auto"/>
          <w:sz w:val="20"/>
        </w:rPr>
        <w:tab/>
        <w:t>Ability to configure enforceable naming rules to suit ISO 19650 and project’s information standard.</w:t>
      </w:r>
    </w:p>
    <w:p w14:paraId="11B9E22C" w14:textId="77777777" w:rsidR="00C10E53" w:rsidRPr="00176634" w:rsidRDefault="00C10E53" w:rsidP="00BC630D">
      <w:pPr>
        <w:pStyle w:val="Prompt"/>
        <w:ind w:left="426" w:hanging="426"/>
        <w:rPr>
          <w:color w:val="auto"/>
          <w:sz w:val="20"/>
        </w:rPr>
      </w:pPr>
      <w:r w:rsidRPr="00176634">
        <w:rPr>
          <w:color w:val="auto"/>
          <w:sz w:val="20"/>
        </w:rPr>
        <w:t>•</w:t>
      </w:r>
      <w:r w:rsidRPr="00176634">
        <w:rPr>
          <w:color w:val="auto"/>
          <w:sz w:val="20"/>
        </w:rPr>
        <w:tab/>
        <w:t>Ensure all information containers have a “unique ID” (file name) without duplication.</w:t>
      </w:r>
    </w:p>
    <w:p w14:paraId="23266A42" w14:textId="77777777" w:rsidR="00C10E53" w:rsidRPr="00176634" w:rsidRDefault="00C10E53" w:rsidP="00BC630D">
      <w:pPr>
        <w:pStyle w:val="Prompt"/>
        <w:ind w:left="426" w:hanging="426"/>
        <w:rPr>
          <w:color w:val="auto"/>
          <w:sz w:val="20"/>
        </w:rPr>
      </w:pPr>
      <w:r w:rsidRPr="00176634">
        <w:rPr>
          <w:color w:val="auto"/>
          <w:sz w:val="20"/>
        </w:rPr>
        <w:t>•</w:t>
      </w:r>
      <w:r w:rsidRPr="00176634">
        <w:rPr>
          <w:color w:val="auto"/>
          <w:sz w:val="20"/>
        </w:rPr>
        <w:tab/>
        <w:t>Ability to configure and assign attributes (Status, Revision, Classification) to each information container to suit ISO 19650 and project’s information standard.</w:t>
      </w:r>
    </w:p>
    <w:p w14:paraId="13C72944" w14:textId="77777777" w:rsidR="00C10E53" w:rsidRPr="00176634" w:rsidRDefault="00C10E53" w:rsidP="00BC630D">
      <w:pPr>
        <w:pStyle w:val="Prompt"/>
        <w:ind w:left="426" w:hanging="426"/>
        <w:rPr>
          <w:color w:val="auto"/>
          <w:sz w:val="20"/>
        </w:rPr>
      </w:pPr>
      <w:r w:rsidRPr="00176634">
        <w:rPr>
          <w:color w:val="auto"/>
          <w:sz w:val="20"/>
        </w:rPr>
        <w:t>•</w:t>
      </w:r>
      <w:r w:rsidRPr="00176634">
        <w:rPr>
          <w:color w:val="auto"/>
          <w:sz w:val="20"/>
        </w:rPr>
        <w:tab/>
        <w:t>Provide an audit trail capture with automatic capture of user’s name and date when information container transitions between states.</w:t>
      </w:r>
    </w:p>
    <w:p w14:paraId="5A86CD86" w14:textId="77777777" w:rsidR="00C10E53" w:rsidRPr="00176634" w:rsidRDefault="00C10E53" w:rsidP="00BC630D">
      <w:pPr>
        <w:pStyle w:val="Prompt"/>
        <w:ind w:left="426" w:hanging="426"/>
        <w:rPr>
          <w:color w:val="auto"/>
          <w:sz w:val="20"/>
        </w:rPr>
      </w:pPr>
      <w:r w:rsidRPr="00176634">
        <w:rPr>
          <w:color w:val="auto"/>
          <w:sz w:val="20"/>
        </w:rPr>
        <w:t>•</w:t>
      </w:r>
      <w:r w:rsidRPr="00176634">
        <w:rPr>
          <w:color w:val="auto"/>
          <w:sz w:val="20"/>
        </w:rPr>
        <w:tab/>
        <w:t>Provide issuing and transmittals to issue information to stakeholders.</w:t>
      </w:r>
    </w:p>
    <w:p w14:paraId="008773E3" w14:textId="77777777" w:rsidR="00C10E53" w:rsidRPr="00176634" w:rsidRDefault="00C10E53" w:rsidP="00BC630D">
      <w:pPr>
        <w:pStyle w:val="Prompt"/>
        <w:ind w:left="426" w:hanging="426"/>
        <w:rPr>
          <w:color w:val="auto"/>
          <w:sz w:val="20"/>
        </w:rPr>
      </w:pPr>
      <w:r w:rsidRPr="00176634">
        <w:rPr>
          <w:color w:val="auto"/>
          <w:sz w:val="20"/>
        </w:rPr>
        <w:t>•</w:t>
      </w:r>
      <w:r w:rsidRPr="00176634">
        <w:rPr>
          <w:color w:val="auto"/>
          <w:sz w:val="20"/>
        </w:rPr>
        <w:tab/>
        <w:t>Include a version control and check in checkout system.</w:t>
      </w:r>
    </w:p>
    <w:p w14:paraId="677575A6" w14:textId="77777777" w:rsidR="00C10E53" w:rsidRPr="00176634" w:rsidRDefault="00C10E53" w:rsidP="00BC630D">
      <w:pPr>
        <w:pStyle w:val="Prompt"/>
        <w:ind w:left="426" w:hanging="426"/>
        <w:rPr>
          <w:color w:val="auto"/>
          <w:sz w:val="20"/>
        </w:rPr>
      </w:pPr>
      <w:r w:rsidRPr="00176634">
        <w:rPr>
          <w:color w:val="auto"/>
          <w:sz w:val="20"/>
        </w:rPr>
        <w:t>•</w:t>
      </w:r>
      <w:r w:rsidRPr="00176634">
        <w:rPr>
          <w:color w:val="auto"/>
          <w:sz w:val="20"/>
        </w:rPr>
        <w:tab/>
        <w:t>Capability to manage architecture, engineering, and construction software programs and file formats.</w:t>
      </w:r>
    </w:p>
    <w:p w14:paraId="202F4543" w14:textId="77777777" w:rsidR="00C10E53" w:rsidRPr="00176634" w:rsidRDefault="00C10E53" w:rsidP="00BC630D">
      <w:pPr>
        <w:pStyle w:val="Prompt"/>
        <w:ind w:left="426" w:hanging="426"/>
        <w:rPr>
          <w:color w:val="auto"/>
          <w:sz w:val="20"/>
        </w:rPr>
      </w:pPr>
      <w:r w:rsidRPr="00176634">
        <w:rPr>
          <w:color w:val="auto"/>
          <w:sz w:val="20"/>
        </w:rPr>
        <w:t>•</w:t>
      </w:r>
      <w:r w:rsidRPr="00176634">
        <w:rPr>
          <w:color w:val="auto"/>
          <w:sz w:val="20"/>
        </w:rPr>
        <w:tab/>
        <w:t>Ability to integrate with other CDEs and business systems through direct integrations, with program interface and/or customisation.</w:t>
      </w:r>
    </w:p>
    <w:p w14:paraId="5080E61E" w14:textId="77777777" w:rsidR="00C10E53" w:rsidRPr="00176634" w:rsidRDefault="00C10E53" w:rsidP="00BC630D">
      <w:pPr>
        <w:pStyle w:val="Prompt"/>
        <w:ind w:left="426" w:hanging="426"/>
        <w:rPr>
          <w:color w:val="auto"/>
          <w:sz w:val="20"/>
        </w:rPr>
      </w:pPr>
      <w:r w:rsidRPr="00176634">
        <w:rPr>
          <w:color w:val="auto"/>
          <w:sz w:val="20"/>
        </w:rPr>
        <w:t>•</w:t>
      </w:r>
      <w:r w:rsidRPr="00176634">
        <w:rPr>
          <w:color w:val="auto"/>
          <w:sz w:val="20"/>
        </w:rPr>
        <w:tab/>
        <w:t>Security protections should be industry best practice in IT security: two factor authentication, data encryption, data recovery and redundancy.</w:t>
      </w:r>
    </w:p>
    <w:p w14:paraId="25708915" w14:textId="77777777" w:rsidR="00560B83" w:rsidRPr="00176634" w:rsidRDefault="00560B83" w:rsidP="00C10E53">
      <w:pPr>
        <w:pStyle w:val="Prompt"/>
        <w:rPr>
          <w:color w:val="auto"/>
          <w:sz w:val="20"/>
        </w:rPr>
      </w:pPr>
    </w:p>
    <w:p w14:paraId="7C08F160" w14:textId="197F1D98" w:rsidR="00C10E53" w:rsidRPr="00176634" w:rsidRDefault="00C10E53" w:rsidP="00C10E53">
      <w:pPr>
        <w:pStyle w:val="Prompt"/>
        <w:rPr>
          <w:color w:val="auto"/>
          <w:sz w:val="20"/>
        </w:rPr>
      </w:pPr>
      <w:r w:rsidRPr="00176634">
        <w:rPr>
          <w:color w:val="auto"/>
          <w:sz w:val="20"/>
        </w:rPr>
        <w:t xml:space="preserve">The </w:t>
      </w:r>
      <w:r w:rsidR="00560B83" w:rsidRPr="00176634">
        <w:rPr>
          <w:color w:val="auto"/>
          <w:sz w:val="20"/>
        </w:rPr>
        <w:t xml:space="preserve">Lead </w:t>
      </w:r>
      <w:r w:rsidR="00E717EF" w:rsidRPr="00176634">
        <w:rPr>
          <w:color w:val="auto"/>
          <w:sz w:val="20"/>
        </w:rPr>
        <w:t xml:space="preserve">BIM </w:t>
      </w:r>
      <w:r w:rsidR="00560B83" w:rsidRPr="00176634">
        <w:rPr>
          <w:color w:val="auto"/>
          <w:sz w:val="20"/>
        </w:rPr>
        <w:t xml:space="preserve">Design Team </w:t>
      </w:r>
      <w:r w:rsidRPr="00176634">
        <w:rPr>
          <w:color w:val="auto"/>
          <w:sz w:val="20"/>
        </w:rPr>
        <w:t>is encouraged to use electronic project collaboration tools such as document management and file sharing sites, reviewing tools, project communication websites, web meetings, and video conferencing.</w:t>
      </w:r>
    </w:p>
    <w:p w14:paraId="79D4FF4F" w14:textId="77777777" w:rsidR="00BC630D" w:rsidRPr="00176634" w:rsidRDefault="00BC630D" w:rsidP="00C10E53">
      <w:pPr>
        <w:pStyle w:val="Prompt"/>
        <w:rPr>
          <w:color w:val="auto"/>
          <w:sz w:val="20"/>
        </w:rPr>
      </w:pPr>
    </w:p>
    <w:p w14:paraId="3E368E06" w14:textId="61A45EC8" w:rsidR="00C10E53" w:rsidRPr="00176634" w:rsidRDefault="00C10E53" w:rsidP="00C10E53">
      <w:pPr>
        <w:pStyle w:val="Prompt"/>
        <w:rPr>
          <w:color w:val="auto"/>
          <w:sz w:val="20"/>
        </w:rPr>
      </w:pPr>
      <w:r w:rsidRPr="00176634">
        <w:rPr>
          <w:color w:val="auto"/>
          <w:sz w:val="20"/>
        </w:rPr>
        <w:t>BIM Data to be supplemented with IFC2x3 as certified by BuildingSmart alliance (http://www.buildingsmart-tech.org/certification/ifc-certification-2.0/ifc2x3-cv-v2.0-certification/participants) and deliver information in support of ISO19650 and the application of OpenBIM standards.</w:t>
      </w:r>
    </w:p>
    <w:p w14:paraId="4C424AA3" w14:textId="77777777" w:rsidR="009D1545" w:rsidRPr="00176634" w:rsidRDefault="009D1545" w:rsidP="00C10E53">
      <w:pPr>
        <w:pStyle w:val="Prompt"/>
        <w:rPr>
          <w:sz w:val="22"/>
          <w:szCs w:val="22"/>
        </w:rPr>
      </w:pPr>
    </w:p>
    <w:p w14:paraId="763D5C09" w14:textId="77777777" w:rsidR="00776666" w:rsidRPr="00176634" w:rsidRDefault="00776666" w:rsidP="00776666">
      <w:pPr>
        <w:pStyle w:val="Instructions"/>
        <w:rPr>
          <w:rFonts w:cs="Arial"/>
          <w:sz w:val="22"/>
          <w:szCs w:val="22"/>
        </w:rPr>
      </w:pPr>
      <w:r w:rsidRPr="00176634">
        <w:rPr>
          <w:rFonts w:cs="Arial"/>
          <w:sz w:val="22"/>
          <w:szCs w:val="22"/>
        </w:rPr>
        <w:t xml:space="preserve">Describe the measures required to maintain the security and integrity of the CDE. Include applicable standards and procedures in in the </w:t>
      </w:r>
      <w:r w:rsidRPr="00176634">
        <w:rPr>
          <w:rFonts w:cs="Arial"/>
          <w:b/>
          <w:bCs/>
          <w:sz w:val="22"/>
          <w:szCs w:val="22"/>
        </w:rPr>
        <w:t>Project information standards directory</w:t>
      </w:r>
      <w:r w:rsidRPr="00176634">
        <w:rPr>
          <w:rFonts w:cs="Arial"/>
          <w:sz w:val="22"/>
          <w:szCs w:val="22"/>
        </w:rPr>
        <w:t xml:space="preserve"> and </w:t>
      </w:r>
      <w:r w:rsidRPr="00176634">
        <w:rPr>
          <w:rFonts w:cs="Arial"/>
          <w:b/>
          <w:bCs/>
          <w:sz w:val="22"/>
          <w:szCs w:val="22"/>
        </w:rPr>
        <w:t>Project information production methods and procedures directory</w:t>
      </w:r>
      <w:r w:rsidRPr="00176634">
        <w:rPr>
          <w:rFonts w:cs="Arial"/>
          <w:sz w:val="22"/>
          <w:szCs w:val="22"/>
        </w:rPr>
        <w:t>.</w:t>
      </w:r>
    </w:p>
    <w:p w14:paraId="2B00B451" w14:textId="67761CE7" w:rsidR="00776666" w:rsidRPr="00176634" w:rsidRDefault="00776666" w:rsidP="00776666">
      <w:pPr>
        <w:pStyle w:val="Instructions"/>
        <w:rPr>
          <w:rFonts w:cs="Arial"/>
          <w:sz w:val="22"/>
          <w:szCs w:val="22"/>
        </w:rPr>
      </w:pPr>
      <w:r w:rsidRPr="00176634">
        <w:rPr>
          <w:rFonts w:cs="Arial"/>
          <w:sz w:val="22"/>
          <w:szCs w:val="22"/>
        </w:rPr>
        <w:t xml:space="preserve">Incorporate details of these measures in the instructions for using the Common Data Environment (CDE) at </w:t>
      </w:r>
      <w:r w:rsidRPr="00176634">
        <w:rPr>
          <w:rFonts w:cs="Arial"/>
          <w:b/>
          <w:bCs/>
          <w:sz w:val="22"/>
          <w:szCs w:val="22"/>
        </w:rPr>
        <w:t>C</w:t>
      </w:r>
      <w:r w:rsidR="009E6683" w:rsidRPr="00176634">
        <w:rPr>
          <w:rFonts w:cs="Arial"/>
          <w:b/>
          <w:bCs/>
          <w:sz w:val="22"/>
          <w:szCs w:val="22"/>
        </w:rPr>
        <w:t>ommercial</w:t>
      </w:r>
      <w:r w:rsidRPr="00176634">
        <w:rPr>
          <w:rFonts w:cs="Arial"/>
          <w:sz w:val="22"/>
          <w:szCs w:val="22"/>
        </w:rPr>
        <w:t xml:space="preserve">, </w:t>
      </w:r>
      <w:r w:rsidRPr="00176634">
        <w:rPr>
          <w:rFonts w:cs="Arial"/>
          <w:b/>
          <w:bCs/>
          <w:sz w:val="22"/>
          <w:szCs w:val="22"/>
        </w:rPr>
        <w:t>Common Data Environment</w:t>
      </w:r>
      <w:r w:rsidRPr="00176634">
        <w:rPr>
          <w:rFonts w:cs="Arial"/>
          <w:sz w:val="22"/>
          <w:szCs w:val="22"/>
        </w:rPr>
        <w:t>.</w:t>
      </w:r>
    </w:p>
    <w:p w14:paraId="55124265" w14:textId="04DE455E" w:rsidR="00776666" w:rsidRPr="00176634" w:rsidRDefault="00776666" w:rsidP="00776666">
      <w:pPr>
        <w:pStyle w:val="Instructions"/>
        <w:rPr>
          <w:rFonts w:cs="Arial"/>
          <w:sz w:val="22"/>
          <w:szCs w:val="22"/>
        </w:rPr>
      </w:pPr>
      <w:r w:rsidRPr="00176634">
        <w:rPr>
          <w:rFonts w:cs="Arial"/>
          <w:sz w:val="22"/>
          <w:szCs w:val="22"/>
        </w:rPr>
        <w:t xml:space="preserve">If the appointing party does not have existing requirements for management of the CDE, they may choose to request proposals from tenderers for </w:t>
      </w:r>
      <w:r w:rsidR="005D046C" w:rsidRPr="00176634">
        <w:rPr>
          <w:rFonts w:cs="Arial"/>
          <w:sz w:val="22"/>
          <w:szCs w:val="22"/>
        </w:rPr>
        <w:t>consideration</w:t>
      </w:r>
      <w:r w:rsidRPr="00176634">
        <w:rPr>
          <w:rFonts w:cs="Arial"/>
          <w:sz w:val="22"/>
          <w:szCs w:val="22"/>
        </w:rPr>
        <w:t>.</w:t>
      </w:r>
    </w:p>
    <w:p w14:paraId="3366D156" w14:textId="78E6B286" w:rsidR="00FB5527" w:rsidRPr="00176634" w:rsidRDefault="00501AF4" w:rsidP="009C10C1">
      <w:pPr>
        <w:pStyle w:val="Heading2"/>
        <w:rPr>
          <w:rFonts w:cs="Arial"/>
          <w:sz w:val="22"/>
          <w:szCs w:val="22"/>
        </w:rPr>
      </w:pPr>
      <w:bookmarkStart w:id="877" w:name="_Toc188265246"/>
      <w:r w:rsidRPr="00176634">
        <w:rPr>
          <w:rFonts w:cs="Arial"/>
          <w:sz w:val="22"/>
          <w:szCs w:val="22"/>
        </w:rPr>
        <w:t>Project meetings</w:t>
      </w:r>
      <w:bookmarkEnd w:id="877"/>
    </w:p>
    <w:p w14:paraId="76DEF480" w14:textId="77777777" w:rsidR="001A5D6A" w:rsidRDefault="001A5D6A" w:rsidP="00FB5527"/>
    <w:p w14:paraId="61103C57" w14:textId="5942277E" w:rsidR="001A5D6A" w:rsidRPr="00176634" w:rsidRDefault="001A5D6A" w:rsidP="00FB5527">
      <w:pPr>
        <w:rPr>
          <w:sz w:val="20"/>
        </w:rPr>
      </w:pPr>
      <w:r w:rsidRPr="00176634">
        <w:rPr>
          <w:sz w:val="20"/>
        </w:rPr>
        <w:t xml:space="preserve">It is a requirement of the EIR that there </w:t>
      </w:r>
      <w:r w:rsidR="00CA283B" w:rsidRPr="00176634">
        <w:rPr>
          <w:sz w:val="20"/>
        </w:rPr>
        <w:t xml:space="preserve">is constant collaboration and communication across all the BIM Design and Construction Teams. </w:t>
      </w:r>
    </w:p>
    <w:p w14:paraId="455BA57B" w14:textId="3A86D117" w:rsidR="00501AF4" w:rsidRPr="00176634" w:rsidRDefault="00501AF4" w:rsidP="00FB5527">
      <w:pPr>
        <w:rPr>
          <w:sz w:val="20"/>
        </w:rPr>
      </w:pPr>
      <w:r w:rsidRPr="00176634">
        <w:rPr>
          <w:sz w:val="20"/>
        </w:rPr>
        <w:t xml:space="preserve">Requirements: The meetings required by the appointing party are shown in the </w:t>
      </w:r>
      <w:r w:rsidRPr="00176634">
        <w:rPr>
          <w:rFonts w:cs="Arial"/>
          <w:b/>
          <w:bCs/>
          <w:color w:val="808080" w:themeColor="background1" w:themeShade="80"/>
          <w:sz w:val="20"/>
        </w:rPr>
        <w:t>Meetings schedule</w:t>
      </w:r>
      <w:r w:rsidRPr="00176634">
        <w:rPr>
          <w:sz w:val="20"/>
        </w:rPr>
        <w:t>.</w:t>
      </w:r>
    </w:p>
    <w:p w14:paraId="3D9240FD" w14:textId="38E7483D" w:rsidR="00AE3071" w:rsidRPr="00176634" w:rsidRDefault="00AE3071" w:rsidP="00AE3071">
      <w:pPr>
        <w:pStyle w:val="Instructions"/>
        <w:rPr>
          <w:rFonts w:cs="Arial"/>
          <w:b/>
          <w:bCs/>
          <w:sz w:val="20"/>
        </w:rPr>
      </w:pPr>
      <w:r w:rsidRPr="00176634">
        <w:rPr>
          <w:rFonts w:cs="Arial"/>
          <w:b/>
          <w:bCs/>
          <w:sz w:val="20"/>
        </w:rPr>
        <w:t>Purpose of this schedule</w:t>
      </w:r>
    </w:p>
    <w:p w14:paraId="1BCB1B70" w14:textId="02F9A7DF" w:rsidR="00AE3071" w:rsidRPr="00176634" w:rsidRDefault="00AE3071" w:rsidP="00AE3071">
      <w:pPr>
        <w:pStyle w:val="Instructions"/>
        <w:rPr>
          <w:rFonts w:cs="Arial"/>
          <w:sz w:val="20"/>
        </w:rPr>
      </w:pPr>
      <w:r w:rsidRPr="00176634">
        <w:rPr>
          <w:rFonts w:cs="Arial"/>
          <w:sz w:val="20"/>
        </w:rPr>
        <w:t xml:space="preserve">This schedule is to show </w:t>
      </w:r>
      <w:r w:rsidRPr="00176634">
        <w:rPr>
          <w:rFonts w:cs="Arial"/>
          <w:sz w:val="20"/>
          <w:u w:val="single"/>
        </w:rPr>
        <w:t>only</w:t>
      </w:r>
      <w:r w:rsidRPr="00176634">
        <w:rPr>
          <w:rFonts w:cs="Arial"/>
          <w:sz w:val="20"/>
        </w:rPr>
        <w:t xml:space="preserve"> the meetings required by the appointing party for their decision making and management purposes. The prospective appointed party may</w:t>
      </w:r>
      <w:r w:rsidR="00711ED8" w:rsidRPr="00176634">
        <w:rPr>
          <w:rFonts w:cs="Arial"/>
          <w:sz w:val="20"/>
        </w:rPr>
        <w:t xml:space="preserve"> propose</w:t>
      </w:r>
      <w:r w:rsidRPr="00176634">
        <w:rPr>
          <w:rFonts w:cs="Arial"/>
          <w:sz w:val="20"/>
        </w:rPr>
        <w:t xml:space="preserve"> additional meetings</w:t>
      </w:r>
      <w:r w:rsidR="00711ED8" w:rsidRPr="00176634">
        <w:rPr>
          <w:rFonts w:cs="Arial"/>
          <w:sz w:val="20"/>
        </w:rPr>
        <w:t xml:space="preserve"> for their own purposes in the pre-appointment BEP.</w:t>
      </w:r>
    </w:p>
    <w:p w14:paraId="500F7FEB" w14:textId="77777777" w:rsidR="00E91F4A" w:rsidRPr="00176634" w:rsidRDefault="00711ED8">
      <w:pPr>
        <w:pStyle w:val="Instructions"/>
        <w:rPr>
          <w:rFonts w:cs="Arial"/>
          <w:sz w:val="20"/>
        </w:rPr>
      </w:pPr>
      <w:r w:rsidRPr="00176634">
        <w:rPr>
          <w:rFonts w:cs="Arial"/>
          <w:sz w:val="20"/>
        </w:rPr>
        <w:t>Include only meetings specifically about BIM and information management-related matters.</w:t>
      </w:r>
    </w:p>
    <w:p w14:paraId="3EA9C13F" w14:textId="00E443F3" w:rsidR="00711ED8" w:rsidRPr="00176634" w:rsidRDefault="00711ED8" w:rsidP="009C10C1">
      <w:pPr>
        <w:pStyle w:val="Instructions"/>
        <w:rPr>
          <w:rFonts w:cs="Arial"/>
          <w:sz w:val="20"/>
        </w:rPr>
      </w:pPr>
      <w:r w:rsidRPr="00176634">
        <w:rPr>
          <w:rFonts w:cs="Arial"/>
          <w:sz w:val="20"/>
        </w:rPr>
        <w:t xml:space="preserve">Coordinate with </w:t>
      </w:r>
      <w:r w:rsidR="00E91F4A" w:rsidRPr="00176634">
        <w:rPr>
          <w:rFonts w:cs="Arial"/>
          <w:sz w:val="20"/>
        </w:rPr>
        <w:t xml:space="preserve">any </w:t>
      </w:r>
      <w:r w:rsidRPr="00176634">
        <w:rPr>
          <w:rFonts w:cs="Arial"/>
          <w:sz w:val="20"/>
        </w:rPr>
        <w:t>other project meeting requirements documented elsewhere.</w:t>
      </w:r>
    </w:p>
    <w:p w14:paraId="6B517163" w14:textId="29B5905B" w:rsidR="00501AF4" w:rsidRPr="00176634" w:rsidRDefault="00501AF4" w:rsidP="00FB5527">
      <w:pPr>
        <w:rPr>
          <w:b/>
          <w:bCs/>
          <w:sz w:val="20"/>
        </w:rPr>
      </w:pPr>
      <w:r w:rsidRPr="00176634">
        <w:rPr>
          <w:b/>
          <w:bCs/>
          <w:sz w:val="20"/>
        </w:rPr>
        <w:t>Meetings schedule</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40" w:type="dxa"/>
          <w:bottom w:w="28" w:type="dxa"/>
          <w:right w:w="40" w:type="dxa"/>
        </w:tblCellMar>
        <w:tblLook w:val="01E0" w:firstRow="1" w:lastRow="1" w:firstColumn="1" w:lastColumn="1" w:noHBand="0" w:noVBand="0"/>
      </w:tblPr>
      <w:tblGrid>
        <w:gridCol w:w="1412"/>
        <w:gridCol w:w="1277"/>
        <w:gridCol w:w="2825"/>
        <w:gridCol w:w="1291"/>
        <w:gridCol w:w="2829"/>
      </w:tblGrid>
      <w:tr w:rsidR="00A64DEF" w:rsidRPr="008C7CC2" w14:paraId="16CEBAB4" w14:textId="77777777" w:rsidTr="001440BB">
        <w:trPr>
          <w:trHeight w:val="454"/>
          <w:tblHeader/>
        </w:trPr>
        <w:tc>
          <w:tcPr>
            <w:tcW w:w="1412" w:type="dxa"/>
            <w:shd w:val="clear" w:color="auto" w:fill="B8CCE4" w:themeFill="accent1" w:themeFillTint="66"/>
            <w:vAlign w:val="center"/>
          </w:tcPr>
          <w:p w14:paraId="386A3066" w14:textId="77777777" w:rsidR="009D0ED5" w:rsidRPr="008C7CC2" w:rsidRDefault="009D0ED5" w:rsidP="009D0ED5">
            <w:pPr>
              <w:pStyle w:val="Tabletitle"/>
            </w:pPr>
            <w:r w:rsidRPr="008C7CC2">
              <w:t>Meeting type</w:t>
            </w:r>
          </w:p>
        </w:tc>
        <w:tc>
          <w:tcPr>
            <w:tcW w:w="1277" w:type="dxa"/>
            <w:shd w:val="clear" w:color="auto" w:fill="B8CCE4" w:themeFill="accent1" w:themeFillTint="66"/>
            <w:vAlign w:val="center"/>
          </w:tcPr>
          <w:p w14:paraId="5CCF7884" w14:textId="77777777" w:rsidR="009D0ED5" w:rsidRPr="008C7CC2" w:rsidRDefault="009D0ED5" w:rsidP="009D0ED5">
            <w:pPr>
              <w:pStyle w:val="Tabletitle"/>
            </w:pPr>
            <w:r w:rsidRPr="008C7CC2">
              <w:t>Frequency</w:t>
            </w:r>
          </w:p>
        </w:tc>
        <w:tc>
          <w:tcPr>
            <w:tcW w:w="2825" w:type="dxa"/>
            <w:shd w:val="clear" w:color="auto" w:fill="B8CCE4" w:themeFill="accent1" w:themeFillTint="66"/>
            <w:vAlign w:val="center"/>
          </w:tcPr>
          <w:p w14:paraId="1D0D60E7" w14:textId="58D8BB79" w:rsidR="009D0ED5" w:rsidRPr="008C7CC2" w:rsidRDefault="009D0ED5" w:rsidP="009D0ED5">
            <w:pPr>
              <w:pStyle w:val="Tabletitle"/>
            </w:pPr>
            <w:r>
              <w:t>Purpose</w:t>
            </w:r>
          </w:p>
        </w:tc>
        <w:tc>
          <w:tcPr>
            <w:tcW w:w="1291" w:type="dxa"/>
            <w:shd w:val="clear" w:color="auto" w:fill="B8CCE4" w:themeFill="accent1" w:themeFillTint="66"/>
            <w:vAlign w:val="center"/>
          </w:tcPr>
          <w:p w14:paraId="1E4F5A63" w14:textId="7C7B30D5" w:rsidR="009D0ED5" w:rsidRPr="008C7CC2" w:rsidRDefault="009D0ED5" w:rsidP="009D0ED5">
            <w:pPr>
              <w:pStyle w:val="Tabletitle"/>
            </w:pPr>
            <w:r w:rsidRPr="008C7CC2">
              <w:t>Chairperson</w:t>
            </w:r>
          </w:p>
        </w:tc>
        <w:tc>
          <w:tcPr>
            <w:tcW w:w="2829" w:type="dxa"/>
            <w:shd w:val="clear" w:color="auto" w:fill="B8CCE4" w:themeFill="accent1" w:themeFillTint="66"/>
            <w:vAlign w:val="center"/>
          </w:tcPr>
          <w:p w14:paraId="654B5A29" w14:textId="77777777" w:rsidR="009D0ED5" w:rsidRPr="008C7CC2" w:rsidRDefault="009D0ED5" w:rsidP="009D0ED5">
            <w:pPr>
              <w:pStyle w:val="Tabletitle"/>
            </w:pPr>
            <w:r w:rsidRPr="008C7CC2">
              <w:t>Participants</w:t>
            </w:r>
          </w:p>
        </w:tc>
      </w:tr>
      <w:tr w:rsidR="00A64DEF" w:rsidRPr="008C7CC2" w14:paraId="7B108A9F" w14:textId="77777777" w:rsidTr="001440BB">
        <w:tc>
          <w:tcPr>
            <w:tcW w:w="1412" w:type="dxa"/>
            <w:shd w:val="clear" w:color="auto" w:fill="DBE5F1" w:themeFill="accent1" w:themeFillTint="33"/>
            <w:vAlign w:val="center"/>
          </w:tcPr>
          <w:p w14:paraId="77F09E62" w14:textId="69D94F91" w:rsidR="00A64DEF" w:rsidRPr="00A81A40" w:rsidRDefault="00A64DEF" w:rsidP="00A64DEF">
            <w:r w:rsidRPr="00A81A40">
              <w:t>BIM Design Team Meetings</w:t>
            </w:r>
          </w:p>
        </w:tc>
        <w:tc>
          <w:tcPr>
            <w:tcW w:w="1277" w:type="dxa"/>
            <w:shd w:val="clear" w:color="auto" w:fill="auto"/>
            <w:vAlign w:val="center"/>
          </w:tcPr>
          <w:p w14:paraId="64F918CD" w14:textId="50CE6449" w:rsidR="00A64DEF" w:rsidRPr="00136AA7" w:rsidRDefault="00A64DEF" w:rsidP="00A64DEF">
            <w:r w:rsidRPr="00136AA7">
              <w:t xml:space="preserve">2 weeks </w:t>
            </w:r>
          </w:p>
        </w:tc>
        <w:tc>
          <w:tcPr>
            <w:tcW w:w="2825" w:type="dxa"/>
            <w:vAlign w:val="center"/>
          </w:tcPr>
          <w:p w14:paraId="6080DA93" w14:textId="4F2BE7EB" w:rsidR="00A64DEF" w:rsidRPr="00136AA7" w:rsidRDefault="00A64DEF" w:rsidP="00A64DEF">
            <w:r w:rsidRPr="00136AA7">
              <w:t xml:space="preserve">BIM </w:t>
            </w:r>
            <w:r w:rsidR="00136AA7" w:rsidRPr="00136AA7">
              <w:t>Coordination</w:t>
            </w:r>
            <w:r w:rsidRPr="00136AA7">
              <w:t xml:space="preserve"> and workflows Design Development and Documentation</w:t>
            </w:r>
          </w:p>
        </w:tc>
        <w:tc>
          <w:tcPr>
            <w:tcW w:w="1291" w:type="dxa"/>
            <w:vAlign w:val="center"/>
          </w:tcPr>
          <w:p w14:paraId="43394C69" w14:textId="405C7977" w:rsidR="00A64DEF" w:rsidRPr="00136AA7" w:rsidRDefault="00A64DEF" w:rsidP="00A64DEF">
            <w:r w:rsidRPr="00136AA7">
              <w:t xml:space="preserve">Design Team BIM Manager </w:t>
            </w:r>
          </w:p>
        </w:tc>
        <w:tc>
          <w:tcPr>
            <w:tcW w:w="2829" w:type="dxa"/>
            <w:shd w:val="clear" w:color="auto" w:fill="auto"/>
          </w:tcPr>
          <w:p w14:paraId="08352D1E" w14:textId="0889FA73" w:rsidR="00A64DEF" w:rsidRPr="00136AA7" w:rsidRDefault="00A64DEF" w:rsidP="00A64DEF">
            <w:r w:rsidRPr="00136AA7">
              <w:t>Lead Agency, Design team and DIT representative</w:t>
            </w:r>
          </w:p>
        </w:tc>
      </w:tr>
      <w:tr w:rsidR="00A64DEF" w:rsidRPr="008C7CC2" w14:paraId="3948DFD1" w14:textId="77777777" w:rsidTr="001440BB">
        <w:tc>
          <w:tcPr>
            <w:tcW w:w="1412" w:type="dxa"/>
            <w:shd w:val="clear" w:color="auto" w:fill="DBE5F1" w:themeFill="accent1" w:themeFillTint="33"/>
            <w:vAlign w:val="center"/>
          </w:tcPr>
          <w:p w14:paraId="44A2F4D7" w14:textId="567927B9" w:rsidR="00A64DEF" w:rsidRPr="00A81A40" w:rsidRDefault="00A64DEF" w:rsidP="00A64DEF">
            <w:r w:rsidRPr="00A81A40">
              <w:t>BEP Review</w:t>
            </w:r>
          </w:p>
        </w:tc>
        <w:tc>
          <w:tcPr>
            <w:tcW w:w="1277" w:type="dxa"/>
            <w:shd w:val="clear" w:color="auto" w:fill="auto"/>
            <w:vAlign w:val="center"/>
          </w:tcPr>
          <w:p w14:paraId="3A97B858" w14:textId="00F5C997" w:rsidR="00A64DEF" w:rsidRPr="00136AA7" w:rsidRDefault="00A64DEF" w:rsidP="00A64DEF">
            <w:r w:rsidRPr="00136AA7">
              <w:t>As required at least monthly.</w:t>
            </w:r>
          </w:p>
        </w:tc>
        <w:tc>
          <w:tcPr>
            <w:tcW w:w="2825" w:type="dxa"/>
            <w:vAlign w:val="center"/>
          </w:tcPr>
          <w:p w14:paraId="32672AA0" w14:textId="7043501D" w:rsidR="00A64DEF" w:rsidRPr="00136AA7" w:rsidRDefault="00A64DEF" w:rsidP="00A64DEF">
            <w:r w:rsidRPr="00136AA7">
              <w:t>Review of the BEP progress and associated workflows</w:t>
            </w:r>
          </w:p>
        </w:tc>
        <w:tc>
          <w:tcPr>
            <w:tcW w:w="1291" w:type="dxa"/>
            <w:vAlign w:val="center"/>
          </w:tcPr>
          <w:p w14:paraId="6987D272" w14:textId="567B74AF" w:rsidR="00A64DEF" w:rsidRPr="00136AA7" w:rsidRDefault="00A64DEF" w:rsidP="00A64DEF">
            <w:r w:rsidRPr="00136AA7">
              <w:t>DIT BIM representative</w:t>
            </w:r>
          </w:p>
        </w:tc>
        <w:tc>
          <w:tcPr>
            <w:tcW w:w="2829" w:type="dxa"/>
            <w:shd w:val="clear" w:color="auto" w:fill="auto"/>
          </w:tcPr>
          <w:p w14:paraId="1AA14E63" w14:textId="7F602062" w:rsidR="00A64DEF" w:rsidRPr="00136AA7" w:rsidRDefault="00A64DEF" w:rsidP="00A64DEF">
            <w:r w:rsidRPr="00136AA7">
              <w:t>Lead Agency, Design team and DIT representative</w:t>
            </w:r>
          </w:p>
        </w:tc>
      </w:tr>
      <w:tr w:rsidR="00FB354B" w:rsidRPr="008C7CC2" w14:paraId="2C357B3D" w14:textId="77777777" w:rsidTr="001440BB">
        <w:tc>
          <w:tcPr>
            <w:tcW w:w="1412" w:type="dxa"/>
            <w:shd w:val="clear" w:color="auto" w:fill="DBE5F1" w:themeFill="accent1" w:themeFillTint="33"/>
            <w:vAlign w:val="center"/>
          </w:tcPr>
          <w:p w14:paraId="13867A28" w14:textId="57679122" w:rsidR="00FB354B" w:rsidRPr="00A81A40" w:rsidRDefault="00FB354B" w:rsidP="00FB354B">
            <w:r>
              <w:t>EIR /BEP</w:t>
            </w:r>
            <w:r w:rsidRPr="00A81A40">
              <w:t xml:space="preserve"> Review</w:t>
            </w:r>
          </w:p>
        </w:tc>
        <w:tc>
          <w:tcPr>
            <w:tcW w:w="1277" w:type="dxa"/>
            <w:shd w:val="clear" w:color="auto" w:fill="auto"/>
            <w:vAlign w:val="center"/>
          </w:tcPr>
          <w:p w14:paraId="290911AF" w14:textId="72F67DF9" w:rsidR="00FB354B" w:rsidRPr="00136AA7" w:rsidRDefault="00FB354B" w:rsidP="00FB354B">
            <w:r w:rsidRPr="00136AA7">
              <w:t xml:space="preserve">At the end of each project stage. </w:t>
            </w:r>
          </w:p>
        </w:tc>
        <w:tc>
          <w:tcPr>
            <w:tcW w:w="2825" w:type="dxa"/>
            <w:vAlign w:val="center"/>
          </w:tcPr>
          <w:p w14:paraId="5BF82ACC" w14:textId="754BA474" w:rsidR="00FB354B" w:rsidRPr="00136AA7" w:rsidRDefault="00FB354B" w:rsidP="00FB354B">
            <w:r w:rsidRPr="00136AA7">
              <w:t>To review the EIR document and initiate the BEP</w:t>
            </w:r>
          </w:p>
        </w:tc>
        <w:tc>
          <w:tcPr>
            <w:tcW w:w="1291" w:type="dxa"/>
          </w:tcPr>
          <w:p w14:paraId="5A8EA97D" w14:textId="71F0DEAA" w:rsidR="00FB354B" w:rsidRPr="00136AA7" w:rsidRDefault="00FB354B" w:rsidP="00FB354B">
            <w:r w:rsidRPr="00136AA7">
              <w:t>DIT BIM representative</w:t>
            </w:r>
          </w:p>
        </w:tc>
        <w:tc>
          <w:tcPr>
            <w:tcW w:w="2829" w:type="dxa"/>
            <w:shd w:val="clear" w:color="auto" w:fill="auto"/>
            <w:vAlign w:val="center"/>
          </w:tcPr>
          <w:p w14:paraId="2E090C9C" w14:textId="409B0895" w:rsidR="00FB354B" w:rsidRPr="00136AA7" w:rsidRDefault="00FB354B" w:rsidP="00FB354B">
            <w:r w:rsidRPr="00136AA7">
              <w:t xml:space="preserve">Lead Agency, Design team and DIT BIM representative </w:t>
            </w:r>
          </w:p>
        </w:tc>
      </w:tr>
      <w:tr w:rsidR="00FB354B" w:rsidRPr="008C7CC2" w14:paraId="3ACC9CFF" w14:textId="77777777" w:rsidTr="001440BB">
        <w:tc>
          <w:tcPr>
            <w:tcW w:w="1412" w:type="dxa"/>
            <w:shd w:val="clear" w:color="auto" w:fill="DBE5F1" w:themeFill="accent1" w:themeFillTint="33"/>
            <w:vAlign w:val="center"/>
          </w:tcPr>
          <w:p w14:paraId="4FCD890C" w14:textId="01170BDF" w:rsidR="00FB354B" w:rsidRPr="00A81A40" w:rsidRDefault="00FB354B" w:rsidP="00FB354B">
            <w:r w:rsidRPr="00A81A40">
              <w:lastRenderedPageBreak/>
              <w:t>BIM Construction coordination meetings</w:t>
            </w:r>
          </w:p>
        </w:tc>
        <w:tc>
          <w:tcPr>
            <w:tcW w:w="1277" w:type="dxa"/>
            <w:shd w:val="clear" w:color="auto" w:fill="auto"/>
            <w:vAlign w:val="center"/>
          </w:tcPr>
          <w:p w14:paraId="1B0F65CE" w14:textId="52E93390" w:rsidR="00FB354B" w:rsidRPr="00136AA7" w:rsidRDefault="00FB354B" w:rsidP="00FB354B">
            <w:r w:rsidRPr="00136AA7">
              <w:t>2 weeks</w:t>
            </w:r>
          </w:p>
        </w:tc>
        <w:tc>
          <w:tcPr>
            <w:tcW w:w="2825" w:type="dxa"/>
            <w:vAlign w:val="center"/>
          </w:tcPr>
          <w:p w14:paraId="7F799255" w14:textId="1061700D" w:rsidR="00FB354B" w:rsidRPr="00136AA7" w:rsidRDefault="00FB354B" w:rsidP="00FB354B">
            <w:r w:rsidRPr="00136AA7">
              <w:t>BIM Coordination and workflows Construction</w:t>
            </w:r>
          </w:p>
        </w:tc>
        <w:tc>
          <w:tcPr>
            <w:tcW w:w="1291" w:type="dxa"/>
            <w:vAlign w:val="center"/>
          </w:tcPr>
          <w:p w14:paraId="38C15E83" w14:textId="15FD94E1" w:rsidR="00FB354B" w:rsidRPr="00136AA7" w:rsidRDefault="00FB354B" w:rsidP="00FB354B">
            <w:r w:rsidRPr="00136AA7">
              <w:t xml:space="preserve">Construction BIM Manager </w:t>
            </w:r>
          </w:p>
        </w:tc>
        <w:tc>
          <w:tcPr>
            <w:tcW w:w="2829" w:type="dxa"/>
            <w:shd w:val="clear" w:color="auto" w:fill="auto"/>
            <w:vAlign w:val="center"/>
          </w:tcPr>
          <w:p w14:paraId="6D5396C9" w14:textId="267F6C23" w:rsidR="00FB354B" w:rsidRPr="00136AA7" w:rsidRDefault="00FB354B" w:rsidP="00FB354B">
            <w:r w:rsidRPr="00136AA7">
              <w:t>Lead Agency, Design Team Construction Team BIM managers and DIT representative</w:t>
            </w:r>
          </w:p>
        </w:tc>
      </w:tr>
      <w:tr w:rsidR="00FB354B" w:rsidRPr="008C7CC2" w14:paraId="0CCA960F" w14:textId="77777777" w:rsidTr="001440BB">
        <w:tc>
          <w:tcPr>
            <w:tcW w:w="1412" w:type="dxa"/>
            <w:shd w:val="clear" w:color="auto" w:fill="DBE5F1" w:themeFill="accent1" w:themeFillTint="33"/>
          </w:tcPr>
          <w:p w14:paraId="56AFC5C4" w14:textId="77E54FB7" w:rsidR="00FB354B" w:rsidRPr="00A81A40" w:rsidRDefault="00FB354B" w:rsidP="00FB354B">
            <w:r w:rsidRPr="00A81A40">
              <w:t>Information Management Workshops</w:t>
            </w:r>
          </w:p>
        </w:tc>
        <w:tc>
          <w:tcPr>
            <w:tcW w:w="1277" w:type="dxa"/>
          </w:tcPr>
          <w:p w14:paraId="3042D5F5" w14:textId="1138F85E" w:rsidR="00FB354B" w:rsidRPr="00136AA7" w:rsidRDefault="00FB354B" w:rsidP="00FB354B">
            <w:r w:rsidRPr="00136AA7">
              <w:t>4 weeks</w:t>
            </w:r>
          </w:p>
        </w:tc>
        <w:tc>
          <w:tcPr>
            <w:tcW w:w="2825" w:type="dxa"/>
          </w:tcPr>
          <w:p w14:paraId="0BCEF5B5" w14:textId="3EDBDB8A" w:rsidR="00FB354B" w:rsidRPr="00136AA7" w:rsidRDefault="00FB354B" w:rsidP="00FB354B">
            <w:r w:rsidRPr="00136AA7">
              <w:t xml:space="preserve">Review data management and transfer for design and construction activities for integration at handover. </w:t>
            </w:r>
          </w:p>
        </w:tc>
        <w:tc>
          <w:tcPr>
            <w:tcW w:w="1291" w:type="dxa"/>
          </w:tcPr>
          <w:p w14:paraId="0F16E51C" w14:textId="649ADC1D" w:rsidR="00FB354B" w:rsidRPr="00136AA7" w:rsidRDefault="00FB354B" w:rsidP="00FB354B">
            <w:r w:rsidRPr="00136AA7">
              <w:t>DIT/Lead Agency BIM Representative</w:t>
            </w:r>
          </w:p>
        </w:tc>
        <w:tc>
          <w:tcPr>
            <w:tcW w:w="2829" w:type="dxa"/>
          </w:tcPr>
          <w:p w14:paraId="7C60131F" w14:textId="3F2F6866" w:rsidR="00FB354B" w:rsidRPr="00136AA7" w:rsidRDefault="00FB354B" w:rsidP="00FB354B">
            <w:r w:rsidRPr="00136AA7">
              <w:t>Lead Agency, Design Team Construction Team BIM managers and DIT representative</w:t>
            </w:r>
          </w:p>
        </w:tc>
      </w:tr>
      <w:tr w:rsidR="00FB354B" w:rsidRPr="008C7CC2" w14:paraId="5DABAE91" w14:textId="77777777" w:rsidTr="001440BB">
        <w:tc>
          <w:tcPr>
            <w:tcW w:w="1412" w:type="dxa"/>
            <w:shd w:val="clear" w:color="auto" w:fill="DBE5F1" w:themeFill="accent1" w:themeFillTint="33"/>
            <w:vAlign w:val="center"/>
          </w:tcPr>
          <w:p w14:paraId="52EB726C" w14:textId="48188718" w:rsidR="00FB354B" w:rsidRPr="00A81A40" w:rsidRDefault="00FB354B" w:rsidP="00FB354B">
            <w:r w:rsidRPr="00A81A40">
              <w:t>Completion /Handover</w:t>
            </w:r>
          </w:p>
        </w:tc>
        <w:tc>
          <w:tcPr>
            <w:tcW w:w="1277" w:type="dxa"/>
            <w:shd w:val="clear" w:color="auto" w:fill="auto"/>
            <w:vAlign w:val="center"/>
          </w:tcPr>
          <w:p w14:paraId="2D91832F" w14:textId="494DC791" w:rsidR="00FB354B" w:rsidRPr="00136AA7" w:rsidRDefault="00FB354B" w:rsidP="00FB354B">
            <w:r w:rsidRPr="00136AA7">
              <w:t>At Practical Completion</w:t>
            </w:r>
          </w:p>
        </w:tc>
        <w:tc>
          <w:tcPr>
            <w:tcW w:w="2825" w:type="dxa"/>
          </w:tcPr>
          <w:p w14:paraId="3B3384A5" w14:textId="37CD7532" w:rsidR="00FB354B" w:rsidRPr="00136AA7" w:rsidRDefault="00FB354B" w:rsidP="00FB354B">
            <w:r w:rsidRPr="00136AA7">
              <w:t xml:space="preserve">Review project data transfer for Completion Documents BIM Federated Models and Asset Data </w:t>
            </w:r>
          </w:p>
        </w:tc>
        <w:tc>
          <w:tcPr>
            <w:tcW w:w="1291" w:type="dxa"/>
          </w:tcPr>
          <w:p w14:paraId="426275C5" w14:textId="01E9D622" w:rsidR="00FB354B" w:rsidRPr="00136AA7" w:rsidRDefault="00FB354B" w:rsidP="00FB354B">
            <w:r w:rsidRPr="00136AA7">
              <w:t>DIT BIM representative</w:t>
            </w:r>
          </w:p>
        </w:tc>
        <w:tc>
          <w:tcPr>
            <w:tcW w:w="2829" w:type="dxa"/>
            <w:shd w:val="clear" w:color="auto" w:fill="auto"/>
          </w:tcPr>
          <w:p w14:paraId="564CDC49" w14:textId="13A5D1B3" w:rsidR="00FB354B" w:rsidRPr="00136AA7" w:rsidRDefault="00FB354B" w:rsidP="00FB354B">
            <w:r w:rsidRPr="00136AA7">
              <w:t>Lead Agency, Design Team Construction Team BIM managers and DIT representative</w:t>
            </w:r>
          </w:p>
        </w:tc>
      </w:tr>
      <w:tr w:rsidR="00FB354B" w:rsidRPr="008C7CC2" w14:paraId="143C29E9" w14:textId="77777777" w:rsidTr="001440BB">
        <w:tc>
          <w:tcPr>
            <w:tcW w:w="1412" w:type="dxa"/>
            <w:shd w:val="clear" w:color="auto" w:fill="DBE5F1" w:themeFill="accent1" w:themeFillTint="33"/>
            <w:vAlign w:val="center"/>
          </w:tcPr>
          <w:p w14:paraId="1E54C68C" w14:textId="45516119" w:rsidR="00FB354B" w:rsidRPr="00A81A40" w:rsidRDefault="00FB354B" w:rsidP="00FB354B">
            <w:r w:rsidRPr="00A81A40">
              <w:t xml:space="preserve">Post Construction </w:t>
            </w:r>
          </w:p>
        </w:tc>
        <w:tc>
          <w:tcPr>
            <w:tcW w:w="1277" w:type="dxa"/>
            <w:shd w:val="clear" w:color="auto" w:fill="auto"/>
            <w:vAlign w:val="center"/>
          </w:tcPr>
          <w:p w14:paraId="3551A27B" w14:textId="18C09DE9" w:rsidR="00FB354B" w:rsidRPr="00136AA7" w:rsidRDefault="008D64D2" w:rsidP="00FB354B">
            <w:r>
              <w:t xml:space="preserve">6 </w:t>
            </w:r>
            <w:r w:rsidR="00FB354B" w:rsidRPr="00136AA7">
              <w:t>months after PC</w:t>
            </w:r>
          </w:p>
        </w:tc>
        <w:tc>
          <w:tcPr>
            <w:tcW w:w="2825" w:type="dxa"/>
          </w:tcPr>
          <w:p w14:paraId="08E373DA" w14:textId="550FA96C" w:rsidR="00FB354B" w:rsidRPr="00136AA7" w:rsidRDefault="00FB354B" w:rsidP="00FB354B">
            <w:r w:rsidRPr="00136AA7">
              <w:t>Review BEP and BIM lessons learnt</w:t>
            </w:r>
          </w:p>
        </w:tc>
        <w:tc>
          <w:tcPr>
            <w:tcW w:w="1291" w:type="dxa"/>
          </w:tcPr>
          <w:p w14:paraId="17D31650" w14:textId="02C8888F" w:rsidR="00FB354B" w:rsidRPr="00136AA7" w:rsidRDefault="00FB354B" w:rsidP="00FB354B">
            <w:r w:rsidRPr="00136AA7">
              <w:t>DIT BIM representative</w:t>
            </w:r>
          </w:p>
        </w:tc>
        <w:tc>
          <w:tcPr>
            <w:tcW w:w="2829" w:type="dxa"/>
            <w:shd w:val="clear" w:color="auto" w:fill="auto"/>
          </w:tcPr>
          <w:p w14:paraId="180BB56F" w14:textId="3DC5CB34" w:rsidR="00FB354B" w:rsidRPr="00136AA7" w:rsidRDefault="00FB354B" w:rsidP="00FB354B">
            <w:r w:rsidRPr="00136AA7">
              <w:t>All</w:t>
            </w:r>
          </w:p>
        </w:tc>
      </w:tr>
    </w:tbl>
    <w:p w14:paraId="3A8CAE5C" w14:textId="03042F00" w:rsidR="00512F17" w:rsidRPr="00176634" w:rsidRDefault="00512F17" w:rsidP="00FB5527">
      <w:pPr>
        <w:rPr>
          <w:b/>
          <w:bCs/>
          <w:sz w:val="20"/>
        </w:rPr>
      </w:pPr>
      <w:r w:rsidRPr="00176634">
        <w:rPr>
          <w:b/>
          <w:bCs/>
          <w:sz w:val="20"/>
        </w:rPr>
        <w:t xml:space="preserve">Communication and Collaboration </w:t>
      </w:r>
      <w:r w:rsidR="006606E1" w:rsidRPr="00176634">
        <w:rPr>
          <w:b/>
          <w:bCs/>
          <w:sz w:val="20"/>
        </w:rPr>
        <w:t>Requirements</w:t>
      </w:r>
    </w:p>
    <w:p w14:paraId="3245222C" w14:textId="07288989" w:rsidR="00512F17" w:rsidRDefault="00512F17" w:rsidP="00FB5527">
      <w:pPr>
        <w:rPr>
          <w:sz w:val="20"/>
        </w:rPr>
      </w:pPr>
      <w:r w:rsidRPr="00176634">
        <w:rPr>
          <w:sz w:val="20"/>
        </w:rPr>
        <w:t xml:space="preserve">The LPSC is </w:t>
      </w:r>
      <w:r w:rsidR="009A0B04" w:rsidRPr="00176634">
        <w:rPr>
          <w:sz w:val="20"/>
        </w:rPr>
        <w:t>expected</w:t>
      </w:r>
      <w:r w:rsidRPr="00176634">
        <w:rPr>
          <w:sz w:val="20"/>
        </w:rPr>
        <w:t xml:space="preserve"> to use electronic project communication software and tools (</w:t>
      </w:r>
      <w:r w:rsidR="003E6BF0" w:rsidRPr="00176634">
        <w:rPr>
          <w:sz w:val="20"/>
        </w:rPr>
        <w:t>i.e.,</w:t>
      </w:r>
      <w:r w:rsidRPr="00176634">
        <w:rPr>
          <w:sz w:val="20"/>
        </w:rPr>
        <w:t xml:space="preserve"> file sharing sites, reviewing</w:t>
      </w:r>
      <w:r w:rsidR="009A0B04" w:rsidRPr="00176634">
        <w:rPr>
          <w:sz w:val="20"/>
        </w:rPr>
        <w:t xml:space="preserve">, document management, shared </w:t>
      </w:r>
      <w:r w:rsidRPr="00176634">
        <w:rPr>
          <w:sz w:val="20"/>
        </w:rPr>
        <w:t>review tools</w:t>
      </w:r>
      <w:r w:rsidR="009A0B04" w:rsidRPr="00176634">
        <w:rPr>
          <w:sz w:val="20"/>
        </w:rPr>
        <w:t>,</w:t>
      </w:r>
      <w:r w:rsidRPr="00176634">
        <w:rPr>
          <w:sz w:val="20"/>
        </w:rPr>
        <w:t xml:space="preserve"> </w:t>
      </w:r>
      <w:r w:rsidR="009A0B04" w:rsidRPr="00176634">
        <w:rPr>
          <w:sz w:val="20"/>
        </w:rPr>
        <w:t>web meetings and video conferencing for communication and collaboration purposes to the BIM Team members and other stakeholders and Lead Agency representatives.</w:t>
      </w:r>
    </w:p>
    <w:p w14:paraId="440623FD" w14:textId="77777777" w:rsidR="00176634" w:rsidRPr="00176634" w:rsidRDefault="00176634" w:rsidP="00FB5527">
      <w:pPr>
        <w:rPr>
          <w:sz w:val="20"/>
        </w:rPr>
      </w:pPr>
    </w:p>
    <w:p w14:paraId="04271690" w14:textId="7317E141" w:rsidR="00A80E7C" w:rsidRPr="00176634" w:rsidRDefault="00A80E7C" w:rsidP="00FB5527">
      <w:pPr>
        <w:rPr>
          <w:b/>
          <w:bCs/>
          <w:sz w:val="20"/>
        </w:rPr>
      </w:pPr>
      <w:r w:rsidRPr="00176634">
        <w:rPr>
          <w:b/>
          <w:bCs/>
          <w:sz w:val="20"/>
        </w:rPr>
        <w:t>Record of Meetings</w:t>
      </w:r>
    </w:p>
    <w:p w14:paraId="19077250" w14:textId="46760A95" w:rsidR="00A80E7C" w:rsidRPr="00176634" w:rsidRDefault="00A80E7C" w:rsidP="00FB5527">
      <w:pPr>
        <w:rPr>
          <w:sz w:val="20"/>
        </w:rPr>
      </w:pPr>
      <w:r w:rsidRPr="00176634">
        <w:rPr>
          <w:sz w:val="20"/>
        </w:rPr>
        <w:t>The LPSC is to keep written evidence and records of all coordination</w:t>
      </w:r>
      <w:r w:rsidR="00DA2F32" w:rsidRPr="00176634">
        <w:rPr>
          <w:sz w:val="20"/>
        </w:rPr>
        <w:t xml:space="preserve"> and clash detection </w:t>
      </w:r>
      <w:r w:rsidRPr="00176634">
        <w:rPr>
          <w:sz w:val="20"/>
        </w:rPr>
        <w:t xml:space="preserve"> meetings issues raised and actions required</w:t>
      </w:r>
      <w:r w:rsidR="00DA2F32" w:rsidRPr="00176634">
        <w:rPr>
          <w:sz w:val="20"/>
        </w:rPr>
        <w:t xml:space="preserve"> as evidence that all coordination issues have been resolved for 100% documentation issue. The use of BIM clash detection software and automated dashboards are to be used </w:t>
      </w:r>
      <w:r w:rsidR="00A20FDE" w:rsidRPr="00176634">
        <w:rPr>
          <w:sz w:val="20"/>
        </w:rPr>
        <w:t>as</w:t>
      </w:r>
      <w:r w:rsidR="00DA2F32" w:rsidRPr="00176634">
        <w:rPr>
          <w:sz w:val="20"/>
        </w:rPr>
        <w:t xml:space="preserve"> reference only </w:t>
      </w:r>
      <w:r w:rsidR="00A20FDE" w:rsidRPr="00176634">
        <w:rPr>
          <w:sz w:val="20"/>
        </w:rPr>
        <w:t>and not replace formal written reporting.</w:t>
      </w:r>
    </w:p>
    <w:p w14:paraId="12E2DD5A" w14:textId="77777777" w:rsidR="00A80E7C" w:rsidRPr="00A80E7C" w:rsidRDefault="00A80E7C" w:rsidP="00FB5527"/>
    <w:p w14:paraId="5C0A7B5E" w14:textId="77777777" w:rsidR="00176634" w:rsidRDefault="00176634" w:rsidP="00FB5527"/>
    <w:p w14:paraId="40B07783" w14:textId="042CEBB1" w:rsidR="00AE3071" w:rsidRPr="00176634" w:rsidRDefault="00AE3071" w:rsidP="00AE3071">
      <w:pPr>
        <w:pStyle w:val="Instructions"/>
        <w:rPr>
          <w:sz w:val="22"/>
          <w:szCs w:val="22"/>
        </w:rPr>
      </w:pPr>
      <w:r w:rsidRPr="00176634">
        <w:rPr>
          <w:b/>
          <w:sz w:val="22"/>
          <w:szCs w:val="22"/>
        </w:rPr>
        <w:t>Meeting</w:t>
      </w:r>
      <w:r w:rsidR="00E91F4A" w:rsidRPr="00176634">
        <w:rPr>
          <w:b/>
          <w:sz w:val="22"/>
          <w:szCs w:val="22"/>
        </w:rPr>
        <w:t xml:space="preserve"> type</w:t>
      </w:r>
      <w:r w:rsidRPr="00176634">
        <w:rPr>
          <w:sz w:val="22"/>
          <w:szCs w:val="22"/>
        </w:rPr>
        <w:t>: Add meeting types as required.</w:t>
      </w:r>
    </w:p>
    <w:p w14:paraId="4CE5C590" w14:textId="42836F6F" w:rsidR="00AE3071" w:rsidRPr="00176634" w:rsidRDefault="00AE3071" w:rsidP="00AE3071">
      <w:pPr>
        <w:pStyle w:val="Instructions"/>
        <w:rPr>
          <w:sz w:val="22"/>
          <w:szCs w:val="22"/>
        </w:rPr>
      </w:pPr>
      <w:r w:rsidRPr="00176634">
        <w:rPr>
          <w:b/>
          <w:sz w:val="22"/>
          <w:szCs w:val="22"/>
        </w:rPr>
        <w:t>Frequency</w:t>
      </w:r>
      <w:r w:rsidRPr="00176634">
        <w:rPr>
          <w:sz w:val="22"/>
          <w:szCs w:val="22"/>
        </w:rPr>
        <w:t>: e.g. weekly, fortnightly, monthly, 1</w:t>
      </w:r>
      <w:r w:rsidRPr="00176634">
        <w:rPr>
          <w:sz w:val="22"/>
          <w:szCs w:val="22"/>
          <w:vertAlign w:val="superscript"/>
        </w:rPr>
        <w:t>st</w:t>
      </w:r>
      <w:r w:rsidRPr="00176634">
        <w:rPr>
          <w:sz w:val="22"/>
          <w:szCs w:val="22"/>
        </w:rPr>
        <w:t xml:space="preserve"> Tuesday of each month. If required, this column can be subdivided into project phases to show different frequencies at each.</w:t>
      </w:r>
    </w:p>
    <w:p w14:paraId="4756D4B5" w14:textId="607D6C93" w:rsidR="00E91F4A" w:rsidRPr="00176634" w:rsidRDefault="00E91F4A" w:rsidP="00AE3071">
      <w:pPr>
        <w:pStyle w:val="Instructions"/>
        <w:rPr>
          <w:sz w:val="22"/>
          <w:szCs w:val="22"/>
        </w:rPr>
      </w:pPr>
      <w:r w:rsidRPr="00176634">
        <w:rPr>
          <w:b/>
          <w:bCs/>
          <w:sz w:val="22"/>
          <w:szCs w:val="22"/>
        </w:rPr>
        <w:t>C</w:t>
      </w:r>
      <w:r w:rsidR="00FB1F89" w:rsidRPr="00176634">
        <w:rPr>
          <w:b/>
          <w:bCs/>
          <w:sz w:val="22"/>
          <w:szCs w:val="22"/>
        </w:rPr>
        <w:t>hairperson</w:t>
      </w:r>
      <w:r w:rsidR="00FB1F89" w:rsidRPr="00176634">
        <w:rPr>
          <w:sz w:val="22"/>
          <w:szCs w:val="22"/>
        </w:rPr>
        <w:t>: e.g. appointing party’s representative. If a specific person is nominated, also include their project role.</w:t>
      </w:r>
    </w:p>
    <w:p w14:paraId="63EE710A" w14:textId="20240458" w:rsidR="00AE3071" w:rsidRPr="00176634" w:rsidRDefault="00AE3071" w:rsidP="00AE3071">
      <w:pPr>
        <w:pStyle w:val="Instructions"/>
        <w:rPr>
          <w:sz w:val="22"/>
          <w:szCs w:val="22"/>
        </w:rPr>
      </w:pPr>
      <w:r w:rsidRPr="00176634">
        <w:rPr>
          <w:b/>
          <w:sz w:val="22"/>
          <w:szCs w:val="22"/>
        </w:rPr>
        <w:t>Participants</w:t>
      </w:r>
      <w:r w:rsidRPr="00176634">
        <w:rPr>
          <w:sz w:val="22"/>
          <w:szCs w:val="22"/>
        </w:rPr>
        <w:t xml:space="preserve">: e.g. </w:t>
      </w:r>
      <w:r w:rsidR="00E91F4A" w:rsidRPr="00176634">
        <w:rPr>
          <w:sz w:val="22"/>
          <w:szCs w:val="22"/>
        </w:rPr>
        <w:t>Information Manager, lead appointed party’s representative</w:t>
      </w:r>
      <w:r w:rsidRPr="00176634">
        <w:rPr>
          <w:rFonts w:cs="Arial"/>
          <w:sz w:val="22"/>
          <w:szCs w:val="22"/>
        </w:rPr>
        <w:t>.</w:t>
      </w:r>
    </w:p>
    <w:p w14:paraId="7273157F" w14:textId="77777777" w:rsidR="00F1730A" w:rsidRPr="00176634" w:rsidRDefault="00F1730A" w:rsidP="00F1730A">
      <w:pPr>
        <w:pStyle w:val="Heading2"/>
        <w:rPr>
          <w:rFonts w:cs="Arial"/>
          <w:sz w:val="22"/>
          <w:szCs w:val="22"/>
        </w:rPr>
      </w:pPr>
      <w:bookmarkStart w:id="878" w:name="_Toc112163273"/>
      <w:bookmarkStart w:id="879" w:name="_Toc112163274"/>
      <w:bookmarkStart w:id="880" w:name="_Toc112163275"/>
      <w:bookmarkStart w:id="881" w:name="_Toc112163276"/>
      <w:bookmarkStart w:id="882" w:name="_Toc112163277"/>
      <w:bookmarkStart w:id="883" w:name="_Toc111736719"/>
      <w:bookmarkStart w:id="884" w:name="_Toc112163278"/>
      <w:bookmarkStart w:id="885" w:name="_Toc112163279"/>
      <w:bookmarkStart w:id="886" w:name="_Toc112163280"/>
      <w:bookmarkStart w:id="887" w:name="_Toc112163281"/>
      <w:bookmarkStart w:id="888" w:name="_Toc112163282"/>
      <w:bookmarkStart w:id="889" w:name="_Toc112163283"/>
      <w:bookmarkStart w:id="890" w:name="_Toc112163308"/>
      <w:bookmarkStart w:id="891" w:name="_Toc112163312"/>
      <w:bookmarkStart w:id="892" w:name="_Toc112163313"/>
      <w:bookmarkStart w:id="893" w:name="_Toc112163314"/>
      <w:bookmarkStart w:id="894" w:name="_Toc112163315"/>
      <w:bookmarkStart w:id="895" w:name="_Toc112163316"/>
      <w:bookmarkStart w:id="896" w:name="_Toc112163317"/>
      <w:bookmarkStart w:id="897" w:name="_Toc112163318"/>
      <w:bookmarkStart w:id="898" w:name="_Toc112163319"/>
      <w:bookmarkStart w:id="899" w:name="_Toc112163320"/>
      <w:bookmarkStart w:id="900" w:name="_Toc112163321"/>
      <w:bookmarkStart w:id="901" w:name="_Toc112163322"/>
      <w:bookmarkStart w:id="902" w:name="_Toc112163343"/>
      <w:bookmarkStart w:id="903" w:name="_Toc112163347"/>
      <w:bookmarkStart w:id="904" w:name="_Toc112163348"/>
      <w:bookmarkStart w:id="905" w:name="_Toc112163349"/>
      <w:bookmarkStart w:id="906" w:name="_Toc112163350"/>
      <w:bookmarkStart w:id="907" w:name="_Toc112163351"/>
      <w:bookmarkStart w:id="908" w:name="_Toc112163352"/>
      <w:bookmarkStart w:id="909" w:name="_Toc112163353"/>
      <w:bookmarkStart w:id="910" w:name="_Toc112163354"/>
      <w:bookmarkStart w:id="911" w:name="_Toc112163355"/>
      <w:bookmarkStart w:id="912" w:name="_Toc112163356"/>
      <w:bookmarkStart w:id="913" w:name="_Toc112163357"/>
      <w:bookmarkStart w:id="914" w:name="_Toc112163386"/>
      <w:bookmarkStart w:id="915" w:name="_Toc112163390"/>
      <w:bookmarkStart w:id="916" w:name="_Toc112163391"/>
      <w:bookmarkStart w:id="917" w:name="_Toc112163392"/>
      <w:bookmarkStart w:id="918" w:name="_Toc112163393"/>
      <w:bookmarkStart w:id="919" w:name="_Toc112163394"/>
      <w:bookmarkStart w:id="920" w:name="_Toc112163395"/>
      <w:bookmarkStart w:id="921" w:name="_Toc112163396"/>
      <w:bookmarkStart w:id="922" w:name="_Toc112163397"/>
      <w:bookmarkStart w:id="923" w:name="_Toc112163398"/>
      <w:bookmarkStart w:id="924" w:name="_Toc112163399"/>
      <w:bookmarkStart w:id="925" w:name="_Toc112163400"/>
      <w:bookmarkStart w:id="926" w:name="_Toc112163401"/>
      <w:bookmarkStart w:id="927" w:name="_Toc112163402"/>
      <w:bookmarkStart w:id="928" w:name="_Toc112163419"/>
      <w:bookmarkStart w:id="929" w:name="_Toc112163423"/>
      <w:bookmarkStart w:id="930" w:name="_Toc188265247"/>
      <w:bookmarkStart w:id="931" w:name="_Hlk98953098"/>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r w:rsidRPr="00176634">
        <w:rPr>
          <w:rFonts w:cs="Arial"/>
          <w:sz w:val="22"/>
          <w:szCs w:val="22"/>
        </w:rPr>
        <w:t>BIM Execution Plan</w:t>
      </w:r>
      <w:bookmarkEnd w:id="930"/>
    </w:p>
    <w:p w14:paraId="5EF5C3EB" w14:textId="77777777" w:rsidR="00380947" w:rsidRPr="00380947" w:rsidRDefault="00380947" w:rsidP="00380947"/>
    <w:p w14:paraId="50FB5E77" w14:textId="2F58129F" w:rsidR="009C5188" w:rsidRPr="00176634" w:rsidRDefault="009C5188" w:rsidP="009C5188">
      <w:pPr>
        <w:rPr>
          <w:sz w:val="20"/>
        </w:rPr>
      </w:pPr>
      <w:r w:rsidRPr="00176634">
        <w:rPr>
          <w:sz w:val="20"/>
        </w:rPr>
        <w:t>The EIR identifies specific information to include in the BEP. The BEP will cover but not be limited to the following:</w:t>
      </w:r>
    </w:p>
    <w:p w14:paraId="07F85DF9" w14:textId="255E67DE" w:rsidR="0063652B" w:rsidRPr="00176634" w:rsidRDefault="0063652B" w:rsidP="00F33051">
      <w:pPr>
        <w:pStyle w:val="Prompt"/>
        <w:numPr>
          <w:ilvl w:val="0"/>
          <w:numId w:val="13"/>
        </w:numPr>
        <w:rPr>
          <w:color w:val="auto"/>
          <w:sz w:val="20"/>
        </w:rPr>
      </w:pPr>
      <w:r w:rsidRPr="00176634">
        <w:rPr>
          <w:color w:val="auto"/>
          <w:sz w:val="20"/>
        </w:rPr>
        <w:t xml:space="preserve">Project information (Lead Agency, Facility Name, project address/location, project description) </w:t>
      </w:r>
    </w:p>
    <w:p w14:paraId="5E39DB78" w14:textId="28FD8595" w:rsidR="0063652B" w:rsidRPr="00176634" w:rsidRDefault="0063652B" w:rsidP="00F33051">
      <w:pPr>
        <w:pStyle w:val="Prompt"/>
        <w:numPr>
          <w:ilvl w:val="0"/>
          <w:numId w:val="13"/>
        </w:numPr>
        <w:rPr>
          <w:color w:val="auto"/>
          <w:sz w:val="20"/>
        </w:rPr>
      </w:pPr>
      <w:r w:rsidRPr="00176634">
        <w:rPr>
          <w:color w:val="auto"/>
          <w:sz w:val="20"/>
        </w:rPr>
        <w:t xml:space="preserve">Project stages (including modelling existing assets) and nominated start/end dates (schedule of BIM activities including milestones and submittals) </w:t>
      </w:r>
    </w:p>
    <w:p w14:paraId="6CA570E8" w14:textId="189DF42F" w:rsidR="0063652B" w:rsidRPr="00176634" w:rsidRDefault="0063652B" w:rsidP="00F33051">
      <w:pPr>
        <w:pStyle w:val="Prompt"/>
        <w:numPr>
          <w:ilvl w:val="0"/>
          <w:numId w:val="13"/>
        </w:numPr>
        <w:rPr>
          <w:color w:val="auto"/>
          <w:sz w:val="20"/>
        </w:rPr>
      </w:pPr>
      <w:r w:rsidRPr="00176634">
        <w:rPr>
          <w:color w:val="auto"/>
          <w:sz w:val="20"/>
        </w:rPr>
        <w:t xml:space="preserve">Specify relevant industry and agree DIT asset data with the Lead Agency Asset/Facilities Manager which will be used in the execution of BIM for the </w:t>
      </w:r>
      <w:r w:rsidR="0093333E" w:rsidRPr="00176634">
        <w:rPr>
          <w:color w:val="auto"/>
          <w:sz w:val="20"/>
        </w:rPr>
        <w:t>project.</w:t>
      </w:r>
      <w:r w:rsidRPr="00176634">
        <w:rPr>
          <w:color w:val="auto"/>
          <w:sz w:val="20"/>
        </w:rPr>
        <w:t xml:space="preserve"> </w:t>
      </w:r>
    </w:p>
    <w:p w14:paraId="21E9626E" w14:textId="03D720CB" w:rsidR="0063652B" w:rsidRPr="00176634" w:rsidRDefault="0063652B" w:rsidP="00F33051">
      <w:pPr>
        <w:pStyle w:val="Prompt"/>
        <w:numPr>
          <w:ilvl w:val="0"/>
          <w:numId w:val="13"/>
        </w:numPr>
        <w:rPr>
          <w:color w:val="auto"/>
          <w:sz w:val="20"/>
        </w:rPr>
      </w:pPr>
      <w:r w:rsidRPr="00176634">
        <w:rPr>
          <w:color w:val="auto"/>
          <w:sz w:val="20"/>
        </w:rPr>
        <w:t xml:space="preserve">Objectives and goals are aligned to DIT EIR with specific benefits realisation metrics </w:t>
      </w:r>
      <w:r w:rsidR="0093333E" w:rsidRPr="00176634">
        <w:rPr>
          <w:color w:val="auto"/>
          <w:sz w:val="20"/>
        </w:rPr>
        <w:t>defined.</w:t>
      </w:r>
      <w:r w:rsidRPr="00176634">
        <w:rPr>
          <w:color w:val="auto"/>
          <w:sz w:val="20"/>
        </w:rPr>
        <w:t xml:space="preserve"> </w:t>
      </w:r>
    </w:p>
    <w:p w14:paraId="1171CA0A" w14:textId="42E32F48" w:rsidR="0063652B" w:rsidRPr="00176634" w:rsidRDefault="0063652B" w:rsidP="00F33051">
      <w:pPr>
        <w:pStyle w:val="Prompt"/>
        <w:numPr>
          <w:ilvl w:val="0"/>
          <w:numId w:val="13"/>
        </w:numPr>
        <w:rPr>
          <w:color w:val="auto"/>
          <w:sz w:val="20"/>
        </w:rPr>
      </w:pPr>
      <w:r w:rsidRPr="00176634">
        <w:rPr>
          <w:color w:val="auto"/>
          <w:sz w:val="20"/>
        </w:rPr>
        <w:t xml:space="preserve">Specific uses of BIM aligned to this EIR for </w:t>
      </w:r>
      <w:r w:rsidR="00380947" w:rsidRPr="00176634">
        <w:rPr>
          <w:color w:val="auto"/>
          <w:sz w:val="20"/>
        </w:rPr>
        <w:t>DIT</w:t>
      </w:r>
      <w:r w:rsidRPr="00176634">
        <w:rPr>
          <w:color w:val="auto"/>
          <w:sz w:val="20"/>
        </w:rPr>
        <w:t xml:space="preserve"> uses and nominate any contractor or design uses of BIM </w:t>
      </w:r>
    </w:p>
    <w:p w14:paraId="55609E53" w14:textId="76171EEC" w:rsidR="0063652B" w:rsidRPr="00176634" w:rsidRDefault="0063652B" w:rsidP="00F33051">
      <w:pPr>
        <w:pStyle w:val="Prompt"/>
        <w:numPr>
          <w:ilvl w:val="0"/>
          <w:numId w:val="13"/>
        </w:numPr>
        <w:rPr>
          <w:color w:val="auto"/>
          <w:sz w:val="20"/>
        </w:rPr>
      </w:pPr>
      <w:r w:rsidRPr="00176634">
        <w:rPr>
          <w:color w:val="auto"/>
          <w:sz w:val="20"/>
        </w:rPr>
        <w:t xml:space="preserve">Identify the entire Delivery Team including all Appointed Parties, including proposed parties not yet appointed (contractor, steel fabricator etc) </w:t>
      </w:r>
    </w:p>
    <w:p w14:paraId="76A6B4EF" w14:textId="01DBC823" w:rsidR="0063652B" w:rsidRPr="00176634" w:rsidRDefault="003E6486" w:rsidP="00F33051">
      <w:pPr>
        <w:pStyle w:val="Prompt"/>
        <w:numPr>
          <w:ilvl w:val="0"/>
          <w:numId w:val="13"/>
        </w:numPr>
        <w:rPr>
          <w:color w:val="auto"/>
          <w:sz w:val="20"/>
        </w:rPr>
      </w:pPr>
      <w:r w:rsidRPr="00176634">
        <w:rPr>
          <w:color w:val="auto"/>
          <w:sz w:val="20"/>
        </w:rPr>
        <w:t xml:space="preserve">A high-level responsibility matrix (roles and responsibilities) of all BIM delivery Team members </w:t>
      </w:r>
    </w:p>
    <w:p w14:paraId="74782C68" w14:textId="263415F2" w:rsidR="0063652B" w:rsidRPr="00176634" w:rsidRDefault="0063652B" w:rsidP="00F33051">
      <w:pPr>
        <w:pStyle w:val="Prompt"/>
        <w:numPr>
          <w:ilvl w:val="0"/>
          <w:numId w:val="13"/>
        </w:numPr>
        <w:rPr>
          <w:color w:val="auto"/>
          <w:sz w:val="20"/>
        </w:rPr>
      </w:pPr>
      <w:r w:rsidRPr="00176634">
        <w:rPr>
          <w:color w:val="auto"/>
          <w:sz w:val="20"/>
        </w:rPr>
        <w:t xml:space="preserve">Processes of communicating to DIT the design, reviews and user group/stakeholder sign </w:t>
      </w:r>
      <w:r w:rsidR="0093333E" w:rsidRPr="00176634">
        <w:rPr>
          <w:color w:val="auto"/>
          <w:sz w:val="20"/>
        </w:rPr>
        <w:t>off.</w:t>
      </w:r>
      <w:r w:rsidRPr="00176634">
        <w:rPr>
          <w:color w:val="auto"/>
          <w:sz w:val="20"/>
        </w:rPr>
        <w:t xml:space="preserve"> </w:t>
      </w:r>
    </w:p>
    <w:p w14:paraId="414C8E16" w14:textId="3CE6BC7E" w:rsidR="0063652B" w:rsidRPr="00176634" w:rsidRDefault="0063652B" w:rsidP="00F33051">
      <w:pPr>
        <w:pStyle w:val="Prompt"/>
        <w:numPr>
          <w:ilvl w:val="0"/>
          <w:numId w:val="13"/>
        </w:numPr>
        <w:rPr>
          <w:color w:val="auto"/>
          <w:sz w:val="20"/>
        </w:rPr>
      </w:pPr>
      <w:r w:rsidRPr="00176634">
        <w:rPr>
          <w:color w:val="auto"/>
          <w:sz w:val="20"/>
        </w:rPr>
        <w:t xml:space="preserve">Communication and collaboration strategies between the Delivery Team (including contractor), the BIM Manager and the DIT Project Manager </w:t>
      </w:r>
    </w:p>
    <w:p w14:paraId="30F3C905" w14:textId="75C02B5B" w:rsidR="0063652B" w:rsidRPr="00176634" w:rsidRDefault="0063652B" w:rsidP="00F33051">
      <w:pPr>
        <w:pStyle w:val="Prompt"/>
        <w:numPr>
          <w:ilvl w:val="0"/>
          <w:numId w:val="13"/>
        </w:numPr>
        <w:rPr>
          <w:color w:val="auto"/>
          <w:sz w:val="20"/>
        </w:rPr>
      </w:pPr>
      <w:r w:rsidRPr="00176634">
        <w:rPr>
          <w:color w:val="auto"/>
          <w:sz w:val="20"/>
        </w:rPr>
        <w:t xml:space="preserve">Information delivery plan (what data will be authored, at what stage and in which system) and any classification/asset data structures to be </w:t>
      </w:r>
      <w:r w:rsidR="0093333E" w:rsidRPr="00176634">
        <w:rPr>
          <w:color w:val="auto"/>
          <w:sz w:val="20"/>
        </w:rPr>
        <w:t>used.</w:t>
      </w:r>
      <w:r w:rsidRPr="00176634">
        <w:rPr>
          <w:color w:val="auto"/>
          <w:sz w:val="20"/>
        </w:rPr>
        <w:t xml:space="preserve"> </w:t>
      </w:r>
    </w:p>
    <w:p w14:paraId="1373954B" w14:textId="1A6877F1" w:rsidR="0063652B" w:rsidRPr="00176634" w:rsidRDefault="0063652B" w:rsidP="00F33051">
      <w:pPr>
        <w:pStyle w:val="Prompt"/>
        <w:numPr>
          <w:ilvl w:val="0"/>
          <w:numId w:val="13"/>
        </w:numPr>
        <w:rPr>
          <w:color w:val="auto"/>
          <w:sz w:val="20"/>
        </w:rPr>
      </w:pPr>
      <w:r w:rsidRPr="00176634">
        <w:rPr>
          <w:color w:val="auto"/>
          <w:sz w:val="20"/>
        </w:rPr>
        <w:t xml:space="preserve">Model development requirements (if LOD is used, a LOD Matrix) </w:t>
      </w:r>
    </w:p>
    <w:p w14:paraId="543314DE" w14:textId="637D3BE5" w:rsidR="0063652B" w:rsidRPr="00176634" w:rsidRDefault="0063652B" w:rsidP="00F33051">
      <w:pPr>
        <w:pStyle w:val="Prompt"/>
        <w:numPr>
          <w:ilvl w:val="0"/>
          <w:numId w:val="13"/>
        </w:numPr>
        <w:rPr>
          <w:color w:val="auto"/>
          <w:sz w:val="20"/>
        </w:rPr>
      </w:pPr>
      <w:r w:rsidRPr="00176634">
        <w:rPr>
          <w:color w:val="auto"/>
          <w:sz w:val="20"/>
        </w:rPr>
        <w:t>Level of Information</w:t>
      </w:r>
      <w:r w:rsidR="003C6677" w:rsidRPr="00176634">
        <w:rPr>
          <w:color w:val="auto"/>
          <w:sz w:val="20"/>
        </w:rPr>
        <w:t xml:space="preserve"> need requirements (LOIN) such</w:t>
      </w:r>
      <w:r w:rsidRPr="00176634">
        <w:rPr>
          <w:color w:val="auto"/>
          <w:sz w:val="20"/>
        </w:rPr>
        <w:t xml:space="preserve"> as critical AIR </w:t>
      </w:r>
    </w:p>
    <w:p w14:paraId="46B47272" w14:textId="1E43E872" w:rsidR="0063652B" w:rsidRPr="00176634" w:rsidRDefault="0063652B" w:rsidP="00F33051">
      <w:pPr>
        <w:pStyle w:val="Prompt"/>
        <w:numPr>
          <w:ilvl w:val="0"/>
          <w:numId w:val="13"/>
        </w:numPr>
        <w:rPr>
          <w:color w:val="auto"/>
          <w:sz w:val="20"/>
        </w:rPr>
      </w:pPr>
      <w:r w:rsidRPr="00176634">
        <w:rPr>
          <w:color w:val="auto"/>
          <w:sz w:val="20"/>
        </w:rPr>
        <w:t xml:space="preserve">File, </w:t>
      </w:r>
      <w:r w:rsidR="00380947" w:rsidRPr="00176634">
        <w:rPr>
          <w:color w:val="auto"/>
          <w:sz w:val="20"/>
        </w:rPr>
        <w:t xml:space="preserve">SAMIS </w:t>
      </w:r>
      <w:r w:rsidRPr="00176634">
        <w:rPr>
          <w:color w:val="auto"/>
          <w:sz w:val="20"/>
        </w:rPr>
        <w:t xml:space="preserve">asset coding, room and naming conventions (nomenclature) </w:t>
      </w:r>
    </w:p>
    <w:p w14:paraId="0FB3A349" w14:textId="77777777" w:rsidR="003E6486" w:rsidRPr="00176634" w:rsidRDefault="003E6486" w:rsidP="005007BE">
      <w:pPr>
        <w:pStyle w:val="Prompt"/>
        <w:numPr>
          <w:ilvl w:val="0"/>
          <w:numId w:val="13"/>
        </w:numPr>
        <w:rPr>
          <w:color w:val="auto"/>
          <w:sz w:val="20"/>
        </w:rPr>
      </w:pPr>
      <w:r w:rsidRPr="00176634">
        <w:rPr>
          <w:color w:val="auto"/>
          <w:sz w:val="20"/>
        </w:rPr>
        <w:t>The model sharing methodology as agreed between information managers/BIM Managers.</w:t>
      </w:r>
    </w:p>
    <w:p w14:paraId="59EBE3FF" w14:textId="6E176AF7" w:rsidR="003E6486" w:rsidRPr="00176634" w:rsidRDefault="003E6486" w:rsidP="005007BE">
      <w:pPr>
        <w:pStyle w:val="Prompt"/>
        <w:numPr>
          <w:ilvl w:val="0"/>
          <w:numId w:val="13"/>
        </w:numPr>
        <w:rPr>
          <w:color w:val="auto"/>
          <w:sz w:val="20"/>
        </w:rPr>
      </w:pPr>
      <w:r w:rsidRPr="00176634">
        <w:rPr>
          <w:color w:val="auto"/>
          <w:sz w:val="20"/>
        </w:rPr>
        <w:t xml:space="preserve">The organisation of the Common Data Environment (CDE) and protocols for its use. (Frequency of model exchanges, acceptable file formats for exchange and protocols for issuing models, (e.g. checks required prior to sharing). </w:t>
      </w:r>
    </w:p>
    <w:p w14:paraId="1F4BB8AE" w14:textId="77777777" w:rsidR="003E6486" w:rsidRPr="00176634" w:rsidRDefault="003E6486" w:rsidP="003E6486">
      <w:pPr>
        <w:pStyle w:val="Prompt"/>
        <w:numPr>
          <w:ilvl w:val="0"/>
          <w:numId w:val="13"/>
        </w:numPr>
        <w:rPr>
          <w:color w:val="auto"/>
          <w:sz w:val="20"/>
        </w:rPr>
      </w:pPr>
      <w:r w:rsidRPr="00176634">
        <w:rPr>
          <w:color w:val="auto"/>
          <w:sz w:val="20"/>
        </w:rPr>
        <w:t>The proposed 3D BIM ‘federation’ strategy to be adopted for coordination and clash detection.</w:t>
      </w:r>
    </w:p>
    <w:p w14:paraId="330544BB" w14:textId="0EAB6111" w:rsidR="0063652B" w:rsidRPr="00176634" w:rsidRDefault="0063652B" w:rsidP="00F33051">
      <w:pPr>
        <w:pStyle w:val="Prompt"/>
        <w:numPr>
          <w:ilvl w:val="0"/>
          <w:numId w:val="13"/>
        </w:numPr>
        <w:rPr>
          <w:color w:val="auto"/>
          <w:sz w:val="20"/>
        </w:rPr>
      </w:pPr>
      <w:r w:rsidRPr="00176634">
        <w:rPr>
          <w:color w:val="auto"/>
          <w:sz w:val="20"/>
        </w:rPr>
        <w:lastRenderedPageBreak/>
        <w:t xml:space="preserve">Required elements, processes and management techniques required for coordination </w:t>
      </w:r>
      <w:r w:rsidR="0093333E" w:rsidRPr="00176634">
        <w:rPr>
          <w:color w:val="auto"/>
          <w:sz w:val="20"/>
        </w:rPr>
        <w:t>tasks.</w:t>
      </w:r>
      <w:r w:rsidRPr="00176634">
        <w:rPr>
          <w:color w:val="auto"/>
          <w:sz w:val="20"/>
        </w:rPr>
        <w:t xml:space="preserve"> </w:t>
      </w:r>
    </w:p>
    <w:p w14:paraId="6C2A8B3A" w14:textId="2D5A61D1" w:rsidR="0063652B" w:rsidRPr="00176634" w:rsidRDefault="0063652B" w:rsidP="00F33051">
      <w:pPr>
        <w:pStyle w:val="Prompt"/>
        <w:numPr>
          <w:ilvl w:val="0"/>
          <w:numId w:val="13"/>
        </w:numPr>
        <w:rPr>
          <w:color w:val="auto"/>
          <w:sz w:val="20"/>
        </w:rPr>
      </w:pPr>
      <w:r w:rsidRPr="00176634">
        <w:rPr>
          <w:color w:val="auto"/>
          <w:sz w:val="20"/>
        </w:rPr>
        <w:t xml:space="preserve">Methodology for quality </w:t>
      </w:r>
      <w:r w:rsidR="00F36E1A" w:rsidRPr="00176634">
        <w:rPr>
          <w:color w:val="auto"/>
          <w:sz w:val="20"/>
        </w:rPr>
        <w:t xml:space="preserve">assurance, data quality plan </w:t>
      </w:r>
      <w:r w:rsidRPr="00176634">
        <w:rPr>
          <w:color w:val="auto"/>
          <w:sz w:val="20"/>
        </w:rPr>
        <w:t xml:space="preserve">and validation of BIM files, project-wide </w:t>
      </w:r>
    </w:p>
    <w:p w14:paraId="2AC7D3A2" w14:textId="4AC6B59D" w:rsidR="003E6486" w:rsidRPr="00176634" w:rsidRDefault="003E6486" w:rsidP="00845DF9">
      <w:pPr>
        <w:pStyle w:val="ListParagraph"/>
        <w:numPr>
          <w:ilvl w:val="0"/>
          <w:numId w:val="13"/>
        </w:numPr>
        <w:rPr>
          <w:rFonts w:ascii="Arial" w:eastAsia="Times New Roman" w:hAnsi="Arial"/>
          <w:sz w:val="20"/>
          <w:szCs w:val="20"/>
          <w:lang w:eastAsia="en-US"/>
        </w:rPr>
      </w:pPr>
      <w:r w:rsidRPr="00176634">
        <w:rPr>
          <w:rFonts w:ascii="Arial" w:eastAsia="Times New Roman" w:hAnsi="Arial"/>
          <w:sz w:val="20"/>
          <w:szCs w:val="20"/>
          <w:lang w:eastAsia="en-US"/>
        </w:rPr>
        <w:t>Schedule of Software and hardware selections, file format, file exchange requirements and ICT infrastructure proposed to be used.</w:t>
      </w:r>
    </w:p>
    <w:p w14:paraId="5067BDEE" w14:textId="77777777" w:rsidR="0063652B" w:rsidRPr="00176634" w:rsidRDefault="0063652B" w:rsidP="003E6486">
      <w:pPr>
        <w:rPr>
          <w:sz w:val="20"/>
        </w:rPr>
      </w:pPr>
    </w:p>
    <w:p w14:paraId="7BBD5AAB" w14:textId="77777777" w:rsidR="0063652B" w:rsidRDefault="0063652B" w:rsidP="00F1730A">
      <w:pPr>
        <w:pStyle w:val="Prompt"/>
      </w:pPr>
    </w:p>
    <w:p w14:paraId="0461D0FD" w14:textId="77777777" w:rsidR="00B1355F" w:rsidRDefault="00B1355F" w:rsidP="00F1730A">
      <w:pPr>
        <w:pStyle w:val="Prompt"/>
      </w:pPr>
    </w:p>
    <w:p w14:paraId="581A75C6" w14:textId="30D11148" w:rsidR="00D82618" w:rsidRDefault="00D82618">
      <w:pPr>
        <w:tabs>
          <w:tab w:val="clear" w:pos="3969"/>
        </w:tabs>
        <w:spacing w:after="0"/>
        <w:rPr>
          <w:color w:val="993300"/>
        </w:rPr>
      </w:pPr>
      <w:r>
        <w:br w:type="page"/>
      </w:r>
    </w:p>
    <w:p w14:paraId="5F90BF89" w14:textId="77777777" w:rsidR="00B1355F" w:rsidRPr="008C7CC2" w:rsidRDefault="00B1355F" w:rsidP="00F1730A">
      <w:pPr>
        <w:pStyle w:val="Prompt"/>
      </w:pPr>
    </w:p>
    <w:p w14:paraId="2097813A" w14:textId="77777777" w:rsidR="00F1730A" w:rsidRDefault="00F1730A" w:rsidP="00DA06EE">
      <w:pPr>
        <w:pStyle w:val="Instructionsindent"/>
      </w:pPr>
      <w:r w:rsidRPr="008C7CC2">
        <w:t xml:space="preserve">E.g. based on the current </w:t>
      </w:r>
      <w:r w:rsidRPr="008C7CC2">
        <w:rPr>
          <w:i/>
          <w:iCs/>
        </w:rPr>
        <w:t>NATSPEC BEP Template</w:t>
      </w:r>
      <w:r w:rsidRPr="008C7CC2">
        <w:t xml:space="preserve">. If this is not used, outline the proposed content at the prompt. Other tendering requirements can be documented in the tender response requirements. The </w:t>
      </w:r>
      <w:r w:rsidRPr="008C7CC2">
        <w:rPr>
          <w:i/>
          <w:iCs/>
        </w:rPr>
        <w:t>NATSPEC Tendering requirements Template</w:t>
      </w:r>
      <w:r w:rsidRPr="008C7CC2">
        <w:t>, which includes a place to document tender evaluation criteria, can be used for this purpose.</w:t>
      </w:r>
    </w:p>
    <w:p w14:paraId="6546A9BC" w14:textId="77777777" w:rsidR="00DA06EE" w:rsidRPr="008C7CC2" w:rsidRDefault="00DA06EE" w:rsidP="00F1730A">
      <w:pPr>
        <w:pStyle w:val="Instructions"/>
        <w:rPr>
          <w:rFonts w:cs="Arial"/>
        </w:rPr>
      </w:pPr>
    </w:p>
    <w:p w14:paraId="79CD3439" w14:textId="3B2862E8" w:rsidR="008C0A45" w:rsidRPr="00ED186D" w:rsidRDefault="00281B09" w:rsidP="00ED186D">
      <w:pPr>
        <w:pStyle w:val="Heading1"/>
      </w:pPr>
      <w:bookmarkStart w:id="932" w:name="_Toc112163425"/>
      <w:bookmarkStart w:id="933" w:name="_Toc112163426"/>
      <w:bookmarkStart w:id="934" w:name="_Toc112163427"/>
      <w:bookmarkStart w:id="935" w:name="_Toc112163428"/>
      <w:bookmarkStart w:id="936" w:name="_Toc112163429"/>
      <w:bookmarkStart w:id="937" w:name="_Toc112163430"/>
      <w:bookmarkStart w:id="938" w:name="_Toc111736728"/>
      <w:bookmarkStart w:id="939" w:name="_Toc188265248"/>
      <w:bookmarkEnd w:id="868"/>
      <w:bookmarkEnd w:id="931"/>
      <w:bookmarkEnd w:id="932"/>
      <w:bookmarkEnd w:id="933"/>
      <w:bookmarkEnd w:id="934"/>
      <w:bookmarkEnd w:id="935"/>
      <w:bookmarkEnd w:id="936"/>
      <w:bookmarkEnd w:id="937"/>
      <w:bookmarkEnd w:id="938"/>
      <w:r>
        <w:t xml:space="preserve">SECTION 4 </w:t>
      </w:r>
      <w:r w:rsidR="004C5B8E">
        <w:t>-</w:t>
      </w:r>
      <w:r>
        <w:t>T</w:t>
      </w:r>
      <w:r w:rsidR="008C0A45" w:rsidRPr="00ED186D">
        <w:t>echnical</w:t>
      </w:r>
      <w:bookmarkEnd w:id="939"/>
      <w:r w:rsidR="001B41E7">
        <w:t xml:space="preserve"> </w:t>
      </w:r>
    </w:p>
    <w:p w14:paraId="4ECE6B0C" w14:textId="77777777" w:rsidR="0096785F" w:rsidRPr="00176634" w:rsidRDefault="0096785F" w:rsidP="0096785F">
      <w:pPr>
        <w:pStyle w:val="Heading2"/>
        <w:rPr>
          <w:sz w:val="22"/>
          <w:szCs w:val="22"/>
        </w:rPr>
      </w:pPr>
      <w:bookmarkStart w:id="940" w:name="_Toc111736730"/>
      <w:bookmarkStart w:id="941" w:name="_Toc16160284"/>
      <w:bookmarkStart w:id="942" w:name="_Toc99021149"/>
      <w:bookmarkStart w:id="943" w:name="_Toc188265249"/>
      <w:bookmarkEnd w:id="940"/>
      <w:r w:rsidRPr="00176634">
        <w:rPr>
          <w:rFonts w:cs="Arial"/>
          <w:sz w:val="22"/>
          <w:szCs w:val="22"/>
        </w:rPr>
        <w:t>Software</w:t>
      </w:r>
      <w:bookmarkEnd w:id="941"/>
      <w:bookmarkEnd w:id="942"/>
      <w:bookmarkEnd w:id="943"/>
    </w:p>
    <w:p w14:paraId="5A161230" w14:textId="7E9BF506" w:rsidR="00275037" w:rsidRPr="00176634" w:rsidRDefault="00275037" w:rsidP="00AE6FD6">
      <w:pPr>
        <w:rPr>
          <w:rFonts w:cs="Arial"/>
          <w:sz w:val="20"/>
        </w:rPr>
      </w:pPr>
      <w:bookmarkStart w:id="944" w:name="_Hlk13238364"/>
      <w:r w:rsidRPr="00176634">
        <w:rPr>
          <w:rFonts w:cs="Arial"/>
          <w:b/>
          <w:bCs/>
          <w:sz w:val="20"/>
        </w:rPr>
        <w:t>Open standards</w:t>
      </w:r>
      <w:r w:rsidRPr="00176634">
        <w:rPr>
          <w:rFonts w:cs="Arial"/>
          <w:sz w:val="20"/>
        </w:rPr>
        <w:t xml:space="preserve">: To facilitate the exchange of information between project team members and ensure the long-term access to project data, all model authoring software </w:t>
      </w:r>
      <w:r w:rsidR="004E5E7F" w:rsidRPr="00176634">
        <w:rPr>
          <w:rFonts w:cs="Arial"/>
          <w:sz w:val="20"/>
        </w:rPr>
        <w:t xml:space="preserve">is </w:t>
      </w:r>
      <w:r w:rsidR="004E5980" w:rsidRPr="00176634">
        <w:rPr>
          <w:rFonts w:cs="Arial"/>
          <w:sz w:val="20"/>
        </w:rPr>
        <w:t>required to</w:t>
      </w:r>
      <w:r w:rsidRPr="00176634">
        <w:rPr>
          <w:rFonts w:cs="Arial"/>
          <w:sz w:val="20"/>
        </w:rPr>
        <w:t xml:space="preserve"> be </w:t>
      </w:r>
      <w:r w:rsidR="0096785F" w:rsidRPr="00176634">
        <w:rPr>
          <w:rFonts w:cs="Arial"/>
          <w:sz w:val="20"/>
        </w:rPr>
        <w:t xml:space="preserve">buildingSMART IFC 2x3 </w:t>
      </w:r>
      <w:r w:rsidR="004E5E7F" w:rsidRPr="00176634">
        <w:rPr>
          <w:rFonts w:cs="Arial"/>
          <w:sz w:val="20"/>
        </w:rPr>
        <w:t xml:space="preserve">TC1 (2.3.0.1) </w:t>
      </w:r>
      <w:r w:rsidR="0096785F" w:rsidRPr="00176634">
        <w:rPr>
          <w:rFonts w:cs="Arial"/>
          <w:sz w:val="20"/>
        </w:rPr>
        <w:t>compliant</w:t>
      </w:r>
      <w:r w:rsidR="00956BC6" w:rsidRPr="00176634">
        <w:rPr>
          <w:rFonts w:cs="Arial"/>
          <w:sz w:val="20"/>
        </w:rPr>
        <w:t xml:space="preserve"> and </w:t>
      </w:r>
      <w:r w:rsidR="00E502A1" w:rsidRPr="00176634">
        <w:rPr>
          <w:rFonts w:cs="Arial"/>
          <w:sz w:val="20"/>
        </w:rPr>
        <w:t>BCF (</w:t>
      </w:r>
      <w:r w:rsidR="00956BC6" w:rsidRPr="00176634">
        <w:rPr>
          <w:rFonts w:cs="Arial"/>
          <w:sz w:val="20"/>
        </w:rPr>
        <w:t>BIM Collaboration Format)</w:t>
      </w:r>
    </w:p>
    <w:p w14:paraId="17A16E76" w14:textId="287CA6D6" w:rsidR="00F20CDF" w:rsidRPr="00176634" w:rsidRDefault="00F20CDF" w:rsidP="009C10C1">
      <w:pPr>
        <w:pStyle w:val="Instructions"/>
        <w:rPr>
          <w:sz w:val="20"/>
        </w:rPr>
      </w:pPr>
      <w:r w:rsidRPr="00176634">
        <w:rPr>
          <w:sz w:val="20"/>
        </w:rPr>
        <w:t>Amend the text above if prospective appointed parties can demonstrate their software can conform to</w:t>
      </w:r>
      <w:r w:rsidR="004E5E7F" w:rsidRPr="00176634">
        <w:rPr>
          <w:sz w:val="20"/>
        </w:rPr>
        <w:t xml:space="preserve"> later releases of IFC, e.g. IFC 4 Add2.</w:t>
      </w:r>
    </w:p>
    <w:p w14:paraId="6BF43E77" w14:textId="683E69DD" w:rsidR="00275037" w:rsidRPr="00176634" w:rsidRDefault="00275037" w:rsidP="00BD1D6B">
      <w:pPr>
        <w:rPr>
          <w:rFonts w:cs="Arial"/>
          <w:sz w:val="20"/>
        </w:rPr>
      </w:pPr>
      <w:r w:rsidRPr="00176634">
        <w:rPr>
          <w:rFonts w:cs="Arial"/>
          <w:sz w:val="20"/>
        </w:rPr>
        <w:t>Non</w:t>
      </w:r>
      <w:r w:rsidR="00BD1D6B" w:rsidRPr="00176634">
        <w:rPr>
          <w:rFonts w:cs="Arial"/>
          <w:sz w:val="20"/>
        </w:rPr>
        <w:t>-</w:t>
      </w:r>
      <w:r w:rsidRPr="00176634">
        <w:rPr>
          <w:rFonts w:cs="Arial"/>
          <w:sz w:val="20"/>
        </w:rPr>
        <w:t>IFC compliant software</w:t>
      </w:r>
      <w:r w:rsidR="00F1730A" w:rsidRPr="00176634">
        <w:rPr>
          <w:rFonts w:cs="Arial"/>
          <w:sz w:val="20"/>
        </w:rPr>
        <w:t xml:space="preserve"> other than model authoring software</w:t>
      </w:r>
      <w:r w:rsidR="00BD1D6B" w:rsidRPr="00176634">
        <w:rPr>
          <w:rFonts w:cs="Arial"/>
          <w:sz w:val="20"/>
        </w:rPr>
        <w:t xml:space="preserve">: Where data needs to be exchanged between </w:t>
      </w:r>
      <w:r w:rsidR="009955FF" w:rsidRPr="00176634">
        <w:rPr>
          <w:rFonts w:cs="Arial"/>
          <w:sz w:val="20"/>
        </w:rPr>
        <w:t xml:space="preserve">any </w:t>
      </w:r>
      <w:r w:rsidR="00C40F85" w:rsidRPr="00176634">
        <w:rPr>
          <w:rFonts w:cs="Arial"/>
          <w:sz w:val="20"/>
        </w:rPr>
        <w:t>n</w:t>
      </w:r>
      <w:r w:rsidR="00BD1D6B" w:rsidRPr="00176634">
        <w:rPr>
          <w:rFonts w:cs="Arial"/>
          <w:sz w:val="20"/>
        </w:rPr>
        <w:t>on-IFC compliant software proposed for the project, demonstrate how exchange will be achieved.</w:t>
      </w:r>
    </w:p>
    <w:p w14:paraId="3D702C1C" w14:textId="0C0B8857" w:rsidR="009955FF" w:rsidRPr="00176634" w:rsidRDefault="009955FF" w:rsidP="002C5B04">
      <w:pPr>
        <w:rPr>
          <w:rFonts w:cs="Arial"/>
          <w:sz w:val="20"/>
        </w:rPr>
      </w:pPr>
      <w:r w:rsidRPr="00176634">
        <w:rPr>
          <w:rFonts w:cs="Arial"/>
          <w:b/>
          <w:bCs/>
          <w:sz w:val="20"/>
        </w:rPr>
        <w:t>Proposed software</w:t>
      </w:r>
      <w:r w:rsidRPr="00176634">
        <w:rPr>
          <w:rFonts w:cs="Arial"/>
          <w:sz w:val="20"/>
        </w:rPr>
        <w:t xml:space="preserve">: </w:t>
      </w:r>
      <w:r w:rsidR="002C5B04" w:rsidRPr="00176634">
        <w:rPr>
          <w:rFonts w:cs="Arial"/>
          <w:sz w:val="20"/>
        </w:rPr>
        <w:t xml:space="preserve">Alignment of software versions across the team is required to avoid compatibility issues and all software proposed for the project is to be clearly stated in the BEP </w:t>
      </w:r>
    </w:p>
    <w:p w14:paraId="3240850B" w14:textId="1A9E6C4C" w:rsidR="00BD1D6B" w:rsidRPr="00176634" w:rsidRDefault="00BD1D6B" w:rsidP="00AE6FD6">
      <w:pPr>
        <w:rPr>
          <w:rFonts w:cs="Arial"/>
          <w:sz w:val="20"/>
        </w:rPr>
      </w:pPr>
      <w:r w:rsidRPr="00176634">
        <w:rPr>
          <w:rFonts w:cs="Arial"/>
          <w:b/>
          <w:bCs/>
          <w:sz w:val="20"/>
        </w:rPr>
        <w:t>Software compatibility testing</w:t>
      </w:r>
      <w:r w:rsidRPr="00176634">
        <w:rPr>
          <w:rFonts w:cs="Arial"/>
          <w:sz w:val="20"/>
        </w:rPr>
        <w:t xml:space="preserve">: Prior to mobilisation, test software for compatibility and demonstrate that the information exchanges between software </w:t>
      </w:r>
      <w:r w:rsidR="009955FF" w:rsidRPr="00176634">
        <w:rPr>
          <w:rFonts w:cs="Arial"/>
          <w:sz w:val="20"/>
        </w:rPr>
        <w:t>propos</w:t>
      </w:r>
      <w:r w:rsidRPr="00176634">
        <w:rPr>
          <w:rFonts w:cs="Arial"/>
          <w:sz w:val="20"/>
        </w:rPr>
        <w:t xml:space="preserve">ed </w:t>
      </w:r>
      <w:r w:rsidR="00F1730A" w:rsidRPr="00176634">
        <w:rPr>
          <w:rFonts w:cs="Arial"/>
          <w:sz w:val="20"/>
        </w:rPr>
        <w:t>for</w:t>
      </w:r>
      <w:r w:rsidRPr="00176634">
        <w:rPr>
          <w:rFonts w:cs="Arial"/>
          <w:sz w:val="20"/>
        </w:rPr>
        <w:t xml:space="preserve"> the project can be achieved.</w:t>
      </w:r>
    </w:p>
    <w:p w14:paraId="055E7DB5" w14:textId="77777777" w:rsidR="003730AA" w:rsidRDefault="003730AA" w:rsidP="00AE6FD6">
      <w:pPr>
        <w:rPr>
          <w:rFonts w:cs="Arial"/>
          <w:szCs w:val="18"/>
        </w:rPr>
      </w:pPr>
    </w:p>
    <w:p w14:paraId="5C956203" w14:textId="7C03C8F0" w:rsidR="003730AA" w:rsidRPr="00176634" w:rsidRDefault="003730AA" w:rsidP="006D1145">
      <w:pPr>
        <w:pStyle w:val="Heading2"/>
        <w:rPr>
          <w:rFonts w:cs="Arial"/>
          <w:sz w:val="22"/>
          <w:szCs w:val="22"/>
        </w:rPr>
      </w:pPr>
      <w:bookmarkStart w:id="945" w:name="_Toc117180809"/>
      <w:bookmarkStart w:id="946" w:name="_Toc188265250"/>
      <w:r w:rsidRPr="00176634">
        <w:rPr>
          <w:rFonts w:cs="Arial"/>
          <w:sz w:val="22"/>
          <w:szCs w:val="22"/>
        </w:rPr>
        <w:t>Software file formats</w:t>
      </w:r>
      <w:bookmarkEnd w:id="945"/>
      <w:bookmarkEnd w:id="946"/>
    </w:p>
    <w:p w14:paraId="69DE007A" w14:textId="28293F67" w:rsidR="003730AA" w:rsidRPr="00176634" w:rsidRDefault="003730AA" w:rsidP="003730AA">
      <w:pPr>
        <w:rPr>
          <w:rFonts w:cs="Arial"/>
          <w:sz w:val="20"/>
        </w:rPr>
      </w:pPr>
      <w:r w:rsidRPr="00176634">
        <w:rPr>
          <w:rFonts w:cs="Arial"/>
          <w:sz w:val="20"/>
          <w:u w:val="single"/>
        </w:rPr>
        <w:t>Only</w:t>
      </w:r>
      <w:r w:rsidRPr="00176634">
        <w:rPr>
          <w:rFonts w:cs="Arial"/>
          <w:sz w:val="20"/>
        </w:rPr>
        <w:t xml:space="preserve"> software file formats required by </w:t>
      </w:r>
      <w:r w:rsidR="00336B03" w:rsidRPr="00176634">
        <w:rPr>
          <w:rFonts w:cs="Arial"/>
          <w:sz w:val="20"/>
        </w:rPr>
        <w:t xml:space="preserve">DIT or the </w:t>
      </w:r>
      <w:r w:rsidR="005007ED" w:rsidRPr="00176634">
        <w:rPr>
          <w:rFonts w:cs="Arial"/>
          <w:sz w:val="20"/>
        </w:rPr>
        <w:t>Lead</w:t>
      </w:r>
      <w:r w:rsidR="004A0F50" w:rsidRPr="00176634">
        <w:rPr>
          <w:rFonts w:cs="Arial"/>
          <w:sz w:val="20"/>
        </w:rPr>
        <w:t xml:space="preserve"> </w:t>
      </w:r>
      <w:r w:rsidR="00A80E7C" w:rsidRPr="00176634">
        <w:rPr>
          <w:rFonts w:cs="Arial"/>
          <w:sz w:val="20"/>
        </w:rPr>
        <w:t>Government Agency</w:t>
      </w:r>
      <w:r w:rsidR="005007ED" w:rsidRPr="00176634">
        <w:rPr>
          <w:rFonts w:cs="Arial"/>
          <w:sz w:val="20"/>
        </w:rPr>
        <w:t xml:space="preserve"> (</w:t>
      </w:r>
      <w:r w:rsidR="00336B03" w:rsidRPr="00176634">
        <w:rPr>
          <w:rFonts w:cs="Arial"/>
          <w:sz w:val="20"/>
        </w:rPr>
        <w:t xml:space="preserve">i.e. </w:t>
      </w:r>
      <w:r w:rsidRPr="00176634">
        <w:rPr>
          <w:rFonts w:cs="Arial"/>
          <w:sz w:val="20"/>
        </w:rPr>
        <w:t>to be compatible with their systems) are included in the Software file format table. Determine the software required to deliver them during the development of the BIM Execution Plan.</w:t>
      </w:r>
    </w:p>
    <w:p w14:paraId="04C53E09" w14:textId="3AD4ECE1" w:rsidR="003730AA" w:rsidRPr="00176634" w:rsidRDefault="003730AA" w:rsidP="003730AA">
      <w:pPr>
        <w:rPr>
          <w:rFonts w:cs="Arial"/>
          <w:sz w:val="20"/>
        </w:rPr>
      </w:pPr>
      <w:r w:rsidRPr="00176634">
        <w:rPr>
          <w:rFonts w:cs="Arial"/>
          <w:sz w:val="20"/>
        </w:rPr>
        <w:t>Upgrades to subsequent versions of the software after commencement of the project will be subject to agreement by the project team</w:t>
      </w:r>
      <w:r w:rsidR="002B6FA4" w:rsidRPr="00176634">
        <w:rPr>
          <w:rFonts w:cs="Arial"/>
          <w:sz w:val="20"/>
        </w:rPr>
        <w:t xml:space="preserve"> and DIT.</w:t>
      </w:r>
    </w:p>
    <w:p w14:paraId="3E7A839C" w14:textId="77777777" w:rsidR="003730AA" w:rsidRDefault="003730AA" w:rsidP="00AE6FD6">
      <w:pPr>
        <w:rPr>
          <w:rFonts w:cs="Arial"/>
          <w:szCs w:val="18"/>
        </w:rPr>
      </w:pPr>
    </w:p>
    <w:p w14:paraId="65542EE1" w14:textId="77777777" w:rsidR="00703BCB" w:rsidRPr="00176634" w:rsidRDefault="00703BCB" w:rsidP="00703BCB">
      <w:pPr>
        <w:rPr>
          <w:rFonts w:cs="Arial"/>
          <w:b/>
          <w:bCs/>
          <w:sz w:val="20"/>
        </w:rPr>
      </w:pPr>
      <w:r w:rsidRPr="00176634">
        <w:rPr>
          <w:rFonts w:cs="Arial"/>
          <w:b/>
          <w:bCs/>
          <w:sz w:val="20"/>
        </w:rPr>
        <w:t>Software file format table</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30"/>
        <w:gridCol w:w="2268"/>
        <w:gridCol w:w="2693"/>
        <w:gridCol w:w="1276"/>
        <w:gridCol w:w="1559"/>
      </w:tblGrid>
      <w:tr w:rsidR="00076BC5" w:rsidRPr="00703BCB" w14:paraId="1C693992" w14:textId="77777777" w:rsidTr="00D82618">
        <w:trPr>
          <w:cantSplit/>
          <w:trHeight w:val="454"/>
          <w:tblHeader/>
        </w:trPr>
        <w:tc>
          <w:tcPr>
            <w:tcW w:w="1730" w:type="dxa"/>
            <w:shd w:val="clear" w:color="auto" w:fill="C6D9F1" w:themeFill="text2" w:themeFillTint="33"/>
            <w:vAlign w:val="center"/>
          </w:tcPr>
          <w:p w14:paraId="69976818" w14:textId="60081484" w:rsidR="00076BC5" w:rsidRPr="00703BCB" w:rsidRDefault="00076BC5" w:rsidP="00703BCB">
            <w:pPr>
              <w:rPr>
                <w:rFonts w:cs="Arial"/>
                <w:b/>
                <w:bCs/>
                <w:szCs w:val="18"/>
              </w:rPr>
            </w:pPr>
            <w:r>
              <w:rPr>
                <w:rFonts w:cs="Arial"/>
                <w:b/>
                <w:bCs/>
                <w:szCs w:val="18"/>
              </w:rPr>
              <w:t>Discipline</w:t>
            </w:r>
          </w:p>
        </w:tc>
        <w:tc>
          <w:tcPr>
            <w:tcW w:w="2268" w:type="dxa"/>
            <w:shd w:val="clear" w:color="auto" w:fill="C6D9F1" w:themeFill="text2" w:themeFillTint="33"/>
            <w:vAlign w:val="center"/>
          </w:tcPr>
          <w:p w14:paraId="659ECD88" w14:textId="652C7903" w:rsidR="00076BC5" w:rsidRPr="00703BCB" w:rsidRDefault="00076BC5" w:rsidP="00336B03">
            <w:pPr>
              <w:rPr>
                <w:rFonts w:cs="Arial"/>
                <w:b/>
                <w:bCs/>
                <w:szCs w:val="18"/>
              </w:rPr>
            </w:pPr>
            <w:r w:rsidRPr="00703BCB">
              <w:rPr>
                <w:rFonts w:cs="Arial"/>
                <w:b/>
                <w:bCs/>
                <w:szCs w:val="18"/>
              </w:rPr>
              <w:t>BIM use</w:t>
            </w:r>
          </w:p>
        </w:tc>
        <w:tc>
          <w:tcPr>
            <w:tcW w:w="2693" w:type="dxa"/>
            <w:shd w:val="clear" w:color="auto" w:fill="C6D9F1" w:themeFill="text2" w:themeFillTint="33"/>
            <w:vAlign w:val="center"/>
          </w:tcPr>
          <w:p w14:paraId="4BDDED2C" w14:textId="31A49EAE" w:rsidR="00076BC5" w:rsidRPr="00703BCB" w:rsidRDefault="00076BC5" w:rsidP="00336B03">
            <w:pPr>
              <w:rPr>
                <w:rFonts w:cs="Arial"/>
                <w:b/>
                <w:bCs/>
                <w:szCs w:val="18"/>
              </w:rPr>
            </w:pPr>
            <w:r>
              <w:rPr>
                <w:rFonts w:cs="Arial"/>
                <w:b/>
                <w:bCs/>
                <w:szCs w:val="18"/>
              </w:rPr>
              <w:t>Software</w:t>
            </w:r>
            <w:r w:rsidR="005007ED">
              <w:rPr>
                <w:rFonts w:cs="Arial"/>
                <w:b/>
                <w:bCs/>
                <w:szCs w:val="18"/>
              </w:rPr>
              <w:t xml:space="preserve"> –(current version)</w:t>
            </w:r>
          </w:p>
        </w:tc>
        <w:tc>
          <w:tcPr>
            <w:tcW w:w="1276" w:type="dxa"/>
            <w:shd w:val="clear" w:color="auto" w:fill="C6D9F1" w:themeFill="text2" w:themeFillTint="33"/>
            <w:vAlign w:val="center"/>
          </w:tcPr>
          <w:p w14:paraId="0EECDE7D" w14:textId="478F8A86" w:rsidR="00076BC5" w:rsidRPr="00703BCB" w:rsidRDefault="00076BC5" w:rsidP="00336B03">
            <w:pPr>
              <w:rPr>
                <w:rFonts w:cs="Arial"/>
                <w:b/>
                <w:bCs/>
                <w:szCs w:val="18"/>
              </w:rPr>
            </w:pPr>
            <w:r>
              <w:rPr>
                <w:rFonts w:cs="Arial"/>
                <w:b/>
                <w:bCs/>
                <w:szCs w:val="18"/>
              </w:rPr>
              <w:t>Primary format</w:t>
            </w:r>
          </w:p>
        </w:tc>
        <w:tc>
          <w:tcPr>
            <w:tcW w:w="1559" w:type="dxa"/>
            <w:shd w:val="clear" w:color="auto" w:fill="C6D9F1" w:themeFill="text2" w:themeFillTint="33"/>
            <w:vAlign w:val="center"/>
          </w:tcPr>
          <w:p w14:paraId="7081524F" w14:textId="68C2244C" w:rsidR="00076BC5" w:rsidRPr="00703BCB" w:rsidRDefault="00076BC5" w:rsidP="00703BCB">
            <w:pPr>
              <w:rPr>
                <w:rFonts w:cs="Arial"/>
                <w:b/>
                <w:bCs/>
                <w:szCs w:val="18"/>
              </w:rPr>
            </w:pPr>
            <w:r w:rsidRPr="00703BCB">
              <w:rPr>
                <w:rFonts w:cs="Arial"/>
                <w:b/>
                <w:bCs/>
                <w:szCs w:val="18"/>
              </w:rPr>
              <w:t>Software format</w:t>
            </w:r>
          </w:p>
        </w:tc>
      </w:tr>
      <w:tr w:rsidR="00076BC5" w:rsidRPr="00703BCB" w14:paraId="77A3B88A" w14:textId="77777777" w:rsidTr="00D82618">
        <w:trPr>
          <w:cantSplit/>
          <w:trHeight w:val="454"/>
        </w:trPr>
        <w:tc>
          <w:tcPr>
            <w:tcW w:w="1730" w:type="dxa"/>
            <w:vMerge w:val="restart"/>
            <w:shd w:val="clear" w:color="auto" w:fill="DBE5F1" w:themeFill="accent1" w:themeFillTint="33"/>
            <w:vAlign w:val="center"/>
          </w:tcPr>
          <w:p w14:paraId="0BD2488B" w14:textId="01BFBDAF" w:rsidR="00076BC5" w:rsidRPr="00350C9C" w:rsidRDefault="00076BC5" w:rsidP="00336B03">
            <w:pPr>
              <w:rPr>
                <w:rFonts w:cs="Arial"/>
                <w:szCs w:val="18"/>
              </w:rPr>
            </w:pPr>
            <w:r w:rsidRPr="00350C9C">
              <w:rPr>
                <w:rFonts w:cs="Arial"/>
                <w:szCs w:val="18"/>
              </w:rPr>
              <w:t>Architecture</w:t>
            </w:r>
          </w:p>
        </w:tc>
        <w:tc>
          <w:tcPr>
            <w:tcW w:w="2268" w:type="dxa"/>
            <w:vAlign w:val="center"/>
          </w:tcPr>
          <w:p w14:paraId="377A7BF3" w14:textId="5C2B49A3" w:rsidR="00076BC5" w:rsidRPr="00136AA7" w:rsidRDefault="00076BC5" w:rsidP="00336B03">
            <w:pPr>
              <w:rPr>
                <w:rFonts w:cs="Arial"/>
                <w:szCs w:val="18"/>
              </w:rPr>
            </w:pPr>
            <w:r w:rsidRPr="00136AA7">
              <w:rPr>
                <w:rFonts w:cs="Arial"/>
                <w:szCs w:val="18"/>
              </w:rPr>
              <w:t>Design authoring</w:t>
            </w:r>
          </w:p>
        </w:tc>
        <w:tc>
          <w:tcPr>
            <w:tcW w:w="2693" w:type="dxa"/>
            <w:vAlign w:val="center"/>
          </w:tcPr>
          <w:p w14:paraId="328DBF78" w14:textId="2D2A186E" w:rsidR="00076BC5" w:rsidRPr="00136AA7" w:rsidRDefault="00076BC5" w:rsidP="00336B03">
            <w:pPr>
              <w:rPr>
                <w:rFonts w:cs="Arial"/>
                <w:szCs w:val="18"/>
              </w:rPr>
            </w:pPr>
            <w:r w:rsidRPr="00136AA7">
              <w:rPr>
                <w:rFonts w:cs="Arial"/>
                <w:szCs w:val="18"/>
              </w:rPr>
              <w:t>Autodesk Revit</w:t>
            </w:r>
          </w:p>
        </w:tc>
        <w:tc>
          <w:tcPr>
            <w:tcW w:w="1276" w:type="dxa"/>
            <w:vAlign w:val="center"/>
          </w:tcPr>
          <w:p w14:paraId="7BF9246A" w14:textId="197176A1" w:rsidR="00076BC5" w:rsidRPr="00136AA7" w:rsidRDefault="00CC7F4D" w:rsidP="00336B03">
            <w:pPr>
              <w:rPr>
                <w:rFonts w:cs="Arial"/>
                <w:szCs w:val="18"/>
              </w:rPr>
            </w:pPr>
            <w:r w:rsidRPr="00136AA7">
              <w:rPr>
                <w:rFonts w:cs="Arial"/>
                <w:szCs w:val="18"/>
              </w:rPr>
              <w:t>R</w:t>
            </w:r>
            <w:r w:rsidR="00076BC5" w:rsidRPr="00136AA7">
              <w:rPr>
                <w:rFonts w:cs="Arial"/>
                <w:szCs w:val="18"/>
              </w:rPr>
              <w:t>vt</w:t>
            </w:r>
            <w:r w:rsidR="007C250D">
              <w:rPr>
                <w:rFonts w:cs="Arial"/>
                <w:szCs w:val="18"/>
              </w:rPr>
              <w:t>,</w:t>
            </w:r>
            <w:r>
              <w:rPr>
                <w:rFonts w:cs="Arial"/>
                <w:szCs w:val="18"/>
              </w:rPr>
              <w:t xml:space="preserve"> </w:t>
            </w:r>
          </w:p>
        </w:tc>
        <w:tc>
          <w:tcPr>
            <w:tcW w:w="1559" w:type="dxa"/>
            <w:vAlign w:val="center"/>
          </w:tcPr>
          <w:p w14:paraId="1D35C04F" w14:textId="58946F67" w:rsidR="00076BC5" w:rsidRPr="00136AA7" w:rsidRDefault="0058716F" w:rsidP="00336B03">
            <w:pPr>
              <w:rPr>
                <w:rFonts w:cs="Arial"/>
                <w:szCs w:val="18"/>
              </w:rPr>
            </w:pPr>
            <w:r w:rsidRPr="00136AA7">
              <w:rPr>
                <w:rFonts w:cs="Arial"/>
                <w:szCs w:val="18"/>
              </w:rPr>
              <w:t>IFC</w:t>
            </w:r>
          </w:p>
        </w:tc>
      </w:tr>
      <w:tr w:rsidR="00076BC5" w:rsidRPr="00703BCB" w14:paraId="29A0FD04" w14:textId="77777777" w:rsidTr="00D82618">
        <w:trPr>
          <w:cantSplit/>
          <w:trHeight w:val="454"/>
        </w:trPr>
        <w:tc>
          <w:tcPr>
            <w:tcW w:w="1730" w:type="dxa"/>
            <w:vMerge/>
            <w:shd w:val="clear" w:color="auto" w:fill="DBE5F1" w:themeFill="accent1" w:themeFillTint="33"/>
            <w:vAlign w:val="center"/>
          </w:tcPr>
          <w:p w14:paraId="5EEB7FAA" w14:textId="33DC9E8B" w:rsidR="00076BC5" w:rsidRPr="00350C9C" w:rsidRDefault="00076BC5" w:rsidP="00336B03">
            <w:pPr>
              <w:rPr>
                <w:rFonts w:cs="Arial"/>
                <w:szCs w:val="18"/>
              </w:rPr>
            </w:pPr>
          </w:p>
        </w:tc>
        <w:tc>
          <w:tcPr>
            <w:tcW w:w="2268" w:type="dxa"/>
            <w:vAlign w:val="center"/>
          </w:tcPr>
          <w:p w14:paraId="04F91263" w14:textId="053866F7" w:rsidR="00076BC5" w:rsidRPr="00136AA7" w:rsidRDefault="00076BC5" w:rsidP="00336B03">
            <w:pPr>
              <w:rPr>
                <w:rFonts w:cs="Arial"/>
                <w:szCs w:val="18"/>
              </w:rPr>
            </w:pPr>
            <w:r w:rsidRPr="00136AA7">
              <w:rPr>
                <w:rFonts w:cs="Arial"/>
                <w:szCs w:val="18"/>
              </w:rPr>
              <w:t>3D coordination</w:t>
            </w:r>
          </w:p>
        </w:tc>
        <w:tc>
          <w:tcPr>
            <w:tcW w:w="2693" w:type="dxa"/>
            <w:vAlign w:val="center"/>
          </w:tcPr>
          <w:p w14:paraId="27FA0D1E" w14:textId="0576763D" w:rsidR="00AB2188" w:rsidRPr="00136AA7" w:rsidRDefault="00076BC5" w:rsidP="00336B03">
            <w:pPr>
              <w:rPr>
                <w:rFonts w:cs="Arial"/>
                <w:szCs w:val="18"/>
              </w:rPr>
            </w:pPr>
            <w:r w:rsidRPr="00136AA7">
              <w:rPr>
                <w:rFonts w:cs="Arial"/>
                <w:szCs w:val="18"/>
              </w:rPr>
              <w:t xml:space="preserve">Autodesk Navisworks </w:t>
            </w:r>
            <w:r w:rsidR="007C250D">
              <w:rPr>
                <w:rFonts w:cs="Arial"/>
                <w:szCs w:val="18"/>
              </w:rPr>
              <w:t>Freedom</w:t>
            </w:r>
          </w:p>
          <w:p w14:paraId="2521A394" w14:textId="1CE19CA2" w:rsidR="00076BC5" w:rsidRPr="00136AA7" w:rsidRDefault="00AB2188" w:rsidP="00336B03">
            <w:pPr>
              <w:rPr>
                <w:rFonts w:cs="Arial"/>
                <w:szCs w:val="18"/>
              </w:rPr>
            </w:pPr>
            <w:r w:rsidRPr="00136AA7">
              <w:rPr>
                <w:rFonts w:cs="Arial"/>
                <w:szCs w:val="18"/>
              </w:rPr>
              <w:t>BIM 360</w:t>
            </w:r>
          </w:p>
        </w:tc>
        <w:tc>
          <w:tcPr>
            <w:tcW w:w="1276" w:type="dxa"/>
            <w:vAlign w:val="center"/>
          </w:tcPr>
          <w:p w14:paraId="56D1471A" w14:textId="30E0B0C4" w:rsidR="00076BC5" w:rsidRPr="00136AA7" w:rsidRDefault="007C250D" w:rsidP="00336B03">
            <w:pPr>
              <w:rPr>
                <w:rFonts w:cs="Arial"/>
                <w:szCs w:val="18"/>
              </w:rPr>
            </w:pPr>
            <w:r>
              <w:rPr>
                <w:rFonts w:cs="Arial"/>
                <w:szCs w:val="18"/>
              </w:rPr>
              <w:t xml:space="preserve">Rvt </w:t>
            </w:r>
          </w:p>
        </w:tc>
        <w:tc>
          <w:tcPr>
            <w:tcW w:w="1559" w:type="dxa"/>
            <w:vAlign w:val="center"/>
          </w:tcPr>
          <w:p w14:paraId="0B8D8E94" w14:textId="5B4BFA8D" w:rsidR="00076BC5" w:rsidRPr="00136AA7" w:rsidRDefault="0058716F" w:rsidP="00336B03">
            <w:pPr>
              <w:rPr>
                <w:rFonts w:cs="Arial"/>
                <w:szCs w:val="18"/>
              </w:rPr>
            </w:pPr>
            <w:r w:rsidRPr="00136AA7">
              <w:rPr>
                <w:rFonts w:cs="Arial"/>
                <w:szCs w:val="18"/>
              </w:rPr>
              <w:t>IFC,</w:t>
            </w:r>
            <w:r w:rsidR="005007ED" w:rsidRPr="00136AA7">
              <w:rPr>
                <w:rFonts w:cs="Arial"/>
                <w:szCs w:val="18"/>
              </w:rPr>
              <w:t xml:space="preserve"> </w:t>
            </w:r>
            <w:r w:rsidRPr="00136AA7">
              <w:rPr>
                <w:rFonts w:cs="Arial"/>
                <w:szCs w:val="18"/>
              </w:rPr>
              <w:t>BCF</w:t>
            </w:r>
          </w:p>
        </w:tc>
      </w:tr>
      <w:tr w:rsidR="00076BC5" w:rsidRPr="00703BCB" w14:paraId="206D1E9E" w14:textId="77777777" w:rsidTr="00D82618">
        <w:trPr>
          <w:cantSplit/>
          <w:trHeight w:val="454"/>
        </w:trPr>
        <w:tc>
          <w:tcPr>
            <w:tcW w:w="1730" w:type="dxa"/>
            <w:vMerge/>
            <w:shd w:val="clear" w:color="auto" w:fill="DBE5F1" w:themeFill="accent1" w:themeFillTint="33"/>
            <w:vAlign w:val="center"/>
          </w:tcPr>
          <w:p w14:paraId="2017557A" w14:textId="0EB8A70F" w:rsidR="00076BC5" w:rsidRPr="00350C9C" w:rsidRDefault="00076BC5" w:rsidP="00336B03">
            <w:pPr>
              <w:rPr>
                <w:rFonts w:cs="Arial"/>
                <w:szCs w:val="18"/>
              </w:rPr>
            </w:pPr>
          </w:p>
        </w:tc>
        <w:tc>
          <w:tcPr>
            <w:tcW w:w="2268" w:type="dxa"/>
            <w:vAlign w:val="center"/>
          </w:tcPr>
          <w:p w14:paraId="4A0876E6" w14:textId="1FDA788F" w:rsidR="00076BC5" w:rsidRPr="00136AA7" w:rsidRDefault="00076BC5" w:rsidP="00336B03">
            <w:pPr>
              <w:rPr>
                <w:rFonts w:cs="Arial"/>
                <w:szCs w:val="18"/>
              </w:rPr>
            </w:pPr>
            <w:r w:rsidRPr="00136AA7">
              <w:rPr>
                <w:rFonts w:cs="Arial"/>
                <w:szCs w:val="18"/>
              </w:rPr>
              <w:t xml:space="preserve">Space and equipment </w:t>
            </w:r>
          </w:p>
        </w:tc>
        <w:tc>
          <w:tcPr>
            <w:tcW w:w="2693" w:type="dxa"/>
            <w:vAlign w:val="center"/>
          </w:tcPr>
          <w:p w14:paraId="19B09EDB" w14:textId="3F955BC3" w:rsidR="00076BC5" w:rsidRPr="00136AA7" w:rsidRDefault="00076BC5" w:rsidP="00336B03">
            <w:pPr>
              <w:rPr>
                <w:rFonts w:cs="Arial"/>
                <w:szCs w:val="18"/>
              </w:rPr>
            </w:pPr>
            <w:r w:rsidRPr="00136AA7">
              <w:rPr>
                <w:rFonts w:cs="Arial"/>
                <w:szCs w:val="18"/>
              </w:rPr>
              <w:t>dRofus</w:t>
            </w:r>
          </w:p>
        </w:tc>
        <w:tc>
          <w:tcPr>
            <w:tcW w:w="1276" w:type="dxa"/>
            <w:vAlign w:val="center"/>
          </w:tcPr>
          <w:p w14:paraId="29FC5337" w14:textId="0363BFBE" w:rsidR="00076BC5" w:rsidRPr="00136AA7" w:rsidRDefault="0058716F" w:rsidP="00336B03">
            <w:pPr>
              <w:rPr>
                <w:rFonts w:cs="Arial"/>
                <w:szCs w:val="18"/>
              </w:rPr>
            </w:pPr>
            <w:r w:rsidRPr="00136AA7">
              <w:rPr>
                <w:rFonts w:cs="Arial"/>
                <w:szCs w:val="18"/>
              </w:rPr>
              <w:t>rvt outputs to pdf or xlsx</w:t>
            </w:r>
          </w:p>
        </w:tc>
        <w:tc>
          <w:tcPr>
            <w:tcW w:w="1559" w:type="dxa"/>
            <w:vAlign w:val="center"/>
          </w:tcPr>
          <w:p w14:paraId="3A36E6B0" w14:textId="5E2F8851" w:rsidR="00076BC5" w:rsidRPr="00136AA7" w:rsidRDefault="0058716F" w:rsidP="00336B03">
            <w:pPr>
              <w:rPr>
                <w:rFonts w:cs="Arial"/>
                <w:szCs w:val="18"/>
              </w:rPr>
            </w:pPr>
            <w:r w:rsidRPr="00136AA7">
              <w:rPr>
                <w:rFonts w:cs="Arial"/>
                <w:szCs w:val="18"/>
              </w:rPr>
              <w:t>xlsx</w:t>
            </w:r>
          </w:p>
        </w:tc>
      </w:tr>
      <w:tr w:rsidR="00076BC5" w:rsidRPr="00703BCB" w14:paraId="3A8A3424" w14:textId="77777777" w:rsidTr="00D82618">
        <w:trPr>
          <w:cantSplit/>
          <w:trHeight w:val="454"/>
        </w:trPr>
        <w:tc>
          <w:tcPr>
            <w:tcW w:w="1730" w:type="dxa"/>
            <w:vMerge/>
            <w:shd w:val="clear" w:color="auto" w:fill="DBE5F1" w:themeFill="accent1" w:themeFillTint="33"/>
            <w:vAlign w:val="center"/>
          </w:tcPr>
          <w:p w14:paraId="77958BA7" w14:textId="77777777" w:rsidR="00076BC5" w:rsidRPr="00350C9C" w:rsidRDefault="00076BC5" w:rsidP="00076BC5">
            <w:pPr>
              <w:rPr>
                <w:rFonts w:cs="Arial"/>
                <w:szCs w:val="18"/>
              </w:rPr>
            </w:pPr>
          </w:p>
        </w:tc>
        <w:tc>
          <w:tcPr>
            <w:tcW w:w="2268" w:type="dxa"/>
            <w:vAlign w:val="center"/>
          </w:tcPr>
          <w:p w14:paraId="3F1B8738" w14:textId="29E5AEA1" w:rsidR="00076BC5" w:rsidRPr="00136AA7" w:rsidRDefault="00076BC5" w:rsidP="00076BC5">
            <w:pPr>
              <w:rPr>
                <w:rFonts w:cs="Arial"/>
                <w:szCs w:val="18"/>
              </w:rPr>
            </w:pPr>
            <w:r w:rsidRPr="00136AA7">
              <w:rPr>
                <w:rFonts w:cs="Arial"/>
                <w:szCs w:val="18"/>
              </w:rPr>
              <w:t>Specifications</w:t>
            </w:r>
          </w:p>
        </w:tc>
        <w:tc>
          <w:tcPr>
            <w:tcW w:w="2693" w:type="dxa"/>
            <w:vAlign w:val="center"/>
          </w:tcPr>
          <w:p w14:paraId="1E1F4B6F" w14:textId="6E92E26B" w:rsidR="00076BC5" w:rsidRPr="00136AA7" w:rsidRDefault="00AB2188" w:rsidP="00076BC5">
            <w:pPr>
              <w:rPr>
                <w:rFonts w:cs="Arial"/>
                <w:szCs w:val="18"/>
              </w:rPr>
            </w:pPr>
            <w:r w:rsidRPr="00136AA7">
              <w:rPr>
                <w:rFonts w:cs="Arial"/>
                <w:szCs w:val="18"/>
              </w:rPr>
              <w:t xml:space="preserve">NatSpec </w:t>
            </w:r>
          </w:p>
        </w:tc>
        <w:tc>
          <w:tcPr>
            <w:tcW w:w="1276" w:type="dxa"/>
            <w:vAlign w:val="center"/>
          </w:tcPr>
          <w:p w14:paraId="319D9DDE" w14:textId="59D01ED7" w:rsidR="00076BC5" w:rsidRPr="00136AA7" w:rsidRDefault="00AB2188" w:rsidP="00076BC5">
            <w:pPr>
              <w:rPr>
                <w:rFonts w:cs="Arial"/>
                <w:szCs w:val="18"/>
              </w:rPr>
            </w:pPr>
            <w:r w:rsidRPr="00136AA7">
              <w:rPr>
                <w:rFonts w:cs="Arial"/>
                <w:szCs w:val="18"/>
              </w:rPr>
              <w:t>Word document</w:t>
            </w:r>
          </w:p>
        </w:tc>
        <w:tc>
          <w:tcPr>
            <w:tcW w:w="1559" w:type="dxa"/>
            <w:vAlign w:val="center"/>
          </w:tcPr>
          <w:p w14:paraId="06BE1E80" w14:textId="4016DA2C" w:rsidR="00076BC5" w:rsidRPr="00136AA7" w:rsidRDefault="00AB2188" w:rsidP="00076BC5">
            <w:pPr>
              <w:rPr>
                <w:rFonts w:cs="Arial"/>
                <w:szCs w:val="18"/>
              </w:rPr>
            </w:pPr>
            <w:r w:rsidRPr="00136AA7">
              <w:rPr>
                <w:rFonts w:cs="Arial"/>
                <w:szCs w:val="18"/>
              </w:rPr>
              <w:t>pdf</w:t>
            </w:r>
          </w:p>
        </w:tc>
      </w:tr>
      <w:tr w:rsidR="00076BC5" w:rsidRPr="00703BCB" w14:paraId="74536351" w14:textId="77777777" w:rsidTr="00D82618">
        <w:trPr>
          <w:cantSplit/>
          <w:trHeight w:val="454"/>
        </w:trPr>
        <w:tc>
          <w:tcPr>
            <w:tcW w:w="1730" w:type="dxa"/>
            <w:vMerge w:val="restart"/>
            <w:shd w:val="clear" w:color="auto" w:fill="DBE5F1" w:themeFill="accent1" w:themeFillTint="33"/>
            <w:vAlign w:val="center"/>
          </w:tcPr>
          <w:p w14:paraId="54A867FD" w14:textId="7A5E5118" w:rsidR="00076BC5" w:rsidRPr="00350C9C" w:rsidRDefault="00076BC5" w:rsidP="00076BC5">
            <w:pPr>
              <w:rPr>
                <w:rFonts w:cs="Arial"/>
                <w:szCs w:val="18"/>
              </w:rPr>
            </w:pPr>
            <w:r w:rsidRPr="00350C9C">
              <w:rPr>
                <w:rFonts w:cs="Arial"/>
                <w:szCs w:val="18"/>
              </w:rPr>
              <w:t>Structural</w:t>
            </w:r>
          </w:p>
        </w:tc>
        <w:tc>
          <w:tcPr>
            <w:tcW w:w="2268" w:type="dxa"/>
            <w:vAlign w:val="center"/>
          </w:tcPr>
          <w:p w14:paraId="6860307A" w14:textId="1A09B7B1" w:rsidR="00076BC5" w:rsidRPr="00136AA7" w:rsidRDefault="00076BC5" w:rsidP="00076BC5">
            <w:pPr>
              <w:rPr>
                <w:rFonts w:cs="Arial"/>
                <w:szCs w:val="18"/>
              </w:rPr>
            </w:pPr>
            <w:r w:rsidRPr="00136AA7">
              <w:rPr>
                <w:rFonts w:cs="Arial"/>
                <w:szCs w:val="18"/>
              </w:rPr>
              <w:t>Design authoring</w:t>
            </w:r>
          </w:p>
        </w:tc>
        <w:tc>
          <w:tcPr>
            <w:tcW w:w="2693" w:type="dxa"/>
            <w:vAlign w:val="center"/>
          </w:tcPr>
          <w:p w14:paraId="3AEB7BC8" w14:textId="6195E9FB" w:rsidR="00076BC5" w:rsidRPr="00136AA7" w:rsidRDefault="00AB2188" w:rsidP="00076BC5">
            <w:pPr>
              <w:rPr>
                <w:rFonts w:cs="Arial"/>
                <w:szCs w:val="18"/>
              </w:rPr>
            </w:pPr>
            <w:r w:rsidRPr="00136AA7">
              <w:rPr>
                <w:rFonts w:cs="Arial"/>
                <w:szCs w:val="18"/>
              </w:rPr>
              <w:t>Autodesk Revit</w:t>
            </w:r>
          </w:p>
        </w:tc>
        <w:tc>
          <w:tcPr>
            <w:tcW w:w="1276" w:type="dxa"/>
            <w:vAlign w:val="center"/>
          </w:tcPr>
          <w:p w14:paraId="5CAB016C" w14:textId="00F7F02A" w:rsidR="00076BC5" w:rsidRPr="00136AA7" w:rsidRDefault="0058716F" w:rsidP="00076BC5">
            <w:pPr>
              <w:rPr>
                <w:rFonts w:cs="Arial"/>
                <w:szCs w:val="18"/>
              </w:rPr>
            </w:pPr>
            <w:r w:rsidRPr="00136AA7">
              <w:rPr>
                <w:rFonts w:cs="Arial"/>
                <w:szCs w:val="18"/>
              </w:rPr>
              <w:t>rvt</w:t>
            </w:r>
          </w:p>
        </w:tc>
        <w:tc>
          <w:tcPr>
            <w:tcW w:w="1559" w:type="dxa"/>
            <w:vAlign w:val="center"/>
          </w:tcPr>
          <w:p w14:paraId="5BAA3E08" w14:textId="489A25DA" w:rsidR="00076BC5" w:rsidRPr="00136AA7" w:rsidRDefault="00076BC5" w:rsidP="00076BC5">
            <w:pPr>
              <w:rPr>
                <w:rFonts w:cs="Arial"/>
                <w:szCs w:val="18"/>
              </w:rPr>
            </w:pPr>
            <w:r w:rsidRPr="00136AA7">
              <w:rPr>
                <w:rFonts w:cs="Arial"/>
                <w:szCs w:val="18"/>
              </w:rPr>
              <w:t>rvt</w:t>
            </w:r>
          </w:p>
        </w:tc>
      </w:tr>
      <w:tr w:rsidR="00076BC5" w:rsidRPr="00703BCB" w14:paraId="4F49A3DB" w14:textId="77777777" w:rsidTr="00D82618">
        <w:trPr>
          <w:cantSplit/>
          <w:trHeight w:val="454"/>
        </w:trPr>
        <w:tc>
          <w:tcPr>
            <w:tcW w:w="1730" w:type="dxa"/>
            <w:vMerge/>
            <w:shd w:val="clear" w:color="auto" w:fill="DBE5F1" w:themeFill="accent1" w:themeFillTint="33"/>
            <w:vAlign w:val="center"/>
          </w:tcPr>
          <w:p w14:paraId="53D6CF49" w14:textId="458482E7" w:rsidR="00076BC5" w:rsidRPr="00350C9C" w:rsidRDefault="00076BC5" w:rsidP="00076BC5">
            <w:pPr>
              <w:rPr>
                <w:rFonts w:cs="Arial"/>
                <w:szCs w:val="18"/>
              </w:rPr>
            </w:pPr>
          </w:p>
        </w:tc>
        <w:tc>
          <w:tcPr>
            <w:tcW w:w="2268" w:type="dxa"/>
            <w:vAlign w:val="center"/>
          </w:tcPr>
          <w:p w14:paraId="6E4F6678" w14:textId="35FC1354" w:rsidR="00076BC5" w:rsidRPr="00136AA7" w:rsidRDefault="00076BC5" w:rsidP="00076BC5">
            <w:pPr>
              <w:rPr>
                <w:rFonts w:cs="Arial"/>
                <w:szCs w:val="18"/>
              </w:rPr>
            </w:pPr>
            <w:r w:rsidRPr="00136AA7">
              <w:rPr>
                <w:rFonts w:cs="Arial"/>
                <w:szCs w:val="18"/>
              </w:rPr>
              <w:t>Structural /Seismic analysis</w:t>
            </w:r>
          </w:p>
        </w:tc>
        <w:tc>
          <w:tcPr>
            <w:tcW w:w="2693" w:type="dxa"/>
            <w:vAlign w:val="center"/>
          </w:tcPr>
          <w:p w14:paraId="18C60D36" w14:textId="57CE4C61" w:rsidR="00076BC5" w:rsidRPr="00136AA7" w:rsidRDefault="005A345A" w:rsidP="00076BC5">
            <w:pPr>
              <w:rPr>
                <w:rFonts w:cs="Arial"/>
                <w:szCs w:val="18"/>
              </w:rPr>
            </w:pPr>
            <w:r w:rsidRPr="00136AA7">
              <w:rPr>
                <w:rFonts w:cs="Arial"/>
                <w:szCs w:val="18"/>
              </w:rPr>
              <w:t xml:space="preserve">Autodesk Revit /specialist </w:t>
            </w:r>
          </w:p>
        </w:tc>
        <w:tc>
          <w:tcPr>
            <w:tcW w:w="1276" w:type="dxa"/>
            <w:vAlign w:val="center"/>
          </w:tcPr>
          <w:p w14:paraId="336B769A" w14:textId="71CE0BF3" w:rsidR="00076BC5" w:rsidRPr="00136AA7" w:rsidRDefault="005A345A" w:rsidP="00076BC5">
            <w:pPr>
              <w:rPr>
                <w:rFonts w:cs="Arial"/>
                <w:szCs w:val="18"/>
              </w:rPr>
            </w:pPr>
            <w:r w:rsidRPr="00136AA7">
              <w:rPr>
                <w:rFonts w:cs="Arial"/>
                <w:szCs w:val="18"/>
              </w:rPr>
              <w:t>rvt</w:t>
            </w:r>
          </w:p>
        </w:tc>
        <w:tc>
          <w:tcPr>
            <w:tcW w:w="1559" w:type="dxa"/>
            <w:vAlign w:val="center"/>
          </w:tcPr>
          <w:p w14:paraId="72DAFD95" w14:textId="3426111E" w:rsidR="00076BC5" w:rsidRPr="00136AA7" w:rsidRDefault="00076BC5" w:rsidP="00076BC5">
            <w:pPr>
              <w:rPr>
                <w:rFonts w:cs="Arial"/>
                <w:szCs w:val="18"/>
              </w:rPr>
            </w:pPr>
            <w:r w:rsidRPr="00136AA7">
              <w:rPr>
                <w:rFonts w:cs="Arial"/>
                <w:szCs w:val="18"/>
              </w:rPr>
              <w:t>BDF</w:t>
            </w:r>
          </w:p>
        </w:tc>
      </w:tr>
      <w:tr w:rsidR="00076BC5" w:rsidRPr="00703BCB" w14:paraId="05920E84" w14:textId="77777777" w:rsidTr="00D82618">
        <w:trPr>
          <w:cantSplit/>
          <w:trHeight w:val="454"/>
        </w:trPr>
        <w:tc>
          <w:tcPr>
            <w:tcW w:w="1730" w:type="dxa"/>
            <w:shd w:val="clear" w:color="auto" w:fill="DBE5F1" w:themeFill="accent1" w:themeFillTint="33"/>
            <w:vAlign w:val="center"/>
          </w:tcPr>
          <w:p w14:paraId="2A80370A" w14:textId="0B16AA0A" w:rsidR="00076BC5" w:rsidRPr="00350C9C" w:rsidRDefault="00076BC5" w:rsidP="00076BC5">
            <w:pPr>
              <w:rPr>
                <w:rFonts w:cs="Arial"/>
                <w:szCs w:val="18"/>
              </w:rPr>
            </w:pPr>
            <w:r w:rsidRPr="00350C9C">
              <w:rPr>
                <w:rFonts w:cs="Arial"/>
                <w:szCs w:val="18"/>
              </w:rPr>
              <w:t>Civil</w:t>
            </w:r>
          </w:p>
        </w:tc>
        <w:tc>
          <w:tcPr>
            <w:tcW w:w="2268" w:type="dxa"/>
            <w:vAlign w:val="center"/>
          </w:tcPr>
          <w:p w14:paraId="428D9C82" w14:textId="40D2722D" w:rsidR="00076BC5" w:rsidRPr="00136AA7" w:rsidRDefault="00076BC5" w:rsidP="00076BC5">
            <w:pPr>
              <w:rPr>
                <w:rFonts w:cs="Arial"/>
                <w:szCs w:val="18"/>
              </w:rPr>
            </w:pPr>
            <w:r w:rsidRPr="00136AA7">
              <w:rPr>
                <w:rFonts w:cs="Arial"/>
                <w:szCs w:val="18"/>
              </w:rPr>
              <w:t>Design authoring</w:t>
            </w:r>
          </w:p>
        </w:tc>
        <w:tc>
          <w:tcPr>
            <w:tcW w:w="2693" w:type="dxa"/>
            <w:vAlign w:val="center"/>
          </w:tcPr>
          <w:p w14:paraId="73A8DB0D" w14:textId="77777777" w:rsidR="00076BC5" w:rsidRPr="00136AA7" w:rsidRDefault="00076BC5" w:rsidP="00076BC5">
            <w:pPr>
              <w:rPr>
                <w:rFonts w:cs="Arial"/>
                <w:szCs w:val="18"/>
              </w:rPr>
            </w:pPr>
            <w:r w:rsidRPr="00136AA7">
              <w:rPr>
                <w:rFonts w:cs="Arial"/>
                <w:szCs w:val="18"/>
              </w:rPr>
              <w:t xml:space="preserve">Autodesk AutoCAD </w:t>
            </w:r>
          </w:p>
          <w:p w14:paraId="46E5C5CB" w14:textId="2FA02D89" w:rsidR="00076BC5" w:rsidRPr="00136AA7" w:rsidRDefault="00076BC5" w:rsidP="00AB2188">
            <w:pPr>
              <w:rPr>
                <w:rFonts w:cs="Arial"/>
                <w:szCs w:val="18"/>
              </w:rPr>
            </w:pPr>
            <w:r w:rsidRPr="00136AA7">
              <w:rPr>
                <w:rFonts w:cs="Arial"/>
                <w:szCs w:val="18"/>
              </w:rPr>
              <w:t>Autodesk Civil 3D</w:t>
            </w:r>
            <w:r w:rsidR="00AB2188" w:rsidRPr="00136AA7">
              <w:rPr>
                <w:rFonts w:cs="Arial"/>
                <w:szCs w:val="18"/>
              </w:rPr>
              <w:t xml:space="preserve"> /</w:t>
            </w:r>
            <w:r w:rsidRPr="00136AA7">
              <w:rPr>
                <w:rFonts w:cs="Arial"/>
                <w:szCs w:val="18"/>
              </w:rPr>
              <w:t>12D</w:t>
            </w:r>
          </w:p>
        </w:tc>
        <w:tc>
          <w:tcPr>
            <w:tcW w:w="1276" w:type="dxa"/>
            <w:vAlign w:val="center"/>
          </w:tcPr>
          <w:p w14:paraId="06CE0882" w14:textId="336A44B1" w:rsidR="00076BC5" w:rsidRPr="00136AA7" w:rsidRDefault="005007ED" w:rsidP="00076BC5">
            <w:pPr>
              <w:rPr>
                <w:rFonts w:cs="Arial"/>
                <w:szCs w:val="18"/>
              </w:rPr>
            </w:pPr>
            <w:r w:rsidRPr="00136AA7">
              <w:rPr>
                <w:rFonts w:cs="Arial"/>
                <w:szCs w:val="18"/>
              </w:rPr>
              <w:t>Dwfx</w:t>
            </w:r>
          </w:p>
        </w:tc>
        <w:tc>
          <w:tcPr>
            <w:tcW w:w="1559" w:type="dxa"/>
            <w:vAlign w:val="center"/>
          </w:tcPr>
          <w:p w14:paraId="13CC49C3" w14:textId="0C2AA6C1" w:rsidR="00076BC5" w:rsidRPr="00136AA7" w:rsidRDefault="005007ED" w:rsidP="00076BC5">
            <w:pPr>
              <w:rPr>
                <w:rFonts w:cs="Arial"/>
                <w:szCs w:val="18"/>
              </w:rPr>
            </w:pPr>
            <w:r w:rsidRPr="00136AA7">
              <w:rPr>
                <w:rFonts w:cs="Arial"/>
                <w:szCs w:val="18"/>
              </w:rPr>
              <w:t>IFC</w:t>
            </w:r>
          </w:p>
        </w:tc>
      </w:tr>
      <w:tr w:rsidR="00076BC5" w:rsidRPr="00703BCB" w14:paraId="2DAF420D" w14:textId="77777777" w:rsidTr="00D82618">
        <w:trPr>
          <w:cantSplit/>
          <w:trHeight w:val="454"/>
        </w:trPr>
        <w:tc>
          <w:tcPr>
            <w:tcW w:w="1730" w:type="dxa"/>
            <w:shd w:val="clear" w:color="auto" w:fill="DBE5F1" w:themeFill="accent1" w:themeFillTint="33"/>
            <w:vAlign w:val="center"/>
          </w:tcPr>
          <w:p w14:paraId="4F439CF8" w14:textId="7751DA56" w:rsidR="00076BC5" w:rsidRPr="00350C9C" w:rsidRDefault="00AB2188" w:rsidP="00076BC5">
            <w:pPr>
              <w:rPr>
                <w:rFonts w:cs="Arial"/>
                <w:szCs w:val="18"/>
              </w:rPr>
            </w:pPr>
            <w:r w:rsidRPr="00350C9C">
              <w:rPr>
                <w:rFonts w:cs="Arial"/>
                <w:szCs w:val="18"/>
              </w:rPr>
              <w:t>Landscaping</w:t>
            </w:r>
          </w:p>
        </w:tc>
        <w:tc>
          <w:tcPr>
            <w:tcW w:w="2268" w:type="dxa"/>
            <w:vAlign w:val="center"/>
          </w:tcPr>
          <w:p w14:paraId="557F44D6" w14:textId="5BA67AFC" w:rsidR="00076BC5" w:rsidRPr="00136AA7" w:rsidRDefault="00AB2188" w:rsidP="00076BC5">
            <w:pPr>
              <w:rPr>
                <w:rFonts w:cs="Arial"/>
                <w:szCs w:val="18"/>
              </w:rPr>
            </w:pPr>
            <w:r w:rsidRPr="00136AA7">
              <w:rPr>
                <w:rFonts w:cs="Arial"/>
                <w:szCs w:val="18"/>
              </w:rPr>
              <w:t>Design authoring</w:t>
            </w:r>
          </w:p>
        </w:tc>
        <w:tc>
          <w:tcPr>
            <w:tcW w:w="2693" w:type="dxa"/>
            <w:vAlign w:val="center"/>
          </w:tcPr>
          <w:p w14:paraId="789C860B" w14:textId="41A2DC6B" w:rsidR="00076BC5" w:rsidRPr="00136AA7" w:rsidRDefault="00AB2188" w:rsidP="00AB2188">
            <w:pPr>
              <w:rPr>
                <w:rFonts w:cs="Arial"/>
                <w:szCs w:val="18"/>
              </w:rPr>
            </w:pPr>
            <w:r w:rsidRPr="00136AA7">
              <w:rPr>
                <w:rFonts w:cs="Arial"/>
                <w:szCs w:val="18"/>
              </w:rPr>
              <w:t>Autodesk AutoCAD /Revit</w:t>
            </w:r>
          </w:p>
        </w:tc>
        <w:tc>
          <w:tcPr>
            <w:tcW w:w="1276" w:type="dxa"/>
            <w:vAlign w:val="center"/>
          </w:tcPr>
          <w:p w14:paraId="68BE52D1" w14:textId="3FD779A7" w:rsidR="00076BC5" w:rsidRPr="00136AA7" w:rsidRDefault="0058716F" w:rsidP="00076BC5">
            <w:pPr>
              <w:rPr>
                <w:rFonts w:cs="Arial"/>
                <w:szCs w:val="18"/>
              </w:rPr>
            </w:pPr>
            <w:r w:rsidRPr="00136AA7">
              <w:rPr>
                <w:rFonts w:cs="Arial"/>
                <w:szCs w:val="18"/>
              </w:rPr>
              <w:t>Dwfx / rvt</w:t>
            </w:r>
          </w:p>
        </w:tc>
        <w:tc>
          <w:tcPr>
            <w:tcW w:w="1559" w:type="dxa"/>
            <w:vAlign w:val="center"/>
          </w:tcPr>
          <w:p w14:paraId="6FE9A6B7" w14:textId="1632EBE8" w:rsidR="00076BC5" w:rsidRPr="00136AA7" w:rsidRDefault="005007ED" w:rsidP="00076BC5">
            <w:pPr>
              <w:rPr>
                <w:rFonts w:cs="Arial"/>
                <w:szCs w:val="18"/>
              </w:rPr>
            </w:pPr>
            <w:r w:rsidRPr="00136AA7">
              <w:rPr>
                <w:rFonts w:cs="Arial"/>
                <w:szCs w:val="18"/>
              </w:rPr>
              <w:t>IFC</w:t>
            </w:r>
          </w:p>
        </w:tc>
      </w:tr>
      <w:tr w:rsidR="005007ED" w:rsidRPr="00703BCB" w14:paraId="3AB73B29" w14:textId="77777777" w:rsidTr="00D82618">
        <w:trPr>
          <w:cantSplit/>
          <w:trHeight w:val="454"/>
        </w:trPr>
        <w:tc>
          <w:tcPr>
            <w:tcW w:w="1730" w:type="dxa"/>
            <w:vMerge w:val="restart"/>
            <w:shd w:val="clear" w:color="auto" w:fill="DBE5F1" w:themeFill="accent1" w:themeFillTint="33"/>
            <w:vAlign w:val="center"/>
          </w:tcPr>
          <w:p w14:paraId="6E4BAA07" w14:textId="77777777" w:rsidR="005007ED" w:rsidRPr="00350C9C" w:rsidRDefault="005007ED" w:rsidP="00076BC5">
            <w:pPr>
              <w:rPr>
                <w:rFonts w:cs="Arial"/>
                <w:szCs w:val="18"/>
              </w:rPr>
            </w:pPr>
            <w:r w:rsidRPr="00350C9C">
              <w:rPr>
                <w:rFonts w:cs="Arial"/>
                <w:szCs w:val="18"/>
              </w:rPr>
              <w:t>MEP</w:t>
            </w:r>
          </w:p>
          <w:p w14:paraId="3785BA46" w14:textId="2987F7DF" w:rsidR="005007ED" w:rsidRPr="00350C9C" w:rsidRDefault="005007ED" w:rsidP="00076BC5">
            <w:pPr>
              <w:rPr>
                <w:rFonts w:cs="Arial"/>
                <w:szCs w:val="18"/>
              </w:rPr>
            </w:pPr>
            <w:r w:rsidRPr="00350C9C">
              <w:rPr>
                <w:rFonts w:cs="Arial"/>
                <w:szCs w:val="18"/>
              </w:rPr>
              <w:t>Mechanical, Electrical, Plumbing, Fire Engineering</w:t>
            </w:r>
          </w:p>
        </w:tc>
        <w:tc>
          <w:tcPr>
            <w:tcW w:w="2268" w:type="dxa"/>
            <w:vAlign w:val="center"/>
          </w:tcPr>
          <w:p w14:paraId="0AFA0DA7" w14:textId="603CF702" w:rsidR="005007ED" w:rsidRPr="00136AA7" w:rsidRDefault="005007ED" w:rsidP="00076BC5">
            <w:pPr>
              <w:rPr>
                <w:rFonts w:cs="Arial"/>
                <w:szCs w:val="18"/>
              </w:rPr>
            </w:pPr>
            <w:r w:rsidRPr="00136AA7">
              <w:rPr>
                <w:rFonts w:cs="Arial"/>
                <w:szCs w:val="18"/>
              </w:rPr>
              <w:t xml:space="preserve">Design authoring – </w:t>
            </w:r>
          </w:p>
        </w:tc>
        <w:tc>
          <w:tcPr>
            <w:tcW w:w="2693" w:type="dxa"/>
            <w:vMerge w:val="restart"/>
            <w:vAlign w:val="center"/>
          </w:tcPr>
          <w:p w14:paraId="066FF977" w14:textId="2B2C8AF9" w:rsidR="005007ED" w:rsidRPr="00136AA7" w:rsidRDefault="005007ED" w:rsidP="00076BC5">
            <w:pPr>
              <w:rPr>
                <w:rFonts w:cs="Arial"/>
                <w:szCs w:val="18"/>
              </w:rPr>
            </w:pPr>
            <w:r w:rsidRPr="00136AA7">
              <w:rPr>
                <w:rFonts w:cs="Arial"/>
                <w:szCs w:val="18"/>
              </w:rPr>
              <w:t>Autodesk AutoCAD /Revit</w:t>
            </w:r>
          </w:p>
        </w:tc>
        <w:tc>
          <w:tcPr>
            <w:tcW w:w="1276" w:type="dxa"/>
            <w:vMerge w:val="restart"/>
            <w:vAlign w:val="center"/>
          </w:tcPr>
          <w:p w14:paraId="705D2055" w14:textId="3337E414" w:rsidR="005007ED" w:rsidRPr="00136AA7" w:rsidRDefault="005007ED" w:rsidP="00076BC5">
            <w:pPr>
              <w:rPr>
                <w:rFonts w:cs="Arial"/>
                <w:szCs w:val="18"/>
              </w:rPr>
            </w:pPr>
            <w:r w:rsidRPr="00136AA7">
              <w:rPr>
                <w:rFonts w:cs="Arial"/>
                <w:szCs w:val="18"/>
              </w:rPr>
              <w:t>rvt</w:t>
            </w:r>
          </w:p>
        </w:tc>
        <w:tc>
          <w:tcPr>
            <w:tcW w:w="1559" w:type="dxa"/>
            <w:vMerge w:val="restart"/>
            <w:vAlign w:val="center"/>
          </w:tcPr>
          <w:p w14:paraId="2047E932" w14:textId="3F72E7C3" w:rsidR="005007ED" w:rsidRPr="00136AA7" w:rsidRDefault="005007ED" w:rsidP="00076BC5">
            <w:pPr>
              <w:rPr>
                <w:rFonts w:cs="Arial"/>
                <w:szCs w:val="18"/>
              </w:rPr>
            </w:pPr>
            <w:r w:rsidRPr="00136AA7">
              <w:rPr>
                <w:rFonts w:cs="Arial"/>
                <w:szCs w:val="18"/>
              </w:rPr>
              <w:t>IFC</w:t>
            </w:r>
          </w:p>
        </w:tc>
      </w:tr>
      <w:tr w:rsidR="005007ED" w:rsidRPr="00703BCB" w14:paraId="30961C44" w14:textId="77777777" w:rsidTr="00D82618">
        <w:trPr>
          <w:cantSplit/>
          <w:trHeight w:val="259"/>
        </w:trPr>
        <w:tc>
          <w:tcPr>
            <w:tcW w:w="1730" w:type="dxa"/>
            <w:vMerge/>
            <w:shd w:val="clear" w:color="auto" w:fill="DBE5F1" w:themeFill="accent1" w:themeFillTint="33"/>
            <w:vAlign w:val="center"/>
          </w:tcPr>
          <w:p w14:paraId="226561C0" w14:textId="3CED2C3C" w:rsidR="005007ED" w:rsidRPr="00350C9C" w:rsidRDefault="005007ED" w:rsidP="00076BC5">
            <w:pPr>
              <w:rPr>
                <w:rFonts w:cs="Arial"/>
                <w:szCs w:val="18"/>
              </w:rPr>
            </w:pPr>
          </w:p>
        </w:tc>
        <w:tc>
          <w:tcPr>
            <w:tcW w:w="2268" w:type="dxa"/>
            <w:vAlign w:val="center"/>
          </w:tcPr>
          <w:p w14:paraId="39262192" w14:textId="77777777" w:rsidR="005007ED" w:rsidRPr="00136AA7" w:rsidRDefault="005007ED" w:rsidP="00076BC5">
            <w:pPr>
              <w:rPr>
                <w:rFonts w:cs="Arial"/>
                <w:szCs w:val="18"/>
              </w:rPr>
            </w:pPr>
            <w:r w:rsidRPr="00136AA7">
              <w:rPr>
                <w:rFonts w:cs="Arial"/>
                <w:szCs w:val="18"/>
              </w:rPr>
              <w:t>Energy analysis</w:t>
            </w:r>
          </w:p>
          <w:p w14:paraId="764F639D" w14:textId="38A9612C" w:rsidR="005007ED" w:rsidRPr="00136AA7" w:rsidRDefault="005007ED" w:rsidP="00076BC5">
            <w:pPr>
              <w:rPr>
                <w:rFonts w:cs="Arial"/>
                <w:szCs w:val="18"/>
              </w:rPr>
            </w:pPr>
          </w:p>
        </w:tc>
        <w:tc>
          <w:tcPr>
            <w:tcW w:w="2693" w:type="dxa"/>
            <w:vMerge/>
            <w:vAlign w:val="center"/>
          </w:tcPr>
          <w:p w14:paraId="2875432E" w14:textId="12377D21" w:rsidR="005007ED" w:rsidRPr="00136AA7" w:rsidRDefault="005007ED" w:rsidP="00076BC5">
            <w:pPr>
              <w:rPr>
                <w:rFonts w:cs="Arial"/>
                <w:szCs w:val="18"/>
              </w:rPr>
            </w:pPr>
          </w:p>
        </w:tc>
        <w:tc>
          <w:tcPr>
            <w:tcW w:w="1276" w:type="dxa"/>
            <w:vMerge/>
            <w:vAlign w:val="center"/>
          </w:tcPr>
          <w:p w14:paraId="5CD52E86" w14:textId="77777777" w:rsidR="005007ED" w:rsidRPr="00136AA7" w:rsidRDefault="005007ED" w:rsidP="00076BC5">
            <w:pPr>
              <w:rPr>
                <w:rFonts w:cs="Arial"/>
                <w:szCs w:val="18"/>
              </w:rPr>
            </w:pPr>
          </w:p>
        </w:tc>
        <w:tc>
          <w:tcPr>
            <w:tcW w:w="1559" w:type="dxa"/>
            <w:vMerge/>
            <w:vAlign w:val="center"/>
          </w:tcPr>
          <w:p w14:paraId="2663C2AA" w14:textId="5B199201" w:rsidR="005007ED" w:rsidRPr="00136AA7" w:rsidRDefault="005007ED" w:rsidP="00076BC5">
            <w:pPr>
              <w:rPr>
                <w:rFonts w:cs="Arial"/>
                <w:szCs w:val="18"/>
              </w:rPr>
            </w:pPr>
          </w:p>
        </w:tc>
      </w:tr>
      <w:tr w:rsidR="005007ED" w:rsidRPr="00703BCB" w14:paraId="532773A1" w14:textId="77777777" w:rsidTr="00D82618">
        <w:trPr>
          <w:cantSplit/>
          <w:trHeight w:val="454"/>
        </w:trPr>
        <w:tc>
          <w:tcPr>
            <w:tcW w:w="1730" w:type="dxa"/>
            <w:vMerge/>
            <w:shd w:val="clear" w:color="auto" w:fill="DBE5F1" w:themeFill="accent1" w:themeFillTint="33"/>
            <w:vAlign w:val="center"/>
          </w:tcPr>
          <w:p w14:paraId="1333D37A" w14:textId="77777777" w:rsidR="005007ED" w:rsidRPr="00350C9C" w:rsidRDefault="005007ED" w:rsidP="00076BC5">
            <w:pPr>
              <w:rPr>
                <w:rFonts w:cs="Arial"/>
                <w:szCs w:val="18"/>
              </w:rPr>
            </w:pPr>
          </w:p>
        </w:tc>
        <w:tc>
          <w:tcPr>
            <w:tcW w:w="2268" w:type="dxa"/>
            <w:vAlign w:val="center"/>
          </w:tcPr>
          <w:p w14:paraId="46449E00" w14:textId="3EBDBDA9" w:rsidR="005007ED" w:rsidRPr="00136AA7" w:rsidRDefault="005007ED" w:rsidP="00076BC5">
            <w:pPr>
              <w:rPr>
                <w:rFonts w:cs="Arial"/>
                <w:szCs w:val="18"/>
              </w:rPr>
            </w:pPr>
            <w:r w:rsidRPr="00136AA7">
              <w:rPr>
                <w:rFonts w:cs="Arial"/>
                <w:szCs w:val="18"/>
              </w:rPr>
              <w:t>Lighting analysis</w:t>
            </w:r>
          </w:p>
        </w:tc>
        <w:tc>
          <w:tcPr>
            <w:tcW w:w="2693" w:type="dxa"/>
            <w:vMerge/>
            <w:vAlign w:val="center"/>
          </w:tcPr>
          <w:p w14:paraId="516E460F" w14:textId="77777777" w:rsidR="005007ED" w:rsidRPr="00136AA7" w:rsidRDefault="005007ED" w:rsidP="00076BC5">
            <w:pPr>
              <w:rPr>
                <w:rFonts w:cs="Arial"/>
                <w:szCs w:val="18"/>
              </w:rPr>
            </w:pPr>
          </w:p>
        </w:tc>
        <w:tc>
          <w:tcPr>
            <w:tcW w:w="1276" w:type="dxa"/>
            <w:vMerge/>
            <w:vAlign w:val="center"/>
          </w:tcPr>
          <w:p w14:paraId="22B0385A" w14:textId="77777777" w:rsidR="005007ED" w:rsidRPr="00136AA7" w:rsidRDefault="005007ED" w:rsidP="00076BC5">
            <w:pPr>
              <w:rPr>
                <w:rFonts w:cs="Arial"/>
                <w:szCs w:val="18"/>
              </w:rPr>
            </w:pPr>
          </w:p>
        </w:tc>
        <w:tc>
          <w:tcPr>
            <w:tcW w:w="1559" w:type="dxa"/>
            <w:vMerge/>
            <w:vAlign w:val="center"/>
          </w:tcPr>
          <w:p w14:paraId="0E82820C" w14:textId="60A12FB6" w:rsidR="005007ED" w:rsidRPr="00136AA7" w:rsidRDefault="005007ED" w:rsidP="00076BC5">
            <w:pPr>
              <w:rPr>
                <w:rFonts w:cs="Arial"/>
                <w:szCs w:val="18"/>
              </w:rPr>
            </w:pPr>
          </w:p>
        </w:tc>
      </w:tr>
      <w:tr w:rsidR="00C65F1D" w:rsidRPr="00703BCB" w14:paraId="197C17DE" w14:textId="77777777" w:rsidTr="00D82618">
        <w:trPr>
          <w:cantSplit/>
          <w:trHeight w:val="454"/>
        </w:trPr>
        <w:tc>
          <w:tcPr>
            <w:tcW w:w="1730" w:type="dxa"/>
            <w:shd w:val="clear" w:color="auto" w:fill="DBE5F1" w:themeFill="accent1" w:themeFillTint="33"/>
            <w:vAlign w:val="center"/>
          </w:tcPr>
          <w:p w14:paraId="4DB4FD52" w14:textId="2DA2DD72" w:rsidR="00C65F1D" w:rsidRPr="00350C9C" w:rsidRDefault="005007ED" w:rsidP="00076BC5">
            <w:pPr>
              <w:rPr>
                <w:rFonts w:cs="Arial"/>
                <w:szCs w:val="18"/>
              </w:rPr>
            </w:pPr>
            <w:r>
              <w:rPr>
                <w:rFonts w:cs="Arial"/>
                <w:szCs w:val="18"/>
              </w:rPr>
              <w:t>ICT</w:t>
            </w:r>
          </w:p>
        </w:tc>
        <w:tc>
          <w:tcPr>
            <w:tcW w:w="2268" w:type="dxa"/>
            <w:vAlign w:val="center"/>
          </w:tcPr>
          <w:p w14:paraId="33670B5B" w14:textId="0904E8DC" w:rsidR="00C65F1D" w:rsidRPr="00136AA7" w:rsidRDefault="005007ED" w:rsidP="00076BC5">
            <w:pPr>
              <w:rPr>
                <w:rFonts w:cs="Arial"/>
                <w:szCs w:val="18"/>
              </w:rPr>
            </w:pPr>
            <w:r w:rsidRPr="00136AA7">
              <w:rPr>
                <w:rFonts w:cs="Arial"/>
                <w:szCs w:val="18"/>
              </w:rPr>
              <w:t>Design authoring</w:t>
            </w:r>
          </w:p>
        </w:tc>
        <w:tc>
          <w:tcPr>
            <w:tcW w:w="2693" w:type="dxa"/>
            <w:vAlign w:val="center"/>
          </w:tcPr>
          <w:p w14:paraId="132B705D" w14:textId="0DC5F4BC" w:rsidR="00C65F1D" w:rsidRPr="00136AA7" w:rsidRDefault="005007ED" w:rsidP="00076BC5">
            <w:pPr>
              <w:rPr>
                <w:rFonts w:cs="Arial"/>
                <w:szCs w:val="18"/>
              </w:rPr>
            </w:pPr>
            <w:r w:rsidRPr="00136AA7">
              <w:rPr>
                <w:rFonts w:cs="Arial"/>
                <w:szCs w:val="18"/>
              </w:rPr>
              <w:t>Autodesk Revit</w:t>
            </w:r>
          </w:p>
        </w:tc>
        <w:tc>
          <w:tcPr>
            <w:tcW w:w="1276" w:type="dxa"/>
            <w:vAlign w:val="center"/>
          </w:tcPr>
          <w:p w14:paraId="04824C26" w14:textId="4D9B3CEF" w:rsidR="00C65F1D" w:rsidRPr="00136AA7" w:rsidRDefault="005007ED" w:rsidP="00076BC5">
            <w:pPr>
              <w:rPr>
                <w:rFonts w:cs="Arial"/>
                <w:szCs w:val="18"/>
              </w:rPr>
            </w:pPr>
            <w:r w:rsidRPr="00136AA7">
              <w:rPr>
                <w:rFonts w:cs="Arial"/>
                <w:szCs w:val="18"/>
              </w:rPr>
              <w:t>rvt</w:t>
            </w:r>
          </w:p>
        </w:tc>
        <w:tc>
          <w:tcPr>
            <w:tcW w:w="1559" w:type="dxa"/>
            <w:vAlign w:val="center"/>
          </w:tcPr>
          <w:p w14:paraId="15AFEF4D" w14:textId="439C8F47" w:rsidR="00C65F1D" w:rsidRPr="00136AA7" w:rsidRDefault="005007ED" w:rsidP="00076BC5">
            <w:pPr>
              <w:rPr>
                <w:rFonts w:cs="Arial"/>
                <w:szCs w:val="18"/>
              </w:rPr>
            </w:pPr>
            <w:r w:rsidRPr="00136AA7">
              <w:rPr>
                <w:rFonts w:cs="Arial"/>
                <w:szCs w:val="18"/>
              </w:rPr>
              <w:t>IFC</w:t>
            </w:r>
          </w:p>
        </w:tc>
      </w:tr>
      <w:tr w:rsidR="00076BC5" w:rsidRPr="00703BCB" w14:paraId="23358D8D" w14:textId="77777777" w:rsidTr="00D82618">
        <w:trPr>
          <w:cantSplit/>
          <w:trHeight w:val="454"/>
        </w:trPr>
        <w:tc>
          <w:tcPr>
            <w:tcW w:w="1730" w:type="dxa"/>
            <w:shd w:val="clear" w:color="auto" w:fill="DBE5F1" w:themeFill="accent1" w:themeFillTint="33"/>
            <w:vAlign w:val="center"/>
          </w:tcPr>
          <w:p w14:paraId="09C71C65" w14:textId="714AA6DD" w:rsidR="00076BC5" w:rsidRPr="00350C9C" w:rsidRDefault="00076BC5" w:rsidP="00076BC5">
            <w:pPr>
              <w:rPr>
                <w:rFonts w:cs="Arial"/>
                <w:szCs w:val="18"/>
              </w:rPr>
            </w:pPr>
            <w:r w:rsidRPr="00350C9C">
              <w:rPr>
                <w:rFonts w:cs="Arial"/>
                <w:szCs w:val="18"/>
              </w:rPr>
              <w:t>Cost Manager</w:t>
            </w:r>
          </w:p>
        </w:tc>
        <w:tc>
          <w:tcPr>
            <w:tcW w:w="2268" w:type="dxa"/>
            <w:vAlign w:val="center"/>
          </w:tcPr>
          <w:p w14:paraId="4AC54B40" w14:textId="3C9C7AB5" w:rsidR="00076BC5" w:rsidRPr="00136AA7" w:rsidRDefault="00076BC5" w:rsidP="00076BC5">
            <w:pPr>
              <w:rPr>
                <w:rFonts w:cs="Arial"/>
                <w:szCs w:val="18"/>
              </w:rPr>
            </w:pPr>
            <w:r w:rsidRPr="00136AA7">
              <w:rPr>
                <w:rFonts w:cs="Arial"/>
                <w:szCs w:val="18"/>
              </w:rPr>
              <w:t xml:space="preserve">Cost Planning </w:t>
            </w:r>
            <w:r w:rsidR="00AB2188" w:rsidRPr="00136AA7">
              <w:rPr>
                <w:rFonts w:cs="Arial"/>
                <w:szCs w:val="18"/>
              </w:rPr>
              <w:t>and estimates</w:t>
            </w:r>
          </w:p>
        </w:tc>
        <w:tc>
          <w:tcPr>
            <w:tcW w:w="2693" w:type="dxa"/>
            <w:vAlign w:val="center"/>
          </w:tcPr>
          <w:p w14:paraId="5E4D2628" w14:textId="203BF3E7" w:rsidR="00076BC5" w:rsidRPr="00136AA7" w:rsidRDefault="00076BC5" w:rsidP="00076BC5">
            <w:pPr>
              <w:rPr>
                <w:rFonts w:cs="Arial"/>
                <w:szCs w:val="18"/>
              </w:rPr>
            </w:pPr>
            <w:r w:rsidRPr="00136AA7">
              <w:rPr>
                <w:szCs w:val="18"/>
              </w:rPr>
              <w:t>ROSS 5D ,</w:t>
            </w:r>
            <w:r w:rsidR="00AB2188" w:rsidRPr="00136AA7">
              <w:rPr>
                <w:szCs w:val="18"/>
              </w:rPr>
              <w:t xml:space="preserve"> </w:t>
            </w:r>
            <w:r w:rsidRPr="00136AA7">
              <w:rPr>
                <w:szCs w:val="18"/>
              </w:rPr>
              <w:t>CostX</w:t>
            </w:r>
          </w:p>
        </w:tc>
        <w:tc>
          <w:tcPr>
            <w:tcW w:w="1276" w:type="dxa"/>
            <w:vAlign w:val="center"/>
          </w:tcPr>
          <w:p w14:paraId="0B8E1D4C" w14:textId="0501EA29" w:rsidR="00076BC5" w:rsidRPr="00136AA7" w:rsidRDefault="0058716F" w:rsidP="00076BC5">
            <w:pPr>
              <w:rPr>
                <w:rFonts w:cs="Arial"/>
                <w:szCs w:val="18"/>
              </w:rPr>
            </w:pPr>
            <w:r w:rsidRPr="00136AA7">
              <w:rPr>
                <w:rFonts w:cs="Arial"/>
                <w:szCs w:val="18"/>
              </w:rPr>
              <w:t>IFC</w:t>
            </w:r>
          </w:p>
        </w:tc>
        <w:tc>
          <w:tcPr>
            <w:tcW w:w="1559" w:type="dxa"/>
            <w:vAlign w:val="center"/>
          </w:tcPr>
          <w:p w14:paraId="3699114E" w14:textId="68789292" w:rsidR="00076BC5" w:rsidRPr="00136AA7" w:rsidRDefault="0058716F" w:rsidP="00076BC5">
            <w:pPr>
              <w:rPr>
                <w:rFonts w:cs="Arial"/>
                <w:szCs w:val="18"/>
              </w:rPr>
            </w:pPr>
            <w:r w:rsidRPr="00136AA7">
              <w:rPr>
                <w:rFonts w:cs="Arial"/>
                <w:szCs w:val="18"/>
              </w:rPr>
              <w:t>Dwf, Dwfx</w:t>
            </w:r>
          </w:p>
        </w:tc>
      </w:tr>
      <w:tr w:rsidR="005007ED" w:rsidRPr="00703BCB" w14:paraId="553DCDA5" w14:textId="77777777" w:rsidTr="00D82618">
        <w:trPr>
          <w:cantSplit/>
          <w:trHeight w:val="454"/>
        </w:trPr>
        <w:tc>
          <w:tcPr>
            <w:tcW w:w="1730" w:type="dxa"/>
            <w:shd w:val="clear" w:color="auto" w:fill="DBE5F1" w:themeFill="accent1" w:themeFillTint="33"/>
            <w:vAlign w:val="center"/>
          </w:tcPr>
          <w:p w14:paraId="58842766" w14:textId="06303021" w:rsidR="005007ED" w:rsidRPr="00350C9C" w:rsidRDefault="005007ED" w:rsidP="005007ED">
            <w:pPr>
              <w:rPr>
                <w:rFonts w:cs="Arial"/>
                <w:szCs w:val="18"/>
              </w:rPr>
            </w:pPr>
            <w:r>
              <w:rPr>
                <w:rFonts w:cs="Arial"/>
                <w:szCs w:val="18"/>
              </w:rPr>
              <w:t>All</w:t>
            </w:r>
          </w:p>
        </w:tc>
        <w:tc>
          <w:tcPr>
            <w:tcW w:w="2268" w:type="dxa"/>
            <w:vAlign w:val="center"/>
          </w:tcPr>
          <w:p w14:paraId="4B4ED623" w14:textId="1C231F3F" w:rsidR="005007ED" w:rsidRPr="00136AA7" w:rsidRDefault="005007ED" w:rsidP="005007ED">
            <w:pPr>
              <w:rPr>
                <w:rFonts w:cs="Arial"/>
                <w:szCs w:val="18"/>
              </w:rPr>
            </w:pPr>
            <w:r w:rsidRPr="00136AA7">
              <w:rPr>
                <w:rFonts w:cs="Arial"/>
                <w:szCs w:val="18"/>
              </w:rPr>
              <w:t>Design Review</w:t>
            </w:r>
          </w:p>
        </w:tc>
        <w:tc>
          <w:tcPr>
            <w:tcW w:w="2693" w:type="dxa"/>
          </w:tcPr>
          <w:p w14:paraId="34FF845C" w14:textId="6A0F5A3E" w:rsidR="005007ED" w:rsidRPr="00136AA7" w:rsidRDefault="005007ED" w:rsidP="005007ED">
            <w:pPr>
              <w:rPr>
                <w:rFonts w:cs="Arial"/>
                <w:szCs w:val="18"/>
              </w:rPr>
            </w:pPr>
            <w:r w:rsidRPr="00136AA7">
              <w:rPr>
                <w:rFonts w:cs="Arial"/>
                <w:szCs w:val="18"/>
              </w:rPr>
              <w:t>Autodesk Design Review Navisworks</w:t>
            </w:r>
            <w:r w:rsidR="007C250D">
              <w:rPr>
                <w:rFonts w:cs="Arial"/>
                <w:szCs w:val="18"/>
              </w:rPr>
              <w:t xml:space="preserve"> Freedom </w:t>
            </w:r>
          </w:p>
        </w:tc>
        <w:tc>
          <w:tcPr>
            <w:tcW w:w="1276" w:type="dxa"/>
            <w:vAlign w:val="center"/>
          </w:tcPr>
          <w:p w14:paraId="360F7D43" w14:textId="797DDB9E" w:rsidR="005007ED" w:rsidRPr="00136AA7" w:rsidRDefault="005007ED" w:rsidP="005007ED">
            <w:pPr>
              <w:rPr>
                <w:rFonts w:cs="Arial"/>
                <w:szCs w:val="18"/>
              </w:rPr>
            </w:pPr>
            <w:r w:rsidRPr="00136AA7">
              <w:rPr>
                <w:rFonts w:cs="Arial"/>
                <w:szCs w:val="18"/>
              </w:rPr>
              <w:t>Dwfx, nw</w:t>
            </w:r>
            <w:r w:rsidR="007C250D">
              <w:rPr>
                <w:rFonts w:cs="Arial"/>
                <w:szCs w:val="18"/>
              </w:rPr>
              <w:t>d</w:t>
            </w:r>
          </w:p>
        </w:tc>
        <w:tc>
          <w:tcPr>
            <w:tcW w:w="1559" w:type="dxa"/>
            <w:vAlign w:val="center"/>
          </w:tcPr>
          <w:p w14:paraId="60E85157" w14:textId="5974786E" w:rsidR="005007ED" w:rsidRPr="00136AA7" w:rsidRDefault="00902E27" w:rsidP="005007ED">
            <w:pPr>
              <w:rPr>
                <w:rFonts w:cs="Arial"/>
                <w:szCs w:val="18"/>
              </w:rPr>
            </w:pPr>
            <w:r>
              <w:rPr>
                <w:rFonts w:cs="Arial"/>
                <w:szCs w:val="18"/>
              </w:rPr>
              <w:t>IFC</w:t>
            </w:r>
          </w:p>
        </w:tc>
      </w:tr>
    </w:tbl>
    <w:p w14:paraId="4A4D0735" w14:textId="77777777" w:rsidR="00DA17F6" w:rsidRDefault="00DA17F6" w:rsidP="00AE6FD6">
      <w:pPr>
        <w:rPr>
          <w:rFonts w:cs="Arial"/>
          <w:szCs w:val="18"/>
        </w:rPr>
      </w:pPr>
    </w:p>
    <w:p w14:paraId="1968EAF0" w14:textId="77777777" w:rsidR="0096785F" w:rsidRPr="008C7CC2" w:rsidRDefault="0096785F" w:rsidP="0096785F">
      <w:pPr>
        <w:pStyle w:val="Heading2"/>
        <w:rPr>
          <w:rFonts w:cs="Arial"/>
        </w:rPr>
      </w:pPr>
      <w:bookmarkStart w:id="947" w:name="_Toc188265251"/>
      <w:bookmarkEnd w:id="944"/>
      <w:r w:rsidRPr="008C7CC2">
        <w:rPr>
          <w:rFonts w:cs="Arial"/>
        </w:rPr>
        <w:t>IT infrastructure</w:t>
      </w:r>
      <w:bookmarkEnd w:id="947"/>
    </w:p>
    <w:p w14:paraId="343FFB46" w14:textId="4711915E" w:rsidR="0096785F" w:rsidRPr="00176634" w:rsidRDefault="00E94E6C" w:rsidP="00AE6FD6">
      <w:pPr>
        <w:rPr>
          <w:rFonts w:cs="Arial"/>
          <w:sz w:val="20"/>
        </w:rPr>
      </w:pPr>
      <w:r w:rsidRPr="00176634">
        <w:rPr>
          <w:rFonts w:cs="Arial"/>
          <w:sz w:val="20"/>
        </w:rPr>
        <w:t xml:space="preserve">Requirement: Provide </w:t>
      </w:r>
      <w:r w:rsidR="0096785F" w:rsidRPr="00176634">
        <w:rPr>
          <w:rFonts w:cs="Arial"/>
          <w:sz w:val="20"/>
        </w:rPr>
        <w:t>IT infrastructure for the project including hardware, network, communication, management and support provisions including back-up systems in the event of disruptions.</w:t>
      </w:r>
    </w:p>
    <w:p w14:paraId="7065DDFA" w14:textId="4BAC5BDD" w:rsidR="0096785F" w:rsidRPr="00176634" w:rsidRDefault="007B079A" w:rsidP="00AE6FD6">
      <w:pPr>
        <w:rPr>
          <w:rFonts w:cs="Arial"/>
          <w:sz w:val="20"/>
        </w:rPr>
      </w:pPr>
      <w:r w:rsidRPr="00176634">
        <w:rPr>
          <w:rFonts w:cs="Arial"/>
          <w:sz w:val="20"/>
        </w:rPr>
        <w:t>IT c</w:t>
      </w:r>
      <w:r w:rsidR="00E94E6C" w:rsidRPr="00176634">
        <w:rPr>
          <w:rFonts w:cs="Arial"/>
          <w:sz w:val="20"/>
        </w:rPr>
        <w:t xml:space="preserve">apacity and performance: </w:t>
      </w:r>
      <w:r w:rsidR="00E94E6C" w:rsidRPr="00176634">
        <w:rPr>
          <w:color w:val="000000" w:themeColor="text1"/>
          <w:sz w:val="20"/>
        </w:rPr>
        <w:t>A</w:t>
      </w:r>
      <w:r w:rsidR="00A80E7C" w:rsidRPr="00176634">
        <w:rPr>
          <w:color w:val="000000" w:themeColor="text1"/>
          <w:sz w:val="20"/>
        </w:rPr>
        <w:t>s required</w:t>
      </w:r>
      <w:r w:rsidR="0096785F" w:rsidRPr="00176634">
        <w:rPr>
          <w:color w:val="000000" w:themeColor="text1"/>
          <w:sz w:val="20"/>
        </w:rPr>
        <w:t xml:space="preserve"> for the </w:t>
      </w:r>
      <w:r w:rsidRPr="00176634">
        <w:rPr>
          <w:color w:val="000000" w:themeColor="text1"/>
          <w:sz w:val="20"/>
        </w:rPr>
        <w:t>information delivery</w:t>
      </w:r>
      <w:r w:rsidR="0096785F" w:rsidRPr="00176634">
        <w:rPr>
          <w:color w:val="000000" w:themeColor="text1"/>
          <w:sz w:val="20"/>
        </w:rPr>
        <w:t xml:space="preserve"> documented in th</w:t>
      </w:r>
      <w:r w:rsidR="00E94E6C" w:rsidRPr="00176634">
        <w:rPr>
          <w:color w:val="000000" w:themeColor="text1"/>
          <w:sz w:val="20"/>
        </w:rPr>
        <w:t>e BIM Execution Plan</w:t>
      </w:r>
      <w:r w:rsidR="0096785F" w:rsidRPr="00176634">
        <w:rPr>
          <w:rFonts w:cs="Arial"/>
          <w:color w:val="000000" w:themeColor="text1"/>
          <w:sz w:val="20"/>
        </w:rPr>
        <w:t>.</w:t>
      </w:r>
    </w:p>
    <w:p w14:paraId="2802733D" w14:textId="057B89A7" w:rsidR="0096785F" w:rsidRPr="00176634" w:rsidRDefault="0096785F" w:rsidP="0096785F">
      <w:pPr>
        <w:pStyle w:val="Heading2"/>
        <w:rPr>
          <w:rFonts w:cs="Arial"/>
          <w:sz w:val="22"/>
          <w:szCs w:val="22"/>
        </w:rPr>
      </w:pPr>
      <w:bookmarkStart w:id="948" w:name="_Toc16160296"/>
      <w:bookmarkStart w:id="949" w:name="_Toc188265252"/>
      <w:r w:rsidRPr="00176634">
        <w:rPr>
          <w:rFonts w:cs="Arial"/>
          <w:sz w:val="22"/>
          <w:szCs w:val="22"/>
        </w:rPr>
        <w:lastRenderedPageBreak/>
        <w:t>Collaboration Resources</w:t>
      </w:r>
      <w:bookmarkEnd w:id="948"/>
      <w:bookmarkEnd w:id="949"/>
    </w:p>
    <w:p w14:paraId="1CCE9EBE" w14:textId="75124BD4" w:rsidR="007B079A" w:rsidRPr="00176634" w:rsidRDefault="007B079A" w:rsidP="007B079A">
      <w:pPr>
        <w:rPr>
          <w:rFonts w:cs="Arial"/>
          <w:color w:val="000000" w:themeColor="text1"/>
          <w:sz w:val="20"/>
        </w:rPr>
      </w:pPr>
      <w:bookmarkStart w:id="950" w:name="_Toc98843096"/>
      <w:bookmarkStart w:id="951" w:name="_Toc98843599"/>
      <w:bookmarkStart w:id="952" w:name="_Toc98843097"/>
      <w:bookmarkStart w:id="953" w:name="_Toc98843600"/>
      <w:bookmarkStart w:id="954" w:name="_Toc98843114"/>
      <w:bookmarkStart w:id="955" w:name="_Toc98843617"/>
      <w:bookmarkStart w:id="956" w:name="_Toc98843118"/>
      <w:bookmarkStart w:id="957" w:name="_Toc98843621"/>
      <w:bookmarkStart w:id="958" w:name="_Toc99021151"/>
      <w:bookmarkEnd w:id="950"/>
      <w:bookmarkEnd w:id="951"/>
      <w:bookmarkEnd w:id="952"/>
      <w:bookmarkEnd w:id="953"/>
      <w:bookmarkEnd w:id="954"/>
      <w:bookmarkEnd w:id="955"/>
      <w:bookmarkEnd w:id="956"/>
      <w:bookmarkEnd w:id="957"/>
      <w:r w:rsidRPr="00114D0B">
        <w:rPr>
          <w:rFonts w:cs="Arial"/>
          <w:sz w:val="20"/>
        </w:rPr>
        <w:t xml:space="preserve">Requirement: </w:t>
      </w:r>
      <w:r w:rsidRPr="00114D0B">
        <w:rPr>
          <w:color w:val="000000" w:themeColor="text1"/>
          <w:sz w:val="20"/>
        </w:rPr>
        <w:t>Provide collaboration resources</w:t>
      </w:r>
      <w:r w:rsidR="00DC25FD" w:rsidRPr="00114D0B">
        <w:rPr>
          <w:color w:val="000000" w:themeColor="text1"/>
          <w:sz w:val="20"/>
        </w:rPr>
        <w:t xml:space="preserve"> necessary for the information delivery documented in the BIM Execution Plan</w:t>
      </w:r>
      <w:r w:rsidR="00DC25FD" w:rsidRPr="00176634">
        <w:rPr>
          <w:color w:val="000000" w:themeColor="text1"/>
          <w:sz w:val="20"/>
        </w:rPr>
        <w:t>.</w:t>
      </w:r>
    </w:p>
    <w:p w14:paraId="7D6D36E3" w14:textId="48256F1A" w:rsidR="00DC25FD" w:rsidRPr="00176634" w:rsidRDefault="00DC25FD" w:rsidP="00DC25FD">
      <w:pPr>
        <w:pStyle w:val="Instructions"/>
        <w:rPr>
          <w:rFonts w:cs="Arial"/>
          <w:sz w:val="22"/>
          <w:szCs w:val="22"/>
        </w:rPr>
      </w:pPr>
      <w:r w:rsidRPr="00176634">
        <w:rPr>
          <w:rFonts w:cs="Arial"/>
          <w:sz w:val="22"/>
          <w:szCs w:val="22"/>
        </w:rPr>
        <w:t xml:space="preserve">If a CDE has not been established by the </w:t>
      </w:r>
      <w:r w:rsidR="00151B2E" w:rsidRPr="00176634">
        <w:rPr>
          <w:sz w:val="22"/>
          <w:szCs w:val="22"/>
        </w:rPr>
        <w:t>appointing party</w:t>
      </w:r>
      <w:r w:rsidRPr="00176634">
        <w:rPr>
          <w:rFonts w:cs="Arial"/>
          <w:sz w:val="22"/>
          <w:szCs w:val="22"/>
        </w:rPr>
        <w:t xml:space="preserve">, describe the implementation proposed in response to the requirements specified in the under </w:t>
      </w:r>
      <w:r w:rsidRPr="00176634">
        <w:rPr>
          <w:rFonts w:cs="Arial"/>
          <w:b/>
          <w:bCs/>
          <w:sz w:val="22"/>
          <w:szCs w:val="22"/>
        </w:rPr>
        <w:t>C</w:t>
      </w:r>
      <w:r w:rsidR="009E6683" w:rsidRPr="00176634">
        <w:rPr>
          <w:rFonts w:cs="Arial"/>
          <w:b/>
          <w:bCs/>
          <w:sz w:val="22"/>
          <w:szCs w:val="22"/>
        </w:rPr>
        <w:t>ommercial</w:t>
      </w:r>
      <w:r w:rsidRPr="00176634">
        <w:rPr>
          <w:rFonts w:cs="Arial"/>
          <w:sz w:val="22"/>
          <w:szCs w:val="22"/>
        </w:rPr>
        <w:t xml:space="preserve">, </w:t>
      </w:r>
      <w:r w:rsidRPr="00176634">
        <w:rPr>
          <w:rFonts w:cs="Arial"/>
          <w:b/>
          <w:bCs/>
          <w:sz w:val="22"/>
          <w:szCs w:val="22"/>
        </w:rPr>
        <w:t xml:space="preserve">Common </w:t>
      </w:r>
      <w:r w:rsidR="00AD5172" w:rsidRPr="00176634">
        <w:rPr>
          <w:rFonts w:cs="Arial"/>
          <w:b/>
          <w:bCs/>
          <w:sz w:val="22"/>
          <w:szCs w:val="22"/>
        </w:rPr>
        <w:t>d</w:t>
      </w:r>
      <w:r w:rsidRPr="00176634">
        <w:rPr>
          <w:rFonts w:cs="Arial"/>
          <w:b/>
          <w:bCs/>
          <w:sz w:val="22"/>
          <w:szCs w:val="22"/>
        </w:rPr>
        <w:t xml:space="preserve">ata </w:t>
      </w:r>
      <w:r w:rsidR="00AD5172" w:rsidRPr="00176634">
        <w:rPr>
          <w:rFonts w:cs="Arial"/>
          <w:b/>
          <w:bCs/>
          <w:sz w:val="22"/>
          <w:szCs w:val="22"/>
        </w:rPr>
        <w:t>e</w:t>
      </w:r>
      <w:r w:rsidRPr="00176634">
        <w:rPr>
          <w:rFonts w:cs="Arial"/>
          <w:b/>
          <w:bCs/>
          <w:sz w:val="22"/>
          <w:szCs w:val="22"/>
        </w:rPr>
        <w:t>nvironment</w:t>
      </w:r>
      <w:r w:rsidRPr="00176634">
        <w:rPr>
          <w:rFonts w:cs="Arial"/>
          <w:sz w:val="22"/>
          <w:szCs w:val="22"/>
        </w:rPr>
        <w:t>.</w:t>
      </w:r>
    </w:p>
    <w:p w14:paraId="425CFD53" w14:textId="406FD022" w:rsidR="0096785F" w:rsidRPr="00176634" w:rsidRDefault="0096785F" w:rsidP="0096785F">
      <w:pPr>
        <w:pStyle w:val="Heading2"/>
        <w:rPr>
          <w:rFonts w:cs="Arial"/>
          <w:sz w:val="22"/>
          <w:szCs w:val="22"/>
        </w:rPr>
      </w:pPr>
      <w:bookmarkStart w:id="959" w:name="_Toc188265253"/>
      <w:r w:rsidRPr="00176634">
        <w:rPr>
          <w:rFonts w:cs="Arial"/>
          <w:sz w:val="22"/>
          <w:szCs w:val="22"/>
        </w:rPr>
        <w:t>Coordination facilities</w:t>
      </w:r>
      <w:bookmarkEnd w:id="958"/>
      <w:bookmarkEnd w:id="959"/>
    </w:p>
    <w:p w14:paraId="68EED87E" w14:textId="625C5142" w:rsidR="00DC25FD" w:rsidRPr="008C7CC2" w:rsidRDefault="00DC25FD" w:rsidP="00DC25FD">
      <w:pPr>
        <w:pStyle w:val="Prompt"/>
      </w:pPr>
      <w:r w:rsidRPr="00114D0B">
        <w:rPr>
          <w:color w:val="000000" w:themeColor="text1"/>
          <w:sz w:val="20"/>
        </w:rPr>
        <w:t>Provision of coordination facilities</w:t>
      </w:r>
      <w:r w:rsidRPr="00114D0B">
        <w:rPr>
          <w:sz w:val="20"/>
        </w:rPr>
        <w:t xml:space="preserve">: </w:t>
      </w:r>
      <w:r w:rsidR="00182201" w:rsidRPr="00114D0B">
        <w:rPr>
          <w:color w:val="000000" w:themeColor="text1"/>
          <w:sz w:val="20"/>
        </w:rPr>
        <w:t xml:space="preserve">The </w:t>
      </w:r>
      <w:r w:rsidR="00A80E7C" w:rsidRPr="00114D0B">
        <w:rPr>
          <w:color w:val="000000" w:themeColor="text1"/>
          <w:sz w:val="20"/>
        </w:rPr>
        <w:t>Appointed</w:t>
      </w:r>
      <w:r w:rsidR="00182201" w:rsidRPr="00114D0B">
        <w:rPr>
          <w:color w:val="000000" w:themeColor="text1"/>
          <w:sz w:val="20"/>
        </w:rPr>
        <w:t xml:space="preserve"> </w:t>
      </w:r>
      <w:r w:rsidR="00A80E7C" w:rsidRPr="00114D0B">
        <w:rPr>
          <w:color w:val="000000" w:themeColor="text1"/>
          <w:sz w:val="20"/>
        </w:rPr>
        <w:t>Party will</w:t>
      </w:r>
      <w:r w:rsidR="00182201" w:rsidRPr="00114D0B">
        <w:rPr>
          <w:color w:val="000000" w:themeColor="text1"/>
          <w:sz w:val="20"/>
        </w:rPr>
        <w:t xml:space="preserve"> provide project coordination facilities including </w:t>
      </w:r>
      <w:r w:rsidR="00A81A40" w:rsidRPr="00114D0B">
        <w:rPr>
          <w:color w:val="000000" w:themeColor="text1"/>
          <w:sz w:val="20"/>
        </w:rPr>
        <w:t>meeting room</w:t>
      </w:r>
      <w:r w:rsidR="00182201" w:rsidRPr="00114D0B">
        <w:rPr>
          <w:color w:val="000000" w:themeColor="text1"/>
          <w:sz w:val="20"/>
        </w:rPr>
        <w:t xml:space="preserve"> and </w:t>
      </w:r>
      <w:r w:rsidR="00740177" w:rsidRPr="00114D0B">
        <w:rPr>
          <w:color w:val="000000" w:themeColor="text1"/>
          <w:sz w:val="20"/>
        </w:rPr>
        <w:t xml:space="preserve">video conferencing </w:t>
      </w:r>
      <w:r w:rsidR="00182201" w:rsidRPr="00114D0B">
        <w:rPr>
          <w:color w:val="000000" w:themeColor="text1"/>
          <w:sz w:val="20"/>
        </w:rPr>
        <w:t>equipment</w:t>
      </w:r>
      <w:r w:rsidR="00182201" w:rsidRPr="00A80E7C">
        <w:rPr>
          <w:color w:val="000000" w:themeColor="text1"/>
        </w:rPr>
        <w:t xml:space="preserve">. </w:t>
      </w:r>
    </w:p>
    <w:p w14:paraId="2DF44D17" w14:textId="44750D45" w:rsidR="00DC25FD" w:rsidRPr="00176634" w:rsidRDefault="00A83017" w:rsidP="00DC25FD">
      <w:pPr>
        <w:pStyle w:val="Instructions"/>
        <w:rPr>
          <w:rFonts w:cs="Arial"/>
          <w:sz w:val="22"/>
          <w:szCs w:val="22"/>
        </w:rPr>
      </w:pPr>
      <w:r w:rsidRPr="00176634">
        <w:rPr>
          <w:rFonts w:cs="Arial"/>
          <w:sz w:val="22"/>
          <w:szCs w:val="22"/>
        </w:rPr>
        <w:t>If any</w:t>
      </w:r>
      <w:r w:rsidR="00DC25FD" w:rsidRPr="00176634">
        <w:rPr>
          <w:rFonts w:cs="Arial"/>
          <w:sz w:val="22"/>
          <w:szCs w:val="22"/>
        </w:rPr>
        <w:t xml:space="preserve"> project coordination facilities </w:t>
      </w:r>
      <w:r w:rsidR="00774919" w:rsidRPr="00176634">
        <w:rPr>
          <w:rFonts w:cs="Arial"/>
          <w:sz w:val="22"/>
          <w:szCs w:val="22"/>
        </w:rPr>
        <w:t xml:space="preserve">including rooms and equipment will be provided </w:t>
      </w:r>
      <w:r w:rsidR="00DC25FD" w:rsidRPr="00176634">
        <w:rPr>
          <w:rFonts w:cs="Arial"/>
          <w:sz w:val="22"/>
          <w:szCs w:val="22"/>
        </w:rPr>
        <w:t xml:space="preserve">by the </w:t>
      </w:r>
      <w:r w:rsidR="00151B2E" w:rsidRPr="00176634">
        <w:rPr>
          <w:sz w:val="22"/>
          <w:szCs w:val="22"/>
        </w:rPr>
        <w:t>appointing party</w:t>
      </w:r>
      <w:r w:rsidRPr="00176634">
        <w:rPr>
          <w:rFonts w:cs="Arial"/>
          <w:sz w:val="22"/>
          <w:szCs w:val="22"/>
        </w:rPr>
        <w:t>, document them here</w:t>
      </w:r>
      <w:r w:rsidR="002E38C7" w:rsidRPr="00176634">
        <w:rPr>
          <w:rFonts w:cs="Arial"/>
          <w:sz w:val="22"/>
          <w:szCs w:val="22"/>
        </w:rPr>
        <w:t xml:space="preserve">. </w:t>
      </w:r>
      <w:r w:rsidR="00774919" w:rsidRPr="00176634">
        <w:rPr>
          <w:rFonts w:cs="Arial"/>
          <w:sz w:val="22"/>
          <w:szCs w:val="22"/>
        </w:rPr>
        <w:t>If no</w:t>
      </w:r>
      <w:r w:rsidR="002E38C7" w:rsidRPr="00176634">
        <w:rPr>
          <w:rFonts w:cs="Arial"/>
          <w:sz w:val="22"/>
          <w:szCs w:val="22"/>
        </w:rPr>
        <w:t xml:space="preserve"> facilities</w:t>
      </w:r>
      <w:r w:rsidR="00774919" w:rsidRPr="00176634">
        <w:rPr>
          <w:rFonts w:cs="Arial"/>
          <w:sz w:val="22"/>
          <w:szCs w:val="22"/>
        </w:rPr>
        <w:t xml:space="preserve"> are proposed, enter ‘By </w:t>
      </w:r>
      <w:r w:rsidR="00917FE5" w:rsidRPr="00176634">
        <w:rPr>
          <w:rFonts w:cs="Arial"/>
          <w:sz w:val="22"/>
          <w:szCs w:val="22"/>
        </w:rPr>
        <w:t>l</w:t>
      </w:r>
      <w:r w:rsidR="00774919" w:rsidRPr="00176634">
        <w:rPr>
          <w:rFonts w:cs="Arial"/>
          <w:sz w:val="22"/>
          <w:szCs w:val="22"/>
        </w:rPr>
        <w:t xml:space="preserve">ead </w:t>
      </w:r>
      <w:r w:rsidR="00917FE5" w:rsidRPr="00176634">
        <w:rPr>
          <w:sz w:val="22"/>
          <w:szCs w:val="22"/>
        </w:rPr>
        <w:t>appointing party</w:t>
      </w:r>
      <w:r w:rsidR="00917FE5" w:rsidRPr="00176634">
        <w:rPr>
          <w:rFonts w:cs="Arial"/>
          <w:sz w:val="22"/>
          <w:szCs w:val="22"/>
        </w:rPr>
        <w:t>’</w:t>
      </w:r>
      <w:r w:rsidR="00774919" w:rsidRPr="00176634">
        <w:rPr>
          <w:rFonts w:cs="Arial"/>
          <w:sz w:val="22"/>
          <w:szCs w:val="22"/>
        </w:rPr>
        <w:t>, or similar, at the prompt.</w:t>
      </w:r>
    </w:p>
    <w:p w14:paraId="2A4EAA7E" w14:textId="77777777" w:rsidR="00FE2732" w:rsidRPr="00176634" w:rsidRDefault="00FE2732" w:rsidP="00FE2732">
      <w:pPr>
        <w:pStyle w:val="Heading2"/>
        <w:rPr>
          <w:rFonts w:cs="Arial"/>
          <w:sz w:val="22"/>
          <w:szCs w:val="22"/>
        </w:rPr>
      </w:pPr>
      <w:bookmarkStart w:id="960" w:name="_Toc188265254"/>
      <w:r w:rsidRPr="00176634">
        <w:rPr>
          <w:rFonts w:cs="Arial"/>
          <w:sz w:val="22"/>
          <w:szCs w:val="22"/>
        </w:rPr>
        <w:t>Coordination</w:t>
      </w:r>
      <w:bookmarkEnd w:id="960"/>
    </w:p>
    <w:p w14:paraId="26EF5C59" w14:textId="201E8D25" w:rsidR="00FE2732" w:rsidRPr="00114D0B" w:rsidRDefault="00FE2732" w:rsidP="00FE2732">
      <w:pPr>
        <w:rPr>
          <w:rFonts w:cs="Arial"/>
          <w:color w:val="000000" w:themeColor="text1"/>
          <w:sz w:val="20"/>
        </w:rPr>
      </w:pPr>
      <w:r w:rsidRPr="00114D0B">
        <w:rPr>
          <w:rFonts w:cs="Arial"/>
          <w:sz w:val="20"/>
        </w:rPr>
        <w:t xml:space="preserve">Requirement: </w:t>
      </w:r>
      <w:r w:rsidRPr="00114D0B">
        <w:rPr>
          <w:rFonts w:cs="Arial"/>
          <w:color w:val="000000" w:themeColor="text1"/>
          <w:sz w:val="20"/>
        </w:rPr>
        <w:t xml:space="preserve">Make sure all </w:t>
      </w:r>
      <w:r w:rsidR="00956845" w:rsidRPr="00114D0B">
        <w:rPr>
          <w:rFonts w:cs="Arial"/>
          <w:color w:val="000000" w:themeColor="text1"/>
          <w:sz w:val="20"/>
        </w:rPr>
        <w:t xml:space="preserve">construction </w:t>
      </w:r>
      <w:r w:rsidRPr="00114D0B">
        <w:rPr>
          <w:rFonts w:cs="Arial"/>
          <w:color w:val="000000" w:themeColor="text1"/>
          <w:sz w:val="20"/>
        </w:rPr>
        <w:t>models have been spatially coordinated to eliminate clashes between model elements</w:t>
      </w:r>
      <w:r w:rsidR="00C77656" w:rsidRPr="00114D0B">
        <w:rPr>
          <w:rFonts w:cs="Arial"/>
          <w:color w:val="000000" w:themeColor="text1"/>
          <w:sz w:val="20"/>
        </w:rPr>
        <w:t xml:space="preserve"> and</w:t>
      </w:r>
      <w:r w:rsidRPr="00114D0B">
        <w:rPr>
          <w:rFonts w:cs="Arial"/>
          <w:color w:val="000000" w:themeColor="text1"/>
          <w:sz w:val="20"/>
        </w:rPr>
        <w:t xml:space="preserve"> information has been coordinated to eliminate contradictions and inconsistencies, and that all cross references are correct.</w:t>
      </w:r>
    </w:p>
    <w:p w14:paraId="47B67B21" w14:textId="2EF6BD69" w:rsidR="00FE2732" w:rsidRPr="00114D0B" w:rsidRDefault="00FE2732" w:rsidP="00FE2732">
      <w:pPr>
        <w:pStyle w:val="Prompt"/>
        <w:rPr>
          <w:sz w:val="20"/>
        </w:rPr>
      </w:pPr>
      <w:r w:rsidRPr="00114D0B">
        <w:rPr>
          <w:color w:val="000000" w:themeColor="text1"/>
          <w:sz w:val="20"/>
        </w:rPr>
        <w:t>Coordination requirements</w:t>
      </w:r>
      <w:r w:rsidRPr="00114D0B">
        <w:rPr>
          <w:sz w:val="20"/>
        </w:rPr>
        <w:t xml:space="preserve">: </w:t>
      </w:r>
      <w:r w:rsidR="00182201" w:rsidRPr="00114D0B">
        <w:rPr>
          <w:color w:val="000000" w:themeColor="text1"/>
          <w:sz w:val="20"/>
        </w:rPr>
        <w:t>By the appointed party</w:t>
      </w:r>
    </w:p>
    <w:p w14:paraId="3E9E6EB0" w14:textId="6FCAFC8B" w:rsidR="00FE2732" w:rsidRPr="00176634" w:rsidRDefault="00FE2732" w:rsidP="00FE2732">
      <w:pPr>
        <w:pStyle w:val="Instructions"/>
        <w:rPr>
          <w:rFonts w:cs="Arial"/>
          <w:sz w:val="22"/>
          <w:szCs w:val="22"/>
        </w:rPr>
      </w:pPr>
      <w:r w:rsidRPr="00176634">
        <w:rPr>
          <w:rFonts w:cs="Arial"/>
          <w:sz w:val="22"/>
          <w:szCs w:val="22"/>
        </w:rPr>
        <w:t xml:space="preserve">Describe the measures required for assuring the coordination of models and information. </w:t>
      </w:r>
      <w:r w:rsidR="00956845" w:rsidRPr="00176634">
        <w:rPr>
          <w:rFonts w:cs="Arial"/>
          <w:sz w:val="22"/>
          <w:szCs w:val="22"/>
        </w:rPr>
        <w:t>Alternatively, i</w:t>
      </w:r>
      <w:r w:rsidRPr="00176634">
        <w:rPr>
          <w:rFonts w:cs="Arial"/>
          <w:sz w:val="22"/>
          <w:szCs w:val="22"/>
        </w:rPr>
        <w:t xml:space="preserve">nclude applicable standards and procedures in in the </w:t>
      </w:r>
      <w:r w:rsidRPr="00176634">
        <w:rPr>
          <w:rFonts w:cs="Arial"/>
          <w:b/>
          <w:bCs/>
          <w:sz w:val="22"/>
          <w:szCs w:val="22"/>
        </w:rPr>
        <w:t>Project information standards directory</w:t>
      </w:r>
      <w:r w:rsidRPr="00176634">
        <w:rPr>
          <w:rFonts w:cs="Arial"/>
          <w:sz w:val="22"/>
          <w:szCs w:val="22"/>
        </w:rPr>
        <w:t xml:space="preserve"> and </w:t>
      </w:r>
      <w:r w:rsidRPr="00176634">
        <w:rPr>
          <w:rFonts w:cs="Arial"/>
          <w:b/>
          <w:bCs/>
          <w:sz w:val="22"/>
          <w:szCs w:val="22"/>
        </w:rPr>
        <w:t>Project information production methods and procedures directory</w:t>
      </w:r>
      <w:r w:rsidR="00956845" w:rsidRPr="00176634">
        <w:rPr>
          <w:rFonts w:cs="Arial"/>
          <w:sz w:val="22"/>
          <w:szCs w:val="22"/>
        </w:rPr>
        <w:t xml:space="preserve"> and reference them here</w:t>
      </w:r>
      <w:r w:rsidRPr="00176634">
        <w:rPr>
          <w:rFonts w:cs="Arial"/>
          <w:sz w:val="22"/>
          <w:szCs w:val="22"/>
        </w:rPr>
        <w:t>.</w:t>
      </w:r>
    </w:p>
    <w:p w14:paraId="5F093DA3" w14:textId="619F6695" w:rsidR="00FE2732" w:rsidRPr="00176634" w:rsidRDefault="00FE2732" w:rsidP="00FE2732">
      <w:pPr>
        <w:pStyle w:val="Instructions"/>
        <w:rPr>
          <w:rFonts w:cs="Arial"/>
          <w:sz w:val="22"/>
          <w:szCs w:val="22"/>
        </w:rPr>
      </w:pPr>
      <w:r w:rsidRPr="00176634">
        <w:rPr>
          <w:rFonts w:cs="Arial"/>
          <w:sz w:val="22"/>
          <w:szCs w:val="22"/>
        </w:rPr>
        <w:t xml:space="preserve">If the appointing party does not have existing standards and procedures for information quality assurance and coordination, they may choose to request proposals from tenderers for </w:t>
      </w:r>
      <w:r w:rsidR="005D046C" w:rsidRPr="00176634">
        <w:rPr>
          <w:rFonts w:cs="Arial"/>
          <w:sz w:val="22"/>
          <w:szCs w:val="22"/>
        </w:rPr>
        <w:t>consideration</w:t>
      </w:r>
      <w:r w:rsidRPr="00176634">
        <w:rPr>
          <w:rFonts w:cs="Arial"/>
          <w:sz w:val="22"/>
          <w:szCs w:val="22"/>
        </w:rPr>
        <w:t>.</w:t>
      </w:r>
    </w:p>
    <w:p w14:paraId="0C7B0CDC" w14:textId="77777777" w:rsidR="009038B3" w:rsidRPr="00176634" w:rsidRDefault="009038B3" w:rsidP="009038B3">
      <w:pPr>
        <w:pStyle w:val="Heading2"/>
        <w:rPr>
          <w:sz w:val="22"/>
          <w:szCs w:val="22"/>
        </w:rPr>
      </w:pPr>
      <w:bookmarkStart w:id="961" w:name="_Toc443997721"/>
      <w:bookmarkStart w:id="962" w:name="_Toc188265255"/>
      <w:r w:rsidRPr="00176634">
        <w:rPr>
          <w:sz w:val="22"/>
          <w:szCs w:val="22"/>
        </w:rPr>
        <w:t>Model geographic location</w:t>
      </w:r>
      <w:bookmarkEnd w:id="961"/>
      <w:bookmarkEnd w:id="962"/>
    </w:p>
    <w:p w14:paraId="67A91DE0" w14:textId="77777777" w:rsidR="009038B3" w:rsidRPr="00114D0B" w:rsidRDefault="009038B3" w:rsidP="009038B3">
      <w:pPr>
        <w:rPr>
          <w:sz w:val="20"/>
        </w:rPr>
      </w:pPr>
      <w:r w:rsidRPr="00114D0B">
        <w:rPr>
          <w:sz w:val="20"/>
        </w:rPr>
        <w:t xml:space="preserve">Requirement: Establish a Model Geo-reference Point before modelling commences. Align all models with the Model Geo-reference Point documented in the </w:t>
      </w:r>
      <w:r w:rsidRPr="00114D0B">
        <w:rPr>
          <w:iCs/>
          <w:sz w:val="20"/>
        </w:rPr>
        <w:t>BIM Execution Plan</w:t>
      </w:r>
      <w:r w:rsidRPr="00114D0B">
        <w:rPr>
          <w:sz w:val="20"/>
        </w:rPr>
        <w:t>.</w:t>
      </w:r>
    </w:p>
    <w:p w14:paraId="5DEC0A6E" w14:textId="77777777" w:rsidR="009038B3" w:rsidRPr="00114D0B" w:rsidRDefault="009038B3" w:rsidP="009038B3">
      <w:pPr>
        <w:pStyle w:val="Instructions"/>
        <w:rPr>
          <w:color w:val="000000" w:themeColor="text1"/>
          <w:sz w:val="20"/>
        </w:rPr>
      </w:pPr>
      <w:r w:rsidRPr="00114D0B">
        <w:rPr>
          <w:color w:val="000000" w:themeColor="text1"/>
          <w:sz w:val="20"/>
        </w:rPr>
        <w:t>A Model Geo-reference Point is a point used to associate locations in the virtual model with those in the physical world. It is a generic term for various ones used in different modelling applications, e.g. Project Base Point in Revit.</w:t>
      </w:r>
    </w:p>
    <w:p w14:paraId="4358FD45" w14:textId="77777777" w:rsidR="009038B3" w:rsidRPr="00114D0B" w:rsidRDefault="009038B3" w:rsidP="009038B3">
      <w:pPr>
        <w:pStyle w:val="Instructions"/>
        <w:rPr>
          <w:color w:val="000000" w:themeColor="text1"/>
          <w:sz w:val="20"/>
        </w:rPr>
      </w:pPr>
      <w:r w:rsidRPr="00114D0B">
        <w:rPr>
          <w:color w:val="000000" w:themeColor="text1"/>
          <w:sz w:val="20"/>
        </w:rPr>
        <w:t>The Model Geo-reference Point’s position is defined relative to a physical Survey Point marked on site. It is important to select locations that can be preserved throughout the construction period. (It is possible the Model Geo-reference Point will be disturbed during construction but its position can be determined relative to the Survey Point.)</w:t>
      </w:r>
    </w:p>
    <w:p w14:paraId="47F91BB4" w14:textId="77777777" w:rsidR="009038B3" w:rsidRPr="00114D0B" w:rsidRDefault="009038B3" w:rsidP="009038B3">
      <w:pPr>
        <w:pStyle w:val="Instructions"/>
        <w:rPr>
          <w:rFonts w:asciiTheme="minorHAnsi" w:hAnsiTheme="minorHAnsi"/>
          <w:color w:val="000000" w:themeColor="text1"/>
          <w:sz w:val="20"/>
        </w:rPr>
      </w:pPr>
      <w:r w:rsidRPr="00114D0B">
        <w:rPr>
          <w:color w:val="000000" w:themeColor="text1"/>
          <w:sz w:val="20"/>
        </w:rPr>
        <w:t xml:space="preserve">If the Model Geo-reference Point has been established prior to tender, replace the above text with the details of the Point. A table for specifying them is included in the </w:t>
      </w:r>
      <w:r w:rsidRPr="00114D0B">
        <w:rPr>
          <w:i/>
          <w:iCs/>
          <w:color w:val="000000" w:themeColor="text1"/>
          <w:sz w:val="20"/>
        </w:rPr>
        <w:t>NATSPEC BIM Execution Plan (BEP) Template</w:t>
      </w:r>
      <w:r w:rsidRPr="00114D0B">
        <w:rPr>
          <w:color w:val="000000" w:themeColor="text1"/>
          <w:sz w:val="20"/>
        </w:rPr>
        <w:t>.</w:t>
      </w:r>
    </w:p>
    <w:p w14:paraId="3AA8A7DA" w14:textId="132531CD" w:rsidR="009038B3" w:rsidRPr="00114D0B" w:rsidRDefault="009038B3" w:rsidP="009038B3">
      <w:pPr>
        <w:pStyle w:val="Prompt"/>
        <w:rPr>
          <w:color w:val="000000" w:themeColor="text1"/>
          <w:sz w:val="20"/>
        </w:rPr>
      </w:pPr>
      <w:r w:rsidRPr="00114D0B">
        <w:rPr>
          <w:color w:val="000000" w:themeColor="text1"/>
          <w:sz w:val="20"/>
        </w:rPr>
        <w:t>Site set-out point establishment procedure</w:t>
      </w:r>
      <w:r w:rsidRPr="00114D0B">
        <w:rPr>
          <w:sz w:val="20"/>
        </w:rPr>
        <w:t xml:space="preserve">: </w:t>
      </w:r>
      <w:r w:rsidR="00182201" w:rsidRPr="00114D0B">
        <w:rPr>
          <w:rFonts w:cs="Arial"/>
          <w:color w:val="000000" w:themeColor="text1"/>
          <w:sz w:val="20"/>
        </w:rPr>
        <w:t xml:space="preserve">The appointed party </w:t>
      </w:r>
      <w:r w:rsidR="009B3149" w:rsidRPr="00114D0B">
        <w:rPr>
          <w:rFonts w:cs="Arial"/>
          <w:color w:val="000000" w:themeColor="text1"/>
          <w:sz w:val="20"/>
        </w:rPr>
        <w:t xml:space="preserve">(LPSC) </w:t>
      </w:r>
      <w:r w:rsidR="00182201" w:rsidRPr="00114D0B">
        <w:rPr>
          <w:rFonts w:cs="Arial"/>
          <w:color w:val="000000" w:themeColor="text1"/>
          <w:sz w:val="20"/>
        </w:rPr>
        <w:t xml:space="preserve">is to define </w:t>
      </w:r>
      <w:r w:rsidR="009B3149" w:rsidRPr="00114D0B">
        <w:rPr>
          <w:rFonts w:cs="Arial"/>
          <w:color w:val="000000" w:themeColor="text1"/>
          <w:sz w:val="20"/>
        </w:rPr>
        <w:t>the Model</w:t>
      </w:r>
      <w:r w:rsidR="00182201" w:rsidRPr="00114D0B">
        <w:rPr>
          <w:rFonts w:cs="Arial"/>
          <w:color w:val="000000" w:themeColor="text1"/>
          <w:sz w:val="20"/>
        </w:rPr>
        <w:t xml:space="preserve"> Geo-reference Point and Survey Point for the purpose of aligning construction set-out on site with the model.</w:t>
      </w:r>
    </w:p>
    <w:p w14:paraId="733C1967" w14:textId="541DC60A" w:rsidR="009038B3" w:rsidRPr="00114D0B" w:rsidRDefault="009038B3" w:rsidP="009038B3">
      <w:pPr>
        <w:pStyle w:val="Instructions"/>
        <w:rPr>
          <w:rFonts w:cs="Arial"/>
          <w:color w:val="000000" w:themeColor="text1"/>
          <w:sz w:val="20"/>
        </w:rPr>
      </w:pPr>
      <w:r w:rsidRPr="00114D0B">
        <w:rPr>
          <w:rFonts w:cs="Arial"/>
          <w:color w:val="000000" w:themeColor="text1"/>
          <w:sz w:val="20"/>
        </w:rPr>
        <w:t xml:space="preserve">Describe the procedure for communicating to the contractor the location of the Model Geo-reference Point and Survey Point for the purpose of aligning construction set-out on site with the model and contract documentation. Alternatively, include it in the CDE and reference its location in </w:t>
      </w:r>
      <w:r w:rsidRPr="00114D0B">
        <w:rPr>
          <w:rFonts w:cs="Arial"/>
          <w:b/>
          <w:bCs/>
          <w:color w:val="000000" w:themeColor="text1"/>
          <w:sz w:val="20"/>
        </w:rPr>
        <w:t>T</w:t>
      </w:r>
      <w:r w:rsidR="009E6683" w:rsidRPr="00114D0B">
        <w:rPr>
          <w:rFonts w:cs="Arial"/>
          <w:b/>
          <w:bCs/>
          <w:color w:val="000000" w:themeColor="text1"/>
          <w:sz w:val="20"/>
        </w:rPr>
        <w:t>echnical</w:t>
      </w:r>
      <w:r w:rsidRPr="00114D0B">
        <w:rPr>
          <w:rFonts w:cs="Arial"/>
          <w:b/>
          <w:bCs/>
          <w:color w:val="000000" w:themeColor="text1"/>
          <w:sz w:val="20"/>
        </w:rPr>
        <w:t>,</w:t>
      </w:r>
      <w:r w:rsidRPr="00114D0B">
        <w:rPr>
          <w:rFonts w:cs="Arial"/>
          <w:color w:val="000000" w:themeColor="text1"/>
          <w:sz w:val="20"/>
        </w:rPr>
        <w:t xml:space="preserve"> </w:t>
      </w:r>
      <w:r w:rsidRPr="00114D0B">
        <w:rPr>
          <w:rFonts w:cs="Arial"/>
          <w:b/>
          <w:bCs/>
          <w:color w:val="000000" w:themeColor="text1"/>
          <w:sz w:val="20"/>
        </w:rPr>
        <w:t>Project information production methods and procedures directory</w:t>
      </w:r>
      <w:r w:rsidRPr="00114D0B">
        <w:rPr>
          <w:rFonts w:cs="Arial"/>
          <w:color w:val="000000" w:themeColor="text1"/>
          <w:sz w:val="20"/>
        </w:rPr>
        <w:t>.</w:t>
      </w:r>
    </w:p>
    <w:p w14:paraId="63A781FF" w14:textId="5E2A28F0" w:rsidR="009038B3" w:rsidRPr="00A80E7C" w:rsidRDefault="009038B3" w:rsidP="009038B3">
      <w:pPr>
        <w:pStyle w:val="Prompt"/>
        <w:rPr>
          <w:color w:val="000000" w:themeColor="text1"/>
        </w:rPr>
      </w:pPr>
      <w:r w:rsidRPr="00114D0B">
        <w:rPr>
          <w:color w:val="000000" w:themeColor="text1"/>
          <w:sz w:val="20"/>
        </w:rPr>
        <w:t xml:space="preserve">Strategy for aligning models with the Model Geo-reference Point: </w:t>
      </w:r>
      <w:r w:rsidR="009B3149" w:rsidRPr="00114D0B">
        <w:rPr>
          <w:color w:val="000000" w:themeColor="text1"/>
          <w:sz w:val="20"/>
        </w:rPr>
        <w:t xml:space="preserve">The contractor shall confirm </w:t>
      </w:r>
      <w:r w:rsidR="00740177" w:rsidRPr="00114D0B">
        <w:rPr>
          <w:color w:val="000000" w:themeColor="text1"/>
          <w:sz w:val="20"/>
        </w:rPr>
        <w:t xml:space="preserve">the </w:t>
      </w:r>
      <w:r w:rsidR="009B3149" w:rsidRPr="00114D0B">
        <w:rPr>
          <w:rFonts w:cs="Arial"/>
          <w:color w:val="000000" w:themeColor="text1"/>
          <w:sz w:val="20"/>
        </w:rPr>
        <w:t xml:space="preserve">Model Geo-reference Point and/or 3D grids provided </w:t>
      </w:r>
      <w:r w:rsidR="00740177" w:rsidRPr="00114D0B">
        <w:rPr>
          <w:rFonts w:cs="Arial"/>
          <w:color w:val="000000" w:themeColor="text1"/>
          <w:sz w:val="20"/>
        </w:rPr>
        <w:t>to</w:t>
      </w:r>
      <w:r w:rsidR="007B1D87" w:rsidRPr="00114D0B">
        <w:rPr>
          <w:rFonts w:cs="Arial"/>
          <w:color w:val="000000" w:themeColor="text1"/>
          <w:sz w:val="20"/>
        </w:rPr>
        <w:t xml:space="preserve"> </w:t>
      </w:r>
      <w:r w:rsidR="009B3149" w:rsidRPr="00114D0B">
        <w:rPr>
          <w:rFonts w:cs="Arial"/>
          <w:color w:val="000000" w:themeColor="text1"/>
          <w:sz w:val="20"/>
        </w:rPr>
        <w:t xml:space="preserve">the </w:t>
      </w:r>
      <w:r w:rsidR="00740177" w:rsidRPr="00114D0B">
        <w:rPr>
          <w:rFonts w:cs="Arial"/>
          <w:color w:val="000000" w:themeColor="text1"/>
          <w:sz w:val="20"/>
        </w:rPr>
        <w:t>Lead A</w:t>
      </w:r>
      <w:r w:rsidR="009B3149" w:rsidRPr="00114D0B">
        <w:rPr>
          <w:rFonts w:cs="Arial"/>
          <w:color w:val="000000" w:themeColor="text1"/>
          <w:sz w:val="20"/>
        </w:rPr>
        <w:t xml:space="preserve">ppointed </w:t>
      </w:r>
      <w:r w:rsidR="007B1D87" w:rsidRPr="00114D0B">
        <w:rPr>
          <w:rFonts w:cs="Arial"/>
          <w:color w:val="000000" w:themeColor="text1"/>
          <w:sz w:val="20"/>
        </w:rPr>
        <w:t>Party (</w:t>
      </w:r>
      <w:r w:rsidR="009B3149" w:rsidRPr="00114D0B">
        <w:rPr>
          <w:rFonts w:cs="Arial"/>
          <w:color w:val="000000" w:themeColor="text1"/>
          <w:sz w:val="20"/>
        </w:rPr>
        <w:t xml:space="preserve">LPSC) </w:t>
      </w:r>
      <w:r w:rsidR="00740177" w:rsidRPr="00114D0B">
        <w:rPr>
          <w:rFonts w:cs="Arial"/>
          <w:color w:val="000000" w:themeColor="text1"/>
          <w:sz w:val="20"/>
        </w:rPr>
        <w:t>prior to construction</w:t>
      </w:r>
      <w:r w:rsidR="00740177" w:rsidRPr="00A80E7C">
        <w:rPr>
          <w:rFonts w:cs="Arial"/>
          <w:color w:val="000000" w:themeColor="text1"/>
        </w:rPr>
        <w:t>.</w:t>
      </w:r>
    </w:p>
    <w:p w14:paraId="2C32FDF6" w14:textId="77777777" w:rsidR="009038B3" w:rsidRPr="00176634" w:rsidRDefault="009038B3" w:rsidP="009038B3">
      <w:pPr>
        <w:pStyle w:val="Instructions"/>
        <w:rPr>
          <w:rFonts w:cs="Arial"/>
          <w:sz w:val="22"/>
          <w:szCs w:val="22"/>
        </w:rPr>
      </w:pPr>
      <w:r w:rsidRPr="00176634">
        <w:rPr>
          <w:rFonts w:cs="Arial"/>
          <w:sz w:val="22"/>
          <w:szCs w:val="22"/>
        </w:rPr>
        <w:t>E.g. Model Geo-reference Point and/or 3D grids provided by BIM Manager. If models created by different modelling applications are to be shared, outline procedures for aligning them to the same Model Geo-reference Point.</w:t>
      </w:r>
    </w:p>
    <w:p w14:paraId="1003F45C" w14:textId="598AE2F0" w:rsidR="00FE2732" w:rsidRPr="00176634" w:rsidRDefault="009038B3" w:rsidP="00FE2732">
      <w:pPr>
        <w:pStyle w:val="Heading2"/>
        <w:rPr>
          <w:rFonts w:cs="Arial"/>
          <w:sz w:val="22"/>
          <w:szCs w:val="22"/>
        </w:rPr>
      </w:pPr>
      <w:bookmarkStart w:id="963" w:name="_Toc188265256"/>
      <w:r w:rsidRPr="00176634">
        <w:rPr>
          <w:rFonts w:cs="Arial"/>
          <w:sz w:val="22"/>
          <w:szCs w:val="22"/>
        </w:rPr>
        <w:t>A</w:t>
      </w:r>
      <w:r w:rsidR="00FE2732" w:rsidRPr="00176634">
        <w:rPr>
          <w:rFonts w:cs="Arial"/>
          <w:sz w:val="22"/>
          <w:szCs w:val="22"/>
        </w:rPr>
        <w:t>sset identification</w:t>
      </w:r>
      <w:bookmarkEnd w:id="963"/>
    </w:p>
    <w:p w14:paraId="02C22FE3" w14:textId="69BCF345" w:rsidR="00FE2732" w:rsidRPr="00114D0B" w:rsidRDefault="00FE2732" w:rsidP="00FE2732">
      <w:pPr>
        <w:rPr>
          <w:rFonts w:cs="Arial"/>
          <w:sz w:val="20"/>
        </w:rPr>
      </w:pPr>
      <w:r w:rsidRPr="00114D0B">
        <w:rPr>
          <w:rFonts w:cs="Arial"/>
          <w:b/>
          <w:bCs/>
          <w:sz w:val="20"/>
        </w:rPr>
        <w:t>Requirement</w:t>
      </w:r>
      <w:r w:rsidRPr="00114D0B">
        <w:rPr>
          <w:rFonts w:cs="Arial"/>
          <w:sz w:val="20"/>
        </w:rPr>
        <w:t>:</w:t>
      </w:r>
      <w:r w:rsidR="007B1D87" w:rsidRPr="00114D0B">
        <w:rPr>
          <w:rFonts w:cs="Arial"/>
          <w:sz w:val="20"/>
        </w:rPr>
        <w:t xml:space="preserve"> Asset identification will be by the Facilities Manager Service Provider (Across Government Facilities Management Agreement (AGFMA)</w:t>
      </w:r>
      <w:r w:rsidRPr="00114D0B">
        <w:rPr>
          <w:rFonts w:cs="Arial"/>
          <w:sz w:val="20"/>
        </w:rPr>
        <w:t xml:space="preserve"> </w:t>
      </w:r>
      <w:r w:rsidR="007B1D87" w:rsidRPr="00114D0B">
        <w:rPr>
          <w:rFonts w:cs="Arial"/>
          <w:sz w:val="20"/>
        </w:rPr>
        <w:t xml:space="preserve">of </w:t>
      </w:r>
      <w:r w:rsidRPr="00114D0B">
        <w:rPr>
          <w:rFonts w:cs="Arial"/>
          <w:sz w:val="20"/>
        </w:rPr>
        <w:t xml:space="preserve">all assets with </w:t>
      </w:r>
      <w:r w:rsidR="007B1D87" w:rsidRPr="00114D0B">
        <w:rPr>
          <w:rFonts w:cs="Arial"/>
          <w:sz w:val="20"/>
        </w:rPr>
        <w:t xml:space="preserve">the </w:t>
      </w:r>
      <w:r w:rsidRPr="00114D0B">
        <w:rPr>
          <w:rFonts w:cs="Arial"/>
          <w:sz w:val="20"/>
        </w:rPr>
        <w:t>unique</w:t>
      </w:r>
      <w:r w:rsidR="007B1D87" w:rsidRPr="00114D0B">
        <w:rPr>
          <w:rFonts w:cs="Arial"/>
          <w:sz w:val="20"/>
        </w:rPr>
        <w:t xml:space="preserve"> </w:t>
      </w:r>
      <w:r w:rsidR="006F30B6" w:rsidRPr="00114D0B">
        <w:rPr>
          <w:rFonts w:cs="Arial"/>
          <w:sz w:val="20"/>
        </w:rPr>
        <w:t>SAMIS code</w:t>
      </w:r>
      <w:r w:rsidRPr="00114D0B">
        <w:rPr>
          <w:rFonts w:cs="Arial"/>
          <w:sz w:val="20"/>
        </w:rPr>
        <w:t xml:space="preserve"> for the purpose of identification and to facilitate the cross referencing of information about assets in different information locations and formats within the PIM.</w:t>
      </w:r>
    </w:p>
    <w:p w14:paraId="6B557BC9" w14:textId="742141A0" w:rsidR="00740177" w:rsidRPr="00176634" w:rsidRDefault="00740177" w:rsidP="00740177">
      <w:pPr>
        <w:pStyle w:val="Heading2"/>
        <w:rPr>
          <w:rFonts w:cs="Arial"/>
          <w:sz w:val="22"/>
          <w:szCs w:val="22"/>
        </w:rPr>
      </w:pPr>
      <w:bookmarkStart w:id="964" w:name="_Toc188265257"/>
      <w:r w:rsidRPr="00176634">
        <w:rPr>
          <w:rFonts w:cs="Arial"/>
          <w:sz w:val="22"/>
          <w:szCs w:val="22"/>
        </w:rPr>
        <w:t>Model object and property naming</w:t>
      </w:r>
      <w:bookmarkEnd w:id="964"/>
    </w:p>
    <w:p w14:paraId="4CE86E92" w14:textId="77777777" w:rsidR="00FE2732" w:rsidRPr="00114D0B" w:rsidRDefault="00FE2732" w:rsidP="00FE2732">
      <w:pPr>
        <w:rPr>
          <w:rFonts w:cs="Arial"/>
          <w:sz w:val="20"/>
        </w:rPr>
      </w:pPr>
      <w:r w:rsidRPr="00114D0B">
        <w:rPr>
          <w:rFonts w:cs="Arial"/>
          <w:b/>
          <w:bCs/>
          <w:sz w:val="20"/>
        </w:rPr>
        <w:t>Open standards</w:t>
      </w:r>
      <w:r w:rsidRPr="00114D0B">
        <w:rPr>
          <w:rFonts w:cs="Arial"/>
          <w:sz w:val="20"/>
        </w:rPr>
        <w:t>: To facilitate the reliable exchange of information, use buildingSMART Industry Foundation Classes (IFC) naming conventions for model objects and object properties.</w:t>
      </w:r>
    </w:p>
    <w:p w14:paraId="0BE6AAA7" w14:textId="14CF3471" w:rsidR="00FE2732" w:rsidRPr="00114D0B" w:rsidRDefault="00FE2732" w:rsidP="00FE2732">
      <w:pPr>
        <w:rPr>
          <w:rFonts w:cs="Arial"/>
          <w:sz w:val="20"/>
        </w:rPr>
      </w:pPr>
      <w:r w:rsidRPr="00114D0B">
        <w:rPr>
          <w:rFonts w:cs="Arial"/>
          <w:sz w:val="20"/>
        </w:rPr>
        <w:t xml:space="preserve">Minimum requirements: Include the IFC designations </w:t>
      </w:r>
      <w:r w:rsidR="0093333E" w:rsidRPr="00114D0B">
        <w:rPr>
          <w:rFonts w:cs="Arial"/>
          <w:sz w:val="20"/>
        </w:rPr>
        <w:t xml:space="preserve">IFC </w:t>
      </w:r>
      <w:r w:rsidRPr="00114D0B">
        <w:rPr>
          <w:rFonts w:cs="Arial"/>
          <w:sz w:val="20"/>
        </w:rPr>
        <w:t>Element</w:t>
      </w:r>
      <w:r w:rsidR="0093333E" w:rsidRPr="00114D0B">
        <w:rPr>
          <w:rFonts w:cs="Arial"/>
          <w:sz w:val="20"/>
        </w:rPr>
        <w:t xml:space="preserve"> </w:t>
      </w:r>
      <w:r w:rsidRPr="00114D0B">
        <w:rPr>
          <w:rFonts w:cs="Arial"/>
          <w:sz w:val="20"/>
        </w:rPr>
        <w:t xml:space="preserve">Type and </w:t>
      </w:r>
      <w:r w:rsidR="0093333E" w:rsidRPr="00114D0B">
        <w:rPr>
          <w:rFonts w:cs="Arial"/>
          <w:sz w:val="20"/>
        </w:rPr>
        <w:t>Predefined Type</w:t>
      </w:r>
      <w:r w:rsidRPr="00114D0B">
        <w:rPr>
          <w:rFonts w:cs="Arial"/>
          <w:sz w:val="20"/>
        </w:rPr>
        <w:t xml:space="preserve"> in all model element objects.</w:t>
      </w:r>
    </w:p>
    <w:p w14:paraId="7E203948" w14:textId="77777777" w:rsidR="007B1D87" w:rsidRDefault="007B1D87" w:rsidP="00FE2732">
      <w:pPr>
        <w:rPr>
          <w:rFonts w:cs="Arial"/>
          <w:szCs w:val="18"/>
        </w:rPr>
      </w:pPr>
    </w:p>
    <w:p w14:paraId="52D20188" w14:textId="2A80FF27" w:rsidR="007B1D87" w:rsidRPr="00176634" w:rsidRDefault="007B1D87" w:rsidP="007B1D87">
      <w:pPr>
        <w:pStyle w:val="Heading2"/>
        <w:rPr>
          <w:rFonts w:cs="Arial"/>
          <w:sz w:val="24"/>
          <w:szCs w:val="24"/>
        </w:rPr>
      </w:pPr>
      <w:bookmarkStart w:id="965" w:name="_Toc188265258"/>
      <w:r w:rsidRPr="00176634">
        <w:rPr>
          <w:rFonts w:cs="Arial"/>
          <w:sz w:val="24"/>
          <w:szCs w:val="24"/>
        </w:rPr>
        <w:t>Standard and project reference information</w:t>
      </w:r>
      <w:bookmarkEnd w:id="965"/>
    </w:p>
    <w:p w14:paraId="2B2D8822" w14:textId="77777777" w:rsidR="00FE2732" w:rsidRPr="00114D0B" w:rsidRDefault="00FE2732" w:rsidP="00FE2732">
      <w:pPr>
        <w:pStyle w:val="Instructions"/>
        <w:rPr>
          <w:sz w:val="20"/>
        </w:rPr>
      </w:pPr>
      <w:r w:rsidRPr="00114D0B">
        <w:rPr>
          <w:sz w:val="20"/>
        </w:rPr>
        <w:t xml:space="preserve">The </w:t>
      </w:r>
      <w:r w:rsidRPr="00114D0B">
        <w:rPr>
          <w:i/>
          <w:iCs/>
          <w:sz w:val="20"/>
        </w:rPr>
        <w:t>Open BIM Object Standard (OBOS)</w:t>
      </w:r>
      <w:r w:rsidRPr="00114D0B">
        <w:rPr>
          <w:sz w:val="20"/>
        </w:rPr>
        <w:t xml:space="preserve"> provides guidance on creating and naming BIM objects and their properties to facilitate the reliable exchange of information between modellers using different applications.</w:t>
      </w:r>
    </w:p>
    <w:p w14:paraId="0CCC546D" w14:textId="77777777" w:rsidR="00FE2732" w:rsidRPr="00114D0B" w:rsidRDefault="00FE2732" w:rsidP="00FE2732">
      <w:pPr>
        <w:pStyle w:val="Instructions"/>
        <w:rPr>
          <w:sz w:val="20"/>
        </w:rPr>
      </w:pPr>
      <w:r w:rsidRPr="00114D0B">
        <w:rPr>
          <w:sz w:val="20"/>
        </w:rPr>
        <w:t>The NATSPEC BIM Properties Generator includes a list of objects with their IFC designations and property sets.</w:t>
      </w:r>
    </w:p>
    <w:p w14:paraId="75AC80E4" w14:textId="17F180D8" w:rsidR="00FE2732" w:rsidRPr="00114D0B" w:rsidRDefault="00FE2732" w:rsidP="00FE2732">
      <w:pPr>
        <w:pStyle w:val="Prompt"/>
        <w:rPr>
          <w:color w:val="auto"/>
          <w:sz w:val="20"/>
        </w:rPr>
      </w:pPr>
      <w:r w:rsidRPr="00114D0B">
        <w:rPr>
          <w:color w:val="000000" w:themeColor="text1"/>
          <w:sz w:val="20"/>
        </w:rPr>
        <w:t>Standards and project reference information location</w:t>
      </w:r>
      <w:r w:rsidRPr="00114D0B">
        <w:rPr>
          <w:sz w:val="20"/>
        </w:rPr>
        <w:t xml:space="preserve">: </w:t>
      </w:r>
      <w:r w:rsidR="005003FA" w:rsidRPr="00114D0B">
        <w:rPr>
          <w:rFonts w:cs="Arial"/>
          <w:color w:val="auto"/>
          <w:sz w:val="20"/>
        </w:rPr>
        <w:t xml:space="preserve">In accordance with AS ISO 19650-2, Clause </w:t>
      </w:r>
      <w:r w:rsidR="00703BCB" w:rsidRPr="00114D0B">
        <w:rPr>
          <w:rFonts w:cs="Arial"/>
          <w:color w:val="auto"/>
          <w:sz w:val="20"/>
        </w:rPr>
        <w:t>5.1.7</w:t>
      </w:r>
      <w:r w:rsidR="00703BCB" w:rsidRPr="00114D0B">
        <w:rPr>
          <w:color w:val="auto"/>
          <w:sz w:val="20"/>
        </w:rPr>
        <w:t xml:space="preserve"> a</w:t>
      </w:r>
      <w:r w:rsidR="009B3149" w:rsidRPr="00114D0B">
        <w:rPr>
          <w:rFonts w:cs="Arial"/>
          <w:color w:val="auto"/>
          <w:sz w:val="20"/>
        </w:rPr>
        <w:t xml:space="preserve"> single secure location for these resources to be established as part of the </w:t>
      </w:r>
      <w:r w:rsidR="003F1CEA" w:rsidRPr="00114D0B">
        <w:rPr>
          <w:rFonts w:cs="Arial"/>
          <w:color w:val="auto"/>
          <w:sz w:val="20"/>
        </w:rPr>
        <w:t>electronic Data management System EDMS.</w:t>
      </w:r>
    </w:p>
    <w:p w14:paraId="75D997FF" w14:textId="77777777" w:rsidR="00FE2732" w:rsidRPr="00176634" w:rsidRDefault="00FE2732" w:rsidP="00FE2732">
      <w:pPr>
        <w:pStyle w:val="Instructions"/>
        <w:rPr>
          <w:rFonts w:cs="Arial"/>
          <w:sz w:val="22"/>
          <w:szCs w:val="22"/>
        </w:rPr>
      </w:pPr>
      <w:r w:rsidRPr="00176634">
        <w:rPr>
          <w:rFonts w:cs="Arial"/>
          <w:sz w:val="22"/>
          <w:szCs w:val="22"/>
        </w:rPr>
        <w:t>Include a link to an online repository, common data environment (CDE) or a description of a location. Ideally, a CDE or single secure location for these resources should be established prior to invitations to tender. Refer to AS ISO 19650-2, Clause 5.1.7. This is more effective and reliable compared to sending them individually to each prospective appointed party.</w:t>
      </w:r>
    </w:p>
    <w:p w14:paraId="37A9100B" w14:textId="77777777" w:rsidR="00FE2732" w:rsidRPr="00176634" w:rsidRDefault="00FE2732" w:rsidP="00FE2732">
      <w:pPr>
        <w:pStyle w:val="Heading3"/>
        <w:rPr>
          <w:sz w:val="22"/>
          <w:szCs w:val="22"/>
        </w:rPr>
      </w:pPr>
      <w:bookmarkStart w:id="966" w:name="_Toc188265259"/>
      <w:r w:rsidRPr="00176634">
        <w:rPr>
          <w:sz w:val="22"/>
          <w:szCs w:val="22"/>
        </w:rPr>
        <w:t>Information standards</w:t>
      </w:r>
      <w:bookmarkEnd w:id="966"/>
    </w:p>
    <w:p w14:paraId="0A5975EF" w14:textId="77777777" w:rsidR="006B77CD" w:rsidRPr="00114D0B" w:rsidRDefault="006B77CD" w:rsidP="006B77CD">
      <w:pPr>
        <w:pStyle w:val="Instructionsindent"/>
        <w:numPr>
          <w:ilvl w:val="0"/>
          <w:numId w:val="0"/>
        </w:numPr>
        <w:rPr>
          <w:sz w:val="20"/>
          <w:szCs w:val="20"/>
        </w:rPr>
      </w:pPr>
      <w:bookmarkStart w:id="967" w:name="_Hlk114051183"/>
      <w:r w:rsidRPr="00114D0B">
        <w:rPr>
          <w:sz w:val="20"/>
          <w:szCs w:val="20"/>
        </w:rPr>
        <w:t xml:space="preserve">See </w:t>
      </w:r>
      <w:r w:rsidRPr="00114D0B">
        <w:rPr>
          <w:i/>
          <w:iCs/>
          <w:sz w:val="20"/>
          <w:szCs w:val="20"/>
        </w:rPr>
        <w:t>Appendix D – Defining information requirements</w:t>
      </w:r>
      <w:r w:rsidRPr="00114D0B">
        <w:rPr>
          <w:sz w:val="20"/>
          <w:szCs w:val="20"/>
        </w:rPr>
        <w:t xml:space="preserve"> for examples of standards and project reference information.</w:t>
      </w:r>
    </w:p>
    <w:bookmarkEnd w:id="967"/>
    <w:p w14:paraId="6BD939F4" w14:textId="513A5F65" w:rsidR="00FE2732" w:rsidRPr="00114D0B" w:rsidRDefault="00FE2732" w:rsidP="00FE2732">
      <w:pPr>
        <w:rPr>
          <w:rFonts w:cs="Arial"/>
          <w:sz w:val="20"/>
        </w:rPr>
      </w:pPr>
      <w:r w:rsidRPr="00114D0B">
        <w:rPr>
          <w:rFonts w:cs="Arial"/>
          <w:sz w:val="20"/>
        </w:rPr>
        <w:t xml:space="preserve">Information for the project: Conform to the information standards and information management standards listed in the </w:t>
      </w:r>
      <w:r w:rsidRPr="00114D0B">
        <w:rPr>
          <w:rFonts w:cs="Arial"/>
          <w:b/>
          <w:bCs/>
          <w:color w:val="808080" w:themeColor="background1" w:themeShade="80"/>
          <w:sz w:val="20"/>
        </w:rPr>
        <w:t>Project information standards directory</w:t>
      </w:r>
      <w:r w:rsidRPr="00114D0B">
        <w:rPr>
          <w:rFonts w:cs="Arial"/>
          <w:sz w:val="20"/>
        </w:rPr>
        <w:t>.</w:t>
      </w:r>
    </w:p>
    <w:p w14:paraId="07913C2E" w14:textId="77777777" w:rsidR="00FE2732" w:rsidRPr="00114D0B" w:rsidRDefault="00FE2732" w:rsidP="00FE2732">
      <w:pPr>
        <w:rPr>
          <w:rFonts w:cs="Arial"/>
          <w:sz w:val="20"/>
        </w:rPr>
      </w:pPr>
      <w:r w:rsidRPr="00114D0B">
        <w:rPr>
          <w:rFonts w:cs="Arial"/>
          <w:b/>
          <w:bCs/>
          <w:sz w:val="20"/>
        </w:rPr>
        <w:t>Project information standards directory</w:t>
      </w:r>
    </w:p>
    <w:tbl>
      <w:tblPr>
        <w:tblW w:w="975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56"/>
        <w:gridCol w:w="1823"/>
        <w:gridCol w:w="2373"/>
      </w:tblGrid>
      <w:tr w:rsidR="00FE2732" w:rsidRPr="008C7CC2" w14:paraId="579455D8" w14:textId="77777777" w:rsidTr="00136AA7">
        <w:trPr>
          <w:trHeight w:val="454"/>
          <w:tblHeader/>
        </w:trPr>
        <w:tc>
          <w:tcPr>
            <w:tcW w:w="5556" w:type="dxa"/>
            <w:shd w:val="clear" w:color="auto" w:fill="B8CCE4" w:themeFill="accent1" w:themeFillTint="66"/>
            <w:vAlign w:val="center"/>
          </w:tcPr>
          <w:p w14:paraId="69BE71F9" w14:textId="77777777" w:rsidR="00FE2732" w:rsidRPr="008C7CC2" w:rsidRDefault="00FE2732" w:rsidP="001D5A81">
            <w:pPr>
              <w:pStyle w:val="Tabletitle"/>
              <w:rPr>
                <w:rFonts w:cs="Arial"/>
              </w:rPr>
            </w:pPr>
            <w:r w:rsidRPr="008C7CC2">
              <w:rPr>
                <w:rFonts w:cs="Arial"/>
              </w:rPr>
              <w:t>Document title</w:t>
            </w:r>
          </w:p>
        </w:tc>
        <w:tc>
          <w:tcPr>
            <w:tcW w:w="1823" w:type="dxa"/>
            <w:shd w:val="clear" w:color="auto" w:fill="B8CCE4" w:themeFill="accent1" w:themeFillTint="66"/>
            <w:vAlign w:val="center"/>
          </w:tcPr>
          <w:p w14:paraId="4A273F50" w14:textId="77777777" w:rsidR="00FE2732" w:rsidRPr="008C7CC2" w:rsidRDefault="00FE2732" w:rsidP="001D5A81">
            <w:pPr>
              <w:pStyle w:val="Tabletitle"/>
              <w:rPr>
                <w:rFonts w:cs="Arial"/>
              </w:rPr>
            </w:pPr>
            <w:r w:rsidRPr="008C7CC2">
              <w:rPr>
                <w:rFonts w:cs="Arial"/>
              </w:rPr>
              <w:t>Edition / version</w:t>
            </w:r>
          </w:p>
        </w:tc>
        <w:tc>
          <w:tcPr>
            <w:tcW w:w="2373" w:type="dxa"/>
            <w:shd w:val="clear" w:color="auto" w:fill="B8CCE4" w:themeFill="accent1" w:themeFillTint="66"/>
            <w:vAlign w:val="center"/>
          </w:tcPr>
          <w:p w14:paraId="5EB4C271" w14:textId="77777777" w:rsidR="00FE2732" w:rsidRPr="008C7CC2" w:rsidRDefault="00FE2732" w:rsidP="001D5A81">
            <w:pPr>
              <w:pStyle w:val="Tabletitle"/>
              <w:rPr>
                <w:rFonts w:cs="Arial"/>
              </w:rPr>
            </w:pPr>
            <w:r w:rsidRPr="008C7CC2">
              <w:rPr>
                <w:rFonts w:cs="Arial"/>
              </w:rPr>
              <w:t>Date</w:t>
            </w:r>
          </w:p>
        </w:tc>
      </w:tr>
      <w:tr w:rsidR="00FE2732" w:rsidRPr="008C7CC2" w14:paraId="02C33EF1" w14:textId="77777777" w:rsidTr="00136AA7">
        <w:trPr>
          <w:trHeight w:val="454"/>
        </w:trPr>
        <w:tc>
          <w:tcPr>
            <w:tcW w:w="5556" w:type="dxa"/>
            <w:shd w:val="clear" w:color="auto" w:fill="DBE5F1" w:themeFill="accent1" w:themeFillTint="33"/>
            <w:vAlign w:val="center"/>
          </w:tcPr>
          <w:p w14:paraId="70AE35C7" w14:textId="0384616C" w:rsidR="00FE2732" w:rsidRPr="00C660CF" w:rsidRDefault="00967B11" w:rsidP="005003FA">
            <w:pPr>
              <w:rPr>
                <w:rFonts w:cs="Arial"/>
                <w:color w:val="000000" w:themeColor="text1"/>
              </w:rPr>
            </w:pPr>
            <w:r w:rsidRPr="00C660CF">
              <w:rPr>
                <w:rFonts w:cs="Arial"/>
                <w:color w:val="000000" w:themeColor="text1"/>
              </w:rPr>
              <w:t xml:space="preserve">DIT </w:t>
            </w:r>
            <w:r w:rsidR="00C660CF">
              <w:rPr>
                <w:rFonts w:cs="Arial"/>
                <w:color w:val="000000" w:themeColor="text1"/>
              </w:rPr>
              <w:t xml:space="preserve">Corporate </w:t>
            </w:r>
            <w:r w:rsidRPr="00C660CF">
              <w:rPr>
                <w:rFonts w:cs="Arial"/>
                <w:color w:val="000000" w:themeColor="text1"/>
              </w:rPr>
              <w:t>file structure.</w:t>
            </w:r>
            <w:r w:rsidR="00C660CF">
              <w:rPr>
                <w:rFonts w:cs="Arial"/>
                <w:color w:val="000000" w:themeColor="text1"/>
              </w:rPr>
              <w:t xml:space="preserve"> kNet for Record Documents</w:t>
            </w:r>
            <w:r w:rsidR="005003FA" w:rsidRPr="00C660CF">
              <w:rPr>
                <w:rFonts w:cs="Arial"/>
                <w:vanish/>
                <w:color w:val="000000" w:themeColor="text1"/>
              </w:rPr>
              <w:t xml:space="preserve">AS ISO 19650. </w:t>
            </w:r>
            <w:r w:rsidRPr="00C660CF">
              <w:rPr>
                <w:rFonts w:cs="Arial"/>
                <w:vanish/>
                <w:color w:val="000000" w:themeColor="text1"/>
              </w:rPr>
              <w:t xml:space="preserve">DIT </w:t>
            </w:r>
          </w:p>
        </w:tc>
        <w:tc>
          <w:tcPr>
            <w:tcW w:w="1823" w:type="dxa"/>
            <w:vAlign w:val="center"/>
          </w:tcPr>
          <w:p w14:paraId="66520C3A" w14:textId="48F8101C" w:rsidR="00FE2732" w:rsidRPr="00C660CF" w:rsidRDefault="00CD4B6A" w:rsidP="001D5A81">
            <w:pPr>
              <w:rPr>
                <w:rFonts w:cs="Arial"/>
                <w:color w:val="000000" w:themeColor="text1"/>
              </w:rPr>
            </w:pPr>
            <w:r w:rsidRPr="00C660CF">
              <w:rPr>
                <w:rFonts w:cs="Arial"/>
                <w:color w:val="000000" w:themeColor="text1"/>
              </w:rPr>
              <w:t>NA</w:t>
            </w:r>
          </w:p>
        </w:tc>
        <w:tc>
          <w:tcPr>
            <w:tcW w:w="2373" w:type="dxa"/>
            <w:vAlign w:val="center"/>
          </w:tcPr>
          <w:p w14:paraId="74ABED80" w14:textId="54B5669E" w:rsidR="00FE2732" w:rsidRPr="00C660CF" w:rsidRDefault="00CD4B6A" w:rsidP="001D5A81">
            <w:pPr>
              <w:rPr>
                <w:rFonts w:cs="Arial"/>
                <w:color w:val="000000" w:themeColor="text1"/>
              </w:rPr>
            </w:pPr>
            <w:r w:rsidRPr="00C660CF">
              <w:rPr>
                <w:rFonts w:cs="Arial"/>
                <w:color w:val="000000" w:themeColor="text1"/>
              </w:rPr>
              <w:t>NA</w:t>
            </w:r>
          </w:p>
        </w:tc>
      </w:tr>
    </w:tbl>
    <w:p w14:paraId="2AC2673F" w14:textId="77777777" w:rsidR="00FE2732" w:rsidRPr="008C7CC2" w:rsidRDefault="00FE2732" w:rsidP="00FE2732">
      <w:pPr>
        <w:rPr>
          <w:rFonts w:eastAsiaTheme="minorEastAsia" w:cs="Arial"/>
        </w:rPr>
      </w:pPr>
    </w:p>
    <w:p w14:paraId="7EFFA816" w14:textId="287C8B3E" w:rsidR="00FE2732" w:rsidRPr="00176634" w:rsidRDefault="00FE2732" w:rsidP="00FE2732">
      <w:pPr>
        <w:pStyle w:val="Instructions"/>
        <w:rPr>
          <w:rFonts w:cs="Arial"/>
          <w:sz w:val="22"/>
          <w:szCs w:val="22"/>
        </w:rPr>
      </w:pPr>
      <w:r w:rsidRPr="00176634">
        <w:rPr>
          <w:rFonts w:cs="Arial"/>
          <w:sz w:val="22"/>
          <w:szCs w:val="22"/>
        </w:rPr>
        <w:t>Edit to include all specific information standards required for the project by the appointing party’s organisation. Refer to AS</w:t>
      </w:r>
      <w:r w:rsidR="006B77CD" w:rsidRPr="00176634">
        <w:rPr>
          <w:rFonts w:cs="Arial"/>
          <w:sz w:val="22"/>
          <w:szCs w:val="22"/>
        </w:rPr>
        <w:t> </w:t>
      </w:r>
      <w:r w:rsidRPr="00176634">
        <w:rPr>
          <w:rFonts w:cs="Arial"/>
          <w:sz w:val="22"/>
          <w:szCs w:val="22"/>
        </w:rPr>
        <w:t>ISO 19650.2 clause 5.1.4. Give preference to international, national or industry standards, e.g. AS ISO 19650.</w:t>
      </w:r>
    </w:p>
    <w:p w14:paraId="30E049C8" w14:textId="77777777" w:rsidR="00FE2732" w:rsidRPr="00176634" w:rsidRDefault="00FE2732" w:rsidP="00FE2732">
      <w:pPr>
        <w:pStyle w:val="Instructions"/>
        <w:rPr>
          <w:rFonts w:cs="Arial"/>
          <w:sz w:val="22"/>
          <w:szCs w:val="22"/>
        </w:rPr>
      </w:pPr>
      <w:r w:rsidRPr="00176634">
        <w:rPr>
          <w:rFonts w:cs="Arial"/>
          <w:sz w:val="22"/>
          <w:szCs w:val="22"/>
        </w:rPr>
        <w:t>Standards can cover topics such as:</w:t>
      </w:r>
    </w:p>
    <w:p w14:paraId="277B45D0" w14:textId="77777777" w:rsidR="00FE2732" w:rsidRPr="00176634" w:rsidRDefault="00FE2732" w:rsidP="00FE2732">
      <w:pPr>
        <w:pStyle w:val="Instructionsindent"/>
        <w:rPr>
          <w:sz w:val="22"/>
          <w:szCs w:val="22"/>
        </w:rPr>
      </w:pPr>
      <w:r w:rsidRPr="00176634">
        <w:rPr>
          <w:sz w:val="22"/>
          <w:szCs w:val="22"/>
        </w:rPr>
        <w:t>Requirements associated with information exchanges.</w:t>
      </w:r>
    </w:p>
    <w:p w14:paraId="3F321354" w14:textId="77777777" w:rsidR="00FE2732" w:rsidRPr="00176634" w:rsidRDefault="00FE2732" w:rsidP="00FE2732">
      <w:pPr>
        <w:pStyle w:val="Instructionsindent"/>
        <w:rPr>
          <w:sz w:val="22"/>
          <w:szCs w:val="22"/>
        </w:rPr>
      </w:pPr>
      <w:r w:rsidRPr="00176634">
        <w:rPr>
          <w:sz w:val="22"/>
          <w:szCs w:val="22"/>
        </w:rPr>
        <w:t>Schema for structuring and classifying information.</w:t>
      </w:r>
    </w:p>
    <w:p w14:paraId="7F1C6463" w14:textId="77777777" w:rsidR="00FE2732" w:rsidRPr="00176634" w:rsidRDefault="00FE2732" w:rsidP="00FE2732">
      <w:pPr>
        <w:pStyle w:val="Instructionsindent"/>
        <w:rPr>
          <w:sz w:val="22"/>
          <w:szCs w:val="22"/>
        </w:rPr>
      </w:pPr>
      <w:r w:rsidRPr="00176634">
        <w:rPr>
          <w:sz w:val="22"/>
          <w:szCs w:val="22"/>
        </w:rPr>
        <w:t>Methods for assigning level of information need.</w:t>
      </w:r>
    </w:p>
    <w:p w14:paraId="7F443939" w14:textId="77777777" w:rsidR="00FE2732" w:rsidRPr="00176634" w:rsidRDefault="00FE2732" w:rsidP="00FE2732">
      <w:pPr>
        <w:pStyle w:val="Instructionsindent"/>
        <w:rPr>
          <w:sz w:val="22"/>
          <w:szCs w:val="22"/>
        </w:rPr>
      </w:pPr>
      <w:r w:rsidRPr="00176634">
        <w:rPr>
          <w:sz w:val="22"/>
          <w:szCs w:val="22"/>
        </w:rPr>
        <w:t>Standards relevant to the use of information during the operational phase of the asset.</w:t>
      </w:r>
    </w:p>
    <w:p w14:paraId="77544B4C" w14:textId="77777777" w:rsidR="00FE2732" w:rsidRPr="00176634" w:rsidRDefault="00FE2732" w:rsidP="00FE2732">
      <w:pPr>
        <w:pStyle w:val="Instructions"/>
        <w:rPr>
          <w:sz w:val="22"/>
          <w:szCs w:val="22"/>
        </w:rPr>
      </w:pPr>
      <w:r w:rsidRPr="00176634">
        <w:rPr>
          <w:sz w:val="22"/>
          <w:szCs w:val="22"/>
        </w:rPr>
        <w:t>The project’s information standards determine the organisation of information containers within the CDE.</w:t>
      </w:r>
    </w:p>
    <w:p w14:paraId="77D98BBB" w14:textId="77777777" w:rsidR="00FE2732" w:rsidRPr="00176634" w:rsidRDefault="00FE2732" w:rsidP="00FE2732">
      <w:pPr>
        <w:pStyle w:val="Heading3"/>
        <w:rPr>
          <w:sz w:val="22"/>
          <w:szCs w:val="22"/>
        </w:rPr>
      </w:pPr>
      <w:bookmarkStart w:id="968" w:name="_Toc188265260"/>
      <w:r w:rsidRPr="00176634">
        <w:rPr>
          <w:sz w:val="22"/>
          <w:szCs w:val="22"/>
        </w:rPr>
        <w:t>Information production methods and procedures</w:t>
      </w:r>
      <w:bookmarkEnd w:id="968"/>
    </w:p>
    <w:p w14:paraId="6FD27F24" w14:textId="77777777" w:rsidR="00FE2732" w:rsidRDefault="00FE2732" w:rsidP="00FE2732">
      <w:pPr>
        <w:rPr>
          <w:rFonts w:cs="Arial"/>
          <w:sz w:val="20"/>
        </w:rPr>
      </w:pPr>
      <w:r w:rsidRPr="00114D0B">
        <w:rPr>
          <w:rFonts w:cs="Arial"/>
          <w:sz w:val="20"/>
        </w:rPr>
        <w:t xml:space="preserve">Information production for the project: Conform to the requirements of the documents listed in the </w:t>
      </w:r>
      <w:r w:rsidRPr="00114D0B">
        <w:rPr>
          <w:rFonts w:cs="Arial"/>
          <w:b/>
          <w:bCs/>
          <w:color w:val="808080" w:themeColor="background1" w:themeShade="80"/>
          <w:sz w:val="20"/>
        </w:rPr>
        <w:t>Project information production methods and procedures directory</w:t>
      </w:r>
      <w:r w:rsidRPr="00114D0B">
        <w:rPr>
          <w:rFonts w:cs="Arial"/>
          <w:sz w:val="20"/>
        </w:rPr>
        <w:t>.</w:t>
      </w:r>
    </w:p>
    <w:p w14:paraId="7E97E019" w14:textId="77777777" w:rsidR="00114D0B" w:rsidRPr="00114D0B" w:rsidRDefault="00114D0B" w:rsidP="00FE2732">
      <w:pPr>
        <w:rPr>
          <w:rFonts w:cs="Arial"/>
          <w:sz w:val="20"/>
        </w:rPr>
      </w:pPr>
    </w:p>
    <w:p w14:paraId="79646BCE" w14:textId="77777777" w:rsidR="00FE2732" w:rsidRPr="00114D0B" w:rsidRDefault="00FE2732" w:rsidP="00FE2732">
      <w:pPr>
        <w:rPr>
          <w:rFonts w:cs="Arial"/>
          <w:sz w:val="20"/>
        </w:rPr>
      </w:pPr>
      <w:r w:rsidRPr="00114D0B">
        <w:rPr>
          <w:rFonts w:cs="Arial"/>
          <w:b/>
          <w:bCs/>
          <w:sz w:val="20"/>
        </w:rPr>
        <w:t>Project information production methods and procedures directory</w:t>
      </w:r>
    </w:p>
    <w:tbl>
      <w:tblPr>
        <w:tblW w:w="975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48"/>
        <w:gridCol w:w="1827"/>
        <w:gridCol w:w="2377"/>
      </w:tblGrid>
      <w:tr w:rsidR="00FE2732" w:rsidRPr="008C7CC2" w14:paraId="360F935B" w14:textId="77777777" w:rsidTr="00136AA7">
        <w:trPr>
          <w:trHeight w:val="454"/>
          <w:tblHeader/>
        </w:trPr>
        <w:tc>
          <w:tcPr>
            <w:tcW w:w="5548" w:type="dxa"/>
            <w:shd w:val="clear" w:color="auto" w:fill="B8CCE4" w:themeFill="accent1" w:themeFillTint="66"/>
            <w:vAlign w:val="center"/>
          </w:tcPr>
          <w:p w14:paraId="1C88B50D" w14:textId="77777777" w:rsidR="00FE2732" w:rsidRPr="008C7CC2" w:rsidRDefault="00FE2732" w:rsidP="001D5A81">
            <w:pPr>
              <w:pStyle w:val="Tabletitle"/>
              <w:rPr>
                <w:rFonts w:cs="Arial"/>
              </w:rPr>
            </w:pPr>
            <w:r w:rsidRPr="008C7CC2">
              <w:rPr>
                <w:rFonts w:cs="Arial"/>
              </w:rPr>
              <w:t>Document title</w:t>
            </w:r>
          </w:p>
        </w:tc>
        <w:tc>
          <w:tcPr>
            <w:tcW w:w="1827" w:type="dxa"/>
            <w:shd w:val="clear" w:color="auto" w:fill="B8CCE4" w:themeFill="accent1" w:themeFillTint="66"/>
            <w:vAlign w:val="center"/>
          </w:tcPr>
          <w:p w14:paraId="439666E6" w14:textId="77777777" w:rsidR="00FE2732" w:rsidRPr="008C7CC2" w:rsidRDefault="00FE2732" w:rsidP="001D5A81">
            <w:pPr>
              <w:pStyle w:val="Tabletitle"/>
              <w:rPr>
                <w:rFonts w:cs="Arial"/>
              </w:rPr>
            </w:pPr>
            <w:r w:rsidRPr="008C7CC2">
              <w:rPr>
                <w:rFonts w:cs="Arial"/>
              </w:rPr>
              <w:t>Edition / version</w:t>
            </w:r>
          </w:p>
        </w:tc>
        <w:tc>
          <w:tcPr>
            <w:tcW w:w="2377" w:type="dxa"/>
            <w:shd w:val="clear" w:color="auto" w:fill="B8CCE4" w:themeFill="accent1" w:themeFillTint="66"/>
            <w:vAlign w:val="center"/>
          </w:tcPr>
          <w:p w14:paraId="7BF661B7" w14:textId="77777777" w:rsidR="00FE2732" w:rsidRPr="008C7CC2" w:rsidRDefault="00FE2732" w:rsidP="001D5A81">
            <w:pPr>
              <w:pStyle w:val="Tabletitle"/>
              <w:rPr>
                <w:rFonts w:cs="Arial"/>
              </w:rPr>
            </w:pPr>
            <w:r w:rsidRPr="008C7CC2">
              <w:rPr>
                <w:rFonts w:cs="Arial"/>
              </w:rPr>
              <w:t>Date</w:t>
            </w:r>
          </w:p>
        </w:tc>
      </w:tr>
      <w:tr w:rsidR="00FE2732" w:rsidRPr="008C7CC2" w14:paraId="51D4DBE3" w14:textId="77777777" w:rsidTr="00136AA7">
        <w:trPr>
          <w:trHeight w:val="454"/>
        </w:trPr>
        <w:tc>
          <w:tcPr>
            <w:tcW w:w="5548" w:type="dxa"/>
            <w:shd w:val="clear" w:color="auto" w:fill="DBE5F1" w:themeFill="accent1" w:themeFillTint="33"/>
            <w:vAlign w:val="center"/>
          </w:tcPr>
          <w:p w14:paraId="6A57D0D4" w14:textId="2C5C1C66" w:rsidR="00B1182A" w:rsidRPr="00136AA7" w:rsidRDefault="00570F90" w:rsidP="005003FA">
            <w:pPr>
              <w:rPr>
                <w:rFonts w:cs="Arial"/>
              </w:rPr>
            </w:pPr>
            <w:r w:rsidRPr="00136AA7">
              <w:rPr>
                <w:rFonts w:cs="Arial"/>
              </w:rPr>
              <w:t xml:space="preserve">Require alignment of BIM with </w:t>
            </w:r>
            <w:r w:rsidR="00703BCB" w:rsidRPr="00136AA7">
              <w:rPr>
                <w:rFonts w:cs="Arial"/>
              </w:rPr>
              <w:t xml:space="preserve">DIT Digital </w:t>
            </w:r>
            <w:r w:rsidRPr="00136AA7">
              <w:rPr>
                <w:rFonts w:cs="Arial"/>
              </w:rPr>
              <w:t>Engineering</w:t>
            </w:r>
            <w:r w:rsidR="00703BCB" w:rsidRPr="00136AA7">
              <w:rPr>
                <w:rFonts w:cs="Arial"/>
              </w:rPr>
              <w:t xml:space="preserve"> Policy</w:t>
            </w:r>
          </w:p>
          <w:p w14:paraId="0E94D6DD" w14:textId="2203B389" w:rsidR="00FE2732" w:rsidRPr="00136AA7" w:rsidRDefault="00B1182A" w:rsidP="005003FA">
            <w:pPr>
              <w:rPr>
                <w:rFonts w:cs="Arial"/>
              </w:rPr>
            </w:pPr>
            <w:r w:rsidRPr="00136AA7">
              <w:t>PC-EDM5 Digital Engineering</w:t>
            </w:r>
          </w:p>
        </w:tc>
        <w:tc>
          <w:tcPr>
            <w:tcW w:w="1827" w:type="dxa"/>
            <w:vAlign w:val="center"/>
          </w:tcPr>
          <w:p w14:paraId="7F0396BA" w14:textId="2F0B4411" w:rsidR="00FE2732" w:rsidRPr="00136AA7" w:rsidRDefault="00B1182A" w:rsidP="001D5A81">
            <w:pPr>
              <w:rPr>
                <w:rFonts w:cs="Arial"/>
              </w:rPr>
            </w:pPr>
            <w:r w:rsidRPr="00136AA7">
              <w:rPr>
                <w:rFonts w:cs="Arial"/>
              </w:rPr>
              <w:t xml:space="preserve">V2 </w:t>
            </w:r>
          </w:p>
        </w:tc>
        <w:tc>
          <w:tcPr>
            <w:tcW w:w="2377" w:type="dxa"/>
            <w:vAlign w:val="center"/>
          </w:tcPr>
          <w:p w14:paraId="47BA517C" w14:textId="083D7D5C" w:rsidR="00FE2732" w:rsidRPr="00136AA7" w:rsidRDefault="00B1182A" w:rsidP="001D5A81">
            <w:pPr>
              <w:rPr>
                <w:rFonts w:cs="Arial"/>
              </w:rPr>
            </w:pPr>
            <w:r w:rsidRPr="00136AA7">
              <w:rPr>
                <w:rFonts w:cs="Arial"/>
              </w:rPr>
              <w:t>Aug 2</w:t>
            </w:r>
            <w:r w:rsidR="00570F90" w:rsidRPr="00136AA7">
              <w:rPr>
                <w:rFonts w:cs="Arial"/>
              </w:rPr>
              <w:t>022</w:t>
            </w:r>
          </w:p>
        </w:tc>
      </w:tr>
    </w:tbl>
    <w:p w14:paraId="78241048" w14:textId="77777777" w:rsidR="00FE2732" w:rsidRPr="008C7CC2" w:rsidRDefault="00FE2732" w:rsidP="00FE2732">
      <w:pPr>
        <w:rPr>
          <w:rFonts w:eastAsiaTheme="minorEastAsia" w:cs="Arial"/>
        </w:rPr>
      </w:pPr>
    </w:p>
    <w:p w14:paraId="1A919E55" w14:textId="476A78B6" w:rsidR="00FE2732" w:rsidRPr="00176634" w:rsidRDefault="00FE2732" w:rsidP="00FE2732">
      <w:pPr>
        <w:pStyle w:val="Instructions"/>
        <w:rPr>
          <w:rFonts w:cs="Arial"/>
          <w:sz w:val="22"/>
          <w:szCs w:val="22"/>
        </w:rPr>
      </w:pPr>
      <w:r w:rsidRPr="00176634">
        <w:rPr>
          <w:rFonts w:cs="Arial"/>
          <w:sz w:val="22"/>
          <w:szCs w:val="22"/>
        </w:rPr>
        <w:t>Edit to include all specific information production methods and procedures required for the project by the appointing party’s organisation. Refer to AS ISO 19650.2 clause 5.1.</w:t>
      </w:r>
    </w:p>
    <w:p w14:paraId="5F73E63D" w14:textId="77777777" w:rsidR="00FE2732" w:rsidRPr="00176634" w:rsidRDefault="00FE2732" w:rsidP="00FE2732">
      <w:pPr>
        <w:pStyle w:val="Instructions"/>
        <w:rPr>
          <w:rFonts w:cs="Arial"/>
          <w:sz w:val="22"/>
          <w:szCs w:val="22"/>
        </w:rPr>
      </w:pPr>
      <w:r w:rsidRPr="00176634">
        <w:rPr>
          <w:rFonts w:cs="Arial"/>
          <w:sz w:val="22"/>
          <w:szCs w:val="22"/>
        </w:rPr>
        <w:t>They can cover topics such as:</w:t>
      </w:r>
    </w:p>
    <w:p w14:paraId="7C54974F" w14:textId="77777777" w:rsidR="00FE2732" w:rsidRPr="00176634" w:rsidRDefault="00FE2732" w:rsidP="00FE2732">
      <w:pPr>
        <w:pStyle w:val="Instructionsindent"/>
        <w:rPr>
          <w:sz w:val="22"/>
          <w:szCs w:val="22"/>
        </w:rPr>
      </w:pPr>
      <w:r w:rsidRPr="00176634">
        <w:rPr>
          <w:sz w:val="22"/>
          <w:szCs w:val="22"/>
        </w:rPr>
        <w:t>The capture of existing asset information.</w:t>
      </w:r>
    </w:p>
    <w:p w14:paraId="543DBA25" w14:textId="77777777" w:rsidR="00FE2732" w:rsidRPr="00176634" w:rsidRDefault="00FE2732" w:rsidP="00FE2732">
      <w:pPr>
        <w:pStyle w:val="Instructionsindent"/>
        <w:rPr>
          <w:sz w:val="22"/>
          <w:szCs w:val="22"/>
        </w:rPr>
      </w:pPr>
      <w:r w:rsidRPr="00176634">
        <w:rPr>
          <w:sz w:val="22"/>
          <w:szCs w:val="22"/>
        </w:rPr>
        <w:t>The generation, review or approval of new information.</w:t>
      </w:r>
    </w:p>
    <w:p w14:paraId="5F1AEE70" w14:textId="77777777" w:rsidR="00FE2732" w:rsidRPr="00176634" w:rsidRDefault="00FE2732" w:rsidP="00FE2732">
      <w:pPr>
        <w:pStyle w:val="Instructionsindent"/>
        <w:rPr>
          <w:sz w:val="22"/>
          <w:szCs w:val="22"/>
        </w:rPr>
      </w:pPr>
      <w:r w:rsidRPr="00176634">
        <w:rPr>
          <w:sz w:val="22"/>
          <w:szCs w:val="22"/>
        </w:rPr>
        <w:t>The security or distribution of information.</w:t>
      </w:r>
    </w:p>
    <w:p w14:paraId="273A2617" w14:textId="77777777" w:rsidR="00FE2732" w:rsidRPr="00176634" w:rsidRDefault="00FE2732" w:rsidP="00FE2732">
      <w:pPr>
        <w:pStyle w:val="Instructionsindent"/>
        <w:rPr>
          <w:sz w:val="22"/>
          <w:szCs w:val="22"/>
        </w:rPr>
      </w:pPr>
      <w:r w:rsidRPr="00176634">
        <w:rPr>
          <w:sz w:val="22"/>
          <w:szCs w:val="22"/>
        </w:rPr>
        <w:t>The delivery of information to the appointing party.</w:t>
      </w:r>
    </w:p>
    <w:p w14:paraId="7CD40D4E" w14:textId="77777777" w:rsidR="00FE2732" w:rsidRPr="00176634" w:rsidRDefault="00FE2732" w:rsidP="00FE2732">
      <w:pPr>
        <w:pStyle w:val="Instructionsindent"/>
        <w:rPr>
          <w:sz w:val="22"/>
          <w:szCs w:val="22"/>
        </w:rPr>
      </w:pPr>
      <w:r w:rsidRPr="00176634">
        <w:rPr>
          <w:sz w:val="22"/>
          <w:szCs w:val="22"/>
        </w:rPr>
        <w:t>Information acceptance criteria.</w:t>
      </w:r>
    </w:p>
    <w:p w14:paraId="6E0F5814" w14:textId="77777777" w:rsidR="00FE2732" w:rsidRPr="00176634" w:rsidRDefault="00FE2732" w:rsidP="00FE2732">
      <w:pPr>
        <w:pStyle w:val="Heading3"/>
        <w:rPr>
          <w:sz w:val="22"/>
          <w:szCs w:val="22"/>
        </w:rPr>
      </w:pPr>
      <w:bookmarkStart w:id="969" w:name="_Toc188265261"/>
      <w:r w:rsidRPr="00176634">
        <w:rPr>
          <w:sz w:val="22"/>
          <w:szCs w:val="22"/>
        </w:rPr>
        <w:t>Reference information</w:t>
      </w:r>
      <w:bookmarkEnd w:id="969"/>
    </w:p>
    <w:p w14:paraId="5DB2E316" w14:textId="42B4CF68" w:rsidR="00FE2732" w:rsidRPr="00114D0B" w:rsidRDefault="00C82D51" w:rsidP="00FE2732">
      <w:pPr>
        <w:rPr>
          <w:rFonts w:cs="Arial"/>
          <w:sz w:val="20"/>
        </w:rPr>
      </w:pPr>
      <w:r w:rsidRPr="00114D0B">
        <w:rPr>
          <w:rFonts w:cs="Arial"/>
          <w:sz w:val="20"/>
        </w:rPr>
        <w:t xml:space="preserve">Requirement: </w:t>
      </w:r>
      <w:r w:rsidR="00FE2732" w:rsidRPr="00114D0B">
        <w:rPr>
          <w:rFonts w:cs="Arial"/>
          <w:sz w:val="20"/>
        </w:rPr>
        <w:t xml:space="preserve">Take into consideration the information listed in the </w:t>
      </w:r>
      <w:r w:rsidR="00FE2732" w:rsidRPr="00114D0B">
        <w:rPr>
          <w:rFonts w:cs="Arial"/>
          <w:b/>
          <w:bCs/>
          <w:color w:val="808080" w:themeColor="background1" w:themeShade="80"/>
          <w:sz w:val="20"/>
        </w:rPr>
        <w:t>Project reference information directory</w:t>
      </w:r>
      <w:r w:rsidR="00FE2732" w:rsidRPr="00114D0B">
        <w:rPr>
          <w:rFonts w:cs="Arial"/>
          <w:sz w:val="20"/>
        </w:rPr>
        <w:t xml:space="preserve"> when producing information for the project.</w:t>
      </w:r>
    </w:p>
    <w:p w14:paraId="450F09F7" w14:textId="77777777" w:rsidR="00176634" w:rsidRDefault="00176634" w:rsidP="00FE2732">
      <w:pPr>
        <w:rPr>
          <w:rFonts w:cs="Arial"/>
          <w:b/>
          <w:bCs/>
          <w:sz w:val="22"/>
          <w:szCs w:val="22"/>
        </w:rPr>
      </w:pPr>
    </w:p>
    <w:p w14:paraId="32BEAB85" w14:textId="6CFE1C7F" w:rsidR="00FE2732" w:rsidRPr="00176634" w:rsidRDefault="00FE2732" w:rsidP="00FE2732">
      <w:pPr>
        <w:rPr>
          <w:rFonts w:cs="Arial"/>
          <w:b/>
          <w:bCs/>
          <w:sz w:val="22"/>
          <w:szCs w:val="22"/>
        </w:rPr>
      </w:pPr>
      <w:r w:rsidRPr="00176634">
        <w:rPr>
          <w:rFonts w:cs="Arial"/>
          <w:b/>
          <w:bCs/>
          <w:sz w:val="22"/>
          <w:szCs w:val="22"/>
        </w:rPr>
        <w:t>Project reference information directory</w:t>
      </w:r>
    </w:p>
    <w:tbl>
      <w:tblPr>
        <w:tblW w:w="975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53"/>
        <w:gridCol w:w="4252"/>
        <w:gridCol w:w="1247"/>
      </w:tblGrid>
      <w:tr w:rsidR="00FE2732" w:rsidRPr="008C7CC2" w14:paraId="4F50EFEB" w14:textId="77777777" w:rsidTr="00136AA7">
        <w:trPr>
          <w:trHeight w:val="454"/>
          <w:tblHeader/>
        </w:trPr>
        <w:tc>
          <w:tcPr>
            <w:tcW w:w="4253" w:type="dxa"/>
            <w:shd w:val="clear" w:color="auto" w:fill="B8CCE4" w:themeFill="accent1" w:themeFillTint="66"/>
            <w:vAlign w:val="center"/>
          </w:tcPr>
          <w:p w14:paraId="57C6CFB4" w14:textId="77777777" w:rsidR="00FE2732" w:rsidRPr="008C7CC2" w:rsidRDefault="00FE2732" w:rsidP="001D5A81">
            <w:pPr>
              <w:pStyle w:val="Tabletitle"/>
              <w:rPr>
                <w:rFonts w:cs="Arial"/>
              </w:rPr>
            </w:pPr>
            <w:r w:rsidRPr="008C7CC2">
              <w:rPr>
                <w:rFonts w:cs="Arial"/>
              </w:rPr>
              <w:t>Document title</w:t>
            </w:r>
          </w:p>
        </w:tc>
        <w:tc>
          <w:tcPr>
            <w:tcW w:w="4252" w:type="dxa"/>
            <w:shd w:val="clear" w:color="auto" w:fill="B8CCE4" w:themeFill="accent1" w:themeFillTint="66"/>
            <w:vAlign w:val="center"/>
          </w:tcPr>
          <w:p w14:paraId="011B03B0" w14:textId="77777777" w:rsidR="00FE2732" w:rsidRPr="008C7CC2" w:rsidRDefault="00FE2732" w:rsidP="001D5A81">
            <w:pPr>
              <w:pStyle w:val="Tabletitle"/>
              <w:rPr>
                <w:rFonts w:cs="Arial"/>
              </w:rPr>
            </w:pPr>
            <w:r w:rsidRPr="008C7CC2">
              <w:rPr>
                <w:rFonts w:cs="Arial"/>
              </w:rPr>
              <w:t>Edition / version</w:t>
            </w:r>
          </w:p>
        </w:tc>
        <w:tc>
          <w:tcPr>
            <w:tcW w:w="1247" w:type="dxa"/>
            <w:shd w:val="clear" w:color="auto" w:fill="B8CCE4" w:themeFill="accent1" w:themeFillTint="66"/>
            <w:vAlign w:val="center"/>
          </w:tcPr>
          <w:p w14:paraId="04691B82" w14:textId="77777777" w:rsidR="00FE2732" w:rsidRPr="008C7CC2" w:rsidRDefault="00FE2732" w:rsidP="001D5A81">
            <w:pPr>
              <w:pStyle w:val="Tabletitle"/>
              <w:rPr>
                <w:rFonts w:cs="Arial"/>
              </w:rPr>
            </w:pPr>
            <w:r w:rsidRPr="008C7CC2">
              <w:rPr>
                <w:rFonts w:cs="Arial"/>
              </w:rPr>
              <w:t>Date</w:t>
            </w:r>
          </w:p>
        </w:tc>
      </w:tr>
      <w:tr w:rsidR="00FE2732" w:rsidRPr="008C7CC2" w14:paraId="18F241E8" w14:textId="77777777" w:rsidTr="00136AA7">
        <w:trPr>
          <w:trHeight w:val="454"/>
        </w:trPr>
        <w:tc>
          <w:tcPr>
            <w:tcW w:w="4253" w:type="dxa"/>
            <w:shd w:val="clear" w:color="auto" w:fill="DBE5F1" w:themeFill="accent1" w:themeFillTint="33"/>
            <w:vAlign w:val="center"/>
          </w:tcPr>
          <w:p w14:paraId="6F10D75A" w14:textId="40373886" w:rsidR="00FE2732" w:rsidRPr="00136AA7" w:rsidRDefault="00C62D74" w:rsidP="001D5A81">
            <w:pPr>
              <w:rPr>
                <w:rFonts w:cs="Arial"/>
              </w:rPr>
            </w:pPr>
            <w:r w:rsidRPr="00136AA7">
              <w:rPr>
                <w:rFonts w:cs="Arial"/>
              </w:rPr>
              <w:t xml:space="preserve">DIT Project Brief </w:t>
            </w:r>
          </w:p>
        </w:tc>
        <w:tc>
          <w:tcPr>
            <w:tcW w:w="4252" w:type="dxa"/>
            <w:vAlign w:val="center"/>
          </w:tcPr>
          <w:p w14:paraId="7422957F" w14:textId="10F4E49B" w:rsidR="00FE2732" w:rsidRPr="00136AA7" w:rsidRDefault="0093333E" w:rsidP="001D5A81">
            <w:pPr>
              <w:rPr>
                <w:rFonts w:cs="Arial"/>
              </w:rPr>
            </w:pPr>
            <w:r w:rsidRPr="00136AA7">
              <w:rPr>
                <w:rFonts w:cs="Arial"/>
              </w:rPr>
              <w:t>kNet</w:t>
            </w:r>
            <w:r w:rsidR="00B1182A" w:rsidRPr="00136AA7">
              <w:rPr>
                <w:rFonts w:cs="Arial"/>
              </w:rPr>
              <w:t xml:space="preserve"> reference</w:t>
            </w:r>
          </w:p>
        </w:tc>
        <w:tc>
          <w:tcPr>
            <w:tcW w:w="1247" w:type="dxa"/>
            <w:vAlign w:val="center"/>
          </w:tcPr>
          <w:p w14:paraId="6DCE2870" w14:textId="33BB1E97" w:rsidR="00FE2732" w:rsidRPr="00136AA7" w:rsidRDefault="002D0141" w:rsidP="001D5A81">
            <w:pPr>
              <w:rPr>
                <w:rFonts w:cs="Arial"/>
              </w:rPr>
            </w:pPr>
            <w:r w:rsidRPr="00136AA7">
              <w:rPr>
                <w:rFonts w:cs="Arial"/>
              </w:rPr>
              <w:t>Current</w:t>
            </w:r>
          </w:p>
        </w:tc>
      </w:tr>
      <w:tr w:rsidR="002D0141" w:rsidRPr="008C7CC2" w14:paraId="40D82351" w14:textId="77777777" w:rsidTr="00136AA7">
        <w:trPr>
          <w:trHeight w:val="454"/>
        </w:trPr>
        <w:tc>
          <w:tcPr>
            <w:tcW w:w="4253" w:type="dxa"/>
            <w:shd w:val="clear" w:color="auto" w:fill="DBE5F1" w:themeFill="accent1" w:themeFillTint="33"/>
            <w:vAlign w:val="center"/>
          </w:tcPr>
          <w:p w14:paraId="20D72671" w14:textId="567CFCCC" w:rsidR="002D0141" w:rsidRPr="005C08CA" w:rsidRDefault="002D0141" w:rsidP="002D0141">
            <w:pPr>
              <w:rPr>
                <w:rFonts w:cs="Arial"/>
                <w:color w:val="000000" w:themeColor="text1"/>
              </w:rPr>
            </w:pPr>
            <w:r w:rsidRPr="005C08CA">
              <w:rPr>
                <w:rFonts w:cs="Arial"/>
                <w:color w:val="000000" w:themeColor="text1"/>
              </w:rPr>
              <w:t>DIT Electronic Documents</w:t>
            </w:r>
          </w:p>
        </w:tc>
        <w:tc>
          <w:tcPr>
            <w:tcW w:w="4252" w:type="dxa"/>
            <w:vAlign w:val="center"/>
          </w:tcPr>
          <w:p w14:paraId="78EA89A0" w14:textId="634DF773" w:rsidR="002D0141" w:rsidRPr="005C08CA" w:rsidRDefault="002D0141" w:rsidP="002D0141">
            <w:pPr>
              <w:rPr>
                <w:rFonts w:cs="Arial"/>
                <w:color w:val="000000" w:themeColor="text1"/>
              </w:rPr>
            </w:pPr>
            <w:r w:rsidRPr="005C08CA">
              <w:rPr>
                <w:rFonts w:cs="Arial"/>
                <w:color w:val="000000" w:themeColor="text1"/>
              </w:rPr>
              <w:t>BPIMS</w:t>
            </w:r>
          </w:p>
        </w:tc>
        <w:tc>
          <w:tcPr>
            <w:tcW w:w="1247" w:type="dxa"/>
          </w:tcPr>
          <w:p w14:paraId="58AEB164" w14:textId="03A97E46" w:rsidR="002D0141" w:rsidRPr="005C08CA" w:rsidRDefault="002D0141" w:rsidP="002D0141">
            <w:pPr>
              <w:rPr>
                <w:rFonts w:cs="Arial"/>
                <w:color w:val="000000" w:themeColor="text1"/>
              </w:rPr>
            </w:pPr>
            <w:r w:rsidRPr="005C08CA">
              <w:rPr>
                <w:rFonts w:cs="Arial"/>
                <w:color w:val="000000" w:themeColor="text1"/>
              </w:rPr>
              <w:t>Current</w:t>
            </w:r>
          </w:p>
        </w:tc>
      </w:tr>
      <w:tr w:rsidR="002D0141" w:rsidRPr="008C7CC2" w14:paraId="1711008B" w14:textId="77777777" w:rsidTr="00136AA7">
        <w:trPr>
          <w:trHeight w:val="454"/>
        </w:trPr>
        <w:tc>
          <w:tcPr>
            <w:tcW w:w="4253" w:type="dxa"/>
            <w:shd w:val="clear" w:color="auto" w:fill="DBE5F1" w:themeFill="accent1" w:themeFillTint="33"/>
            <w:vAlign w:val="center"/>
          </w:tcPr>
          <w:p w14:paraId="3ECFBA09" w14:textId="40BB4CB4" w:rsidR="002D0141" w:rsidRPr="005C08CA" w:rsidRDefault="002D0141" w:rsidP="002D0141">
            <w:pPr>
              <w:rPr>
                <w:rFonts w:cs="Arial"/>
                <w:color w:val="000000" w:themeColor="text1"/>
              </w:rPr>
            </w:pPr>
            <w:r w:rsidRPr="005C08CA">
              <w:rPr>
                <w:rFonts w:cs="Arial"/>
                <w:color w:val="000000" w:themeColor="text1"/>
              </w:rPr>
              <w:t xml:space="preserve">Lead Agency Data Requirements </w:t>
            </w:r>
          </w:p>
        </w:tc>
        <w:tc>
          <w:tcPr>
            <w:tcW w:w="4252" w:type="dxa"/>
            <w:vAlign w:val="center"/>
          </w:tcPr>
          <w:p w14:paraId="4220BC6B" w14:textId="0673DD03" w:rsidR="002D0141" w:rsidRPr="005C08CA" w:rsidRDefault="002D0141" w:rsidP="002D0141">
            <w:pPr>
              <w:rPr>
                <w:rFonts w:cs="Arial"/>
                <w:color w:val="000000" w:themeColor="text1"/>
              </w:rPr>
            </w:pPr>
            <w:r w:rsidRPr="005C08CA">
              <w:rPr>
                <w:rFonts w:cs="Arial"/>
                <w:color w:val="000000" w:themeColor="text1"/>
              </w:rPr>
              <w:t>KNet reference</w:t>
            </w:r>
          </w:p>
        </w:tc>
        <w:tc>
          <w:tcPr>
            <w:tcW w:w="1247" w:type="dxa"/>
          </w:tcPr>
          <w:p w14:paraId="7CE923D8" w14:textId="67E7332D" w:rsidR="002D0141" w:rsidRPr="005C08CA" w:rsidRDefault="002D0141" w:rsidP="002D0141">
            <w:pPr>
              <w:rPr>
                <w:rFonts w:cs="Arial"/>
                <w:color w:val="000000" w:themeColor="text1"/>
              </w:rPr>
            </w:pPr>
            <w:r w:rsidRPr="005C08CA">
              <w:rPr>
                <w:rFonts w:cs="Arial"/>
                <w:color w:val="000000" w:themeColor="text1"/>
              </w:rPr>
              <w:t>Current</w:t>
            </w:r>
          </w:p>
        </w:tc>
      </w:tr>
      <w:tr w:rsidR="002D0141" w:rsidRPr="008C7CC2" w14:paraId="369E5D45" w14:textId="77777777" w:rsidTr="00136AA7">
        <w:trPr>
          <w:trHeight w:val="454"/>
        </w:trPr>
        <w:tc>
          <w:tcPr>
            <w:tcW w:w="4253" w:type="dxa"/>
            <w:shd w:val="clear" w:color="auto" w:fill="DBE5F1" w:themeFill="accent1" w:themeFillTint="33"/>
            <w:vAlign w:val="center"/>
          </w:tcPr>
          <w:p w14:paraId="024E9DB5" w14:textId="6B0C1DC5" w:rsidR="002D0141" w:rsidRPr="005C08CA" w:rsidRDefault="002D0141" w:rsidP="002D0141">
            <w:pPr>
              <w:rPr>
                <w:rFonts w:cs="Arial"/>
                <w:color w:val="000000" w:themeColor="text1"/>
              </w:rPr>
            </w:pPr>
            <w:r w:rsidRPr="005C08CA">
              <w:rPr>
                <w:rFonts w:cs="Arial"/>
                <w:color w:val="000000" w:themeColor="text1"/>
              </w:rPr>
              <w:t>Design for Government Handbook</w:t>
            </w:r>
          </w:p>
        </w:tc>
        <w:tc>
          <w:tcPr>
            <w:tcW w:w="4252" w:type="dxa"/>
            <w:vAlign w:val="center"/>
          </w:tcPr>
          <w:p w14:paraId="1D04C7A0" w14:textId="4E723DF8" w:rsidR="002D0141" w:rsidRPr="005C08CA" w:rsidRDefault="002D0141" w:rsidP="002D0141">
            <w:pPr>
              <w:rPr>
                <w:rFonts w:cs="Arial"/>
                <w:color w:val="000000" w:themeColor="text1"/>
              </w:rPr>
            </w:pPr>
            <w:r w:rsidRPr="005C08CA">
              <w:rPr>
                <w:rFonts w:cs="Arial"/>
                <w:color w:val="000000" w:themeColor="text1"/>
              </w:rPr>
              <w:t>BPIMS</w:t>
            </w:r>
          </w:p>
        </w:tc>
        <w:tc>
          <w:tcPr>
            <w:tcW w:w="1247" w:type="dxa"/>
          </w:tcPr>
          <w:p w14:paraId="5B6B18AC" w14:textId="2DEA2F59" w:rsidR="002D0141" w:rsidRPr="005C08CA" w:rsidRDefault="002D0141" w:rsidP="002D0141">
            <w:pPr>
              <w:rPr>
                <w:rFonts w:cs="Arial"/>
                <w:color w:val="000000" w:themeColor="text1"/>
              </w:rPr>
            </w:pPr>
            <w:r w:rsidRPr="005C08CA">
              <w:rPr>
                <w:rFonts w:cs="Arial"/>
                <w:color w:val="000000" w:themeColor="text1"/>
              </w:rPr>
              <w:t>Current</w:t>
            </w:r>
          </w:p>
        </w:tc>
      </w:tr>
      <w:tr w:rsidR="002D0141" w:rsidRPr="008C7CC2" w14:paraId="09038920" w14:textId="77777777" w:rsidTr="00136AA7">
        <w:trPr>
          <w:trHeight w:val="454"/>
        </w:trPr>
        <w:tc>
          <w:tcPr>
            <w:tcW w:w="4253" w:type="dxa"/>
            <w:shd w:val="clear" w:color="auto" w:fill="DBE5F1" w:themeFill="accent1" w:themeFillTint="33"/>
            <w:vAlign w:val="center"/>
          </w:tcPr>
          <w:p w14:paraId="48BF3EEF" w14:textId="2D46AF6D" w:rsidR="002D0141" w:rsidRPr="005C08CA" w:rsidRDefault="002D0141" w:rsidP="002D0141">
            <w:pPr>
              <w:rPr>
                <w:rFonts w:cs="Arial"/>
                <w:color w:val="000000" w:themeColor="text1"/>
              </w:rPr>
            </w:pPr>
            <w:r w:rsidRPr="005C08CA">
              <w:rPr>
                <w:rFonts w:cs="Arial"/>
                <w:color w:val="000000" w:themeColor="text1"/>
              </w:rPr>
              <w:t>SAMIS Asset Registers</w:t>
            </w:r>
          </w:p>
        </w:tc>
        <w:tc>
          <w:tcPr>
            <w:tcW w:w="4252" w:type="dxa"/>
            <w:vAlign w:val="center"/>
          </w:tcPr>
          <w:p w14:paraId="6BDE23D9" w14:textId="5D0F77D1" w:rsidR="002D0141" w:rsidRPr="005C08CA" w:rsidRDefault="002D0141" w:rsidP="002D0141">
            <w:pPr>
              <w:rPr>
                <w:rFonts w:cs="Arial"/>
                <w:color w:val="000000" w:themeColor="text1"/>
              </w:rPr>
            </w:pPr>
            <w:r w:rsidRPr="005C08CA">
              <w:rPr>
                <w:rFonts w:cs="Arial"/>
                <w:color w:val="000000" w:themeColor="text1"/>
              </w:rPr>
              <w:t xml:space="preserve">SAMIS </w:t>
            </w:r>
          </w:p>
        </w:tc>
        <w:tc>
          <w:tcPr>
            <w:tcW w:w="1247" w:type="dxa"/>
          </w:tcPr>
          <w:p w14:paraId="4412318B" w14:textId="59C17B39" w:rsidR="002D0141" w:rsidRPr="005C08CA" w:rsidRDefault="002D0141" w:rsidP="002D0141">
            <w:pPr>
              <w:rPr>
                <w:rFonts w:cs="Arial"/>
                <w:color w:val="000000" w:themeColor="text1"/>
              </w:rPr>
            </w:pPr>
            <w:r w:rsidRPr="005C08CA">
              <w:rPr>
                <w:rFonts w:cs="Arial"/>
                <w:color w:val="000000" w:themeColor="text1"/>
              </w:rPr>
              <w:t>Current</w:t>
            </w:r>
          </w:p>
        </w:tc>
      </w:tr>
    </w:tbl>
    <w:p w14:paraId="746CF149" w14:textId="77777777" w:rsidR="00FE2732" w:rsidRPr="008C7CC2" w:rsidRDefault="00FE2732" w:rsidP="00FE2732">
      <w:pPr>
        <w:rPr>
          <w:rFonts w:eastAsiaTheme="minorEastAsia" w:cs="Arial"/>
        </w:rPr>
      </w:pPr>
    </w:p>
    <w:p w14:paraId="127179D4" w14:textId="240A729B" w:rsidR="00FE2732" w:rsidRPr="00176634" w:rsidRDefault="00FE2732" w:rsidP="00FE2732">
      <w:pPr>
        <w:pStyle w:val="Instructions"/>
        <w:rPr>
          <w:rFonts w:cs="Arial"/>
          <w:sz w:val="22"/>
          <w:szCs w:val="22"/>
        </w:rPr>
      </w:pPr>
      <w:r w:rsidRPr="00176634">
        <w:rPr>
          <w:rFonts w:cs="Arial"/>
          <w:sz w:val="22"/>
          <w:szCs w:val="22"/>
        </w:rPr>
        <w:t>Edit to include all available information useful or relevant to prospective appointed parties when tendering and throughout the project. Its provision avoids potential duplication of effort and excessive contingency costs for risks. Refer to AS ISO 19650.2 clause 5.1.6.</w:t>
      </w:r>
    </w:p>
    <w:p w14:paraId="265B7AAE" w14:textId="3FDB76CE" w:rsidR="00FE2732" w:rsidRPr="00176634" w:rsidRDefault="00FE2732" w:rsidP="00FE2732">
      <w:pPr>
        <w:pStyle w:val="Instructions"/>
        <w:rPr>
          <w:rFonts w:cs="Arial"/>
          <w:sz w:val="22"/>
          <w:szCs w:val="22"/>
        </w:rPr>
      </w:pPr>
      <w:r w:rsidRPr="00176634">
        <w:rPr>
          <w:rFonts w:cs="Arial"/>
          <w:sz w:val="22"/>
          <w:szCs w:val="22"/>
        </w:rPr>
        <w:t>It can include information about:</w:t>
      </w:r>
    </w:p>
    <w:p w14:paraId="1E7E35B0" w14:textId="77777777" w:rsidR="00FE2732" w:rsidRPr="00176634" w:rsidRDefault="00FE2732" w:rsidP="00FE2732">
      <w:pPr>
        <w:pStyle w:val="Instructionsindent"/>
        <w:rPr>
          <w:sz w:val="22"/>
          <w:szCs w:val="22"/>
        </w:rPr>
      </w:pPr>
      <w:r w:rsidRPr="00176634">
        <w:rPr>
          <w:sz w:val="22"/>
          <w:szCs w:val="22"/>
        </w:rPr>
        <w:t>The brief.</w:t>
      </w:r>
    </w:p>
    <w:p w14:paraId="6ADE578F" w14:textId="77777777" w:rsidR="00FE2732" w:rsidRPr="00176634" w:rsidRDefault="00FE2732" w:rsidP="00FE2732">
      <w:pPr>
        <w:pStyle w:val="Instructionsindent"/>
        <w:rPr>
          <w:sz w:val="22"/>
          <w:szCs w:val="22"/>
        </w:rPr>
      </w:pPr>
      <w:r w:rsidRPr="00176634">
        <w:rPr>
          <w:sz w:val="22"/>
          <w:szCs w:val="22"/>
        </w:rPr>
        <w:t>Planning and construction approval documentation.</w:t>
      </w:r>
    </w:p>
    <w:p w14:paraId="6ED1F2BF" w14:textId="77777777" w:rsidR="00FE2732" w:rsidRPr="00176634" w:rsidRDefault="00FE2732" w:rsidP="00FE2732">
      <w:pPr>
        <w:pStyle w:val="Instructionsindent"/>
        <w:rPr>
          <w:sz w:val="22"/>
          <w:szCs w:val="22"/>
        </w:rPr>
      </w:pPr>
      <w:r w:rsidRPr="00176634">
        <w:rPr>
          <w:sz w:val="22"/>
          <w:szCs w:val="22"/>
        </w:rPr>
        <w:t>The site.</w:t>
      </w:r>
    </w:p>
    <w:p w14:paraId="075A7583" w14:textId="77777777" w:rsidR="00FE2732" w:rsidRPr="00176634" w:rsidRDefault="00FE2732" w:rsidP="00FE2732">
      <w:pPr>
        <w:pStyle w:val="Instructionsindent"/>
        <w:rPr>
          <w:sz w:val="22"/>
          <w:szCs w:val="22"/>
        </w:rPr>
      </w:pPr>
      <w:r w:rsidRPr="00176634">
        <w:rPr>
          <w:sz w:val="22"/>
          <w:szCs w:val="22"/>
        </w:rPr>
        <w:t>Adjoining assets and utilities.</w:t>
      </w:r>
    </w:p>
    <w:p w14:paraId="345ADA43" w14:textId="77777777" w:rsidR="00FE2732" w:rsidRPr="00176634" w:rsidRDefault="00FE2732" w:rsidP="00FE2732">
      <w:pPr>
        <w:pStyle w:val="Instructionsindent"/>
        <w:rPr>
          <w:sz w:val="22"/>
          <w:szCs w:val="22"/>
        </w:rPr>
      </w:pPr>
      <w:r w:rsidRPr="00176634">
        <w:rPr>
          <w:sz w:val="22"/>
          <w:szCs w:val="22"/>
        </w:rPr>
        <w:t>Existing assets.</w:t>
      </w:r>
    </w:p>
    <w:p w14:paraId="1C74149C" w14:textId="77777777" w:rsidR="00FE2732" w:rsidRPr="00176634" w:rsidRDefault="00FE2732" w:rsidP="00FE2732">
      <w:pPr>
        <w:pStyle w:val="Instructionsindent"/>
        <w:rPr>
          <w:sz w:val="22"/>
          <w:szCs w:val="22"/>
        </w:rPr>
      </w:pPr>
      <w:r w:rsidRPr="00176634">
        <w:rPr>
          <w:sz w:val="22"/>
          <w:szCs w:val="22"/>
        </w:rPr>
        <w:t>Guidance material.</w:t>
      </w:r>
    </w:p>
    <w:p w14:paraId="2C47571A" w14:textId="77777777" w:rsidR="00FE2732" w:rsidRPr="00176634" w:rsidRDefault="00FE2732" w:rsidP="00FE2732">
      <w:pPr>
        <w:pStyle w:val="Instructionsindent"/>
        <w:rPr>
          <w:sz w:val="22"/>
          <w:szCs w:val="22"/>
        </w:rPr>
      </w:pPr>
      <w:r w:rsidRPr="00176634">
        <w:rPr>
          <w:sz w:val="22"/>
          <w:szCs w:val="22"/>
        </w:rPr>
        <w:t>Exemplars of project deliverables, etc.</w:t>
      </w:r>
    </w:p>
    <w:p w14:paraId="47E53D49" w14:textId="77777777" w:rsidR="00FE2732" w:rsidRPr="00176634" w:rsidRDefault="00FE2732" w:rsidP="00FE2732">
      <w:pPr>
        <w:pStyle w:val="Heading3"/>
        <w:rPr>
          <w:sz w:val="22"/>
          <w:szCs w:val="22"/>
        </w:rPr>
      </w:pPr>
      <w:bookmarkStart w:id="970" w:name="_Toc188265262"/>
      <w:r w:rsidRPr="00176634">
        <w:rPr>
          <w:sz w:val="22"/>
          <w:szCs w:val="22"/>
        </w:rPr>
        <w:t>Shared resources</w:t>
      </w:r>
      <w:bookmarkEnd w:id="970"/>
    </w:p>
    <w:p w14:paraId="406D063E" w14:textId="00EFB93D" w:rsidR="00FE2732" w:rsidRPr="00176634" w:rsidRDefault="00E52152" w:rsidP="00FE2732">
      <w:pPr>
        <w:rPr>
          <w:rFonts w:cs="Arial"/>
          <w:sz w:val="20"/>
        </w:rPr>
      </w:pPr>
      <w:r w:rsidRPr="00176634">
        <w:rPr>
          <w:rFonts w:cs="Arial"/>
          <w:sz w:val="20"/>
        </w:rPr>
        <w:t xml:space="preserve">Requirement: </w:t>
      </w:r>
      <w:r w:rsidR="00FE2732" w:rsidRPr="00176634">
        <w:rPr>
          <w:rFonts w:cs="Arial"/>
          <w:sz w:val="20"/>
        </w:rPr>
        <w:t xml:space="preserve">Take into consideration, or use as directed, the resources listed in the </w:t>
      </w:r>
      <w:r w:rsidR="00FE2732" w:rsidRPr="00176634">
        <w:rPr>
          <w:rFonts w:cs="Arial"/>
          <w:b/>
          <w:bCs/>
          <w:color w:val="808080" w:themeColor="background1" w:themeShade="80"/>
          <w:sz w:val="20"/>
        </w:rPr>
        <w:t>Project shared resources directory</w:t>
      </w:r>
      <w:r w:rsidR="00FE2732" w:rsidRPr="00176634">
        <w:rPr>
          <w:rFonts w:cs="Arial"/>
          <w:sz w:val="20"/>
        </w:rPr>
        <w:t>.</w:t>
      </w:r>
    </w:p>
    <w:p w14:paraId="31954181" w14:textId="34F5C21A" w:rsidR="00FE2732" w:rsidRPr="00176634" w:rsidRDefault="00FE2732" w:rsidP="00FE2732">
      <w:pPr>
        <w:rPr>
          <w:rFonts w:cs="Arial"/>
          <w:sz w:val="20"/>
        </w:rPr>
      </w:pPr>
      <w:r w:rsidRPr="00176634">
        <w:rPr>
          <w:rFonts w:cs="Arial"/>
          <w:b/>
          <w:bCs/>
          <w:sz w:val="20"/>
        </w:rPr>
        <w:t xml:space="preserve">Project shared resources </w:t>
      </w:r>
      <w:r w:rsidR="00C77656" w:rsidRPr="00176634">
        <w:rPr>
          <w:rFonts w:cs="Arial"/>
          <w:b/>
          <w:bCs/>
          <w:sz w:val="20"/>
        </w:rPr>
        <w:t>directory.</w:t>
      </w:r>
    </w:p>
    <w:tbl>
      <w:tblPr>
        <w:tblW w:w="975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53"/>
        <w:gridCol w:w="4111"/>
        <w:gridCol w:w="1388"/>
      </w:tblGrid>
      <w:tr w:rsidR="00FE2732" w:rsidRPr="008C7CC2" w14:paraId="0E22AD9A" w14:textId="77777777" w:rsidTr="00136AA7">
        <w:trPr>
          <w:trHeight w:val="454"/>
          <w:tblHeader/>
        </w:trPr>
        <w:tc>
          <w:tcPr>
            <w:tcW w:w="4253" w:type="dxa"/>
            <w:shd w:val="clear" w:color="auto" w:fill="B8CCE4" w:themeFill="accent1" w:themeFillTint="66"/>
            <w:vAlign w:val="center"/>
          </w:tcPr>
          <w:p w14:paraId="45FEC88E" w14:textId="77777777" w:rsidR="00FE2732" w:rsidRPr="008C7CC2" w:rsidRDefault="00FE2732" w:rsidP="001D5A81">
            <w:pPr>
              <w:pStyle w:val="Tabletitle"/>
              <w:rPr>
                <w:rFonts w:cs="Arial"/>
              </w:rPr>
            </w:pPr>
            <w:r w:rsidRPr="008C7CC2">
              <w:rPr>
                <w:rFonts w:cs="Arial"/>
              </w:rPr>
              <w:t>Document title</w:t>
            </w:r>
          </w:p>
        </w:tc>
        <w:tc>
          <w:tcPr>
            <w:tcW w:w="4111" w:type="dxa"/>
            <w:shd w:val="clear" w:color="auto" w:fill="B8CCE4" w:themeFill="accent1" w:themeFillTint="66"/>
            <w:vAlign w:val="center"/>
          </w:tcPr>
          <w:p w14:paraId="5A60CF7E" w14:textId="77777777" w:rsidR="00FE2732" w:rsidRPr="008C7CC2" w:rsidRDefault="00FE2732" w:rsidP="001D5A81">
            <w:pPr>
              <w:pStyle w:val="Tabletitle"/>
              <w:rPr>
                <w:rFonts w:cs="Arial"/>
              </w:rPr>
            </w:pPr>
            <w:r w:rsidRPr="008C7CC2">
              <w:rPr>
                <w:rFonts w:cs="Arial"/>
              </w:rPr>
              <w:t>Edition / version</w:t>
            </w:r>
          </w:p>
        </w:tc>
        <w:tc>
          <w:tcPr>
            <w:tcW w:w="1388" w:type="dxa"/>
            <w:shd w:val="clear" w:color="auto" w:fill="B8CCE4" w:themeFill="accent1" w:themeFillTint="66"/>
            <w:vAlign w:val="center"/>
          </w:tcPr>
          <w:p w14:paraId="4F0501CB" w14:textId="77777777" w:rsidR="00FE2732" w:rsidRPr="008C7CC2" w:rsidRDefault="00FE2732" w:rsidP="001D5A81">
            <w:pPr>
              <w:pStyle w:val="Tabletitle"/>
              <w:rPr>
                <w:rFonts w:cs="Arial"/>
              </w:rPr>
            </w:pPr>
            <w:r w:rsidRPr="008C7CC2">
              <w:rPr>
                <w:rFonts w:cs="Arial"/>
              </w:rPr>
              <w:t>Date</w:t>
            </w:r>
          </w:p>
        </w:tc>
      </w:tr>
      <w:tr w:rsidR="00FE2732" w:rsidRPr="008C7CC2" w14:paraId="16211067" w14:textId="77777777" w:rsidTr="00136AA7">
        <w:trPr>
          <w:trHeight w:val="454"/>
        </w:trPr>
        <w:tc>
          <w:tcPr>
            <w:tcW w:w="4253" w:type="dxa"/>
            <w:shd w:val="clear" w:color="auto" w:fill="DBE5F1" w:themeFill="accent1" w:themeFillTint="33"/>
            <w:vAlign w:val="center"/>
          </w:tcPr>
          <w:p w14:paraId="636AB327" w14:textId="371DD876" w:rsidR="00FE2732" w:rsidRPr="005C08CA" w:rsidRDefault="00C62D74" w:rsidP="001D5A81">
            <w:pPr>
              <w:rPr>
                <w:rFonts w:cs="Arial"/>
                <w:color w:val="000000" w:themeColor="text1"/>
              </w:rPr>
            </w:pPr>
            <w:r w:rsidRPr="005C08CA">
              <w:rPr>
                <w:rFonts w:cs="Arial"/>
                <w:color w:val="000000" w:themeColor="text1"/>
              </w:rPr>
              <w:t xml:space="preserve">Electronic Documents </w:t>
            </w:r>
            <w:r w:rsidR="00B1182A" w:rsidRPr="005C08CA">
              <w:rPr>
                <w:rFonts w:cs="Arial"/>
                <w:color w:val="000000" w:themeColor="text1"/>
              </w:rPr>
              <w:t>- 3</w:t>
            </w:r>
            <w:r w:rsidRPr="005C08CA">
              <w:rPr>
                <w:rFonts w:cs="Arial"/>
                <w:color w:val="000000" w:themeColor="text1"/>
              </w:rPr>
              <w:t xml:space="preserve">D and 2D DIT </w:t>
            </w:r>
            <w:r w:rsidR="00B1182A" w:rsidRPr="005C08CA">
              <w:rPr>
                <w:rFonts w:cs="Arial"/>
                <w:color w:val="000000" w:themeColor="text1"/>
              </w:rPr>
              <w:t>T</w:t>
            </w:r>
            <w:r w:rsidRPr="005C08CA">
              <w:rPr>
                <w:rFonts w:cs="Arial"/>
                <w:color w:val="000000" w:themeColor="text1"/>
              </w:rPr>
              <w:t xml:space="preserve">itle </w:t>
            </w:r>
            <w:r w:rsidR="00B1182A" w:rsidRPr="005C08CA">
              <w:rPr>
                <w:rFonts w:cs="Arial"/>
                <w:color w:val="000000" w:themeColor="text1"/>
              </w:rPr>
              <w:t>B</w:t>
            </w:r>
            <w:r w:rsidRPr="005C08CA">
              <w:rPr>
                <w:rFonts w:cs="Arial"/>
                <w:color w:val="000000" w:themeColor="text1"/>
              </w:rPr>
              <w:t>locks</w:t>
            </w:r>
            <w:r w:rsidR="00B1182A" w:rsidRPr="005C08CA">
              <w:rPr>
                <w:rFonts w:cs="Arial"/>
                <w:color w:val="000000" w:themeColor="text1"/>
              </w:rPr>
              <w:t xml:space="preserve"> </w:t>
            </w:r>
          </w:p>
        </w:tc>
        <w:tc>
          <w:tcPr>
            <w:tcW w:w="4111" w:type="dxa"/>
            <w:vAlign w:val="center"/>
          </w:tcPr>
          <w:p w14:paraId="0F67C094" w14:textId="6718FAF6" w:rsidR="00FE2732" w:rsidRPr="005C08CA" w:rsidRDefault="00B1182A" w:rsidP="001D5A81">
            <w:pPr>
              <w:rPr>
                <w:rFonts w:cs="Arial"/>
                <w:color w:val="000000" w:themeColor="text1"/>
              </w:rPr>
            </w:pPr>
            <w:r w:rsidRPr="005C08CA">
              <w:rPr>
                <w:rFonts w:cs="Arial"/>
                <w:color w:val="000000" w:themeColor="text1"/>
              </w:rPr>
              <w:t xml:space="preserve">BPIMS </w:t>
            </w:r>
          </w:p>
        </w:tc>
        <w:tc>
          <w:tcPr>
            <w:tcW w:w="1388" w:type="dxa"/>
            <w:vAlign w:val="center"/>
          </w:tcPr>
          <w:p w14:paraId="1A53A657" w14:textId="2B538120" w:rsidR="00FE2732" w:rsidRPr="005C08CA" w:rsidRDefault="002D0141" w:rsidP="001D5A81">
            <w:pPr>
              <w:rPr>
                <w:rFonts w:cs="Arial"/>
                <w:color w:val="000000" w:themeColor="text1"/>
              </w:rPr>
            </w:pPr>
            <w:r w:rsidRPr="005C08CA">
              <w:rPr>
                <w:rFonts w:cs="Arial"/>
                <w:color w:val="000000" w:themeColor="text1"/>
              </w:rPr>
              <w:t>C</w:t>
            </w:r>
            <w:r w:rsidR="00304B21" w:rsidRPr="005C08CA">
              <w:rPr>
                <w:rFonts w:cs="Arial"/>
                <w:color w:val="000000" w:themeColor="text1"/>
              </w:rPr>
              <w:t>urrent</w:t>
            </w:r>
          </w:p>
        </w:tc>
      </w:tr>
      <w:tr w:rsidR="002D0141" w:rsidRPr="008C7CC2" w14:paraId="5F456FB7" w14:textId="77777777" w:rsidTr="00136AA7">
        <w:trPr>
          <w:trHeight w:val="454"/>
        </w:trPr>
        <w:tc>
          <w:tcPr>
            <w:tcW w:w="4253" w:type="dxa"/>
            <w:shd w:val="clear" w:color="auto" w:fill="DBE5F1" w:themeFill="accent1" w:themeFillTint="33"/>
            <w:vAlign w:val="center"/>
          </w:tcPr>
          <w:p w14:paraId="7448CB76" w14:textId="220CD0E0" w:rsidR="002D0141" w:rsidRPr="005C08CA" w:rsidRDefault="002D0141" w:rsidP="002D0141">
            <w:pPr>
              <w:rPr>
                <w:rFonts w:cs="Arial"/>
                <w:color w:val="000000" w:themeColor="text1"/>
              </w:rPr>
            </w:pPr>
            <w:r w:rsidRPr="005C08CA">
              <w:rPr>
                <w:rFonts w:cs="Arial"/>
                <w:color w:val="000000" w:themeColor="text1"/>
              </w:rPr>
              <w:t>AusFHG BIM resources</w:t>
            </w:r>
          </w:p>
        </w:tc>
        <w:tc>
          <w:tcPr>
            <w:tcW w:w="4111" w:type="dxa"/>
            <w:vAlign w:val="center"/>
          </w:tcPr>
          <w:p w14:paraId="27B26288" w14:textId="4EA40340" w:rsidR="002D0141" w:rsidRPr="00B1182A" w:rsidRDefault="002D0141" w:rsidP="002D0141">
            <w:pPr>
              <w:rPr>
                <w:rFonts w:cs="Arial"/>
                <w:color w:val="984806" w:themeColor="accent6" w:themeShade="80"/>
              </w:rPr>
            </w:pPr>
            <w:hyperlink r:id="rId20" w:history="1">
              <w:r w:rsidRPr="002D0141">
                <w:rPr>
                  <w:color w:val="0000FF"/>
                  <w:u w:val="single"/>
                </w:rPr>
                <w:t>BIM Resources | AusHFG (healthfacilityguidelines.com.au)</w:t>
              </w:r>
            </w:hyperlink>
          </w:p>
        </w:tc>
        <w:tc>
          <w:tcPr>
            <w:tcW w:w="1388" w:type="dxa"/>
          </w:tcPr>
          <w:p w14:paraId="017ACE35" w14:textId="5146E640" w:rsidR="002D0141" w:rsidRPr="00B1182A" w:rsidRDefault="002D0141" w:rsidP="002D0141">
            <w:pPr>
              <w:rPr>
                <w:rFonts w:cs="Arial"/>
                <w:color w:val="984806" w:themeColor="accent6" w:themeShade="80"/>
              </w:rPr>
            </w:pPr>
            <w:r w:rsidRPr="00CE5853">
              <w:rPr>
                <w:rFonts w:cs="Arial"/>
                <w:color w:val="984806" w:themeColor="accent6" w:themeShade="80"/>
              </w:rPr>
              <w:t>Current</w:t>
            </w:r>
          </w:p>
        </w:tc>
      </w:tr>
      <w:tr w:rsidR="002D0141" w:rsidRPr="008C7CC2" w14:paraId="1720A4BD" w14:textId="77777777" w:rsidTr="00136AA7">
        <w:trPr>
          <w:trHeight w:val="454"/>
        </w:trPr>
        <w:tc>
          <w:tcPr>
            <w:tcW w:w="4253" w:type="dxa"/>
            <w:shd w:val="clear" w:color="auto" w:fill="DBE5F1" w:themeFill="accent1" w:themeFillTint="33"/>
            <w:vAlign w:val="center"/>
          </w:tcPr>
          <w:p w14:paraId="33085C65" w14:textId="3A452553" w:rsidR="002D0141" w:rsidRPr="005C08CA" w:rsidRDefault="002D0141" w:rsidP="002D0141">
            <w:pPr>
              <w:rPr>
                <w:rFonts w:cs="Arial"/>
                <w:color w:val="000000" w:themeColor="text1"/>
              </w:rPr>
            </w:pPr>
            <w:r w:rsidRPr="005C08CA">
              <w:rPr>
                <w:rFonts w:cs="Arial"/>
                <w:color w:val="000000" w:themeColor="text1"/>
              </w:rPr>
              <w:t xml:space="preserve">Natspec BIM Portal and Properties Generator  </w:t>
            </w:r>
          </w:p>
        </w:tc>
        <w:tc>
          <w:tcPr>
            <w:tcW w:w="4111" w:type="dxa"/>
            <w:vAlign w:val="center"/>
          </w:tcPr>
          <w:p w14:paraId="62CD6BE7" w14:textId="42C1AA19" w:rsidR="002D0141" w:rsidRPr="00B1182A" w:rsidRDefault="002D0141" w:rsidP="002D0141">
            <w:pPr>
              <w:rPr>
                <w:rFonts w:cs="Arial"/>
                <w:color w:val="984806" w:themeColor="accent6" w:themeShade="80"/>
              </w:rPr>
            </w:pPr>
            <w:hyperlink r:id="rId21" w:history="1">
              <w:r w:rsidRPr="002D0141">
                <w:rPr>
                  <w:color w:val="0000FF"/>
                  <w:u w:val="single"/>
                </w:rPr>
                <w:t>NATSPEC BIM - NATSPEC BIM Properties Generator</w:t>
              </w:r>
            </w:hyperlink>
          </w:p>
        </w:tc>
        <w:tc>
          <w:tcPr>
            <w:tcW w:w="1388" w:type="dxa"/>
          </w:tcPr>
          <w:p w14:paraId="7DB15541" w14:textId="09730729" w:rsidR="002D0141" w:rsidRPr="00B1182A" w:rsidRDefault="002D0141" w:rsidP="002D0141">
            <w:pPr>
              <w:rPr>
                <w:rFonts w:cs="Arial"/>
                <w:color w:val="984806" w:themeColor="accent6" w:themeShade="80"/>
              </w:rPr>
            </w:pPr>
            <w:r w:rsidRPr="00CE5853">
              <w:rPr>
                <w:rFonts w:cs="Arial"/>
                <w:color w:val="984806" w:themeColor="accent6" w:themeShade="80"/>
              </w:rPr>
              <w:t>Current</w:t>
            </w:r>
          </w:p>
        </w:tc>
      </w:tr>
    </w:tbl>
    <w:p w14:paraId="69E2F0C1" w14:textId="77777777" w:rsidR="00104C32" w:rsidRDefault="00FE2732" w:rsidP="00FE2732">
      <w:pPr>
        <w:pStyle w:val="Instructions"/>
        <w:rPr>
          <w:rFonts w:cs="Arial"/>
        </w:rPr>
      </w:pPr>
      <w:r w:rsidRPr="008C7CC2">
        <w:rPr>
          <w:rFonts w:cs="Arial"/>
        </w:rPr>
        <w:t>Edit to include information or resources that promote consistency of information</w:t>
      </w:r>
      <w:r w:rsidR="00104C32">
        <w:rPr>
          <w:rFonts w:cs="Arial"/>
        </w:rPr>
        <w:t xml:space="preserve"> and</w:t>
      </w:r>
      <w:r w:rsidRPr="008C7CC2">
        <w:rPr>
          <w:rFonts w:cs="Arial"/>
        </w:rPr>
        <w:t xml:space="preserve"> facilitates its exchange.</w:t>
      </w:r>
    </w:p>
    <w:p w14:paraId="0411206B" w14:textId="080CB0AF" w:rsidR="00FE2732" w:rsidRPr="008C7CC2" w:rsidRDefault="00FE2732" w:rsidP="00FE2732">
      <w:pPr>
        <w:pStyle w:val="Instructions"/>
        <w:rPr>
          <w:rFonts w:cs="Arial"/>
        </w:rPr>
      </w:pPr>
      <w:r w:rsidRPr="008C7CC2">
        <w:rPr>
          <w:rFonts w:cs="Arial"/>
        </w:rPr>
        <w:t>Refer to AS ISO 19650.2 clause 5.1.6.</w:t>
      </w:r>
    </w:p>
    <w:p w14:paraId="2015590D" w14:textId="0E1FAE79" w:rsidR="00FE2732" w:rsidRPr="008C7CC2" w:rsidRDefault="00FE2732" w:rsidP="00FE2732">
      <w:pPr>
        <w:pStyle w:val="Instructions"/>
        <w:rPr>
          <w:rFonts w:cs="Arial"/>
        </w:rPr>
      </w:pPr>
      <w:r w:rsidRPr="008C7CC2">
        <w:rPr>
          <w:rFonts w:cs="Arial"/>
        </w:rPr>
        <w:t>It can include:</w:t>
      </w:r>
    </w:p>
    <w:p w14:paraId="6E0619B1" w14:textId="77777777" w:rsidR="00FE2732" w:rsidRPr="008C7CC2" w:rsidRDefault="00FE2732" w:rsidP="00FE2732">
      <w:pPr>
        <w:pStyle w:val="Instructionsindent"/>
      </w:pPr>
      <w:r w:rsidRPr="008C7CC2">
        <w:t>Templates for BEP, TIDP, MIDP, etc.</w:t>
      </w:r>
    </w:p>
    <w:p w14:paraId="7B14908F" w14:textId="77777777" w:rsidR="00FE2732" w:rsidRPr="008C7CC2" w:rsidRDefault="00FE2732" w:rsidP="00FE2732">
      <w:pPr>
        <w:pStyle w:val="Instructionsindent"/>
      </w:pPr>
      <w:r w:rsidRPr="008C7CC2">
        <w:t>Templates for documents, drawings and models.</w:t>
      </w:r>
    </w:p>
    <w:p w14:paraId="5EFAC87D" w14:textId="77777777" w:rsidR="00FE2732" w:rsidRPr="008C7CC2" w:rsidRDefault="00FE2732" w:rsidP="00FE2732">
      <w:pPr>
        <w:pStyle w:val="Instructionsindent"/>
      </w:pPr>
      <w:r w:rsidRPr="008C7CC2">
        <w:t>Style libraries for text, lines, hatch, etc.</w:t>
      </w:r>
    </w:p>
    <w:p w14:paraId="55EA5E11" w14:textId="77777777" w:rsidR="00FE2732" w:rsidRPr="008C7CC2" w:rsidRDefault="00FE2732" w:rsidP="00FE2732">
      <w:pPr>
        <w:pStyle w:val="Instructionsindent"/>
      </w:pPr>
      <w:r w:rsidRPr="008C7CC2">
        <w:t>Object libraries including 2D symbols and 3D objects.</w:t>
      </w:r>
    </w:p>
    <w:p w14:paraId="17E30B93" w14:textId="77777777" w:rsidR="00FE2732" w:rsidRPr="008C7CC2" w:rsidRDefault="00FE2732" w:rsidP="009C10C1">
      <w:pPr>
        <w:rPr>
          <w:rFonts w:cs="Arial"/>
          <w:szCs w:val="18"/>
        </w:rPr>
      </w:pPr>
    </w:p>
    <w:p w14:paraId="5307F858" w14:textId="77777777" w:rsidR="000446F2" w:rsidRDefault="000446F2">
      <w:pPr>
        <w:tabs>
          <w:tab w:val="clear" w:pos="3969"/>
        </w:tabs>
        <w:spacing w:after="0"/>
        <w:rPr>
          <w:b/>
          <w:caps/>
          <w:sz w:val="20"/>
        </w:rPr>
      </w:pPr>
      <w:bookmarkStart w:id="971" w:name="_Toc107911316"/>
      <w:bookmarkStart w:id="972" w:name="_Toc107510438"/>
      <w:bookmarkEnd w:id="971"/>
      <w:r>
        <w:br w:type="page"/>
      </w:r>
    </w:p>
    <w:p w14:paraId="1E083C14" w14:textId="54CECF95" w:rsidR="00623F30" w:rsidRPr="00614FF5" w:rsidRDefault="004C5B8E" w:rsidP="00ED186D">
      <w:pPr>
        <w:pStyle w:val="Heading1"/>
      </w:pPr>
      <w:bookmarkStart w:id="973" w:name="_Toc188265263"/>
      <w:r w:rsidRPr="00614FF5">
        <w:rPr>
          <w:caps w:val="0"/>
        </w:rPr>
        <w:lastRenderedPageBreak/>
        <w:t>ANNEX</w:t>
      </w:r>
      <w:bookmarkEnd w:id="972"/>
      <w:r>
        <w:rPr>
          <w:caps w:val="0"/>
        </w:rPr>
        <w:t xml:space="preserve"> A</w:t>
      </w:r>
      <w:bookmarkEnd w:id="973"/>
    </w:p>
    <w:p w14:paraId="4AE5DA91" w14:textId="57B31205" w:rsidR="000142C1" w:rsidRPr="00176634" w:rsidRDefault="000142C1" w:rsidP="0084547E">
      <w:pPr>
        <w:pStyle w:val="Heading2"/>
        <w:rPr>
          <w:sz w:val="22"/>
          <w:szCs w:val="22"/>
        </w:rPr>
      </w:pPr>
      <w:bookmarkStart w:id="974" w:name="_Toc188265264"/>
      <w:r w:rsidRPr="00176634">
        <w:rPr>
          <w:sz w:val="22"/>
          <w:szCs w:val="22"/>
        </w:rPr>
        <w:t>References</w:t>
      </w:r>
      <w:bookmarkEnd w:id="974"/>
    </w:p>
    <w:p w14:paraId="128F1961" w14:textId="77777777" w:rsidR="00CB5C57" w:rsidRPr="00176634" w:rsidRDefault="00CB5C57" w:rsidP="00CB5C57">
      <w:pPr>
        <w:rPr>
          <w:bCs/>
          <w:vanish/>
          <w:sz w:val="20"/>
        </w:rPr>
      </w:pPr>
    </w:p>
    <w:p w14:paraId="6085B42C" w14:textId="0A524E36" w:rsidR="00CB5C57" w:rsidRPr="00176634" w:rsidRDefault="00CB5C57" w:rsidP="00F33051">
      <w:pPr>
        <w:pStyle w:val="Prompt"/>
        <w:numPr>
          <w:ilvl w:val="0"/>
          <w:numId w:val="15"/>
        </w:numPr>
        <w:rPr>
          <w:color w:val="auto"/>
          <w:sz w:val="20"/>
        </w:rPr>
      </w:pPr>
      <w:r w:rsidRPr="00176634">
        <w:rPr>
          <w:color w:val="auto"/>
          <w:sz w:val="20"/>
        </w:rPr>
        <w:t>ISO 19650 Guidance Part D: Developing information requirements   UK BIM Framework 2022</w:t>
      </w:r>
    </w:p>
    <w:p w14:paraId="50E1FABB" w14:textId="48A3BB92" w:rsidR="00C62D74" w:rsidRPr="00176634" w:rsidRDefault="00C62D74" w:rsidP="00F33051">
      <w:pPr>
        <w:pStyle w:val="Prompt"/>
        <w:numPr>
          <w:ilvl w:val="0"/>
          <w:numId w:val="15"/>
        </w:numPr>
        <w:rPr>
          <w:color w:val="auto"/>
          <w:sz w:val="20"/>
        </w:rPr>
      </w:pPr>
      <w:r w:rsidRPr="00176634">
        <w:rPr>
          <w:color w:val="auto"/>
          <w:sz w:val="20"/>
        </w:rPr>
        <w:t>Open BIM Object Standard (</w:t>
      </w:r>
      <w:r w:rsidR="0093333E" w:rsidRPr="00176634">
        <w:rPr>
          <w:color w:val="auto"/>
          <w:sz w:val="20"/>
        </w:rPr>
        <w:t>OBOS) NATSPEC</w:t>
      </w:r>
      <w:r w:rsidRPr="00176634">
        <w:rPr>
          <w:color w:val="auto"/>
          <w:sz w:val="20"/>
        </w:rPr>
        <w:t xml:space="preserve"> &amp; Masterspec NZ 2018</w:t>
      </w:r>
    </w:p>
    <w:p w14:paraId="4092F2C1" w14:textId="77777777" w:rsidR="00C62D74" w:rsidRPr="00176634" w:rsidRDefault="00C62D74" w:rsidP="00F33051">
      <w:pPr>
        <w:pStyle w:val="Prompt"/>
        <w:numPr>
          <w:ilvl w:val="0"/>
          <w:numId w:val="15"/>
        </w:numPr>
        <w:rPr>
          <w:color w:val="auto"/>
          <w:sz w:val="20"/>
        </w:rPr>
      </w:pPr>
      <w:r w:rsidRPr="00176634">
        <w:rPr>
          <w:color w:val="auto"/>
          <w:sz w:val="20"/>
        </w:rPr>
        <w:t>ABAB Asset Information Requirements Guide   ABAB 2018</w:t>
      </w:r>
    </w:p>
    <w:p w14:paraId="6077BFC3" w14:textId="73706AEB" w:rsidR="00C62D74" w:rsidRPr="00176634" w:rsidRDefault="00C62D74" w:rsidP="00F33051">
      <w:pPr>
        <w:pStyle w:val="Prompt"/>
        <w:numPr>
          <w:ilvl w:val="0"/>
          <w:numId w:val="15"/>
        </w:numPr>
        <w:rPr>
          <w:color w:val="auto"/>
          <w:sz w:val="20"/>
        </w:rPr>
      </w:pPr>
      <w:r w:rsidRPr="00176634">
        <w:rPr>
          <w:color w:val="auto"/>
          <w:sz w:val="20"/>
        </w:rPr>
        <w:t>AS ISO </w:t>
      </w:r>
      <w:r w:rsidR="000446F2" w:rsidRPr="00176634">
        <w:rPr>
          <w:color w:val="auto"/>
          <w:sz w:val="20"/>
        </w:rPr>
        <w:t xml:space="preserve">19650: BIM </w:t>
      </w:r>
      <w:r w:rsidR="001853EF" w:rsidRPr="00176634">
        <w:rPr>
          <w:color w:val="auto"/>
          <w:sz w:val="20"/>
        </w:rPr>
        <w:t>services;</w:t>
      </w:r>
      <w:r w:rsidRPr="00176634">
        <w:rPr>
          <w:color w:val="auto"/>
          <w:sz w:val="20"/>
        </w:rPr>
        <w:t xml:space="preserve"> Organization of information about construction works — Information management using building information </w:t>
      </w:r>
      <w:r w:rsidR="0093333E" w:rsidRPr="00176634">
        <w:rPr>
          <w:color w:val="auto"/>
          <w:sz w:val="20"/>
        </w:rPr>
        <w:t>modelling.</w:t>
      </w:r>
    </w:p>
    <w:p w14:paraId="78BACD5B" w14:textId="77777777" w:rsidR="009D19FE" w:rsidRDefault="009D19FE" w:rsidP="009D19FE">
      <w:pPr>
        <w:pStyle w:val="Prompt"/>
        <w:ind w:left="360"/>
      </w:pPr>
    </w:p>
    <w:p w14:paraId="61A737F2" w14:textId="434C65A3" w:rsidR="007D48F9" w:rsidRDefault="009D19FE" w:rsidP="009D19FE">
      <w:pPr>
        <w:pStyle w:val="Heading2"/>
      </w:pPr>
      <w:bookmarkStart w:id="975" w:name="_Toc188265265"/>
      <w:r>
        <w:t>Abbreviations</w:t>
      </w:r>
      <w:bookmarkEnd w:id="975"/>
    </w:p>
    <w:p w14:paraId="1B4804E3" w14:textId="77777777" w:rsidR="009D19FE" w:rsidRPr="009D19FE" w:rsidRDefault="009D19FE" w:rsidP="009D19FE"/>
    <w:tbl>
      <w:tblPr>
        <w:tblStyle w:val="CustomTable1"/>
        <w:tblW w:w="9610" w:type="dxa"/>
        <w:tblInd w:w="137" w:type="dxa"/>
        <w:tblLook w:val="04A0" w:firstRow="1" w:lastRow="0" w:firstColumn="1" w:lastColumn="0" w:noHBand="0" w:noVBand="1"/>
      </w:tblPr>
      <w:tblGrid>
        <w:gridCol w:w="1439"/>
        <w:gridCol w:w="4769"/>
        <w:gridCol w:w="3402"/>
      </w:tblGrid>
      <w:tr w:rsidR="007D48F9" w:rsidRPr="008B1A48" w14:paraId="68C43B9D" w14:textId="5F9CF924" w:rsidTr="001853E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9" w:type="dxa"/>
            <w:shd w:val="clear" w:color="auto" w:fill="DBE5F1" w:themeFill="accent1" w:themeFillTint="33"/>
          </w:tcPr>
          <w:p w14:paraId="4502F93F" w14:textId="21DDF871" w:rsidR="007D48F9" w:rsidRPr="007D48F9" w:rsidRDefault="007D48F9" w:rsidP="007D48F9">
            <w:pPr>
              <w:pStyle w:val="Tabletitle"/>
              <w:spacing w:before="0" w:beforeAutospacing="0" w:after="0" w:afterAutospacing="0"/>
              <w:rPr>
                <w:b/>
                <w:bCs/>
                <w:color w:val="auto"/>
              </w:rPr>
            </w:pPr>
            <w:r w:rsidRPr="007D48F9">
              <w:rPr>
                <w:b/>
                <w:bCs/>
                <w:color w:val="auto"/>
              </w:rPr>
              <w:t>Abbreviation</w:t>
            </w:r>
          </w:p>
        </w:tc>
        <w:tc>
          <w:tcPr>
            <w:tcW w:w="4769" w:type="dxa"/>
            <w:tcBorders>
              <w:right w:val="single" w:sz="4" w:space="0" w:color="auto"/>
            </w:tcBorders>
            <w:shd w:val="clear" w:color="auto" w:fill="DBE5F1" w:themeFill="accent1" w:themeFillTint="33"/>
          </w:tcPr>
          <w:p w14:paraId="25A38C6B" w14:textId="77777777" w:rsidR="007D48F9" w:rsidRPr="007D48F9" w:rsidRDefault="007D48F9" w:rsidP="007D48F9">
            <w:pPr>
              <w:pStyle w:val="Tabletitle"/>
              <w:cnfStyle w:val="100000000000" w:firstRow="1" w:lastRow="0" w:firstColumn="0" w:lastColumn="0" w:oddVBand="0" w:evenVBand="0" w:oddHBand="0" w:evenHBand="0" w:firstRowFirstColumn="0" w:firstRowLastColumn="0" w:lastRowFirstColumn="0" w:lastRowLastColumn="0"/>
              <w:rPr>
                <w:b/>
                <w:bCs/>
                <w:color w:val="auto"/>
              </w:rPr>
            </w:pPr>
            <w:r w:rsidRPr="007D48F9">
              <w:rPr>
                <w:b/>
                <w:bCs/>
                <w:color w:val="auto"/>
              </w:rPr>
              <w:t>Description</w:t>
            </w:r>
          </w:p>
          <w:p w14:paraId="1E20BB75" w14:textId="731D4DA4" w:rsidR="007D48F9" w:rsidRPr="007D48F9" w:rsidRDefault="007D48F9" w:rsidP="007D48F9">
            <w:pPr>
              <w:pStyle w:val="Tabletitle"/>
              <w:cnfStyle w:val="100000000000" w:firstRow="1" w:lastRow="0" w:firstColumn="0" w:lastColumn="0" w:oddVBand="0" w:evenVBand="0" w:oddHBand="0" w:evenHBand="0" w:firstRowFirstColumn="0" w:firstRowLastColumn="0" w:lastRowFirstColumn="0" w:lastRowLastColumn="0"/>
              <w:rPr>
                <w:b/>
                <w:bCs/>
                <w:color w:val="auto"/>
              </w:rPr>
            </w:pPr>
          </w:p>
        </w:tc>
        <w:tc>
          <w:tcPr>
            <w:tcW w:w="3402" w:type="dxa"/>
            <w:tcBorders>
              <w:left w:val="single" w:sz="4" w:space="0" w:color="auto"/>
            </w:tcBorders>
            <w:shd w:val="clear" w:color="auto" w:fill="DBE5F1" w:themeFill="accent1" w:themeFillTint="33"/>
          </w:tcPr>
          <w:p w14:paraId="240EC288" w14:textId="01912F77" w:rsidR="007D48F9" w:rsidRPr="007D48F9" w:rsidRDefault="007D48F9" w:rsidP="007D48F9">
            <w:pPr>
              <w:pStyle w:val="Tabletitle"/>
              <w:cnfStyle w:val="100000000000" w:firstRow="1" w:lastRow="0" w:firstColumn="0" w:lastColumn="0" w:oddVBand="0" w:evenVBand="0" w:oddHBand="0" w:evenHBand="0" w:firstRowFirstColumn="0" w:firstRowLastColumn="0" w:lastRowFirstColumn="0" w:lastRowLastColumn="0"/>
              <w:rPr>
                <w:bCs/>
              </w:rPr>
            </w:pPr>
            <w:r w:rsidRPr="007D48F9">
              <w:rPr>
                <w:b/>
                <w:bCs/>
                <w:color w:val="auto"/>
              </w:rPr>
              <w:t>Reference</w:t>
            </w:r>
          </w:p>
        </w:tc>
      </w:tr>
      <w:tr w:rsidR="007D48F9" w:rsidRPr="008B1A48" w14:paraId="30A4B785" w14:textId="2156E852" w:rsidTr="001853EF">
        <w:tc>
          <w:tcPr>
            <w:cnfStyle w:val="001000000000" w:firstRow="0" w:lastRow="0" w:firstColumn="1" w:lastColumn="0" w:oddVBand="0" w:evenVBand="0" w:oddHBand="0" w:evenHBand="0" w:firstRowFirstColumn="0" w:firstRowLastColumn="0" w:lastRowFirstColumn="0" w:lastRowLastColumn="0"/>
            <w:tcW w:w="1439" w:type="dxa"/>
          </w:tcPr>
          <w:p w14:paraId="4B2FD425" w14:textId="77777777" w:rsidR="007D48F9" w:rsidRPr="00136AA7" w:rsidRDefault="007D48F9" w:rsidP="007D48F9">
            <w:pPr>
              <w:spacing w:before="0" w:beforeAutospacing="0" w:afterAutospacing="0"/>
              <w:rPr>
                <w:color w:val="auto"/>
                <w:szCs w:val="20"/>
              </w:rPr>
            </w:pPr>
            <w:r w:rsidRPr="00136AA7">
              <w:rPr>
                <w:color w:val="auto"/>
              </w:rPr>
              <w:t>AGFMA</w:t>
            </w:r>
          </w:p>
        </w:tc>
        <w:tc>
          <w:tcPr>
            <w:tcW w:w="4769" w:type="dxa"/>
            <w:tcBorders>
              <w:right w:val="single" w:sz="4" w:space="0" w:color="auto"/>
            </w:tcBorders>
          </w:tcPr>
          <w:p w14:paraId="04EA6EAE" w14:textId="77777777" w:rsidR="007D48F9" w:rsidRPr="00136AA7" w:rsidRDefault="007D48F9" w:rsidP="007D48F9">
            <w:pPr>
              <w:cnfStyle w:val="000000000000" w:firstRow="0" w:lastRow="0" w:firstColumn="0" w:lastColumn="0" w:oddVBand="0" w:evenVBand="0" w:oddHBand="0" w:evenHBand="0" w:firstRowFirstColumn="0" w:firstRowLastColumn="0" w:lastRowFirstColumn="0" w:lastRowLastColumn="0"/>
              <w:rPr>
                <w:color w:val="auto"/>
                <w:szCs w:val="20"/>
              </w:rPr>
            </w:pPr>
            <w:r w:rsidRPr="00136AA7">
              <w:rPr>
                <w:color w:val="auto"/>
              </w:rPr>
              <w:t>Across Government Facilities Management Arrangements</w:t>
            </w:r>
          </w:p>
        </w:tc>
        <w:tc>
          <w:tcPr>
            <w:tcW w:w="3402" w:type="dxa"/>
            <w:tcBorders>
              <w:left w:val="single" w:sz="4" w:space="0" w:color="auto"/>
            </w:tcBorders>
          </w:tcPr>
          <w:p w14:paraId="1E1B43B2" w14:textId="6ACA8452" w:rsidR="007D48F9" w:rsidRPr="00136AA7" w:rsidRDefault="009943C3" w:rsidP="007D48F9">
            <w:pPr>
              <w:cnfStyle w:val="000000000000" w:firstRow="0" w:lastRow="0" w:firstColumn="0" w:lastColumn="0" w:oddVBand="0" w:evenVBand="0" w:oddHBand="0" w:evenHBand="0" w:firstRowFirstColumn="0" w:firstRowLastColumn="0" w:lastRowFirstColumn="0" w:lastRowLastColumn="0"/>
              <w:rPr>
                <w:i/>
                <w:iCs/>
                <w:color w:val="auto"/>
                <w:sz w:val="16"/>
                <w:szCs w:val="16"/>
              </w:rPr>
            </w:pPr>
            <w:hyperlink r:id="rId22" w:history="1">
              <w:r w:rsidRPr="00136AA7">
                <w:rPr>
                  <w:rFonts w:cs="Times New Roman"/>
                  <w:i/>
                  <w:iCs/>
                  <w:color w:val="auto"/>
                  <w:sz w:val="16"/>
                  <w:szCs w:val="16"/>
                  <w:u w:val="single"/>
                </w:rPr>
                <w:t>AGFMA - Department for Infrastructure and Transport - South Australia (dit.sa.gov.au)</w:t>
              </w:r>
            </w:hyperlink>
          </w:p>
        </w:tc>
      </w:tr>
      <w:tr w:rsidR="007D48F9" w:rsidRPr="008B1A48" w14:paraId="5E4CCD0C" w14:textId="2B4D87ED" w:rsidTr="001853EF">
        <w:tc>
          <w:tcPr>
            <w:cnfStyle w:val="001000000000" w:firstRow="0" w:lastRow="0" w:firstColumn="1" w:lastColumn="0" w:oddVBand="0" w:evenVBand="0" w:oddHBand="0" w:evenHBand="0" w:firstRowFirstColumn="0" w:firstRowLastColumn="0" w:lastRowFirstColumn="0" w:lastRowLastColumn="0"/>
            <w:tcW w:w="1439" w:type="dxa"/>
          </w:tcPr>
          <w:p w14:paraId="3A212689" w14:textId="77777777" w:rsidR="007D48F9" w:rsidRPr="00136AA7" w:rsidRDefault="007D48F9" w:rsidP="007D48F9">
            <w:pPr>
              <w:spacing w:before="0" w:beforeAutospacing="0" w:afterAutospacing="0"/>
              <w:rPr>
                <w:color w:val="auto"/>
                <w:szCs w:val="20"/>
              </w:rPr>
            </w:pPr>
            <w:r w:rsidRPr="00136AA7">
              <w:rPr>
                <w:color w:val="auto"/>
              </w:rPr>
              <w:t>AIM</w:t>
            </w:r>
          </w:p>
        </w:tc>
        <w:tc>
          <w:tcPr>
            <w:tcW w:w="4769" w:type="dxa"/>
            <w:tcBorders>
              <w:right w:val="single" w:sz="4" w:space="0" w:color="auto"/>
            </w:tcBorders>
          </w:tcPr>
          <w:p w14:paraId="24D0189C" w14:textId="77777777" w:rsidR="007D48F9" w:rsidRPr="00136AA7" w:rsidRDefault="007D48F9" w:rsidP="007D48F9">
            <w:pPr>
              <w:cnfStyle w:val="000000000000" w:firstRow="0" w:lastRow="0" w:firstColumn="0" w:lastColumn="0" w:oddVBand="0" w:evenVBand="0" w:oddHBand="0" w:evenHBand="0" w:firstRowFirstColumn="0" w:firstRowLastColumn="0" w:lastRowFirstColumn="0" w:lastRowLastColumn="0"/>
              <w:rPr>
                <w:color w:val="auto"/>
                <w:szCs w:val="20"/>
              </w:rPr>
            </w:pPr>
            <w:r w:rsidRPr="00136AA7">
              <w:rPr>
                <w:color w:val="auto"/>
              </w:rPr>
              <w:t>Asset Information Model</w:t>
            </w:r>
          </w:p>
        </w:tc>
        <w:tc>
          <w:tcPr>
            <w:tcW w:w="3402" w:type="dxa"/>
            <w:tcBorders>
              <w:left w:val="single" w:sz="4" w:space="0" w:color="auto"/>
            </w:tcBorders>
          </w:tcPr>
          <w:p w14:paraId="586448A4" w14:textId="11BC0E87" w:rsidR="007D48F9" w:rsidRPr="00136AA7" w:rsidRDefault="00911A9C" w:rsidP="007D48F9">
            <w:pPr>
              <w:cnfStyle w:val="000000000000" w:firstRow="0" w:lastRow="0" w:firstColumn="0" w:lastColumn="0" w:oddVBand="0" w:evenVBand="0" w:oddHBand="0" w:evenHBand="0" w:firstRowFirstColumn="0" w:firstRowLastColumn="0" w:lastRowFirstColumn="0" w:lastRowLastColumn="0"/>
              <w:rPr>
                <w:i/>
                <w:iCs/>
                <w:color w:val="auto"/>
                <w:sz w:val="16"/>
                <w:szCs w:val="16"/>
              </w:rPr>
            </w:pPr>
            <w:hyperlink r:id="rId23" w:history="1">
              <w:r w:rsidRPr="00136AA7">
                <w:rPr>
                  <w:rFonts w:cs="Times New Roman"/>
                  <w:i/>
                  <w:iCs/>
                  <w:color w:val="auto"/>
                  <w:sz w:val="16"/>
                  <w:szCs w:val="16"/>
                  <w:u w:val="single"/>
                </w:rPr>
                <w:t>NBG2022 Appendix A (natspec.org)</w:t>
              </w:r>
            </w:hyperlink>
            <w:r w:rsidRPr="00136AA7">
              <w:rPr>
                <w:rFonts w:cs="Times New Roman"/>
                <w:i/>
                <w:iCs/>
                <w:color w:val="auto"/>
                <w:sz w:val="16"/>
                <w:szCs w:val="16"/>
              </w:rPr>
              <w:t xml:space="preserve"> </w:t>
            </w:r>
          </w:p>
        </w:tc>
      </w:tr>
      <w:tr w:rsidR="00D82B9A" w:rsidRPr="001B7AFD" w14:paraId="6010AAC6" w14:textId="4E56B684" w:rsidTr="001853EF">
        <w:tc>
          <w:tcPr>
            <w:cnfStyle w:val="001000000000" w:firstRow="0" w:lastRow="0" w:firstColumn="1" w:lastColumn="0" w:oddVBand="0" w:evenVBand="0" w:oddHBand="0" w:evenHBand="0" w:firstRowFirstColumn="0" w:firstRowLastColumn="0" w:lastRowFirstColumn="0" w:lastRowLastColumn="0"/>
            <w:tcW w:w="1439" w:type="dxa"/>
          </w:tcPr>
          <w:p w14:paraId="43631DED" w14:textId="77777777" w:rsidR="00D82B9A" w:rsidRPr="00136AA7" w:rsidRDefault="00D82B9A" w:rsidP="00D82B9A">
            <w:pPr>
              <w:rPr>
                <w:color w:val="auto"/>
                <w:szCs w:val="20"/>
              </w:rPr>
            </w:pPr>
            <w:r w:rsidRPr="00136AA7">
              <w:rPr>
                <w:color w:val="auto"/>
                <w:szCs w:val="20"/>
              </w:rPr>
              <w:t>AIR</w:t>
            </w:r>
          </w:p>
        </w:tc>
        <w:tc>
          <w:tcPr>
            <w:tcW w:w="4769" w:type="dxa"/>
            <w:tcBorders>
              <w:right w:val="single" w:sz="4" w:space="0" w:color="auto"/>
            </w:tcBorders>
          </w:tcPr>
          <w:p w14:paraId="4C7FDB66" w14:textId="77777777"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color w:val="auto"/>
                <w:szCs w:val="20"/>
              </w:rPr>
            </w:pPr>
            <w:r w:rsidRPr="00136AA7">
              <w:rPr>
                <w:color w:val="auto"/>
                <w:szCs w:val="20"/>
              </w:rPr>
              <w:t>Asset Information Requirements</w:t>
            </w:r>
          </w:p>
        </w:tc>
        <w:tc>
          <w:tcPr>
            <w:tcW w:w="3402" w:type="dxa"/>
            <w:tcBorders>
              <w:left w:val="single" w:sz="4" w:space="0" w:color="auto"/>
            </w:tcBorders>
          </w:tcPr>
          <w:p w14:paraId="6FA4C51C" w14:textId="519DCF72"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rFonts w:cs="Times New Roman"/>
                <w:i/>
                <w:iCs/>
                <w:color w:val="auto"/>
                <w:sz w:val="16"/>
                <w:szCs w:val="16"/>
                <w:u w:val="single"/>
              </w:rPr>
            </w:pPr>
            <w:r w:rsidRPr="00136AA7">
              <w:rPr>
                <w:rFonts w:cs="Times New Roman"/>
                <w:i/>
                <w:iCs/>
                <w:color w:val="auto"/>
                <w:sz w:val="16"/>
                <w:szCs w:val="16"/>
                <w:u w:val="single"/>
              </w:rPr>
              <w:t xml:space="preserve">NBG2022 Appendix A (natspec.org) </w:t>
            </w:r>
          </w:p>
        </w:tc>
      </w:tr>
      <w:tr w:rsidR="00D82B9A" w:rsidRPr="001B7AFD" w14:paraId="63E8D9F5" w14:textId="345D7680" w:rsidTr="001853EF">
        <w:tc>
          <w:tcPr>
            <w:cnfStyle w:val="001000000000" w:firstRow="0" w:lastRow="0" w:firstColumn="1" w:lastColumn="0" w:oddVBand="0" w:evenVBand="0" w:oddHBand="0" w:evenHBand="0" w:firstRowFirstColumn="0" w:firstRowLastColumn="0" w:lastRowFirstColumn="0" w:lastRowLastColumn="0"/>
            <w:tcW w:w="1439" w:type="dxa"/>
          </w:tcPr>
          <w:p w14:paraId="7A745C25" w14:textId="77777777" w:rsidR="00D82B9A" w:rsidRPr="00136AA7" w:rsidRDefault="00D82B9A" w:rsidP="00D82B9A">
            <w:pPr>
              <w:rPr>
                <w:color w:val="auto"/>
                <w:szCs w:val="20"/>
              </w:rPr>
            </w:pPr>
            <w:r w:rsidRPr="00136AA7">
              <w:rPr>
                <w:color w:val="auto"/>
                <w:szCs w:val="20"/>
              </w:rPr>
              <w:t>AM</w:t>
            </w:r>
          </w:p>
        </w:tc>
        <w:tc>
          <w:tcPr>
            <w:tcW w:w="4769" w:type="dxa"/>
            <w:tcBorders>
              <w:right w:val="single" w:sz="4" w:space="0" w:color="auto"/>
            </w:tcBorders>
          </w:tcPr>
          <w:p w14:paraId="5CFFFF0F" w14:textId="77777777"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color w:val="auto"/>
                <w:szCs w:val="20"/>
              </w:rPr>
            </w:pPr>
            <w:r w:rsidRPr="00136AA7">
              <w:rPr>
                <w:color w:val="auto"/>
                <w:szCs w:val="20"/>
              </w:rPr>
              <w:t>Asset Management</w:t>
            </w:r>
          </w:p>
        </w:tc>
        <w:tc>
          <w:tcPr>
            <w:tcW w:w="3402" w:type="dxa"/>
            <w:tcBorders>
              <w:left w:val="single" w:sz="4" w:space="0" w:color="auto"/>
            </w:tcBorders>
          </w:tcPr>
          <w:p w14:paraId="0097D569" w14:textId="6D89F086"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rFonts w:cs="Times New Roman"/>
                <w:i/>
                <w:iCs/>
                <w:color w:val="auto"/>
                <w:sz w:val="16"/>
                <w:szCs w:val="16"/>
                <w:u w:val="single"/>
              </w:rPr>
            </w:pPr>
            <w:r w:rsidRPr="00136AA7">
              <w:rPr>
                <w:rFonts w:cs="Times New Roman"/>
                <w:i/>
                <w:iCs/>
                <w:color w:val="auto"/>
                <w:sz w:val="16"/>
                <w:szCs w:val="16"/>
                <w:u w:val="single"/>
              </w:rPr>
              <w:t xml:space="preserve">NBG2022 Appendix A (natspec.org) </w:t>
            </w:r>
          </w:p>
        </w:tc>
      </w:tr>
      <w:tr w:rsidR="00D82B9A" w:rsidRPr="001B7AFD" w14:paraId="190C8E05" w14:textId="77777777" w:rsidTr="001853EF">
        <w:tc>
          <w:tcPr>
            <w:cnfStyle w:val="001000000000" w:firstRow="0" w:lastRow="0" w:firstColumn="1" w:lastColumn="0" w:oddVBand="0" w:evenVBand="0" w:oddHBand="0" w:evenHBand="0" w:firstRowFirstColumn="0" w:firstRowLastColumn="0" w:lastRowFirstColumn="0" w:lastRowLastColumn="0"/>
            <w:tcW w:w="1439" w:type="dxa"/>
          </w:tcPr>
          <w:p w14:paraId="375358CE" w14:textId="6B52B446" w:rsidR="00D82B9A" w:rsidRPr="00136AA7" w:rsidRDefault="00D82B9A" w:rsidP="00D82B9A">
            <w:pPr>
              <w:rPr>
                <w:color w:val="auto"/>
              </w:rPr>
            </w:pPr>
            <w:r w:rsidRPr="00136AA7">
              <w:rPr>
                <w:color w:val="auto"/>
              </w:rPr>
              <w:t>AMS</w:t>
            </w:r>
          </w:p>
        </w:tc>
        <w:tc>
          <w:tcPr>
            <w:tcW w:w="4769" w:type="dxa"/>
            <w:tcBorders>
              <w:right w:val="single" w:sz="4" w:space="0" w:color="auto"/>
            </w:tcBorders>
          </w:tcPr>
          <w:p w14:paraId="1382AAFC" w14:textId="5BEFEB31"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color w:val="auto"/>
              </w:rPr>
            </w:pPr>
            <w:r w:rsidRPr="00136AA7">
              <w:rPr>
                <w:color w:val="auto"/>
              </w:rPr>
              <w:t>Asset Management system</w:t>
            </w:r>
          </w:p>
        </w:tc>
        <w:tc>
          <w:tcPr>
            <w:tcW w:w="3402" w:type="dxa"/>
            <w:tcBorders>
              <w:left w:val="single" w:sz="4" w:space="0" w:color="auto"/>
            </w:tcBorders>
          </w:tcPr>
          <w:p w14:paraId="16E6385A" w14:textId="46AE2397"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rFonts w:cs="Times New Roman"/>
                <w:i/>
                <w:iCs/>
                <w:color w:val="auto"/>
                <w:sz w:val="16"/>
                <w:szCs w:val="16"/>
                <w:u w:val="single"/>
              </w:rPr>
            </w:pPr>
            <w:r w:rsidRPr="00136AA7">
              <w:rPr>
                <w:rFonts w:cs="Times New Roman"/>
                <w:i/>
                <w:iCs/>
                <w:color w:val="auto"/>
                <w:sz w:val="16"/>
                <w:szCs w:val="16"/>
                <w:u w:val="single"/>
              </w:rPr>
              <w:t xml:space="preserve">NBG2022 Appendix A (natspec.org) </w:t>
            </w:r>
          </w:p>
        </w:tc>
      </w:tr>
      <w:tr w:rsidR="00D82B9A" w:rsidRPr="001B7AFD" w14:paraId="5FDCC96A" w14:textId="1B144FF7" w:rsidTr="001853EF">
        <w:tc>
          <w:tcPr>
            <w:cnfStyle w:val="001000000000" w:firstRow="0" w:lastRow="0" w:firstColumn="1" w:lastColumn="0" w:oddVBand="0" w:evenVBand="0" w:oddHBand="0" w:evenHBand="0" w:firstRowFirstColumn="0" w:firstRowLastColumn="0" w:lastRowFirstColumn="0" w:lastRowLastColumn="0"/>
            <w:tcW w:w="1439" w:type="dxa"/>
          </w:tcPr>
          <w:p w14:paraId="76FE8157" w14:textId="77777777" w:rsidR="00D82B9A" w:rsidRPr="00136AA7" w:rsidRDefault="00D82B9A" w:rsidP="00D82B9A">
            <w:pPr>
              <w:rPr>
                <w:color w:val="auto"/>
                <w:szCs w:val="20"/>
              </w:rPr>
            </w:pPr>
            <w:r w:rsidRPr="00136AA7">
              <w:rPr>
                <w:color w:val="auto"/>
                <w:szCs w:val="20"/>
              </w:rPr>
              <w:t>AP</w:t>
            </w:r>
          </w:p>
        </w:tc>
        <w:tc>
          <w:tcPr>
            <w:tcW w:w="4769" w:type="dxa"/>
            <w:tcBorders>
              <w:right w:val="single" w:sz="4" w:space="0" w:color="auto"/>
            </w:tcBorders>
          </w:tcPr>
          <w:p w14:paraId="1CB4D1AE" w14:textId="77777777"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color w:val="auto"/>
                <w:szCs w:val="20"/>
              </w:rPr>
            </w:pPr>
            <w:r w:rsidRPr="00136AA7">
              <w:rPr>
                <w:color w:val="auto"/>
                <w:szCs w:val="20"/>
              </w:rPr>
              <w:t>Appointing Party</w:t>
            </w:r>
          </w:p>
        </w:tc>
        <w:tc>
          <w:tcPr>
            <w:tcW w:w="3402" w:type="dxa"/>
            <w:tcBorders>
              <w:left w:val="single" w:sz="4" w:space="0" w:color="auto"/>
            </w:tcBorders>
          </w:tcPr>
          <w:p w14:paraId="754C82DB" w14:textId="66752E4F"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rFonts w:cs="Times New Roman"/>
                <w:i/>
                <w:iCs/>
                <w:color w:val="auto"/>
                <w:sz w:val="16"/>
                <w:szCs w:val="16"/>
                <w:u w:val="single"/>
              </w:rPr>
            </w:pPr>
            <w:r w:rsidRPr="00136AA7">
              <w:rPr>
                <w:rFonts w:cs="Times New Roman"/>
                <w:i/>
                <w:iCs/>
                <w:color w:val="auto"/>
                <w:sz w:val="16"/>
                <w:szCs w:val="16"/>
                <w:u w:val="single"/>
              </w:rPr>
              <w:t xml:space="preserve">NBG2022 Appendix A (natspec.org) </w:t>
            </w:r>
          </w:p>
        </w:tc>
      </w:tr>
      <w:tr w:rsidR="00F9353F" w:rsidRPr="001B7AFD" w14:paraId="386118D7" w14:textId="3F790757" w:rsidTr="001853EF">
        <w:tc>
          <w:tcPr>
            <w:cnfStyle w:val="001000000000" w:firstRow="0" w:lastRow="0" w:firstColumn="1" w:lastColumn="0" w:oddVBand="0" w:evenVBand="0" w:oddHBand="0" w:evenHBand="0" w:firstRowFirstColumn="0" w:firstRowLastColumn="0" w:lastRowFirstColumn="0" w:lastRowLastColumn="0"/>
            <w:tcW w:w="1439" w:type="dxa"/>
          </w:tcPr>
          <w:p w14:paraId="3427D31B" w14:textId="7EE4BDF8" w:rsidR="00F9353F" w:rsidRPr="00136AA7" w:rsidRDefault="00F9353F" w:rsidP="00F9353F">
            <w:pPr>
              <w:rPr>
                <w:color w:val="auto"/>
                <w:szCs w:val="20"/>
              </w:rPr>
            </w:pPr>
            <w:r w:rsidRPr="00136AA7">
              <w:rPr>
                <w:color w:val="auto"/>
                <w:szCs w:val="20"/>
              </w:rPr>
              <w:t>AusHFG</w:t>
            </w:r>
          </w:p>
        </w:tc>
        <w:tc>
          <w:tcPr>
            <w:tcW w:w="4769" w:type="dxa"/>
            <w:tcBorders>
              <w:right w:val="single" w:sz="4" w:space="0" w:color="auto"/>
            </w:tcBorders>
          </w:tcPr>
          <w:p w14:paraId="76DA865A" w14:textId="77777777" w:rsidR="00F9353F" w:rsidRPr="00136AA7" w:rsidRDefault="00F9353F" w:rsidP="00F9353F">
            <w:pPr>
              <w:cnfStyle w:val="000000000000" w:firstRow="0" w:lastRow="0" w:firstColumn="0" w:lastColumn="0" w:oddVBand="0" w:evenVBand="0" w:oddHBand="0" w:evenHBand="0" w:firstRowFirstColumn="0" w:firstRowLastColumn="0" w:lastRowFirstColumn="0" w:lastRowLastColumn="0"/>
              <w:rPr>
                <w:color w:val="auto"/>
                <w:szCs w:val="20"/>
              </w:rPr>
            </w:pPr>
            <w:r w:rsidRPr="00136AA7">
              <w:rPr>
                <w:color w:val="auto"/>
                <w:szCs w:val="20"/>
              </w:rPr>
              <w:t>Australasian Health Facility Guidelines </w:t>
            </w:r>
          </w:p>
        </w:tc>
        <w:tc>
          <w:tcPr>
            <w:tcW w:w="3402" w:type="dxa"/>
            <w:tcBorders>
              <w:left w:val="single" w:sz="4" w:space="0" w:color="auto"/>
            </w:tcBorders>
          </w:tcPr>
          <w:p w14:paraId="211B6FA5" w14:textId="78DA7576" w:rsidR="00F9353F" w:rsidRPr="00136AA7" w:rsidRDefault="00911A9C" w:rsidP="00F9353F">
            <w:pPr>
              <w:cnfStyle w:val="000000000000" w:firstRow="0" w:lastRow="0" w:firstColumn="0" w:lastColumn="0" w:oddVBand="0" w:evenVBand="0" w:oddHBand="0" w:evenHBand="0" w:firstRowFirstColumn="0" w:firstRowLastColumn="0" w:lastRowFirstColumn="0" w:lastRowLastColumn="0"/>
              <w:rPr>
                <w:i/>
                <w:iCs/>
                <w:color w:val="auto"/>
                <w:sz w:val="16"/>
                <w:szCs w:val="16"/>
              </w:rPr>
            </w:pPr>
            <w:hyperlink r:id="rId24" w:history="1">
              <w:r w:rsidRPr="00136AA7">
                <w:rPr>
                  <w:rFonts w:cs="Times New Roman"/>
                  <w:i/>
                  <w:iCs/>
                  <w:color w:val="auto"/>
                  <w:sz w:val="16"/>
                  <w:szCs w:val="16"/>
                  <w:u w:val="single"/>
                </w:rPr>
                <w:t>AusHFG (healthfacilityguidelines.com.au)</w:t>
              </w:r>
            </w:hyperlink>
          </w:p>
        </w:tc>
      </w:tr>
      <w:tr w:rsidR="00D82B9A" w:rsidRPr="001B7AFD" w14:paraId="3EDE1502" w14:textId="32BD1B1F" w:rsidTr="001853EF">
        <w:tc>
          <w:tcPr>
            <w:cnfStyle w:val="001000000000" w:firstRow="0" w:lastRow="0" w:firstColumn="1" w:lastColumn="0" w:oddVBand="0" w:evenVBand="0" w:oddHBand="0" w:evenHBand="0" w:firstRowFirstColumn="0" w:firstRowLastColumn="0" w:lastRowFirstColumn="0" w:lastRowLastColumn="0"/>
            <w:tcW w:w="1439" w:type="dxa"/>
          </w:tcPr>
          <w:p w14:paraId="0002CA8C" w14:textId="77777777" w:rsidR="00D82B9A" w:rsidRPr="00136AA7" w:rsidRDefault="00D82B9A" w:rsidP="00D82B9A">
            <w:pPr>
              <w:rPr>
                <w:color w:val="auto"/>
                <w:szCs w:val="20"/>
              </w:rPr>
            </w:pPr>
            <w:r w:rsidRPr="00136AA7">
              <w:rPr>
                <w:color w:val="auto"/>
                <w:szCs w:val="20"/>
              </w:rPr>
              <w:t>BEP</w:t>
            </w:r>
          </w:p>
        </w:tc>
        <w:tc>
          <w:tcPr>
            <w:tcW w:w="4769" w:type="dxa"/>
            <w:tcBorders>
              <w:right w:val="single" w:sz="4" w:space="0" w:color="auto"/>
            </w:tcBorders>
          </w:tcPr>
          <w:p w14:paraId="0621198E" w14:textId="77777777"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color w:val="auto"/>
                <w:szCs w:val="20"/>
              </w:rPr>
            </w:pPr>
            <w:r w:rsidRPr="00136AA7">
              <w:rPr>
                <w:color w:val="auto"/>
                <w:szCs w:val="20"/>
              </w:rPr>
              <w:t xml:space="preserve">BIM Execution Plan </w:t>
            </w:r>
          </w:p>
        </w:tc>
        <w:tc>
          <w:tcPr>
            <w:tcW w:w="3402" w:type="dxa"/>
            <w:tcBorders>
              <w:left w:val="single" w:sz="4" w:space="0" w:color="auto"/>
            </w:tcBorders>
          </w:tcPr>
          <w:p w14:paraId="1BC653B9" w14:textId="632B940B"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rFonts w:cs="Times New Roman"/>
                <w:i/>
                <w:iCs/>
                <w:color w:val="auto"/>
                <w:sz w:val="16"/>
                <w:szCs w:val="16"/>
                <w:u w:val="single"/>
              </w:rPr>
            </w:pPr>
            <w:r w:rsidRPr="00136AA7">
              <w:rPr>
                <w:rFonts w:cs="Times New Roman"/>
                <w:i/>
                <w:iCs/>
                <w:color w:val="auto"/>
                <w:sz w:val="16"/>
                <w:szCs w:val="16"/>
                <w:u w:val="single"/>
              </w:rPr>
              <w:t xml:space="preserve">NBG2022 Appendix A (natspec.org) </w:t>
            </w:r>
          </w:p>
        </w:tc>
      </w:tr>
      <w:tr w:rsidR="00D82B9A" w:rsidRPr="001B7AFD" w14:paraId="6B747B5F" w14:textId="1AEEF510" w:rsidTr="001853EF">
        <w:tc>
          <w:tcPr>
            <w:cnfStyle w:val="001000000000" w:firstRow="0" w:lastRow="0" w:firstColumn="1" w:lastColumn="0" w:oddVBand="0" w:evenVBand="0" w:oddHBand="0" w:evenHBand="0" w:firstRowFirstColumn="0" w:firstRowLastColumn="0" w:lastRowFirstColumn="0" w:lastRowLastColumn="0"/>
            <w:tcW w:w="1439" w:type="dxa"/>
          </w:tcPr>
          <w:p w14:paraId="68D8CCC8" w14:textId="77777777" w:rsidR="00D82B9A" w:rsidRPr="00136AA7" w:rsidRDefault="00D82B9A" w:rsidP="00D82B9A">
            <w:pPr>
              <w:rPr>
                <w:color w:val="auto"/>
                <w:szCs w:val="20"/>
              </w:rPr>
            </w:pPr>
            <w:r w:rsidRPr="00136AA7">
              <w:rPr>
                <w:color w:val="auto"/>
                <w:szCs w:val="20"/>
              </w:rPr>
              <w:t>BIM</w:t>
            </w:r>
          </w:p>
        </w:tc>
        <w:tc>
          <w:tcPr>
            <w:tcW w:w="4769" w:type="dxa"/>
            <w:tcBorders>
              <w:right w:val="single" w:sz="4" w:space="0" w:color="auto"/>
            </w:tcBorders>
          </w:tcPr>
          <w:p w14:paraId="6034FA55" w14:textId="77777777"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color w:val="auto"/>
                <w:szCs w:val="20"/>
              </w:rPr>
            </w:pPr>
            <w:r w:rsidRPr="00136AA7">
              <w:rPr>
                <w:color w:val="auto"/>
                <w:szCs w:val="20"/>
              </w:rPr>
              <w:t>Building Information Modelling</w:t>
            </w:r>
          </w:p>
        </w:tc>
        <w:tc>
          <w:tcPr>
            <w:tcW w:w="3402" w:type="dxa"/>
            <w:tcBorders>
              <w:left w:val="single" w:sz="4" w:space="0" w:color="auto"/>
            </w:tcBorders>
          </w:tcPr>
          <w:p w14:paraId="5C3C145E" w14:textId="0D55C871"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rFonts w:cs="Times New Roman"/>
                <w:i/>
                <w:iCs/>
                <w:color w:val="auto"/>
                <w:sz w:val="16"/>
                <w:szCs w:val="16"/>
                <w:u w:val="single"/>
              </w:rPr>
            </w:pPr>
            <w:r w:rsidRPr="00136AA7">
              <w:rPr>
                <w:rFonts w:cs="Times New Roman"/>
                <w:i/>
                <w:iCs/>
                <w:color w:val="auto"/>
                <w:sz w:val="16"/>
                <w:szCs w:val="16"/>
                <w:u w:val="single"/>
              </w:rPr>
              <w:t xml:space="preserve">NBG2022 Appendix A (natspec.org) </w:t>
            </w:r>
          </w:p>
        </w:tc>
      </w:tr>
      <w:tr w:rsidR="00D82B9A" w:rsidRPr="001B7AFD" w14:paraId="07FAD040" w14:textId="6BF3E8E3" w:rsidTr="001853EF">
        <w:tc>
          <w:tcPr>
            <w:cnfStyle w:val="001000000000" w:firstRow="0" w:lastRow="0" w:firstColumn="1" w:lastColumn="0" w:oddVBand="0" w:evenVBand="0" w:oddHBand="0" w:evenHBand="0" w:firstRowFirstColumn="0" w:firstRowLastColumn="0" w:lastRowFirstColumn="0" w:lastRowLastColumn="0"/>
            <w:tcW w:w="1439" w:type="dxa"/>
          </w:tcPr>
          <w:p w14:paraId="443A998F" w14:textId="77777777" w:rsidR="00D82B9A" w:rsidRPr="00136AA7" w:rsidRDefault="00D82B9A" w:rsidP="00D82B9A">
            <w:pPr>
              <w:rPr>
                <w:color w:val="auto"/>
                <w:szCs w:val="20"/>
              </w:rPr>
            </w:pPr>
            <w:r w:rsidRPr="00136AA7">
              <w:rPr>
                <w:color w:val="auto"/>
                <w:szCs w:val="20"/>
              </w:rPr>
              <w:t>CDE</w:t>
            </w:r>
          </w:p>
        </w:tc>
        <w:tc>
          <w:tcPr>
            <w:tcW w:w="4769" w:type="dxa"/>
            <w:tcBorders>
              <w:right w:val="single" w:sz="4" w:space="0" w:color="auto"/>
            </w:tcBorders>
          </w:tcPr>
          <w:p w14:paraId="1721D526" w14:textId="77777777"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color w:val="auto"/>
                <w:szCs w:val="20"/>
              </w:rPr>
            </w:pPr>
            <w:r w:rsidRPr="00136AA7">
              <w:rPr>
                <w:color w:val="auto"/>
                <w:szCs w:val="20"/>
              </w:rPr>
              <w:t>Common Data Environment</w:t>
            </w:r>
          </w:p>
        </w:tc>
        <w:tc>
          <w:tcPr>
            <w:tcW w:w="3402" w:type="dxa"/>
            <w:tcBorders>
              <w:left w:val="single" w:sz="4" w:space="0" w:color="auto"/>
            </w:tcBorders>
          </w:tcPr>
          <w:p w14:paraId="073A3525" w14:textId="14253E1F"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rFonts w:cs="Times New Roman"/>
                <w:i/>
                <w:iCs/>
                <w:color w:val="auto"/>
                <w:sz w:val="16"/>
                <w:szCs w:val="16"/>
                <w:u w:val="single"/>
              </w:rPr>
            </w:pPr>
            <w:r w:rsidRPr="00136AA7">
              <w:rPr>
                <w:rFonts w:cs="Times New Roman"/>
                <w:i/>
                <w:iCs/>
                <w:color w:val="auto"/>
                <w:sz w:val="16"/>
                <w:szCs w:val="16"/>
                <w:u w:val="single"/>
              </w:rPr>
              <w:t xml:space="preserve">NBG2022 Appendix A (natspec.org) </w:t>
            </w:r>
          </w:p>
        </w:tc>
      </w:tr>
      <w:tr w:rsidR="00F9353F" w:rsidRPr="001B7AFD" w14:paraId="4AF6E630" w14:textId="77777777" w:rsidTr="001853EF">
        <w:tc>
          <w:tcPr>
            <w:cnfStyle w:val="001000000000" w:firstRow="0" w:lastRow="0" w:firstColumn="1" w:lastColumn="0" w:oddVBand="0" w:evenVBand="0" w:oddHBand="0" w:evenHBand="0" w:firstRowFirstColumn="0" w:firstRowLastColumn="0" w:lastRowFirstColumn="0" w:lastRowLastColumn="0"/>
            <w:tcW w:w="1439" w:type="dxa"/>
          </w:tcPr>
          <w:p w14:paraId="38A6C835" w14:textId="063117E8" w:rsidR="00F9353F" w:rsidRPr="00136AA7" w:rsidRDefault="00A81A40" w:rsidP="00F9353F">
            <w:pPr>
              <w:rPr>
                <w:color w:val="auto"/>
              </w:rPr>
            </w:pPr>
            <w:r w:rsidRPr="00136AA7">
              <w:rPr>
                <w:color w:val="auto"/>
              </w:rPr>
              <w:t>M</w:t>
            </w:r>
            <w:r w:rsidR="00F9353F" w:rsidRPr="00136AA7">
              <w:rPr>
                <w:color w:val="auto"/>
              </w:rPr>
              <w:t>C</w:t>
            </w:r>
          </w:p>
        </w:tc>
        <w:tc>
          <w:tcPr>
            <w:tcW w:w="4769" w:type="dxa"/>
            <w:tcBorders>
              <w:right w:val="single" w:sz="4" w:space="0" w:color="auto"/>
            </w:tcBorders>
          </w:tcPr>
          <w:p w14:paraId="715B78EF" w14:textId="1EB7008E" w:rsidR="00F9353F" w:rsidRPr="00136AA7" w:rsidRDefault="00A81A40" w:rsidP="00F9353F">
            <w:pPr>
              <w:cnfStyle w:val="000000000000" w:firstRow="0" w:lastRow="0" w:firstColumn="0" w:lastColumn="0" w:oddVBand="0" w:evenVBand="0" w:oddHBand="0" w:evenHBand="0" w:firstRowFirstColumn="0" w:firstRowLastColumn="0" w:lastRowFirstColumn="0" w:lastRowLastColumn="0"/>
              <w:rPr>
                <w:color w:val="auto"/>
              </w:rPr>
            </w:pPr>
            <w:r w:rsidRPr="00136AA7">
              <w:rPr>
                <w:color w:val="auto"/>
              </w:rPr>
              <w:t>Main</w:t>
            </w:r>
            <w:r w:rsidR="00F9353F" w:rsidRPr="00136AA7">
              <w:rPr>
                <w:color w:val="auto"/>
              </w:rPr>
              <w:t xml:space="preserve"> Contractor</w:t>
            </w:r>
          </w:p>
        </w:tc>
        <w:tc>
          <w:tcPr>
            <w:tcW w:w="3402" w:type="dxa"/>
            <w:tcBorders>
              <w:left w:val="single" w:sz="4" w:space="0" w:color="auto"/>
            </w:tcBorders>
          </w:tcPr>
          <w:p w14:paraId="5D3B674D" w14:textId="295F602F" w:rsidR="00F9353F" w:rsidRPr="00136AA7" w:rsidRDefault="00F9353F" w:rsidP="00F9353F">
            <w:pPr>
              <w:cnfStyle w:val="000000000000" w:firstRow="0" w:lastRow="0" w:firstColumn="0" w:lastColumn="0" w:oddVBand="0" w:evenVBand="0" w:oddHBand="0" w:evenHBand="0" w:firstRowFirstColumn="0" w:firstRowLastColumn="0" w:lastRowFirstColumn="0" w:lastRowLastColumn="0"/>
              <w:rPr>
                <w:i/>
                <w:iCs/>
                <w:color w:val="auto"/>
                <w:sz w:val="16"/>
                <w:szCs w:val="16"/>
              </w:rPr>
            </w:pPr>
          </w:p>
        </w:tc>
      </w:tr>
      <w:tr w:rsidR="00F9353F" w:rsidRPr="001B7AFD" w14:paraId="099AB9D3" w14:textId="1F0F4A10" w:rsidTr="001853EF">
        <w:tc>
          <w:tcPr>
            <w:cnfStyle w:val="001000000000" w:firstRow="0" w:lastRow="0" w:firstColumn="1" w:lastColumn="0" w:oddVBand="0" w:evenVBand="0" w:oddHBand="0" w:evenHBand="0" w:firstRowFirstColumn="0" w:firstRowLastColumn="0" w:lastRowFirstColumn="0" w:lastRowLastColumn="0"/>
            <w:tcW w:w="1439" w:type="dxa"/>
          </w:tcPr>
          <w:p w14:paraId="28670B8F" w14:textId="77777777" w:rsidR="00F9353F" w:rsidRPr="00136AA7" w:rsidRDefault="00F9353F" w:rsidP="00F9353F">
            <w:pPr>
              <w:rPr>
                <w:color w:val="auto"/>
                <w:szCs w:val="20"/>
              </w:rPr>
            </w:pPr>
            <w:r w:rsidRPr="00136AA7">
              <w:rPr>
                <w:color w:val="auto"/>
                <w:szCs w:val="20"/>
              </w:rPr>
              <w:t>DIT</w:t>
            </w:r>
          </w:p>
        </w:tc>
        <w:tc>
          <w:tcPr>
            <w:tcW w:w="4769" w:type="dxa"/>
            <w:tcBorders>
              <w:right w:val="single" w:sz="4" w:space="0" w:color="auto"/>
            </w:tcBorders>
          </w:tcPr>
          <w:p w14:paraId="14332838" w14:textId="77777777" w:rsidR="00F9353F" w:rsidRPr="00136AA7" w:rsidRDefault="00F9353F" w:rsidP="00F9353F">
            <w:pPr>
              <w:cnfStyle w:val="000000000000" w:firstRow="0" w:lastRow="0" w:firstColumn="0" w:lastColumn="0" w:oddVBand="0" w:evenVBand="0" w:oddHBand="0" w:evenHBand="0" w:firstRowFirstColumn="0" w:firstRowLastColumn="0" w:lastRowFirstColumn="0" w:lastRowLastColumn="0"/>
              <w:rPr>
                <w:color w:val="auto"/>
                <w:szCs w:val="20"/>
              </w:rPr>
            </w:pPr>
            <w:r w:rsidRPr="00136AA7">
              <w:rPr>
                <w:color w:val="auto"/>
                <w:szCs w:val="20"/>
              </w:rPr>
              <w:t>Department of Infrastructure and Transport</w:t>
            </w:r>
          </w:p>
        </w:tc>
        <w:tc>
          <w:tcPr>
            <w:tcW w:w="3402" w:type="dxa"/>
            <w:tcBorders>
              <w:left w:val="single" w:sz="4" w:space="0" w:color="auto"/>
            </w:tcBorders>
          </w:tcPr>
          <w:p w14:paraId="2899075A" w14:textId="4AF9A225" w:rsidR="00F9353F" w:rsidRPr="00136AA7" w:rsidRDefault="00F9353F" w:rsidP="00F9353F">
            <w:pPr>
              <w:cnfStyle w:val="000000000000" w:firstRow="0" w:lastRow="0" w:firstColumn="0" w:lastColumn="0" w:oddVBand="0" w:evenVBand="0" w:oddHBand="0" w:evenHBand="0" w:firstRowFirstColumn="0" w:firstRowLastColumn="0" w:lastRowFirstColumn="0" w:lastRowLastColumn="0"/>
              <w:rPr>
                <w:i/>
                <w:iCs/>
                <w:color w:val="auto"/>
                <w:sz w:val="16"/>
                <w:szCs w:val="16"/>
              </w:rPr>
            </w:pPr>
          </w:p>
        </w:tc>
      </w:tr>
      <w:tr w:rsidR="00D82B9A" w:rsidRPr="001B7AFD" w14:paraId="5D95210F" w14:textId="6A25E451" w:rsidTr="001853EF">
        <w:tc>
          <w:tcPr>
            <w:cnfStyle w:val="001000000000" w:firstRow="0" w:lastRow="0" w:firstColumn="1" w:lastColumn="0" w:oddVBand="0" w:evenVBand="0" w:oddHBand="0" w:evenHBand="0" w:firstRowFirstColumn="0" w:firstRowLastColumn="0" w:lastRowFirstColumn="0" w:lastRowLastColumn="0"/>
            <w:tcW w:w="1439" w:type="dxa"/>
          </w:tcPr>
          <w:p w14:paraId="0FD78017" w14:textId="77777777" w:rsidR="00D82B9A" w:rsidRPr="00136AA7" w:rsidRDefault="00D82B9A" w:rsidP="00D82B9A">
            <w:pPr>
              <w:rPr>
                <w:color w:val="auto"/>
                <w:szCs w:val="20"/>
              </w:rPr>
            </w:pPr>
            <w:r w:rsidRPr="00136AA7">
              <w:rPr>
                <w:color w:val="auto"/>
                <w:szCs w:val="20"/>
              </w:rPr>
              <w:t>DPSC</w:t>
            </w:r>
          </w:p>
        </w:tc>
        <w:tc>
          <w:tcPr>
            <w:tcW w:w="4769" w:type="dxa"/>
            <w:tcBorders>
              <w:right w:val="single" w:sz="4" w:space="0" w:color="auto"/>
            </w:tcBorders>
          </w:tcPr>
          <w:p w14:paraId="59599AD1" w14:textId="77777777"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color w:val="auto"/>
                <w:szCs w:val="20"/>
              </w:rPr>
            </w:pPr>
            <w:r w:rsidRPr="00136AA7">
              <w:rPr>
                <w:color w:val="auto"/>
                <w:szCs w:val="20"/>
              </w:rPr>
              <w:t>Discipline Professional Services Contractor</w:t>
            </w:r>
          </w:p>
        </w:tc>
        <w:tc>
          <w:tcPr>
            <w:tcW w:w="3402" w:type="dxa"/>
            <w:tcBorders>
              <w:left w:val="single" w:sz="4" w:space="0" w:color="auto"/>
            </w:tcBorders>
          </w:tcPr>
          <w:p w14:paraId="4AB4F53B" w14:textId="32829345"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i/>
                <w:iCs/>
                <w:color w:val="auto"/>
                <w:sz w:val="16"/>
                <w:szCs w:val="16"/>
              </w:rPr>
            </w:pPr>
          </w:p>
        </w:tc>
      </w:tr>
      <w:tr w:rsidR="00D82B9A" w:rsidRPr="001B7AFD" w14:paraId="45FA170E" w14:textId="1065140D" w:rsidTr="001853EF">
        <w:tc>
          <w:tcPr>
            <w:cnfStyle w:val="001000000000" w:firstRow="0" w:lastRow="0" w:firstColumn="1" w:lastColumn="0" w:oddVBand="0" w:evenVBand="0" w:oddHBand="0" w:evenHBand="0" w:firstRowFirstColumn="0" w:firstRowLastColumn="0" w:lastRowFirstColumn="0" w:lastRowLastColumn="0"/>
            <w:tcW w:w="1439" w:type="dxa"/>
          </w:tcPr>
          <w:p w14:paraId="24307BF4" w14:textId="21E45115" w:rsidR="00D82B9A" w:rsidRPr="00136AA7" w:rsidRDefault="00D82B9A" w:rsidP="00D82B9A">
            <w:pPr>
              <w:rPr>
                <w:color w:val="auto"/>
                <w:szCs w:val="20"/>
              </w:rPr>
            </w:pPr>
            <w:r w:rsidRPr="00136AA7">
              <w:rPr>
                <w:color w:val="auto"/>
                <w:szCs w:val="20"/>
              </w:rPr>
              <w:t>D</w:t>
            </w:r>
            <w:r w:rsidR="0087428D">
              <w:rPr>
                <w:color w:val="auto"/>
                <w:szCs w:val="20"/>
              </w:rPr>
              <w:t>IT</w:t>
            </w:r>
            <w:r w:rsidRPr="00136AA7">
              <w:rPr>
                <w:color w:val="auto"/>
                <w:szCs w:val="20"/>
              </w:rPr>
              <w:t xml:space="preserve"> BP</w:t>
            </w:r>
          </w:p>
        </w:tc>
        <w:tc>
          <w:tcPr>
            <w:tcW w:w="4769" w:type="dxa"/>
            <w:tcBorders>
              <w:right w:val="single" w:sz="4" w:space="0" w:color="auto"/>
            </w:tcBorders>
          </w:tcPr>
          <w:p w14:paraId="730FF36A" w14:textId="5E1AFC72"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color w:val="auto"/>
                <w:szCs w:val="20"/>
              </w:rPr>
            </w:pPr>
            <w:r w:rsidRPr="00136AA7">
              <w:rPr>
                <w:color w:val="auto"/>
                <w:szCs w:val="20"/>
              </w:rPr>
              <w:t>D</w:t>
            </w:r>
            <w:r w:rsidR="0087428D">
              <w:rPr>
                <w:color w:val="auto"/>
                <w:szCs w:val="20"/>
              </w:rPr>
              <w:t>IT</w:t>
            </w:r>
            <w:r w:rsidRPr="00136AA7">
              <w:rPr>
                <w:color w:val="auto"/>
                <w:szCs w:val="20"/>
              </w:rPr>
              <w:t xml:space="preserve"> Building Projects</w:t>
            </w:r>
          </w:p>
        </w:tc>
        <w:tc>
          <w:tcPr>
            <w:tcW w:w="3402" w:type="dxa"/>
            <w:tcBorders>
              <w:left w:val="single" w:sz="4" w:space="0" w:color="auto"/>
            </w:tcBorders>
          </w:tcPr>
          <w:p w14:paraId="10BF022E" w14:textId="56587AC2"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i/>
                <w:iCs/>
                <w:color w:val="auto"/>
                <w:sz w:val="16"/>
                <w:szCs w:val="16"/>
              </w:rPr>
            </w:pPr>
          </w:p>
        </w:tc>
      </w:tr>
      <w:tr w:rsidR="00D82B9A" w:rsidRPr="001B7AFD" w14:paraId="34FB0D73" w14:textId="3395F349" w:rsidTr="001853EF">
        <w:tc>
          <w:tcPr>
            <w:cnfStyle w:val="001000000000" w:firstRow="0" w:lastRow="0" w:firstColumn="1" w:lastColumn="0" w:oddVBand="0" w:evenVBand="0" w:oddHBand="0" w:evenHBand="0" w:firstRowFirstColumn="0" w:firstRowLastColumn="0" w:lastRowFirstColumn="0" w:lastRowLastColumn="0"/>
            <w:tcW w:w="1439" w:type="dxa"/>
          </w:tcPr>
          <w:p w14:paraId="26533D25" w14:textId="77777777" w:rsidR="00D82B9A" w:rsidRPr="00136AA7" w:rsidRDefault="00D82B9A" w:rsidP="00D82B9A">
            <w:pPr>
              <w:rPr>
                <w:color w:val="auto"/>
                <w:szCs w:val="20"/>
              </w:rPr>
            </w:pPr>
            <w:r w:rsidRPr="00136AA7">
              <w:rPr>
                <w:color w:val="auto"/>
                <w:szCs w:val="20"/>
              </w:rPr>
              <w:t>EIR</w:t>
            </w:r>
          </w:p>
        </w:tc>
        <w:tc>
          <w:tcPr>
            <w:tcW w:w="4769" w:type="dxa"/>
            <w:tcBorders>
              <w:right w:val="single" w:sz="4" w:space="0" w:color="auto"/>
            </w:tcBorders>
          </w:tcPr>
          <w:p w14:paraId="625D6BBD" w14:textId="77777777"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color w:val="auto"/>
                <w:szCs w:val="20"/>
              </w:rPr>
            </w:pPr>
            <w:r w:rsidRPr="00136AA7">
              <w:rPr>
                <w:color w:val="auto"/>
                <w:szCs w:val="20"/>
              </w:rPr>
              <w:t>Exchange Information Requirements</w:t>
            </w:r>
          </w:p>
        </w:tc>
        <w:tc>
          <w:tcPr>
            <w:tcW w:w="3402" w:type="dxa"/>
            <w:tcBorders>
              <w:left w:val="single" w:sz="4" w:space="0" w:color="auto"/>
            </w:tcBorders>
          </w:tcPr>
          <w:p w14:paraId="1AA300F4" w14:textId="0A174A32" w:rsidR="00D82B9A" w:rsidRPr="00136AA7" w:rsidRDefault="005C08CA" w:rsidP="00D82B9A">
            <w:pPr>
              <w:cnfStyle w:val="000000000000" w:firstRow="0" w:lastRow="0" w:firstColumn="0" w:lastColumn="0" w:oddVBand="0" w:evenVBand="0" w:oddHBand="0" w:evenHBand="0" w:firstRowFirstColumn="0" w:firstRowLastColumn="0" w:lastRowFirstColumn="0" w:lastRowLastColumn="0"/>
              <w:rPr>
                <w:i/>
                <w:iCs/>
                <w:color w:val="auto"/>
                <w:sz w:val="16"/>
                <w:szCs w:val="16"/>
              </w:rPr>
            </w:pPr>
            <w:r w:rsidRPr="00136AA7">
              <w:rPr>
                <w:rFonts w:cs="Times New Roman"/>
                <w:i/>
                <w:iCs/>
                <w:color w:val="auto"/>
                <w:sz w:val="16"/>
                <w:szCs w:val="16"/>
                <w:u w:val="single"/>
              </w:rPr>
              <w:t>NBG2022 Appendix A (natspec.org)</w:t>
            </w:r>
          </w:p>
        </w:tc>
      </w:tr>
      <w:tr w:rsidR="00D82B9A" w:rsidRPr="001B7AFD" w14:paraId="50509A5F" w14:textId="5CAC2E72" w:rsidTr="001853EF">
        <w:tc>
          <w:tcPr>
            <w:cnfStyle w:val="001000000000" w:firstRow="0" w:lastRow="0" w:firstColumn="1" w:lastColumn="0" w:oddVBand="0" w:evenVBand="0" w:oddHBand="0" w:evenHBand="0" w:firstRowFirstColumn="0" w:firstRowLastColumn="0" w:lastRowFirstColumn="0" w:lastRowLastColumn="0"/>
            <w:tcW w:w="1439" w:type="dxa"/>
          </w:tcPr>
          <w:p w14:paraId="1E3FBBD0" w14:textId="77777777" w:rsidR="00D82B9A" w:rsidRPr="00136AA7" w:rsidRDefault="00D82B9A" w:rsidP="00D82B9A">
            <w:pPr>
              <w:rPr>
                <w:color w:val="auto"/>
                <w:szCs w:val="20"/>
              </w:rPr>
            </w:pPr>
            <w:r w:rsidRPr="00136AA7">
              <w:rPr>
                <w:color w:val="auto"/>
                <w:szCs w:val="20"/>
              </w:rPr>
              <w:t>ECI</w:t>
            </w:r>
          </w:p>
        </w:tc>
        <w:tc>
          <w:tcPr>
            <w:tcW w:w="4769" w:type="dxa"/>
            <w:tcBorders>
              <w:right w:val="single" w:sz="4" w:space="0" w:color="auto"/>
            </w:tcBorders>
          </w:tcPr>
          <w:p w14:paraId="0E14D589" w14:textId="77777777"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color w:val="auto"/>
                <w:szCs w:val="20"/>
              </w:rPr>
            </w:pPr>
            <w:r w:rsidRPr="00136AA7">
              <w:rPr>
                <w:color w:val="auto"/>
                <w:szCs w:val="20"/>
              </w:rPr>
              <w:t>Early Contractor Involvement</w:t>
            </w:r>
          </w:p>
        </w:tc>
        <w:tc>
          <w:tcPr>
            <w:tcW w:w="3402" w:type="dxa"/>
            <w:tcBorders>
              <w:left w:val="single" w:sz="4" w:space="0" w:color="auto"/>
            </w:tcBorders>
          </w:tcPr>
          <w:p w14:paraId="547EB8CF" w14:textId="56A33290"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i/>
                <w:iCs/>
                <w:color w:val="auto"/>
                <w:sz w:val="16"/>
                <w:szCs w:val="16"/>
              </w:rPr>
            </w:pPr>
          </w:p>
        </w:tc>
      </w:tr>
      <w:tr w:rsidR="00D82B9A" w:rsidRPr="001B7AFD" w14:paraId="4B4AABC3" w14:textId="3B66E4C3" w:rsidTr="001853EF">
        <w:tc>
          <w:tcPr>
            <w:cnfStyle w:val="001000000000" w:firstRow="0" w:lastRow="0" w:firstColumn="1" w:lastColumn="0" w:oddVBand="0" w:evenVBand="0" w:oddHBand="0" w:evenHBand="0" w:firstRowFirstColumn="0" w:firstRowLastColumn="0" w:lastRowFirstColumn="0" w:lastRowLastColumn="0"/>
            <w:tcW w:w="1439" w:type="dxa"/>
          </w:tcPr>
          <w:p w14:paraId="3F3F11CB" w14:textId="77777777" w:rsidR="00D82B9A" w:rsidRPr="00136AA7" w:rsidRDefault="00D82B9A" w:rsidP="00D82B9A">
            <w:pPr>
              <w:rPr>
                <w:color w:val="auto"/>
                <w:szCs w:val="20"/>
              </w:rPr>
            </w:pPr>
            <w:r w:rsidRPr="00136AA7">
              <w:rPr>
                <w:color w:val="auto"/>
                <w:szCs w:val="20"/>
              </w:rPr>
              <w:t>FM</w:t>
            </w:r>
          </w:p>
        </w:tc>
        <w:tc>
          <w:tcPr>
            <w:tcW w:w="4769" w:type="dxa"/>
            <w:tcBorders>
              <w:right w:val="single" w:sz="4" w:space="0" w:color="auto"/>
            </w:tcBorders>
          </w:tcPr>
          <w:p w14:paraId="719A6612" w14:textId="77777777"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color w:val="auto"/>
                <w:szCs w:val="20"/>
              </w:rPr>
            </w:pPr>
            <w:r w:rsidRPr="00136AA7">
              <w:rPr>
                <w:color w:val="auto"/>
                <w:szCs w:val="20"/>
              </w:rPr>
              <w:t>Facility Management</w:t>
            </w:r>
          </w:p>
        </w:tc>
        <w:tc>
          <w:tcPr>
            <w:tcW w:w="3402" w:type="dxa"/>
            <w:tcBorders>
              <w:left w:val="single" w:sz="4" w:space="0" w:color="auto"/>
            </w:tcBorders>
          </w:tcPr>
          <w:p w14:paraId="7562E3E7" w14:textId="4DD79441"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i/>
                <w:iCs/>
                <w:color w:val="auto"/>
                <w:sz w:val="16"/>
                <w:szCs w:val="16"/>
              </w:rPr>
            </w:pPr>
          </w:p>
        </w:tc>
      </w:tr>
      <w:tr w:rsidR="00D82B9A" w:rsidRPr="001B7AFD" w14:paraId="4CA0206D" w14:textId="1E625AA6" w:rsidTr="001853EF">
        <w:tc>
          <w:tcPr>
            <w:cnfStyle w:val="001000000000" w:firstRow="0" w:lastRow="0" w:firstColumn="1" w:lastColumn="0" w:oddVBand="0" w:evenVBand="0" w:oddHBand="0" w:evenHBand="0" w:firstRowFirstColumn="0" w:firstRowLastColumn="0" w:lastRowFirstColumn="0" w:lastRowLastColumn="0"/>
            <w:tcW w:w="1439" w:type="dxa"/>
          </w:tcPr>
          <w:p w14:paraId="0AAC2EFC" w14:textId="77777777" w:rsidR="00D82B9A" w:rsidRPr="00136AA7" w:rsidRDefault="00D82B9A" w:rsidP="00D82B9A">
            <w:pPr>
              <w:rPr>
                <w:color w:val="auto"/>
                <w:szCs w:val="20"/>
              </w:rPr>
            </w:pPr>
            <w:r w:rsidRPr="00136AA7">
              <w:rPr>
                <w:color w:val="auto"/>
                <w:szCs w:val="20"/>
              </w:rPr>
              <w:t>FMSP</w:t>
            </w:r>
          </w:p>
        </w:tc>
        <w:tc>
          <w:tcPr>
            <w:tcW w:w="4769" w:type="dxa"/>
            <w:tcBorders>
              <w:right w:val="single" w:sz="4" w:space="0" w:color="auto"/>
            </w:tcBorders>
          </w:tcPr>
          <w:p w14:paraId="0A93368B" w14:textId="77777777"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color w:val="auto"/>
                <w:szCs w:val="20"/>
              </w:rPr>
            </w:pPr>
            <w:r w:rsidRPr="00136AA7">
              <w:rPr>
                <w:color w:val="auto"/>
                <w:szCs w:val="20"/>
              </w:rPr>
              <w:t>Facility Management Service Provider</w:t>
            </w:r>
          </w:p>
        </w:tc>
        <w:tc>
          <w:tcPr>
            <w:tcW w:w="3402" w:type="dxa"/>
            <w:tcBorders>
              <w:left w:val="single" w:sz="4" w:space="0" w:color="auto"/>
            </w:tcBorders>
          </w:tcPr>
          <w:p w14:paraId="3E3C5118" w14:textId="625F6890"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i/>
                <w:iCs/>
                <w:color w:val="auto"/>
                <w:sz w:val="16"/>
                <w:szCs w:val="16"/>
              </w:rPr>
            </w:pPr>
          </w:p>
        </w:tc>
      </w:tr>
      <w:tr w:rsidR="00D82B9A" w:rsidRPr="001B7AFD" w14:paraId="77245275" w14:textId="28A8E62F" w:rsidTr="001853EF">
        <w:tc>
          <w:tcPr>
            <w:cnfStyle w:val="001000000000" w:firstRow="0" w:lastRow="0" w:firstColumn="1" w:lastColumn="0" w:oddVBand="0" w:evenVBand="0" w:oddHBand="0" w:evenHBand="0" w:firstRowFirstColumn="0" w:firstRowLastColumn="0" w:lastRowFirstColumn="0" w:lastRowLastColumn="0"/>
            <w:tcW w:w="1439" w:type="dxa"/>
          </w:tcPr>
          <w:p w14:paraId="3608DCB3" w14:textId="77777777" w:rsidR="00D82B9A" w:rsidRPr="00136AA7" w:rsidRDefault="00D82B9A" w:rsidP="00D82B9A">
            <w:pPr>
              <w:rPr>
                <w:color w:val="auto"/>
              </w:rPr>
            </w:pPr>
            <w:r w:rsidRPr="00136AA7">
              <w:rPr>
                <w:color w:val="auto"/>
              </w:rPr>
              <w:t>IFC</w:t>
            </w:r>
          </w:p>
        </w:tc>
        <w:tc>
          <w:tcPr>
            <w:tcW w:w="4769" w:type="dxa"/>
            <w:tcBorders>
              <w:right w:val="single" w:sz="4" w:space="0" w:color="auto"/>
            </w:tcBorders>
          </w:tcPr>
          <w:p w14:paraId="0D079679" w14:textId="77777777"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color w:val="auto"/>
              </w:rPr>
            </w:pPr>
            <w:r w:rsidRPr="00136AA7">
              <w:rPr>
                <w:color w:val="auto"/>
              </w:rPr>
              <w:t xml:space="preserve">Industry Foundation Classes </w:t>
            </w:r>
          </w:p>
        </w:tc>
        <w:tc>
          <w:tcPr>
            <w:tcW w:w="3402" w:type="dxa"/>
            <w:tcBorders>
              <w:left w:val="single" w:sz="4" w:space="0" w:color="auto"/>
            </w:tcBorders>
          </w:tcPr>
          <w:p w14:paraId="72936FEA" w14:textId="013B4C2F"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i/>
                <w:iCs/>
                <w:color w:val="auto"/>
                <w:sz w:val="16"/>
                <w:szCs w:val="16"/>
              </w:rPr>
            </w:pPr>
          </w:p>
        </w:tc>
      </w:tr>
      <w:tr w:rsidR="005C08CA" w:rsidRPr="001B7AFD" w14:paraId="58B16200" w14:textId="73EB5BDC" w:rsidTr="001853EF">
        <w:tc>
          <w:tcPr>
            <w:cnfStyle w:val="001000000000" w:firstRow="0" w:lastRow="0" w:firstColumn="1" w:lastColumn="0" w:oddVBand="0" w:evenVBand="0" w:oddHBand="0" w:evenHBand="0" w:firstRowFirstColumn="0" w:firstRowLastColumn="0" w:lastRowFirstColumn="0" w:lastRowLastColumn="0"/>
            <w:tcW w:w="1439" w:type="dxa"/>
          </w:tcPr>
          <w:p w14:paraId="477C3CAD" w14:textId="77777777" w:rsidR="005C08CA" w:rsidRPr="00136AA7" w:rsidRDefault="005C08CA" w:rsidP="005C08CA">
            <w:pPr>
              <w:rPr>
                <w:color w:val="auto"/>
              </w:rPr>
            </w:pPr>
            <w:r w:rsidRPr="00136AA7">
              <w:rPr>
                <w:color w:val="auto"/>
              </w:rPr>
              <w:t>LAP</w:t>
            </w:r>
          </w:p>
        </w:tc>
        <w:tc>
          <w:tcPr>
            <w:tcW w:w="4769" w:type="dxa"/>
            <w:tcBorders>
              <w:right w:val="single" w:sz="4" w:space="0" w:color="auto"/>
            </w:tcBorders>
          </w:tcPr>
          <w:p w14:paraId="0430A187" w14:textId="77777777" w:rsidR="005C08CA" w:rsidRPr="00136AA7" w:rsidRDefault="005C08CA" w:rsidP="005C08CA">
            <w:pPr>
              <w:cnfStyle w:val="000000000000" w:firstRow="0" w:lastRow="0" w:firstColumn="0" w:lastColumn="0" w:oddVBand="0" w:evenVBand="0" w:oddHBand="0" w:evenHBand="0" w:firstRowFirstColumn="0" w:firstRowLastColumn="0" w:lastRowFirstColumn="0" w:lastRowLastColumn="0"/>
              <w:rPr>
                <w:color w:val="auto"/>
              </w:rPr>
            </w:pPr>
            <w:r w:rsidRPr="00136AA7">
              <w:rPr>
                <w:color w:val="auto"/>
              </w:rPr>
              <w:t>Lead Appointed Party</w:t>
            </w:r>
          </w:p>
        </w:tc>
        <w:tc>
          <w:tcPr>
            <w:tcW w:w="3402" w:type="dxa"/>
            <w:tcBorders>
              <w:left w:val="single" w:sz="4" w:space="0" w:color="auto"/>
            </w:tcBorders>
          </w:tcPr>
          <w:p w14:paraId="272FE988" w14:textId="6ED436EE" w:rsidR="005C08CA" w:rsidRPr="00136AA7" w:rsidRDefault="005C08CA" w:rsidP="005C08CA">
            <w:pPr>
              <w:cnfStyle w:val="000000000000" w:firstRow="0" w:lastRow="0" w:firstColumn="0" w:lastColumn="0" w:oddVBand="0" w:evenVBand="0" w:oddHBand="0" w:evenHBand="0" w:firstRowFirstColumn="0" w:firstRowLastColumn="0" w:lastRowFirstColumn="0" w:lastRowLastColumn="0"/>
              <w:rPr>
                <w:i/>
                <w:iCs/>
                <w:color w:val="auto"/>
                <w:sz w:val="16"/>
                <w:szCs w:val="16"/>
              </w:rPr>
            </w:pPr>
            <w:r w:rsidRPr="00F06560">
              <w:rPr>
                <w:rFonts w:cs="Times New Roman"/>
                <w:i/>
                <w:iCs/>
                <w:color w:val="auto"/>
                <w:sz w:val="16"/>
                <w:szCs w:val="16"/>
                <w:u w:val="single"/>
              </w:rPr>
              <w:t xml:space="preserve">NBG2022 Appendix A (natspec.org) </w:t>
            </w:r>
          </w:p>
        </w:tc>
      </w:tr>
      <w:tr w:rsidR="005C08CA" w:rsidRPr="001B7AFD" w14:paraId="210DB1C3" w14:textId="0891A55F" w:rsidTr="001853EF">
        <w:tc>
          <w:tcPr>
            <w:cnfStyle w:val="001000000000" w:firstRow="0" w:lastRow="0" w:firstColumn="1" w:lastColumn="0" w:oddVBand="0" w:evenVBand="0" w:oddHBand="0" w:evenHBand="0" w:firstRowFirstColumn="0" w:firstRowLastColumn="0" w:lastRowFirstColumn="0" w:lastRowLastColumn="0"/>
            <w:tcW w:w="1439" w:type="dxa"/>
          </w:tcPr>
          <w:p w14:paraId="4A3CD6DB" w14:textId="5CCBAA54" w:rsidR="005C08CA" w:rsidRPr="00136AA7" w:rsidRDefault="005C08CA" w:rsidP="005C08CA">
            <w:pPr>
              <w:rPr>
                <w:color w:val="auto"/>
              </w:rPr>
            </w:pPr>
            <w:r w:rsidRPr="00136AA7">
              <w:rPr>
                <w:color w:val="auto"/>
              </w:rPr>
              <w:t>LOIN</w:t>
            </w:r>
          </w:p>
        </w:tc>
        <w:tc>
          <w:tcPr>
            <w:tcW w:w="4769" w:type="dxa"/>
            <w:tcBorders>
              <w:right w:val="single" w:sz="4" w:space="0" w:color="auto"/>
            </w:tcBorders>
          </w:tcPr>
          <w:p w14:paraId="1B0B717E" w14:textId="403C5B69" w:rsidR="005C08CA" w:rsidRPr="00136AA7" w:rsidRDefault="005C08CA" w:rsidP="005C08CA">
            <w:pPr>
              <w:cnfStyle w:val="000000000000" w:firstRow="0" w:lastRow="0" w:firstColumn="0" w:lastColumn="0" w:oddVBand="0" w:evenVBand="0" w:oddHBand="0" w:evenHBand="0" w:firstRowFirstColumn="0" w:firstRowLastColumn="0" w:lastRowFirstColumn="0" w:lastRowLastColumn="0"/>
              <w:rPr>
                <w:color w:val="auto"/>
              </w:rPr>
            </w:pPr>
            <w:r w:rsidRPr="00136AA7">
              <w:rPr>
                <w:color w:val="auto"/>
              </w:rPr>
              <w:t>Level of Information Need</w:t>
            </w:r>
          </w:p>
        </w:tc>
        <w:tc>
          <w:tcPr>
            <w:tcW w:w="3402" w:type="dxa"/>
            <w:tcBorders>
              <w:left w:val="single" w:sz="4" w:space="0" w:color="auto"/>
            </w:tcBorders>
          </w:tcPr>
          <w:p w14:paraId="5681DDC4" w14:textId="5E4C2991" w:rsidR="005C08CA" w:rsidRPr="00136AA7" w:rsidRDefault="005C08CA" w:rsidP="005C08CA">
            <w:pPr>
              <w:cnfStyle w:val="000000000000" w:firstRow="0" w:lastRow="0" w:firstColumn="0" w:lastColumn="0" w:oddVBand="0" w:evenVBand="0" w:oddHBand="0" w:evenHBand="0" w:firstRowFirstColumn="0" w:firstRowLastColumn="0" w:lastRowFirstColumn="0" w:lastRowLastColumn="0"/>
              <w:rPr>
                <w:i/>
                <w:iCs/>
                <w:color w:val="auto"/>
                <w:sz w:val="16"/>
                <w:szCs w:val="16"/>
              </w:rPr>
            </w:pPr>
            <w:r w:rsidRPr="00F06560">
              <w:rPr>
                <w:rFonts w:cs="Times New Roman"/>
                <w:i/>
                <w:iCs/>
                <w:color w:val="auto"/>
                <w:sz w:val="16"/>
                <w:szCs w:val="16"/>
                <w:u w:val="single"/>
              </w:rPr>
              <w:t xml:space="preserve">NBG2022 Appendix A (natspec.org) </w:t>
            </w:r>
          </w:p>
        </w:tc>
      </w:tr>
      <w:tr w:rsidR="005C08CA" w:rsidRPr="001B7AFD" w14:paraId="65677372" w14:textId="549EAE1F" w:rsidTr="001853EF">
        <w:tc>
          <w:tcPr>
            <w:cnfStyle w:val="001000000000" w:firstRow="0" w:lastRow="0" w:firstColumn="1" w:lastColumn="0" w:oddVBand="0" w:evenVBand="0" w:oddHBand="0" w:evenHBand="0" w:firstRowFirstColumn="0" w:firstRowLastColumn="0" w:lastRowFirstColumn="0" w:lastRowLastColumn="0"/>
            <w:tcW w:w="1439" w:type="dxa"/>
          </w:tcPr>
          <w:p w14:paraId="28098F6A" w14:textId="77777777" w:rsidR="005C08CA" w:rsidRPr="00136AA7" w:rsidRDefault="005C08CA" w:rsidP="005C08CA">
            <w:pPr>
              <w:rPr>
                <w:color w:val="auto"/>
              </w:rPr>
            </w:pPr>
            <w:r w:rsidRPr="00136AA7">
              <w:rPr>
                <w:color w:val="auto"/>
              </w:rPr>
              <w:t>LOD</w:t>
            </w:r>
          </w:p>
        </w:tc>
        <w:tc>
          <w:tcPr>
            <w:tcW w:w="4769" w:type="dxa"/>
            <w:tcBorders>
              <w:right w:val="single" w:sz="4" w:space="0" w:color="auto"/>
            </w:tcBorders>
          </w:tcPr>
          <w:p w14:paraId="11CFA130" w14:textId="77777777" w:rsidR="005C08CA" w:rsidRPr="00136AA7" w:rsidRDefault="005C08CA" w:rsidP="005C08CA">
            <w:pPr>
              <w:cnfStyle w:val="000000000000" w:firstRow="0" w:lastRow="0" w:firstColumn="0" w:lastColumn="0" w:oddVBand="0" w:evenVBand="0" w:oddHBand="0" w:evenHBand="0" w:firstRowFirstColumn="0" w:firstRowLastColumn="0" w:lastRowFirstColumn="0" w:lastRowLastColumn="0"/>
              <w:rPr>
                <w:color w:val="auto"/>
              </w:rPr>
            </w:pPr>
            <w:r w:rsidRPr="00136AA7">
              <w:rPr>
                <w:color w:val="auto"/>
              </w:rPr>
              <w:t>Level of Development</w:t>
            </w:r>
          </w:p>
        </w:tc>
        <w:tc>
          <w:tcPr>
            <w:tcW w:w="3402" w:type="dxa"/>
            <w:tcBorders>
              <w:left w:val="single" w:sz="4" w:space="0" w:color="auto"/>
            </w:tcBorders>
          </w:tcPr>
          <w:p w14:paraId="668AB433" w14:textId="2AE3891A" w:rsidR="005C08CA" w:rsidRPr="00136AA7" w:rsidRDefault="005C08CA" w:rsidP="005C08CA">
            <w:pPr>
              <w:cnfStyle w:val="000000000000" w:firstRow="0" w:lastRow="0" w:firstColumn="0" w:lastColumn="0" w:oddVBand="0" w:evenVBand="0" w:oddHBand="0" w:evenHBand="0" w:firstRowFirstColumn="0" w:firstRowLastColumn="0" w:lastRowFirstColumn="0" w:lastRowLastColumn="0"/>
              <w:rPr>
                <w:i/>
                <w:iCs/>
                <w:color w:val="auto"/>
                <w:sz w:val="16"/>
                <w:szCs w:val="16"/>
              </w:rPr>
            </w:pPr>
            <w:r w:rsidRPr="00F06560">
              <w:rPr>
                <w:rFonts w:cs="Times New Roman"/>
                <w:i/>
                <w:iCs/>
                <w:color w:val="auto"/>
                <w:sz w:val="16"/>
                <w:szCs w:val="16"/>
                <w:u w:val="single"/>
              </w:rPr>
              <w:t xml:space="preserve">NBG2022 Appendix A (natspec.org) </w:t>
            </w:r>
          </w:p>
        </w:tc>
      </w:tr>
      <w:tr w:rsidR="009943C3" w:rsidRPr="001B7AFD" w14:paraId="779BC642" w14:textId="77777777" w:rsidTr="001853EF">
        <w:tc>
          <w:tcPr>
            <w:cnfStyle w:val="001000000000" w:firstRow="0" w:lastRow="0" w:firstColumn="1" w:lastColumn="0" w:oddVBand="0" w:evenVBand="0" w:oddHBand="0" w:evenHBand="0" w:firstRowFirstColumn="0" w:firstRowLastColumn="0" w:lastRowFirstColumn="0" w:lastRowLastColumn="0"/>
            <w:tcW w:w="1439" w:type="dxa"/>
          </w:tcPr>
          <w:p w14:paraId="4A6E5CB1" w14:textId="215A2C59" w:rsidR="009943C3" w:rsidRPr="00136AA7" w:rsidRDefault="009943C3" w:rsidP="00D82B9A">
            <w:pPr>
              <w:rPr>
                <w:color w:val="auto"/>
              </w:rPr>
            </w:pPr>
            <w:r w:rsidRPr="00136AA7">
              <w:rPr>
                <w:color w:val="auto"/>
              </w:rPr>
              <w:t>Lol</w:t>
            </w:r>
          </w:p>
        </w:tc>
        <w:tc>
          <w:tcPr>
            <w:tcW w:w="4769" w:type="dxa"/>
            <w:tcBorders>
              <w:right w:val="single" w:sz="4" w:space="0" w:color="auto"/>
            </w:tcBorders>
          </w:tcPr>
          <w:p w14:paraId="06E6C327" w14:textId="00A6DFEE" w:rsidR="009943C3" w:rsidRPr="00136AA7" w:rsidRDefault="009943C3" w:rsidP="00D82B9A">
            <w:pPr>
              <w:cnfStyle w:val="000000000000" w:firstRow="0" w:lastRow="0" w:firstColumn="0" w:lastColumn="0" w:oddVBand="0" w:evenVBand="0" w:oddHBand="0" w:evenHBand="0" w:firstRowFirstColumn="0" w:firstRowLastColumn="0" w:lastRowFirstColumn="0" w:lastRowLastColumn="0"/>
              <w:rPr>
                <w:color w:val="auto"/>
              </w:rPr>
            </w:pPr>
            <w:r w:rsidRPr="00136AA7">
              <w:rPr>
                <w:color w:val="auto"/>
              </w:rPr>
              <w:t>Level of Information</w:t>
            </w:r>
          </w:p>
        </w:tc>
        <w:tc>
          <w:tcPr>
            <w:tcW w:w="3402" w:type="dxa"/>
            <w:tcBorders>
              <w:left w:val="single" w:sz="4" w:space="0" w:color="auto"/>
            </w:tcBorders>
          </w:tcPr>
          <w:p w14:paraId="5DD96244" w14:textId="126B4F98" w:rsidR="009943C3" w:rsidRPr="00136AA7" w:rsidRDefault="00022F4B" w:rsidP="00D82B9A">
            <w:pPr>
              <w:cnfStyle w:val="000000000000" w:firstRow="0" w:lastRow="0" w:firstColumn="0" w:lastColumn="0" w:oddVBand="0" w:evenVBand="0" w:oddHBand="0" w:evenHBand="0" w:firstRowFirstColumn="0" w:firstRowLastColumn="0" w:lastRowFirstColumn="0" w:lastRowLastColumn="0"/>
              <w:rPr>
                <w:i/>
                <w:iCs/>
                <w:color w:val="auto"/>
                <w:sz w:val="16"/>
                <w:szCs w:val="16"/>
              </w:rPr>
            </w:pPr>
            <w:r w:rsidRPr="00136AA7">
              <w:rPr>
                <w:rFonts w:cs="Times New Roman"/>
                <w:i/>
                <w:iCs/>
                <w:color w:val="auto"/>
                <w:sz w:val="16"/>
                <w:szCs w:val="16"/>
                <w:u w:val="single"/>
              </w:rPr>
              <w:t>NBG2022 Appendix A (natspec.org)</w:t>
            </w:r>
          </w:p>
        </w:tc>
      </w:tr>
      <w:tr w:rsidR="00D82B9A" w:rsidRPr="001B7AFD" w14:paraId="4550449E" w14:textId="63EBFD16" w:rsidTr="001853EF">
        <w:tc>
          <w:tcPr>
            <w:cnfStyle w:val="001000000000" w:firstRow="0" w:lastRow="0" w:firstColumn="1" w:lastColumn="0" w:oddVBand="0" w:evenVBand="0" w:oddHBand="0" w:evenHBand="0" w:firstRowFirstColumn="0" w:firstRowLastColumn="0" w:lastRowFirstColumn="0" w:lastRowLastColumn="0"/>
            <w:tcW w:w="1439" w:type="dxa"/>
          </w:tcPr>
          <w:p w14:paraId="4CC4C16B" w14:textId="77777777" w:rsidR="00D82B9A" w:rsidRPr="00136AA7" w:rsidRDefault="00D82B9A" w:rsidP="00D82B9A">
            <w:pPr>
              <w:rPr>
                <w:color w:val="auto"/>
              </w:rPr>
            </w:pPr>
            <w:r w:rsidRPr="00136AA7">
              <w:rPr>
                <w:color w:val="auto"/>
              </w:rPr>
              <w:t>LPSC</w:t>
            </w:r>
          </w:p>
        </w:tc>
        <w:tc>
          <w:tcPr>
            <w:tcW w:w="4769" w:type="dxa"/>
            <w:tcBorders>
              <w:right w:val="single" w:sz="4" w:space="0" w:color="auto"/>
            </w:tcBorders>
          </w:tcPr>
          <w:p w14:paraId="333CFA04" w14:textId="77777777"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color w:val="auto"/>
              </w:rPr>
            </w:pPr>
            <w:r w:rsidRPr="00136AA7">
              <w:rPr>
                <w:color w:val="auto"/>
              </w:rPr>
              <w:t>Lead Professional Services Contractor</w:t>
            </w:r>
          </w:p>
        </w:tc>
        <w:tc>
          <w:tcPr>
            <w:tcW w:w="3402" w:type="dxa"/>
            <w:tcBorders>
              <w:left w:val="single" w:sz="4" w:space="0" w:color="auto"/>
            </w:tcBorders>
          </w:tcPr>
          <w:p w14:paraId="6F592635" w14:textId="69A169F6"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i/>
                <w:iCs/>
                <w:color w:val="auto"/>
                <w:sz w:val="16"/>
                <w:szCs w:val="16"/>
              </w:rPr>
            </w:pPr>
          </w:p>
        </w:tc>
      </w:tr>
      <w:tr w:rsidR="00D82B9A" w:rsidRPr="001B7AFD" w14:paraId="6A035C3D" w14:textId="46B34769" w:rsidTr="001853EF">
        <w:tc>
          <w:tcPr>
            <w:cnfStyle w:val="001000000000" w:firstRow="0" w:lastRow="0" w:firstColumn="1" w:lastColumn="0" w:oddVBand="0" w:evenVBand="0" w:oddHBand="0" w:evenHBand="0" w:firstRowFirstColumn="0" w:firstRowLastColumn="0" w:lastRowFirstColumn="0" w:lastRowLastColumn="0"/>
            <w:tcW w:w="1439" w:type="dxa"/>
          </w:tcPr>
          <w:p w14:paraId="33654115" w14:textId="77777777" w:rsidR="00D82B9A" w:rsidRPr="00136AA7" w:rsidRDefault="00D82B9A" w:rsidP="00D82B9A">
            <w:pPr>
              <w:rPr>
                <w:color w:val="auto"/>
              </w:rPr>
            </w:pPr>
            <w:r w:rsidRPr="00136AA7">
              <w:rPr>
                <w:color w:val="auto"/>
              </w:rPr>
              <w:t>MC</w:t>
            </w:r>
          </w:p>
        </w:tc>
        <w:tc>
          <w:tcPr>
            <w:tcW w:w="4769" w:type="dxa"/>
            <w:tcBorders>
              <w:right w:val="single" w:sz="4" w:space="0" w:color="auto"/>
            </w:tcBorders>
          </w:tcPr>
          <w:p w14:paraId="4E7E9ABE" w14:textId="695AE56D"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color w:val="auto"/>
              </w:rPr>
            </w:pPr>
            <w:r w:rsidRPr="00136AA7">
              <w:rPr>
                <w:color w:val="auto"/>
              </w:rPr>
              <w:t>Ma</w:t>
            </w:r>
            <w:r w:rsidR="005C08CA">
              <w:rPr>
                <w:color w:val="auto"/>
              </w:rPr>
              <w:t>in</w:t>
            </w:r>
            <w:r w:rsidRPr="00136AA7">
              <w:rPr>
                <w:color w:val="auto"/>
              </w:rPr>
              <w:t xml:space="preserve"> Contractor</w:t>
            </w:r>
          </w:p>
        </w:tc>
        <w:tc>
          <w:tcPr>
            <w:tcW w:w="3402" w:type="dxa"/>
            <w:tcBorders>
              <w:left w:val="single" w:sz="4" w:space="0" w:color="auto"/>
            </w:tcBorders>
          </w:tcPr>
          <w:p w14:paraId="66C769F9" w14:textId="3D79182E"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i/>
                <w:iCs/>
                <w:color w:val="auto"/>
                <w:sz w:val="16"/>
                <w:szCs w:val="16"/>
              </w:rPr>
            </w:pPr>
          </w:p>
        </w:tc>
      </w:tr>
      <w:tr w:rsidR="00D82B9A" w:rsidRPr="001B7AFD" w14:paraId="1932FB2F" w14:textId="46612B13" w:rsidTr="001853EF">
        <w:tc>
          <w:tcPr>
            <w:cnfStyle w:val="001000000000" w:firstRow="0" w:lastRow="0" w:firstColumn="1" w:lastColumn="0" w:oddVBand="0" w:evenVBand="0" w:oddHBand="0" w:evenHBand="0" w:firstRowFirstColumn="0" w:firstRowLastColumn="0" w:lastRowFirstColumn="0" w:lastRowLastColumn="0"/>
            <w:tcW w:w="1439" w:type="dxa"/>
          </w:tcPr>
          <w:p w14:paraId="1DF67B9C" w14:textId="77777777" w:rsidR="00D82B9A" w:rsidRPr="00136AA7" w:rsidRDefault="00D82B9A" w:rsidP="00D82B9A">
            <w:pPr>
              <w:rPr>
                <w:color w:val="auto"/>
              </w:rPr>
            </w:pPr>
            <w:r w:rsidRPr="00136AA7">
              <w:rPr>
                <w:color w:val="auto"/>
              </w:rPr>
              <w:t>MIDP</w:t>
            </w:r>
          </w:p>
        </w:tc>
        <w:tc>
          <w:tcPr>
            <w:tcW w:w="4769" w:type="dxa"/>
            <w:tcBorders>
              <w:right w:val="single" w:sz="4" w:space="0" w:color="auto"/>
            </w:tcBorders>
          </w:tcPr>
          <w:p w14:paraId="13F0D549" w14:textId="77777777" w:rsidR="00D82B9A" w:rsidRPr="00136AA7" w:rsidRDefault="00D82B9A" w:rsidP="00D82B9A">
            <w:pPr>
              <w:cnfStyle w:val="000000000000" w:firstRow="0" w:lastRow="0" w:firstColumn="0" w:lastColumn="0" w:oddVBand="0" w:evenVBand="0" w:oddHBand="0" w:evenHBand="0" w:firstRowFirstColumn="0" w:firstRowLastColumn="0" w:lastRowFirstColumn="0" w:lastRowLastColumn="0"/>
              <w:rPr>
                <w:color w:val="auto"/>
              </w:rPr>
            </w:pPr>
            <w:r w:rsidRPr="00136AA7">
              <w:rPr>
                <w:color w:val="auto"/>
              </w:rPr>
              <w:t xml:space="preserve">Master Information Delivery Plan </w:t>
            </w:r>
          </w:p>
        </w:tc>
        <w:tc>
          <w:tcPr>
            <w:tcW w:w="3402" w:type="dxa"/>
            <w:tcBorders>
              <w:left w:val="single" w:sz="4" w:space="0" w:color="auto"/>
            </w:tcBorders>
          </w:tcPr>
          <w:p w14:paraId="18BE5364" w14:textId="39D93BB5" w:rsidR="00D82B9A" w:rsidRPr="00136AA7" w:rsidRDefault="00022F4B" w:rsidP="00D82B9A">
            <w:pPr>
              <w:cnfStyle w:val="000000000000" w:firstRow="0" w:lastRow="0" w:firstColumn="0" w:lastColumn="0" w:oddVBand="0" w:evenVBand="0" w:oddHBand="0" w:evenHBand="0" w:firstRowFirstColumn="0" w:firstRowLastColumn="0" w:lastRowFirstColumn="0" w:lastRowLastColumn="0"/>
              <w:rPr>
                <w:i/>
                <w:iCs/>
                <w:color w:val="auto"/>
                <w:sz w:val="16"/>
                <w:szCs w:val="16"/>
              </w:rPr>
            </w:pPr>
            <w:r w:rsidRPr="00136AA7">
              <w:rPr>
                <w:rFonts w:cs="Times New Roman"/>
                <w:i/>
                <w:iCs/>
                <w:color w:val="auto"/>
                <w:sz w:val="16"/>
                <w:szCs w:val="16"/>
                <w:u w:val="single"/>
              </w:rPr>
              <w:t>NBG2022 Appendix A (natspec.org)</w:t>
            </w:r>
          </w:p>
        </w:tc>
      </w:tr>
      <w:tr w:rsidR="00D82B9A" w:rsidRPr="001B7AFD" w14:paraId="66BA60E9" w14:textId="6937B4A3" w:rsidTr="001853EF">
        <w:tc>
          <w:tcPr>
            <w:cnfStyle w:val="001000000000" w:firstRow="0" w:lastRow="0" w:firstColumn="1" w:lastColumn="0" w:oddVBand="0" w:evenVBand="0" w:oddHBand="0" w:evenHBand="0" w:firstRowFirstColumn="0" w:firstRowLastColumn="0" w:lastRowFirstColumn="0" w:lastRowLastColumn="0"/>
            <w:tcW w:w="1439" w:type="dxa"/>
          </w:tcPr>
          <w:p w14:paraId="5D0FC68B" w14:textId="77777777" w:rsidR="00D82B9A" w:rsidRPr="00136AA7" w:rsidRDefault="00D82B9A" w:rsidP="00D82B9A">
            <w:pPr>
              <w:rPr>
                <w:color w:val="auto"/>
              </w:rPr>
            </w:pPr>
            <w:r w:rsidRPr="00136AA7">
              <w:rPr>
                <w:color w:val="auto"/>
              </w:rPr>
              <w:t>MVD</w:t>
            </w:r>
          </w:p>
        </w:tc>
        <w:tc>
          <w:tcPr>
            <w:tcW w:w="4769" w:type="dxa"/>
            <w:tcBorders>
              <w:right w:val="single" w:sz="4" w:space="0" w:color="auto"/>
            </w:tcBorders>
          </w:tcPr>
          <w:p w14:paraId="41409C56" w14:textId="77777777" w:rsidR="00D82B9A" w:rsidRPr="00136AA7" w:rsidRDefault="00D82B9A" w:rsidP="00D82B9A">
            <w:pPr>
              <w:spacing w:before="100" w:beforeAutospacing="1" w:afterAutospacing="1"/>
              <w:cnfStyle w:val="000000000000" w:firstRow="0" w:lastRow="0" w:firstColumn="0" w:lastColumn="0" w:oddVBand="0" w:evenVBand="0" w:oddHBand="0" w:evenHBand="0" w:firstRowFirstColumn="0" w:firstRowLastColumn="0" w:lastRowFirstColumn="0" w:lastRowLastColumn="0"/>
              <w:rPr>
                <w:color w:val="auto"/>
              </w:rPr>
            </w:pPr>
            <w:r w:rsidRPr="00136AA7">
              <w:rPr>
                <w:color w:val="auto"/>
              </w:rPr>
              <w:t xml:space="preserve">Model View Definitions </w:t>
            </w:r>
          </w:p>
        </w:tc>
        <w:tc>
          <w:tcPr>
            <w:tcW w:w="3402" w:type="dxa"/>
            <w:tcBorders>
              <w:left w:val="single" w:sz="4" w:space="0" w:color="auto"/>
            </w:tcBorders>
          </w:tcPr>
          <w:p w14:paraId="1919B4F2" w14:textId="6F4E9E7C" w:rsidR="00D82B9A" w:rsidRPr="00136AA7" w:rsidRDefault="00D82B9A" w:rsidP="00D82B9A">
            <w:pPr>
              <w:spacing w:before="100" w:beforeAutospacing="1" w:afterAutospacing="1"/>
              <w:cnfStyle w:val="000000000000" w:firstRow="0" w:lastRow="0" w:firstColumn="0" w:lastColumn="0" w:oddVBand="0" w:evenVBand="0" w:oddHBand="0" w:evenHBand="0" w:firstRowFirstColumn="0" w:firstRowLastColumn="0" w:lastRowFirstColumn="0" w:lastRowLastColumn="0"/>
              <w:rPr>
                <w:i/>
                <w:iCs/>
                <w:color w:val="auto"/>
                <w:sz w:val="16"/>
                <w:szCs w:val="16"/>
              </w:rPr>
            </w:pPr>
          </w:p>
        </w:tc>
      </w:tr>
      <w:tr w:rsidR="00D82B9A" w:rsidRPr="001B7AFD" w14:paraId="03C1F45B" w14:textId="532CA454" w:rsidTr="001853EF">
        <w:tc>
          <w:tcPr>
            <w:cnfStyle w:val="001000000000" w:firstRow="0" w:lastRow="0" w:firstColumn="1" w:lastColumn="0" w:oddVBand="0" w:evenVBand="0" w:oddHBand="0" w:evenHBand="0" w:firstRowFirstColumn="0" w:firstRowLastColumn="0" w:lastRowFirstColumn="0" w:lastRowLastColumn="0"/>
            <w:tcW w:w="1439" w:type="dxa"/>
          </w:tcPr>
          <w:p w14:paraId="516FD8B2" w14:textId="77777777" w:rsidR="00D82B9A" w:rsidRPr="00136AA7" w:rsidRDefault="00D82B9A" w:rsidP="00D82B9A">
            <w:pPr>
              <w:rPr>
                <w:color w:val="auto"/>
              </w:rPr>
            </w:pPr>
            <w:r w:rsidRPr="00136AA7">
              <w:rPr>
                <w:color w:val="auto"/>
              </w:rPr>
              <w:t>NATSPEC</w:t>
            </w:r>
          </w:p>
        </w:tc>
        <w:tc>
          <w:tcPr>
            <w:tcW w:w="4769" w:type="dxa"/>
            <w:tcBorders>
              <w:right w:val="single" w:sz="4" w:space="0" w:color="auto"/>
            </w:tcBorders>
          </w:tcPr>
          <w:p w14:paraId="4AD90C84" w14:textId="77777777" w:rsidR="00D82B9A" w:rsidRPr="00136AA7" w:rsidRDefault="00D82B9A" w:rsidP="00D82B9A">
            <w:pPr>
              <w:spacing w:before="100" w:beforeAutospacing="1" w:afterAutospacing="1"/>
              <w:cnfStyle w:val="000000000000" w:firstRow="0" w:lastRow="0" w:firstColumn="0" w:lastColumn="0" w:oddVBand="0" w:evenVBand="0" w:oddHBand="0" w:evenHBand="0" w:firstRowFirstColumn="0" w:firstRowLastColumn="0" w:lastRowFirstColumn="0" w:lastRowLastColumn="0"/>
              <w:rPr>
                <w:color w:val="auto"/>
              </w:rPr>
            </w:pPr>
            <w:r w:rsidRPr="00136AA7">
              <w:rPr>
                <w:color w:val="auto"/>
              </w:rPr>
              <w:t>National Building Specification</w:t>
            </w:r>
          </w:p>
        </w:tc>
        <w:tc>
          <w:tcPr>
            <w:tcW w:w="3402" w:type="dxa"/>
            <w:tcBorders>
              <w:left w:val="single" w:sz="4" w:space="0" w:color="auto"/>
            </w:tcBorders>
          </w:tcPr>
          <w:p w14:paraId="72A907B9" w14:textId="5F207C15" w:rsidR="00D82B9A" w:rsidRPr="00136AA7" w:rsidRDefault="005C08CA" w:rsidP="00D82B9A">
            <w:pPr>
              <w:spacing w:before="100" w:beforeAutospacing="1" w:afterAutospacing="1"/>
              <w:cnfStyle w:val="000000000000" w:firstRow="0" w:lastRow="0" w:firstColumn="0" w:lastColumn="0" w:oddVBand="0" w:evenVBand="0" w:oddHBand="0" w:evenHBand="0" w:firstRowFirstColumn="0" w:firstRowLastColumn="0" w:lastRowFirstColumn="0" w:lastRowLastColumn="0"/>
              <w:rPr>
                <w:i/>
                <w:iCs/>
                <w:color w:val="auto"/>
                <w:sz w:val="16"/>
                <w:szCs w:val="16"/>
              </w:rPr>
            </w:pPr>
            <w:r w:rsidRPr="00136AA7">
              <w:rPr>
                <w:rFonts w:cs="Times New Roman"/>
                <w:i/>
                <w:iCs/>
                <w:color w:val="auto"/>
                <w:sz w:val="16"/>
                <w:szCs w:val="16"/>
                <w:u w:val="single"/>
              </w:rPr>
              <w:t>NBG2022 Appendix A (natspec.org)</w:t>
            </w:r>
          </w:p>
        </w:tc>
      </w:tr>
      <w:tr w:rsidR="005C08CA" w:rsidRPr="001B7AFD" w14:paraId="09FF4F05" w14:textId="7127E43E" w:rsidTr="001853EF">
        <w:tc>
          <w:tcPr>
            <w:cnfStyle w:val="001000000000" w:firstRow="0" w:lastRow="0" w:firstColumn="1" w:lastColumn="0" w:oddVBand="0" w:evenVBand="0" w:oddHBand="0" w:evenHBand="0" w:firstRowFirstColumn="0" w:firstRowLastColumn="0" w:lastRowFirstColumn="0" w:lastRowLastColumn="0"/>
            <w:tcW w:w="1439" w:type="dxa"/>
          </w:tcPr>
          <w:p w14:paraId="42C7F6B7" w14:textId="77777777" w:rsidR="005C08CA" w:rsidRPr="00136AA7" w:rsidRDefault="005C08CA" w:rsidP="005C08CA">
            <w:pPr>
              <w:rPr>
                <w:color w:val="auto"/>
              </w:rPr>
            </w:pPr>
            <w:r w:rsidRPr="00136AA7">
              <w:rPr>
                <w:color w:val="auto"/>
              </w:rPr>
              <w:t>OIR</w:t>
            </w:r>
          </w:p>
        </w:tc>
        <w:tc>
          <w:tcPr>
            <w:tcW w:w="4769" w:type="dxa"/>
            <w:tcBorders>
              <w:right w:val="single" w:sz="4" w:space="0" w:color="auto"/>
            </w:tcBorders>
          </w:tcPr>
          <w:p w14:paraId="0C50920A" w14:textId="77777777" w:rsidR="005C08CA" w:rsidRPr="00136AA7" w:rsidRDefault="005C08CA" w:rsidP="005C08CA">
            <w:pPr>
              <w:spacing w:before="100" w:beforeAutospacing="1" w:afterAutospacing="1"/>
              <w:cnfStyle w:val="000000000000" w:firstRow="0" w:lastRow="0" w:firstColumn="0" w:lastColumn="0" w:oddVBand="0" w:evenVBand="0" w:oddHBand="0" w:evenHBand="0" w:firstRowFirstColumn="0" w:firstRowLastColumn="0" w:lastRowFirstColumn="0" w:lastRowLastColumn="0"/>
              <w:rPr>
                <w:color w:val="auto"/>
              </w:rPr>
            </w:pPr>
            <w:r w:rsidRPr="00136AA7">
              <w:rPr>
                <w:color w:val="auto"/>
              </w:rPr>
              <w:t>Organisational Information Requirements</w:t>
            </w:r>
          </w:p>
        </w:tc>
        <w:tc>
          <w:tcPr>
            <w:tcW w:w="3402" w:type="dxa"/>
            <w:tcBorders>
              <w:left w:val="single" w:sz="4" w:space="0" w:color="auto"/>
            </w:tcBorders>
          </w:tcPr>
          <w:p w14:paraId="226C0374" w14:textId="501CB238" w:rsidR="005C08CA" w:rsidRPr="00136AA7" w:rsidRDefault="005C08CA" w:rsidP="005C08CA">
            <w:pPr>
              <w:spacing w:before="100" w:beforeAutospacing="1" w:afterAutospacing="1"/>
              <w:cnfStyle w:val="000000000000" w:firstRow="0" w:lastRow="0" w:firstColumn="0" w:lastColumn="0" w:oddVBand="0" w:evenVBand="0" w:oddHBand="0" w:evenHBand="0" w:firstRowFirstColumn="0" w:firstRowLastColumn="0" w:lastRowFirstColumn="0" w:lastRowLastColumn="0"/>
              <w:rPr>
                <w:i/>
                <w:iCs/>
                <w:color w:val="auto"/>
                <w:sz w:val="16"/>
                <w:szCs w:val="16"/>
              </w:rPr>
            </w:pPr>
            <w:r w:rsidRPr="006C6939">
              <w:rPr>
                <w:rFonts w:cs="Times New Roman"/>
                <w:i/>
                <w:iCs/>
                <w:color w:val="auto"/>
                <w:sz w:val="16"/>
                <w:szCs w:val="16"/>
                <w:u w:val="single"/>
              </w:rPr>
              <w:t xml:space="preserve">NBG2022 Appendix A (natspec.org) </w:t>
            </w:r>
          </w:p>
        </w:tc>
      </w:tr>
      <w:tr w:rsidR="005C08CA" w:rsidRPr="001B7AFD" w14:paraId="323A2D9C" w14:textId="53AD947F" w:rsidTr="001853EF">
        <w:tc>
          <w:tcPr>
            <w:cnfStyle w:val="001000000000" w:firstRow="0" w:lastRow="0" w:firstColumn="1" w:lastColumn="0" w:oddVBand="0" w:evenVBand="0" w:oddHBand="0" w:evenHBand="0" w:firstRowFirstColumn="0" w:firstRowLastColumn="0" w:lastRowFirstColumn="0" w:lastRowLastColumn="0"/>
            <w:tcW w:w="1439" w:type="dxa"/>
          </w:tcPr>
          <w:p w14:paraId="22872DF0" w14:textId="77777777" w:rsidR="005C08CA" w:rsidRPr="00136AA7" w:rsidRDefault="005C08CA" w:rsidP="005C08CA">
            <w:pPr>
              <w:rPr>
                <w:color w:val="auto"/>
              </w:rPr>
            </w:pPr>
            <w:r w:rsidRPr="00136AA7">
              <w:rPr>
                <w:color w:val="auto"/>
              </w:rPr>
              <w:t>PIM</w:t>
            </w:r>
          </w:p>
        </w:tc>
        <w:tc>
          <w:tcPr>
            <w:tcW w:w="4769" w:type="dxa"/>
            <w:tcBorders>
              <w:right w:val="single" w:sz="4" w:space="0" w:color="auto"/>
            </w:tcBorders>
          </w:tcPr>
          <w:p w14:paraId="36FA0FBA" w14:textId="77777777" w:rsidR="005C08CA" w:rsidRPr="00136AA7" w:rsidRDefault="005C08CA" w:rsidP="005C08CA">
            <w:pPr>
              <w:spacing w:before="100" w:beforeAutospacing="1" w:afterAutospacing="1"/>
              <w:cnfStyle w:val="000000000000" w:firstRow="0" w:lastRow="0" w:firstColumn="0" w:lastColumn="0" w:oddVBand="0" w:evenVBand="0" w:oddHBand="0" w:evenHBand="0" w:firstRowFirstColumn="0" w:firstRowLastColumn="0" w:lastRowFirstColumn="0" w:lastRowLastColumn="0"/>
              <w:rPr>
                <w:color w:val="auto"/>
              </w:rPr>
            </w:pPr>
            <w:r w:rsidRPr="00136AA7">
              <w:rPr>
                <w:color w:val="auto"/>
              </w:rPr>
              <w:t>Project Information Model</w:t>
            </w:r>
          </w:p>
        </w:tc>
        <w:tc>
          <w:tcPr>
            <w:tcW w:w="3402" w:type="dxa"/>
            <w:tcBorders>
              <w:left w:val="single" w:sz="4" w:space="0" w:color="auto"/>
            </w:tcBorders>
          </w:tcPr>
          <w:p w14:paraId="45269CFC" w14:textId="77EE0195" w:rsidR="005C08CA" w:rsidRPr="00136AA7" w:rsidRDefault="005C08CA" w:rsidP="005C08CA">
            <w:pPr>
              <w:spacing w:before="100" w:beforeAutospacing="1" w:afterAutospacing="1"/>
              <w:cnfStyle w:val="000000000000" w:firstRow="0" w:lastRow="0" w:firstColumn="0" w:lastColumn="0" w:oddVBand="0" w:evenVBand="0" w:oddHBand="0" w:evenHBand="0" w:firstRowFirstColumn="0" w:firstRowLastColumn="0" w:lastRowFirstColumn="0" w:lastRowLastColumn="0"/>
              <w:rPr>
                <w:i/>
                <w:iCs/>
                <w:color w:val="auto"/>
                <w:sz w:val="16"/>
                <w:szCs w:val="16"/>
              </w:rPr>
            </w:pPr>
            <w:r w:rsidRPr="006C6939">
              <w:rPr>
                <w:rFonts w:cs="Times New Roman"/>
                <w:i/>
                <w:iCs/>
                <w:color w:val="auto"/>
                <w:sz w:val="16"/>
                <w:szCs w:val="16"/>
                <w:u w:val="single"/>
              </w:rPr>
              <w:t xml:space="preserve">NBG2022 Appendix A (natspec.org) </w:t>
            </w:r>
          </w:p>
        </w:tc>
      </w:tr>
      <w:tr w:rsidR="00D82B9A" w:rsidRPr="001B7AFD" w14:paraId="7F5224F7" w14:textId="0C4A4292" w:rsidTr="001853EF">
        <w:tc>
          <w:tcPr>
            <w:cnfStyle w:val="001000000000" w:firstRow="0" w:lastRow="0" w:firstColumn="1" w:lastColumn="0" w:oddVBand="0" w:evenVBand="0" w:oddHBand="0" w:evenHBand="0" w:firstRowFirstColumn="0" w:firstRowLastColumn="0" w:lastRowFirstColumn="0" w:lastRowLastColumn="0"/>
            <w:tcW w:w="1439" w:type="dxa"/>
          </w:tcPr>
          <w:p w14:paraId="7CF487BE" w14:textId="77777777" w:rsidR="00D82B9A" w:rsidRPr="00136AA7" w:rsidRDefault="00D82B9A" w:rsidP="00D82B9A">
            <w:pPr>
              <w:rPr>
                <w:color w:val="auto"/>
              </w:rPr>
            </w:pPr>
            <w:r w:rsidRPr="00136AA7">
              <w:rPr>
                <w:color w:val="auto"/>
              </w:rPr>
              <w:t>PIR</w:t>
            </w:r>
          </w:p>
        </w:tc>
        <w:tc>
          <w:tcPr>
            <w:tcW w:w="4769" w:type="dxa"/>
            <w:tcBorders>
              <w:right w:val="single" w:sz="4" w:space="0" w:color="auto"/>
            </w:tcBorders>
          </w:tcPr>
          <w:p w14:paraId="4C088E91" w14:textId="77777777" w:rsidR="00D82B9A" w:rsidRPr="00136AA7" w:rsidRDefault="00D82B9A" w:rsidP="00D82B9A">
            <w:pPr>
              <w:spacing w:before="100" w:beforeAutospacing="1" w:afterAutospacing="1"/>
              <w:cnfStyle w:val="000000000000" w:firstRow="0" w:lastRow="0" w:firstColumn="0" w:lastColumn="0" w:oddVBand="0" w:evenVBand="0" w:oddHBand="0" w:evenHBand="0" w:firstRowFirstColumn="0" w:firstRowLastColumn="0" w:lastRowFirstColumn="0" w:lastRowLastColumn="0"/>
              <w:rPr>
                <w:color w:val="auto"/>
              </w:rPr>
            </w:pPr>
            <w:r w:rsidRPr="00136AA7">
              <w:rPr>
                <w:color w:val="auto"/>
              </w:rPr>
              <w:t>Project information Requirements</w:t>
            </w:r>
          </w:p>
        </w:tc>
        <w:tc>
          <w:tcPr>
            <w:tcW w:w="3402" w:type="dxa"/>
            <w:tcBorders>
              <w:left w:val="single" w:sz="4" w:space="0" w:color="auto"/>
            </w:tcBorders>
          </w:tcPr>
          <w:p w14:paraId="17E89B55" w14:textId="6A1880E9" w:rsidR="00D82B9A" w:rsidRPr="00136AA7" w:rsidRDefault="00D82B9A" w:rsidP="00D82B9A">
            <w:pPr>
              <w:spacing w:before="100" w:beforeAutospacing="1" w:afterAutospacing="1"/>
              <w:cnfStyle w:val="000000000000" w:firstRow="0" w:lastRow="0" w:firstColumn="0" w:lastColumn="0" w:oddVBand="0" w:evenVBand="0" w:oddHBand="0" w:evenHBand="0" w:firstRowFirstColumn="0" w:firstRowLastColumn="0" w:lastRowFirstColumn="0" w:lastRowLastColumn="0"/>
              <w:rPr>
                <w:i/>
                <w:iCs/>
                <w:color w:val="auto"/>
                <w:sz w:val="16"/>
                <w:szCs w:val="16"/>
              </w:rPr>
            </w:pPr>
          </w:p>
        </w:tc>
      </w:tr>
      <w:tr w:rsidR="00D82B9A" w:rsidRPr="001B7AFD" w14:paraId="4ABC012C" w14:textId="06578637" w:rsidTr="001853EF">
        <w:tc>
          <w:tcPr>
            <w:cnfStyle w:val="001000000000" w:firstRow="0" w:lastRow="0" w:firstColumn="1" w:lastColumn="0" w:oddVBand="0" w:evenVBand="0" w:oddHBand="0" w:evenHBand="0" w:firstRowFirstColumn="0" w:firstRowLastColumn="0" w:lastRowFirstColumn="0" w:lastRowLastColumn="0"/>
            <w:tcW w:w="1439" w:type="dxa"/>
          </w:tcPr>
          <w:p w14:paraId="0D612533" w14:textId="77777777" w:rsidR="00D82B9A" w:rsidRPr="00136AA7" w:rsidRDefault="00D82B9A" w:rsidP="00D82B9A">
            <w:pPr>
              <w:rPr>
                <w:color w:val="auto"/>
              </w:rPr>
            </w:pPr>
            <w:r w:rsidRPr="00136AA7">
              <w:rPr>
                <w:color w:val="auto"/>
              </w:rPr>
              <w:t>PSC</w:t>
            </w:r>
          </w:p>
        </w:tc>
        <w:tc>
          <w:tcPr>
            <w:tcW w:w="4769" w:type="dxa"/>
            <w:tcBorders>
              <w:right w:val="single" w:sz="4" w:space="0" w:color="auto"/>
            </w:tcBorders>
          </w:tcPr>
          <w:p w14:paraId="62DCC69B" w14:textId="77777777" w:rsidR="00D82B9A" w:rsidRPr="00136AA7" w:rsidRDefault="00D82B9A" w:rsidP="00D82B9A">
            <w:pPr>
              <w:spacing w:before="100" w:beforeAutospacing="1" w:afterAutospacing="1"/>
              <w:cnfStyle w:val="000000000000" w:firstRow="0" w:lastRow="0" w:firstColumn="0" w:lastColumn="0" w:oddVBand="0" w:evenVBand="0" w:oddHBand="0" w:evenHBand="0" w:firstRowFirstColumn="0" w:firstRowLastColumn="0" w:lastRowFirstColumn="0" w:lastRowLastColumn="0"/>
              <w:rPr>
                <w:color w:val="auto"/>
              </w:rPr>
            </w:pPr>
            <w:r w:rsidRPr="00136AA7">
              <w:rPr>
                <w:color w:val="auto"/>
              </w:rPr>
              <w:t>Professional Services Contractor</w:t>
            </w:r>
          </w:p>
        </w:tc>
        <w:tc>
          <w:tcPr>
            <w:tcW w:w="3402" w:type="dxa"/>
            <w:tcBorders>
              <w:left w:val="single" w:sz="4" w:space="0" w:color="auto"/>
            </w:tcBorders>
          </w:tcPr>
          <w:p w14:paraId="66C48D8C" w14:textId="08B2250F" w:rsidR="00D82B9A" w:rsidRPr="00136AA7" w:rsidRDefault="00D82B9A" w:rsidP="00D82B9A">
            <w:pPr>
              <w:spacing w:before="100" w:beforeAutospacing="1" w:afterAutospacing="1"/>
              <w:cnfStyle w:val="000000000000" w:firstRow="0" w:lastRow="0" w:firstColumn="0" w:lastColumn="0" w:oddVBand="0" w:evenVBand="0" w:oddHBand="0" w:evenHBand="0" w:firstRowFirstColumn="0" w:firstRowLastColumn="0" w:lastRowFirstColumn="0" w:lastRowLastColumn="0"/>
              <w:rPr>
                <w:color w:val="auto"/>
              </w:rPr>
            </w:pPr>
          </w:p>
        </w:tc>
      </w:tr>
      <w:tr w:rsidR="00D82B9A" w:rsidRPr="001B7AFD" w14:paraId="06A1F017" w14:textId="148997E0" w:rsidTr="001853EF">
        <w:tc>
          <w:tcPr>
            <w:cnfStyle w:val="001000000000" w:firstRow="0" w:lastRow="0" w:firstColumn="1" w:lastColumn="0" w:oddVBand="0" w:evenVBand="0" w:oddHBand="0" w:evenHBand="0" w:firstRowFirstColumn="0" w:firstRowLastColumn="0" w:lastRowFirstColumn="0" w:lastRowLastColumn="0"/>
            <w:tcW w:w="1439" w:type="dxa"/>
          </w:tcPr>
          <w:p w14:paraId="6CBEB957" w14:textId="77777777" w:rsidR="00D82B9A" w:rsidRPr="00136AA7" w:rsidRDefault="00D82B9A" w:rsidP="00D82B9A">
            <w:pPr>
              <w:rPr>
                <w:color w:val="auto"/>
              </w:rPr>
            </w:pPr>
            <w:r w:rsidRPr="00136AA7">
              <w:rPr>
                <w:color w:val="auto"/>
              </w:rPr>
              <w:t>RDS</w:t>
            </w:r>
          </w:p>
        </w:tc>
        <w:tc>
          <w:tcPr>
            <w:tcW w:w="4769" w:type="dxa"/>
            <w:tcBorders>
              <w:right w:val="single" w:sz="4" w:space="0" w:color="auto"/>
            </w:tcBorders>
          </w:tcPr>
          <w:p w14:paraId="6BD933B7" w14:textId="77777777" w:rsidR="00D82B9A" w:rsidRPr="00136AA7" w:rsidRDefault="00D82B9A" w:rsidP="00D82B9A">
            <w:pPr>
              <w:spacing w:before="100" w:beforeAutospacing="1" w:afterAutospacing="1"/>
              <w:cnfStyle w:val="000000000000" w:firstRow="0" w:lastRow="0" w:firstColumn="0" w:lastColumn="0" w:oddVBand="0" w:evenVBand="0" w:oddHBand="0" w:evenHBand="0" w:firstRowFirstColumn="0" w:firstRowLastColumn="0" w:lastRowFirstColumn="0" w:lastRowLastColumn="0"/>
              <w:rPr>
                <w:color w:val="auto"/>
              </w:rPr>
            </w:pPr>
            <w:r w:rsidRPr="00136AA7">
              <w:rPr>
                <w:color w:val="auto"/>
              </w:rPr>
              <w:t>Room Data Sheet</w:t>
            </w:r>
          </w:p>
        </w:tc>
        <w:tc>
          <w:tcPr>
            <w:tcW w:w="3402" w:type="dxa"/>
            <w:tcBorders>
              <w:left w:val="single" w:sz="4" w:space="0" w:color="auto"/>
            </w:tcBorders>
          </w:tcPr>
          <w:p w14:paraId="7D942D8F" w14:textId="3166AC43" w:rsidR="00D82B9A" w:rsidRPr="00136AA7" w:rsidRDefault="00D82B9A" w:rsidP="00D82B9A">
            <w:pPr>
              <w:spacing w:before="100" w:beforeAutospacing="1" w:afterAutospacing="1"/>
              <w:cnfStyle w:val="000000000000" w:firstRow="0" w:lastRow="0" w:firstColumn="0" w:lastColumn="0" w:oddVBand="0" w:evenVBand="0" w:oddHBand="0" w:evenHBand="0" w:firstRowFirstColumn="0" w:firstRowLastColumn="0" w:lastRowFirstColumn="0" w:lastRowLastColumn="0"/>
              <w:rPr>
                <w:color w:val="auto"/>
              </w:rPr>
            </w:pPr>
          </w:p>
        </w:tc>
      </w:tr>
      <w:tr w:rsidR="00D82B9A" w14:paraId="5AEC162D" w14:textId="2B73ADE8" w:rsidTr="001853EF">
        <w:tc>
          <w:tcPr>
            <w:cnfStyle w:val="001000000000" w:firstRow="0" w:lastRow="0" w:firstColumn="1" w:lastColumn="0" w:oddVBand="0" w:evenVBand="0" w:oddHBand="0" w:evenHBand="0" w:firstRowFirstColumn="0" w:firstRowLastColumn="0" w:lastRowFirstColumn="0" w:lastRowLastColumn="0"/>
            <w:tcW w:w="1439" w:type="dxa"/>
          </w:tcPr>
          <w:p w14:paraId="0D845888" w14:textId="77777777" w:rsidR="00D82B9A" w:rsidRPr="00136AA7" w:rsidRDefault="00D82B9A" w:rsidP="00D82B9A">
            <w:pPr>
              <w:rPr>
                <w:color w:val="auto"/>
              </w:rPr>
            </w:pPr>
            <w:r w:rsidRPr="00136AA7">
              <w:rPr>
                <w:color w:val="auto"/>
              </w:rPr>
              <w:t>RLS</w:t>
            </w:r>
          </w:p>
        </w:tc>
        <w:tc>
          <w:tcPr>
            <w:tcW w:w="4769" w:type="dxa"/>
            <w:tcBorders>
              <w:right w:val="single" w:sz="4" w:space="0" w:color="auto"/>
            </w:tcBorders>
          </w:tcPr>
          <w:p w14:paraId="29451966" w14:textId="77777777" w:rsidR="00D82B9A" w:rsidRPr="00136AA7" w:rsidRDefault="00D82B9A" w:rsidP="00D82B9A">
            <w:pPr>
              <w:spacing w:before="100" w:beforeAutospacing="1" w:afterAutospacing="1"/>
              <w:cnfStyle w:val="000000000000" w:firstRow="0" w:lastRow="0" w:firstColumn="0" w:lastColumn="0" w:oddVBand="0" w:evenVBand="0" w:oddHBand="0" w:evenHBand="0" w:firstRowFirstColumn="0" w:firstRowLastColumn="0" w:lastRowFirstColumn="0" w:lastRowLastColumn="0"/>
              <w:rPr>
                <w:color w:val="auto"/>
              </w:rPr>
            </w:pPr>
            <w:r w:rsidRPr="00136AA7">
              <w:rPr>
                <w:color w:val="auto"/>
              </w:rPr>
              <w:t>Room Layout Sheet</w:t>
            </w:r>
          </w:p>
        </w:tc>
        <w:tc>
          <w:tcPr>
            <w:tcW w:w="3402" w:type="dxa"/>
            <w:tcBorders>
              <w:left w:val="single" w:sz="4" w:space="0" w:color="auto"/>
            </w:tcBorders>
          </w:tcPr>
          <w:p w14:paraId="0FE3782C" w14:textId="4AEB54F0" w:rsidR="00D82B9A" w:rsidRPr="00136AA7" w:rsidRDefault="00D82B9A" w:rsidP="00D82B9A">
            <w:pPr>
              <w:spacing w:before="100" w:beforeAutospacing="1" w:afterAutospacing="1"/>
              <w:cnfStyle w:val="000000000000" w:firstRow="0" w:lastRow="0" w:firstColumn="0" w:lastColumn="0" w:oddVBand="0" w:evenVBand="0" w:oddHBand="0" w:evenHBand="0" w:firstRowFirstColumn="0" w:firstRowLastColumn="0" w:lastRowFirstColumn="0" w:lastRowLastColumn="0"/>
              <w:rPr>
                <w:color w:val="auto"/>
              </w:rPr>
            </w:pPr>
          </w:p>
        </w:tc>
      </w:tr>
      <w:tr w:rsidR="00D82B9A" w:rsidRPr="001B7AFD" w14:paraId="025A9BE3" w14:textId="25B2C42A" w:rsidTr="001853EF">
        <w:tc>
          <w:tcPr>
            <w:cnfStyle w:val="001000000000" w:firstRow="0" w:lastRow="0" w:firstColumn="1" w:lastColumn="0" w:oddVBand="0" w:evenVBand="0" w:oddHBand="0" w:evenHBand="0" w:firstRowFirstColumn="0" w:firstRowLastColumn="0" w:lastRowFirstColumn="0" w:lastRowLastColumn="0"/>
            <w:tcW w:w="1439" w:type="dxa"/>
          </w:tcPr>
          <w:p w14:paraId="26107FC2" w14:textId="77777777" w:rsidR="00D82B9A" w:rsidRPr="00136AA7" w:rsidRDefault="00D82B9A" w:rsidP="00D82B9A">
            <w:pPr>
              <w:rPr>
                <w:color w:val="auto"/>
              </w:rPr>
            </w:pPr>
            <w:r w:rsidRPr="00136AA7">
              <w:rPr>
                <w:color w:val="auto"/>
              </w:rPr>
              <w:t>SAMIS</w:t>
            </w:r>
          </w:p>
        </w:tc>
        <w:tc>
          <w:tcPr>
            <w:tcW w:w="4769" w:type="dxa"/>
            <w:tcBorders>
              <w:right w:val="single" w:sz="4" w:space="0" w:color="auto"/>
            </w:tcBorders>
          </w:tcPr>
          <w:p w14:paraId="620203DA" w14:textId="77777777" w:rsidR="00D82B9A" w:rsidRPr="00136AA7" w:rsidRDefault="00D82B9A" w:rsidP="00D82B9A">
            <w:pPr>
              <w:spacing w:before="100" w:beforeAutospacing="1" w:afterAutospacing="1"/>
              <w:cnfStyle w:val="000000000000" w:firstRow="0" w:lastRow="0" w:firstColumn="0" w:lastColumn="0" w:oddVBand="0" w:evenVBand="0" w:oddHBand="0" w:evenHBand="0" w:firstRowFirstColumn="0" w:firstRowLastColumn="0" w:lastRowFirstColumn="0" w:lastRowLastColumn="0"/>
              <w:rPr>
                <w:color w:val="auto"/>
              </w:rPr>
            </w:pPr>
            <w:r w:rsidRPr="00136AA7">
              <w:rPr>
                <w:color w:val="auto"/>
              </w:rPr>
              <w:t>Strategic Asset Management Information System</w:t>
            </w:r>
          </w:p>
        </w:tc>
        <w:tc>
          <w:tcPr>
            <w:tcW w:w="3402" w:type="dxa"/>
            <w:tcBorders>
              <w:left w:val="single" w:sz="4" w:space="0" w:color="auto"/>
            </w:tcBorders>
          </w:tcPr>
          <w:p w14:paraId="561C543A" w14:textId="773EE2BA" w:rsidR="00D82B9A" w:rsidRPr="00136AA7" w:rsidRDefault="00D82B9A" w:rsidP="00D82B9A">
            <w:pPr>
              <w:spacing w:before="100" w:beforeAutospacing="1" w:afterAutospacing="1"/>
              <w:cnfStyle w:val="000000000000" w:firstRow="0" w:lastRow="0" w:firstColumn="0" w:lastColumn="0" w:oddVBand="0" w:evenVBand="0" w:oddHBand="0" w:evenHBand="0" w:firstRowFirstColumn="0" w:firstRowLastColumn="0" w:lastRowFirstColumn="0" w:lastRowLastColumn="0"/>
              <w:rPr>
                <w:rFonts w:cs="Times New Roman"/>
                <w:i/>
                <w:iCs/>
                <w:color w:val="auto"/>
                <w:sz w:val="16"/>
                <w:szCs w:val="16"/>
                <w:u w:val="single"/>
              </w:rPr>
            </w:pPr>
          </w:p>
        </w:tc>
      </w:tr>
      <w:tr w:rsidR="00D82B9A" w:rsidRPr="001B7AFD" w14:paraId="2CABC660" w14:textId="6D0FD061" w:rsidTr="001853EF">
        <w:tc>
          <w:tcPr>
            <w:cnfStyle w:val="001000000000" w:firstRow="0" w:lastRow="0" w:firstColumn="1" w:lastColumn="0" w:oddVBand="0" w:evenVBand="0" w:oddHBand="0" w:evenHBand="0" w:firstRowFirstColumn="0" w:firstRowLastColumn="0" w:lastRowFirstColumn="0" w:lastRowLastColumn="0"/>
            <w:tcW w:w="1439" w:type="dxa"/>
          </w:tcPr>
          <w:p w14:paraId="691B1733" w14:textId="77777777" w:rsidR="00D82B9A" w:rsidRPr="00136AA7" w:rsidRDefault="00D82B9A" w:rsidP="00D82B9A">
            <w:pPr>
              <w:rPr>
                <w:color w:val="auto"/>
              </w:rPr>
            </w:pPr>
            <w:r w:rsidRPr="00136AA7">
              <w:rPr>
                <w:color w:val="auto"/>
              </w:rPr>
              <w:t>TDS</w:t>
            </w:r>
          </w:p>
        </w:tc>
        <w:tc>
          <w:tcPr>
            <w:tcW w:w="4769" w:type="dxa"/>
            <w:tcBorders>
              <w:right w:val="single" w:sz="4" w:space="0" w:color="auto"/>
            </w:tcBorders>
          </w:tcPr>
          <w:p w14:paraId="4F55E129" w14:textId="77777777" w:rsidR="00D82B9A" w:rsidRPr="00136AA7" w:rsidRDefault="00D82B9A" w:rsidP="00D82B9A">
            <w:pPr>
              <w:spacing w:before="100" w:beforeAutospacing="1" w:afterAutospacing="1"/>
              <w:cnfStyle w:val="000000000000" w:firstRow="0" w:lastRow="0" w:firstColumn="0" w:lastColumn="0" w:oddVBand="0" w:evenVBand="0" w:oddHBand="0" w:evenHBand="0" w:firstRowFirstColumn="0" w:firstRowLastColumn="0" w:lastRowFirstColumn="0" w:lastRowLastColumn="0"/>
              <w:rPr>
                <w:color w:val="auto"/>
              </w:rPr>
            </w:pPr>
            <w:r w:rsidRPr="00136AA7">
              <w:rPr>
                <w:color w:val="auto"/>
              </w:rPr>
              <w:t>Technical Data Sheets</w:t>
            </w:r>
          </w:p>
        </w:tc>
        <w:tc>
          <w:tcPr>
            <w:tcW w:w="3402" w:type="dxa"/>
            <w:tcBorders>
              <w:left w:val="single" w:sz="4" w:space="0" w:color="auto"/>
            </w:tcBorders>
          </w:tcPr>
          <w:p w14:paraId="12BA0164" w14:textId="1BFFDD1B" w:rsidR="00D82B9A" w:rsidRPr="00136AA7" w:rsidRDefault="00D82B9A" w:rsidP="00D82B9A">
            <w:pPr>
              <w:spacing w:before="100" w:beforeAutospacing="1" w:afterAutospacing="1"/>
              <w:cnfStyle w:val="000000000000" w:firstRow="0" w:lastRow="0" w:firstColumn="0" w:lastColumn="0" w:oddVBand="0" w:evenVBand="0" w:oddHBand="0" w:evenHBand="0" w:firstRowFirstColumn="0" w:firstRowLastColumn="0" w:lastRowFirstColumn="0" w:lastRowLastColumn="0"/>
              <w:rPr>
                <w:rFonts w:cs="Times New Roman"/>
                <w:i/>
                <w:iCs/>
                <w:color w:val="auto"/>
                <w:sz w:val="16"/>
                <w:szCs w:val="16"/>
                <w:u w:val="single"/>
              </w:rPr>
            </w:pPr>
          </w:p>
        </w:tc>
      </w:tr>
      <w:tr w:rsidR="00D82B9A" w:rsidRPr="001B7AFD" w14:paraId="407B4311" w14:textId="1F2A4864" w:rsidTr="001853EF">
        <w:tc>
          <w:tcPr>
            <w:cnfStyle w:val="001000000000" w:firstRow="0" w:lastRow="0" w:firstColumn="1" w:lastColumn="0" w:oddVBand="0" w:evenVBand="0" w:oddHBand="0" w:evenHBand="0" w:firstRowFirstColumn="0" w:firstRowLastColumn="0" w:lastRowFirstColumn="0" w:lastRowLastColumn="0"/>
            <w:tcW w:w="1439" w:type="dxa"/>
          </w:tcPr>
          <w:p w14:paraId="54E61A9A" w14:textId="77777777" w:rsidR="00D82B9A" w:rsidRPr="00136AA7" w:rsidRDefault="00D82B9A" w:rsidP="00D82B9A">
            <w:pPr>
              <w:rPr>
                <w:color w:val="auto"/>
              </w:rPr>
            </w:pPr>
            <w:r w:rsidRPr="00136AA7">
              <w:rPr>
                <w:color w:val="auto"/>
              </w:rPr>
              <w:t>TIDP</w:t>
            </w:r>
          </w:p>
        </w:tc>
        <w:tc>
          <w:tcPr>
            <w:tcW w:w="4769" w:type="dxa"/>
            <w:tcBorders>
              <w:right w:val="single" w:sz="4" w:space="0" w:color="auto"/>
            </w:tcBorders>
          </w:tcPr>
          <w:p w14:paraId="1A977BF6" w14:textId="77777777" w:rsidR="00D82B9A" w:rsidRPr="00136AA7" w:rsidRDefault="00D82B9A" w:rsidP="00D82B9A">
            <w:pPr>
              <w:spacing w:before="100" w:beforeAutospacing="1" w:afterAutospacing="1"/>
              <w:cnfStyle w:val="000000000000" w:firstRow="0" w:lastRow="0" w:firstColumn="0" w:lastColumn="0" w:oddVBand="0" w:evenVBand="0" w:oddHBand="0" w:evenHBand="0" w:firstRowFirstColumn="0" w:firstRowLastColumn="0" w:lastRowFirstColumn="0" w:lastRowLastColumn="0"/>
              <w:rPr>
                <w:color w:val="auto"/>
              </w:rPr>
            </w:pPr>
            <w:r w:rsidRPr="00136AA7">
              <w:rPr>
                <w:color w:val="auto"/>
              </w:rPr>
              <w:t>Task Information Delivery plan</w:t>
            </w:r>
          </w:p>
        </w:tc>
        <w:tc>
          <w:tcPr>
            <w:tcW w:w="3402" w:type="dxa"/>
            <w:tcBorders>
              <w:left w:val="single" w:sz="4" w:space="0" w:color="auto"/>
            </w:tcBorders>
          </w:tcPr>
          <w:p w14:paraId="3427E884" w14:textId="49B3BF4F" w:rsidR="00D82B9A" w:rsidRPr="00136AA7" w:rsidRDefault="00D82B9A" w:rsidP="00D82B9A">
            <w:pPr>
              <w:spacing w:before="100" w:beforeAutospacing="1" w:afterAutospacing="1"/>
              <w:cnfStyle w:val="000000000000" w:firstRow="0" w:lastRow="0" w:firstColumn="0" w:lastColumn="0" w:oddVBand="0" w:evenVBand="0" w:oddHBand="0" w:evenHBand="0" w:firstRowFirstColumn="0" w:firstRowLastColumn="0" w:lastRowFirstColumn="0" w:lastRowLastColumn="0"/>
              <w:rPr>
                <w:rFonts w:cs="Times New Roman"/>
                <w:i/>
                <w:iCs/>
                <w:color w:val="auto"/>
                <w:sz w:val="16"/>
                <w:szCs w:val="16"/>
                <w:u w:val="single"/>
              </w:rPr>
            </w:pPr>
            <w:r w:rsidRPr="00136AA7">
              <w:rPr>
                <w:rFonts w:cs="Times New Roman"/>
                <w:i/>
                <w:iCs/>
                <w:color w:val="auto"/>
                <w:sz w:val="16"/>
                <w:szCs w:val="16"/>
                <w:u w:val="single"/>
              </w:rPr>
              <w:t xml:space="preserve">NBG2022 Appendix A (natspec.org) </w:t>
            </w:r>
          </w:p>
        </w:tc>
      </w:tr>
    </w:tbl>
    <w:p w14:paraId="37D956E9" w14:textId="77777777" w:rsidR="00F9353F" w:rsidRDefault="00F9353F">
      <w:pPr>
        <w:tabs>
          <w:tab w:val="clear" w:pos="3969"/>
        </w:tabs>
        <w:spacing w:after="0"/>
        <w:rPr>
          <w:color w:val="993300"/>
        </w:rPr>
      </w:pPr>
      <w:r>
        <w:br w:type="page"/>
      </w:r>
    </w:p>
    <w:p w14:paraId="5B5127D0" w14:textId="77777777" w:rsidR="007D48F9" w:rsidRPr="00C62D74" w:rsidRDefault="007D48F9" w:rsidP="007D48F9">
      <w:pPr>
        <w:pStyle w:val="Prompt"/>
      </w:pPr>
    </w:p>
    <w:p w14:paraId="73C097E6" w14:textId="77777777" w:rsidR="00E8602E" w:rsidRDefault="00A424AF" w:rsidP="00ED186D">
      <w:pPr>
        <w:pStyle w:val="Heading1"/>
      </w:pPr>
      <w:bookmarkStart w:id="976" w:name="_Toc188265266"/>
      <w:r>
        <w:t>A</w:t>
      </w:r>
      <w:r w:rsidR="00B70A3A">
        <w:t xml:space="preserve">NNEX </w:t>
      </w:r>
      <w:r w:rsidR="00E8602E">
        <w:t>B</w:t>
      </w:r>
      <w:bookmarkEnd w:id="976"/>
      <w:r w:rsidR="00E8602E">
        <w:t xml:space="preserve">  </w:t>
      </w:r>
    </w:p>
    <w:p w14:paraId="338651AD" w14:textId="1B0E2EB6" w:rsidR="00FC0250" w:rsidRPr="00ED186D" w:rsidRDefault="00E364B1" w:rsidP="00ED186D">
      <w:pPr>
        <w:pStyle w:val="Heading1"/>
      </w:pPr>
      <w:bookmarkStart w:id="977" w:name="_Toc188265267"/>
      <w:r w:rsidRPr="00ED186D">
        <w:t>Building Information Modelling</w:t>
      </w:r>
      <w:r w:rsidR="00E8602E" w:rsidRPr="00ED186D">
        <w:t xml:space="preserve"> REQUIREMENTS</w:t>
      </w:r>
      <w:r w:rsidR="00A614C6" w:rsidRPr="00ED186D">
        <w:t xml:space="preserve"> (G168)</w:t>
      </w:r>
      <w:r w:rsidRPr="00ED186D">
        <w:t xml:space="preserve"> </w:t>
      </w:r>
      <w:r w:rsidR="005763D9" w:rsidRPr="00ED186D">
        <w:t>(Align to AS ISO 19650:1 and 2</w:t>
      </w:r>
      <w:r w:rsidR="00FC0250" w:rsidRPr="00ED186D">
        <w:t>)</w:t>
      </w:r>
      <w:bookmarkEnd w:id="977"/>
    </w:p>
    <w:p w14:paraId="42F83B1B" w14:textId="77777777" w:rsidR="00FC0250" w:rsidRPr="00EF4432" w:rsidRDefault="00FC0250" w:rsidP="00FC0250">
      <w:pPr>
        <w:pStyle w:val="DocumentContent"/>
        <w:shd w:val="clear" w:color="auto" w:fill="FFFFFF" w:themeFill="background1"/>
      </w:pPr>
      <w:r>
        <w:t xml:space="preserve">The Building Projects (BP) division in the Department for Infrastructure and Transport (DIT) has implemented the application of Building Information Modelling (BIM)  </w:t>
      </w:r>
      <w:r w:rsidRPr="00EF4432">
        <w:t xml:space="preserve">for nominated projects outlined in the </w:t>
      </w:r>
      <w:r>
        <w:rPr>
          <w:lang w:val="en-US"/>
        </w:rPr>
        <w:t>DIT BIM Implementation Process</w:t>
      </w:r>
      <w:r w:rsidRPr="00EF4432">
        <w:t xml:space="preserve"> (</w:t>
      </w:r>
      <w:r>
        <w:rPr>
          <w:lang w:val="en-US"/>
        </w:rPr>
        <w:t>P042</w:t>
      </w:r>
      <w:r w:rsidRPr="00EF4432">
        <w:t xml:space="preserve">). </w:t>
      </w:r>
    </w:p>
    <w:p w14:paraId="48004BCE" w14:textId="77777777" w:rsidR="00FC0250" w:rsidRDefault="00FC0250" w:rsidP="00FC0250">
      <w:pPr>
        <w:pStyle w:val="Default"/>
      </w:pPr>
    </w:p>
    <w:p w14:paraId="4E69053D" w14:textId="77777777" w:rsidR="00FC0250" w:rsidRDefault="00FC0250" w:rsidP="00FC0250">
      <w:pPr>
        <w:pStyle w:val="DocumentContent"/>
        <w:shd w:val="clear" w:color="auto" w:fill="FFFFFF" w:themeFill="background1"/>
        <w:rPr>
          <w:szCs w:val="22"/>
          <w:lang w:val="en-US"/>
        </w:rPr>
      </w:pPr>
      <w:r>
        <w:t xml:space="preserve">This document outlines </w:t>
      </w:r>
      <w:r>
        <w:rPr>
          <w:lang w:val="en-US"/>
        </w:rPr>
        <w:t>the</w:t>
      </w:r>
      <w:r>
        <w:t xml:space="preserve"> </w:t>
      </w:r>
      <w:r>
        <w:rPr>
          <w:lang w:val="en-US"/>
        </w:rPr>
        <w:t>revised BIM project</w:t>
      </w:r>
      <w:r w:rsidRPr="005048BA">
        <w:t xml:space="preserve"> </w:t>
      </w:r>
      <w:r>
        <w:rPr>
          <w:lang w:val="en-US"/>
        </w:rPr>
        <w:t xml:space="preserve">implementation process with alignment to the concepts and principles described in  AS ISO 19650 :1 </w:t>
      </w:r>
      <w:r>
        <w:rPr>
          <w:i/>
          <w:iCs/>
          <w:szCs w:val="22"/>
        </w:rPr>
        <w:t>Organization and digitization of information about buildings and civil engineering works, including building information modelling (BIM) — Information management using building information modelling</w:t>
      </w:r>
      <w:r>
        <w:rPr>
          <w:szCs w:val="22"/>
          <w:lang w:val="en-US"/>
        </w:rPr>
        <w:t>.</w:t>
      </w:r>
    </w:p>
    <w:p w14:paraId="2DFAC21D" w14:textId="77777777" w:rsidR="00FC0250" w:rsidRDefault="00FC0250" w:rsidP="00FC0250">
      <w:pPr>
        <w:pStyle w:val="DocumentContent"/>
        <w:shd w:val="clear" w:color="auto" w:fill="FFFFFF" w:themeFill="background1"/>
        <w:rPr>
          <w:szCs w:val="22"/>
          <w:lang w:val="en-US"/>
        </w:rPr>
      </w:pPr>
      <w:r>
        <w:rPr>
          <w:lang w:val="en-US"/>
        </w:rPr>
        <w:t xml:space="preserve">The BIM </w:t>
      </w:r>
      <w:r w:rsidRPr="005048BA">
        <w:t xml:space="preserve">Information Requirements </w:t>
      </w:r>
      <w:r>
        <w:rPr>
          <w:lang w:val="en-US"/>
        </w:rPr>
        <w:t xml:space="preserve">noted in this document form the Project Information Requirements (PIR) and Asset Information requirements </w:t>
      </w:r>
      <w:r w:rsidRPr="005048BA">
        <w:t>(</w:t>
      </w:r>
      <w:r>
        <w:rPr>
          <w:lang w:val="en-US"/>
        </w:rPr>
        <w:t>AI</w:t>
      </w:r>
      <w:r w:rsidRPr="005048BA">
        <w:t>R)</w:t>
      </w:r>
      <w:r>
        <w:rPr>
          <w:lang w:val="en-AU"/>
        </w:rPr>
        <w:t xml:space="preserve"> with   </w:t>
      </w:r>
      <w:r>
        <w:rPr>
          <w:lang w:val="en-US"/>
        </w:rPr>
        <w:t xml:space="preserve">core and project </w:t>
      </w:r>
      <w:r>
        <w:t xml:space="preserve">specific BIM requirements </w:t>
      </w:r>
      <w:r>
        <w:rPr>
          <w:lang w:val="en-AU"/>
        </w:rPr>
        <w:t xml:space="preserve">for Building Projects </w:t>
      </w:r>
      <w:r>
        <w:t xml:space="preserve">based on the National Specification System of Australia </w:t>
      </w:r>
      <w:hyperlink r:id="rId25" w:history="1">
        <w:r>
          <w:rPr>
            <w:rStyle w:val="Hyperlink"/>
            <w:color w:val="FF0000"/>
          </w:rPr>
          <w:t>(N</w:t>
        </w:r>
        <w:r w:rsidRPr="008E3E99">
          <w:rPr>
            <w:rStyle w:val="Hyperlink"/>
            <w:color w:val="FF0000"/>
          </w:rPr>
          <w:t>ATSPEC) National BIM Guide</w:t>
        </w:r>
      </w:hyperlink>
      <w:r>
        <w:t xml:space="preserve"> </w:t>
      </w:r>
      <w:r>
        <w:rPr>
          <w:lang w:val="en-US"/>
        </w:rPr>
        <w:t>(NBG) aligned to AS Iso 19650:1 and 2</w:t>
      </w:r>
    </w:p>
    <w:p w14:paraId="07F59AEB" w14:textId="77777777" w:rsidR="00FC0250" w:rsidRDefault="00FC0250" w:rsidP="00FC0250">
      <w:pPr>
        <w:pStyle w:val="DocumentContent"/>
        <w:shd w:val="clear" w:color="auto" w:fill="FFFFFF" w:themeFill="background1"/>
        <w:rPr>
          <w:szCs w:val="22"/>
          <w:lang w:val="en-US"/>
        </w:rPr>
      </w:pPr>
      <w:r>
        <w:rPr>
          <w:szCs w:val="22"/>
          <w:lang w:val="en-US"/>
        </w:rPr>
        <w:t>The terms, definitions and Acronyms included in this document are based on NATSPEC National BIM Guide - Appendix A Glossary.</w:t>
      </w:r>
    </w:p>
    <w:p w14:paraId="7444EEAD" w14:textId="1E8BDCFD" w:rsidR="00FC0250" w:rsidRPr="001A4DA3" w:rsidRDefault="00FC0250" w:rsidP="00ED186D">
      <w:pPr>
        <w:pStyle w:val="Heading1"/>
      </w:pPr>
      <w:bookmarkStart w:id="978" w:name="_Toc187660990"/>
      <w:bookmarkStart w:id="979" w:name="_Toc188265268"/>
      <w:r w:rsidRPr="001A4DA3">
        <w:t xml:space="preserve">General BIM </w:t>
      </w:r>
      <w:r w:rsidR="00114D0B">
        <w:t xml:space="preserve">3D </w:t>
      </w:r>
      <w:r>
        <w:t xml:space="preserve">Model </w:t>
      </w:r>
      <w:r w:rsidRPr="001A4DA3">
        <w:t>Requirements</w:t>
      </w:r>
      <w:bookmarkEnd w:id="978"/>
      <w:bookmarkEnd w:id="979"/>
      <w:r w:rsidRPr="001A4DA3">
        <w:t xml:space="preserve"> </w:t>
      </w:r>
    </w:p>
    <w:p w14:paraId="138563BA" w14:textId="77777777" w:rsidR="00FC0250" w:rsidRPr="00114D0B" w:rsidRDefault="00FC0250" w:rsidP="00FC0250">
      <w:pPr>
        <w:pStyle w:val="Heading2"/>
        <w:numPr>
          <w:ilvl w:val="0"/>
          <w:numId w:val="20"/>
        </w:numPr>
        <w:shd w:val="clear" w:color="auto" w:fill="FFFFFF" w:themeFill="background1"/>
        <w:tabs>
          <w:tab w:val="clear" w:pos="0"/>
        </w:tabs>
        <w:spacing w:before="240" w:after="120"/>
        <w:ind w:left="432" w:hanging="432"/>
        <w:rPr>
          <w:sz w:val="22"/>
          <w:szCs w:val="22"/>
        </w:rPr>
      </w:pPr>
      <w:bookmarkStart w:id="980" w:name="_Toc187660991"/>
      <w:bookmarkStart w:id="981" w:name="_Toc188265269"/>
      <w:r w:rsidRPr="00114D0B">
        <w:rPr>
          <w:sz w:val="22"/>
          <w:szCs w:val="22"/>
        </w:rPr>
        <w:t>Building Information Model</w:t>
      </w:r>
      <w:bookmarkEnd w:id="980"/>
      <w:bookmarkEnd w:id="981"/>
    </w:p>
    <w:p w14:paraId="7F4F9A3A" w14:textId="77777777" w:rsidR="00FC0250" w:rsidRDefault="00FC0250" w:rsidP="00FC0250">
      <w:pPr>
        <w:pStyle w:val="DocumentContent"/>
        <w:shd w:val="clear" w:color="auto" w:fill="FFFFFF" w:themeFill="background1"/>
      </w:pPr>
      <w:r>
        <w:t xml:space="preserve">The BIM shall include all geometry and physical characteristics needed to describe the design and construction work. All drawings ,schedules and data required for assessment, review, tender and construction shall be extractions from the </w:t>
      </w:r>
      <w:r w:rsidRPr="00841C7B">
        <w:t>project 3D BIM model.</w:t>
      </w:r>
      <w:r w:rsidRPr="00DA4A2E">
        <w:t xml:space="preserve"> </w:t>
      </w:r>
    </w:p>
    <w:p w14:paraId="2BDCA419" w14:textId="77777777" w:rsidR="00FC0250" w:rsidRDefault="00FC0250" w:rsidP="00FC0250">
      <w:pPr>
        <w:pStyle w:val="DocumentContent"/>
        <w:shd w:val="clear" w:color="auto" w:fill="FFFFFF" w:themeFill="background1"/>
      </w:pPr>
      <w:r>
        <w:t xml:space="preserve">Geometry included in the BIM model shall be as per the BIM Forum – Level of Development Specification </w:t>
      </w:r>
      <w:r>
        <w:rPr>
          <w:lang w:val="en-AU"/>
        </w:rPr>
        <w:t>(current edition)</w:t>
      </w:r>
      <w:r>
        <w:t xml:space="preserve"> definitions for the relevant LOD.  </w:t>
      </w:r>
      <w:r>
        <w:rPr>
          <w:lang w:val="en-AU"/>
        </w:rPr>
        <w:t xml:space="preserve">The BIM model shall </w:t>
      </w:r>
      <w:r>
        <w:t>include full description of element</w:t>
      </w:r>
      <w:r>
        <w:rPr>
          <w:lang w:val="en-AU"/>
        </w:rPr>
        <w:t xml:space="preserve"> as part of the </w:t>
      </w:r>
      <w:r>
        <w:t>relevant specification an</w:t>
      </w:r>
      <w:r>
        <w:rPr>
          <w:lang w:val="en-AU"/>
        </w:rPr>
        <w:t xml:space="preserve">d </w:t>
      </w:r>
      <w:r>
        <w:t>schedule</w:t>
      </w:r>
      <w:r>
        <w:rPr>
          <w:lang w:val="en-AU"/>
        </w:rPr>
        <w:t>s</w:t>
      </w:r>
      <w:r>
        <w:t xml:space="preserve">.  </w:t>
      </w:r>
    </w:p>
    <w:p w14:paraId="4A9024D4" w14:textId="77777777" w:rsidR="00FC0250" w:rsidRPr="00114D0B" w:rsidRDefault="00FC0250" w:rsidP="00FC0250">
      <w:pPr>
        <w:pStyle w:val="Heading2"/>
        <w:numPr>
          <w:ilvl w:val="0"/>
          <w:numId w:val="20"/>
        </w:numPr>
        <w:shd w:val="clear" w:color="auto" w:fill="FFFFFF" w:themeFill="background1"/>
        <w:tabs>
          <w:tab w:val="clear" w:pos="0"/>
        </w:tabs>
        <w:spacing w:before="240" w:after="120"/>
        <w:ind w:left="432" w:hanging="432"/>
        <w:rPr>
          <w:sz w:val="22"/>
          <w:szCs w:val="22"/>
        </w:rPr>
      </w:pPr>
      <w:bookmarkStart w:id="982" w:name="_Toc187660992"/>
      <w:bookmarkStart w:id="983" w:name="_Toc188265270"/>
      <w:r w:rsidRPr="00114D0B">
        <w:rPr>
          <w:sz w:val="22"/>
          <w:szCs w:val="22"/>
        </w:rPr>
        <w:t>Lead Professional Service Contractor Requirements</w:t>
      </w:r>
      <w:bookmarkEnd w:id="982"/>
      <w:bookmarkEnd w:id="983"/>
    </w:p>
    <w:p w14:paraId="16E1B960" w14:textId="77777777" w:rsidR="00FC0250" w:rsidRDefault="00FC0250" w:rsidP="00FC0250">
      <w:pPr>
        <w:pStyle w:val="DocumentContent"/>
        <w:shd w:val="clear" w:color="auto" w:fill="FFFFFF" w:themeFill="background1"/>
      </w:pPr>
      <w:r>
        <w:t xml:space="preserve">The </w:t>
      </w:r>
      <w:r>
        <w:rPr>
          <w:lang w:val="en-AU"/>
        </w:rPr>
        <w:t>Lead</w:t>
      </w:r>
      <w:r>
        <w:t xml:space="preserve"> </w:t>
      </w:r>
      <w:r>
        <w:rPr>
          <w:lang w:val="en-AU"/>
        </w:rPr>
        <w:t>Professional</w:t>
      </w:r>
      <w:r>
        <w:t xml:space="preserve"> </w:t>
      </w:r>
      <w:r>
        <w:rPr>
          <w:lang w:val="en-AU"/>
        </w:rPr>
        <w:t>Service</w:t>
      </w:r>
      <w:r>
        <w:t xml:space="preserve"> </w:t>
      </w:r>
      <w:r>
        <w:rPr>
          <w:lang w:val="en-AU"/>
        </w:rPr>
        <w:t>Contractors</w:t>
      </w:r>
      <w:r>
        <w:t xml:space="preserve"> (LPSC) shall follow the guidelines and requirements detailed in the </w:t>
      </w:r>
      <w:r>
        <w:rPr>
          <w:lang w:val="en-US"/>
        </w:rPr>
        <w:t xml:space="preserve">EIR </w:t>
      </w:r>
      <w:bookmarkStart w:id="984" w:name="_Hlk140054307"/>
      <w:r>
        <w:rPr>
          <w:lang w:val="en-US"/>
        </w:rPr>
        <w:t>and DIT BIM Requirements</w:t>
      </w:r>
      <w:bookmarkEnd w:id="984"/>
      <w:r>
        <w:rPr>
          <w:lang w:val="en-US"/>
        </w:rPr>
        <w:t xml:space="preserve"> documents </w:t>
      </w:r>
      <w:r>
        <w:t xml:space="preserve">for BIM related services. </w:t>
      </w:r>
    </w:p>
    <w:p w14:paraId="6C9161FA" w14:textId="77777777" w:rsidR="00FC0250" w:rsidRDefault="00FC0250" w:rsidP="00FC0250">
      <w:pPr>
        <w:pStyle w:val="DocumentContent"/>
        <w:shd w:val="clear" w:color="auto" w:fill="FFFFFF" w:themeFill="background1"/>
      </w:pPr>
      <w:r>
        <w:rPr>
          <w:lang w:val="en-US"/>
        </w:rPr>
        <w:t xml:space="preserve">The LPSC </w:t>
      </w:r>
      <w:r>
        <w:t>shall use BIM authoring software or discipline specialty 3D software</w:t>
      </w:r>
      <w:r>
        <w:rPr>
          <w:lang w:val="en-US"/>
        </w:rPr>
        <w:t>. M</w:t>
      </w:r>
      <w:r>
        <w:t>o</w:t>
      </w:r>
      <w:r>
        <w:rPr>
          <w:lang w:val="en-US"/>
        </w:rPr>
        <w:t xml:space="preserve">dels </w:t>
      </w:r>
      <w:r>
        <w:t>shall be created that include all geometry and physical characteristics needed to describe the design and construction work.</w:t>
      </w:r>
    </w:p>
    <w:p w14:paraId="2068A650" w14:textId="77777777" w:rsidR="00FC0250" w:rsidRDefault="00FC0250" w:rsidP="00FC0250">
      <w:pPr>
        <w:pStyle w:val="DocumentContent"/>
        <w:shd w:val="clear" w:color="auto" w:fill="FFFFFF" w:themeFill="background1"/>
      </w:pPr>
      <w:r>
        <w:t xml:space="preserve">Drawings, schedules and data required for assessment, review, bidding and construction shall be extractions from this model. Software shall be capable of interfacing with all Discipline Professional Service Contractors (DPSC) BIM authored software. </w:t>
      </w:r>
    </w:p>
    <w:p w14:paraId="69C11384" w14:textId="77777777" w:rsidR="00FC0250" w:rsidRDefault="00FC0250" w:rsidP="00FC0250">
      <w:pPr>
        <w:pStyle w:val="DocumentContent"/>
        <w:shd w:val="clear" w:color="auto" w:fill="FFFFFF" w:themeFill="background1"/>
      </w:pPr>
      <w:r>
        <w:t>In all cases, the building and infrastructure systems are to be modelled to a level that allows the team to accurately verify clearances, analyse conflicts/clashes and properly coordinate the work with all other aspects of the project</w:t>
      </w:r>
      <w:r w:rsidRPr="006C6CC6">
        <w:t xml:space="preserve"> to the accuracy specified in the BIM Forum - LOD Specification </w:t>
      </w:r>
      <w:r>
        <w:rPr>
          <w:lang w:val="en-US"/>
        </w:rPr>
        <w:t>(current edition)</w:t>
      </w:r>
      <w:r w:rsidRPr="006C6CC6">
        <w:t xml:space="preserve"> relevant to the stage of the project.</w:t>
      </w:r>
    </w:p>
    <w:p w14:paraId="2F16A198" w14:textId="77777777" w:rsidR="00FC0250" w:rsidRPr="00B866A0" w:rsidRDefault="00FC0250" w:rsidP="00FC0250">
      <w:pPr>
        <w:pStyle w:val="DocumentContent"/>
        <w:shd w:val="clear" w:color="auto" w:fill="FFFFFF" w:themeFill="background1"/>
        <w:rPr>
          <w:lang w:val="en-US"/>
        </w:rPr>
      </w:pPr>
      <w:r w:rsidRPr="00B3620D">
        <w:t xml:space="preserve">It is a requirement of the EIR that a Building Information Modelling </w:t>
      </w:r>
      <w:r>
        <w:rPr>
          <w:lang w:val="en-US"/>
        </w:rPr>
        <w:t xml:space="preserve">Execution </w:t>
      </w:r>
      <w:r w:rsidRPr="00B3620D">
        <w:t>Plan (B</w:t>
      </w:r>
      <w:r>
        <w:rPr>
          <w:lang w:val="en-US"/>
        </w:rPr>
        <w:t>E</w:t>
      </w:r>
      <w:r w:rsidRPr="00B3620D">
        <w:t xml:space="preserve">P) based on the NATSPEC BIM </w:t>
      </w:r>
      <w:r>
        <w:rPr>
          <w:lang w:val="en-US"/>
        </w:rPr>
        <w:t>Execution (</w:t>
      </w:r>
      <w:r w:rsidRPr="00B3620D">
        <w:t>Management</w:t>
      </w:r>
      <w:r>
        <w:rPr>
          <w:lang w:val="en-US"/>
        </w:rPr>
        <w:t>)</w:t>
      </w:r>
      <w:r w:rsidRPr="00B3620D">
        <w:t xml:space="preserve"> Plan Template is required to be created for the project</w:t>
      </w:r>
      <w:r>
        <w:rPr>
          <w:lang w:val="en-US"/>
        </w:rPr>
        <w:t xml:space="preserve"> </w:t>
      </w:r>
      <w:r w:rsidRPr="00F4106B">
        <w:rPr>
          <w:rFonts w:cs="Arial"/>
          <w:szCs w:val="18"/>
        </w:rPr>
        <w:t>as the primary tool of BIM management</w:t>
      </w:r>
      <w:r>
        <w:rPr>
          <w:rFonts w:cs="Arial"/>
          <w:szCs w:val="18"/>
          <w:lang w:val="en-US"/>
        </w:rPr>
        <w:t xml:space="preserve">. </w:t>
      </w:r>
    </w:p>
    <w:p w14:paraId="12421A9D" w14:textId="77777777" w:rsidR="00FC0250" w:rsidRDefault="00FC0250" w:rsidP="00FC0250">
      <w:pPr>
        <w:pStyle w:val="DocumentContent"/>
        <w:shd w:val="clear" w:color="auto" w:fill="FFFFFF" w:themeFill="background1"/>
        <w:rPr>
          <w:rFonts w:cs="Arial"/>
          <w:szCs w:val="18"/>
        </w:rPr>
      </w:pPr>
      <w:r w:rsidRPr="00FE1F4A">
        <w:rPr>
          <w:rFonts w:cs="Arial"/>
          <w:szCs w:val="18"/>
        </w:rPr>
        <w:t>The BEP is to outline the collaboration and communication strategy to be adopted for each stage of the BIM project including communication methodology, protocols, design coordination and information exchange meetings</w:t>
      </w:r>
      <w:r>
        <w:rPr>
          <w:rFonts w:cs="Arial"/>
          <w:szCs w:val="18"/>
        </w:rPr>
        <w:t xml:space="preserve"> schedule. </w:t>
      </w:r>
    </w:p>
    <w:p w14:paraId="0D03BD13" w14:textId="5E8B377F" w:rsidR="00FC0250" w:rsidRDefault="00FC0250" w:rsidP="00FC0250">
      <w:pPr>
        <w:pStyle w:val="DocumentContent"/>
        <w:shd w:val="clear" w:color="auto" w:fill="FFFFFF" w:themeFill="background1"/>
        <w:rPr>
          <w:rFonts w:cs="Arial"/>
          <w:szCs w:val="18"/>
          <w:lang w:val="en-US"/>
        </w:rPr>
      </w:pPr>
      <w:r>
        <w:rPr>
          <w:rFonts w:cs="Arial"/>
          <w:szCs w:val="18"/>
        </w:rPr>
        <w:t>The BEP is to include t</w:t>
      </w:r>
      <w:r w:rsidRPr="007917B9">
        <w:rPr>
          <w:rFonts w:cs="Arial"/>
          <w:szCs w:val="18"/>
        </w:rPr>
        <w:t>he</w:t>
      </w:r>
      <w:r w:rsidRPr="00FE1F4A">
        <w:rPr>
          <w:rFonts w:cs="Arial"/>
          <w:szCs w:val="18"/>
        </w:rPr>
        <w:t xml:space="preserve"> delivery teams detailed responsibility matrix</w:t>
      </w:r>
      <w:r w:rsidRPr="007917B9">
        <w:rPr>
          <w:rFonts w:cs="Arial"/>
          <w:szCs w:val="18"/>
        </w:rPr>
        <w:t xml:space="preserve"> </w:t>
      </w:r>
      <w:r>
        <w:rPr>
          <w:rFonts w:cs="Arial"/>
          <w:szCs w:val="18"/>
          <w:lang w:val="en-US"/>
        </w:rPr>
        <w:t xml:space="preserve">for all members of the Design BIM Team </w:t>
      </w:r>
      <w:r w:rsidRPr="007917B9">
        <w:rPr>
          <w:rFonts w:cs="Arial"/>
          <w:szCs w:val="18"/>
        </w:rPr>
        <w:t xml:space="preserve">and </w:t>
      </w:r>
      <w:r>
        <w:rPr>
          <w:rFonts w:cs="Arial"/>
          <w:szCs w:val="18"/>
          <w:lang w:val="en-US"/>
        </w:rPr>
        <w:t xml:space="preserve">the </w:t>
      </w:r>
      <w:r w:rsidRPr="00FE1F4A">
        <w:rPr>
          <w:rFonts w:cs="Arial"/>
          <w:szCs w:val="18"/>
        </w:rPr>
        <w:t xml:space="preserve">Information Delivery Plan and </w:t>
      </w:r>
      <w:r>
        <w:rPr>
          <w:rFonts w:cs="Arial"/>
          <w:szCs w:val="18"/>
          <w:lang w:val="en-US"/>
        </w:rPr>
        <w:t>T</w:t>
      </w:r>
      <w:r w:rsidRPr="00283B5E">
        <w:rPr>
          <w:rFonts w:cs="Arial"/>
          <w:szCs w:val="18"/>
          <w:lang w:val="en-US"/>
        </w:rPr>
        <w:t xml:space="preserve">ask </w:t>
      </w:r>
      <w:r>
        <w:rPr>
          <w:rFonts w:cs="Arial"/>
          <w:szCs w:val="18"/>
          <w:lang w:val="en-US"/>
        </w:rPr>
        <w:t>I</w:t>
      </w:r>
      <w:r w:rsidR="00283B5E" w:rsidRPr="00283B5E">
        <w:rPr>
          <w:rFonts w:cs="Arial"/>
          <w:szCs w:val="18"/>
          <w:lang w:val="en-US"/>
        </w:rPr>
        <w:t>nformation</w:t>
      </w:r>
      <w:r w:rsidRPr="00283B5E">
        <w:rPr>
          <w:rFonts w:cs="Arial"/>
          <w:szCs w:val="18"/>
          <w:lang w:val="en-US"/>
        </w:rPr>
        <w:t xml:space="preserve"> </w:t>
      </w:r>
      <w:r>
        <w:rPr>
          <w:rFonts w:cs="Arial"/>
          <w:szCs w:val="18"/>
          <w:lang w:val="en-US"/>
        </w:rPr>
        <w:t>P</w:t>
      </w:r>
      <w:r w:rsidRPr="00283B5E">
        <w:rPr>
          <w:rFonts w:cs="Arial"/>
          <w:szCs w:val="18"/>
          <w:lang w:val="en-US"/>
        </w:rPr>
        <w:t>lans</w:t>
      </w:r>
      <w:r>
        <w:rPr>
          <w:rFonts w:cs="Arial"/>
          <w:szCs w:val="18"/>
          <w:lang w:val="en-US"/>
        </w:rPr>
        <w:t xml:space="preserve"> to achieve the requirements of the EIR.</w:t>
      </w:r>
    </w:p>
    <w:p w14:paraId="637932AE" w14:textId="77777777" w:rsidR="00FC0250" w:rsidRDefault="00FC0250" w:rsidP="00FC0250">
      <w:pPr>
        <w:shd w:val="clear" w:color="auto" w:fill="FFFFFF" w:themeFill="background1"/>
        <w:ind w:left="1440"/>
        <w:rPr>
          <w:rFonts w:ascii="Calibri" w:eastAsia="Calibri" w:hAnsi="Calibri" w:cs="Calibri"/>
          <w:b/>
          <w:sz w:val="22"/>
          <w:szCs w:val="22"/>
        </w:rPr>
      </w:pPr>
    </w:p>
    <w:p w14:paraId="3B9A2091" w14:textId="77777777" w:rsidR="00FC0250" w:rsidRPr="00114D0B" w:rsidRDefault="00FC0250" w:rsidP="00FC0250">
      <w:pPr>
        <w:pStyle w:val="Heading2"/>
        <w:numPr>
          <w:ilvl w:val="0"/>
          <w:numId w:val="20"/>
        </w:numPr>
        <w:shd w:val="clear" w:color="auto" w:fill="FFFFFF" w:themeFill="background1"/>
        <w:tabs>
          <w:tab w:val="clear" w:pos="0"/>
        </w:tabs>
        <w:spacing w:before="240" w:after="120"/>
        <w:ind w:left="432" w:hanging="432"/>
        <w:rPr>
          <w:sz w:val="22"/>
          <w:szCs w:val="22"/>
        </w:rPr>
      </w:pPr>
      <w:bookmarkStart w:id="985" w:name="_Toc187660993"/>
      <w:bookmarkStart w:id="986" w:name="_Toc188265271"/>
      <w:r w:rsidRPr="00114D0B">
        <w:rPr>
          <w:sz w:val="22"/>
          <w:szCs w:val="22"/>
        </w:rPr>
        <w:t>Discipline Professional Service Contractor Requirements</w:t>
      </w:r>
      <w:bookmarkEnd w:id="985"/>
      <w:bookmarkEnd w:id="986"/>
    </w:p>
    <w:p w14:paraId="22E02EF9" w14:textId="77777777" w:rsidR="00FC0250" w:rsidRDefault="00FC0250" w:rsidP="00FC0250">
      <w:pPr>
        <w:pStyle w:val="DocumentContent"/>
        <w:shd w:val="clear" w:color="auto" w:fill="FFFFFF" w:themeFill="background1"/>
      </w:pPr>
      <w:bookmarkStart w:id="987" w:name="_Hlk140054091"/>
      <w:r>
        <w:t>Mechanical, electrical, plumbing, fire protection and civil engineers shall use BIM authoring software or discipline specialty 3D software. Models shall be created that include all geometry and physical characteristics needed to describe the design and construction work.</w:t>
      </w:r>
    </w:p>
    <w:p w14:paraId="0D76C733" w14:textId="77777777" w:rsidR="00FC0250" w:rsidRDefault="00FC0250" w:rsidP="00FC0250">
      <w:pPr>
        <w:pStyle w:val="DocumentContent"/>
        <w:shd w:val="clear" w:color="auto" w:fill="FFFFFF" w:themeFill="background1"/>
      </w:pPr>
      <w:r>
        <w:t xml:space="preserve">Drawings, schedules and data required for assessment, review, bidding and construction shall be extractions from this model. Software shall be capable of interfacing with all Discipline Professional Service Contractors (DPSC) BIM authored software. </w:t>
      </w:r>
    </w:p>
    <w:p w14:paraId="20C4A09C" w14:textId="77777777" w:rsidR="00FC0250" w:rsidRDefault="00FC0250" w:rsidP="00FC0250">
      <w:pPr>
        <w:pStyle w:val="DocumentContent"/>
        <w:shd w:val="clear" w:color="auto" w:fill="FFFFFF" w:themeFill="background1"/>
      </w:pPr>
      <w:r>
        <w:t>In all cases, the building and infrastructure systems are to be modelled to a level that allows the team to accurately verify clearances, analyse conflicts/clashes and properly coordinate the work with all other aspects of the project</w:t>
      </w:r>
      <w:r w:rsidRPr="006C6CC6">
        <w:t xml:space="preserve"> to the accuracy specified in the BIM Forum - LOD Specification 20</w:t>
      </w:r>
      <w:r>
        <w:rPr>
          <w:lang w:val="en-AU"/>
        </w:rPr>
        <w:t>20</w:t>
      </w:r>
      <w:r w:rsidRPr="006C6CC6">
        <w:t xml:space="preserve"> relevant to the stage of the project.</w:t>
      </w:r>
    </w:p>
    <w:p w14:paraId="3252332D" w14:textId="77777777" w:rsidR="00FC0250" w:rsidRDefault="00FC0250" w:rsidP="00FC0250">
      <w:pPr>
        <w:pStyle w:val="DocumentContent"/>
        <w:shd w:val="clear" w:color="auto" w:fill="FFFFFF" w:themeFill="background1"/>
      </w:pPr>
      <w:r>
        <w:t xml:space="preserve">The DPSC shall follow the requirements detailed in the </w:t>
      </w:r>
      <w:r>
        <w:rPr>
          <w:lang w:val="en-US"/>
        </w:rPr>
        <w:t>EIR and DIT BIM Requirements</w:t>
      </w:r>
    </w:p>
    <w:p w14:paraId="16820929" w14:textId="77777777" w:rsidR="00FC0250" w:rsidRPr="00114D0B" w:rsidRDefault="00FC0250" w:rsidP="00FC0250">
      <w:pPr>
        <w:pStyle w:val="Heading2"/>
        <w:numPr>
          <w:ilvl w:val="0"/>
          <w:numId w:val="20"/>
        </w:numPr>
        <w:shd w:val="clear" w:color="auto" w:fill="FFFFFF" w:themeFill="background1"/>
        <w:tabs>
          <w:tab w:val="clear" w:pos="0"/>
        </w:tabs>
        <w:spacing w:before="240" w:after="120"/>
        <w:ind w:left="432" w:hanging="432"/>
        <w:rPr>
          <w:sz w:val="22"/>
          <w:szCs w:val="22"/>
        </w:rPr>
      </w:pPr>
      <w:bookmarkStart w:id="988" w:name="_Toc187660994"/>
      <w:bookmarkStart w:id="989" w:name="_Toc188265272"/>
      <w:bookmarkEnd w:id="987"/>
      <w:r w:rsidRPr="00114D0B">
        <w:rPr>
          <w:sz w:val="22"/>
          <w:szCs w:val="22"/>
        </w:rPr>
        <w:t>BIM Authoring Software</w:t>
      </w:r>
      <w:bookmarkEnd w:id="988"/>
      <w:bookmarkEnd w:id="989"/>
    </w:p>
    <w:p w14:paraId="15A62C22" w14:textId="77777777" w:rsidR="00FC0250" w:rsidRPr="0046545D" w:rsidRDefault="00FC0250" w:rsidP="00FC0250">
      <w:pPr>
        <w:pStyle w:val="DocumentContent"/>
        <w:shd w:val="clear" w:color="auto" w:fill="FFFFFF" w:themeFill="background1"/>
      </w:pPr>
      <w:r>
        <w:t xml:space="preserve">The </w:t>
      </w:r>
      <w:r w:rsidRPr="0046545D">
        <w:t>LPSC</w:t>
      </w:r>
      <w:r>
        <w:t xml:space="preserve"> </w:t>
      </w:r>
      <w:r w:rsidRPr="0046545D">
        <w:t xml:space="preserve">shall use one or a combination of the following BIM </w:t>
      </w:r>
      <w:r>
        <w:t>Authoring</w:t>
      </w:r>
      <w:r w:rsidRPr="0046545D">
        <w:t xml:space="preserve"> software for </w:t>
      </w:r>
      <w:r>
        <w:t>DIT</w:t>
      </w:r>
      <w:r w:rsidRPr="0046545D">
        <w:t xml:space="preserve"> projects:</w:t>
      </w:r>
    </w:p>
    <w:p w14:paraId="22F7DDB5" w14:textId="77777777" w:rsidR="00FC0250" w:rsidRDefault="00FC0250" w:rsidP="00FC0250">
      <w:pPr>
        <w:pStyle w:val="BulletedPoint"/>
        <w:numPr>
          <w:ilvl w:val="0"/>
          <w:numId w:val="24"/>
        </w:numPr>
        <w:shd w:val="clear" w:color="auto" w:fill="FFFFFF" w:themeFill="background1"/>
        <w:rPr>
          <w:color w:val="auto"/>
        </w:rPr>
      </w:pPr>
      <w:r>
        <w:rPr>
          <w:color w:val="auto"/>
        </w:rPr>
        <w:t>AutoDesk Revit Architecture</w:t>
      </w:r>
    </w:p>
    <w:p w14:paraId="1A013BED" w14:textId="77777777" w:rsidR="00FC0250" w:rsidRDefault="00FC0250" w:rsidP="00FC0250">
      <w:pPr>
        <w:pStyle w:val="BulletedPoint"/>
        <w:numPr>
          <w:ilvl w:val="0"/>
          <w:numId w:val="24"/>
        </w:numPr>
        <w:shd w:val="clear" w:color="auto" w:fill="FFFFFF" w:themeFill="background1"/>
        <w:rPr>
          <w:color w:val="auto"/>
        </w:rPr>
      </w:pPr>
      <w:r>
        <w:rPr>
          <w:color w:val="auto"/>
        </w:rPr>
        <w:t xml:space="preserve">AutoDesk </w:t>
      </w:r>
      <w:r w:rsidRPr="0046545D">
        <w:rPr>
          <w:color w:val="auto"/>
        </w:rPr>
        <w:t xml:space="preserve">Structure </w:t>
      </w:r>
    </w:p>
    <w:p w14:paraId="3C64BE67" w14:textId="77777777" w:rsidR="00FC0250" w:rsidRPr="0046545D" w:rsidRDefault="00FC0250" w:rsidP="00FC0250">
      <w:pPr>
        <w:pStyle w:val="BulletedPoint"/>
        <w:numPr>
          <w:ilvl w:val="0"/>
          <w:numId w:val="24"/>
        </w:numPr>
        <w:shd w:val="clear" w:color="auto" w:fill="FFFFFF" w:themeFill="background1"/>
        <w:rPr>
          <w:color w:val="auto"/>
        </w:rPr>
      </w:pPr>
      <w:r>
        <w:rPr>
          <w:color w:val="auto"/>
        </w:rPr>
        <w:t>AutoDesk Mechanical, Electrical and Plumbing (</w:t>
      </w:r>
      <w:r w:rsidRPr="0046545D">
        <w:rPr>
          <w:color w:val="auto"/>
        </w:rPr>
        <w:t>MEP</w:t>
      </w:r>
      <w:r>
        <w:rPr>
          <w:color w:val="auto"/>
        </w:rPr>
        <w:t>).</w:t>
      </w:r>
    </w:p>
    <w:p w14:paraId="7FE93DF2" w14:textId="77777777" w:rsidR="00FC0250" w:rsidRDefault="00FC0250" w:rsidP="00FC0250">
      <w:pPr>
        <w:pStyle w:val="DocumentContent"/>
        <w:shd w:val="clear" w:color="auto" w:fill="FFFFFF" w:themeFill="background1"/>
      </w:pPr>
      <w:r>
        <w:t>B</w:t>
      </w:r>
      <w:r>
        <w:rPr>
          <w:lang w:val="en-US"/>
        </w:rPr>
        <w:t xml:space="preserve">uilding Projects </w:t>
      </w:r>
      <w:r>
        <w:t xml:space="preserve">will consider other software products subject to their capabilities, features and benefits to the State. </w:t>
      </w:r>
    </w:p>
    <w:p w14:paraId="31FA6686" w14:textId="77777777" w:rsidR="00FC0250" w:rsidRDefault="00FC0250" w:rsidP="00FC0250">
      <w:pPr>
        <w:pStyle w:val="DocumentContent"/>
        <w:shd w:val="clear" w:color="auto" w:fill="FFFFFF" w:themeFill="background1"/>
      </w:pPr>
      <w:r>
        <w:t>Note: other BIM software may be used for analysis, specialty design, and other project needs.</w:t>
      </w:r>
    </w:p>
    <w:p w14:paraId="6E3BF506" w14:textId="77777777" w:rsidR="00FC0250" w:rsidRPr="00114D0B" w:rsidRDefault="00FC0250" w:rsidP="00FC0250">
      <w:pPr>
        <w:pStyle w:val="Heading2"/>
        <w:numPr>
          <w:ilvl w:val="0"/>
          <w:numId w:val="20"/>
        </w:numPr>
        <w:shd w:val="clear" w:color="auto" w:fill="FFFFFF" w:themeFill="background1"/>
        <w:tabs>
          <w:tab w:val="clear" w:pos="0"/>
        </w:tabs>
        <w:spacing w:before="240" w:after="120"/>
        <w:ind w:left="432" w:hanging="432"/>
        <w:rPr>
          <w:sz w:val="22"/>
          <w:szCs w:val="22"/>
        </w:rPr>
      </w:pPr>
      <w:bookmarkStart w:id="990" w:name="_Toc187660995"/>
      <w:bookmarkStart w:id="991" w:name="_Toc188265273"/>
      <w:r w:rsidRPr="00114D0B">
        <w:rPr>
          <w:sz w:val="22"/>
          <w:szCs w:val="22"/>
        </w:rPr>
        <w:t>Common Data Environment (CDE) Collaboration Tools and IFC compliance</w:t>
      </w:r>
      <w:bookmarkEnd w:id="990"/>
      <w:bookmarkEnd w:id="991"/>
    </w:p>
    <w:p w14:paraId="0D33D8ED" w14:textId="77777777" w:rsidR="00FC0250" w:rsidRDefault="00FC0250" w:rsidP="00FC0250">
      <w:pPr>
        <w:pStyle w:val="DocumentContent"/>
        <w:shd w:val="clear" w:color="auto" w:fill="FFFFFF" w:themeFill="background1"/>
      </w:pPr>
      <w:r>
        <w:rPr>
          <w:lang w:val="en-AU"/>
        </w:rPr>
        <w:t>T</w:t>
      </w:r>
      <w:r w:rsidRPr="00A652B1">
        <w:t xml:space="preserve">he LPSC </w:t>
      </w:r>
      <w:r>
        <w:rPr>
          <w:lang w:val="en-AU"/>
        </w:rPr>
        <w:t xml:space="preserve">as the appointed party </w:t>
      </w:r>
      <w:r w:rsidRPr="00A652B1">
        <w:t xml:space="preserve">is to establish, host and manage a Common Data Environment (CDE) </w:t>
      </w:r>
      <w:r>
        <w:rPr>
          <w:lang w:val="en-AU"/>
        </w:rPr>
        <w:t>a</w:t>
      </w:r>
      <w:r w:rsidRPr="00FC49B0">
        <w:t xml:space="preserve">s a software or online tool that facilitates the management and exchange of information </w:t>
      </w:r>
      <w:r w:rsidRPr="00A652B1">
        <w:t>in line with ISO19650</w:t>
      </w:r>
      <w:r>
        <w:rPr>
          <w:lang w:val="en-US"/>
        </w:rPr>
        <w:t>:2</w:t>
      </w:r>
      <w:r w:rsidRPr="00A652B1">
        <w:t xml:space="preserve"> for the Schematic Design and Design Documentation phases. </w:t>
      </w:r>
    </w:p>
    <w:p w14:paraId="1915A563" w14:textId="77777777" w:rsidR="00FC0250" w:rsidRPr="00FC49B0" w:rsidRDefault="00FC0250" w:rsidP="00FC0250">
      <w:pPr>
        <w:pStyle w:val="DocumentContent"/>
        <w:shd w:val="clear" w:color="auto" w:fill="FFFFFF" w:themeFill="background1"/>
        <w:rPr>
          <w:lang w:val="en-AU"/>
        </w:rPr>
      </w:pPr>
      <w:r>
        <w:rPr>
          <w:lang w:val="en-AU"/>
        </w:rPr>
        <w:t xml:space="preserve">For the Early Works and Construction phase </w:t>
      </w:r>
      <w:r w:rsidRPr="00A652B1">
        <w:t xml:space="preserve">the </w:t>
      </w:r>
      <w:r>
        <w:rPr>
          <w:lang w:val="en-AU"/>
        </w:rPr>
        <w:t xml:space="preserve">project a </w:t>
      </w:r>
      <w:r w:rsidRPr="00A652B1">
        <w:t xml:space="preserve">Common Data Environment shall be </w:t>
      </w:r>
      <w:r>
        <w:rPr>
          <w:lang w:val="en-AU"/>
        </w:rPr>
        <w:t xml:space="preserve">hosted and managed </w:t>
      </w:r>
      <w:r w:rsidRPr="00A652B1">
        <w:t xml:space="preserve">by the </w:t>
      </w:r>
      <w:r>
        <w:rPr>
          <w:lang w:val="en-AU"/>
        </w:rPr>
        <w:t>Managing</w:t>
      </w:r>
      <w:r w:rsidRPr="00A652B1">
        <w:t xml:space="preserve"> </w:t>
      </w:r>
      <w:r>
        <w:rPr>
          <w:lang w:val="en-AU"/>
        </w:rPr>
        <w:t>Contractor (MC). Throughout all phases of the project the appointing party shall have access to view BIM information and data for review and for BIM information (documents and data) to be exported to the appropriate Asset Management software.</w:t>
      </w:r>
    </w:p>
    <w:p w14:paraId="6E767DA9" w14:textId="77777777" w:rsidR="00FC0250" w:rsidRDefault="00FC0250" w:rsidP="00FC0250">
      <w:pPr>
        <w:pStyle w:val="DocumentContent"/>
        <w:shd w:val="clear" w:color="auto" w:fill="FFFFFF" w:themeFill="background1"/>
        <w:rPr>
          <w:lang w:val="en-AU"/>
        </w:rPr>
      </w:pPr>
      <w:r>
        <w:rPr>
          <w:lang w:val="en-AU"/>
        </w:rPr>
        <w:t>The CDE is to include the following base functional requirements:</w:t>
      </w:r>
    </w:p>
    <w:p w14:paraId="52BFAD29" w14:textId="77777777" w:rsidR="00FC0250" w:rsidRPr="001B0804" w:rsidRDefault="00FC0250" w:rsidP="00FC0250">
      <w:pPr>
        <w:pStyle w:val="BulletedPoint"/>
        <w:numPr>
          <w:ilvl w:val="0"/>
          <w:numId w:val="24"/>
        </w:numPr>
        <w:shd w:val="clear" w:color="auto" w:fill="FFFFFF" w:themeFill="background1"/>
        <w:rPr>
          <w:color w:val="auto"/>
        </w:rPr>
      </w:pPr>
      <w:r w:rsidRPr="001B0804">
        <w:rPr>
          <w:color w:val="auto"/>
        </w:rPr>
        <w:t>Customisable permissions controls</w:t>
      </w:r>
      <w:r>
        <w:rPr>
          <w:color w:val="auto"/>
        </w:rPr>
        <w:t>.</w:t>
      </w:r>
    </w:p>
    <w:p w14:paraId="1E62E5F9" w14:textId="77777777" w:rsidR="00FC0250" w:rsidRPr="001B0804" w:rsidRDefault="00FC0250" w:rsidP="00FC0250">
      <w:pPr>
        <w:pStyle w:val="BulletedPoint"/>
        <w:numPr>
          <w:ilvl w:val="0"/>
          <w:numId w:val="24"/>
        </w:numPr>
        <w:shd w:val="clear" w:color="auto" w:fill="FFFFFF" w:themeFill="background1"/>
        <w:rPr>
          <w:color w:val="auto"/>
        </w:rPr>
      </w:pPr>
      <w:r w:rsidRPr="001B0804">
        <w:rPr>
          <w:color w:val="auto"/>
        </w:rPr>
        <w:t>Approval and verification controls</w:t>
      </w:r>
      <w:r>
        <w:rPr>
          <w:color w:val="auto"/>
        </w:rPr>
        <w:t>.</w:t>
      </w:r>
    </w:p>
    <w:p w14:paraId="531D4065" w14:textId="77777777" w:rsidR="00FC0250" w:rsidRPr="001B0804" w:rsidRDefault="00FC0250" w:rsidP="00FC0250">
      <w:pPr>
        <w:pStyle w:val="BulletedPoint"/>
        <w:numPr>
          <w:ilvl w:val="0"/>
          <w:numId w:val="24"/>
        </w:numPr>
        <w:shd w:val="clear" w:color="auto" w:fill="FFFFFF" w:themeFill="background1"/>
        <w:rPr>
          <w:color w:val="auto"/>
        </w:rPr>
      </w:pPr>
      <w:r w:rsidRPr="001B0804">
        <w:rPr>
          <w:color w:val="auto"/>
        </w:rPr>
        <w:t>Ability to archive information.</w:t>
      </w:r>
    </w:p>
    <w:p w14:paraId="243C52B6" w14:textId="77777777" w:rsidR="00FC0250" w:rsidRPr="001B0804" w:rsidRDefault="00FC0250" w:rsidP="00FC0250">
      <w:pPr>
        <w:pStyle w:val="BulletedPoint"/>
        <w:numPr>
          <w:ilvl w:val="0"/>
          <w:numId w:val="24"/>
        </w:numPr>
        <w:shd w:val="clear" w:color="auto" w:fill="FFFFFF" w:themeFill="background1"/>
        <w:rPr>
          <w:color w:val="auto"/>
        </w:rPr>
      </w:pPr>
      <w:r w:rsidRPr="001B0804">
        <w:rPr>
          <w:color w:val="auto"/>
        </w:rPr>
        <w:t>Automatic notifications to aid collaborative CDE workflows.</w:t>
      </w:r>
    </w:p>
    <w:p w14:paraId="393DD8CC" w14:textId="77777777" w:rsidR="00FC0250" w:rsidRDefault="00FC0250" w:rsidP="00FC0250">
      <w:pPr>
        <w:pStyle w:val="BulletedPoint"/>
        <w:numPr>
          <w:ilvl w:val="0"/>
          <w:numId w:val="24"/>
        </w:numPr>
        <w:shd w:val="clear" w:color="auto" w:fill="FFFFFF" w:themeFill="background1"/>
        <w:rPr>
          <w:color w:val="auto"/>
        </w:rPr>
      </w:pPr>
      <w:r w:rsidRPr="001B0804">
        <w:rPr>
          <w:color w:val="auto"/>
        </w:rPr>
        <w:t>Ability for information containers to transition between states (WIP shared publishing and archive.</w:t>
      </w:r>
    </w:p>
    <w:p w14:paraId="14B2EB4B" w14:textId="77777777" w:rsidR="00FC0250" w:rsidRPr="00F0411C" w:rsidRDefault="00FC0250" w:rsidP="00FC0250">
      <w:pPr>
        <w:pStyle w:val="BulletedPoint"/>
        <w:numPr>
          <w:ilvl w:val="0"/>
          <w:numId w:val="24"/>
        </w:numPr>
        <w:shd w:val="clear" w:color="auto" w:fill="FFFFFF" w:themeFill="background1"/>
        <w:rPr>
          <w:color w:val="auto"/>
        </w:rPr>
      </w:pPr>
      <w:r>
        <w:t>Ability to configure enforceable naming rules to suit ISO 19650 and project’s information standard.</w:t>
      </w:r>
    </w:p>
    <w:p w14:paraId="2EF96647" w14:textId="77777777" w:rsidR="00FC0250" w:rsidRPr="001B0804" w:rsidRDefault="00FC0250" w:rsidP="00FC0250">
      <w:pPr>
        <w:pStyle w:val="BulletedPoint"/>
        <w:numPr>
          <w:ilvl w:val="0"/>
          <w:numId w:val="24"/>
        </w:numPr>
        <w:shd w:val="clear" w:color="auto" w:fill="FFFFFF" w:themeFill="background1"/>
        <w:rPr>
          <w:color w:val="auto"/>
        </w:rPr>
      </w:pPr>
      <w:r>
        <w:t>Ensure all information containers have a “unique ID” (file name) without duplication.</w:t>
      </w:r>
    </w:p>
    <w:p w14:paraId="30D576F4" w14:textId="77777777" w:rsidR="00FC0250" w:rsidRPr="00F0411C" w:rsidRDefault="00FC0250" w:rsidP="00FC0250">
      <w:pPr>
        <w:pStyle w:val="BulletedPoint"/>
        <w:numPr>
          <w:ilvl w:val="0"/>
          <w:numId w:val="24"/>
        </w:numPr>
        <w:shd w:val="clear" w:color="auto" w:fill="FFFFFF" w:themeFill="background1"/>
      </w:pPr>
      <w:r>
        <w:t>Ability to configure and assign attributes (Status, Revision, Classification) to each information container to suit ISO 19650 and project’s information standard.</w:t>
      </w:r>
    </w:p>
    <w:p w14:paraId="08413B39" w14:textId="77777777" w:rsidR="00FC0250" w:rsidRDefault="00FC0250" w:rsidP="00FC0250">
      <w:pPr>
        <w:pStyle w:val="BulletedPoint"/>
        <w:numPr>
          <w:ilvl w:val="0"/>
          <w:numId w:val="24"/>
        </w:numPr>
        <w:shd w:val="clear" w:color="auto" w:fill="FFFFFF" w:themeFill="background1"/>
      </w:pPr>
      <w:r w:rsidRPr="00F0411C">
        <w:t>Provide</w:t>
      </w:r>
      <w:r>
        <w:t xml:space="preserve"> an</w:t>
      </w:r>
      <w:r w:rsidRPr="00F0411C">
        <w:t xml:space="preserve"> audit trail capture with a</w:t>
      </w:r>
      <w:r>
        <w:t>utomatic capture of user’s name and date when information container transitions between states.</w:t>
      </w:r>
    </w:p>
    <w:p w14:paraId="49899F3F" w14:textId="77777777" w:rsidR="00FC0250" w:rsidRDefault="00FC0250" w:rsidP="00FC0250">
      <w:pPr>
        <w:pStyle w:val="BulletedPoint"/>
        <w:numPr>
          <w:ilvl w:val="0"/>
          <w:numId w:val="24"/>
        </w:numPr>
        <w:shd w:val="clear" w:color="auto" w:fill="FFFFFF" w:themeFill="background1"/>
      </w:pPr>
      <w:r>
        <w:lastRenderedPageBreak/>
        <w:t>Provide issuing and transmittals to issue information to stakeholders.</w:t>
      </w:r>
    </w:p>
    <w:p w14:paraId="3FAF0DCD" w14:textId="77777777" w:rsidR="00FC0250" w:rsidRDefault="00FC0250" w:rsidP="00FC0250">
      <w:pPr>
        <w:pStyle w:val="BulletedPoint"/>
        <w:numPr>
          <w:ilvl w:val="0"/>
          <w:numId w:val="24"/>
        </w:numPr>
        <w:shd w:val="clear" w:color="auto" w:fill="FFFFFF" w:themeFill="background1"/>
      </w:pPr>
      <w:r>
        <w:t>Include a version control and check in checkout system.</w:t>
      </w:r>
    </w:p>
    <w:p w14:paraId="39B14A1D" w14:textId="77777777" w:rsidR="00FC0250" w:rsidRDefault="00FC0250" w:rsidP="00FC0250">
      <w:pPr>
        <w:pStyle w:val="BulletedPoint"/>
        <w:numPr>
          <w:ilvl w:val="0"/>
          <w:numId w:val="24"/>
        </w:numPr>
        <w:shd w:val="clear" w:color="auto" w:fill="FFFFFF" w:themeFill="background1"/>
      </w:pPr>
      <w:r>
        <w:t xml:space="preserve">Capability to manage </w:t>
      </w:r>
      <w:r w:rsidRPr="00B21BC6">
        <w:t>architecture, engineering, and construction</w:t>
      </w:r>
      <w:r>
        <w:t xml:space="preserve"> software programs and file formats.</w:t>
      </w:r>
    </w:p>
    <w:p w14:paraId="61750FCD" w14:textId="77777777" w:rsidR="00FC0250" w:rsidRDefault="00FC0250" w:rsidP="00FC0250">
      <w:pPr>
        <w:pStyle w:val="BulletedPoint"/>
        <w:numPr>
          <w:ilvl w:val="0"/>
          <w:numId w:val="24"/>
        </w:numPr>
        <w:shd w:val="clear" w:color="auto" w:fill="FFFFFF" w:themeFill="background1"/>
      </w:pPr>
      <w:r>
        <w:t>Ability to integrate with other CDEs and business systems through direct integrations, with program interface and/or customisation.</w:t>
      </w:r>
    </w:p>
    <w:p w14:paraId="62EC206F" w14:textId="77777777" w:rsidR="00FC0250" w:rsidRPr="00F0411C" w:rsidRDefault="00FC0250" w:rsidP="00FC0250">
      <w:pPr>
        <w:pStyle w:val="BulletedPoint"/>
        <w:numPr>
          <w:ilvl w:val="0"/>
          <w:numId w:val="24"/>
        </w:numPr>
        <w:shd w:val="clear" w:color="auto" w:fill="FFFFFF" w:themeFill="background1"/>
      </w:pPr>
      <w:r>
        <w:t>Security protections should be industry best practice in IT security: two factor authentication, data encryption, data recovery and redundancy.</w:t>
      </w:r>
    </w:p>
    <w:p w14:paraId="17A530EC" w14:textId="77777777" w:rsidR="00FC0250" w:rsidRPr="003A3A98" w:rsidRDefault="00FC0250" w:rsidP="00FC0250">
      <w:pPr>
        <w:pStyle w:val="DocumentContent"/>
        <w:shd w:val="clear" w:color="auto" w:fill="FFFFFF" w:themeFill="background1"/>
      </w:pPr>
      <w:r>
        <w:t>The LPSC is encouraged to use electronic project collaboration tools such as document management and file sharing sites, reviewing tools, project communication websites, web meetings, and video conferencing.</w:t>
      </w:r>
    </w:p>
    <w:p w14:paraId="3752851B" w14:textId="77777777" w:rsidR="00FC0250" w:rsidRDefault="00FC0250" w:rsidP="00FC0250">
      <w:pPr>
        <w:pStyle w:val="DocumentContent"/>
        <w:shd w:val="clear" w:color="auto" w:fill="FFFFFF" w:themeFill="background1"/>
      </w:pPr>
      <w:r w:rsidRPr="006475EB">
        <w:t>BIM Data to be supplemented with IFC2x3</w:t>
      </w:r>
      <w:r>
        <w:t xml:space="preserve"> as certified by Building</w:t>
      </w:r>
      <w:r>
        <w:rPr>
          <w:lang w:val="en-AU"/>
        </w:rPr>
        <w:t>Smart</w:t>
      </w:r>
      <w:r>
        <w:t xml:space="preserve"> alliance (</w:t>
      </w:r>
      <w:hyperlink r:id="rId26" w:history="1">
        <w:r w:rsidRPr="00761D50">
          <w:rPr>
            <w:rStyle w:val="Hyperlink"/>
          </w:rPr>
          <w:t>http://www.buildingsmart-tech.org/certification/ifc-certification-2.0/ifc2x3-cv-v2.0-certification/participants</w:t>
        </w:r>
      </w:hyperlink>
      <w:r>
        <w:t xml:space="preserve">) and deliver information in support of </w:t>
      </w:r>
      <w:r w:rsidRPr="00672915">
        <w:t>ISO19650</w:t>
      </w:r>
      <w:r>
        <w:t xml:space="preserve"> and the application of OpenBIM standards. </w:t>
      </w:r>
    </w:p>
    <w:p w14:paraId="73C93F90" w14:textId="77777777" w:rsidR="00FC0250" w:rsidRPr="00114D0B" w:rsidRDefault="00FC0250" w:rsidP="00FC0250">
      <w:pPr>
        <w:pStyle w:val="Heading2"/>
        <w:numPr>
          <w:ilvl w:val="0"/>
          <w:numId w:val="20"/>
        </w:numPr>
        <w:shd w:val="clear" w:color="auto" w:fill="FFFFFF" w:themeFill="background1"/>
        <w:tabs>
          <w:tab w:val="clear" w:pos="0"/>
        </w:tabs>
        <w:spacing w:before="240" w:after="120"/>
        <w:ind w:left="432" w:hanging="432"/>
        <w:rPr>
          <w:color w:val="000000"/>
          <w:sz w:val="22"/>
          <w:szCs w:val="22"/>
          <w:lang w:val="en-US"/>
        </w:rPr>
      </w:pPr>
      <w:bookmarkStart w:id="992" w:name="_Toc187660996"/>
      <w:bookmarkStart w:id="993" w:name="_Toc188265274"/>
      <w:r w:rsidRPr="00114D0B">
        <w:rPr>
          <w:sz w:val="22"/>
          <w:szCs w:val="22"/>
        </w:rPr>
        <w:t>BIM 3D Modelling Process</w:t>
      </w:r>
      <w:bookmarkEnd w:id="992"/>
      <w:bookmarkEnd w:id="993"/>
    </w:p>
    <w:p w14:paraId="0A986097" w14:textId="7FE92208" w:rsidR="00FC0250" w:rsidRPr="00007E5D" w:rsidRDefault="00FC0250" w:rsidP="00007E5D">
      <w:pPr>
        <w:pStyle w:val="Heading2"/>
        <w:numPr>
          <w:ilvl w:val="1"/>
          <w:numId w:val="20"/>
        </w:numPr>
        <w:shd w:val="clear" w:color="auto" w:fill="FFFFFF" w:themeFill="background1"/>
        <w:tabs>
          <w:tab w:val="clear" w:pos="0"/>
        </w:tabs>
        <w:spacing w:before="240" w:after="120"/>
        <w:rPr>
          <w:sz w:val="22"/>
          <w:szCs w:val="22"/>
        </w:rPr>
      </w:pPr>
      <w:bookmarkStart w:id="994" w:name="_Toc187660997"/>
      <w:bookmarkStart w:id="995" w:name="_Toc188265275"/>
      <w:r w:rsidRPr="00007E5D">
        <w:rPr>
          <w:sz w:val="22"/>
          <w:szCs w:val="22"/>
        </w:rPr>
        <w:t>Model Design Quality</w:t>
      </w:r>
      <w:bookmarkEnd w:id="994"/>
      <w:bookmarkEnd w:id="995"/>
    </w:p>
    <w:p w14:paraId="12BE3C47" w14:textId="77777777" w:rsidR="00FC0250" w:rsidRDefault="00FC0250" w:rsidP="00FC0250">
      <w:pPr>
        <w:pStyle w:val="DocumentContent"/>
        <w:shd w:val="clear" w:color="auto" w:fill="FFFFFF" w:themeFill="background1"/>
        <w:ind w:left="567"/>
      </w:pPr>
      <w:r>
        <w:t xml:space="preserve">The LPSC shall establish and use in-house modelling quality control guidelines and exchange protocols in accordance with  </w:t>
      </w:r>
      <w:r w:rsidRPr="001B5DDE">
        <w:t xml:space="preserve">ISO19650-2. </w:t>
      </w:r>
      <w:r w:rsidRPr="00BD6A5C">
        <w:t xml:space="preserve"> </w:t>
      </w:r>
      <w:r w:rsidRPr="003C0589">
        <w:t>Specification for information management for the capital/delivery phase of construction projects using building information modelling</w:t>
      </w:r>
      <w:r>
        <w:rPr>
          <w:lang w:val="en-AU"/>
        </w:rPr>
        <w:t>)</w:t>
      </w:r>
      <w:r>
        <w:t xml:space="preserve"> and include them in the B</w:t>
      </w:r>
      <w:r>
        <w:rPr>
          <w:lang w:val="en-AU"/>
        </w:rPr>
        <w:t>EP</w:t>
      </w:r>
      <w:r>
        <w:t xml:space="preserve">. </w:t>
      </w:r>
    </w:p>
    <w:p w14:paraId="271B24D8" w14:textId="77777777" w:rsidR="00FC0250" w:rsidRDefault="00FC0250" w:rsidP="00FC0250">
      <w:pPr>
        <w:pStyle w:val="DocumentContent"/>
        <w:shd w:val="clear" w:color="auto" w:fill="FFFFFF" w:themeFill="background1"/>
        <w:ind w:left="567"/>
      </w:pPr>
      <w:r>
        <w:t xml:space="preserve">This may include but </w:t>
      </w:r>
      <w:r w:rsidRPr="0046545D">
        <w:t>is</w:t>
      </w:r>
      <w:r>
        <w:t xml:space="preserve"> not limited to:</w:t>
      </w:r>
    </w:p>
    <w:p w14:paraId="57613D05"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Use of element and component objects.</w:t>
      </w:r>
    </w:p>
    <w:p w14:paraId="486EDEC1"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rsidRPr="003D764D">
        <w:t>Maintenance of parametric linkages within the model at all times.</w:t>
      </w:r>
    </w:p>
    <w:p w14:paraId="60646834" w14:textId="77777777" w:rsidR="00FC0250" w:rsidRPr="003D764D" w:rsidRDefault="00FC0250" w:rsidP="00FC0250">
      <w:pPr>
        <w:pStyle w:val="BulletedPoint"/>
        <w:numPr>
          <w:ilvl w:val="0"/>
          <w:numId w:val="24"/>
        </w:numPr>
        <w:shd w:val="clear" w:color="auto" w:fill="FFFFFF" w:themeFill="background1"/>
        <w:tabs>
          <w:tab w:val="clear" w:pos="567"/>
          <w:tab w:val="num" w:pos="1134"/>
        </w:tabs>
        <w:ind w:left="1134"/>
      </w:pPr>
      <w:r w:rsidRPr="00292992">
        <w:t>All 2D Deliverables such as 2D details should be derived from</w:t>
      </w:r>
      <w:r>
        <w:t>, relate to</w:t>
      </w:r>
      <w:r w:rsidRPr="00292992">
        <w:t>, and</w:t>
      </w:r>
      <w:r>
        <w:t xml:space="preserve"> be </w:t>
      </w:r>
      <w:r w:rsidRPr="00292992">
        <w:t xml:space="preserve">fully coordinated with the </w:t>
      </w:r>
      <w:r>
        <w:t xml:space="preserve">3D </w:t>
      </w:r>
      <w:r w:rsidRPr="00292992">
        <w:t xml:space="preserve">model. Do not modify 2D deliverables so they contradict </w:t>
      </w:r>
      <w:r>
        <w:t>or conflict with the base 3D model set out or dimensions</w:t>
      </w:r>
      <w:r w:rsidRPr="003D764D">
        <w:t xml:space="preserve">. </w:t>
      </w:r>
    </w:p>
    <w:p w14:paraId="06FE87C8"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rsidRPr="003D764D">
        <w:t>All other documents should be submitted in compliance with contract requirements</w:t>
      </w:r>
      <w:r w:rsidRPr="003D764D">
        <w:rPr>
          <w:rFonts w:ascii="Calibri" w:hAnsi="Calibri" w:cs="Calibri"/>
          <w:szCs w:val="22"/>
          <w:lang w:val="en-AU" w:eastAsia="en-AU"/>
        </w:rPr>
        <w:t xml:space="preserve">. </w:t>
      </w:r>
      <w:r w:rsidRPr="008D3684">
        <w:t xml:space="preserve"> </w:t>
      </w:r>
    </w:p>
    <w:p w14:paraId="6DABC4EB"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Extraction of</w:t>
      </w:r>
      <w:r w:rsidRPr="008D3684">
        <w:t xml:space="preserve"> all drawing views from the BIM model</w:t>
      </w:r>
      <w:r w:rsidRPr="003C0589">
        <w:rPr>
          <w:color w:val="00B050"/>
        </w:rPr>
        <w:t xml:space="preserve"> </w:t>
      </w:r>
      <w:r w:rsidRPr="003C0589">
        <w:rPr>
          <w:color w:val="auto"/>
        </w:rPr>
        <w:t>(</w:t>
      </w:r>
      <w:r w:rsidRPr="008D3684">
        <w:t>disconnected 2D files</w:t>
      </w:r>
      <w:r>
        <w:t xml:space="preserve"> should not be used).</w:t>
      </w:r>
    </w:p>
    <w:p w14:paraId="71AE4D3A"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Use</w:t>
      </w:r>
      <w:r w:rsidRPr="008D3684">
        <w:t xml:space="preserve"> </w:t>
      </w:r>
      <w:r w:rsidRPr="00EF0B2D">
        <w:t xml:space="preserve">of </w:t>
      </w:r>
      <w:r w:rsidRPr="008D3684">
        <w:t xml:space="preserve">correct object definitions for </w:t>
      </w:r>
      <w:r>
        <w:t xml:space="preserve">modelling </w:t>
      </w:r>
      <w:r w:rsidRPr="008D3684">
        <w:t>“generic” objects</w:t>
      </w:r>
      <w:r>
        <w:t xml:space="preserve"> should not be used -</w:t>
      </w:r>
      <w:r w:rsidRPr="008D3684">
        <w:t xml:space="preserve"> </w:t>
      </w:r>
      <w:r>
        <w:t>i</w:t>
      </w:r>
      <w:r w:rsidRPr="008D3684">
        <w:t>t may look right but will not be right for scheduling, analysis, or interoperability with other software</w:t>
      </w:r>
      <w:r>
        <w:t xml:space="preserve">). </w:t>
      </w:r>
      <w:r w:rsidRPr="00292992">
        <w:rPr>
          <w:shd w:val="clear" w:color="auto" w:fill="FFFFFF" w:themeFill="background1"/>
        </w:rPr>
        <w:t>Where ‘generic’ model category families are used they should be clearly noted and represent the design intent, satisfy the relevant Level of Model Development (LOD) and associated Information data to enable seamless transition to specific objects and ensure relevant data transfer</w:t>
      </w:r>
      <w:r>
        <w:t>.</w:t>
      </w:r>
    </w:p>
    <w:p w14:paraId="46D58C9A"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 xml:space="preserve">Practice of </w:t>
      </w:r>
      <w:r w:rsidRPr="008D3684">
        <w:t>efficient and accurate modelling, i.e., eliminate object overlap, cor</w:t>
      </w:r>
      <w:r>
        <w:t>rectly close wall intersections</w:t>
      </w:r>
      <w:r w:rsidRPr="008D3684">
        <w:t xml:space="preserve"> etc.</w:t>
      </w:r>
      <w:r>
        <w:t xml:space="preserve"> - t</w:t>
      </w:r>
      <w:r w:rsidRPr="008D3684">
        <w:t>he model needs to both look right and be right</w:t>
      </w:r>
      <w:r>
        <w:t>.</w:t>
      </w:r>
    </w:p>
    <w:p w14:paraId="097FC465"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Use</w:t>
      </w:r>
      <w:r w:rsidRPr="008D3684">
        <w:t xml:space="preserve"> </w:t>
      </w:r>
      <w:r>
        <w:t xml:space="preserve">of </w:t>
      </w:r>
      <w:r w:rsidRPr="008D3684">
        <w:t xml:space="preserve">industry accepted, </w:t>
      </w:r>
      <w:r>
        <w:t xml:space="preserve">DIT </w:t>
      </w:r>
      <w:r w:rsidRPr="00292992">
        <w:rPr>
          <w:shd w:val="clear" w:color="auto" w:fill="FFFFFF" w:themeFill="background1"/>
        </w:rPr>
        <w:t>or Lead Agency defined standards (i.e., AusHFG’s for SA Health) for objects and spaces</w:t>
      </w:r>
      <w:r w:rsidRPr="00852CFA">
        <w:rPr>
          <w:shd w:val="clear" w:color="auto" w:fill="FFFFCC"/>
        </w:rPr>
        <w:t>.</w:t>
      </w:r>
    </w:p>
    <w:p w14:paraId="059DFF02"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Use</w:t>
      </w:r>
      <w:r w:rsidRPr="008D3684">
        <w:t xml:space="preserve"> </w:t>
      </w:r>
      <w:r>
        <w:t xml:space="preserve">of </w:t>
      </w:r>
      <w:r w:rsidRPr="008D3684">
        <w:t>appropriate and interoperable viewing, checking and output file formats</w:t>
      </w:r>
      <w:r>
        <w:t>.</w:t>
      </w:r>
    </w:p>
    <w:p w14:paraId="194C9891"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Use</w:t>
      </w:r>
      <w:r w:rsidRPr="008D3684">
        <w:t xml:space="preserve"> of appropriate model checking tools to confirm the validity and accuracy of files and adherence to modelling stand</w:t>
      </w:r>
      <w:r>
        <w:t>ards before submission.</w:t>
      </w:r>
    </w:p>
    <w:p w14:paraId="2A85A5EE"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Use</w:t>
      </w:r>
      <w:r w:rsidRPr="008D3684">
        <w:t xml:space="preserve"> of appropriate </w:t>
      </w:r>
      <w:r>
        <w:t>o</w:t>
      </w:r>
      <w:r w:rsidRPr="008D3684">
        <w:t xml:space="preserve">pen </w:t>
      </w:r>
      <w:r>
        <w:t>s</w:t>
      </w:r>
      <w:r w:rsidRPr="008D3684">
        <w:t>tandards</w:t>
      </w:r>
      <w:r>
        <w:t xml:space="preserve"> and IFC compliant software.</w:t>
      </w:r>
    </w:p>
    <w:p w14:paraId="643B583A" w14:textId="77777777" w:rsidR="00FC0250" w:rsidRPr="008D3684" w:rsidRDefault="00FC0250" w:rsidP="00FC0250">
      <w:pPr>
        <w:pStyle w:val="BulletedPoint"/>
        <w:numPr>
          <w:ilvl w:val="0"/>
          <w:numId w:val="24"/>
        </w:numPr>
        <w:shd w:val="clear" w:color="auto" w:fill="FFFFFF" w:themeFill="background1"/>
        <w:tabs>
          <w:tab w:val="clear" w:pos="567"/>
          <w:tab w:val="num" w:pos="1134"/>
        </w:tabs>
        <w:ind w:left="1134"/>
      </w:pPr>
      <w:r>
        <w:t>Where</w:t>
      </w:r>
      <w:r w:rsidRPr="008D3684">
        <w:t xml:space="preserve"> intelligent objects are not available, items </w:t>
      </w:r>
      <w:r>
        <w:t>to</w:t>
      </w:r>
      <w:r w:rsidRPr="008D3684">
        <w:t xml:space="preserve"> be modelled as a “concept object” conforming closely in length, wid</w:t>
      </w:r>
      <w:r>
        <w:t>th, height, specified data and accurately located.</w:t>
      </w:r>
    </w:p>
    <w:p w14:paraId="53B48ED2" w14:textId="77777777" w:rsidR="00FC0250" w:rsidRPr="00114D0B" w:rsidRDefault="00FC0250" w:rsidP="00FC0250">
      <w:pPr>
        <w:pStyle w:val="Heading2"/>
        <w:numPr>
          <w:ilvl w:val="0"/>
          <w:numId w:val="20"/>
        </w:numPr>
        <w:shd w:val="clear" w:color="auto" w:fill="FFFFFF" w:themeFill="background1"/>
        <w:tabs>
          <w:tab w:val="clear" w:pos="0"/>
        </w:tabs>
        <w:spacing w:before="240" w:after="120"/>
        <w:ind w:left="432" w:hanging="432"/>
        <w:rPr>
          <w:sz w:val="22"/>
          <w:szCs w:val="22"/>
        </w:rPr>
      </w:pPr>
      <w:bookmarkStart w:id="996" w:name="_Toc187660998"/>
      <w:bookmarkStart w:id="997" w:name="_Toc188265276"/>
      <w:r w:rsidRPr="00114D0B">
        <w:rPr>
          <w:sz w:val="22"/>
          <w:szCs w:val="22"/>
        </w:rPr>
        <w:lastRenderedPageBreak/>
        <w:t>Objectives and Application</w:t>
      </w:r>
      <w:bookmarkEnd w:id="996"/>
      <w:bookmarkEnd w:id="997"/>
    </w:p>
    <w:p w14:paraId="50D801C1" w14:textId="77777777" w:rsidR="00FC0250" w:rsidRDefault="00FC0250" w:rsidP="00114D0B">
      <w:pPr>
        <w:tabs>
          <w:tab w:val="clear" w:pos="3969"/>
        </w:tabs>
        <w:rPr>
          <w:shd w:val="clear" w:color="auto" w:fill="FFFFFF" w:themeFill="background1"/>
        </w:rPr>
      </w:pPr>
      <w:r w:rsidRPr="00D15E1E">
        <w:rPr>
          <w:sz w:val="22"/>
          <w:szCs w:val="22"/>
        </w:rPr>
        <w:t>7.1.</w:t>
      </w:r>
      <w:r w:rsidRPr="00D15E1E">
        <w:rPr>
          <w:sz w:val="22"/>
          <w:szCs w:val="22"/>
        </w:rPr>
        <w:tab/>
      </w:r>
      <w:r w:rsidRPr="00007E5D">
        <w:rPr>
          <w:b/>
          <w:sz w:val="22"/>
          <w:szCs w:val="22"/>
        </w:rPr>
        <w:t>Design Phase (Part 1 Concept)</w:t>
      </w:r>
    </w:p>
    <w:p w14:paraId="09C81F6F" w14:textId="77777777" w:rsidR="00FC0250" w:rsidRDefault="00FC0250" w:rsidP="00FC0250"/>
    <w:p w14:paraId="5D6AA264" w14:textId="77777777" w:rsidR="00FC0250" w:rsidRDefault="00FC0250" w:rsidP="00FC0250">
      <w:pPr>
        <w:pStyle w:val="DocumentContent"/>
        <w:shd w:val="clear" w:color="auto" w:fill="FFFFFF" w:themeFill="background1"/>
        <w:ind w:left="567"/>
      </w:pPr>
      <w:r>
        <w:t xml:space="preserve">The LPSC may use any method to </w:t>
      </w:r>
      <w:r w:rsidRPr="00824033">
        <w:t>begin</w:t>
      </w:r>
      <w:r>
        <w:t xml:space="preserve"> the design process but shall be using a BIM authored or 3D model(s) by completion of the </w:t>
      </w:r>
      <w:r>
        <w:rPr>
          <w:lang w:val="en-AU"/>
        </w:rPr>
        <w:t>concept</w:t>
      </w:r>
      <w:r>
        <w:t xml:space="preserve"> </w:t>
      </w:r>
      <w:r>
        <w:rPr>
          <w:lang w:val="en-AU"/>
        </w:rPr>
        <w:t xml:space="preserve">design </w:t>
      </w:r>
      <w:r>
        <w:t xml:space="preserve">phase. All information needed to describe the </w:t>
      </w:r>
      <w:r>
        <w:rPr>
          <w:lang w:val="en-AU"/>
        </w:rPr>
        <w:t>concept</w:t>
      </w:r>
      <w:r>
        <w:t xml:space="preserve"> design shall be graphically or numerically included in and derived from these models.</w:t>
      </w:r>
    </w:p>
    <w:p w14:paraId="5EE4B197" w14:textId="77777777" w:rsidR="00FC0250" w:rsidRDefault="00FC0250" w:rsidP="00FC0250">
      <w:pPr>
        <w:pStyle w:val="DocumentContent"/>
        <w:shd w:val="clear" w:color="auto" w:fill="FFFFFF" w:themeFill="background1"/>
        <w:ind w:left="567"/>
      </w:pPr>
      <w:r>
        <w:rPr>
          <w:lang w:val="en-AU"/>
        </w:rPr>
        <w:t xml:space="preserve">The </w:t>
      </w:r>
      <w:r>
        <w:t>LPSC to use analysis tools, static images and interactive 3D</w:t>
      </w:r>
      <w:r>
        <w:rPr>
          <w:lang w:val="en-AU"/>
        </w:rPr>
        <w:t xml:space="preserve"> walkthroughs and flyovers (photorealistic quality) </w:t>
      </w:r>
      <w:r>
        <w:t>to describe the design concepts and response to the ‘Principles of Good Design’ issued by the Office for Design + Architecture.</w:t>
      </w:r>
    </w:p>
    <w:p w14:paraId="067DD0D7" w14:textId="77777777" w:rsidR="00FC0250" w:rsidRDefault="00FC0250" w:rsidP="00FC0250">
      <w:pPr>
        <w:pStyle w:val="DocumentContent"/>
        <w:shd w:val="clear" w:color="auto" w:fill="FFFFFF" w:themeFill="background1"/>
        <w:ind w:left="567"/>
      </w:pPr>
      <w:r>
        <w:t xml:space="preserve">The Level of </w:t>
      </w:r>
      <w:r>
        <w:rPr>
          <w:lang w:val="en-AU"/>
        </w:rPr>
        <w:t>Model Development</w:t>
      </w:r>
      <w:r>
        <w:t xml:space="preserve"> (LOD) </w:t>
      </w:r>
      <w:r>
        <w:rPr>
          <w:lang w:val="en-AU"/>
        </w:rPr>
        <w:t xml:space="preserve">as </w:t>
      </w:r>
      <w:r w:rsidRPr="003C0589">
        <w:rPr>
          <w:lang w:val="en-AU"/>
        </w:rPr>
        <w:t xml:space="preserve">detailed in the BIM Forum LOD specification </w:t>
      </w:r>
      <w:r>
        <w:t>describing the level of completeness to which a model element is developed with associated content requirements for this phase of the BIM model is as follows:</w:t>
      </w:r>
    </w:p>
    <w:p w14:paraId="23C1798F"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rsidRPr="007B5C1F">
        <w:t xml:space="preserve">LOD 100 </w:t>
      </w:r>
      <w:r>
        <w:t>Concept Model</w:t>
      </w:r>
      <w:r w:rsidRPr="007B5C1F">
        <w:t xml:space="preserve">: </w:t>
      </w:r>
      <w:r>
        <w:t>o</w:t>
      </w:r>
      <w:r w:rsidRPr="007B5C1F">
        <w:t xml:space="preserve">verall building massing indicative of area, height, volume, location, and orientation to be modelled in </w:t>
      </w:r>
      <w:r>
        <w:t>3D</w:t>
      </w:r>
      <w:r w:rsidRPr="007B5C1F">
        <w:t xml:space="preserve"> or re</w:t>
      </w:r>
      <w:r>
        <w:t>presented by other object data.</w:t>
      </w:r>
    </w:p>
    <w:p w14:paraId="5061384B"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LOD 200 Presentation: Modelled elements to enable suitable ‘walk through ‘required to represent the design solution effectively or in some detail to the major stakeholders.</w:t>
      </w:r>
      <w:r w:rsidRPr="00B11E95">
        <w:t xml:space="preserve"> </w:t>
      </w:r>
    </w:p>
    <w:p w14:paraId="3CB96AD1"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 xml:space="preserve">If a 3D model is to be submitted as part of the Planning Submission refer to clause 13.16 </w:t>
      </w:r>
      <w:r w:rsidRPr="00504A5D">
        <w:rPr>
          <w:i/>
          <w:iCs/>
        </w:rPr>
        <w:t>3D Adelaide Digital Model</w:t>
      </w:r>
      <w:r>
        <w:t xml:space="preserve"> for details of requirements for Metropolitan Adelaide.</w:t>
      </w:r>
    </w:p>
    <w:p w14:paraId="30439809"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 xml:space="preserve">3D Model </w:t>
      </w:r>
      <w:r>
        <w:rPr>
          <w:lang w:val="en-AU"/>
        </w:rPr>
        <w:t xml:space="preserve">(Revit rvt) </w:t>
      </w:r>
      <w:r>
        <w:t>and BIM report to be submitted for review as part of the Concept Design review.</w:t>
      </w:r>
    </w:p>
    <w:p w14:paraId="2C2C6F62" w14:textId="77777777" w:rsidR="00FC0250" w:rsidRDefault="00FC0250" w:rsidP="00114D0B">
      <w:pPr>
        <w:tabs>
          <w:tab w:val="clear" w:pos="3969"/>
        </w:tabs>
        <w:rPr>
          <w:sz w:val="22"/>
          <w:szCs w:val="22"/>
        </w:rPr>
      </w:pPr>
      <w:r w:rsidRPr="00D15E1E">
        <w:rPr>
          <w:sz w:val="22"/>
          <w:szCs w:val="22"/>
        </w:rPr>
        <w:t>7.2.</w:t>
      </w:r>
      <w:r w:rsidRPr="00D15E1E">
        <w:rPr>
          <w:sz w:val="22"/>
          <w:szCs w:val="22"/>
        </w:rPr>
        <w:tab/>
      </w:r>
      <w:r w:rsidRPr="00007E5D">
        <w:rPr>
          <w:b/>
          <w:sz w:val="22"/>
          <w:szCs w:val="22"/>
        </w:rPr>
        <w:t>Design Development Phase (Part 2A Design Development)</w:t>
      </w:r>
    </w:p>
    <w:p w14:paraId="3FB9BB79" w14:textId="77777777" w:rsidR="00FC0250" w:rsidRPr="00D15E1E" w:rsidRDefault="00FC0250" w:rsidP="00FC0250">
      <w:pPr>
        <w:rPr>
          <w:sz w:val="22"/>
          <w:szCs w:val="22"/>
        </w:rPr>
      </w:pPr>
    </w:p>
    <w:p w14:paraId="5359E5A0" w14:textId="77777777" w:rsidR="00FC0250" w:rsidRDefault="00FC0250" w:rsidP="00FC0250">
      <w:pPr>
        <w:pStyle w:val="DocumentContent"/>
        <w:shd w:val="clear" w:color="auto" w:fill="FFFFFF" w:themeFill="background1"/>
        <w:ind w:left="567"/>
      </w:pPr>
      <w:r>
        <w:t xml:space="preserve">The LPSC shall develop a BIM during the design development phase. Parametric </w:t>
      </w:r>
      <w:r w:rsidRPr="00824033">
        <w:t>links</w:t>
      </w:r>
      <w:r>
        <w:t xml:space="preserve"> shall be maintained within the models to enable automatic generation of all plans, sections, elevations, custom details and schedules as well as 3D views. </w:t>
      </w:r>
    </w:p>
    <w:p w14:paraId="3ACB0EB5" w14:textId="77777777" w:rsidR="00FC0250" w:rsidRDefault="00FC0250" w:rsidP="00FC0250">
      <w:pPr>
        <w:pStyle w:val="DocumentContent"/>
        <w:shd w:val="clear" w:color="auto" w:fill="FFFFFF" w:themeFill="background1"/>
        <w:ind w:left="567"/>
      </w:pPr>
      <w:r>
        <w:t>The LOD describing the level of completeness to which a model element is developed with associated content requirements for this phase of the BIM model is as follows:</w:t>
      </w:r>
    </w:p>
    <w:p w14:paraId="1AFFF898"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 xml:space="preserve">LOD 200 Approximate Model Geometry: model elements are modelled as generalised assemblies accurate in terms of quality, size, shape, location, and orientation. </w:t>
      </w:r>
    </w:p>
    <w:p w14:paraId="68F09397" w14:textId="77777777" w:rsidR="00FC0250" w:rsidRDefault="00FC0250" w:rsidP="00FC0250">
      <w:pPr>
        <w:pStyle w:val="DocumentContent"/>
        <w:shd w:val="clear" w:color="auto" w:fill="FFFFFF" w:themeFill="background1"/>
        <w:ind w:left="567"/>
      </w:pPr>
      <w:r>
        <w:t>All information needed to describe the detailed design shall be graphically or numerically included in and derived from these models only.</w:t>
      </w:r>
    </w:p>
    <w:p w14:paraId="705B06C8" w14:textId="77777777" w:rsidR="00FC0250" w:rsidRPr="00EF4432" w:rsidRDefault="00FC0250" w:rsidP="00FC0250">
      <w:pPr>
        <w:pStyle w:val="DocumentContent"/>
        <w:shd w:val="clear" w:color="auto" w:fill="FFFFFF" w:themeFill="background1"/>
        <w:ind w:left="567"/>
      </w:pPr>
      <w:r w:rsidRPr="00EF4432">
        <w:t xml:space="preserve">3D </w:t>
      </w:r>
      <w:r>
        <w:rPr>
          <w:lang w:val="en-US"/>
        </w:rPr>
        <w:t xml:space="preserve">‘Federated’ </w:t>
      </w:r>
      <w:r w:rsidRPr="00EF4432">
        <w:t>BIM Model (Revit rvt) and BIM Report to be submitted for review including 3D PDFs (Acrobat Pro) for BIM 360, Navisworks or similar as part of the Design Development review (60% Documentation).</w:t>
      </w:r>
    </w:p>
    <w:p w14:paraId="6F201B51" w14:textId="34AE53C3" w:rsidR="00FC0250" w:rsidRPr="00007E5D" w:rsidRDefault="00007E5D" w:rsidP="00007E5D">
      <w:pPr>
        <w:tabs>
          <w:tab w:val="clear" w:pos="3969"/>
        </w:tabs>
        <w:rPr>
          <w:rFonts w:ascii="Arial Bold" w:hAnsi="Arial Bold"/>
          <w:b/>
          <w:snapToGrid w:val="0"/>
          <w:sz w:val="22"/>
          <w:szCs w:val="22"/>
        </w:rPr>
      </w:pPr>
      <w:r>
        <w:rPr>
          <w:rFonts w:ascii="Arial Bold" w:hAnsi="Arial Bold"/>
          <w:b/>
          <w:snapToGrid w:val="0"/>
          <w:sz w:val="22"/>
          <w:szCs w:val="22"/>
        </w:rPr>
        <w:t xml:space="preserve">7.3 </w:t>
      </w:r>
      <w:r>
        <w:rPr>
          <w:rFonts w:ascii="Arial Bold" w:hAnsi="Arial Bold"/>
          <w:b/>
          <w:snapToGrid w:val="0"/>
          <w:sz w:val="22"/>
          <w:szCs w:val="22"/>
        </w:rPr>
        <w:tab/>
      </w:r>
      <w:r w:rsidR="00FC0250" w:rsidRPr="00007E5D">
        <w:rPr>
          <w:b/>
          <w:sz w:val="22"/>
          <w:szCs w:val="22"/>
        </w:rPr>
        <w:t>Documentation Phase (Part 2B Documentation)</w:t>
      </w:r>
      <w:r w:rsidR="00FC0250" w:rsidRPr="00007E5D">
        <w:rPr>
          <w:rFonts w:ascii="Arial Bold" w:hAnsi="Arial Bold"/>
          <w:b/>
          <w:snapToGrid w:val="0"/>
          <w:sz w:val="22"/>
          <w:szCs w:val="22"/>
        </w:rPr>
        <w:t xml:space="preserve"> </w:t>
      </w:r>
    </w:p>
    <w:p w14:paraId="3DC4EB96" w14:textId="77777777" w:rsidR="00FC0250" w:rsidRDefault="00FC0250" w:rsidP="00FC0250">
      <w:pPr>
        <w:pStyle w:val="DocumentContent"/>
        <w:shd w:val="clear" w:color="auto" w:fill="FFFFFF" w:themeFill="background1"/>
        <w:ind w:left="567"/>
      </w:pPr>
      <w:r>
        <w:t>The LPSC shall continue development of their BIM created in the design development phase.</w:t>
      </w:r>
    </w:p>
    <w:p w14:paraId="468EA864" w14:textId="77777777" w:rsidR="00FC0250" w:rsidRDefault="00FC0250" w:rsidP="00FC0250">
      <w:pPr>
        <w:pStyle w:val="DocumentContent"/>
        <w:shd w:val="clear" w:color="auto" w:fill="FFFFFF" w:themeFill="background1"/>
        <w:ind w:left="567"/>
      </w:pPr>
      <w:r>
        <w:t>The LOD describing the level of completeness to which a model element is developed with associated content requirements for this phase of the BIM model is as follows:</w:t>
      </w:r>
    </w:p>
    <w:p w14:paraId="69DEE86E"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rsidRPr="00FA79F3">
        <w:t xml:space="preserve">LOD 300 Accurate Geometry: The quantity, size, shape, location, and orientation of the element as designed can be measured directly from the model without referring to non-modeled information such as notes or dimension callouts. The project origin is defined, and the element is located accurately with respect to the project origin.  </w:t>
      </w:r>
    </w:p>
    <w:p w14:paraId="2787B794" w14:textId="77777777" w:rsidR="00FC0250" w:rsidRPr="00FA79F3" w:rsidRDefault="00FC0250" w:rsidP="00FC0250">
      <w:pPr>
        <w:pStyle w:val="BulletedPoint"/>
        <w:numPr>
          <w:ilvl w:val="0"/>
          <w:numId w:val="24"/>
        </w:numPr>
        <w:shd w:val="clear" w:color="auto" w:fill="FFFFFF" w:themeFill="background1"/>
        <w:tabs>
          <w:tab w:val="clear" w:pos="567"/>
          <w:tab w:val="num" w:pos="1134"/>
        </w:tabs>
        <w:ind w:left="1134"/>
      </w:pPr>
      <w:r w:rsidRPr="00EF4432">
        <w:t xml:space="preserve">LOD 350 Accurate Geometry: </w:t>
      </w:r>
      <w:r>
        <w:t xml:space="preserve">(for Seismic IL4) </w:t>
      </w:r>
      <w:r w:rsidRPr="00EF4432">
        <w:t xml:space="preserve">Parts necessary for coordination of the element with nearby or attached elements are modeled. These parts will include such items as supports and connections required for Seismic IL4 assessment requirements </w:t>
      </w:r>
      <w:r>
        <w:t>for non-structural components (e.g. suspended ceilings) as required by the EIR requirements.</w:t>
      </w:r>
    </w:p>
    <w:p w14:paraId="1C9A66A9" w14:textId="77777777" w:rsidR="00FC0250" w:rsidRDefault="00FC0250" w:rsidP="00FC0250">
      <w:pPr>
        <w:pStyle w:val="DocumentContent"/>
        <w:shd w:val="clear" w:color="auto" w:fill="FFFFFF" w:themeFill="background1"/>
        <w:ind w:left="567"/>
      </w:pPr>
      <w:r>
        <w:lastRenderedPageBreak/>
        <w:t xml:space="preserve">The BIM </w:t>
      </w:r>
      <w:r>
        <w:rPr>
          <w:lang w:val="en-US"/>
        </w:rPr>
        <w:t xml:space="preserve">model </w:t>
      </w:r>
      <w:r>
        <w:t>shall contain all information needed to describe all the detailed documentation requirements and include the following BIM requirements:</w:t>
      </w:r>
    </w:p>
    <w:p w14:paraId="6A611637" w14:textId="77777777" w:rsidR="00FC0250" w:rsidRDefault="00FC0250" w:rsidP="00FC0250">
      <w:pPr>
        <w:pStyle w:val="DocumentContent"/>
        <w:shd w:val="clear" w:color="auto" w:fill="FFFFFF" w:themeFill="background1"/>
        <w:ind w:left="567"/>
      </w:pPr>
      <w:r w:rsidRPr="00EF4432">
        <w:t>3D BIM Model (Revit rvt) and BIM Report to be submitted for review including a 3D PDFs (Acrobat Pro) for BIM 360, Navisworks or similar as part of the Documentation Review (90 % Documentation)</w:t>
      </w:r>
      <w:r w:rsidRPr="00FA5E11">
        <w:t>.</w:t>
      </w:r>
    </w:p>
    <w:p w14:paraId="299E3E5B" w14:textId="77777777" w:rsidR="00FC0250" w:rsidRPr="00007E5D" w:rsidRDefault="00FC0250" w:rsidP="00007E5D">
      <w:pPr>
        <w:tabs>
          <w:tab w:val="clear" w:pos="3969"/>
        </w:tabs>
        <w:rPr>
          <w:b/>
          <w:sz w:val="22"/>
          <w:szCs w:val="22"/>
        </w:rPr>
      </w:pPr>
      <w:r w:rsidRPr="00007E5D">
        <w:rPr>
          <w:b/>
          <w:sz w:val="22"/>
          <w:szCs w:val="22"/>
        </w:rPr>
        <w:t>7.4.</w:t>
      </w:r>
      <w:r w:rsidRPr="00007E5D">
        <w:rPr>
          <w:b/>
          <w:sz w:val="22"/>
          <w:szCs w:val="22"/>
        </w:rPr>
        <w:tab/>
        <w:t>Construction Phase (Part 3)</w:t>
      </w:r>
    </w:p>
    <w:p w14:paraId="36CB04FF" w14:textId="77777777" w:rsidR="00FC0250" w:rsidRDefault="00FC0250" w:rsidP="00FC0250">
      <w:pPr>
        <w:pStyle w:val="DocumentContent"/>
        <w:shd w:val="clear" w:color="auto" w:fill="FFFFFF" w:themeFill="background1"/>
        <w:ind w:left="567"/>
      </w:pPr>
      <w:r>
        <w:t xml:space="preserve">The </w:t>
      </w:r>
      <w:r>
        <w:rPr>
          <w:lang w:val="en-US"/>
        </w:rPr>
        <w:t xml:space="preserve">LPSC </w:t>
      </w:r>
      <w:r>
        <w:t xml:space="preserve">shall continue </w:t>
      </w:r>
      <w:r>
        <w:rPr>
          <w:lang w:val="en-AU"/>
        </w:rPr>
        <w:t xml:space="preserve">to update the </w:t>
      </w:r>
      <w:r>
        <w:t xml:space="preserve">BIM </w:t>
      </w:r>
      <w:r w:rsidRPr="00D15E1E">
        <w:t>model with additional information from the Contractor /Managing Contractor (MC) as part of a Project Information Model (PIM).</w:t>
      </w:r>
    </w:p>
    <w:p w14:paraId="258B7F9B" w14:textId="77777777" w:rsidR="00FC0250" w:rsidRDefault="00FC0250" w:rsidP="00FC0250">
      <w:pPr>
        <w:pStyle w:val="DocumentContent"/>
        <w:shd w:val="clear" w:color="auto" w:fill="FFFFFF" w:themeFill="background1"/>
        <w:ind w:left="567"/>
      </w:pPr>
      <w:r>
        <w:t>The LOD describing the level of completeness to which a model element is developed with associated content requirements for this phase of the BIM model is as follows:</w:t>
      </w:r>
    </w:p>
    <w:p w14:paraId="73AB3665" w14:textId="77777777" w:rsidR="00FC0250" w:rsidRPr="006C5982" w:rsidRDefault="00FC0250" w:rsidP="00FC0250">
      <w:pPr>
        <w:pStyle w:val="BulletedPoint"/>
        <w:numPr>
          <w:ilvl w:val="0"/>
          <w:numId w:val="24"/>
        </w:numPr>
        <w:shd w:val="clear" w:color="auto" w:fill="FFFFFF" w:themeFill="background1"/>
        <w:tabs>
          <w:tab w:val="clear" w:pos="567"/>
          <w:tab w:val="num" w:pos="1134"/>
        </w:tabs>
        <w:ind w:left="1134"/>
      </w:pPr>
      <w:r w:rsidRPr="006C5982">
        <w:t xml:space="preserve">LOD </w:t>
      </w:r>
      <w:r>
        <w:t>300-</w:t>
      </w:r>
      <w:r w:rsidRPr="006C5982">
        <w:t xml:space="preserve">350 Accurate Geometry: Parts necessary for coordination of the element with nearby or attached elements are modeled. These parts will include such items as supports and connections. The quantity, size, shape, location, and orientation of the element as designed can be measured directly from the model without referring to non-modeled information such as notes or dimension callouts. </w:t>
      </w:r>
    </w:p>
    <w:p w14:paraId="0A52BFC6" w14:textId="77777777" w:rsidR="00FC0250" w:rsidRPr="005811EB" w:rsidRDefault="00FC0250" w:rsidP="00FC0250">
      <w:pPr>
        <w:pStyle w:val="DocumentContent"/>
        <w:shd w:val="clear" w:color="auto" w:fill="FFFFFF" w:themeFill="background1"/>
        <w:ind w:left="567"/>
        <w:rPr>
          <w:lang w:val="en-AU"/>
        </w:rPr>
      </w:pPr>
      <w:r>
        <w:t xml:space="preserve">The </w:t>
      </w:r>
      <w:r>
        <w:rPr>
          <w:lang w:val="en-AU"/>
        </w:rPr>
        <w:t xml:space="preserve">Project Information </w:t>
      </w:r>
      <w:r>
        <w:t xml:space="preserve">BIM </w:t>
      </w:r>
      <w:r>
        <w:rPr>
          <w:lang w:val="en-AU"/>
        </w:rPr>
        <w:t xml:space="preserve">Model </w:t>
      </w:r>
      <w:r>
        <w:t>shall contain all information needed to describe all the detailed documentation requirements and include the following BIM requirements</w:t>
      </w:r>
      <w:r>
        <w:rPr>
          <w:lang w:val="en-AU"/>
        </w:rPr>
        <w:t>.</w:t>
      </w:r>
    </w:p>
    <w:p w14:paraId="2393C4CE" w14:textId="77777777" w:rsidR="00FC0250" w:rsidRDefault="00FC0250" w:rsidP="00FC0250">
      <w:pPr>
        <w:pStyle w:val="DocumentContent"/>
        <w:shd w:val="clear" w:color="auto" w:fill="FFFFFF" w:themeFill="background1"/>
        <w:ind w:left="567"/>
        <w:rPr>
          <w:lang w:val="en-AU"/>
        </w:rPr>
      </w:pPr>
      <w:r>
        <w:rPr>
          <w:lang w:val="en-AU"/>
        </w:rPr>
        <w:t xml:space="preserve">The Project Information BIM Model </w:t>
      </w:r>
      <w:r>
        <w:t xml:space="preserve">to be submitted </w:t>
      </w:r>
      <w:r>
        <w:rPr>
          <w:lang w:val="en-AU"/>
        </w:rPr>
        <w:t xml:space="preserve">for review </w:t>
      </w:r>
      <w:r>
        <w:t xml:space="preserve">as part of the </w:t>
      </w:r>
      <w:r>
        <w:rPr>
          <w:lang w:val="en-AU"/>
        </w:rPr>
        <w:t xml:space="preserve">record documents as required by the DIT </w:t>
      </w:r>
      <w:r>
        <w:t>Co</w:t>
      </w:r>
      <w:r>
        <w:rPr>
          <w:lang w:val="en-AU"/>
        </w:rPr>
        <w:t>mpletion Documents.</w:t>
      </w:r>
    </w:p>
    <w:p w14:paraId="41D87E63" w14:textId="77777777" w:rsidR="00007E5D" w:rsidRDefault="00007E5D" w:rsidP="00ED186D">
      <w:pPr>
        <w:pStyle w:val="Heading1"/>
      </w:pPr>
    </w:p>
    <w:p w14:paraId="37C43508" w14:textId="77777777" w:rsidR="00FC0250" w:rsidRPr="00007E5D" w:rsidRDefault="00FC0250" w:rsidP="00FC0250">
      <w:pPr>
        <w:pStyle w:val="Heading2"/>
        <w:numPr>
          <w:ilvl w:val="0"/>
          <w:numId w:val="20"/>
        </w:numPr>
        <w:shd w:val="clear" w:color="auto" w:fill="FFFFFF" w:themeFill="background1"/>
        <w:tabs>
          <w:tab w:val="clear" w:pos="0"/>
        </w:tabs>
        <w:spacing w:before="240" w:after="120"/>
        <w:ind w:left="432" w:hanging="432"/>
        <w:rPr>
          <w:sz w:val="22"/>
          <w:szCs w:val="22"/>
        </w:rPr>
      </w:pPr>
      <w:bookmarkStart w:id="998" w:name="_Toc187660999"/>
      <w:bookmarkStart w:id="999" w:name="_Toc188265277"/>
      <w:r w:rsidRPr="00007E5D">
        <w:rPr>
          <w:sz w:val="22"/>
          <w:szCs w:val="22"/>
        </w:rPr>
        <w:t>Requirements for BIM 3D Modelling</w:t>
      </w:r>
      <w:bookmarkEnd w:id="998"/>
      <w:bookmarkEnd w:id="999"/>
    </w:p>
    <w:p w14:paraId="7D334E31" w14:textId="77777777" w:rsidR="00FC0250" w:rsidRPr="003A3A98" w:rsidRDefault="00FC0250" w:rsidP="00007E5D">
      <w:pPr>
        <w:pStyle w:val="DocumentContent"/>
        <w:shd w:val="clear" w:color="auto" w:fill="FFFFFF" w:themeFill="background1"/>
        <w:ind w:left="432"/>
      </w:pPr>
      <w:r>
        <w:t xml:space="preserve">The following core BIM requirements apply to </w:t>
      </w:r>
      <w:r>
        <w:rPr>
          <w:lang w:val="en-US"/>
        </w:rPr>
        <w:t>all BIM 3D modelling and represent the core BIM requirements and current best practice in the creation of BIM 3D Models.</w:t>
      </w:r>
      <w:r>
        <w:rPr>
          <w:bCs w:val="0"/>
          <w:szCs w:val="22"/>
          <w:lang w:val="en-AU"/>
        </w:rPr>
        <w:t xml:space="preserve"> </w:t>
      </w:r>
    </w:p>
    <w:p w14:paraId="344BA949" w14:textId="59815FBE" w:rsidR="00FC0250" w:rsidRPr="00007E5D" w:rsidRDefault="00FC0250" w:rsidP="00007E5D">
      <w:pPr>
        <w:pStyle w:val="Heading2"/>
        <w:numPr>
          <w:ilvl w:val="1"/>
          <w:numId w:val="20"/>
        </w:numPr>
        <w:shd w:val="clear" w:color="auto" w:fill="FFFFFF" w:themeFill="background1"/>
        <w:tabs>
          <w:tab w:val="clear" w:pos="0"/>
        </w:tabs>
        <w:spacing w:before="240" w:after="120"/>
        <w:rPr>
          <w:sz w:val="22"/>
          <w:szCs w:val="22"/>
        </w:rPr>
      </w:pPr>
      <w:bookmarkStart w:id="1000" w:name="_Toc187661000"/>
      <w:bookmarkStart w:id="1001" w:name="_Toc188265278"/>
      <w:r w:rsidRPr="00007E5D">
        <w:rPr>
          <w:sz w:val="22"/>
          <w:szCs w:val="22"/>
        </w:rPr>
        <w:t>Architectural</w:t>
      </w:r>
      <w:bookmarkEnd w:id="1000"/>
      <w:bookmarkEnd w:id="1001"/>
      <w:r w:rsidRPr="00007E5D">
        <w:rPr>
          <w:sz w:val="22"/>
          <w:szCs w:val="22"/>
        </w:rPr>
        <w:t xml:space="preserve"> </w:t>
      </w:r>
    </w:p>
    <w:p w14:paraId="55AA162F" w14:textId="77777777" w:rsidR="00FC0250" w:rsidRDefault="00FC0250" w:rsidP="00FC0250">
      <w:pPr>
        <w:pStyle w:val="DocumentContent"/>
        <w:shd w:val="clear" w:color="auto" w:fill="FFFFFF" w:themeFill="background1"/>
        <w:ind w:left="567"/>
      </w:pPr>
      <w:r>
        <w:t xml:space="preserve">Model the following </w:t>
      </w:r>
      <w:r w:rsidRPr="00824033">
        <w:t>architectural</w:t>
      </w:r>
      <w:r>
        <w:t xml:space="preserve"> elements to a level that defines the design intent and accurately represents the detailed design solution:</w:t>
      </w:r>
    </w:p>
    <w:p w14:paraId="7921D98B"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 xml:space="preserve">Architectural base 3D model </w:t>
      </w:r>
      <w:r w:rsidRPr="00FA79F3">
        <w:t>to the relevant LOD as required by the BIM Forum LOD Specification 20</w:t>
      </w:r>
      <w:r>
        <w:t>20 including all building elements such as internal walls, ceilings, doors, and windows</w:t>
      </w:r>
      <w:r w:rsidRPr="006A253B">
        <w:t xml:space="preserve"> </w:t>
      </w:r>
      <w:r>
        <w:t>inclusive of fire compartments (to be determined and provided by fire safety engineers) such as fire doors and walls.</w:t>
      </w:r>
    </w:p>
    <w:p w14:paraId="22A3ACD9"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A</w:t>
      </w:r>
      <w:r w:rsidRPr="00824033">
        <w:t xml:space="preserve">rchitectural </w:t>
      </w:r>
      <w:r>
        <w:t>s</w:t>
      </w:r>
      <w:r w:rsidRPr="00824033">
        <w:t xml:space="preserve">ite </w:t>
      </w:r>
      <w:r>
        <w:t>p</w:t>
      </w:r>
      <w:r w:rsidRPr="00824033">
        <w:t xml:space="preserve">lan (also see </w:t>
      </w:r>
      <w:r>
        <w:t xml:space="preserve">section </w:t>
      </w:r>
      <w:hyperlink w:anchor="_Civil_Engineering" w:history="1">
        <w:r w:rsidRPr="001C7192">
          <w:t>8.7 Civil Engineering</w:t>
        </w:r>
      </w:hyperlink>
      <w:r w:rsidRPr="00824033">
        <w:t xml:space="preserve"> below)</w:t>
      </w:r>
      <w:r>
        <w:t>.</w:t>
      </w:r>
    </w:p>
    <w:p w14:paraId="7C2AC457"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General paving and associated landscaped areas and other external elements typically included on site drawings to show the scope of site works.</w:t>
      </w:r>
    </w:p>
    <w:p w14:paraId="0FBB30B3"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E</w:t>
      </w:r>
      <w:r w:rsidRPr="00824033">
        <w:t>xisting conditions to the extent required to d</w:t>
      </w:r>
      <w:r>
        <w:t xml:space="preserve">efine the scope of the new works. </w:t>
      </w:r>
    </w:p>
    <w:p w14:paraId="1B47F681"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I</w:t>
      </w:r>
      <w:r w:rsidRPr="00824033">
        <w:t>nterior and exterior soffits, overhangs,</w:t>
      </w:r>
      <w:r>
        <w:t xml:space="preserve"> and</w:t>
      </w:r>
      <w:r w:rsidRPr="00824033">
        <w:t xml:space="preserve"> sun control elements</w:t>
      </w:r>
      <w:r>
        <w:t>.</w:t>
      </w:r>
    </w:p>
    <w:p w14:paraId="32C88489"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F</w:t>
      </w:r>
      <w:r w:rsidRPr="00824033">
        <w:t>loor, ceiling, and roof systems including appropriate structural items listed below if not provided by the structural engineer and integrated into the architectural model for coordination and document generation</w:t>
      </w:r>
      <w:r>
        <w:t xml:space="preserve"> as noted for some structural elements up to LOD100 in the BIM Forum LOD Specification 2020</w:t>
      </w:r>
    </w:p>
    <w:p w14:paraId="51915529"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S</w:t>
      </w:r>
      <w:r w:rsidRPr="00824033">
        <w:t>uspended ceiling systems, floor tiles and other horizontal elements 50mm or thicker (may be part of a composite element or assembly)</w:t>
      </w:r>
      <w:r>
        <w:t>.</w:t>
      </w:r>
    </w:p>
    <w:p w14:paraId="4F7CD41E"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R</w:t>
      </w:r>
      <w:r w:rsidRPr="00824033">
        <w:t>oof, floor, and ceiling slopes, if needed, sh</w:t>
      </w:r>
      <w:r>
        <w:t>ould</w:t>
      </w:r>
      <w:r w:rsidRPr="00824033">
        <w:t xml:space="preserve"> be modelled</w:t>
      </w:r>
      <w:r>
        <w:t>.</w:t>
      </w:r>
    </w:p>
    <w:p w14:paraId="02E27505"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L</w:t>
      </w:r>
      <w:r w:rsidRPr="00824033">
        <w:t>ift</w:t>
      </w:r>
      <w:r>
        <w:t xml:space="preserve"> core</w:t>
      </w:r>
      <w:r w:rsidRPr="00824033">
        <w:t xml:space="preserve">, stairs, ramps including </w:t>
      </w:r>
      <w:r>
        <w:t>handrail and balustrades.</w:t>
      </w:r>
    </w:p>
    <w:p w14:paraId="44AFE66E"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Built-in j</w:t>
      </w:r>
      <w:r w:rsidRPr="00824033">
        <w:t>oinery,</w:t>
      </w:r>
      <w:r>
        <w:t xml:space="preserve"> shelving </w:t>
      </w:r>
      <w:r w:rsidRPr="00824033">
        <w:t xml:space="preserve">and other </w:t>
      </w:r>
      <w:r>
        <w:t xml:space="preserve">fixed </w:t>
      </w:r>
      <w:r w:rsidRPr="00824033">
        <w:t>interior architectural elements</w:t>
      </w:r>
      <w:r>
        <w:t>.</w:t>
      </w:r>
    </w:p>
    <w:p w14:paraId="2B27EAD9"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lastRenderedPageBreak/>
        <w:t>Workstations,</w:t>
      </w:r>
      <w:r w:rsidRPr="00824033">
        <w:t xml:space="preserve"> </w:t>
      </w:r>
      <w:r>
        <w:t xml:space="preserve">fixed benches, </w:t>
      </w:r>
      <w:r w:rsidRPr="00824033">
        <w:t xml:space="preserve">fixtures, and equipment </w:t>
      </w:r>
      <w:r>
        <w:t xml:space="preserve">included in the scope of the project and required to be </w:t>
      </w:r>
      <w:r w:rsidRPr="00824033">
        <w:t>integrated into the architectural model for coordination and document generation</w:t>
      </w:r>
      <w:r>
        <w:t>.</w:t>
      </w:r>
    </w:p>
    <w:p w14:paraId="35694BFE"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Any required c</w:t>
      </w:r>
      <w:r w:rsidRPr="00824033">
        <w:t>learance zones for access, door swings, service space requi</w:t>
      </w:r>
      <w:r>
        <w:t>rements</w:t>
      </w:r>
      <w:r w:rsidRPr="00824033">
        <w:t xml:space="preserve"> and other operational clearances </w:t>
      </w:r>
      <w:r>
        <w:t>for equipment to</w:t>
      </w:r>
      <w:r w:rsidRPr="00824033">
        <w:t xml:space="preserve"> be modelled </w:t>
      </w:r>
      <w:r>
        <w:t xml:space="preserve">and </w:t>
      </w:r>
      <w:r w:rsidRPr="00824033">
        <w:t>checked for conflicts with o</w:t>
      </w:r>
      <w:r>
        <w:t xml:space="preserve">ther elements. </w:t>
      </w:r>
    </w:p>
    <w:p w14:paraId="23951BDA" w14:textId="77777777" w:rsidR="00FC0250" w:rsidRPr="00824033" w:rsidRDefault="00FC0250" w:rsidP="00FC0250">
      <w:pPr>
        <w:pStyle w:val="BulletedPoint"/>
        <w:numPr>
          <w:ilvl w:val="0"/>
          <w:numId w:val="24"/>
        </w:numPr>
        <w:shd w:val="clear" w:color="auto" w:fill="FFFFFF" w:themeFill="background1"/>
        <w:tabs>
          <w:tab w:val="clear" w:pos="567"/>
          <w:tab w:val="num" w:pos="1134"/>
        </w:tabs>
        <w:ind w:left="1134"/>
      </w:pPr>
      <w:r>
        <w:t>The 3D architectural BIM model and data to be utilized for third party software modelling and simulation (thermal simulation, energy calculations, natural and artificial lighting calculations, acoustic simulations etc.) to be incorporated into model elements for performance verification.</w:t>
      </w:r>
    </w:p>
    <w:p w14:paraId="2A5A4619" w14:textId="5118DBBC" w:rsidR="00FC0250" w:rsidRPr="00007E5D" w:rsidRDefault="00FC0250" w:rsidP="00007E5D">
      <w:pPr>
        <w:pStyle w:val="Heading2"/>
        <w:numPr>
          <w:ilvl w:val="1"/>
          <w:numId w:val="20"/>
        </w:numPr>
        <w:shd w:val="clear" w:color="auto" w:fill="FFFFFF" w:themeFill="background1"/>
        <w:tabs>
          <w:tab w:val="clear" w:pos="0"/>
        </w:tabs>
        <w:spacing w:before="240" w:after="120"/>
        <w:rPr>
          <w:sz w:val="22"/>
          <w:szCs w:val="22"/>
        </w:rPr>
      </w:pPr>
      <w:bookmarkStart w:id="1002" w:name="_Toc187661001"/>
      <w:bookmarkStart w:id="1003" w:name="_Toc188265279"/>
      <w:r w:rsidRPr="00007E5D">
        <w:rPr>
          <w:sz w:val="22"/>
          <w:szCs w:val="22"/>
        </w:rPr>
        <w:t>Structural Engineering</w:t>
      </w:r>
      <w:bookmarkEnd w:id="1002"/>
      <w:bookmarkEnd w:id="1003"/>
    </w:p>
    <w:p w14:paraId="644006FE" w14:textId="77777777" w:rsidR="00FC0250" w:rsidRDefault="00FC0250" w:rsidP="00FC0250">
      <w:pPr>
        <w:pStyle w:val="DocumentContent"/>
        <w:shd w:val="clear" w:color="auto" w:fill="FFFFFF" w:themeFill="background1"/>
        <w:ind w:left="567"/>
      </w:pPr>
      <w:r>
        <w:t xml:space="preserve">Model </w:t>
      </w:r>
      <w:r w:rsidRPr="00824033">
        <w:t>the</w:t>
      </w:r>
      <w:r>
        <w:t xml:space="preserve"> following structural elements:</w:t>
      </w:r>
    </w:p>
    <w:p w14:paraId="07593D48"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Structural engineering base 3D steel framing model of both existing and new structural framing including secondary sub framing to support ceilings, bulkheads door and window openings.</w:t>
      </w:r>
    </w:p>
    <w:p w14:paraId="0590A211"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F</w:t>
      </w:r>
      <w:r w:rsidRPr="00824033">
        <w:t xml:space="preserve">oundations such as: </w:t>
      </w:r>
      <w:r>
        <w:t xml:space="preserve">concrete </w:t>
      </w:r>
      <w:r w:rsidRPr="00824033">
        <w:t>slab</w:t>
      </w:r>
      <w:r>
        <w:t>s (including any rebates)</w:t>
      </w:r>
      <w:r w:rsidRPr="00824033">
        <w:t>, footings and piers</w:t>
      </w:r>
      <w:r w:rsidRPr="00AF6742">
        <w:t xml:space="preserve"> </w:t>
      </w:r>
      <w:r w:rsidRPr="00D15E1E">
        <w:t>inclusive of approximate modelling to meet LOD 200 requirements.</w:t>
      </w:r>
    </w:p>
    <w:p w14:paraId="18A60E6A"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F</w:t>
      </w:r>
      <w:r w:rsidRPr="00824033">
        <w:t>raming such as: steel columns, floor joists and steel beams (with correct shape size</w:t>
      </w:r>
      <w:r>
        <w:t xml:space="preserve"> and fixings</w:t>
      </w:r>
      <w:r w:rsidRPr="00824033">
        <w:t>)</w:t>
      </w:r>
      <w:r>
        <w:t>.</w:t>
      </w:r>
    </w:p>
    <w:p w14:paraId="3583C0BD" w14:textId="77777777" w:rsidR="00FC0250" w:rsidRDefault="00FC0250" w:rsidP="00FC0250">
      <w:pPr>
        <w:pStyle w:val="BulletedPoint"/>
        <w:numPr>
          <w:ilvl w:val="0"/>
          <w:numId w:val="24"/>
        </w:numPr>
        <w:shd w:val="clear" w:color="auto" w:fill="FFFFFF" w:themeFill="background1"/>
        <w:tabs>
          <w:tab w:val="clear" w:pos="567"/>
          <w:tab w:val="num" w:pos="1134"/>
        </w:tabs>
        <w:ind w:firstLine="0"/>
      </w:pPr>
      <w:r>
        <w:t>P</w:t>
      </w:r>
      <w:r w:rsidRPr="00824033">
        <w:t>recast concrete elements (hollow core precast may be modelled as a slab)</w:t>
      </w:r>
    </w:p>
    <w:p w14:paraId="1A85F066"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Suspended f</w:t>
      </w:r>
      <w:r w:rsidRPr="00824033">
        <w:t xml:space="preserve">loors </w:t>
      </w:r>
      <w:r>
        <w:t xml:space="preserve">need to be modelled to show overall </w:t>
      </w:r>
      <w:r w:rsidRPr="00824033">
        <w:t>thickness of floor systems (</w:t>
      </w:r>
      <w:r>
        <w:t xml:space="preserve">individual </w:t>
      </w:r>
      <w:r w:rsidRPr="00824033">
        <w:t>framing members need not be modelled)</w:t>
      </w:r>
    </w:p>
    <w:p w14:paraId="1F643573" w14:textId="77777777" w:rsidR="00FC0250" w:rsidRDefault="00FC0250" w:rsidP="00FC0250">
      <w:pPr>
        <w:pStyle w:val="BulletedPoint"/>
        <w:numPr>
          <w:ilvl w:val="0"/>
          <w:numId w:val="24"/>
        </w:numPr>
        <w:shd w:val="clear" w:color="auto" w:fill="FFFFFF" w:themeFill="background1"/>
        <w:tabs>
          <w:tab w:val="clear" w:pos="567"/>
          <w:tab w:val="num" w:pos="1134"/>
        </w:tabs>
        <w:ind w:firstLine="0"/>
      </w:pPr>
      <w:r>
        <w:t>T</w:t>
      </w:r>
      <w:r w:rsidRPr="00824033">
        <w:t>imber trusses (include webs for visual purposes)</w:t>
      </w:r>
    </w:p>
    <w:p w14:paraId="62633FB0" w14:textId="77777777" w:rsidR="00FC0250" w:rsidRDefault="00FC0250" w:rsidP="00FC0250">
      <w:pPr>
        <w:pStyle w:val="BulletedPoint"/>
        <w:numPr>
          <w:ilvl w:val="0"/>
          <w:numId w:val="24"/>
        </w:numPr>
        <w:shd w:val="clear" w:color="auto" w:fill="FFFFFF" w:themeFill="background1"/>
        <w:tabs>
          <w:tab w:val="clear" w:pos="567"/>
          <w:tab w:val="num" w:pos="1134"/>
        </w:tabs>
        <w:ind w:firstLine="0"/>
      </w:pPr>
      <w:r>
        <w:t>L</w:t>
      </w:r>
      <w:r w:rsidRPr="00824033">
        <w:t>oad bearing walls (masonry, concrete, cold-formed steel, wood)</w:t>
      </w:r>
    </w:p>
    <w:p w14:paraId="148F24A6" w14:textId="77777777" w:rsidR="00FC0250" w:rsidRPr="00824033" w:rsidRDefault="00FC0250" w:rsidP="00FC0250">
      <w:pPr>
        <w:pStyle w:val="BulletedPoint"/>
        <w:numPr>
          <w:ilvl w:val="0"/>
          <w:numId w:val="24"/>
        </w:numPr>
        <w:shd w:val="clear" w:color="auto" w:fill="FFFFFF" w:themeFill="background1"/>
        <w:tabs>
          <w:tab w:val="clear" w:pos="567"/>
          <w:tab w:val="num" w:pos="1134"/>
        </w:tabs>
        <w:ind w:firstLine="0"/>
      </w:pPr>
      <w:r>
        <w:t>O</w:t>
      </w:r>
      <w:r w:rsidRPr="00824033">
        <w:t xml:space="preserve">verall thickness of </w:t>
      </w:r>
      <w:r>
        <w:t>lightweight</w:t>
      </w:r>
      <w:r w:rsidRPr="00824033">
        <w:t xml:space="preserve"> s</w:t>
      </w:r>
      <w:r>
        <w:t>teel</w:t>
      </w:r>
      <w:r w:rsidRPr="00824033">
        <w:t xml:space="preserve"> </w:t>
      </w:r>
      <w:r>
        <w:t xml:space="preserve">and timber </w:t>
      </w:r>
      <w:r w:rsidRPr="00824033">
        <w:t>stud walls</w:t>
      </w:r>
      <w:r>
        <w:t>.</w:t>
      </w:r>
    </w:p>
    <w:p w14:paraId="527DA263" w14:textId="6A584123" w:rsidR="00FC0250" w:rsidRPr="00007E5D" w:rsidRDefault="00FC0250" w:rsidP="00007E5D">
      <w:pPr>
        <w:pStyle w:val="Heading2"/>
        <w:numPr>
          <w:ilvl w:val="1"/>
          <w:numId w:val="20"/>
        </w:numPr>
        <w:shd w:val="clear" w:color="auto" w:fill="FFFFFF" w:themeFill="background1"/>
        <w:tabs>
          <w:tab w:val="clear" w:pos="0"/>
        </w:tabs>
        <w:spacing w:before="240" w:after="120"/>
        <w:rPr>
          <w:sz w:val="22"/>
          <w:szCs w:val="22"/>
        </w:rPr>
      </w:pPr>
      <w:bookmarkStart w:id="1004" w:name="_Toc187661002"/>
      <w:bookmarkStart w:id="1005" w:name="_Toc188265280"/>
      <w:r w:rsidRPr="00007E5D">
        <w:rPr>
          <w:sz w:val="22"/>
          <w:szCs w:val="22"/>
        </w:rPr>
        <w:t>Mechanical Systems</w:t>
      </w:r>
      <w:bookmarkEnd w:id="1004"/>
      <w:bookmarkEnd w:id="1005"/>
    </w:p>
    <w:p w14:paraId="38CB7EA4" w14:textId="77777777" w:rsidR="00FC0250" w:rsidRDefault="00FC0250" w:rsidP="00FC0250">
      <w:pPr>
        <w:pStyle w:val="DocumentContent"/>
        <w:shd w:val="clear" w:color="auto" w:fill="FFFFFF" w:themeFill="background1"/>
        <w:ind w:firstLine="567"/>
      </w:pPr>
      <w:r>
        <w:t>Model the following mechanical services:</w:t>
      </w:r>
    </w:p>
    <w:p w14:paraId="71C628C6"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Mechanical services base 3D model including all mechanical e</w:t>
      </w:r>
      <w:r w:rsidRPr="00824033">
        <w:t>quipment, f</w:t>
      </w:r>
      <w:r>
        <w:t>ans, compressors, pipes, thermostats, and control sensors.</w:t>
      </w:r>
    </w:p>
    <w:p w14:paraId="5A1733E8"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Duct</w:t>
      </w:r>
      <w:r w:rsidRPr="00824033">
        <w:t xml:space="preserve"> distribution system including supply, return, exhaust, relief, and outside air ductwork modelled to outside face dimension or duct insulation (whichever is greater)</w:t>
      </w:r>
      <w:r>
        <w:t>.</w:t>
      </w:r>
    </w:p>
    <w:p w14:paraId="472F2E69" w14:textId="77777777" w:rsidR="00FC0250" w:rsidRDefault="00FC0250" w:rsidP="00FC0250">
      <w:pPr>
        <w:pStyle w:val="BulletedPoint"/>
        <w:numPr>
          <w:ilvl w:val="0"/>
          <w:numId w:val="24"/>
        </w:numPr>
        <w:shd w:val="clear" w:color="auto" w:fill="FFFFFF" w:themeFill="background1"/>
        <w:tabs>
          <w:tab w:val="clear" w:pos="567"/>
          <w:tab w:val="num" w:pos="1134"/>
        </w:tabs>
        <w:ind w:firstLine="0"/>
      </w:pPr>
      <w:r>
        <w:t>Diffusers</w:t>
      </w:r>
      <w:r w:rsidRPr="00824033">
        <w:t>, grilles, louvers, hoods, radiant panels, perimeter units, wall units</w:t>
      </w:r>
      <w:r>
        <w:t>.</w:t>
      </w:r>
    </w:p>
    <w:p w14:paraId="781457E5" w14:textId="77777777" w:rsidR="00FC0250" w:rsidRDefault="00FC0250" w:rsidP="00FC0250">
      <w:pPr>
        <w:pStyle w:val="BulletedPoint"/>
        <w:numPr>
          <w:ilvl w:val="0"/>
          <w:numId w:val="24"/>
        </w:numPr>
        <w:shd w:val="clear" w:color="auto" w:fill="FFFFFF" w:themeFill="background1"/>
        <w:tabs>
          <w:tab w:val="clear" w:pos="567"/>
          <w:tab w:val="num" w:pos="1134"/>
        </w:tabs>
        <w:ind w:firstLine="0"/>
      </w:pPr>
      <w:r>
        <w:t>Pipes</w:t>
      </w:r>
      <w:r w:rsidRPr="00824033">
        <w:t xml:space="preserve"> sized at and over 50mm outside diameter, incl</w:t>
      </w:r>
      <w:r>
        <w:t>ude any insulation in model.</w:t>
      </w:r>
    </w:p>
    <w:p w14:paraId="3F7CDFA8"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Other</w:t>
      </w:r>
      <w:r w:rsidRPr="00824033">
        <w:t xml:space="preserve"> operational clearance must be modelled as part of the </w:t>
      </w:r>
      <w:r>
        <w:t>Heating, Ventilation and Air-Conditioning (</w:t>
      </w:r>
      <w:r w:rsidRPr="00824033">
        <w:t>HVAC</w:t>
      </w:r>
      <w:r>
        <w:t>)</w:t>
      </w:r>
      <w:r w:rsidRPr="00824033">
        <w:t xml:space="preserve"> equipment and checked fo</w:t>
      </w:r>
      <w:r>
        <w:t>r conflicts with other elements. Including all ceiling, wall and other access hatches required for maintenance of the air conditioning system.</w:t>
      </w:r>
    </w:p>
    <w:p w14:paraId="349D066D" w14:textId="77777777" w:rsidR="00FC0250" w:rsidRPr="00824033" w:rsidRDefault="00FC0250" w:rsidP="00FC0250">
      <w:pPr>
        <w:pStyle w:val="BulletedPoint"/>
        <w:numPr>
          <w:ilvl w:val="0"/>
          <w:numId w:val="24"/>
        </w:numPr>
        <w:shd w:val="clear" w:color="auto" w:fill="FFFFFF" w:themeFill="background1"/>
        <w:tabs>
          <w:tab w:val="clear" w:pos="567"/>
          <w:tab w:val="num" w:pos="1134"/>
        </w:tabs>
        <w:ind w:left="1134"/>
      </w:pPr>
      <w:r>
        <w:t xml:space="preserve">Dust extraction, electronic paint, and welding bay exhaust systems to technology workshop areas. </w:t>
      </w:r>
    </w:p>
    <w:p w14:paraId="070C47A3" w14:textId="6278EDFD" w:rsidR="00FC0250" w:rsidRPr="00007E5D" w:rsidRDefault="00FC0250" w:rsidP="00007E5D">
      <w:pPr>
        <w:pStyle w:val="Heading2"/>
        <w:numPr>
          <w:ilvl w:val="1"/>
          <w:numId w:val="20"/>
        </w:numPr>
        <w:shd w:val="clear" w:color="auto" w:fill="FFFFFF" w:themeFill="background1"/>
        <w:tabs>
          <w:tab w:val="clear" w:pos="0"/>
        </w:tabs>
        <w:spacing w:before="240" w:after="120"/>
        <w:rPr>
          <w:sz w:val="22"/>
          <w:szCs w:val="22"/>
        </w:rPr>
      </w:pPr>
      <w:bookmarkStart w:id="1006" w:name="_Toc187661003"/>
      <w:bookmarkStart w:id="1007" w:name="_Toc188265281"/>
      <w:r w:rsidRPr="00007E5D">
        <w:rPr>
          <w:sz w:val="22"/>
          <w:szCs w:val="22"/>
        </w:rPr>
        <w:t>Electrical</w:t>
      </w:r>
      <w:bookmarkEnd w:id="1006"/>
      <w:bookmarkEnd w:id="1007"/>
      <w:r w:rsidRPr="00007E5D">
        <w:rPr>
          <w:sz w:val="22"/>
          <w:szCs w:val="22"/>
        </w:rPr>
        <w:t xml:space="preserve"> </w:t>
      </w:r>
    </w:p>
    <w:p w14:paraId="7D24E8FD" w14:textId="77777777" w:rsidR="00FC0250" w:rsidRDefault="00FC0250" w:rsidP="00FC0250">
      <w:pPr>
        <w:pStyle w:val="DocumentContent"/>
        <w:shd w:val="clear" w:color="auto" w:fill="FFFFFF" w:themeFill="background1"/>
        <w:ind w:left="567"/>
      </w:pPr>
      <w:r>
        <w:t xml:space="preserve">Model the </w:t>
      </w:r>
      <w:r w:rsidRPr="00824033">
        <w:t>following</w:t>
      </w:r>
      <w:r>
        <w:t xml:space="preserve"> electrical elements:</w:t>
      </w:r>
    </w:p>
    <w:p w14:paraId="0C0B3BA2"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Electrical services base 3D model including all electrical equipment, lights, power, data and telephone points and conduit trays.</w:t>
      </w:r>
    </w:p>
    <w:p w14:paraId="25FB63EF"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Transformers (external and internal) and other equipment relating to power supply.</w:t>
      </w:r>
    </w:p>
    <w:p w14:paraId="38359680"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lastRenderedPageBreak/>
        <w:t>Main</w:t>
      </w:r>
      <w:r w:rsidRPr="00824033">
        <w:t xml:space="preserve"> and distribution panels and switchgear including access clearances</w:t>
      </w:r>
      <w:r>
        <w:t>.</w:t>
      </w:r>
    </w:p>
    <w:p w14:paraId="7ADB7BB2"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Outlets</w:t>
      </w:r>
      <w:r w:rsidRPr="00824033">
        <w:t>, switches, junction boxes</w:t>
      </w:r>
      <w:r>
        <w:t xml:space="preserve"> to be modelled to the extent only required for showing location.</w:t>
      </w:r>
    </w:p>
    <w:p w14:paraId="51255BA4"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Lighting to include all fixed internal and external lighting.</w:t>
      </w:r>
      <w:r w:rsidRPr="006A253B">
        <w:t xml:space="preserve"> </w:t>
      </w:r>
      <w:r w:rsidRPr="000D77DC">
        <w:t>Any data utilized in lighting simulation and modelling to be incorporated into model elements for performance verification.</w:t>
      </w:r>
    </w:p>
    <w:p w14:paraId="213985B6"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Coordinated power, data, communications connection points for other discipline services items.</w:t>
      </w:r>
    </w:p>
    <w:p w14:paraId="36CB5682" w14:textId="77777777" w:rsidR="00FC0250" w:rsidRPr="00824033" w:rsidRDefault="00FC0250" w:rsidP="00FC0250">
      <w:pPr>
        <w:pStyle w:val="BulletedPoint"/>
        <w:numPr>
          <w:ilvl w:val="0"/>
          <w:numId w:val="24"/>
        </w:numPr>
        <w:shd w:val="clear" w:color="auto" w:fill="FFFFFF" w:themeFill="background1"/>
        <w:tabs>
          <w:tab w:val="clear" w:pos="567"/>
          <w:tab w:val="num" w:pos="1134"/>
        </w:tabs>
        <w:ind w:left="1134"/>
      </w:pPr>
      <w:r>
        <w:t>Any</w:t>
      </w:r>
      <w:r w:rsidRPr="00824033">
        <w:t xml:space="preserve"> other electrical equipment </w:t>
      </w:r>
      <w:r>
        <w:t>required for conflict checking.</w:t>
      </w:r>
    </w:p>
    <w:p w14:paraId="31C28654" w14:textId="13C0FDCC" w:rsidR="00FC0250" w:rsidRPr="00007E5D" w:rsidRDefault="00FC0250" w:rsidP="00007E5D">
      <w:pPr>
        <w:pStyle w:val="Heading2"/>
        <w:numPr>
          <w:ilvl w:val="1"/>
          <w:numId w:val="20"/>
        </w:numPr>
        <w:shd w:val="clear" w:color="auto" w:fill="FFFFFF" w:themeFill="background1"/>
        <w:tabs>
          <w:tab w:val="clear" w:pos="0"/>
        </w:tabs>
        <w:spacing w:before="240" w:after="120"/>
        <w:rPr>
          <w:sz w:val="22"/>
          <w:szCs w:val="22"/>
        </w:rPr>
      </w:pPr>
      <w:bookmarkStart w:id="1008" w:name="_Toc187661004"/>
      <w:bookmarkStart w:id="1009" w:name="_Toc188265282"/>
      <w:r w:rsidRPr="00007E5D">
        <w:rPr>
          <w:sz w:val="22"/>
          <w:szCs w:val="22"/>
        </w:rPr>
        <w:t>Hydraulic and Fire Protection</w:t>
      </w:r>
      <w:bookmarkEnd w:id="1008"/>
      <w:bookmarkEnd w:id="1009"/>
    </w:p>
    <w:p w14:paraId="0EA81AD6" w14:textId="77777777" w:rsidR="00FC0250" w:rsidRDefault="00FC0250" w:rsidP="00FC0250">
      <w:pPr>
        <w:pStyle w:val="DocumentContent"/>
        <w:shd w:val="clear" w:color="auto" w:fill="FFFFFF" w:themeFill="background1"/>
        <w:ind w:left="567"/>
      </w:pPr>
      <w:r>
        <w:t>Model the following plumbing and fire protection elements:</w:t>
      </w:r>
    </w:p>
    <w:p w14:paraId="621A40CF"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Hydraulic and fire services base 3D model including all hydraulic and fire equipment, sanitary fixtures, pipework, vents, fire equipment (sprinklers and hydrants), w</w:t>
      </w:r>
      <w:r w:rsidRPr="00824033">
        <w:t>aste and vent</w:t>
      </w:r>
      <w:r>
        <w:t xml:space="preserve"> pipes.</w:t>
      </w:r>
    </w:p>
    <w:p w14:paraId="24352077"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rsidRPr="000D77DC">
        <w:t>Active fire protection systems including fire/ fire compartments, fire doors and walls, smoke detectors and alarms</w:t>
      </w:r>
      <w:r>
        <w:t>.</w:t>
      </w:r>
    </w:p>
    <w:p w14:paraId="252B31D9"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Piping sized at and over 30</w:t>
      </w:r>
      <w:r w:rsidRPr="00824033">
        <w:t>mm outside diameter, includ</w:t>
      </w:r>
      <w:r>
        <w:t>ing any insulation.</w:t>
      </w:r>
    </w:p>
    <w:p w14:paraId="052429A7"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Roof</w:t>
      </w:r>
      <w:r w:rsidRPr="00824033">
        <w:t xml:space="preserve"> and floor drains, sumps, grease </w:t>
      </w:r>
      <w:r>
        <w:t>arrestors</w:t>
      </w:r>
      <w:r w:rsidRPr="00824033">
        <w:t>, tanks, water treatments and other major items</w:t>
      </w:r>
      <w:r>
        <w:t>.</w:t>
      </w:r>
    </w:p>
    <w:p w14:paraId="575E9AA6"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Sanitary fixtures to include taps, sinks, toilet fixtures, water tanks, floor sinks.</w:t>
      </w:r>
    </w:p>
    <w:p w14:paraId="635FA7DF"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rsidRPr="000D77DC">
        <w:t>Coordinated water service and waste connection points for other discipline services items</w:t>
      </w:r>
      <w:r>
        <w:t>.</w:t>
      </w:r>
    </w:p>
    <w:p w14:paraId="67B8007C"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Fire</w:t>
      </w:r>
      <w:r w:rsidRPr="00824033">
        <w:t xml:space="preserve"> protection sprinkler lines, sprinkler heads, standpipes, hydrants, fire department connections, risers including valve clearances</w:t>
      </w:r>
      <w:r>
        <w:t>.</w:t>
      </w:r>
    </w:p>
    <w:p w14:paraId="18F77329"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Clearance</w:t>
      </w:r>
      <w:r w:rsidRPr="00824033">
        <w:t xml:space="preserve"> zones for access, service space requirements, valve clearances and other operational clearances must be modelled as part of the plumbing and fire protection system and checked fo</w:t>
      </w:r>
      <w:r>
        <w:t>r conflicts with other elements.</w:t>
      </w:r>
    </w:p>
    <w:p w14:paraId="6809A4C3" w14:textId="77777777" w:rsidR="00FC0250" w:rsidRPr="00824033" w:rsidRDefault="00FC0250" w:rsidP="00FC0250">
      <w:pPr>
        <w:pStyle w:val="BulletedPoint"/>
        <w:numPr>
          <w:ilvl w:val="0"/>
          <w:numId w:val="24"/>
        </w:numPr>
        <w:shd w:val="clear" w:color="auto" w:fill="FFFFFF" w:themeFill="background1"/>
        <w:tabs>
          <w:tab w:val="clear" w:pos="567"/>
          <w:tab w:val="num" w:pos="1134"/>
        </w:tabs>
        <w:ind w:left="1134"/>
      </w:pPr>
      <w:r w:rsidRPr="000D77DC">
        <w:t>Data to be utilized for third party software modelling and simulation (energy calculations, acoustic simulations etc.) to be incorporated into model elements for performance verification</w:t>
      </w:r>
      <w:r w:rsidRPr="006455D8">
        <w:t>.</w:t>
      </w:r>
    </w:p>
    <w:p w14:paraId="5502C7DF" w14:textId="7C95BCBC" w:rsidR="00FC0250" w:rsidRPr="00007E5D" w:rsidRDefault="00FC0250" w:rsidP="00007E5D">
      <w:pPr>
        <w:pStyle w:val="Heading2"/>
        <w:numPr>
          <w:ilvl w:val="1"/>
          <w:numId w:val="20"/>
        </w:numPr>
        <w:shd w:val="clear" w:color="auto" w:fill="FFFFFF" w:themeFill="background1"/>
        <w:tabs>
          <w:tab w:val="clear" w:pos="0"/>
        </w:tabs>
        <w:spacing w:before="240" w:after="120"/>
        <w:rPr>
          <w:sz w:val="22"/>
          <w:szCs w:val="22"/>
        </w:rPr>
      </w:pPr>
      <w:bookmarkStart w:id="1010" w:name="_Toc187661005"/>
      <w:bookmarkStart w:id="1011" w:name="_Toc188265283"/>
      <w:r w:rsidRPr="00007E5D">
        <w:rPr>
          <w:sz w:val="22"/>
          <w:szCs w:val="22"/>
        </w:rPr>
        <w:t>Specialist Equipment</w:t>
      </w:r>
      <w:bookmarkEnd w:id="1010"/>
      <w:bookmarkEnd w:id="1011"/>
    </w:p>
    <w:p w14:paraId="66BA9997" w14:textId="77777777" w:rsidR="00FC0250" w:rsidRDefault="00FC0250" w:rsidP="00FC0250">
      <w:pPr>
        <w:pStyle w:val="DocumentContent"/>
        <w:shd w:val="clear" w:color="auto" w:fill="FFFFFF" w:themeFill="background1"/>
        <w:ind w:firstLine="567"/>
      </w:pPr>
      <w:r>
        <w:t xml:space="preserve">Model the following </w:t>
      </w:r>
      <w:r w:rsidRPr="00824033">
        <w:t>specialty</w:t>
      </w:r>
      <w:r>
        <w:t xml:space="preserve"> consultant elements to correct size and location:</w:t>
      </w:r>
    </w:p>
    <w:p w14:paraId="1FA31F0F"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Equipment</w:t>
      </w:r>
      <w:r w:rsidRPr="00824033">
        <w:t xml:space="preserve"> provided or specified by specialist consultants</w:t>
      </w:r>
      <w:r>
        <w:t xml:space="preserve"> (i.e. Vertical Transport)</w:t>
      </w:r>
    </w:p>
    <w:p w14:paraId="4FEB36D3"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Connection</w:t>
      </w:r>
      <w:r w:rsidRPr="00824033">
        <w:t xml:space="preserve"> points for power, data, communications, water service and waste, gas, steam, or other needed utilities</w:t>
      </w:r>
      <w:r>
        <w:t>.</w:t>
      </w:r>
    </w:p>
    <w:p w14:paraId="0DA31539"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Extent</w:t>
      </w:r>
      <w:r w:rsidRPr="00824033">
        <w:t xml:space="preserve"> of specialist consultant modelling shall be coordinated with the LPSC</w:t>
      </w:r>
      <w:r>
        <w:t>.</w:t>
      </w:r>
    </w:p>
    <w:p w14:paraId="4471D3A5"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Clearance</w:t>
      </w:r>
      <w:r w:rsidRPr="00824033">
        <w:t xml:space="preserve"> zones for access, doors swings, servic</w:t>
      </w:r>
      <w:r>
        <w:t xml:space="preserve">e space requirements, controls </w:t>
      </w:r>
      <w:r w:rsidRPr="00824033">
        <w:t>and other operational clearance must be modelled as part of the equipment and checked fo</w:t>
      </w:r>
      <w:r>
        <w:t>r conflicts with other elements.</w:t>
      </w:r>
    </w:p>
    <w:p w14:paraId="5DD133A9" w14:textId="27116810" w:rsidR="00FC0250" w:rsidRPr="00007E5D" w:rsidRDefault="00FC0250" w:rsidP="00007E5D">
      <w:pPr>
        <w:pStyle w:val="Heading2"/>
        <w:numPr>
          <w:ilvl w:val="1"/>
          <w:numId w:val="20"/>
        </w:numPr>
        <w:shd w:val="clear" w:color="auto" w:fill="FFFFFF" w:themeFill="background1"/>
        <w:tabs>
          <w:tab w:val="clear" w:pos="0"/>
        </w:tabs>
        <w:spacing w:before="240" w:after="120"/>
        <w:rPr>
          <w:sz w:val="22"/>
          <w:szCs w:val="22"/>
        </w:rPr>
      </w:pPr>
      <w:bookmarkStart w:id="1012" w:name="_Civil_Engineering"/>
      <w:bookmarkStart w:id="1013" w:name="_Toc187661006"/>
      <w:bookmarkStart w:id="1014" w:name="_Toc188265284"/>
      <w:bookmarkEnd w:id="1012"/>
      <w:r w:rsidRPr="00007E5D">
        <w:rPr>
          <w:sz w:val="22"/>
          <w:szCs w:val="22"/>
        </w:rPr>
        <w:t>Civil Engineering</w:t>
      </w:r>
      <w:bookmarkEnd w:id="1013"/>
      <w:bookmarkEnd w:id="1014"/>
    </w:p>
    <w:p w14:paraId="3DB7C89D" w14:textId="77777777" w:rsidR="00FC0250" w:rsidRDefault="00FC0250" w:rsidP="00FC0250">
      <w:pPr>
        <w:pStyle w:val="DocumentContent"/>
        <w:shd w:val="clear" w:color="auto" w:fill="FFFFFF" w:themeFill="background1"/>
        <w:ind w:firstLine="567"/>
      </w:pPr>
      <w:r>
        <w:t xml:space="preserve">Model the following </w:t>
      </w:r>
      <w:r w:rsidRPr="00824033">
        <w:t>civil</w:t>
      </w:r>
      <w:r>
        <w:t xml:space="preserve"> engineering elements:</w:t>
      </w:r>
    </w:p>
    <w:p w14:paraId="4E98104B"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Civil engineering base 3D topographical model including all paved areas, retaining walls, stairs, and ramps.</w:t>
      </w:r>
    </w:p>
    <w:p w14:paraId="3AB5DE3F"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lastRenderedPageBreak/>
        <w:t>Landscaping</w:t>
      </w:r>
      <w:r w:rsidRPr="00824033">
        <w:t xml:space="preserve"> elements</w:t>
      </w:r>
      <w:r>
        <w:t xml:space="preserve"> are only required to be modelled to the extent required in the site works plan to show area of planting raised beds, parking islands, pools / ponds / </w:t>
      </w:r>
      <w:r w:rsidRPr="00824033">
        <w:t>other water features, terraces and other items not included elsewhere in the model</w:t>
      </w:r>
      <w:r>
        <w:t>.</w:t>
      </w:r>
    </w:p>
    <w:p w14:paraId="6E1BD7EC"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Stormwater</w:t>
      </w:r>
      <w:r w:rsidRPr="00824033">
        <w:t xml:space="preserve"> management structures, pump stations,</w:t>
      </w:r>
      <w:r>
        <w:t xml:space="preserve"> manholes and other major items that impact on the overall project understanding or which may become project design constraints. The model should include the site and surrounding areas that contribute to the site’s draining system and any adjacent roadways. </w:t>
      </w:r>
    </w:p>
    <w:p w14:paraId="3D376C0D" w14:textId="77777777" w:rsidR="00FC0250" w:rsidRPr="00824033" w:rsidRDefault="00FC0250" w:rsidP="00FC0250">
      <w:pPr>
        <w:pStyle w:val="BulletedPoint"/>
        <w:numPr>
          <w:ilvl w:val="0"/>
          <w:numId w:val="24"/>
        </w:numPr>
        <w:shd w:val="clear" w:color="auto" w:fill="FFFFFF" w:themeFill="background1"/>
        <w:tabs>
          <w:tab w:val="clear" w:pos="567"/>
          <w:tab w:val="num" w:pos="1134"/>
        </w:tabs>
        <w:ind w:left="1134"/>
      </w:pPr>
      <w:r>
        <w:t>A</w:t>
      </w:r>
      <w:r w:rsidRPr="00824033">
        <w:t xml:space="preserve">ll items must be geo-referenced such that all elements can be viewed as an overlay in the BIM model on </w:t>
      </w:r>
      <w:r>
        <w:t>a</w:t>
      </w:r>
      <w:r w:rsidRPr="00824033">
        <w:t xml:space="preserve"> </w:t>
      </w:r>
      <w:r>
        <w:t>Geographic Information System (</w:t>
      </w:r>
      <w:r w:rsidRPr="00824033">
        <w:t>GIS</w:t>
      </w:r>
      <w:r>
        <w:t>)</w:t>
      </w:r>
      <w:r w:rsidRPr="00824033">
        <w:t xml:space="preserve"> correctly always positioned in the correct location</w:t>
      </w:r>
      <w:r>
        <w:t>.</w:t>
      </w:r>
    </w:p>
    <w:p w14:paraId="1238F72E" w14:textId="349F1275" w:rsidR="00FC0250" w:rsidRPr="00007E5D" w:rsidRDefault="00FC0250" w:rsidP="00007E5D">
      <w:pPr>
        <w:pStyle w:val="Heading2"/>
        <w:numPr>
          <w:ilvl w:val="1"/>
          <w:numId w:val="20"/>
        </w:numPr>
        <w:shd w:val="clear" w:color="auto" w:fill="FFFFFF" w:themeFill="background1"/>
        <w:tabs>
          <w:tab w:val="clear" w:pos="0"/>
        </w:tabs>
        <w:spacing w:before="240" w:after="120"/>
        <w:rPr>
          <w:sz w:val="22"/>
          <w:szCs w:val="22"/>
        </w:rPr>
      </w:pPr>
      <w:bookmarkStart w:id="1015" w:name="_Toc187661007"/>
      <w:bookmarkStart w:id="1016" w:name="_Toc188265285"/>
      <w:r w:rsidRPr="00007E5D">
        <w:rPr>
          <w:sz w:val="22"/>
          <w:szCs w:val="22"/>
        </w:rPr>
        <w:t>Existing Conditions</w:t>
      </w:r>
      <w:bookmarkEnd w:id="1015"/>
      <w:bookmarkEnd w:id="1016"/>
    </w:p>
    <w:p w14:paraId="2E6F6BFD" w14:textId="77777777" w:rsidR="00FC0250" w:rsidRDefault="00FC0250" w:rsidP="00FC0250">
      <w:pPr>
        <w:pStyle w:val="DocumentContent"/>
        <w:shd w:val="clear" w:color="auto" w:fill="FFFFFF" w:themeFill="background1"/>
        <w:ind w:left="567"/>
      </w:pPr>
      <w:r>
        <w:t>The LPSC</w:t>
      </w:r>
      <w:r>
        <w:rPr>
          <w:lang w:val="en-AU"/>
        </w:rPr>
        <w:t>’s</w:t>
      </w:r>
      <w:r>
        <w:t xml:space="preserve"> shall model all existing conditions</w:t>
      </w:r>
      <w:r>
        <w:rPr>
          <w:lang w:val="en-US"/>
        </w:rPr>
        <w:t xml:space="preserve"> including topography </w:t>
      </w:r>
      <w:r w:rsidRPr="008638C6">
        <w:rPr>
          <w:shd w:val="clear" w:color="auto" w:fill="FFFFCC"/>
          <w:lang w:val="en-AU"/>
        </w:rPr>
        <w:t>(</w:t>
      </w:r>
      <w:r w:rsidRPr="008638C6">
        <w:rPr>
          <w:shd w:val="clear" w:color="auto" w:fill="FFFFCC"/>
        </w:rPr>
        <w:t xml:space="preserve">including geotechnical conditions) </w:t>
      </w:r>
      <w:r w:rsidRPr="008638C6">
        <w:rPr>
          <w:shd w:val="clear" w:color="auto" w:fill="FFFFCC"/>
          <w:lang w:val="en-US"/>
        </w:rPr>
        <w:t xml:space="preserve">buildings, </w:t>
      </w:r>
      <w:r w:rsidRPr="008638C6">
        <w:rPr>
          <w:szCs w:val="22"/>
          <w:shd w:val="clear" w:color="auto" w:fill="FFFFCC"/>
        </w:rPr>
        <w:t>structures and utilities to provide a basis for the design of new work on site</w:t>
      </w:r>
      <w:r w:rsidRPr="008638C6">
        <w:rPr>
          <w:szCs w:val="22"/>
          <w:shd w:val="clear" w:color="auto" w:fill="FFFFCC"/>
          <w:lang w:val="en-US"/>
        </w:rPr>
        <w:t xml:space="preserve"> an include</w:t>
      </w:r>
      <w:r w:rsidRPr="008638C6">
        <w:rPr>
          <w:szCs w:val="22"/>
          <w:shd w:val="clear" w:color="auto" w:fill="FFFFCC"/>
        </w:rPr>
        <w:t xml:space="preserve"> </w:t>
      </w:r>
      <w:r w:rsidRPr="008638C6">
        <w:rPr>
          <w:shd w:val="clear" w:color="auto" w:fill="FFFFCC"/>
          <w:lang w:val="en-AU"/>
        </w:rPr>
        <w:t>of all areas affected by the proposed new and refurbishment work</w:t>
      </w:r>
      <w:r w:rsidRPr="008638C6">
        <w:rPr>
          <w:shd w:val="clear" w:color="auto" w:fill="FFFFCC"/>
        </w:rPr>
        <w:t>s.</w:t>
      </w:r>
      <w:r>
        <w:t xml:space="preserve"> The extent of modelling beyond the affected areas and the information required will be determined based on project needs. </w:t>
      </w:r>
    </w:p>
    <w:p w14:paraId="038E9F4E" w14:textId="77777777" w:rsidR="00FC0250" w:rsidRPr="006455D8" w:rsidRDefault="00FC0250" w:rsidP="00FC0250">
      <w:pPr>
        <w:pStyle w:val="DocumentContent"/>
        <w:shd w:val="clear" w:color="auto" w:fill="FFFFFF" w:themeFill="background1"/>
        <w:ind w:left="567"/>
        <w:rPr>
          <w:lang w:val="en-AU"/>
        </w:rPr>
      </w:pPr>
      <w:r w:rsidRPr="008638C6">
        <w:rPr>
          <w:shd w:val="clear" w:color="auto" w:fill="FFFFCC"/>
        </w:rPr>
        <w:t>Existing building and services alignments and tolerances shall be verified with onsite measurement tools such as laser scanning to provide an accurate model of the existing building conditions</w:t>
      </w:r>
      <w:r>
        <w:rPr>
          <w:lang w:val="en-AU"/>
        </w:rPr>
        <w:t>.</w:t>
      </w:r>
    </w:p>
    <w:p w14:paraId="11823760" w14:textId="1FD057DC" w:rsidR="00FC0250" w:rsidRPr="00007E5D" w:rsidRDefault="00FC0250" w:rsidP="00007E5D">
      <w:pPr>
        <w:pStyle w:val="Heading2"/>
        <w:numPr>
          <w:ilvl w:val="1"/>
          <w:numId w:val="20"/>
        </w:numPr>
        <w:shd w:val="clear" w:color="auto" w:fill="FFFFFF" w:themeFill="background1"/>
        <w:tabs>
          <w:tab w:val="clear" w:pos="0"/>
        </w:tabs>
        <w:spacing w:before="240" w:after="120"/>
        <w:rPr>
          <w:sz w:val="22"/>
          <w:szCs w:val="22"/>
        </w:rPr>
      </w:pPr>
      <w:bookmarkStart w:id="1017" w:name="_Toc187661008"/>
      <w:bookmarkStart w:id="1018" w:name="_Toc188265286"/>
      <w:r w:rsidRPr="00007E5D">
        <w:rPr>
          <w:sz w:val="22"/>
          <w:szCs w:val="22"/>
        </w:rPr>
        <w:t>Project Brief and Space Validation (Lead Agency Data Requirements Guidelines, Room Data sheets, Schedules of Accommodation)</w:t>
      </w:r>
      <w:bookmarkEnd w:id="1017"/>
      <w:bookmarkEnd w:id="1018"/>
    </w:p>
    <w:p w14:paraId="4B930EA7" w14:textId="77777777" w:rsidR="00FC0250" w:rsidRDefault="00FC0250" w:rsidP="00FC0250">
      <w:pPr>
        <w:pStyle w:val="DocumentContent"/>
        <w:shd w:val="clear" w:color="auto" w:fill="FFFFFF" w:themeFill="background1"/>
        <w:ind w:left="567"/>
      </w:pPr>
      <w:r>
        <w:t xml:space="preserve">The LPSC shall use the BIM authoring </w:t>
      </w:r>
      <w:r w:rsidRPr="00F84549">
        <w:t>software</w:t>
      </w:r>
      <w:r>
        <w:rPr>
          <w:lang w:val="en-US"/>
        </w:rPr>
        <w:t xml:space="preserve"> (ie </w:t>
      </w:r>
      <w:r w:rsidRPr="00F84549">
        <w:t>dRofus</w:t>
      </w:r>
      <w:r>
        <w:rPr>
          <w:lang w:val="en-US"/>
        </w:rPr>
        <w:t xml:space="preserve"> or other approved by DIT)</w:t>
      </w:r>
      <w:r w:rsidRPr="00F84549">
        <w:t xml:space="preserve"> </w:t>
      </w:r>
      <w:r>
        <w:rPr>
          <w:lang w:val="en-AU"/>
        </w:rPr>
        <w:t>for d</w:t>
      </w:r>
      <w:r w:rsidRPr="00F84549">
        <w:rPr>
          <w:lang w:val="en-AU"/>
        </w:rPr>
        <w:t>etailed Schedules of Accommodation</w:t>
      </w:r>
      <w:r>
        <w:rPr>
          <w:lang w:val="en-AU"/>
        </w:rPr>
        <w:t>,</w:t>
      </w:r>
      <w:r w:rsidRPr="00F84549">
        <w:rPr>
          <w:lang w:val="en-AU"/>
        </w:rPr>
        <w:t xml:space="preserve"> identif</w:t>
      </w:r>
      <w:r>
        <w:rPr>
          <w:lang w:val="en-AU"/>
        </w:rPr>
        <w:t>ying</w:t>
      </w:r>
      <w:r w:rsidRPr="00F84549">
        <w:rPr>
          <w:lang w:val="en-AU"/>
        </w:rPr>
        <w:t xml:space="preserve"> all rooms proposed for the </w:t>
      </w:r>
      <w:r>
        <w:rPr>
          <w:lang w:val="en-AU"/>
        </w:rPr>
        <w:t>project</w:t>
      </w:r>
      <w:r w:rsidRPr="00F84549">
        <w:rPr>
          <w:lang w:val="en-AU"/>
        </w:rPr>
        <w:t xml:space="preserve"> including the area, number of and function of each room.</w:t>
      </w:r>
      <w:r w:rsidRPr="00F84549" w:rsidDel="00F84549">
        <w:rPr>
          <w:lang w:val="en-AU"/>
        </w:rPr>
        <w:t xml:space="preserve"> </w:t>
      </w:r>
      <w:r>
        <w:t xml:space="preserve"> The following shall be developed from the BIM</w:t>
      </w:r>
      <w:r>
        <w:rPr>
          <w:lang w:val="en-US"/>
        </w:rPr>
        <w:t xml:space="preserve"> model</w:t>
      </w:r>
      <w:r>
        <w:t>:</w:t>
      </w:r>
    </w:p>
    <w:p w14:paraId="63A60005"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Gross</w:t>
      </w:r>
      <w:r w:rsidRPr="00824033">
        <w:t xml:space="preserve"> floor area </w:t>
      </w:r>
      <w:r>
        <w:t xml:space="preserve">and room area </w:t>
      </w:r>
      <w:r w:rsidRPr="00824033">
        <w:t xml:space="preserve">measured to the </w:t>
      </w:r>
      <w:r>
        <w:t>in</w:t>
      </w:r>
      <w:r w:rsidRPr="00824033">
        <w:t>side face of wall objects</w:t>
      </w:r>
      <w:r>
        <w:t xml:space="preserve"> to</w:t>
      </w:r>
      <w:r w:rsidRPr="00711C11">
        <w:t xml:space="preserve"> Australasian Health Facility Guidelines</w:t>
      </w:r>
      <w:r>
        <w:t xml:space="preserve"> (AusHFG).</w:t>
      </w:r>
    </w:p>
    <w:p w14:paraId="725BBA79"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Room</w:t>
      </w:r>
      <w:r w:rsidRPr="00824033">
        <w:t xml:space="preserve"> data information including net are</w:t>
      </w:r>
      <w:r>
        <w:t>as, material types and finishes and all fixtures, fittings and built ins.</w:t>
      </w:r>
    </w:p>
    <w:p w14:paraId="440D9B0F" w14:textId="77777777" w:rsidR="00FC0250" w:rsidRDefault="00FC0250" w:rsidP="00FC0250">
      <w:pPr>
        <w:pStyle w:val="BulletedPoint"/>
        <w:numPr>
          <w:ilvl w:val="0"/>
          <w:numId w:val="24"/>
        </w:numPr>
        <w:shd w:val="clear" w:color="auto" w:fill="FFFFFF" w:themeFill="background1"/>
        <w:tabs>
          <w:tab w:val="clear" w:pos="567"/>
          <w:tab w:val="num" w:pos="1134"/>
        </w:tabs>
        <w:ind w:left="1134"/>
      </w:pPr>
      <w:r>
        <w:t>Lead Agencies may have additional data requirements such as SA Health “Completion Documents and Data Requirements” as identified in the Project Brief including.</w:t>
      </w:r>
    </w:p>
    <w:p w14:paraId="590265E4" w14:textId="77777777" w:rsidR="00FC0250" w:rsidRDefault="00FC0250" w:rsidP="00FC0250">
      <w:pPr>
        <w:pStyle w:val="BulletedPoint"/>
        <w:numPr>
          <w:ilvl w:val="0"/>
          <w:numId w:val="30"/>
        </w:numPr>
        <w:shd w:val="clear" w:color="auto" w:fill="FFFFFF" w:themeFill="background1"/>
        <w:tabs>
          <w:tab w:val="clear" w:pos="567"/>
        </w:tabs>
        <w:ind w:left="1418" w:hanging="284"/>
      </w:pPr>
      <w:r>
        <w:t>Lead Agency Data Requirements Guidelines (Guidelines for SA Health Project Completion Requirements Final).</w:t>
      </w:r>
    </w:p>
    <w:p w14:paraId="4C0BB4B1" w14:textId="77777777" w:rsidR="00FC0250" w:rsidRDefault="00FC0250" w:rsidP="00FC0250">
      <w:pPr>
        <w:pStyle w:val="BulletedPoint"/>
        <w:numPr>
          <w:ilvl w:val="0"/>
          <w:numId w:val="30"/>
        </w:numPr>
        <w:shd w:val="clear" w:color="auto" w:fill="FFFFFF" w:themeFill="background1"/>
        <w:tabs>
          <w:tab w:val="clear" w:pos="567"/>
        </w:tabs>
        <w:ind w:left="1418" w:hanging="284"/>
      </w:pPr>
      <w:r>
        <w:t>Project Completion Data Entry Template (PROJECT COMPLETION FORM (projectname)_blank Final.xlsm); and</w:t>
      </w:r>
    </w:p>
    <w:p w14:paraId="781FD479" w14:textId="77777777" w:rsidR="00FC0250" w:rsidRPr="00824033" w:rsidRDefault="00FC0250" w:rsidP="00FC0250">
      <w:pPr>
        <w:pStyle w:val="BulletedPoint"/>
        <w:numPr>
          <w:ilvl w:val="0"/>
          <w:numId w:val="30"/>
        </w:numPr>
        <w:shd w:val="clear" w:color="auto" w:fill="FFFFFF" w:themeFill="background1"/>
        <w:tabs>
          <w:tab w:val="clear" w:pos="567"/>
        </w:tabs>
        <w:ind w:left="1418" w:hanging="284"/>
      </w:pPr>
      <w:r>
        <w:t>User Manual for Data Entry Template (PC Data Entry Spreadsheet User Guide.pdf).</w:t>
      </w:r>
    </w:p>
    <w:p w14:paraId="78270E8E" w14:textId="65F4D68C" w:rsidR="00FC0250" w:rsidRPr="00007E5D" w:rsidRDefault="00FC0250" w:rsidP="00007E5D">
      <w:pPr>
        <w:pStyle w:val="Heading2"/>
        <w:numPr>
          <w:ilvl w:val="1"/>
          <w:numId w:val="20"/>
        </w:numPr>
        <w:shd w:val="clear" w:color="auto" w:fill="FFFFFF" w:themeFill="background1"/>
        <w:tabs>
          <w:tab w:val="clear" w:pos="0"/>
        </w:tabs>
        <w:spacing w:before="240" w:after="120"/>
        <w:ind w:left="993" w:hanging="567"/>
        <w:rPr>
          <w:sz w:val="22"/>
          <w:szCs w:val="22"/>
        </w:rPr>
      </w:pPr>
      <w:bookmarkStart w:id="1019" w:name="_Toc187661009"/>
      <w:bookmarkStart w:id="1020" w:name="_Toc188265287"/>
      <w:r w:rsidRPr="00007E5D">
        <w:rPr>
          <w:sz w:val="22"/>
          <w:szCs w:val="22"/>
        </w:rPr>
        <w:t>Conflict Checking</w:t>
      </w:r>
      <w:bookmarkEnd w:id="1019"/>
      <w:bookmarkEnd w:id="1020"/>
    </w:p>
    <w:p w14:paraId="0D664D4F" w14:textId="77777777" w:rsidR="00FC0250" w:rsidRPr="006E1DEC" w:rsidRDefault="00FC0250" w:rsidP="00FC0250">
      <w:pPr>
        <w:pStyle w:val="DocumentContent"/>
        <w:shd w:val="clear" w:color="auto" w:fill="FFFFFF" w:themeFill="background1"/>
        <w:ind w:left="567"/>
        <w:rPr>
          <w:lang w:val="en-AU"/>
        </w:rPr>
      </w:pPr>
      <w:r>
        <w:t xml:space="preserve">The LPSC is to use conflict checking </w:t>
      </w:r>
      <w:r>
        <w:rPr>
          <w:lang w:val="en-AU"/>
        </w:rPr>
        <w:t xml:space="preserve">(clash detection) </w:t>
      </w:r>
      <w:r>
        <w:t>software for the design development and documentation phase of the work.</w:t>
      </w:r>
      <w:r>
        <w:rPr>
          <w:lang w:val="en-AU"/>
        </w:rPr>
        <w:t xml:space="preserve"> </w:t>
      </w:r>
      <w:r w:rsidRPr="00DE6094">
        <w:rPr>
          <w:shd w:val="clear" w:color="auto" w:fill="FFFFCC"/>
          <w:lang w:val="en-AU"/>
        </w:rPr>
        <w:t>The LPSC is to provide evidence and verify that all conflicts and clashes within the BIM 3D models and associated schedules have been resolved as part of the written BIM report for 90% Documentation review at the completion of the Documentation Phase</w:t>
      </w:r>
      <w:r>
        <w:rPr>
          <w:lang w:val="en-AU"/>
        </w:rPr>
        <w:t xml:space="preserve">. </w:t>
      </w:r>
    </w:p>
    <w:p w14:paraId="28B07C95" w14:textId="5C28148F" w:rsidR="00FC0250" w:rsidRPr="00007E5D" w:rsidRDefault="00FC0250" w:rsidP="00007E5D">
      <w:pPr>
        <w:pStyle w:val="Heading2"/>
        <w:numPr>
          <w:ilvl w:val="1"/>
          <w:numId w:val="20"/>
        </w:numPr>
        <w:shd w:val="clear" w:color="auto" w:fill="FFFFFF" w:themeFill="background1"/>
        <w:tabs>
          <w:tab w:val="clear" w:pos="0"/>
        </w:tabs>
        <w:spacing w:before="240" w:after="120"/>
        <w:ind w:left="993" w:hanging="567"/>
        <w:rPr>
          <w:sz w:val="22"/>
          <w:szCs w:val="22"/>
        </w:rPr>
      </w:pPr>
      <w:bookmarkStart w:id="1021" w:name="_Toc187661010"/>
      <w:bookmarkStart w:id="1022" w:name="_Toc188265288"/>
      <w:r w:rsidRPr="00007E5D">
        <w:rPr>
          <w:sz w:val="22"/>
          <w:szCs w:val="22"/>
        </w:rPr>
        <w:t>Energy Modelling and Analysis</w:t>
      </w:r>
      <w:bookmarkEnd w:id="1021"/>
      <w:bookmarkEnd w:id="1022"/>
    </w:p>
    <w:p w14:paraId="15A83267" w14:textId="77777777" w:rsidR="00FC0250" w:rsidRDefault="00FC0250" w:rsidP="00FC0250">
      <w:pPr>
        <w:pStyle w:val="DocumentContent"/>
        <w:shd w:val="clear" w:color="auto" w:fill="FFFFFF" w:themeFill="background1"/>
        <w:ind w:left="567"/>
      </w:pPr>
      <w:r>
        <w:t>The LPSC</w:t>
      </w:r>
      <w:r>
        <w:rPr>
          <w:lang w:val="en-AU"/>
        </w:rPr>
        <w:t xml:space="preserve">’s are </w:t>
      </w:r>
      <w:r>
        <w:t xml:space="preserve">to use the BIM </w:t>
      </w:r>
      <w:r>
        <w:rPr>
          <w:lang w:val="en-AU"/>
        </w:rPr>
        <w:t>data</w:t>
      </w:r>
      <w:r>
        <w:t xml:space="preserve"> and </w:t>
      </w:r>
      <w:r>
        <w:rPr>
          <w:lang w:val="en-AU"/>
        </w:rPr>
        <w:t>CDE for all relevant energy modelling information as a verification tool</w:t>
      </w:r>
      <w:r w:rsidRPr="000125A8">
        <w:rPr>
          <w:lang w:val="en-AU"/>
        </w:rPr>
        <w:t xml:space="preserve"> </w:t>
      </w:r>
      <w:r>
        <w:rPr>
          <w:lang w:val="en-AU"/>
        </w:rPr>
        <w:t>for the energy modelling and simulation software</w:t>
      </w:r>
      <w:r w:rsidRPr="00AF143D">
        <w:t xml:space="preserve"> </w:t>
      </w:r>
      <w:r>
        <w:t>rather than manually creating the data separate to the BIM.</w:t>
      </w:r>
    </w:p>
    <w:p w14:paraId="70A25DD3" w14:textId="77777777" w:rsidR="00FC0250" w:rsidRDefault="00FC0250" w:rsidP="00FC0250">
      <w:pPr>
        <w:pStyle w:val="DocumentContent"/>
        <w:shd w:val="clear" w:color="auto" w:fill="FFFFFF" w:themeFill="background1"/>
        <w:ind w:left="567"/>
      </w:pPr>
      <w:r>
        <w:rPr>
          <w:szCs w:val="22"/>
          <w:lang w:val="en-US"/>
        </w:rPr>
        <w:lastRenderedPageBreak/>
        <w:t>B</w:t>
      </w:r>
      <w:r>
        <w:rPr>
          <w:szCs w:val="22"/>
        </w:rPr>
        <w:t xml:space="preserve">uilding elements and building services need to be appropriately modelled </w:t>
      </w:r>
      <w:r>
        <w:rPr>
          <w:szCs w:val="22"/>
          <w:lang w:val="en-US"/>
        </w:rPr>
        <w:t xml:space="preserve">as required </w:t>
      </w:r>
      <w:r>
        <w:rPr>
          <w:szCs w:val="22"/>
        </w:rPr>
        <w:t xml:space="preserve">for </w:t>
      </w:r>
      <w:r>
        <w:rPr>
          <w:szCs w:val="22"/>
          <w:lang w:val="en-US"/>
        </w:rPr>
        <w:t>E</w:t>
      </w:r>
      <w:r>
        <w:rPr>
          <w:szCs w:val="22"/>
        </w:rPr>
        <w:t xml:space="preserve">nergy simulation software is </w:t>
      </w:r>
      <w:r>
        <w:rPr>
          <w:szCs w:val="22"/>
          <w:lang w:val="en-US"/>
        </w:rPr>
        <w:t xml:space="preserve">to be </w:t>
      </w:r>
      <w:r>
        <w:rPr>
          <w:szCs w:val="22"/>
        </w:rPr>
        <w:t xml:space="preserve">used </w:t>
      </w:r>
      <w:r>
        <w:rPr>
          <w:szCs w:val="22"/>
          <w:lang w:val="en-US"/>
        </w:rPr>
        <w:t xml:space="preserve">to analysis and </w:t>
      </w:r>
      <w:r>
        <w:rPr>
          <w:szCs w:val="22"/>
        </w:rPr>
        <w:t>model the thermal performance of building envelopes and HVAC systems, to verify their conformance with building energy standards and optimise them to reduce life cycle costs. Spaces, building elements and building services need to be appropriately modelled for this purpose</w:t>
      </w:r>
    </w:p>
    <w:p w14:paraId="1FF661A3" w14:textId="77777777" w:rsidR="00FC0250" w:rsidRDefault="00FC0250" w:rsidP="001F32A9">
      <w:pPr>
        <w:pStyle w:val="Heading3"/>
        <w:numPr>
          <w:ilvl w:val="0"/>
          <w:numId w:val="0"/>
        </w:numPr>
        <w:shd w:val="clear" w:color="auto" w:fill="FFFFFF" w:themeFill="background1"/>
      </w:pPr>
      <w:bookmarkStart w:id="1023" w:name="_Toc187661011"/>
      <w:bookmarkStart w:id="1024" w:name="_Toc188265289"/>
      <w:r>
        <w:t>8.12 Topographic and Property Line Surveying</w:t>
      </w:r>
      <w:bookmarkEnd w:id="1023"/>
      <w:bookmarkEnd w:id="1024"/>
    </w:p>
    <w:p w14:paraId="4A0C78F7" w14:textId="77777777" w:rsidR="00FC0250" w:rsidRDefault="00FC0250" w:rsidP="00FC0250">
      <w:pPr>
        <w:pStyle w:val="DocumentContent"/>
        <w:shd w:val="clear" w:color="auto" w:fill="FFFFFF" w:themeFill="background1"/>
        <w:ind w:left="567"/>
      </w:pPr>
      <w:r>
        <w:t xml:space="preserve">Surveys shall be provided in electronic format and minimally include 3D topographic information including paving and </w:t>
      </w:r>
      <w:r w:rsidRPr="00824033">
        <w:t>retaining</w:t>
      </w:r>
      <w:r>
        <w:t xml:space="preserve"> walls. The file(s) shall be in a format that allows for importing into the LPSC’s BIM authoring software. </w:t>
      </w:r>
    </w:p>
    <w:p w14:paraId="5B8971E6" w14:textId="77777777" w:rsidR="00FC0250" w:rsidRDefault="00FC0250" w:rsidP="001F32A9">
      <w:pPr>
        <w:pStyle w:val="Heading3"/>
        <w:numPr>
          <w:ilvl w:val="0"/>
          <w:numId w:val="0"/>
        </w:numPr>
        <w:shd w:val="clear" w:color="auto" w:fill="FFFFFF" w:themeFill="background1"/>
      </w:pPr>
      <w:bookmarkStart w:id="1025" w:name="_Toc187661012"/>
      <w:bookmarkStart w:id="1026" w:name="_Toc188265290"/>
      <w:r>
        <w:t>8.13 Acoustic Modelling</w:t>
      </w:r>
      <w:bookmarkEnd w:id="1025"/>
      <w:bookmarkEnd w:id="1026"/>
    </w:p>
    <w:p w14:paraId="42E35A0C" w14:textId="77777777" w:rsidR="00FC0250" w:rsidRDefault="00FC0250" w:rsidP="00FC0250">
      <w:pPr>
        <w:pStyle w:val="DocumentContent"/>
        <w:shd w:val="clear" w:color="auto" w:fill="FFFFFF" w:themeFill="background1"/>
        <w:ind w:left="567"/>
        <w:rPr>
          <w:lang w:val="en-AU"/>
        </w:rPr>
      </w:pPr>
      <w:r>
        <w:rPr>
          <w:lang w:val="en-AU"/>
        </w:rPr>
        <w:t>The</w:t>
      </w:r>
      <w:r w:rsidRPr="00183BD6">
        <w:t xml:space="preserve"> LPSC is to </w:t>
      </w:r>
      <w:r>
        <w:rPr>
          <w:lang w:val="en-AU"/>
        </w:rPr>
        <w:t>supply the base</w:t>
      </w:r>
      <w:r w:rsidRPr="00183BD6">
        <w:t xml:space="preserve"> </w:t>
      </w:r>
      <w:r>
        <w:rPr>
          <w:lang w:val="en-AU"/>
        </w:rPr>
        <w:t xml:space="preserve">3D </w:t>
      </w:r>
      <w:r w:rsidRPr="00183BD6">
        <w:t xml:space="preserve">BIM model </w:t>
      </w:r>
      <w:r>
        <w:rPr>
          <w:lang w:val="en-AU"/>
        </w:rPr>
        <w:t xml:space="preserve">(rvt file) for use in acoustic performance analysis to verify the Design Standard for acoustic requirements and reverberation performance.  </w:t>
      </w:r>
    </w:p>
    <w:p w14:paraId="270261DE" w14:textId="77777777" w:rsidR="00FC0250" w:rsidRDefault="00FC0250" w:rsidP="00FC0250">
      <w:pPr>
        <w:pStyle w:val="DocumentContent"/>
        <w:shd w:val="clear" w:color="auto" w:fill="FFFFFF" w:themeFill="background1"/>
        <w:ind w:left="567"/>
        <w:rPr>
          <w:lang w:val="en-AU"/>
        </w:rPr>
      </w:pPr>
      <w:r>
        <w:rPr>
          <w:lang w:val="en-AU"/>
        </w:rPr>
        <w:t>The CDE is expected to host all relevant acoustic data (internal noise sources, element reverberation and element insulation) for acoustic modelling purposes for verification purposes including any third-party acoustic modelling and simulation which is undertaken for the project.</w:t>
      </w:r>
    </w:p>
    <w:p w14:paraId="21713D85" w14:textId="77777777" w:rsidR="00FC0250" w:rsidRDefault="00FC0250" w:rsidP="001F32A9">
      <w:pPr>
        <w:pStyle w:val="Heading3"/>
        <w:numPr>
          <w:ilvl w:val="0"/>
          <w:numId w:val="0"/>
        </w:numPr>
        <w:shd w:val="clear" w:color="auto" w:fill="FFFFFF" w:themeFill="background1"/>
      </w:pPr>
      <w:bookmarkStart w:id="1027" w:name="_Toc187661013"/>
      <w:bookmarkStart w:id="1028" w:name="_Toc188265291"/>
      <w:r>
        <w:t xml:space="preserve">8.14 </w:t>
      </w:r>
      <w:r w:rsidRPr="009E132E">
        <w:t>Planning/ Area Massing Modelling</w:t>
      </w:r>
      <w:bookmarkEnd w:id="1027"/>
      <w:bookmarkEnd w:id="1028"/>
    </w:p>
    <w:p w14:paraId="1051CFD1" w14:textId="77777777" w:rsidR="00FC0250" w:rsidRPr="009E132E" w:rsidRDefault="00FC0250" w:rsidP="00FC0250">
      <w:pPr>
        <w:pStyle w:val="DocumentContent"/>
        <w:shd w:val="clear" w:color="auto" w:fill="FFFFFF" w:themeFill="background1"/>
        <w:ind w:left="567"/>
        <w:rPr>
          <w:lang w:val="en-AU"/>
        </w:rPr>
      </w:pPr>
      <w:r w:rsidRPr="009E132E">
        <w:rPr>
          <w:lang w:val="en-AU"/>
        </w:rPr>
        <w:t xml:space="preserve">For </w:t>
      </w:r>
      <w:r>
        <w:rPr>
          <w:lang w:val="en-AU"/>
        </w:rPr>
        <w:t xml:space="preserve">any </w:t>
      </w:r>
      <w:r w:rsidRPr="009E132E">
        <w:rPr>
          <w:lang w:val="en-AU"/>
        </w:rPr>
        <w:t xml:space="preserve">feasibility and planning studies Massing Modelling </w:t>
      </w:r>
      <w:r>
        <w:rPr>
          <w:lang w:val="en-AU"/>
        </w:rPr>
        <w:t xml:space="preserve">shall indicate site capacity, general orientation, access points and 3D functional relationships as part of preliminary investigations and planning. </w:t>
      </w:r>
    </w:p>
    <w:p w14:paraId="2D9E36C1" w14:textId="77777777" w:rsidR="00FC0250" w:rsidRDefault="00FC0250" w:rsidP="001F32A9">
      <w:pPr>
        <w:pStyle w:val="Heading3"/>
        <w:numPr>
          <w:ilvl w:val="0"/>
          <w:numId w:val="0"/>
        </w:numPr>
        <w:shd w:val="clear" w:color="auto" w:fill="FFFFFF" w:themeFill="background1"/>
      </w:pPr>
      <w:bookmarkStart w:id="1029" w:name="_Toc187661014"/>
      <w:bookmarkStart w:id="1030" w:name="_Toc188265292"/>
      <w:r>
        <w:t xml:space="preserve">8.15 Analysis </w:t>
      </w:r>
      <w:r w:rsidRPr="00F92277">
        <w:t>and</w:t>
      </w:r>
      <w:r>
        <w:t xml:space="preserve"> Checking Tools</w:t>
      </w:r>
      <w:bookmarkEnd w:id="1029"/>
      <w:bookmarkEnd w:id="1030"/>
    </w:p>
    <w:p w14:paraId="29A75BF0" w14:textId="77777777" w:rsidR="00FC0250" w:rsidRPr="00824033" w:rsidRDefault="00FC0250" w:rsidP="00FC0250">
      <w:pPr>
        <w:pStyle w:val="DocumentContent"/>
        <w:shd w:val="clear" w:color="auto" w:fill="FFFFFF" w:themeFill="background1"/>
        <w:ind w:left="567"/>
      </w:pPr>
      <w:r>
        <w:t xml:space="preserve">The LPSC is encouraged to analyse the design using software that interacts with the model in order to refine </w:t>
      </w:r>
      <w:r w:rsidRPr="00824033">
        <w:t>daylighting, natural ventilation, acoustic</w:t>
      </w:r>
      <w:r>
        <w:rPr>
          <w:lang w:val="en-AU"/>
        </w:rPr>
        <w:t xml:space="preserve"> separation</w:t>
      </w:r>
      <w:r w:rsidRPr="00824033">
        <w:t>, code issues and design issues.</w:t>
      </w:r>
    </w:p>
    <w:p w14:paraId="147EC727" w14:textId="77777777" w:rsidR="00FC0250" w:rsidRDefault="00FC0250" w:rsidP="00FC0250">
      <w:pPr>
        <w:pStyle w:val="DocumentContent"/>
        <w:shd w:val="clear" w:color="auto" w:fill="FFFFFF" w:themeFill="background1"/>
        <w:ind w:left="567"/>
        <w:rPr>
          <w:lang w:val="en-AU"/>
        </w:rPr>
      </w:pPr>
      <w:r>
        <w:t xml:space="preserve">The </w:t>
      </w:r>
      <w:r w:rsidRPr="00824033">
        <w:t>LPSC is encouraged to use quantity</w:t>
      </w:r>
      <w:r>
        <w:t xml:space="preserve"> take-off features of the BIM and 3D tools coupled with unit costs to assist in construction cost control.</w:t>
      </w:r>
      <w:r w:rsidRPr="00DF4294">
        <w:t xml:space="preserve"> </w:t>
      </w:r>
      <w:r>
        <w:rPr>
          <w:lang w:val="en-AU"/>
        </w:rPr>
        <w:t xml:space="preserve">The 3D BIM </w:t>
      </w:r>
      <w:r w:rsidRPr="00DF4294">
        <w:t xml:space="preserve">model </w:t>
      </w:r>
      <w:r>
        <w:rPr>
          <w:lang w:val="en-AU"/>
        </w:rPr>
        <w:t xml:space="preserve">to be provided </w:t>
      </w:r>
      <w:r w:rsidRPr="00DF4294">
        <w:t xml:space="preserve">in </w:t>
      </w:r>
      <w:r>
        <w:rPr>
          <w:lang w:val="en-AU"/>
        </w:rPr>
        <w:t xml:space="preserve">the </w:t>
      </w:r>
      <w:r w:rsidRPr="00DF4294">
        <w:t xml:space="preserve">required format </w:t>
      </w:r>
      <w:r>
        <w:rPr>
          <w:lang w:val="en-AU"/>
        </w:rPr>
        <w:t xml:space="preserve">and coding to enable use by the </w:t>
      </w:r>
      <w:r w:rsidRPr="00DF4294">
        <w:t xml:space="preserve">cost consultant </w:t>
      </w:r>
      <w:r>
        <w:rPr>
          <w:lang w:val="en-AU"/>
        </w:rPr>
        <w:t>estimating software.</w:t>
      </w:r>
    </w:p>
    <w:p w14:paraId="5EAAE926" w14:textId="77777777" w:rsidR="00FC0250" w:rsidRDefault="00FC0250" w:rsidP="00FC0250">
      <w:pPr>
        <w:pStyle w:val="DocumentContent"/>
        <w:shd w:val="clear" w:color="auto" w:fill="FFFFFF" w:themeFill="background1"/>
        <w:ind w:left="567"/>
        <w:rPr>
          <w:lang w:val="en-AU"/>
        </w:rPr>
      </w:pPr>
      <w:r>
        <w:rPr>
          <w:szCs w:val="22"/>
        </w:rPr>
        <w:t xml:space="preserve">When cost estimation is selected as a BIM use for the project, the appointed QS or pre-construction estimator should provide an input to the </w:t>
      </w:r>
      <w:r>
        <w:rPr>
          <w:szCs w:val="22"/>
          <w:lang w:val="en-US"/>
        </w:rPr>
        <w:t xml:space="preserve">BEP </w:t>
      </w:r>
      <w:r>
        <w:rPr>
          <w:szCs w:val="22"/>
        </w:rPr>
        <w:t xml:space="preserve">to </w:t>
      </w:r>
      <w:r>
        <w:rPr>
          <w:szCs w:val="22"/>
          <w:lang w:val="en-US"/>
        </w:rPr>
        <w:t xml:space="preserve">enable </w:t>
      </w:r>
      <w:r>
        <w:rPr>
          <w:szCs w:val="22"/>
        </w:rPr>
        <w:t xml:space="preserve">models to be developed </w:t>
      </w:r>
      <w:r>
        <w:rPr>
          <w:szCs w:val="22"/>
          <w:lang w:val="en-US"/>
        </w:rPr>
        <w:t xml:space="preserve">in accordance </w:t>
      </w:r>
      <w:r>
        <w:rPr>
          <w:szCs w:val="22"/>
        </w:rPr>
        <w:t xml:space="preserve">with </w:t>
      </w:r>
      <w:r>
        <w:rPr>
          <w:szCs w:val="22"/>
          <w:lang w:val="en-US"/>
        </w:rPr>
        <w:t xml:space="preserve">the requirements of the QS/estimator software </w:t>
      </w:r>
      <w:r>
        <w:rPr>
          <w:szCs w:val="22"/>
        </w:rPr>
        <w:t>requirements</w:t>
      </w:r>
      <w:r>
        <w:rPr>
          <w:szCs w:val="22"/>
          <w:lang w:val="en-US"/>
        </w:rPr>
        <w:t>.</w:t>
      </w:r>
    </w:p>
    <w:p w14:paraId="5DBF49AB" w14:textId="77777777" w:rsidR="00FC0250" w:rsidRDefault="00FC0250" w:rsidP="00FC0250">
      <w:pPr>
        <w:pStyle w:val="DocumentContent"/>
        <w:shd w:val="clear" w:color="auto" w:fill="FFFFFF" w:themeFill="background1"/>
        <w:ind w:left="567"/>
      </w:pPr>
      <w:r>
        <w:rPr>
          <w:lang w:val="en-AU"/>
        </w:rPr>
        <w:t>Unit rates and pricing from suppliers during schematic design development and documentation phase for specific elements (services etc.) are to be included in element data for ease of construction cost calculation.</w:t>
      </w:r>
    </w:p>
    <w:p w14:paraId="0E7A106C" w14:textId="77777777" w:rsidR="00FC0250" w:rsidRDefault="00FC0250" w:rsidP="001F32A9">
      <w:pPr>
        <w:pStyle w:val="Heading3"/>
        <w:numPr>
          <w:ilvl w:val="0"/>
          <w:numId w:val="0"/>
        </w:numPr>
        <w:shd w:val="clear" w:color="auto" w:fill="FFFFFF" w:themeFill="background1"/>
      </w:pPr>
      <w:bookmarkStart w:id="1031" w:name="_Toc187661015"/>
      <w:bookmarkStart w:id="1032" w:name="_Toc188265293"/>
      <w:bookmarkStart w:id="1033" w:name="_Hlk133826612"/>
      <w:r>
        <w:t>8.16 3D Adelaide Digital Model and Planning Review Submissions</w:t>
      </w:r>
      <w:bookmarkEnd w:id="1031"/>
      <w:bookmarkEnd w:id="1032"/>
    </w:p>
    <w:bookmarkEnd w:id="1033"/>
    <w:p w14:paraId="7BD4B6E7" w14:textId="77777777" w:rsidR="00FC0250" w:rsidRDefault="00FC0250" w:rsidP="00FC0250">
      <w:pPr>
        <w:pStyle w:val="DocumentContent"/>
        <w:shd w:val="clear" w:color="auto" w:fill="FFFFFF" w:themeFill="background1"/>
        <w:ind w:left="567"/>
      </w:pPr>
      <w:r>
        <w:t xml:space="preserve">The South Australian Department of Planning Transport and Infrastructure (DIT) has a digital 3D model of Adelaide to assist the Design Review as part of the Development Assessment process.  </w:t>
      </w:r>
    </w:p>
    <w:p w14:paraId="2A79BA8C" w14:textId="77777777" w:rsidR="00FC0250" w:rsidRDefault="00FC0250" w:rsidP="00FC0250">
      <w:pPr>
        <w:pStyle w:val="DocumentContent"/>
        <w:shd w:val="clear" w:color="auto" w:fill="FFFFFF" w:themeFill="background1"/>
        <w:ind w:left="567"/>
      </w:pPr>
      <w:bookmarkStart w:id="1034" w:name="_Hlk133826259"/>
      <w:r>
        <w:t xml:space="preserve">The LPSC </w:t>
      </w:r>
      <w:r>
        <w:rPr>
          <w:lang w:val="en-US"/>
        </w:rPr>
        <w:t xml:space="preserve">may be </w:t>
      </w:r>
      <w:r>
        <w:t xml:space="preserve"> required</w:t>
      </w:r>
      <w:r>
        <w:rPr>
          <w:lang w:val="en-US"/>
        </w:rPr>
        <w:t xml:space="preserve"> as noted in the Project Brief </w:t>
      </w:r>
      <w:r>
        <w:t xml:space="preserve"> to submit a 3D digital model of the proposed building works to DIT to assist in the Design Review process at the development application stage for government projects within the Adelaide Metropolitan area</w:t>
      </w:r>
      <w:bookmarkEnd w:id="1034"/>
      <w:r>
        <w:t>.</w:t>
      </w:r>
    </w:p>
    <w:p w14:paraId="1AF665CD" w14:textId="77777777" w:rsidR="00FC0250" w:rsidRPr="00447768" w:rsidRDefault="00FC0250" w:rsidP="00FC0250">
      <w:pPr>
        <w:pStyle w:val="DocumentContent"/>
        <w:shd w:val="clear" w:color="auto" w:fill="FFFFFF" w:themeFill="background1"/>
        <w:ind w:left="567"/>
        <w:rPr>
          <w:lang w:val="en-AU"/>
        </w:rPr>
      </w:pPr>
      <w:r>
        <w:t>Modelling specification and requirements are outlined in the following DIT Advisory Note</w:t>
      </w:r>
      <w:r>
        <w:rPr>
          <w:lang w:val="en-AU"/>
        </w:rPr>
        <w:t xml:space="preserve">- </w:t>
      </w:r>
      <w:r>
        <w:t>3D Adelaide Digital Model Submissions SA Planning Portal</w:t>
      </w:r>
      <w:r>
        <w:rPr>
          <w:lang w:val="en-AU"/>
        </w:rPr>
        <w:t>.</w:t>
      </w:r>
    </w:p>
    <w:p w14:paraId="79AC343F" w14:textId="77777777" w:rsidR="00FC0250" w:rsidRDefault="00FC0250" w:rsidP="001F32A9">
      <w:pPr>
        <w:pStyle w:val="Heading3"/>
        <w:numPr>
          <w:ilvl w:val="0"/>
          <w:numId w:val="0"/>
        </w:numPr>
        <w:shd w:val="clear" w:color="auto" w:fill="FFFFFF" w:themeFill="background1"/>
      </w:pPr>
      <w:bookmarkStart w:id="1035" w:name="_Toc187661016"/>
      <w:bookmarkStart w:id="1036" w:name="_Toc188265294"/>
      <w:r>
        <w:t>8.17 Asset Management Requirements</w:t>
      </w:r>
      <w:bookmarkEnd w:id="1035"/>
      <w:bookmarkEnd w:id="1036"/>
      <w:r>
        <w:t xml:space="preserve"> </w:t>
      </w:r>
    </w:p>
    <w:p w14:paraId="5E5D5FBA" w14:textId="77777777" w:rsidR="00FC0250" w:rsidRDefault="00FC0250" w:rsidP="00FC0250">
      <w:pPr>
        <w:pStyle w:val="DocumentContent"/>
        <w:shd w:val="clear" w:color="auto" w:fill="FFFFFF" w:themeFill="background1"/>
        <w:ind w:left="567"/>
        <w:rPr>
          <w:lang w:val="en-AU"/>
        </w:rPr>
      </w:pPr>
      <w:r>
        <w:t xml:space="preserve">In addition to the </w:t>
      </w:r>
      <w:r>
        <w:rPr>
          <w:lang w:val="en-US"/>
        </w:rPr>
        <w:t xml:space="preserve">above </w:t>
      </w:r>
      <w:r>
        <w:t xml:space="preserve">BIM </w:t>
      </w:r>
      <w:r>
        <w:rPr>
          <w:lang w:val="en-AU"/>
        </w:rPr>
        <w:t xml:space="preserve">requirements there are also </w:t>
      </w:r>
      <w:r>
        <w:t xml:space="preserve"> specific asset management requirements</w:t>
      </w:r>
      <w:r>
        <w:rPr>
          <w:lang w:val="en-AU"/>
        </w:rPr>
        <w:t xml:space="preserve"> outlined in DIT Project Completion, Lead Agency Completion Documents and Across Government Facilities Management Agreements (AGFMA) information documents for the project completion  phase. </w:t>
      </w:r>
    </w:p>
    <w:p w14:paraId="3F2E52BD" w14:textId="77777777" w:rsidR="00FC0250" w:rsidRPr="00FF43EE" w:rsidRDefault="00FC0250" w:rsidP="00FC0250">
      <w:pPr>
        <w:pStyle w:val="Heading2"/>
        <w:numPr>
          <w:ilvl w:val="0"/>
          <w:numId w:val="20"/>
        </w:numPr>
        <w:shd w:val="clear" w:color="auto" w:fill="FFFFFF" w:themeFill="background1"/>
        <w:tabs>
          <w:tab w:val="clear" w:pos="0"/>
        </w:tabs>
        <w:spacing w:before="240" w:after="120"/>
        <w:ind w:left="432" w:hanging="432"/>
      </w:pPr>
      <w:bookmarkStart w:id="1037" w:name="_Toc187661017"/>
      <w:bookmarkStart w:id="1038" w:name="_Toc188265295"/>
      <w:r w:rsidRPr="00FF43EE">
        <w:lastRenderedPageBreak/>
        <w:t>Additional Project Specific BIM Requirements</w:t>
      </w:r>
      <w:bookmarkEnd w:id="1037"/>
      <w:bookmarkEnd w:id="1038"/>
    </w:p>
    <w:p w14:paraId="6F28F346" w14:textId="77777777" w:rsidR="00FC0250" w:rsidRDefault="00FC0250" w:rsidP="00FC0250">
      <w:pPr>
        <w:pStyle w:val="DocumentContent"/>
        <w:shd w:val="clear" w:color="auto" w:fill="FFFFFF" w:themeFill="background1"/>
        <w:rPr>
          <w:szCs w:val="22"/>
          <w:lang w:val="en-US"/>
        </w:rPr>
      </w:pPr>
      <w:r>
        <w:rPr>
          <w:szCs w:val="22"/>
        </w:rPr>
        <w:t xml:space="preserve">In addition to the core BIM requirements outlined above, additional BIM </w:t>
      </w:r>
      <w:r>
        <w:rPr>
          <w:szCs w:val="22"/>
          <w:lang w:val="en-US"/>
        </w:rPr>
        <w:t>requirements</w:t>
      </w:r>
      <w:r>
        <w:rPr>
          <w:szCs w:val="22"/>
        </w:rPr>
        <w:t xml:space="preserve"> are required to be included in the BIM model when undertaking major large scale and complex projects which have additional project specific requirements</w:t>
      </w:r>
      <w:r>
        <w:rPr>
          <w:szCs w:val="22"/>
          <w:lang w:val="en-US"/>
        </w:rPr>
        <w:t>. .</w:t>
      </w:r>
    </w:p>
    <w:p w14:paraId="1109C3BC" w14:textId="77777777" w:rsidR="00FC0250" w:rsidRPr="004B3E99" w:rsidRDefault="00FC0250" w:rsidP="00FC0250">
      <w:pPr>
        <w:pStyle w:val="DocumentContent"/>
        <w:shd w:val="clear" w:color="auto" w:fill="FFFFFF" w:themeFill="background1"/>
        <w:rPr>
          <w:szCs w:val="22"/>
          <w:lang w:val="en-US"/>
        </w:rPr>
      </w:pPr>
      <w:r>
        <w:rPr>
          <w:szCs w:val="22"/>
          <w:lang w:val="en-US"/>
        </w:rPr>
        <w:t xml:space="preserve">The Project EIR will identify these additional project specific BIM applications to be included in the BIM Application </w:t>
      </w:r>
      <w:r w:rsidRPr="00B8761B">
        <w:rPr>
          <w:szCs w:val="22"/>
        </w:rPr>
        <w:t>Project Specific</w:t>
      </w:r>
      <w:r>
        <w:t xml:space="preserve"> </w:t>
      </w:r>
      <w:r w:rsidRPr="00B8761B">
        <w:rPr>
          <w:szCs w:val="22"/>
        </w:rPr>
        <w:t xml:space="preserve">BIM </w:t>
      </w:r>
      <w:r>
        <w:rPr>
          <w:szCs w:val="22"/>
        </w:rPr>
        <w:t>U</w:t>
      </w:r>
      <w:r w:rsidRPr="00B8761B">
        <w:rPr>
          <w:szCs w:val="22"/>
        </w:rPr>
        <w:t xml:space="preserve">ses </w:t>
      </w:r>
      <w:r>
        <w:rPr>
          <w:szCs w:val="22"/>
        </w:rPr>
        <w:t>T</w:t>
      </w:r>
      <w:r w:rsidRPr="00B8761B">
        <w:rPr>
          <w:szCs w:val="22"/>
        </w:rPr>
        <w:t>able</w:t>
      </w:r>
      <w:r>
        <w:rPr>
          <w:szCs w:val="22"/>
          <w:lang w:val="en-US"/>
        </w:rPr>
        <w:t xml:space="preserve"> with reference to DIT BIM Requirements stated I this documents and the NATSPEC   </w:t>
      </w:r>
      <w:hyperlink r:id="rId27" w:history="1">
        <w:r w:rsidRPr="00F00745">
          <w:rPr>
            <w:color w:val="0070C0"/>
            <w:szCs w:val="22"/>
            <w:u w:val="single"/>
            <w:lang w:val="en-AU"/>
          </w:rPr>
          <w:t>National BIM Guide</w:t>
        </w:r>
      </w:hyperlink>
      <w:r w:rsidRPr="00F00745">
        <w:rPr>
          <w:color w:val="0070C0"/>
          <w:szCs w:val="22"/>
          <w:lang w:val="en-AU"/>
        </w:rPr>
        <w:t>,</w:t>
      </w:r>
      <w:r w:rsidRPr="004B3E99">
        <w:rPr>
          <w:b/>
          <w:bCs w:val="0"/>
          <w:sz w:val="20"/>
          <w:lang w:val="en-AU"/>
        </w:rPr>
        <w:t xml:space="preserve"> (</w:t>
      </w:r>
      <w:r w:rsidRPr="004B3E99">
        <w:rPr>
          <w:szCs w:val="22"/>
          <w:lang w:val="en-US"/>
        </w:rPr>
        <w:t>NBG)</w:t>
      </w:r>
      <w:r>
        <w:rPr>
          <w:szCs w:val="22"/>
          <w:lang w:val="en-US"/>
        </w:rPr>
        <w:t xml:space="preserve"> and</w:t>
      </w:r>
      <w:r w:rsidRPr="004B3E99">
        <w:rPr>
          <w:szCs w:val="22"/>
          <w:lang w:val="en-US"/>
        </w:rPr>
        <w:t xml:space="preserve"> Appendix C</w:t>
      </w:r>
      <w:r>
        <w:rPr>
          <w:szCs w:val="22"/>
          <w:lang w:val="en-US"/>
        </w:rPr>
        <w:t>-</w:t>
      </w:r>
      <w:r w:rsidRPr="004B3E99">
        <w:rPr>
          <w:szCs w:val="22"/>
          <w:lang w:val="en-US"/>
        </w:rPr>
        <w:t xml:space="preserve"> </w:t>
      </w:r>
      <w:r w:rsidRPr="004B3E99">
        <w:rPr>
          <w:i/>
          <w:iCs/>
          <w:szCs w:val="22"/>
          <w:lang w:val="en-US"/>
        </w:rPr>
        <w:t>BIM use &amp; enabler descriptions</w:t>
      </w:r>
      <w:r>
        <w:rPr>
          <w:i/>
          <w:iCs/>
          <w:szCs w:val="22"/>
          <w:lang w:val="en-US"/>
        </w:rPr>
        <w:t xml:space="preserve"> </w:t>
      </w:r>
      <w:r w:rsidRPr="00FF43EE">
        <w:rPr>
          <w:szCs w:val="22"/>
          <w:lang w:val="en-US"/>
        </w:rPr>
        <w:t>describing these requirements in more detail</w:t>
      </w:r>
      <w:r>
        <w:rPr>
          <w:i/>
          <w:iCs/>
          <w:szCs w:val="22"/>
          <w:lang w:val="en-US"/>
        </w:rPr>
        <w:t>.</w:t>
      </w:r>
      <w:r>
        <w:rPr>
          <w:szCs w:val="22"/>
          <w:lang w:val="en-US"/>
        </w:rPr>
        <w:t xml:space="preserve"> </w:t>
      </w:r>
    </w:p>
    <w:p w14:paraId="3EA6CE27" w14:textId="77777777" w:rsidR="00FC0250" w:rsidRPr="00FF43EE" w:rsidRDefault="00FC0250" w:rsidP="00ED186D">
      <w:pPr>
        <w:pStyle w:val="Heading1"/>
      </w:pPr>
      <w:bookmarkStart w:id="1039" w:name="_Toc187661018"/>
      <w:bookmarkStart w:id="1040" w:name="_Toc188265296"/>
      <w:r w:rsidRPr="00FF43EE">
        <w:t>Contract Requirements</w:t>
      </w:r>
      <w:bookmarkEnd w:id="1039"/>
      <w:bookmarkEnd w:id="1040"/>
    </w:p>
    <w:p w14:paraId="203F7341" w14:textId="77777777" w:rsidR="00FC0250" w:rsidRDefault="00FC0250" w:rsidP="00FC0250">
      <w:pPr>
        <w:pStyle w:val="Heading2"/>
        <w:numPr>
          <w:ilvl w:val="0"/>
          <w:numId w:val="20"/>
        </w:numPr>
        <w:shd w:val="clear" w:color="auto" w:fill="FFFFFF" w:themeFill="background1"/>
        <w:tabs>
          <w:tab w:val="clear" w:pos="0"/>
        </w:tabs>
        <w:spacing w:before="240" w:after="120"/>
        <w:ind w:left="432" w:hanging="432"/>
      </w:pPr>
      <w:bookmarkStart w:id="1041" w:name="_Toc187661019"/>
      <w:bookmarkStart w:id="1042" w:name="_Toc188265297"/>
      <w:r>
        <w:t>BIM Project Reviews</w:t>
      </w:r>
      <w:bookmarkEnd w:id="1041"/>
      <w:bookmarkEnd w:id="1042"/>
    </w:p>
    <w:p w14:paraId="3D354A39" w14:textId="77777777" w:rsidR="00FC0250" w:rsidRDefault="00FC0250" w:rsidP="00FC0250">
      <w:pPr>
        <w:pStyle w:val="DocumentContent"/>
        <w:shd w:val="clear" w:color="auto" w:fill="FFFFFF" w:themeFill="background1"/>
        <w:jc w:val="both"/>
      </w:pPr>
      <w:r w:rsidRPr="00D33F34">
        <w:t>The Department of Infrastructure and</w:t>
      </w:r>
      <w:r w:rsidRPr="00FE06AA">
        <w:t xml:space="preserve"> </w:t>
      </w:r>
      <w:r w:rsidRPr="00D33F34">
        <w:t>Transport</w:t>
      </w:r>
      <w:r w:rsidRPr="00FE06AA">
        <w:t xml:space="preserve"> </w:t>
      </w:r>
      <w:r w:rsidRPr="00D33F34">
        <w:t>(DIT) Building Projects directorate has a</w:t>
      </w:r>
      <w:r w:rsidRPr="00FE06AA">
        <w:t xml:space="preserve"> </w:t>
      </w:r>
      <w:r>
        <w:t>Project R</w:t>
      </w:r>
      <w:r w:rsidRPr="00D33F34">
        <w:t>eview process</w:t>
      </w:r>
      <w:r w:rsidRPr="00FE06AA">
        <w:t xml:space="preserve"> </w:t>
      </w:r>
      <w:r w:rsidRPr="00D33F34">
        <w:t>for</w:t>
      </w:r>
      <w:r w:rsidRPr="00FE06AA">
        <w:t xml:space="preserve"> </w:t>
      </w:r>
      <w:r w:rsidRPr="00D33F34">
        <w:t>all</w:t>
      </w:r>
      <w:r w:rsidRPr="00FE06AA">
        <w:t xml:space="preserve"> </w:t>
      </w:r>
      <w:r w:rsidRPr="00D33F34">
        <w:t>major government building construction</w:t>
      </w:r>
      <w:r w:rsidRPr="00FE06AA">
        <w:t xml:space="preserve"> </w:t>
      </w:r>
      <w:r w:rsidRPr="00D33F34">
        <w:t>projects</w:t>
      </w:r>
      <w:r>
        <w:t xml:space="preserve"> as outlined in Project Review (G29) available from BPIMS. </w:t>
      </w:r>
    </w:p>
    <w:p w14:paraId="406D3CBB" w14:textId="77777777" w:rsidR="00FC0250" w:rsidRPr="00745F35" w:rsidRDefault="00FC0250" w:rsidP="00FC0250">
      <w:pPr>
        <w:shd w:val="clear" w:color="auto" w:fill="FFFFFF" w:themeFill="background1"/>
        <w:spacing w:after="120"/>
        <w:jc w:val="both"/>
        <w:rPr>
          <w:b/>
          <w:bCs/>
          <w:sz w:val="22"/>
        </w:rPr>
      </w:pPr>
      <w:r w:rsidRPr="00745F35">
        <w:rPr>
          <w:bCs/>
          <w:sz w:val="22"/>
        </w:rPr>
        <w:t>As part of the Project Review process the following BIM Project Reviews are required to be included as part of the project review</w:t>
      </w:r>
      <w:r>
        <w:rPr>
          <w:bCs/>
          <w:sz w:val="22"/>
        </w:rPr>
        <w:t xml:space="preserve"> process</w:t>
      </w:r>
      <w:r w:rsidRPr="00745F35">
        <w:rPr>
          <w:bCs/>
          <w:sz w:val="22"/>
        </w:rPr>
        <w:t xml:space="preserve"> as evidence of the completion of each project BIM deliverable at the completion of the following PIP phases.</w:t>
      </w:r>
    </w:p>
    <w:p w14:paraId="39BFAB79" w14:textId="77777777" w:rsidR="00FC0250" w:rsidRPr="00745F35" w:rsidRDefault="00FC0250" w:rsidP="00FC0250">
      <w:pPr>
        <w:numPr>
          <w:ilvl w:val="0"/>
          <w:numId w:val="31"/>
        </w:numPr>
        <w:shd w:val="clear" w:color="auto" w:fill="FFFFFF" w:themeFill="background1"/>
        <w:tabs>
          <w:tab w:val="clear" w:pos="3969"/>
        </w:tabs>
        <w:spacing w:after="120"/>
        <w:jc w:val="both"/>
        <w:rPr>
          <w:b/>
          <w:bCs/>
          <w:sz w:val="22"/>
        </w:rPr>
      </w:pPr>
      <w:r w:rsidRPr="00745F35">
        <w:rPr>
          <w:color w:val="333333"/>
          <w:sz w:val="22"/>
          <w:lang w:val="en-US"/>
        </w:rPr>
        <w:t>Concept Design -</w:t>
      </w:r>
      <w:r w:rsidRPr="00745F35">
        <w:rPr>
          <w:bCs/>
          <w:sz w:val="22"/>
        </w:rPr>
        <w:t xml:space="preserve"> (</w:t>
      </w:r>
      <w:r>
        <w:rPr>
          <w:bCs/>
          <w:sz w:val="22"/>
        </w:rPr>
        <w:t xml:space="preserve">Part 1 </w:t>
      </w:r>
      <w:r w:rsidRPr="00745F35">
        <w:rPr>
          <w:bCs/>
          <w:sz w:val="22"/>
        </w:rPr>
        <w:t xml:space="preserve">Documentation phase – Concept Design) LPSC to submit by the LPSC for review prior to commencement of the Concept Report to enable a final BEP to be submitted as an appendix to the Concept </w:t>
      </w:r>
      <w:r>
        <w:rPr>
          <w:bCs/>
          <w:sz w:val="22"/>
        </w:rPr>
        <w:t xml:space="preserve">Design </w:t>
      </w:r>
      <w:r w:rsidRPr="00745F35">
        <w:rPr>
          <w:bCs/>
          <w:sz w:val="22"/>
        </w:rPr>
        <w:t>Report. The BEP will detail how the BIM requirements will be executed, monitored, and controlled to the requirements of the BIM Brief.</w:t>
      </w:r>
    </w:p>
    <w:p w14:paraId="09221D1F" w14:textId="77777777" w:rsidR="00FC0250" w:rsidRDefault="00FC0250" w:rsidP="00FC0250">
      <w:pPr>
        <w:widowControl w:val="0"/>
        <w:shd w:val="clear" w:color="auto" w:fill="FFFFFF" w:themeFill="background1"/>
        <w:autoSpaceDE w:val="0"/>
        <w:autoSpaceDN w:val="0"/>
        <w:spacing w:before="120"/>
        <w:ind w:left="720"/>
        <w:rPr>
          <w:rFonts w:eastAsia="Arial" w:cs="Arial"/>
          <w:b/>
          <w:sz w:val="22"/>
          <w:szCs w:val="22"/>
          <w:lang w:val="en-US"/>
        </w:rPr>
      </w:pPr>
      <w:r w:rsidRPr="00745F35">
        <w:rPr>
          <w:rFonts w:eastAsia="Arial" w:cs="Arial"/>
          <w:sz w:val="22"/>
          <w:szCs w:val="22"/>
          <w:lang w:val="en-US"/>
        </w:rPr>
        <w:t xml:space="preserve">Following the review, the LPSC team will update the BEP in accordance with the comments received, responses provided and any subsequent agreement arising. </w:t>
      </w:r>
    </w:p>
    <w:p w14:paraId="041F05A9" w14:textId="77777777" w:rsidR="00FC0250" w:rsidRPr="00745F35" w:rsidRDefault="00FC0250" w:rsidP="00FC0250">
      <w:pPr>
        <w:numPr>
          <w:ilvl w:val="0"/>
          <w:numId w:val="31"/>
        </w:numPr>
        <w:shd w:val="clear" w:color="auto" w:fill="FFFFFF" w:themeFill="background1"/>
        <w:tabs>
          <w:tab w:val="clear" w:pos="3969"/>
        </w:tabs>
        <w:spacing w:after="120"/>
        <w:rPr>
          <w:b/>
          <w:bCs/>
          <w:sz w:val="22"/>
        </w:rPr>
      </w:pPr>
      <w:r w:rsidRPr="00745F35">
        <w:rPr>
          <w:color w:val="333333"/>
          <w:sz w:val="22"/>
          <w:lang w:val="en-US"/>
        </w:rPr>
        <w:t>Design Development</w:t>
      </w:r>
      <w:r w:rsidRPr="00745F35">
        <w:rPr>
          <w:bCs/>
          <w:sz w:val="22"/>
        </w:rPr>
        <w:t xml:space="preserve"> (</w:t>
      </w:r>
      <w:r>
        <w:rPr>
          <w:bCs/>
          <w:sz w:val="22"/>
        </w:rPr>
        <w:t xml:space="preserve">Part 2A </w:t>
      </w:r>
      <w:r w:rsidRPr="00745F35">
        <w:rPr>
          <w:bCs/>
          <w:sz w:val="22"/>
        </w:rPr>
        <w:t>Documentation phase – at 60% completion) LPSC to submit a written BIM review report stating the BIM deliverables (where applicable) have meet the BIM Management Plan requirements with the project review documentation.</w:t>
      </w:r>
    </w:p>
    <w:p w14:paraId="3528D7DF" w14:textId="77777777" w:rsidR="00FC0250" w:rsidRDefault="00FC0250" w:rsidP="00FC0250">
      <w:pPr>
        <w:numPr>
          <w:ilvl w:val="0"/>
          <w:numId w:val="31"/>
        </w:numPr>
        <w:shd w:val="clear" w:color="auto" w:fill="FFFFFF" w:themeFill="background1"/>
        <w:tabs>
          <w:tab w:val="clear" w:pos="3969"/>
        </w:tabs>
        <w:spacing w:after="120"/>
        <w:rPr>
          <w:b/>
          <w:bCs/>
          <w:sz w:val="22"/>
        </w:rPr>
      </w:pPr>
      <w:r w:rsidRPr="00745F35">
        <w:rPr>
          <w:color w:val="333333"/>
          <w:sz w:val="22"/>
          <w:lang w:val="en-US"/>
        </w:rPr>
        <w:t xml:space="preserve">Documentation </w:t>
      </w:r>
      <w:r w:rsidRPr="00745F35">
        <w:rPr>
          <w:bCs/>
          <w:sz w:val="22"/>
        </w:rPr>
        <w:t>(</w:t>
      </w:r>
      <w:r>
        <w:rPr>
          <w:bCs/>
          <w:sz w:val="22"/>
        </w:rPr>
        <w:t xml:space="preserve">Part 2B </w:t>
      </w:r>
      <w:r w:rsidRPr="00745F35">
        <w:rPr>
          <w:bCs/>
          <w:sz w:val="22"/>
        </w:rPr>
        <w:t>Documentation phase – at 90% completion) LPSC to submit with the documentation review documents a written BIM report as evidence of completed BEP BIM deliverables. The report should state the current progress and any outstanding BIM works (modelling and associated data) and provide clash detection reports showing all clashes and conflicts have been resolved. Any variance from the BEP and Project BIM brief is to be included in the Design Variance or Project Departures Schedule for review.</w:t>
      </w:r>
    </w:p>
    <w:p w14:paraId="7AEE57AE" w14:textId="77777777" w:rsidR="00FC0250" w:rsidRDefault="00FC0250" w:rsidP="00FC0250">
      <w:pPr>
        <w:pStyle w:val="Heading2"/>
        <w:numPr>
          <w:ilvl w:val="0"/>
          <w:numId w:val="20"/>
        </w:numPr>
        <w:shd w:val="clear" w:color="auto" w:fill="FFFFFF" w:themeFill="background1"/>
        <w:tabs>
          <w:tab w:val="clear" w:pos="0"/>
        </w:tabs>
        <w:spacing w:before="240" w:after="120"/>
        <w:ind w:left="432" w:hanging="432"/>
      </w:pPr>
      <w:bookmarkStart w:id="1043" w:name="_Toc187661020"/>
      <w:bookmarkStart w:id="1044" w:name="_Toc188265298"/>
      <w:r w:rsidRPr="008565FD">
        <w:t>Tender</w:t>
      </w:r>
      <w:r>
        <w:t xml:space="preserve"> Documentation</w:t>
      </w:r>
      <w:bookmarkEnd w:id="1043"/>
      <w:bookmarkEnd w:id="1044"/>
    </w:p>
    <w:p w14:paraId="24A6ADF7" w14:textId="77777777" w:rsidR="00FC0250" w:rsidRDefault="00FC0250" w:rsidP="00FC0250">
      <w:pPr>
        <w:pStyle w:val="DocumentContent"/>
        <w:shd w:val="clear" w:color="auto" w:fill="FFFFFF" w:themeFill="background1"/>
      </w:pPr>
      <w:r>
        <w:t xml:space="preserve">The LPSC shall </w:t>
      </w:r>
      <w:r w:rsidRPr="008D3684">
        <w:t>continue</w:t>
      </w:r>
      <w:r>
        <w:t xml:space="preserve"> development of the BIM </w:t>
      </w:r>
      <w:r w:rsidRPr="00664BC0">
        <w:t>or 3D model(s) created</w:t>
      </w:r>
      <w:r>
        <w:t xml:space="preserve"> in the design development phase. Parametric links are to be maintained within the respective models to enable automatic generation of all plans, sections, elevations, custom details, schedules and 3D views. All information needed to describe the implementation</w:t>
      </w:r>
      <w:r>
        <w:rPr>
          <w:lang w:val="en-AU"/>
        </w:rPr>
        <w:t xml:space="preserve"> (construction)</w:t>
      </w:r>
      <w:r>
        <w:t xml:space="preserve"> documents shall be graphically or alphanumerically included in and derived from these models only. Specifications are not required to be linked in </w:t>
      </w:r>
      <w:r w:rsidRPr="00A11FFB">
        <w:t>the BIM</w:t>
      </w:r>
      <w:r>
        <w:t>.</w:t>
      </w:r>
      <w:r w:rsidRPr="003A3A98">
        <w:t xml:space="preserve"> </w:t>
      </w:r>
    </w:p>
    <w:p w14:paraId="296CAB08" w14:textId="77777777" w:rsidR="00FC0250" w:rsidRDefault="00FC0250" w:rsidP="00FC0250">
      <w:pPr>
        <w:pStyle w:val="DocumentContent"/>
        <w:shd w:val="clear" w:color="auto" w:fill="FFFFFF" w:themeFill="background1"/>
      </w:pPr>
      <w:r>
        <w:t>With submittal of final documentation, the LPSC shall submit the final model(s) in native application's format and validated IFC. Any future changes to, or extractions from, the model(s) will be the responsibility of the party making the changes.</w:t>
      </w:r>
    </w:p>
    <w:p w14:paraId="48EA24A0" w14:textId="77777777" w:rsidR="00FC0250" w:rsidRDefault="00FC0250" w:rsidP="00FC0250">
      <w:pPr>
        <w:pStyle w:val="DocumentContent"/>
        <w:shd w:val="clear" w:color="auto" w:fill="FFFFFF" w:themeFill="background1"/>
      </w:pPr>
      <w:r>
        <w:t>The LPSC shall make all submittals in accordance with the B</w:t>
      </w:r>
      <w:r>
        <w:rPr>
          <w:lang w:val="en-AU"/>
        </w:rPr>
        <w:t>E</w:t>
      </w:r>
      <w:r>
        <w:t>P.</w:t>
      </w:r>
    </w:p>
    <w:p w14:paraId="598BFC58" w14:textId="77777777" w:rsidR="00FC0250" w:rsidRDefault="00FC0250" w:rsidP="00FC0250">
      <w:pPr>
        <w:pStyle w:val="DocumentContent"/>
        <w:shd w:val="clear" w:color="auto" w:fill="FFFFFF" w:themeFill="background1"/>
        <w:ind w:left="567" w:hanging="567"/>
      </w:pPr>
      <w:r>
        <w:t xml:space="preserve">All contract </w:t>
      </w:r>
      <w:r w:rsidRPr="008D3684">
        <w:t>drawings</w:t>
      </w:r>
      <w:r>
        <w:t xml:space="preserve"> to still comply with the </w:t>
      </w:r>
      <w:hyperlink r:id="rId28" w:history="1">
        <w:r w:rsidRPr="007F0B9D">
          <w:rPr>
            <w:rStyle w:val="Hyperlink"/>
            <w:color w:val="FF0000"/>
          </w:rPr>
          <w:t>Electronic Documentation Requirements (G65)</w:t>
        </w:r>
      </w:hyperlink>
      <w:r>
        <w:t>.</w:t>
      </w:r>
    </w:p>
    <w:p w14:paraId="6A5C9D39" w14:textId="77777777" w:rsidR="00FC0250" w:rsidRDefault="00FC0250" w:rsidP="001F32A9">
      <w:pPr>
        <w:pStyle w:val="Heading3"/>
        <w:numPr>
          <w:ilvl w:val="0"/>
          <w:numId w:val="0"/>
        </w:numPr>
        <w:shd w:val="clear" w:color="auto" w:fill="FFFFFF" w:themeFill="background1"/>
        <w:rPr>
          <w:szCs w:val="22"/>
        </w:rPr>
      </w:pPr>
      <w:bookmarkStart w:id="1045" w:name="_Toc187661021"/>
      <w:bookmarkStart w:id="1046" w:name="_Toc188265299"/>
      <w:r>
        <w:t xml:space="preserve">BIM </w:t>
      </w:r>
      <w:r w:rsidRPr="00FF0D04">
        <w:t>Model</w:t>
      </w:r>
      <w:r>
        <w:t xml:space="preserve"> </w:t>
      </w:r>
      <w:r w:rsidRPr="008565FD">
        <w:t>Templates</w:t>
      </w:r>
      <w:bookmarkEnd w:id="1045"/>
      <w:bookmarkEnd w:id="1046"/>
    </w:p>
    <w:p w14:paraId="7E088B10" w14:textId="77777777" w:rsidR="00FC0250" w:rsidRDefault="00FC0250" w:rsidP="00FC0250">
      <w:pPr>
        <w:pStyle w:val="DocumentContent"/>
        <w:shd w:val="clear" w:color="auto" w:fill="FFFFFF" w:themeFill="background1"/>
        <w:ind w:left="567"/>
        <w:rPr>
          <w:szCs w:val="22"/>
          <w:lang w:val="en-AU"/>
        </w:rPr>
      </w:pPr>
      <w:r>
        <w:t xml:space="preserve">DIT 3D model </w:t>
      </w:r>
      <w:r>
        <w:rPr>
          <w:lang w:val="en-US"/>
        </w:rPr>
        <w:t xml:space="preserve">drawing sheets and </w:t>
      </w:r>
      <w:r>
        <w:t xml:space="preserve">templates must be used for all contract drawings. Download from </w:t>
      </w:r>
      <w:hyperlink r:id="rId29" w:history="1">
        <w:r w:rsidRPr="00F452F6">
          <w:rPr>
            <w:color w:val="0000FF"/>
            <w:szCs w:val="22"/>
            <w:u w:val="single"/>
            <w:lang w:val="en-AU"/>
          </w:rPr>
          <w:t>Buildings - Asset and Contract Documents - Department for Infrastructure and Transport - South Australia (dit.sa.gov.au)</w:t>
        </w:r>
      </w:hyperlink>
    </w:p>
    <w:p w14:paraId="28CBF294" w14:textId="77777777" w:rsidR="00FC0250" w:rsidRDefault="00FC0250" w:rsidP="00FC0250">
      <w:pPr>
        <w:pStyle w:val="DocumentContent"/>
        <w:shd w:val="clear" w:color="auto" w:fill="FFFFFF" w:themeFill="background1"/>
        <w:ind w:left="567"/>
      </w:pPr>
      <w:r>
        <w:t>The preferred size of documents is A1 (B1, A2, A3, and A4 are also acceptable to suit project).</w:t>
      </w:r>
    </w:p>
    <w:p w14:paraId="3325E4B8" w14:textId="77777777" w:rsidR="00FC0250" w:rsidRDefault="00FC0250" w:rsidP="001F32A9">
      <w:pPr>
        <w:pStyle w:val="Heading3"/>
        <w:numPr>
          <w:ilvl w:val="0"/>
          <w:numId w:val="0"/>
        </w:numPr>
        <w:shd w:val="clear" w:color="auto" w:fill="FFFFFF" w:themeFill="background1"/>
      </w:pPr>
      <w:bookmarkStart w:id="1047" w:name="_Toc187661022"/>
      <w:bookmarkStart w:id="1048" w:name="_Toc188265300"/>
      <w:r>
        <w:lastRenderedPageBreak/>
        <w:t xml:space="preserve">BIM Model </w:t>
      </w:r>
      <w:r w:rsidRPr="008565FD">
        <w:t>Registration</w:t>
      </w:r>
      <w:bookmarkEnd w:id="1047"/>
      <w:bookmarkEnd w:id="1048"/>
    </w:p>
    <w:p w14:paraId="4FC42F39" w14:textId="77777777" w:rsidR="00FC0250" w:rsidRDefault="00FC0250" w:rsidP="00FC0250">
      <w:pPr>
        <w:pStyle w:val="DocumentContent"/>
        <w:shd w:val="clear" w:color="auto" w:fill="FFFFFF" w:themeFill="background1"/>
        <w:ind w:left="567"/>
      </w:pPr>
      <w:r>
        <w:rPr>
          <w:lang w:val="en-AU"/>
        </w:rPr>
        <w:t>3D</w:t>
      </w:r>
      <w:r>
        <w:t xml:space="preserve"> </w:t>
      </w:r>
      <w:r>
        <w:rPr>
          <w:lang w:val="en-AU"/>
        </w:rPr>
        <w:t xml:space="preserve">BIM </w:t>
      </w:r>
      <w:r>
        <w:t xml:space="preserve">models are to include all contract </w:t>
      </w:r>
      <w:r w:rsidRPr="008D3684">
        <w:t>drawings</w:t>
      </w:r>
      <w:r>
        <w:t xml:space="preserve">, which must be registered with </w:t>
      </w:r>
      <w:r w:rsidRPr="007F0B9D">
        <w:t>Plan Services</w:t>
      </w:r>
      <w:r>
        <w:t xml:space="preserve"> before tender submission. A DIT Drawing Number will be supplied which must be entered in the title block. The Plan Officer must be informed of any changes to DIT Drawing Numbers or Drawing Title after initial registration. Extra drawing numbers can be supplied on request, please inform the Plan Officer of numbers not used.</w:t>
      </w:r>
    </w:p>
    <w:p w14:paraId="34548961" w14:textId="77777777" w:rsidR="00FC0250" w:rsidRDefault="00FC0250" w:rsidP="001F32A9">
      <w:pPr>
        <w:pStyle w:val="Heading3"/>
        <w:numPr>
          <w:ilvl w:val="0"/>
          <w:numId w:val="0"/>
        </w:numPr>
        <w:shd w:val="clear" w:color="auto" w:fill="FFFFFF" w:themeFill="background1"/>
      </w:pPr>
      <w:bookmarkStart w:id="1049" w:name="_Toc187661023"/>
      <w:bookmarkStart w:id="1050" w:name="_Toc188265301"/>
      <w:r w:rsidRPr="008565FD">
        <w:t>Save</w:t>
      </w:r>
      <w:r>
        <w:t xml:space="preserve"> as</w:t>
      </w:r>
      <w:bookmarkEnd w:id="1049"/>
      <w:bookmarkEnd w:id="1050"/>
    </w:p>
    <w:p w14:paraId="2A2728C1" w14:textId="77777777" w:rsidR="00FC0250" w:rsidRPr="00495780" w:rsidRDefault="00FC0250" w:rsidP="00FC0250">
      <w:pPr>
        <w:pStyle w:val="DocumentContent"/>
        <w:shd w:val="clear" w:color="auto" w:fill="FFFFFF" w:themeFill="background1"/>
        <w:ind w:left="567"/>
        <w:rPr>
          <w:lang w:val="en-AU"/>
        </w:rPr>
      </w:pPr>
      <w:r>
        <w:t>Ensure that the file is saved with the contract number as the file name (i.e. 2889-A-20</w:t>
      </w:r>
      <w:r>
        <w:rPr>
          <w:lang w:val="en-US"/>
        </w:rPr>
        <w:t>24</w:t>
      </w:r>
      <w:r>
        <w:t xml:space="preserve">. rvt)  for construction </w:t>
      </w:r>
      <w:r>
        <w:rPr>
          <w:lang w:val="en-AU"/>
        </w:rPr>
        <w:t>documents.</w:t>
      </w:r>
      <w:r>
        <w:t xml:space="preserve"> </w:t>
      </w:r>
    </w:p>
    <w:p w14:paraId="3B5337C6" w14:textId="77777777" w:rsidR="00FC0250" w:rsidRDefault="00FC0250" w:rsidP="001F32A9">
      <w:pPr>
        <w:pStyle w:val="Heading3"/>
        <w:numPr>
          <w:ilvl w:val="0"/>
          <w:numId w:val="0"/>
        </w:numPr>
        <w:shd w:val="clear" w:color="auto" w:fill="FFFFFF" w:themeFill="background1"/>
      </w:pPr>
      <w:bookmarkStart w:id="1051" w:name="_Toc187661024"/>
      <w:bookmarkStart w:id="1052" w:name="_Toc188265302"/>
      <w:r>
        <w:t>Tender Submission</w:t>
      </w:r>
      <w:bookmarkEnd w:id="1051"/>
      <w:bookmarkEnd w:id="1052"/>
    </w:p>
    <w:p w14:paraId="028F8199" w14:textId="77777777" w:rsidR="00FC0250" w:rsidRDefault="00FC0250" w:rsidP="00FC0250">
      <w:pPr>
        <w:pStyle w:val="DocumentContent"/>
        <w:shd w:val="clear" w:color="auto" w:fill="FFFFFF" w:themeFill="background1"/>
        <w:ind w:left="567"/>
      </w:pPr>
      <w:r>
        <w:t xml:space="preserve">Revit (.rvt) and IFC files are </w:t>
      </w:r>
      <w:r w:rsidRPr="008D3684">
        <w:t>required</w:t>
      </w:r>
      <w:r>
        <w:t xml:space="preserve"> on CD </w:t>
      </w:r>
      <w:r>
        <w:rPr>
          <w:lang w:val="en-AU"/>
        </w:rPr>
        <w:t>,</w:t>
      </w:r>
      <w:r>
        <w:t xml:space="preserve"> DVD </w:t>
      </w:r>
      <w:r>
        <w:rPr>
          <w:lang w:val="en-AU"/>
        </w:rPr>
        <w:t xml:space="preserve">or other approved electronic document formats by DIT </w:t>
      </w:r>
      <w:r>
        <w:t>and include all registered drawings that form part of the contract documents.</w:t>
      </w:r>
    </w:p>
    <w:p w14:paraId="566B75D1" w14:textId="77777777" w:rsidR="00FC0250" w:rsidRDefault="00FC0250" w:rsidP="00FC0250">
      <w:pPr>
        <w:pStyle w:val="DocumentContent"/>
        <w:shd w:val="clear" w:color="auto" w:fill="FFFFFF" w:themeFill="background1"/>
        <w:ind w:left="567"/>
      </w:pPr>
      <w:r>
        <w:t xml:space="preserve">Contract documentation </w:t>
      </w:r>
      <w:r w:rsidRPr="008D3684">
        <w:t>requirements</w:t>
      </w:r>
      <w:r>
        <w:t xml:space="preserve"> for tender will still require </w:t>
      </w:r>
      <w:r>
        <w:rPr>
          <w:caps/>
        </w:rPr>
        <w:t>.</w:t>
      </w:r>
      <w:r>
        <w:t xml:space="preserve">dwg and .pdf files of all contract documents to be issued and should be derived from and match the sheet list included in the 3D </w:t>
      </w:r>
      <w:r>
        <w:rPr>
          <w:lang w:val="en-AU"/>
        </w:rPr>
        <w:t xml:space="preserve">BIM </w:t>
      </w:r>
      <w:r>
        <w:t>model.</w:t>
      </w:r>
    </w:p>
    <w:p w14:paraId="7393A559" w14:textId="77777777" w:rsidR="00FC0250" w:rsidRDefault="00FC0250" w:rsidP="001F32A9">
      <w:pPr>
        <w:pStyle w:val="Heading3"/>
        <w:numPr>
          <w:ilvl w:val="0"/>
          <w:numId w:val="0"/>
        </w:numPr>
        <w:shd w:val="clear" w:color="auto" w:fill="FFFFFF" w:themeFill="background1"/>
      </w:pPr>
      <w:bookmarkStart w:id="1053" w:name="_Toc187661025"/>
      <w:bookmarkStart w:id="1054" w:name="_Toc188265303"/>
      <w:r>
        <w:t>Tender Phase</w:t>
      </w:r>
      <w:bookmarkEnd w:id="1053"/>
      <w:bookmarkEnd w:id="1054"/>
    </w:p>
    <w:p w14:paraId="023B30AF" w14:textId="77777777" w:rsidR="00FC0250" w:rsidRDefault="00FC0250" w:rsidP="00FC0250">
      <w:pPr>
        <w:pStyle w:val="DocumentContent"/>
        <w:shd w:val="clear" w:color="auto" w:fill="FFFFFF" w:themeFill="background1"/>
        <w:ind w:left="567"/>
      </w:pPr>
      <w:r>
        <w:t xml:space="preserve">The LPSC shall update the 3D </w:t>
      </w:r>
      <w:r>
        <w:rPr>
          <w:lang w:val="en-AU"/>
        </w:rPr>
        <w:t xml:space="preserve">BIM </w:t>
      </w:r>
      <w:r>
        <w:t xml:space="preserve">model with all addendums, accepted alternates and/or value enhancement proposals. </w:t>
      </w:r>
    </w:p>
    <w:p w14:paraId="33C76C09" w14:textId="77777777" w:rsidR="00FC0250" w:rsidRDefault="00FC0250" w:rsidP="00FC0250">
      <w:pPr>
        <w:pStyle w:val="Heading2"/>
        <w:numPr>
          <w:ilvl w:val="0"/>
          <w:numId w:val="20"/>
        </w:numPr>
        <w:shd w:val="clear" w:color="auto" w:fill="FFFFFF" w:themeFill="background1"/>
        <w:tabs>
          <w:tab w:val="clear" w:pos="0"/>
        </w:tabs>
        <w:spacing w:before="240" w:after="120"/>
        <w:ind w:left="432" w:hanging="432"/>
      </w:pPr>
      <w:bookmarkStart w:id="1055" w:name="_Toc187661026"/>
      <w:bookmarkStart w:id="1056" w:name="_Toc188265304"/>
      <w:r w:rsidRPr="008565FD">
        <w:t>Construction</w:t>
      </w:r>
      <w:r>
        <w:t xml:space="preserve"> Phase</w:t>
      </w:r>
      <w:bookmarkEnd w:id="1055"/>
      <w:bookmarkEnd w:id="1056"/>
    </w:p>
    <w:p w14:paraId="04887389" w14:textId="77777777" w:rsidR="00FC0250" w:rsidRDefault="00FC0250" w:rsidP="001F32A9">
      <w:pPr>
        <w:pStyle w:val="Heading3"/>
        <w:numPr>
          <w:ilvl w:val="0"/>
          <w:numId w:val="0"/>
        </w:numPr>
        <w:shd w:val="clear" w:color="auto" w:fill="FFFFFF" w:themeFill="background1"/>
      </w:pPr>
      <w:bookmarkStart w:id="1057" w:name="_Toc187661027"/>
      <w:bookmarkStart w:id="1058" w:name="_Toc188265305"/>
      <w:r>
        <w:t>Record Documents</w:t>
      </w:r>
      <w:bookmarkEnd w:id="1057"/>
      <w:bookmarkEnd w:id="1058"/>
      <w:r>
        <w:t xml:space="preserve"> </w:t>
      </w:r>
    </w:p>
    <w:p w14:paraId="01C50638" w14:textId="77777777" w:rsidR="00FC0250" w:rsidRDefault="00FC0250" w:rsidP="00FC0250">
      <w:pPr>
        <w:pStyle w:val="DocumentContent"/>
        <w:shd w:val="clear" w:color="auto" w:fill="FFFFFF" w:themeFill="background1"/>
        <w:ind w:left="567"/>
        <w:rPr>
          <w:lang w:val="en-US"/>
        </w:rPr>
      </w:pPr>
      <w:r>
        <w:t>The LPSC’</w:t>
      </w:r>
      <w:r>
        <w:rPr>
          <w:lang w:val="en-AU"/>
        </w:rPr>
        <w:t>s and DPSC’s shall</w:t>
      </w:r>
      <w:r>
        <w:t xml:space="preserve"> update the</w:t>
      </w:r>
      <w:r>
        <w:rPr>
          <w:lang w:val="en-AU"/>
        </w:rPr>
        <w:t>ir</w:t>
      </w:r>
      <w:r>
        <w:t xml:space="preserve"> </w:t>
      </w:r>
      <w:r>
        <w:rPr>
          <w:lang w:val="en-AU"/>
        </w:rPr>
        <w:t xml:space="preserve">respective </w:t>
      </w:r>
      <w:r>
        <w:t xml:space="preserve">3D </w:t>
      </w:r>
      <w:r>
        <w:rPr>
          <w:lang w:val="en-AU"/>
        </w:rPr>
        <w:t xml:space="preserve">BIM </w:t>
      </w:r>
      <w:r>
        <w:t xml:space="preserve">model(s) </w:t>
      </w:r>
      <w:r>
        <w:rPr>
          <w:lang w:val="en-US"/>
        </w:rPr>
        <w:t>int a ‘federated 3D Model and</w:t>
      </w:r>
      <w:r>
        <w:t xml:space="preserve"> include any project recorded changes</w:t>
      </w:r>
      <w:r>
        <w:rPr>
          <w:lang w:val="en-AU"/>
        </w:rPr>
        <w:t>,</w:t>
      </w:r>
      <w:r>
        <w:t xml:space="preserve"> relevant instructions, changes and RFI responses during the construction phase based upon information provided by the </w:t>
      </w:r>
      <w:r>
        <w:rPr>
          <w:lang w:val="en-US"/>
        </w:rPr>
        <w:t>Contractor /Managing Contractor.</w:t>
      </w:r>
    </w:p>
    <w:p w14:paraId="7E8C55B3" w14:textId="77777777" w:rsidR="00FC0250" w:rsidRDefault="00FC0250" w:rsidP="00FC0250">
      <w:pPr>
        <w:pStyle w:val="DocumentContent"/>
        <w:shd w:val="clear" w:color="auto" w:fill="FFFFFF" w:themeFill="background1"/>
        <w:ind w:left="567"/>
      </w:pPr>
      <w:r w:rsidRPr="009C25FD">
        <w:t xml:space="preserve">The </w:t>
      </w:r>
      <w:r>
        <w:rPr>
          <w:lang w:val="en-US"/>
        </w:rPr>
        <w:t>Contractor / Managing Contractor (C /</w:t>
      </w:r>
      <w:r>
        <w:rPr>
          <w:lang w:val="en-AU"/>
        </w:rPr>
        <w:t>MC)</w:t>
      </w:r>
      <w:r w:rsidRPr="009C25FD">
        <w:t xml:space="preserve"> shall commutatively comply the record documents </w:t>
      </w:r>
      <w:r>
        <w:rPr>
          <w:lang w:val="en-AU"/>
        </w:rPr>
        <w:t xml:space="preserve">and maintain the </w:t>
      </w:r>
      <w:r>
        <w:t xml:space="preserve">full </w:t>
      </w:r>
      <w:r>
        <w:rPr>
          <w:lang w:val="en-AU"/>
        </w:rPr>
        <w:t>Project Information Model and all</w:t>
      </w:r>
      <w:r w:rsidRPr="009C25FD">
        <w:t xml:space="preserve"> </w:t>
      </w:r>
      <w:r>
        <w:rPr>
          <w:lang w:val="en-AU"/>
        </w:rPr>
        <w:t>data and information required by the DIT Project Completion Documents (G178),</w:t>
      </w:r>
      <w:r>
        <w:t xml:space="preserve"> </w:t>
      </w:r>
      <w:r>
        <w:rPr>
          <w:lang w:val="en-AU"/>
        </w:rPr>
        <w:t>Completion Requirements for Building projects (G182) and Lead Agency Completion Requirements.</w:t>
      </w:r>
      <w:r>
        <w:t xml:space="preserve"> </w:t>
      </w:r>
    </w:p>
    <w:p w14:paraId="68C0BF8B" w14:textId="7CBEA5B5" w:rsidR="00FC0250" w:rsidRPr="00472761" w:rsidRDefault="00FC0250" w:rsidP="00FC0250">
      <w:pPr>
        <w:pStyle w:val="DocumentContent"/>
        <w:shd w:val="clear" w:color="auto" w:fill="FFFFFF" w:themeFill="background1"/>
        <w:ind w:left="567"/>
        <w:rPr>
          <w:lang w:val="en-AU"/>
        </w:rPr>
      </w:pPr>
      <w:r>
        <w:t xml:space="preserve">The </w:t>
      </w:r>
      <w:r>
        <w:rPr>
          <w:lang w:val="en-US"/>
        </w:rPr>
        <w:t xml:space="preserve">Contractor / </w:t>
      </w:r>
      <w:r>
        <w:rPr>
          <w:lang w:val="en-AU"/>
        </w:rPr>
        <w:t xml:space="preserve">Managing Contractor </w:t>
      </w:r>
      <w:r w:rsidR="00B9191F">
        <w:rPr>
          <w:lang w:val="en-AU"/>
        </w:rPr>
        <w:t>M</w:t>
      </w:r>
      <w:r>
        <w:rPr>
          <w:lang w:val="en-AU"/>
        </w:rPr>
        <w:t>C</w:t>
      </w:r>
      <w:r>
        <w:t xml:space="preserve"> will be responsible for </w:t>
      </w:r>
      <w:r>
        <w:rPr>
          <w:lang w:val="en-AU"/>
        </w:rPr>
        <w:t>management</w:t>
      </w:r>
      <w:r>
        <w:t xml:space="preserve"> of the </w:t>
      </w:r>
      <w:r>
        <w:rPr>
          <w:lang w:val="en-US"/>
        </w:rPr>
        <w:t xml:space="preserve">record documents and </w:t>
      </w:r>
      <w:r>
        <w:t>P</w:t>
      </w:r>
      <w:r>
        <w:rPr>
          <w:lang w:val="en-US"/>
        </w:rPr>
        <w:t>roject Information Model (PIM)</w:t>
      </w:r>
    </w:p>
    <w:p w14:paraId="458130A8" w14:textId="77777777" w:rsidR="00FC0250" w:rsidRDefault="00FC0250" w:rsidP="001F32A9">
      <w:pPr>
        <w:pStyle w:val="Heading3"/>
        <w:numPr>
          <w:ilvl w:val="0"/>
          <w:numId w:val="0"/>
        </w:numPr>
        <w:shd w:val="clear" w:color="auto" w:fill="FFFFFF" w:themeFill="background1"/>
      </w:pPr>
      <w:bookmarkStart w:id="1059" w:name="_Toc187661028"/>
      <w:bookmarkStart w:id="1060" w:name="_Toc188265306"/>
      <w:r>
        <w:t>Contract Completion and Handover</w:t>
      </w:r>
      <w:bookmarkEnd w:id="1059"/>
      <w:bookmarkEnd w:id="1060"/>
      <w:r>
        <w:t xml:space="preserve"> </w:t>
      </w:r>
    </w:p>
    <w:p w14:paraId="2B7AADDA" w14:textId="7FE8BB3D" w:rsidR="00B9191F" w:rsidRPr="00B9191F" w:rsidRDefault="00B9191F" w:rsidP="00B9191F">
      <w:pPr>
        <w:pStyle w:val="DocumentContent"/>
        <w:shd w:val="clear" w:color="auto" w:fill="FFFFFF" w:themeFill="background1"/>
        <w:ind w:left="567"/>
        <w:rPr>
          <w:lang w:val="en-US"/>
        </w:rPr>
      </w:pPr>
      <w:r w:rsidRPr="00B9191F">
        <w:rPr>
          <w:lang w:val="en-US"/>
        </w:rPr>
        <w:t xml:space="preserve">As per the </w:t>
      </w:r>
      <w:r>
        <w:rPr>
          <w:lang w:val="en-US"/>
        </w:rPr>
        <w:t xml:space="preserve">DIT EIR project </w:t>
      </w:r>
      <w:r w:rsidRPr="00B9191F">
        <w:rPr>
          <w:lang w:val="en-US"/>
        </w:rPr>
        <w:t xml:space="preserve">BIM requirements, the </w:t>
      </w:r>
      <w:r>
        <w:rPr>
          <w:lang w:val="en-US"/>
        </w:rPr>
        <w:t>C/</w:t>
      </w:r>
      <w:r w:rsidRPr="00B9191F">
        <w:rPr>
          <w:lang w:val="en-US"/>
        </w:rPr>
        <w:t xml:space="preserve">MC shall be responsible for updating the BIM/PIM for review by the LPSC. If data is required to be reintroduced to the design models for the purposes of handover, the MC must ensure that the Revit Element Id field is provided for all rows of data to be introduced to the Revit models. </w:t>
      </w:r>
      <w:r>
        <w:rPr>
          <w:lang w:val="en-US"/>
        </w:rPr>
        <w:t>If</w:t>
      </w:r>
      <w:r w:rsidRPr="00B9191F">
        <w:rPr>
          <w:lang w:val="en-US"/>
        </w:rPr>
        <w:t xml:space="preserve"> this field cannot be provided, data will need to </w:t>
      </w:r>
      <w:r>
        <w:rPr>
          <w:lang w:val="en-US"/>
        </w:rPr>
        <w:t>be linked</w:t>
      </w:r>
      <w:r w:rsidRPr="00B9191F">
        <w:rPr>
          <w:lang w:val="en-US"/>
        </w:rPr>
        <w:t xml:space="preserve"> separately to the BIM models, and the MC is responsible for manual addition of Element Id</w:t>
      </w:r>
      <w:r>
        <w:rPr>
          <w:lang w:val="en-US"/>
        </w:rPr>
        <w:t>.</w:t>
      </w:r>
      <w:r w:rsidRPr="00B9191F">
        <w:rPr>
          <w:lang w:val="en-US"/>
        </w:rPr>
        <w:t xml:space="preserve"> </w:t>
      </w:r>
      <w:r>
        <w:rPr>
          <w:lang w:val="en-US"/>
        </w:rPr>
        <w:t xml:space="preserve">Both the Design and Construction </w:t>
      </w:r>
      <w:r w:rsidRPr="00B9191F">
        <w:rPr>
          <w:lang w:val="en-US"/>
        </w:rPr>
        <w:t xml:space="preserve">BIM </w:t>
      </w:r>
      <w:r>
        <w:rPr>
          <w:lang w:val="en-US"/>
        </w:rPr>
        <w:t xml:space="preserve">Delivery teams as </w:t>
      </w:r>
      <w:r w:rsidRPr="00B9191F">
        <w:rPr>
          <w:lang w:val="en-US"/>
        </w:rPr>
        <w:t xml:space="preserve">authoring parties will be responsible for assessing </w:t>
      </w:r>
      <w:r>
        <w:rPr>
          <w:lang w:val="en-US"/>
        </w:rPr>
        <w:t xml:space="preserve">accuracy of linked </w:t>
      </w:r>
      <w:r w:rsidRPr="00B9191F">
        <w:rPr>
          <w:lang w:val="en-US"/>
        </w:rPr>
        <w:t>data</w:t>
      </w:r>
      <w:r>
        <w:rPr>
          <w:lang w:val="en-US"/>
        </w:rPr>
        <w:t xml:space="preserve"> to </w:t>
      </w:r>
      <w:r w:rsidRPr="00B9191F">
        <w:rPr>
          <w:lang w:val="en-US"/>
        </w:rPr>
        <w:t xml:space="preserve"> BIM models. </w:t>
      </w:r>
    </w:p>
    <w:p w14:paraId="035F8404" w14:textId="77777777" w:rsidR="0038369D" w:rsidRDefault="00B9191F" w:rsidP="00B9191F">
      <w:pPr>
        <w:pStyle w:val="DocumentContent"/>
        <w:shd w:val="clear" w:color="auto" w:fill="FFFFFF" w:themeFill="background1"/>
        <w:ind w:left="567"/>
        <w:rPr>
          <w:lang w:val="en-US"/>
        </w:rPr>
      </w:pPr>
      <w:r w:rsidRPr="00B9191F">
        <w:rPr>
          <w:lang w:val="en-US"/>
        </w:rPr>
        <w:t xml:space="preserve">For spatial and scope changes during construction, </w:t>
      </w:r>
      <w:r>
        <w:rPr>
          <w:lang w:val="en-US"/>
        </w:rPr>
        <w:t xml:space="preserve">the Construction BIM </w:t>
      </w:r>
      <w:r w:rsidR="0038369D">
        <w:rPr>
          <w:lang w:val="en-US"/>
        </w:rPr>
        <w:t xml:space="preserve">delivery team </w:t>
      </w:r>
      <w:r w:rsidRPr="00B9191F">
        <w:rPr>
          <w:lang w:val="en-US"/>
        </w:rPr>
        <w:t>must a</w:t>
      </w:r>
      <w:r w:rsidR="0038369D">
        <w:rPr>
          <w:lang w:val="en-US"/>
        </w:rPr>
        <w:t xml:space="preserve">s a </w:t>
      </w:r>
      <w:r w:rsidRPr="00B9191F">
        <w:rPr>
          <w:lang w:val="en-US"/>
        </w:rPr>
        <w:t xml:space="preserve">minimum </w:t>
      </w:r>
      <w:r w:rsidR="0038369D">
        <w:rPr>
          <w:lang w:val="en-US"/>
        </w:rPr>
        <w:t xml:space="preserve">requirement </w:t>
      </w:r>
      <w:r w:rsidRPr="00B9191F">
        <w:rPr>
          <w:lang w:val="en-US"/>
        </w:rPr>
        <w:t>communicated back to</w:t>
      </w:r>
      <w:r w:rsidR="0038369D">
        <w:rPr>
          <w:lang w:val="en-US"/>
        </w:rPr>
        <w:t xml:space="preserve"> the respective BIM </w:t>
      </w:r>
      <w:r w:rsidRPr="00B9191F">
        <w:rPr>
          <w:lang w:val="en-US"/>
        </w:rPr>
        <w:t xml:space="preserve">model authors with clear </w:t>
      </w:r>
      <w:r w:rsidR="0038369D">
        <w:rPr>
          <w:lang w:val="en-US"/>
        </w:rPr>
        <w:t xml:space="preserve">instructions (ie </w:t>
      </w:r>
      <w:r w:rsidRPr="00B9191F">
        <w:rPr>
          <w:lang w:val="en-US"/>
        </w:rPr>
        <w:t>dimensioned and noted changes</w:t>
      </w:r>
      <w:r w:rsidR="0038369D">
        <w:rPr>
          <w:lang w:val="en-US"/>
        </w:rPr>
        <w:t>)</w:t>
      </w:r>
      <w:r w:rsidRPr="00B9191F">
        <w:rPr>
          <w:lang w:val="en-US"/>
        </w:rPr>
        <w:t xml:space="preserve"> for capturing in the handover models. </w:t>
      </w:r>
    </w:p>
    <w:p w14:paraId="1C6C4EE7" w14:textId="63FD3177" w:rsidR="00B9191F" w:rsidRPr="00B9191F" w:rsidRDefault="00B9191F" w:rsidP="00B9191F">
      <w:pPr>
        <w:pStyle w:val="DocumentContent"/>
        <w:shd w:val="clear" w:color="auto" w:fill="FFFFFF" w:themeFill="background1"/>
        <w:ind w:left="567"/>
        <w:rPr>
          <w:lang w:val="en-US"/>
        </w:rPr>
      </w:pPr>
      <w:r w:rsidRPr="00B9191F">
        <w:rPr>
          <w:lang w:val="en-US"/>
        </w:rPr>
        <w:t xml:space="preserve">Where changes cannot be clearly communicated in such a manner, 3D point cloud survey format will be required in order for model authors to reconcile these changes. </w:t>
      </w:r>
    </w:p>
    <w:p w14:paraId="0EFC196C" w14:textId="77777777" w:rsidR="0038369D" w:rsidRDefault="00B9191F" w:rsidP="00B9191F">
      <w:pPr>
        <w:pStyle w:val="DocumentContent"/>
        <w:shd w:val="clear" w:color="auto" w:fill="FFFFFF" w:themeFill="background1"/>
        <w:ind w:left="567"/>
        <w:rPr>
          <w:lang w:val="en-US"/>
        </w:rPr>
      </w:pPr>
      <w:r w:rsidRPr="00B9191F">
        <w:rPr>
          <w:lang w:val="en-US"/>
        </w:rPr>
        <w:t xml:space="preserve">Changes will not be made to the handover model for any changes introduced by the MC during construction unless it is clearly directed and communicated back to responsible BIM authoring parties in a timely manner for the purpose of updating of models. </w:t>
      </w:r>
    </w:p>
    <w:p w14:paraId="2E0D5859" w14:textId="4518874E" w:rsidR="0038369D" w:rsidRDefault="0038369D" w:rsidP="00B9191F">
      <w:pPr>
        <w:pStyle w:val="DocumentContent"/>
        <w:shd w:val="clear" w:color="auto" w:fill="FFFFFF" w:themeFill="background1"/>
        <w:ind w:left="567"/>
        <w:rPr>
          <w:rFonts w:eastAsia="SimSun" w:cs="Arial"/>
          <w:bCs w:val="0"/>
          <w:color w:val="000000"/>
          <w:sz w:val="20"/>
          <w:lang w:val="en-AU" w:eastAsia="en-AU"/>
        </w:rPr>
      </w:pPr>
      <w:r>
        <w:rPr>
          <w:lang w:val="en-US"/>
        </w:rPr>
        <w:t xml:space="preserve">The </w:t>
      </w:r>
      <w:r w:rsidR="00B9191F" w:rsidRPr="00B9191F">
        <w:rPr>
          <w:lang w:val="en-US"/>
        </w:rPr>
        <w:t xml:space="preserve">BIM </w:t>
      </w:r>
      <w:r>
        <w:rPr>
          <w:lang w:val="en-US"/>
        </w:rPr>
        <w:t xml:space="preserve">Design Team as </w:t>
      </w:r>
      <w:r w:rsidR="00B9191F" w:rsidRPr="00B9191F">
        <w:rPr>
          <w:lang w:val="en-US"/>
        </w:rPr>
        <w:t>authoring parties will not be expected to</w:t>
      </w:r>
      <w:r>
        <w:rPr>
          <w:lang w:val="en-US"/>
        </w:rPr>
        <w:t xml:space="preserve"> provide a onsite </w:t>
      </w:r>
      <w:r w:rsidR="00B9191F" w:rsidRPr="00B9191F">
        <w:rPr>
          <w:lang w:val="en-US"/>
        </w:rPr>
        <w:t xml:space="preserve">survey in order to assess model discrepancies between designed and </w:t>
      </w:r>
      <w:r w:rsidR="00651980">
        <w:rPr>
          <w:lang w:val="en-US"/>
        </w:rPr>
        <w:t>the construction as-built models</w:t>
      </w:r>
      <w:r w:rsidR="00B9191F" w:rsidRPr="00B9191F">
        <w:rPr>
          <w:rFonts w:eastAsia="SimSun" w:cs="Arial"/>
          <w:bCs w:val="0"/>
          <w:color w:val="000000"/>
          <w:sz w:val="20"/>
          <w:lang w:val="en-AU" w:eastAsia="en-AU"/>
        </w:rPr>
        <w:t xml:space="preserve"> </w:t>
      </w:r>
    </w:p>
    <w:p w14:paraId="7E2C540E" w14:textId="77777777" w:rsidR="0038369D" w:rsidRDefault="00FC0250" w:rsidP="00B9191F">
      <w:pPr>
        <w:pStyle w:val="DocumentContent"/>
        <w:shd w:val="clear" w:color="auto" w:fill="FFFFFF" w:themeFill="background1"/>
        <w:ind w:left="567"/>
      </w:pPr>
      <w:r>
        <w:lastRenderedPageBreak/>
        <w:t>The LPSC</w:t>
      </w:r>
      <w:r>
        <w:rPr>
          <w:lang w:val="en-AU"/>
        </w:rPr>
        <w:t>’s</w:t>
      </w:r>
      <w:r>
        <w:t xml:space="preserve"> </w:t>
      </w:r>
      <w:r>
        <w:rPr>
          <w:lang w:val="en-AU"/>
        </w:rPr>
        <w:t xml:space="preserve">shall </w:t>
      </w:r>
      <w:r>
        <w:t xml:space="preserve">update </w:t>
      </w:r>
      <w:r>
        <w:rPr>
          <w:lang w:val="en-AU"/>
        </w:rPr>
        <w:t xml:space="preserve">of </w:t>
      </w:r>
      <w:r>
        <w:t xml:space="preserve">their respective 3D </w:t>
      </w:r>
      <w:r>
        <w:rPr>
          <w:lang w:val="en-AU"/>
        </w:rPr>
        <w:t xml:space="preserve">BIM </w:t>
      </w:r>
      <w:r>
        <w:t>models with any project recorded changes</w:t>
      </w:r>
      <w:r>
        <w:rPr>
          <w:lang w:val="en-US"/>
        </w:rPr>
        <w:t xml:space="preserve"> </w:t>
      </w:r>
      <w:r w:rsidRPr="00651980">
        <w:rPr>
          <w:lang w:val="en-US"/>
        </w:rPr>
        <w:t>and provide monthly updates on any changes.</w:t>
      </w:r>
      <w:r>
        <w:t xml:space="preserve"> </w:t>
      </w:r>
    </w:p>
    <w:p w14:paraId="08346BDC" w14:textId="4E17A4C8" w:rsidR="00FC0250" w:rsidRDefault="00FC0250" w:rsidP="00B9191F">
      <w:pPr>
        <w:pStyle w:val="DocumentContent"/>
        <w:shd w:val="clear" w:color="auto" w:fill="FFFFFF" w:themeFill="background1"/>
        <w:ind w:left="567"/>
      </w:pPr>
      <w:r>
        <w:t xml:space="preserve">All disciplines </w:t>
      </w:r>
      <w:r>
        <w:rPr>
          <w:lang w:val="en-US"/>
        </w:rPr>
        <w:t>are to</w:t>
      </w:r>
      <w:r>
        <w:t xml:space="preserve"> update their respective BIM models and drawings to reflect relevant instructions, changes and RFI responses during the construction phase </w:t>
      </w:r>
      <w:r>
        <w:rPr>
          <w:lang w:val="en-US"/>
        </w:rPr>
        <w:t xml:space="preserve">including any additional </w:t>
      </w:r>
      <w:r>
        <w:t>information provided by the</w:t>
      </w:r>
      <w:r>
        <w:rPr>
          <w:lang w:val="en-US"/>
        </w:rPr>
        <w:t xml:space="preserve"> </w:t>
      </w:r>
      <w:r w:rsidR="0038369D">
        <w:rPr>
          <w:lang w:val="en-US"/>
        </w:rPr>
        <w:t>C/MS.</w:t>
      </w:r>
      <w:r>
        <w:rPr>
          <w:lang w:val="en-US"/>
        </w:rPr>
        <w:t>.</w:t>
      </w:r>
      <w:r>
        <w:t xml:space="preserve"> </w:t>
      </w:r>
    </w:p>
    <w:p w14:paraId="5E1A8DB1" w14:textId="77777777" w:rsidR="00FC0250" w:rsidRDefault="00FC0250" w:rsidP="001F32A9">
      <w:pPr>
        <w:pStyle w:val="Heading3"/>
        <w:numPr>
          <w:ilvl w:val="0"/>
          <w:numId w:val="0"/>
        </w:numPr>
        <w:shd w:val="clear" w:color="auto" w:fill="FFFFFF" w:themeFill="background1"/>
      </w:pPr>
      <w:bookmarkStart w:id="1061" w:name="_Toc187661029"/>
      <w:bookmarkStart w:id="1062" w:name="_Toc188265307"/>
      <w:r w:rsidRPr="008565FD">
        <w:t>Practical</w:t>
      </w:r>
      <w:r>
        <w:t xml:space="preserve"> Completion</w:t>
      </w:r>
      <w:bookmarkEnd w:id="1061"/>
      <w:bookmarkEnd w:id="1062"/>
    </w:p>
    <w:p w14:paraId="3BBAB709" w14:textId="77777777" w:rsidR="00FC0250" w:rsidRDefault="00FC0250" w:rsidP="00FC0250">
      <w:pPr>
        <w:pStyle w:val="DocumentContent"/>
        <w:shd w:val="clear" w:color="auto" w:fill="FFFFFF" w:themeFill="background1"/>
        <w:ind w:left="567"/>
      </w:pPr>
      <w:r>
        <w:t xml:space="preserve">In accordance with Building Projects Completion Requirements for Building Projects (G182) </w:t>
      </w:r>
      <w:r w:rsidRPr="000C0853">
        <w:t>14 days prior to</w:t>
      </w:r>
      <w:r>
        <w:t xml:space="preserve"> the Date of Practical Completion (or the equivalent) of the construction contract</w:t>
      </w:r>
      <w:r>
        <w:rPr>
          <w:lang w:val="en-AU"/>
        </w:rPr>
        <w:t xml:space="preserve"> (or separable portions) </w:t>
      </w:r>
      <w:r>
        <w:t>, the LPSC</w:t>
      </w:r>
      <w:r>
        <w:rPr>
          <w:lang w:val="en-AU"/>
        </w:rPr>
        <w:t>s</w:t>
      </w:r>
      <w:r>
        <w:t xml:space="preserve"> shall review the </w:t>
      </w:r>
      <w:r>
        <w:rPr>
          <w:lang w:val="en-US"/>
        </w:rPr>
        <w:t xml:space="preserve">Contractor </w:t>
      </w:r>
      <w:r>
        <w:rPr>
          <w:lang w:val="en-AU"/>
        </w:rPr>
        <w:t xml:space="preserve"> </w:t>
      </w:r>
      <w:r>
        <w:t xml:space="preserve"> supplied Project Information </w:t>
      </w:r>
      <w:r>
        <w:rPr>
          <w:lang w:val="en-AU"/>
        </w:rPr>
        <w:t xml:space="preserve">BIM </w:t>
      </w:r>
      <w:r>
        <w:t>Model (rvt or IFC compliant file per discipline) including all rvt, pdf, dwg and files and associated data</w:t>
      </w:r>
      <w:r>
        <w:rPr>
          <w:lang w:val="en-AU"/>
        </w:rPr>
        <w:t xml:space="preserve"> as part of the Completion Documents.</w:t>
      </w:r>
    </w:p>
    <w:p w14:paraId="050CB827" w14:textId="77777777" w:rsidR="00FC0250" w:rsidRDefault="00FC0250" w:rsidP="00FC0250">
      <w:pPr>
        <w:pStyle w:val="DocumentContent"/>
        <w:shd w:val="clear" w:color="auto" w:fill="FFFFFF" w:themeFill="background1"/>
        <w:ind w:left="567"/>
        <w:rPr>
          <w:lang w:val="en-AU"/>
        </w:rPr>
      </w:pPr>
      <w:r>
        <w:rPr>
          <w:lang w:val="en-AU"/>
        </w:rPr>
        <w:t xml:space="preserve">Following the LPSC’s review of the full completion documents </w:t>
      </w:r>
      <w:r>
        <w:t xml:space="preserve">the </w:t>
      </w:r>
      <w:r>
        <w:rPr>
          <w:lang w:val="en-AU"/>
        </w:rPr>
        <w:t>Contractor is</w:t>
      </w:r>
      <w:r>
        <w:t xml:space="preserve"> to</w:t>
      </w:r>
      <w:r>
        <w:rPr>
          <w:lang w:val="en-AU"/>
        </w:rPr>
        <w:t xml:space="preserve"> include any required amendments or</w:t>
      </w:r>
      <w:r>
        <w:t xml:space="preserve"> </w:t>
      </w:r>
      <w:r>
        <w:rPr>
          <w:lang w:val="en-AU"/>
        </w:rPr>
        <w:t>updates and issue to Lead Agency and DIT for final review.</w:t>
      </w:r>
    </w:p>
    <w:p w14:paraId="54016883" w14:textId="77777777" w:rsidR="00FC0250" w:rsidRDefault="00FC0250" w:rsidP="00FC0250">
      <w:pPr>
        <w:pStyle w:val="DocumentContent"/>
        <w:shd w:val="clear" w:color="auto" w:fill="FFFFFF" w:themeFill="background1"/>
        <w:ind w:left="567"/>
        <w:rPr>
          <w:szCs w:val="22"/>
        </w:rPr>
      </w:pPr>
      <w:r>
        <w:rPr>
          <w:lang w:val="en-AU"/>
        </w:rPr>
        <w:t>Upon final review by Lead Agency and DIT the CMC is to supply</w:t>
      </w:r>
      <w:r>
        <w:t xml:space="preserve"> to the DIT Project Review Officer</w:t>
      </w:r>
      <w:r>
        <w:rPr>
          <w:lang w:val="en-AU"/>
        </w:rPr>
        <w:t xml:space="preserve">, </w:t>
      </w:r>
      <w:r>
        <w:t xml:space="preserve">dwg and rvt (if used) and pdf files of all Record Drawings for architectural, civil, structural and building services engineering disciplines </w:t>
      </w:r>
      <w:r>
        <w:rPr>
          <w:lang w:val="en-US"/>
        </w:rPr>
        <w:t>to enable a</w:t>
      </w:r>
      <w:bookmarkStart w:id="1063" w:name="_Hlk131063256"/>
      <w:r>
        <w:rPr>
          <w:lang w:val="en-AU"/>
        </w:rPr>
        <w:t xml:space="preserve"> </w:t>
      </w:r>
      <w:r>
        <w:rPr>
          <w:szCs w:val="22"/>
        </w:rPr>
        <w:t xml:space="preserve">full “Federated” </w:t>
      </w:r>
      <w:r>
        <w:rPr>
          <w:szCs w:val="22"/>
          <w:lang w:val="en-AU"/>
        </w:rPr>
        <w:t xml:space="preserve">BIM </w:t>
      </w:r>
      <w:r>
        <w:rPr>
          <w:szCs w:val="22"/>
        </w:rPr>
        <w:t>model</w:t>
      </w:r>
      <w:r>
        <w:rPr>
          <w:szCs w:val="22"/>
          <w:lang w:val="en-AU"/>
        </w:rPr>
        <w:t xml:space="preserve"> (PIM),</w:t>
      </w:r>
      <w:r>
        <w:rPr>
          <w:szCs w:val="22"/>
        </w:rPr>
        <w:t xml:space="preserve"> with all reference drawings, is to be submitted in original authored software, IFC compliant and .rvt files as an Asset Information Model (AIM)</w:t>
      </w:r>
      <w:bookmarkEnd w:id="1063"/>
    </w:p>
    <w:p w14:paraId="55135A35" w14:textId="77777777" w:rsidR="00FC0250" w:rsidRDefault="00FC0250" w:rsidP="001F32A9">
      <w:pPr>
        <w:pStyle w:val="Heading3"/>
        <w:numPr>
          <w:ilvl w:val="0"/>
          <w:numId w:val="0"/>
        </w:numPr>
        <w:shd w:val="clear" w:color="auto" w:fill="FFFFFF" w:themeFill="background1"/>
      </w:pPr>
      <w:bookmarkStart w:id="1064" w:name="_Delivery"/>
      <w:bookmarkStart w:id="1065" w:name="_Toc187661030"/>
      <w:bookmarkStart w:id="1066" w:name="_Toc188265308"/>
      <w:bookmarkEnd w:id="1064"/>
      <w:r>
        <w:t>Delivery</w:t>
      </w:r>
      <w:bookmarkEnd w:id="1065"/>
      <w:bookmarkEnd w:id="1066"/>
    </w:p>
    <w:p w14:paraId="62787D51" w14:textId="77777777" w:rsidR="00FC0250" w:rsidRDefault="00FC0250" w:rsidP="00FC0250">
      <w:pPr>
        <w:pStyle w:val="DocumentContent"/>
        <w:shd w:val="clear" w:color="auto" w:fill="FFFFFF" w:themeFill="background1"/>
        <w:ind w:firstLine="567"/>
      </w:pPr>
      <w:r>
        <w:t xml:space="preserve">Deliver to the Project </w:t>
      </w:r>
      <w:r w:rsidRPr="008D3684">
        <w:t>Manager</w:t>
      </w:r>
      <w:r>
        <w:t>, Building Projects.</w:t>
      </w:r>
    </w:p>
    <w:p w14:paraId="436C7301" w14:textId="77777777" w:rsidR="00FC0250" w:rsidRDefault="00FC0250" w:rsidP="00FC0250">
      <w:pPr>
        <w:pStyle w:val="DocumentContent"/>
        <w:shd w:val="clear" w:color="auto" w:fill="FFFFFF" w:themeFill="background1"/>
        <w:ind w:firstLine="567"/>
      </w:pPr>
      <w:r>
        <w:t>Department of Planning and Infrastructure</w:t>
      </w:r>
    </w:p>
    <w:p w14:paraId="3284BA64" w14:textId="77777777" w:rsidR="00FC0250" w:rsidRDefault="00FC0250" w:rsidP="00FC0250">
      <w:pPr>
        <w:pStyle w:val="DocumentContent"/>
        <w:shd w:val="clear" w:color="auto" w:fill="FFFFFF" w:themeFill="background1"/>
        <w:ind w:firstLine="567"/>
      </w:pPr>
      <w:r w:rsidRPr="004A64BA">
        <w:t xml:space="preserve">Level </w:t>
      </w:r>
      <w:r>
        <w:rPr>
          <w:lang w:val="en-US"/>
        </w:rPr>
        <w:t>13</w:t>
      </w:r>
      <w:r w:rsidRPr="004A64BA">
        <w:t xml:space="preserve"> </w:t>
      </w:r>
      <w:r>
        <w:rPr>
          <w:lang w:val="en-US"/>
        </w:rPr>
        <w:t>83 Pirie Street</w:t>
      </w:r>
      <w:r w:rsidRPr="004A64BA">
        <w:t xml:space="preserve">, </w:t>
      </w:r>
    </w:p>
    <w:p w14:paraId="28EF5DAE" w14:textId="77777777" w:rsidR="00FC0250" w:rsidRDefault="00FC0250" w:rsidP="00FC0250">
      <w:pPr>
        <w:pStyle w:val="DocumentContent"/>
        <w:shd w:val="clear" w:color="auto" w:fill="FFFFFF" w:themeFill="background1"/>
        <w:ind w:firstLine="567"/>
      </w:pPr>
      <w:r w:rsidRPr="004A64BA">
        <w:t xml:space="preserve">Adelaide SA 5000 </w:t>
      </w:r>
    </w:p>
    <w:p w14:paraId="01E99D67" w14:textId="77777777" w:rsidR="00FC0250" w:rsidRDefault="00FC0250" w:rsidP="00FC0250">
      <w:pPr>
        <w:pStyle w:val="DocumentContent"/>
        <w:shd w:val="clear" w:color="auto" w:fill="FFFFFF" w:themeFill="background1"/>
        <w:ind w:firstLine="567"/>
      </w:pPr>
      <w:r w:rsidRPr="004A64BA">
        <w:t xml:space="preserve">GPO Box 1533 Adelaide SA </w:t>
      </w:r>
      <w:r>
        <w:t>5001</w:t>
      </w:r>
    </w:p>
    <w:p w14:paraId="7A482CF1" w14:textId="77777777" w:rsidR="00FC0250" w:rsidRDefault="00FC0250" w:rsidP="00FC0250">
      <w:pPr>
        <w:pStyle w:val="DocumentContent"/>
        <w:shd w:val="clear" w:color="auto" w:fill="FFFFFF" w:themeFill="background1"/>
        <w:ind w:firstLine="567"/>
      </w:pPr>
    </w:p>
    <w:p w14:paraId="3DF1000E" w14:textId="77777777" w:rsidR="00FC0250" w:rsidRPr="00B32F6A" w:rsidRDefault="00FC0250" w:rsidP="00ED186D">
      <w:pPr>
        <w:pStyle w:val="Heading1"/>
      </w:pPr>
      <w:bookmarkStart w:id="1067" w:name="_Toc188265309"/>
      <w:bookmarkStart w:id="1068" w:name="_Toc338232087"/>
      <w:r w:rsidRPr="00B32F6A">
        <w:t>Reference Documents</w:t>
      </w:r>
      <w:bookmarkEnd w:id="1067"/>
    </w:p>
    <w:p w14:paraId="619BF638" w14:textId="77777777" w:rsidR="00FC0250" w:rsidRDefault="00FC0250" w:rsidP="00FC0250">
      <w:pPr>
        <w:pStyle w:val="DocumentContent"/>
        <w:shd w:val="clear" w:color="auto" w:fill="FFFFFF" w:themeFill="background1"/>
        <w:ind w:left="567"/>
      </w:pPr>
      <w:r w:rsidRPr="004A64BA">
        <w:t xml:space="preserve">The following related documents are available for download from the Building </w:t>
      </w:r>
      <w:r>
        <w:t>P</w:t>
      </w:r>
      <w:r w:rsidRPr="004A64BA">
        <w:t xml:space="preserve">roject Information </w:t>
      </w:r>
      <w:r>
        <w:t xml:space="preserve">website </w:t>
      </w:r>
    </w:p>
    <w:p w14:paraId="3741BA14" w14:textId="77777777" w:rsidR="00FC0250" w:rsidRDefault="00FC0250" w:rsidP="00FC0250">
      <w:pPr>
        <w:pStyle w:val="BulletedPoint"/>
        <w:numPr>
          <w:ilvl w:val="0"/>
          <w:numId w:val="24"/>
        </w:numPr>
        <w:shd w:val="clear" w:color="auto" w:fill="FFFFFF" w:themeFill="background1"/>
        <w:tabs>
          <w:tab w:val="clear" w:pos="567"/>
          <w:tab w:val="num" w:pos="1134"/>
        </w:tabs>
        <w:ind w:firstLine="0"/>
      </w:pPr>
      <w:r>
        <w:t>DIT Exchange Information Requirements (EIR) (</w:t>
      </w:r>
      <w:r w:rsidRPr="001F32A9">
        <w:rPr>
          <w:shd w:val="clear" w:color="auto" w:fill="FFFFCC"/>
        </w:rPr>
        <w:t>G xxx)</w:t>
      </w:r>
      <w:r>
        <w:t xml:space="preserve"> </w:t>
      </w:r>
    </w:p>
    <w:p w14:paraId="6F8C7524" w14:textId="77777777" w:rsidR="00FC0250" w:rsidRDefault="00FC0250" w:rsidP="00FC0250">
      <w:pPr>
        <w:pStyle w:val="BulletedPoint"/>
        <w:numPr>
          <w:ilvl w:val="0"/>
          <w:numId w:val="24"/>
        </w:numPr>
        <w:shd w:val="clear" w:color="auto" w:fill="FFFFFF" w:themeFill="background1"/>
        <w:tabs>
          <w:tab w:val="clear" w:pos="567"/>
          <w:tab w:val="num" w:pos="1134"/>
        </w:tabs>
        <w:ind w:firstLine="0"/>
      </w:pPr>
      <w:r>
        <w:t xml:space="preserve">DIT </w:t>
      </w:r>
      <w:r w:rsidRPr="004A64BA">
        <w:t>Building Information Modelling</w:t>
      </w:r>
      <w:r>
        <w:t>-Core Brief (232)</w:t>
      </w:r>
    </w:p>
    <w:p w14:paraId="7A76EB26" w14:textId="77777777" w:rsidR="00FC0250" w:rsidRDefault="00FC0250" w:rsidP="00FC0250">
      <w:pPr>
        <w:pStyle w:val="BulletedPoint"/>
        <w:numPr>
          <w:ilvl w:val="0"/>
          <w:numId w:val="24"/>
        </w:numPr>
        <w:shd w:val="clear" w:color="auto" w:fill="FFFFFF" w:themeFill="background1"/>
        <w:tabs>
          <w:tab w:val="clear" w:pos="567"/>
          <w:tab w:val="num" w:pos="1134"/>
        </w:tabs>
        <w:ind w:firstLine="0"/>
      </w:pPr>
      <w:r>
        <w:t xml:space="preserve">DIT </w:t>
      </w:r>
      <w:r w:rsidRPr="004A64BA">
        <w:t>Building Information Modelling</w:t>
      </w:r>
      <w:r>
        <w:t>-Project Specific Brief (231)</w:t>
      </w:r>
    </w:p>
    <w:p w14:paraId="3F28016C" w14:textId="77777777" w:rsidR="00FC0250" w:rsidRDefault="00FC0250" w:rsidP="00FC0250">
      <w:pPr>
        <w:pStyle w:val="BulletedPoint"/>
        <w:numPr>
          <w:ilvl w:val="0"/>
          <w:numId w:val="24"/>
        </w:numPr>
        <w:shd w:val="clear" w:color="auto" w:fill="FFFFFF" w:themeFill="background1"/>
        <w:tabs>
          <w:tab w:val="clear" w:pos="567"/>
          <w:tab w:val="num" w:pos="1134"/>
        </w:tabs>
        <w:ind w:firstLine="0"/>
      </w:pPr>
      <w:bookmarkStart w:id="1069" w:name="_Hlk132383767"/>
      <w:r w:rsidRPr="00510336">
        <w:t>Completion Requirements for Building Projects (G182)</w:t>
      </w:r>
    </w:p>
    <w:bookmarkEnd w:id="1069"/>
    <w:p w14:paraId="7CCB665F" w14:textId="77777777" w:rsidR="00FC0250" w:rsidRDefault="00FC0250" w:rsidP="00FC0250">
      <w:pPr>
        <w:pStyle w:val="BulletedPoint"/>
        <w:numPr>
          <w:ilvl w:val="0"/>
          <w:numId w:val="24"/>
        </w:numPr>
        <w:shd w:val="clear" w:color="auto" w:fill="FFFFFF" w:themeFill="background1"/>
        <w:tabs>
          <w:tab w:val="clear" w:pos="567"/>
          <w:tab w:val="num" w:pos="1134"/>
        </w:tabs>
        <w:ind w:firstLine="0"/>
      </w:pPr>
      <w:r>
        <w:t>Electronic Documents Requirements (G65)</w:t>
      </w:r>
    </w:p>
    <w:p w14:paraId="2223380F" w14:textId="77777777" w:rsidR="00FC0250" w:rsidRDefault="00FC0250" w:rsidP="00FC0250">
      <w:pPr>
        <w:pStyle w:val="BulletedPoint"/>
        <w:numPr>
          <w:ilvl w:val="0"/>
          <w:numId w:val="24"/>
        </w:numPr>
        <w:shd w:val="clear" w:color="auto" w:fill="FFFFFF" w:themeFill="background1"/>
        <w:tabs>
          <w:tab w:val="clear" w:pos="567"/>
          <w:tab w:val="num" w:pos="1134"/>
        </w:tabs>
        <w:ind w:firstLine="0"/>
      </w:pPr>
      <w:bookmarkStart w:id="1070" w:name="_Hlk132706581"/>
      <w:r>
        <w:t>Project Review (G29)</w:t>
      </w:r>
    </w:p>
    <w:bookmarkEnd w:id="1070"/>
    <w:p w14:paraId="3C2A6081" w14:textId="77777777" w:rsidR="00FC0250" w:rsidRDefault="00FC0250" w:rsidP="00FC0250">
      <w:pPr>
        <w:pStyle w:val="BulletedPoint"/>
        <w:numPr>
          <w:ilvl w:val="0"/>
          <w:numId w:val="0"/>
        </w:numPr>
        <w:shd w:val="clear" w:color="auto" w:fill="FFFFFF" w:themeFill="background1"/>
        <w:ind w:left="567"/>
      </w:pPr>
      <w:r>
        <w:t xml:space="preserve">National BIM Guide Documents are available from the NATSPEC Building Information Modelling Portal at </w:t>
      </w:r>
      <w:hyperlink r:id="rId30" w:history="1">
        <w:r w:rsidRPr="009D38AA">
          <w:rPr>
            <w:rStyle w:val="Hyperlink"/>
          </w:rPr>
          <w:t>https://bim.natspec.org/documents/natspec-national-bim-guide</w:t>
        </w:r>
      </w:hyperlink>
    </w:p>
    <w:p w14:paraId="40C51286" w14:textId="77777777" w:rsidR="00FC0250" w:rsidRDefault="00FC0250" w:rsidP="00FC0250">
      <w:pPr>
        <w:pStyle w:val="BulletedPoint"/>
        <w:numPr>
          <w:ilvl w:val="0"/>
          <w:numId w:val="0"/>
        </w:numPr>
        <w:shd w:val="clear" w:color="auto" w:fill="FFFFFF" w:themeFill="background1"/>
        <w:ind w:left="567"/>
      </w:pPr>
    </w:p>
    <w:p w14:paraId="63647A77" w14:textId="77777777" w:rsidR="00FC0250" w:rsidRDefault="00FC0250" w:rsidP="00FC0250">
      <w:pPr>
        <w:pStyle w:val="BulletedPoint"/>
        <w:numPr>
          <w:ilvl w:val="0"/>
          <w:numId w:val="0"/>
        </w:numPr>
        <w:shd w:val="clear" w:color="auto" w:fill="FFFFFF" w:themeFill="background1"/>
        <w:ind w:left="567"/>
      </w:pPr>
    </w:p>
    <w:p w14:paraId="20BB14A1" w14:textId="77777777" w:rsidR="00FC0250" w:rsidRDefault="00FC0250" w:rsidP="00ED186D">
      <w:pPr>
        <w:pStyle w:val="Heading1"/>
      </w:pPr>
      <w:bookmarkStart w:id="1071" w:name="_Toc188265310"/>
      <w:bookmarkEnd w:id="1068"/>
      <w:r>
        <w:t>Contact</w:t>
      </w:r>
      <w:bookmarkEnd w:id="1071"/>
    </w:p>
    <w:p w14:paraId="44131F75" w14:textId="77777777" w:rsidR="00FC0250" w:rsidRDefault="00FC0250" w:rsidP="00FC0250">
      <w:pPr>
        <w:pStyle w:val="DocumentContent"/>
        <w:shd w:val="clear" w:color="auto" w:fill="FFFFFF" w:themeFill="background1"/>
        <w:ind w:left="567"/>
      </w:pPr>
      <w:r w:rsidRPr="00C742F9">
        <w:t>For further information contact:</w:t>
      </w:r>
    </w:p>
    <w:p w14:paraId="2CAAA379" w14:textId="77777777" w:rsidR="00FC0250" w:rsidRPr="00617B26" w:rsidRDefault="00FC0250" w:rsidP="00FC0250">
      <w:pPr>
        <w:pStyle w:val="DocumentContent"/>
        <w:shd w:val="clear" w:color="auto" w:fill="FFFFFF" w:themeFill="background1"/>
        <w:ind w:left="567"/>
        <w:rPr>
          <w:b/>
          <w:lang w:val="en-AU"/>
        </w:rPr>
      </w:pPr>
      <w:r>
        <w:rPr>
          <w:b/>
          <w:lang w:val="en-AU"/>
        </w:rPr>
        <w:t>Ralph Hems</w:t>
      </w:r>
    </w:p>
    <w:p w14:paraId="294E15E0" w14:textId="29DCEAEF" w:rsidR="00FC0250" w:rsidRDefault="00FC0250" w:rsidP="00FC0250">
      <w:pPr>
        <w:pStyle w:val="DocumentContent"/>
        <w:shd w:val="clear" w:color="auto" w:fill="FFFFFF" w:themeFill="background1"/>
        <w:ind w:left="567"/>
      </w:pPr>
      <w:r>
        <w:rPr>
          <w:lang w:val="en-AU"/>
        </w:rPr>
        <w:t>Senior</w:t>
      </w:r>
      <w:r>
        <w:t xml:space="preserve"> Architect</w:t>
      </w:r>
      <w:r w:rsidR="005B396F">
        <w:t xml:space="preserve"> DIT Principal BIM Advisor</w:t>
      </w:r>
    </w:p>
    <w:p w14:paraId="33A9FFB4" w14:textId="77777777" w:rsidR="00FC0250" w:rsidRPr="008D141D" w:rsidRDefault="00FC0250" w:rsidP="00FC0250">
      <w:pPr>
        <w:pStyle w:val="DocumentContent"/>
        <w:shd w:val="clear" w:color="auto" w:fill="FFFFFF" w:themeFill="background1"/>
        <w:ind w:left="567"/>
        <w:rPr>
          <w:lang w:val="en-AU"/>
        </w:rPr>
      </w:pPr>
      <w:r>
        <w:t>Phone:</w:t>
      </w:r>
      <w:r>
        <w:tab/>
      </w:r>
      <w:r w:rsidRPr="00884304">
        <w:t>T 8 7133 2930</w:t>
      </w:r>
      <w:r>
        <w:t xml:space="preserve"> </w:t>
      </w:r>
      <w:r w:rsidRPr="00884304">
        <w:t xml:space="preserve"> M 0413 307 943</w:t>
      </w:r>
    </w:p>
    <w:p w14:paraId="1BC36141" w14:textId="77777777" w:rsidR="00FC0250" w:rsidRDefault="00FC0250" w:rsidP="00FC0250">
      <w:pPr>
        <w:pStyle w:val="DocumentContent"/>
        <w:shd w:val="clear" w:color="auto" w:fill="FFFFFF" w:themeFill="background1"/>
        <w:ind w:left="567"/>
        <w:rPr>
          <w:lang w:val="en-AU"/>
        </w:rPr>
      </w:pPr>
      <w:r>
        <w:t>Email:</w:t>
      </w:r>
      <w:r>
        <w:tab/>
        <w:t xml:space="preserve"> </w:t>
      </w:r>
      <w:hyperlink r:id="rId31" w:history="1">
        <w:r w:rsidRPr="00DB0A85">
          <w:rPr>
            <w:rStyle w:val="Hyperlink"/>
            <w:lang w:val="en-AU"/>
          </w:rPr>
          <w:t>ralph.hems</w:t>
        </w:r>
        <w:r w:rsidRPr="00DB0A85">
          <w:rPr>
            <w:rStyle w:val="Hyperlink"/>
          </w:rPr>
          <w:t>@sa.gov.au</w:t>
        </w:r>
      </w:hyperlink>
      <w:r>
        <w:rPr>
          <w:lang w:val="en-AU"/>
        </w:rPr>
        <w:t xml:space="preserve"> </w:t>
      </w:r>
    </w:p>
    <w:p w14:paraId="3176AB51" w14:textId="77777777" w:rsidR="00FC0250" w:rsidRDefault="00FC0250" w:rsidP="00FC0250">
      <w:pPr>
        <w:pStyle w:val="DocumentContent"/>
        <w:shd w:val="clear" w:color="auto" w:fill="FFFFFF" w:themeFill="background1"/>
        <w:ind w:left="567"/>
        <w:rPr>
          <w:lang w:val="en-AU"/>
        </w:rPr>
      </w:pPr>
    </w:p>
    <w:p w14:paraId="30971ED0" w14:textId="77777777" w:rsidR="00FC0250" w:rsidRDefault="00FC0250" w:rsidP="00FC0250">
      <w:pPr>
        <w:pStyle w:val="Default"/>
        <w:shd w:val="clear" w:color="auto" w:fill="FFFFFF" w:themeFill="background1"/>
        <w:rPr>
          <w:bCs/>
          <w:sz w:val="20"/>
          <w:szCs w:val="20"/>
        </w:rPr>
      </w:pPr>
    </w:p>
    <w:p w14:paraId="3085E9FB" w14:textId="77777777" w:rsidR="00FC0250" w:rsidRDefault="00FC0250" w:rsidP="00FC0250">
      <w:pPr>
        <w:pStyle w:val="Default"/>
        <w:shd w:val="clear" w:color="auto" w:fill="FFFFFF" w:themeFill="background1"/>
        <w:ind w:left="142" w:hanging="142"/>
        <w:rPr>
          <w:b/>
          <w:sz w:val="20"/>
          <w:szCs w:val="20"/>
        </w:rPr>
      </w:pPr>
      <w:r w:rsidRPr="00144E64">
        <w:rPr>
          <w:b/>
          <w:sz w:val="20"/>
          <w:szCs w:val="20"/>
        </w:rPr>
        <w:t xml:space="preserve">   Document Amendment Record</w:t>
      </w:r>
    </w:p>
    <w:p w14:paraId="1C6E028D" w14:textId="77777777" w:rsidR="00FC0250" w:rsidRPr="00144E64" w:rsidRDefault="00FC0250" w:rsidP="00FC0250">
      <w:pPr>
        <w:pStyle w:val="Default"/>
        <w:shd w:val="clear" w:color="auto" w:fill="FFFFFF" w:themeFill="background1"/>
        <w:ind w:left="142" w:hanging="142"/>
        <w:rPr>
          <w:b/>
          <w:sz w:val="20"/>
          <w:szCs w:val="20"/>
        </w:rPr>
      </w:pPr>
    </w:p>
    <w:tbl>
      <w:tblPr>
        <w:tblW w:w="9243"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21"/>
        <w:gridCol w:w="2126"/>
        <w:gridCol w:w="1701"/>
        <w:gridCol w:w="1418"/>
        <w:gridCol w:w="1257"/>
        <w:gridCol w:w="1720"/>
      </w:tblGrid>
      <w:tr w:rsidR="00FC0250" w14:paraId="71CCAA1D" w14:textId="77777777" w:rsidTr="00F00745">
        <w:trPr>
          <w:trHeight w:val="75"/>
        </w:trPr>
        <w:tc>
          <w:tcPr>
            <w:tcW w:w="1021" w:type="dxa"/>
            <w:shd w:val="clear" w:color="auto" w:fill="auto"/>
          </w:tcPr>
          <w:p w14:paraId="43648FD3" w14:textId="77777777" w:rsidR="00FC0250" w:rsidRPr="00270124" w:rsidRDefault="00FC0250" w:rsidP="00A47352">
            <w:pPr>
              <w:pStyle w:val="Default"/>
              <w:shd w:val="clear" w:color="auto" w:fill="FFFFFF" w:themeFill="background1"/>
              <w:rPr>
                <w:sz w:val="16"/>
                <w:szCs w:val="16"/>
              </w:rPr>
            </w:pPr>
            <w:r w:rsidRPr="00270124">
              <w:rPr>
                <w:b/>
                <w:bCs/>
                <w:sz w:val="16"/>
                <w:szCs w:val="16"/>
              </w:rPr>
              <w:t xml:space="preserve">REVISION </w:t>
            </w:r>
          </w:p>
        </w:tc>
        <w:tc>
          <w:tcPr>
            <w:tcW w:w="2126" w:type="dxa"/>
            <w:shd w:val="clear" w:color="auto" w:fill="auto"/>
          </w:tcPr>
          <w:p w14:paraId="03EE58C3" w14:textId="77777777" w:rsidR="00FC0250" w:rsidRPr="00270124" w:rsidRDefault="00FC0250" w:rsidP="00A47352">
            <w:pPr>
              <w:pStyle w:val="Default"/>
              <w:shd w:val="clear" w:color="auto" w:fill="FFFFFF" w:themeFill="background1"/>
              <w:rPr>
                <w:sz w:val="16"/>
                <w:szCs w:val="16"/>
              </w:rPr>
            </w:pPr>
            <w:r w:rsidRPr="00270124">
              <w:rPr>
                <w:b/>
                <w:bCs/>
                <w:sz w:val="16"/>
                <w:szCs w:val="16"/>
              </w:rPr>
              <w:t xml:space="preserve">CHANGE DESCRIPTION </w:t>
            </w:r>
          </w:p>
        </w:tc>
        <w:tc>
          <w:tcPr>
            <w:tcW w:w="1701" w:type="dxa"/>
            <w:shd w:val="clear" w:color="auto" w:fill="auto"/>
          </w:tcPr>
          <w:p w14:paraId="69CFF2C6" w14:textId="77777777" w:rsidR="00FC0250" w:rsidRPr="00270124" w:rsidRDefault="00FC0250" w:rsidP="00A47352">
            <w:pPr>
              <w:pStyle w:val="Default"/>
              <w:shd w:val="clear" w:color="auto" w:fill="FFFFFF" w:themeFill="background1"/>
              <w:rPr>
                <w:sz w:val="16"/>
                <w:szCs w:val="16"/>
              </w:rPr>
            </w:pPr>
            <w:r w:rsidRPr="00270124">
              <w:rPr>
                <w:b/>
                <w:bCs/>
                <w:sz w:val="16"/>
                <w:szCs w:val="16"/>
              </w:rPr>
              <w:t xml:space="preserve">DATE </w:t>
            </w:r>
          </w:p>
        </w:tc>
        <w:tc>
          <w:tcPr>
            <w:tcW w:w="1418" w:type="dxa"/>
            <w:shd w:val="clear" w:color="auto" w:fill="auto"/>
          </w:tcPr>
          <w:p w14:paraId="69A19023" w14:textId="77777777" w:rsidR="00FC0250" w:rsidRPr="00270124" w:rsidRDefault="00FC0250" w:rsidP="00A47352">
            <w:pPr>
              <w:pStyle w:val="Default"/>
              <w:shd w:val="clear" w:color="auto" w:fill="FFFFFF" w:themeFill="background1"/>
              <w:rPr>
                <w:sz w:val="16"/>
                <w:szCs w:val="16"/>
              </w:rPr>
            </w:pPr>
            <w:r w:rsidRPr="00270124">
              <w:rPr>
                <w:b/>
                <w:bCs/>
                <w:sz w:val="16"/>
                <w:szCs w:val="16"/>
              </w:rPr>
              <w:t xml:space="preserve">PREPARED </w:t>
            </w:r>
          </w:p>
        </w:tc>
        <w:tc>
          <w:tcPr>
            <w:tcW w:w="1257" w:type="dxa"/>
            <w:shd w:val="clear" w:color="auto" w:fill="auto"/>
          </w:tcPr>
          <w:p w14:paraId="7623725E" w14:textId="77777777" w:rsidR="00FC0250" w:rsidRPr="00270124" w:rsidRDefault="00FC0250" w:rsidP="00A47352">
            <w:pPr>
              <w:pStyle w:val="Default"/>
              <w:shd w:val="clear" w:color="auto" w:fill="FFFFFF" w:themeFill="background1"/>
              <w:rPr>
                <w:sz w:val="16"/>
                <w:szCs w:val="16"/>
              </w:rPr>
            </w:pPr>
            <w:r w:rsidRPr="00270124">
              <w:rPr>
                <w:b/>
                <w:bCs/>
                <w:sz w:val="16"/>
                <w:szCs w:val="16"/>
              </w:rPr>
              <w:t xml:space="preserve">REVIEWED </w:t>
            </w:r>
          </w:p>
        </w:tc>
        <w:tc>
          <w:tcPr>
            <w:tcW w:w="1720" w:type="dxa"/>
            <w:shd w:val="clear" w:color="auto" w:fill="auto"/>
          </w:tcPr>
          <w:p w14:paraId="48E77051" w14:textId="77777777" w:rsidR="00FC0250" w:rsidRPr="00270124" w:rsidRDefault="00FC0250" w:rsidP="00A47352">
            <w:pPr>
              <w:pStyle w:val="Default"/>
              <w:shd w:val="clear" w:color="auto" w:fill="FFFFFF" w:themeFill="background1"/>
              <w:rPr>
                <w:sz w:val="16"/>
                <w:szCs w:val="16"/>
              </w:rPr>
            </w:pPr>
            <w:r w:rsidRPr="00270124">
              <w:rPr>
                <w:b/>
                <w:bCs/>
                <w:sz w:val="16"/>
                <w:szCs w:val="16"/>
              </w:rPr>
              <w:t xml:space="preserve">APPROVED </w:t>
            </w:r>
          </w:p>
        </w:tc>
      </w:tr>
      <w:tr w:rsidR="00FC0250" w14:paraId="7CE94AF9" w14:textId="77777777" w:rsidTr="00F00745">
        <w:tc>
          <w:tcPr>
            <w:tcW w:w="1021" w:type="dxa"/>
            <w:shd w:val="clear" w:color="auto" w:fill="auto"/>
          </w:tcPr>
          <w:p w14:paraId="53A720CE" w14:textId="77777777" w:rsidR="00FC0250" w:rsidRPr="00270124" w:rsidRDefault="00FC0250" w:rsidP="001F32A9">
            <w:pPr>
              <w:pStyle w:val="Default"/>
              <w:shd w:val="clear" w:color="auto" w:fill="FFFFFF" w:themeFill="background1"/>
              <w:jc w:val="center"/>
              <w:rPr>
                <w:bCs/>
                <w:sz w:val="20"/>
                <w:szCs w:val="20"/>
              </w:rPr>
            </w:pPr>
            <w:r w:rsidRPr="00270124">
              <w:rPr>
                <w:bCs/>
                <w:sz w:val="20"/>
                <w:szCs w:val="20"/>
              </w:rPr>
              <w:t>A</w:t>
            </w:r>
          </w:p>
        </w:tc>
        <w:tc>
          <w:tcPr>
            <w:tcW w:w="2126" w:type="dxa"/>
            <w:shd w:val="clear" w:color="auto" w:fill="auto"/>
          </w:tcPr>
          <w:p w14:paraId="4DA26BDB" w14:textId="77777777" w:rsidR="00FC0250" w:rsidRPr="00270124" w:rsidRDefault="00FC0250" w:rsidP="00A47352">
            <w:pPr>
              <w:pStyle w:val="Default"/>
              <w:shd w:val="clear" w:color="auto" w:fill="FFFFFF" w:themeFill="background1"/>
              <w:rPr>
                <w:bCs/>
                <w:sz w:val="20"/>
                <w:szCs w:val="20"/>
              </w:rPr>
            </w:pPr>
            <w:r w:rsidRPr="00270124">
              <w:rPr>
                <w:bCs/>
                <w:sz w:val="20"/>
                <w:szCs w:val="20"/>
              </w:rPr>
              <w:t>Draft for Review</w:t>
            </w:r>
          </w:p>
        </w:tc>
        <w:tc>
          <w:tcPr>
            <w:tcW w:w="1701" w:type="dxa"/>
            <w:shd w:val="clear" w:color="auto" w:fill="auto"/>
          </w:tcPr>
          <w:p w14:paraId="6B109569" w14:textId="77777777" w:rsidR="00FC0250" w:rsidRPr="00270124" w:rsidRDefault="00FC0250" w:rsidP="00A47352">
            <w:pPr>
              <w:pStyle w:val="Default"/>
              <w:shd w:val="clear" w:color="auto" w:fill="FFFFFF" w:themeFill="background1"/>
              <w:rPr>
                <w:bCs/>
                <w:sz w:val="20"/>
                <w:szCs w:val="20"/>
              </w:rPr>
            </w:pPr>
            <w:r w:rsidRPr="00270124">
              <w:rPr>
                <w:bCs/>
                <w:sz w:val="20"/>
                <w:szCs w:val="20"/>
              </w:rPr>
              <w:t>30/7/2023</w:t>
            </w:r>
          </w:p>
        </w:tc>
        <w:tc>
          <w:tcPr>
            <w:tcW w:w="1418" w:type="dxa"/>
            <w:shd w:val="clear" w:color="auto" w:fill="auto"/>
          </w:tcPr>
          <w:p w14:paraId="7640C9B6" w14:textId="77777777" w:rsidR="00FC0250" w:rsidRPr="00270124" w:rsidRDefault="00FC0250" w:rsidP="00A47352">
            <w:pPr>
              <w:pStyle w:val="Default"/>
              <w:shd w:val="clear" w:color="auto" w:fill="FFFFFF" w:themeFill="background1"/>
              <w:rPr>
                <w:bCs/>
                <w:sz w:val="20"/>
                <w:szCs w:val="20"/>
              </w:rPr>
            </w:pPr>
            <w:r w:rsidRPr="00270124">
              <w:rPr>
                <w:bCs/>
                <w:sz w:val="20"/>
                <w:szCs w:val="20"/>
              </w:rPr>
              <w:t>Ralph Hems</w:t>
            </w:r>
          </w:p>
        </w:tc>
        <w:tc>
          <w:tcPr>
            <w:tcW w:w="1257" w:type="dxa"/>
            <w:shd w:val="clear" w:color="auto" w:fill="auto"/>
          </w:tcPr>
          <w:p w14:paraId="2E8752F7" w14:textId="77777777" w:rsidR="00FC0250" w:rsidRPr="00270124" w:rsidRDefault="00FC0250" w:rsidP="00A47352">
            <w:pPr>
              <w:pStyle w:val="Default"/>
              <w:shd w:val="clear" w:color="auto" w:fill="FFFFFF" w:themeFill="background1"/>
              <w:rPr>
                <w:bCs/>
                <w:sz w:val="20"/>
                <w:szCs w:val="20"/>
              </w:rPr>
            </w:pPr>
          </w:p>
        </w:tc>
        <w:tc>
          <w:tcPr>
            <w:tcW w:w="1720" w:type="dxa"/>
            <w:shd w:val="clear" w:color="auto" w:fill="auto"/>
          </w:tcPr>
          <w:p w14:paraId="18868D59" w14:textId="77777777" w:rsidR="00FC0250" w:rsidRPr="00270124" w:rsidRDefault="00FC0250" w:rsidP="00A47352">
            <w:pPr>
              <w:pStyle w:val="Default"/>
              <w:shd w:val="clear" w:color="auto" w:fill="FFFFFF" w:themeFill="background1"/>
              <w:rPr>
                <w:bCs/>
                <w:sz w:val="20"/>
                <w:szCs w:val="20"/>
              </w:rPr>
            </w:pPr>
          </w:p>
        </w:tc>
      </w:tr>
      <w:tr w:rsidR="00FC0250" w14:paraId="67DC0D50" w14:textId="77777777" w:rsidTr="00F00745">
        <w:tc>
          <w:tcPr>
            <w:tcW w:w="1021" w:type="dxa"/>
            <w:shd w:val="clear" w:color="auto" w:fill="auto"/>
          </w:tcPr>
          <w:p w14:paraId="1CEE22C7" w14:textId="5C0E5BD4" w:rsidR="00FC0250" w:rsidRPr="00270124" w:rsidRDefault="001F32A9" w:rsidP="001F32A9">
            <w:pPr>
              <w:pStyle w:val="Default"/>
              <w:shd w:val="clear" w:color="auto" w:fill="FFFFFF" w:themeFill="background1"/>
              <w:jc w:val="center"/>
              <w:rPr>
                <w:bCs/>
                <w:sz w:val="20"/>
                <w:szCs w:val="20"/>
              </w:rPr>
            </w:pPr>
            <w:r>
              <w:rPr>
                <w:bCs/>
                <w:sz w:val="20"/>
                <w:szCs w:val="20"/>
              </w:rPr>
              <w:t>B</w:t>
            </w:r>
          </w:p>
        </w:tc>
        <w:tc>
          <w:tcPr>
            <w:tcW w:w="2126" w:type="dxa"/>
            <w:shd w:val="clear" w:color="auto" w:fill="auto"/>
          </w:tcPr>
          <w:p w14:paraId="76B8EA8E" w14:textId="3B9A2E01" w:rsidR="00FC0250" w:rsidRPr="00270124" w:rsidRDefault="001F32A9" w:rsidP="00A47352">
            <w:pPr>
              <w:pStyle w:val="Default"/>
              <w:shd w:val="clear" w:color="auto" w:fill="FFFFFF" w:themeFill="background1"/>
              <w:rPr>
                <w:bCs/>
                <w:sz w:val="20"/>
                <w:szCs w:val="20"/>
              </w:rPr>
            </w:pPr>
            <w:r>
              <w:rPr>
                <w:bCs/>
                <w:sz w:val="20"/>
                <w:szCs w:val="20"/>
              </w:rPr>
              <w:t>Update comments</w:t>
            </w:r>
          </w:p>
        </w:tc>
        <w:tc>
          <w:tcPr>
            <w:tcW w:w="1701" w:type="dxa"/>
            <w:shd w:val="clear" w:color="auto" w:fill="auto"/>
          </w:tcPr>
          <w:p w14:paraId="2F0B479E" w14:textId="31F63E3D" w:rsidR="00FC0250" w:rsidRPr="00270124" w:rsidRDefault="001F32A9" w:rsidP="00A47352">
            <w:pPr>
              <w:pStyle w:val="Default"/>
              <w:shd w:val="clear" w:color="auto" w:fill="FFFFFF" w:themeFill="background1"/>
              <w:rPr>
                <w:bCs/>
                <w:sz w:val="20"/>
                <w:szCs w:val="20"/>
              </w:rPr>
            </w:pPr>
            <w:r>
              <w:rPr>
                <w:bCs/>
                <w:sz w:val="20"/>
                <w:szCs w:val="20"/>
              </w:rPr>
              <w:t>11/11/2024</w:t>
            </w:r>
          </w:p>
        </w:tc>
        <w:tc>
          <w:tcPr>
            <w:tcW w:w="1418" w:type="dxa"/>
            <w:shd w:val="clear" w:color="auto" w:fill="auto"/>
          </w:tcPr>
          <w:p w14:paraId="5EC73FF4" w14:textId="7C58E23B" w:rsidR="00FC0250" w:rsidRPr="00270124" w:rsidRDefault="001F32A9" w:rsidP="00A47352">
            <w:pPr>
              <w:pStyle w:val="Default"/>
              <w:shd w:val="clear" w:color="auto" w:fill="FFFFFF" w:themeFill="background1"/>
              <w:rPr>
                <w:bCs/>
                <w:sz w:val="20"/>
                <w:szCs w:val="20"/>
              </w:rPr>
            </w:pPr>
            <w:r w:rsidRPr="001F32A9">
              <w:rPr>
                <w:bCs/>
                <w:sz w:val="20"/>
                <w:szCs w:val="20"/>
              </w:rPr>
              <w:t>Ralph Hems</w:t>
            </w:r>
          </w:p>
        </w:tc>
        <w:tc>
          <w:tcPr>
            <w:tcW w:w="1257" w:type="dxa"/>
            <w:shd w:val="clear" w:color="auto" w:fill="auto"/>
          </w:tcPr>
          <w:p w14:paraId="1CED5F64" w14:textId="77777777" w:rsidR="00FC0250" w:rsidRPr="00270124" w:rsidRDefault="00FC0250" w:rsidP="00A47352">
            <w:pPr>
              <w:pStyle w:val="Default"/>
              <w:shd w:val="clear" w:color="auto" w:fill="FFFFFF" w:themeFill="background1"/>
              <w:rPr>
                <w:bCs/>
                <w:sz w:val="20"/>
                <w:szCs w:val="20"/>
              </w:rPr>
            </w:pPr>
          </w:p>
        </w:tc>
        <w:tc>
          <w:tcPr>
            <w:tcW w:w="1720" w:type="dxa"/>
            <w:shd w:val="clear" w:color="auto" w:fill="auto"/>
          </w:tcPr>
          <w:p w14:paraId="59713A72" w14:textId="77777777" w:rsidR="00FC0250" w:rsidRPr="00270124" w:rsidRDefault="00FC0250" w:rsidP="00A47352">
            <w:pPr>
              <w:pStyle w:val="Default"/>
              <w:shd w:val="clear" w:color="auto" w:fill="FFFFFF" w:themeFill="background1"/>
              <w:rPr>
                <w:bCs/>
                <w:sz w:val="20"/>
                <w:szCs w:val="20"/>
              </w:rPr>
            </w:pPr>
          </w:p>
        </w:tc>
      </w:tr>
    </w:tbl>
    <w:p w14:paraId="7FF7B776" w14:textId="77777777" w:rsidR="00FC0250" w:rsidRDefault="00FC0250" w:rsidP="00FC0250">
      <w:pPr>
        <w:pStyle w:val="DocumentContent"/>
        <w:shd w:val="clear" w:color="auto" w:fill="FFFFFF" w:themeFill="background1"/>
        <w:ind w:left="567"/>
        <w:rPr>
          <w:bCs w:val="0"/>
          <w:color w:val="FF0000"/>
          <w:u w:val="single"/>
          <w:lang w:val="en-AU"/>
        </w:rPr>
      </w:pPr>
    </w:p>
    <w:p w14:paraId="5D461E4E" w14:textId="77777777" w:rsidR="00FC0250" w:rsidRPr="003F76C2" w:rsidRDefault="00FC0250" w:rsidP="007F009B">
      <w:pPr>
        <w:pStyle w:val="Default"/>
        <w:shd w:val="clear" w:color="auto" w:fill="FFFFFF" w:themeFill="background1"/>
        <w:ind w:left="142"/>
        <w:rPr>
          <w:b/>
          <w:sz w:val="20"/>
          <w:szCs w:val="20"/>
        </w:rPr>
      </w:pPr>
      <w:r w:rsidRPr="003F76C2">
        <w:rPr>
          <w:b/>
          <w:sz w:val="20"/>
          <w:szCs w:val="20"/>
        </w:rPr>
        <w:t>Document Status</w:t>
      </w:r>
    </w:p>
    <w:p w14:paraId="66057AAA" w14:textId="77777777" w:rsidR="00FC0250" w:rsidRPr="00503ECA" w:rsidRDefault="00FC0250" w:rsidP="00FC0250">
      <w:pPr>
        <w:pStyle w:val="Default"/>
        <w:shd w:val="clear" w:color="auto" w:fill="FFFFFF" w:themeFill="background1"/>
        <w:rPr>
          <w:b/>
          <w:sz w:val="28"/>
          <w:szCs w:val="28"/>
        </w:rPr>
      </w:pPr>
    </w:p>
    <w:tbl>
      <w:tblPr>
        <w:tblW w:w="9219" w:type="dxa"/>
        <w:tblInd w:w="250" w:type="dxa"/>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1588"/>
        <w:gridCol w:w="3260"/>
        <w:gridCol w:w="2694"/>
        <w:gridCol w:w="1677"/>
      </w:tblGrid>
      <w:tr w:rsidR="00FC0250" w14:paraId="54FFC1E6" w14:textId="77777777" w:rsidTr="007F009B">
        <w:trPr>
          <w:trHeight w:val="75"/>
        </w:trPr>
        <w:tc>
          <w:tcPr>
            <w:tcW w:w="9219" w:type="dxa"/>
            <w:gridSpan w:val="4"/>
            <w:tcBorders>
              <w:top w:val="single" w:sz="4" w:space="0" w:color="auto"/>
              <w:left w:val="single" w:sz="4" w:space="0" w:color="auto"/>
              <w:bottom w:val="single" w:sz="4" w:space="0" w:color="auto"/>
              <w:right w:val="single" w:sz="4" w:space="0" w:color="auto"/>
            </w:tcBorders>
            <w:shd w:val="clear" w:color="auto" w:fill="auto"/>
          </w:tcPr>
          <w:p w14:paraId="7B3FADE9" w14:textId="07F15A5C" w:rsidR="007F009B" w:rsidRPr="007F009B" w:rsidRDefault="007F009B" w:rsidP="00A47352">
            <w:pPr>
              <w:pStyle w:val="Default"/>
              <w:shd w:val="clear" w:color="auto" w:fill="FFFFFF" w:themeFill="background1"/>
              <w:rPr>
                <w:sz w:val="20"/>
                <w:szCs w:val="20"/>
              </w:rPr>
            </w:pPr>
            <w:r w:rsidRPr="007F009B">
              <w:rPr>
                <w:b/>
                <w:bCs/>
                <w:sz w:val="20"/>
                <w:szCs w:val="20"/>
              </w:rPr>
              <w:t>DOCUMENT REGISTER</w:t>
            </w:r>
          </w:p>
        </w:tc>
      </w:tr>
      <w:tr w:rsidR="00FC0250" w14:paraId="44B3ACB4" w14:textId="77777777" w:rsidTr="00F00745">
        <w:trPr>
          <w:trHeight w:val="93"/>
        </w:trPr>
        <w:tc>
          <w:tcPr>
            <w:tcW w:w="1588" w:type="dxa"/>
            <w:tcBorders>
              <w:top w:val="single" w:sz="4" w:space="0" w:color="auto"/>
              <w:left w:val="single" w:sz="4" w:space="0" w:color="auto"/>
              <w:bottom w:val="single" w:sz="4" w:space="0" w:color="auto"/>
              <w:right w:val="single" w:sz="4" w:space="0" w:color="auto"/>
            </w:tcBorders>
          </w:tcPr>
          <w:p w14:paraId="72BE70F0" w14:textId="77777777" w:rsidR="00FC0250" w:rsidRDefault="00FC0250" w:rsidP="00A47352">
            <w:pPr>
              <w:pStyle w:val="Default"/>
              <w:shd w:val="clear" w:color="auto" w:fill="FFFFFF" w:themeFill="background1"/>
              <w:rPr>
                <w:sz w:val="20"/>
                <w:szCs w:val="20"/>
              </w:rPr>
            </w:pPr>
            <w:r>
              <w:rPr>
                <w:b/>
                <w:bCs/>
                <w:sz w:val="20"/>
                <w:szCs w:val="20"/>
              </w:rPr>
              <w:t xml:space="preserve">Action </w:t>
            </w:r>
          </w:p>
        </w:tc>
        <w:tc>
          <w:tcPr>
            <w:tcW w:w="3260" w:type="dxa"/>
            <w:tcBorders>
              <w:top w:val="single" w:sz="4" w:space="0" w:color="auto"/>
              <w:left w:val="single" w:sz="4" w:space="0" w:color="auto"/>
              <w:bottom w:val="single" w:sz="4" w:space="0" w:color="auto"/>
              <w:right w:val="single" w:sz="4" w:space="0" w:color="auto"/>
            </w:tcBorders>
          </w:tcPr>
          <w:p w14:paraId="0EFFA5F8" w14:textId="77777777" w:rsidR="00FC0250" w:rsidRDefault="00FC0250" w:rsidP="00A47352">
            <w:pPr>
              <w:pStyle w:val="Default"/>
              <w:shd w:val="clear" w:color="auto" w:fill="FFFFFF" w:themeFill="background1"/>
              <w:rPr>
                <w:sz w:val="20"/>
                <w:szCs w:val="20"/>
              </w:rPr>
            </w:pPr>
            <w:r>
              <w:rPr>
                <w:b/>
                <w:bCs/>
                <w:sz w:val="20"/>
                <w:szCs w:val="20"/>
              </w:rPr>
              <w:t xml:space="preserve">Name and Position </w:t>
            </w:r>
          </w:p>
        </w:tc>
        <w:tc>
          <w:tcPr>
            <w:tcW w:w="2694" w:type="dxa"/>
            <w:tcBorders>
              <w:top w:val="single" w:sz="4" w:space="0" w:color="auto"/>
              <w:left w:val="single" w:sz="4" w:space="0" w:color="auto"/>
              <w:bottom w:val="single" w:sz="4" w:space="0" w:color="auto"/>
              <w:right w:val="single" w:sz="4" w:space="0" w:color="auto"/>
            </w:tcBorders>
          </w:tcPr>
          <w:p w14:paraId="008EDB76" w14:textId="77777777" w:rsidR="00FC0250" w:rsidRDefault="00FC0250" w:rsidP="00A47352">
            <w:pPr>
              <w:pStyle w:val="Default"/>
              <w:shd w:val="clear" w:color="auto" w:fill="FFFFFF" w:themeFill="background1"/>
              <w:rPr>
                <w:sz w:val="20"/>
                <w:szCs w:val="20"/>
              </w:rPr>
            </w:pPr>
            <w:r>
              <w:rPr>
                <w:b/>
                <w:bCs/>
                <w:sz w:val="20"/>
                <w:szCs w:val="20"/>
              </w:rPr>
              <w:t xml:space="preserve">Signature </w:t>
            </w:r>
          </w:p>
        </w:tc>
        <w:tc>
          <w:tcPr>
            <w:tcW w:w="1677" w:type="dxa"/>
            <w:tcBorders>
              <w:top w:val="single" w:sz="4" w:space="0" w:color="auto"/>
              <w:left w:val="single" w:sz="4" w:space="0" w:color="auto"/>
              <w:bottom w:val="single" w:sz="4" w:space="0" w:color="auto"/>
              <w:right w:val="single" w:sz="4" w:space="0" w:color="auto"/>
            </w:tcBorders>
          </w:tcPr>
          <w:p w14:paraId="0385F279" w14:textId="77777777" w:rsidR="00FC0250" w:rsidRDefault="00FC0250" w:rsidP="00A47352">
            <w:pPr>
              <w:pStyle w:val="Default"/>
              <w:shd w:val="clear" w:color="auto" w:fill="FFFFFF" w:themeFill="background1"/>
              <w:rPr>
                <w:sz w:val="20"/>
                <w:szCs w:val="20"/>
              </w:rPr>
            </w:pPr>
            <w:r>
              <w:rPr>
                <w:b/>
                <w:bCs/>
                <w:sz w:val="20"/>
                <w:szCs w:val="20"/>
              </w:rPr>
              <w:t xml:space="preserve">Date </w:t>
            </w:r>
          </w:p>
        </w:tc>
      </w:tr>
      <w:tr w:rsidR="00FC0250" w14:paraId="2A32209A" w14:textId="77777777" w:rsidTr="00F00745">
        <w:trPr>
          <w:trHeight w:val="93"/>
        </w:trPr>
        <w:tc>
          <w:tcPr>
            <w:tcW w:w="1588" w:type="dxa"/>
            <w:tcBorders>
              <w:top w:val="single" w:sz="4" w:space="0" w:color="auto"/>
              <w:left w:val="single" w:sz="4" w:space="0" w:color="auto"/>
              <w:bottom w:val="single" w:sz="4" w:space="0" w:color="auto"/>
              <w:right w:val="single" w:sz="4" w:space="0" w:color="auto"/>
            </w:tcBorders>
          </w:tcPr>
          <w:p w14:paraId="3BF542D3" w14:textId="77777777" w:rsidR="00FC0250" w:rsidRDefault="00FC0250" w:rsidP="00A47352">
            <w:pPr>
              <w:pStyle w:val="Default"/>
              <w:shd w:val="clear" w:color="auto" w:fill="FFFFFF" w:themeFill="background1"/>
              <w:rPr>
                <w:b/>
                <w:bCs/>
                <w:sz w:val="20"/>
                <w:szCs w:val="20"/>
              </w:rPr>
            </w:pPr>
            <w:r>
              <w:rPr>
                <w:b/>
                <w:bCs/>
                <w:sz w:val="20"/>
                <w:szCs w:val="20"/>
              </w:rPr>
              <w:t xml:space="preserve">Prepared By: </w:t>
            </w:r>
          </w:p>
        </w:tc>
        <w:tc>
          <w:tcPr>
            <w:tcW w:w="3260" w:type="dxa"/>
            <w:tcBorders>
              <w:top w:val="single" w:sz="4" w:space="0" w:color="auto"/>
              <w:left w:val="single" w:sz="4" w:space="0" w:color="auto"/>
              <w:bottom w:val="single" w:sz="4" w:space="0" w:color="auto"/>
              <w:right w:val="single" w:sz="4" w:space="0" w:color="auto"/>
            </w:tcBorders>
          </w:tcPr>
          <w:p w14:paraId="4B11738A" w14:textId="77777777" w:rsidR="00FC0250" w:rsidRDefault="00FC0250" w:rsidP="00A47352">
            <w:pPr>
              <w:pStyle w:val="Default"/>
              <w:shd w:val="clear" w:color="auto" w:fill="FFFFFF" w:themeFill="background1"/>
              <w:rPr>
                <w:sz w:val="20"/>
                <w:szCs w:val="20"/>
              </w:rPr>
            </w:pPr>
            <w:r>
              <w:rPr>
                <w:sz w:val="20"/>
                <w:szCs w:val="20"/>
              </w:rPr>
              <w:t xml:space="preserve">Name: Ralph Hems </w:t>
            </w:r>
          </w:p>
          <w:p w14:paraId="054544FC" w14:textId="1B2DA6F9" w:rsidR="00D0053C" w:rsidRDefault="00FC0250" w:rsidP="00A47352">
            <w:pPr>
              <w:pStyle w:val="Default"/>
              <w:shd w:val="clear" w:color="auto" w:fill="FFFFFF" w:themeFill="background1"/>
              <w:rPr>
                <w:sz w:val="20"/>
                <w:szCs w:val="20"/>
              </w:rPr>
            </w:pPr>
            <w:r>
              <w:rPr>
                <w:sz w:val="20"/>
                <w:szCs w:val="20"/>
              </w:rPr>
              <w:t xml:space="preserve">Title: Senior Architect </w:t>
            </w:r>
            <w:r w:rsidR="005B396F">
              <w:rPr>
                <w:sz w:val="20"/>
                <w:szCs w:val="20"/>
              </w:rPr>
              <w:t>-</w:t>
            </w:r>
          </w:p>
          <w:p w14:paraId="778A5BA2" w14:textId="25E3B8A7" w:rsidR="00FC0250" w:rsidRDefault="00D0053C" w:rsidP="00A47352">
            <w:pPr>
              <w:pStyle w:val="Default"/>
              <w:shd w:val="clear" w:color="auto" w:fill="FFFFFF" w:themeFill="background1"/>
              <w:rPr>
                <w:b/>
                <w:bCs/>
                <w:sz w:val="20"/>
                <w:szCs w:val="20"/>
              </w:rPr>
            </w:pPr>
            <w:r>
              <w:rPr>
                <w:sz w:val="20"/>
                <w:szCs w:val="20"/>
              </w:rPr>
              <w:t>DIT Principal BIM Advisor</w:t>
            </w:r>
          </w:p>
        </w:tc>
        <w:tc>
          <w:tcPr>
            <w:tcW w:w="2694" w:type="dxa"/>
            <w:tcBorders>
              <w:top w:val="single" w:sz="4" w:space="0" w:color="auto"/>
              <w:left w:val="single" w:sz="4" w:space="0" w:color="auto"/>
              <w:bottom w:val="single" w:sz="4" w:space="0" w:color="auto"/>
              <w:right w:val="single" w:sz="4" w:space="0" w:color="auto"/>
            </w:tcBorders>
          </w:tcPr>
          <w:p w14:paraId="11EA4247" w14:textId="77777777" w:rsidR="00FC0250" w:rsidRDefault="00FC0250" w:rsidP="00A47352">
            <w:pPr>
              <w:pStyle w:val="Default"/>
              <w:shd w:val="clear" w:color="auto" w:fill="FFFFFF" w:themeFill="background1"/>
              <w:rPr>
                <w:b/>
                <w:bCs/>
                <w:sz w:val="20"/>
                <w:szCs w:val="20"/>
              </w:rPr>
            </w:pPr>
          </w:p>
        </w:tc>
        <w:tc>
          <w:tcPr>
            <w:tcW w:w="1677" w:type="dxa"/>
            <w:tcBorders>
              <w:top w:val="single" w:sz="4" w:space="0" w:color="auto"/>
              <w:left w:val="single" w:sz="4" w:space="0" w:color="auto"/>
              <w:bottom w:val="single" w:sz="4" w:space="0" w:color="auto"/>
              <w:right w:val="single" w:sz="4" w:space="0" w:color="auto"/>
            </w:tcBorders>
          </w:tcPr>
          <w:p w14:paraId="62FD4AF9" w14:textId="77777777" w:rsidR="00FC0250" w:rsidRDefault="00FC0250" w:rsidP="00A47352">
            <w:pPr>
              <w:pStyle w:val="Default"/>
              <w:shd w:val="clear" w:color="auto" w:fill="FFFFFF" w:themeFill="background1"/>
              <w:rPr>
                <w:b/>
                <w:bCs/>
                <w:sz w:val="20"/>
                <w:szCs w:val="20"/>
              </w:rPr>
            </w:pPr>
            <w:r>
              <w:rPr>
                <w:sz w:val="20"/>
                <w:szCs w:val="20"/>
              </w:rPr>
              <w:t xml:space="preserve">___/___/_ </w:t>
            </w:r>
          </w:p>
        </w:tc>
      </w:tr>
      <w:tr w:rsidR="00FC0250" w14:paraId="332D2545" w14:textId="77777777" w:rsidTr="00F00745">
        <w:trPr>
          <w:trHeight w:val="93"/>
        </w:trPr>
        <w:tc>
          <w:tcPr>
            <w:tcW w:w="1588" w:type="dxa"/>
            <w:tcBorders>
              <w:top w:val="single" w:sz="4" w:space="0" w:color="auto"/>
              <w:left w:val="single" w:sz="4" w:space="0" w:color="auto"/>
              <w:bottom w:val="single" w:sz="4" w:space="0" w:color="auto"/>
              <w:right w:val="single" w:sz="4" w:space="0" w:color="auto"/>
            </w:tcBorders>
          </w:tcPr>
          <w:p w14:paraId="60198E3B" w14:textId="77777777" w:rsidR="00FC0250" w:rsidRDefault="00FC0250" w:rsidP="00A47352">
            <w:pPr>
              <w:pStyle w:val="Default"/>
              <w:shd w:val="clear" w:color="auto" w:fill="FFFFFF" w:themeFill="background1"/>
              <w:rPr>
                <w:b/>
                <w:bCs/>
                <w:sz w:val="20"/>
                <w:szCs w:val="20"/>
              </w:rPr>
            </w:pPr>
            <w:r>
              <w:rPr>
                <w:b/>
                <w:bCs/>
                <w:sz w:val="20"/>
                <w:szCs w:val="20"/>
              </w:rPr>
              <w:t xml:space="preserve">Reviewed By: </w:t>
            </w:r>
          </w:p>
        </w:tc>
        <w:tc>
          <w:tcPr>
            <w:tcW w:w="3260" w:type="dxa"/>
            <w:tcBorders>
              <w:top w:val="single" w:sz="4" w:space="0" w:color="auto"/>
              <w:left w:val="single" w:sz="4" w:space="0" w:color="auto"/>
              <w:bottom w:val="single" w:sz="4" w:space="0" w:color="auto"/>
              <w:right w:val="single" w:sz="4" w:space="0" w:color="auto"/>
            </w:tcBorders>
          </w:tcPr>
          <w:p w14:paraId="4F7268EA" w14:textId="77777777" w:rsidR="00FC0250" w:rsidRDefault="00FC0250" w:rsidP="00A47352">
            <w:pPr>
              <w:pStyle w:val="Default"/>
              <w:shd w:val="clear" w:color="auto" w:fill="FFFFFF" w:themeFill="background1"/>
              <w:rPr>
                <w:sz w:val="20"/>
                <w:szCs w:val="20"/>
              </w:rPr>
            </w:pPr>
            <w:r>
              <w:rPr>
                <w:sz w:val="20"/>
                <w:szCs w:val="20"/>
              </w:rPr>
              <w:t xml:space="preserve">Name: </w:t>
            </w:r>
          </w:p>
          <w:p w14:paraId="732FC008" w14:textId="77777777" w:rsidR="00FC0250" w:rsidRDefault="00FC0250" w:rsidP="00A47352">
            <w:pPr>
              <w:pStyle w:val="Default"/>
              <w:shd w:val="clear" w:color="auto" w:fill="FFFFFF" w:themeFill="background1"/>
              <w:rPr>
                <w:sz w:val="20"/>
                <w:szCs w:val="20"/>
              </w:rPr>
            </w:pPr>
            <w:r>
              <w:rPr>
                <w:sz w:val="20"/>
                <w:szCs w:val="20"/>
              </w:rPr>
              <w:t xml:space="preserve">Title: </w:t>
            </w:r>
          </w:p>
        </w:tc>
        <w:tc>
          <w:tcPr>
            <w:tcW w:w="2694" w:type="dxa"/>
            <w:tcBorders>
              <w:top w:val="single" w:sz="4" w:space="0" w:color="auto"/>
              <w:left w:val="single" w:sz="4" w:space="0" w:color="auto"/>
              <w:bottom w:val="single" w:sz="4" w:space="0" w:color="auto"/>
              <w:right w:val="single" w:sz="4" w:space="0" w:color="auto"/>
            </w:tcBorders>
          </w:tcPr>
          <w:p w14:paraId="09E6E9BF" w14:textId="77777777" w:rsidR="00FC0250" w:rsidRDefault="00FC0250" w:rsidP="00A47352">
            <w:pPr>
              <w:pStyle w:val="Default"/>
              <w:shd w:val="clear" w:color="auto" w:fill="FFFFFF" w:themeFill="background1"/>
              <w:rPr>
                <w:sz w:val="20"/>
                <w:szCs w:val="20"/>
              </w:rPr>
            </w:pPr>
          </w:p>
        </w:tc>
        <w:tc>
          <w:tcPr>
            <w:tcW w:w="1677" w:type="dxa"/>
            <w:tcBorders>
              <w:top w:val="single" w:sz="4" w:space="0" w:color="auto"/>
              <w:left w:val="single" w:sz="4" w:space="0" w:color="auto"/>
              <w:bottom w:val="single" w:sz="4" w:space="0" w:color="auto"/>
              <w:right w:val="single" w:sz="4" w:space="0" w:color="auto"/>
            </w:tcBorders>
          </w:tcPr>
          <w:p w14:paraId="7AA1FB28" w14:textId="77777777" w:rsidR="00FC0250" w:rsidRDefault="00FC0250" w:rsidP="00A47352">
            <w:pPr>
              <w:pStyle w:val="Default"/>
              <w:shd w:val="clear" w:color="auto" w:fill="FFFFFF" w:themeFill="background1"/>
              <w:rPr>
                <w:b/>
                <w:bCs/>
                <w:sz w:val="20"/>
                <w:szCs w:val="20"/>
              </w:rPr>
            </w:pPr>
            <w:r>
              <w:rPr>
                <w:sz w:val="20"/>
                <w:szCs w:val="20"/>
              </w:rPr>
              <w:t xml:space="preserve">___/___/___ </w:t>
            </w:r>
          </w:p>
        </w:tc>
      </w:tr>
      <w:tr w:rsidR="00FC0250" w14:paraId="1DFB5DDB" w14:textId="77777777" w:rsidTr="00F00745">
        <w:trPr>
          <w:trHeight w:val="93"/>
        </w:trPr>
        <w:tc>
          <w:tcPr>
            <w:tcW w:w="1588" w:type="dxa"/>
            <w:tcBorders>
              <w:top w:val="single" w:sz="4" w:space="0" w:color="auto"/>
              <w:left w:val="single" w:sz="4" w:space="0" w:color="auto"/>
              <w:bottom w:val="single" w:sz="4" w:space="0" w:color="auto"/>
              <w:right w:val="single" w:sz="4" w:space="0" w:color="auto"/>
            </w:tcBorders>
          </w:tcPr>
          <w:p w14:paraId="65FB85BB" w14:textId="77777777" w:rsidR="00FC0250" w:rsidRDefault="00FC0250" w:rsidP="00A47352">
            <w:pPr>
              <w:pStyle w:val="Default"/>
              <w:shd w:val="clear" w:color="auto" w:fill="FFFFFF" w:themeFill="background1"/>
              <w:rPr>
                <w:b/>
                <w:bCs/>
                <w:sz w:val="20"/>
                <w:szCs w:val="20"/>
              </w:rPr>
            </w:pPr>
            <w:r>
              <w:rPr>
                <w:b/>
                <w:bCs/>
                <w:sz w:val="20"/>
                <w:szCs w:val="20"/>
              </w:rPr>
              <w:t xml:space="preserve">Reviewed By: </w:t>
            </w:r>
          </w:p>
        </w:tc>
        <w:tc>
          <w:tcPr>
            <w:tcW w:w="3260" w:type="dxa"/>
            <w:tcBorders>
              <w:top w:val="single" w:sz="4" w:space="0" w:color="auto"/>
              <w:left w:val="single" w:sz="4" w:space="0" w:color="auto"/>
              <w:bottom w:val="single" w:sz="4" w:space="0" w:color="auto"/>
              <w:right w:val="single" w:sz="4" w:space="0" w:color="auto"/>
            </w:tcBorders>
          </w:tcPr>
          <w:p w14:paraId="7D464394" w14:textId="77777777" w:rsidR="00FC0250" w:rsidRDefault="00FC0250" w:rsidP="00A47352">
            <w:pPr>
              <w:pStyle w:val="Default"/>
              <w:shd w:val="clear" w:color="auto" w:fill="FFFFFF" w:themeFill="background1"/>
              <w:rPr>
                <w:sz w:val="20"/>
                <w:szCs w:val="20"/>
              </w:rPr>
            </w:pPr>
            <w:r>
              <w:rPr>
                <w:sz w:val="20"/>
                <w:szCs w:val="20"/>
              </w:rPr>
              <w:t xml:space="preserve">Name: </w:t>
            </w:r>
          </w:p>
          <w:p w14:paraId="0B9B6D25" w14:textId="77777777" w:rsidR="00FC0250" w:rsidRDefault="00FC0250" w:rsidP="00A47352">
            <w:pPr>
              <w:pStyle w:val="Default"/>
              <w:shd w:val="clear" w:color="auto" w:fill="FFFFFF" w:themeFill="background1"/>
              <w:rPr>
                <w:b/>
                <w:bCs/>
                <w:sz w:val="20"/>
                <w:szCs w:val="20"/>
              </w:rPr>
            </w:pPr>
            <w:r>
              <w:rPr>
                <w:sz w:val="20"/>
                <w:szCs w:val="20"/>
              </w:rPr>
              <w:t xml:space="preserve">Title: </w:t>
            </w:r>
          </w:p>
        </w:tc>
        <w:tc>
          <w:tcPr>
            <w:tcW w:w="2694" w:type="dxa"/>
            <w:tcBorders>
              <w:top w:val="single" w:sz="4" w:space="0" w:color="auto"/>
              <w:left w:val="single" w:sz="4" w:space="0" w:color="auto"/>
              <w:bottom w:val="single" w:sz="4" w:space="0" w:color="auto"/>
              <w:right w:val="single" w:sz="4" w:space="0" w:color="auto"/>
            </w:tcBorders>
          </w:tcPr>
          <w:p w14:paraId="64B6D8F7" w14:textId="77777777" w:rsidR="00FC0250" w:rsidRDefault="00FC0250" w:rsidP="00A47352">
            <w:pPr>
              <w:pStyle w:val="Default"/>
              <w:shd w:val="clear" w:color="auto" w:fill="FFFFFF" w:themeFill="background1"/>
              <w:rPr>
                <w:b/>
                <w:bCs/>
                <w:sz w:val="20"/>
                <w:szCs w:val="20"/>
              </w:rPr>
            </w:pPr>
          </w:p>
        </w:tc>
        <w:tc>
          <w:tcPr>
            <w:tcW w:w="1677" w:type="dxa"/>
            <w:tcBorders>
              <w:top w:val="single" w:sz="4" w:space="0" w:color="auto"/>
              <w:left w:val="single" w:sz="4" w:space="0" w:color="auto"/>
              <w:bottom w:val="single" w:sz="4" w:space="0" w:color="auto"/>
              <w:right w:val="single" w:sz="4" w:space="0" w:color="auto"/>
            </w:tcBorders>
          </w:tcPr>
          <w:p w14:paraId="55AE623B" w14:textId="77777777" w:rsidR="00FC0250" w:rsidRDefault="00FC0250" w:rsidP="00A47352">
            <w:pPr>
              <w:pStyle w:val="Default"/>
              <w:shd w:val="clear" w:color="auto" w:fill="FFFFFF" w:themeFill="background1"/>
              <w:rPr>
                <w:b/>
                <w:bCs/>
                <w:sz w:val="20"/>
                <w:szCs w:val="20"/>
              </w:rPr>
            </w:pPr>
            <w:r>
              <w:rPr>
                <w:sz w:val="20"/>
                <w:szCs w:val="20"/>
              </w:rPr>
              <w:t xml:space="preserve">___/___/___ </w:t>
            </w:r>
          </w:p>
        </w:tc>
      </w:tr>
      <w:tr w:rsidR="00FC0250" w14:paraId="65FE6863" w14:textId="77777777" w:rsidTr="00F00745">
        <w:trPr>
          <w:trHeight w:val="93"/>
        </w:trPr>
        <w:tc>
          <w:tcPr>
            <w:tcW w:w="1588" w:type="dxa"/>
            <w:tcBorders>
              <w:top w:val="single" w:sz="4" w:space="0" w:color="auto"/>
              <w:left w:val="single" w:sz="4" w:space="0" w:color="auto"/>
              <w:bottom w:val="single" w:sz="4" w:space="0" w:color="auto"/>
              <w:right w:val="single" w:sz="4" w:space="0" w:color="auto"/>
            </w:tcBorders>
          </w:tcPr>
          <w:p w14:paraId="4F4C6E07" w14:textId="77777777" w:rsidR="00FC0250" w:rsidRDefault="00FC0250" w:rsidP="00A47352">
            <w:pPr>
              <w:pStyle w:val="Default"/>
              <w:shd w:val="clear" w:color="auto" w:fill="FFFFFF" w:themeFill="background1"/>
              <w:rPr>
                <w:b/>
                <w:bCs/>
                <w:sz w:val="20"/>
                <w:szCs w:val="20"/>
              </w:rPr>
            </w:pPr>
            <w:r>
              <w:rPr>
                <w:b/>
                <w:bCs/>
                <w:sz w:val="20"/>
                <w:szCs w:val="20"/>
              </w:rPr>
              <w:t xml:space="preserve">Reviewed By: </w:t>
            </w:r>
          </w:p>
        </w:tc>
        <w:tc>
          <w:tcPr>
            <w:tcW w:w="3260" w:type="dxa"/>
            <w:tcBorders>
              <w:top w:val="single" w:sz="4" w:space="0" w:color="auto"/>
              <w:left w:val="single" w:sz="4" w:space="0" w:color="auto"/>
              <w:bottom w:val="single" w:sz="4" w:space="0" w:color="auto"/>
              <w:right w:val="single" w:sz="4" w:space="0" w:color="auto"/>
            </w:tcBorders>
          </w:tcPr>
          <w:p w14:paraId="4225E9B8" w14:textId="77777777" w:rsidR="00FC0250" w:rsidRDefault="00FC0250" w:rsidP="00A47352">
            <w:pPr>
              <w:pStyle w:val="Default"/>
              <w:shd w:val="clear" w:color="auto" w:fill="FFFFFF" w:themeFill="background1"/>
              <w:rPr>
                <w:sz w:val="20"/>
                <w:szCs w:val="20"/>
              </w:rPr>
            </w:pPr>
            <w:r>
              <w:rPr>
                <w:sz w:val="20"/>
                <w:szCs w:val="20"/>
              </w:rPr>
              <w:t xml:space="preserve">Name: </w:t>
            </w:r>
          </w:p>
          <w:p w14:paraId="43841641" w14:textId="77777777" w:rsidR="00FC0250" w:rsidRDefault="00FC0250" w:rsidP="00A47352">
            <w:pPr>
              <w:pStyle w:val="Default"/>
              <w:shd w:val="clear" w:color="auto" w:fill="FFFFFF" w:themeFill="background1"/>
              <w:rPr>
                <w:b/>
                <w:bCs/>
                <w:sz w:val="20"/>
                <w:szCs w:val="20"/>
              </w:rPr>
            </w:pPr>
            <w:r>
              <w:rPr>
                <w:sz w:val="20"/>
                <w:szCs w:val="20"/>
              </w:rPr>
              <w:t xml:space="preserve">Title: Director Building Projects </w:t>
            </w:r>
          </w:p>
        </w:tc>
        <w:tc>
          <w:tcPr>
            <w:tcW w:w="2694" w:type="dxa"/>
            <w:tcBorders>
              <w:top w:val="single" w:sz="4" w:space="0" w:color="auto"/>
              <w:left w:val="single" w:sz="4" w:space="0" w:color="auto"/>
              <w:bottom w:val="single" w:sz="4" w:space="0" w:color="auto"/>
              <w:right w:val="single" w:sz="4" w:space="0" w:color="auto"/>
            </w:tcBorders>
          </w:tcPr>
          <w:p w14:paraId="3D56905C" w14:textId="77777777" w:rsidR="00FC0250" w:rsidRDefault="00FC0250" w:rsidP="00A47352">
            <w:pPr>
              <w:pStyle w:val="Default"/>
              <w:shd w:val="clear" w:color="auto" w:fill="FFFFFF" w:themeFill="background1"/>
              <w:rPr>
                <w:b/>
                <w:bCs/>
                <w:sz w:val="20"/>
                <w:szCs w:val="20"/>
              </w:rPr>
            </w:pPr>
          </w:p>
        </w:tc>
        <w:tc>
          <w:tcPr>
            <w:tcW w:w="1677" w:type="dxa"/>
            <w:tcBorders>
              <w:top w:val="single" w:sz="4" w:space="0" w:color="auto"/>
              <w:left w:val="single" w:sz="4" w:space="0" w:color="auto"/>
              <w:bottom w:val="single" w:sz="4" w:space="0" w:color="auto"/>
              <w:right w:val="single" w:sz="4" w:space="0" w:color="auto"/>
            </w:tcBorders>
          </w:tcPr>
          <w:p w14:paraId="3CECDD9B" w14:textId="77777777" w:rsidR="00FC0250" w:rsidRDefault="00FC0250" w:rsidP="00A47352">
            <w:pPr>
              <w:pStyle w:val="Default"/>
              <w:shd w:val="clear" w:color="auto" w:fill="FFFFFF" w:themeFill="background1"/>
              <w:rPr>
                <w:b/>
                <w:bCs/>
                <w:sz w:val="20"/>
                <w:szCs w:val="20"/>
              </w:rPr>
            </w:pPr>
            <w:r>
              <w:rPr>
                <w:sz w:val="20"/>
                <w:szCs w:val="20"/>
              </w:rPr>
              <w:t xml:space="preserve">___/___/___ </w:t>
            </w:r>
          </w:p>
        </w:tc>
      </w:tr>
      <w:tr w:rsidR="00FC0250" w14:paraId="1B8BE855" w14:textId="77777777" w:rsidTr="00F00745">
        <w:trPr>
          <w:trHeight w:val="93"/>
        </w:trPr>
        <w:tc>
          <w:tcPr>
            <w:tcW w:w="1588" w:type="dxa"/>
            <w:tcBorders>
              <w:top w:val="single" w:sz="4" w:space="0" w:color="auto"/>
              <w:left w:val="single" w:sz="4" w:space="0" w:color="auto"/>
              <w:bottom w:val="single" w:sz="4" w:space="0" w:color="auto"/>
              <w:right w:val="single" w:sz="4" w:space="0" w:color="auto"/>
            </w:tcBorders>
          </w:tcPr>
          <w:p w14:paraId="6BF77913" w14:textId="77777777" w:rsidR="00FC0250" w:rsidRDefault="00FC0250" w:rsidP="00A47352">
            <w:pPr>
              <w:pStyle w:val="Default"/>
              <w:shd w:val="clear" w:color="auto" w:fill="FFFFFF" w:themeFill="background1"/>
              <w:rPr>
                <w:b/>
                <w:bCs/>
                <w:sz w:val="20"/>
                <w:szCs w:val="20"/>
              </w:rPr>
            </w:pPr>
            <w:r>
              <w:rPr>
                <w:b/>
                <w:bCs/>
                <w:sz w:val="20"/>
                <w:szCs w:val="20"/>
              </w:rPr>
              <w:t xml:space="preserve">Approved By: </w:t>
            </w:r>
          </w:p>
        </w:tc>
        <w:tc>
          <w:tcPr>
            <w:tcW w:w="3260" w:type="dxa"/>
            <w:tcBorders>
              <w:top w:val="single" w:sz="4" w:space="0" w:color="auto"/>
              <w:left w:val="single" w:sz="4" w:space="0" w:color="auto"/>
              <w:bottom w:val="single" w:sz="4" w:space="0" w:color="auto"/>
              <w:right w:val="single" w:sz="4" w:space="0" w:color="auto"/>
            </w:tcBorders>
          </w:tcPr>
          <w:p w14:paraId="0FECC950" w14:textId="77777777" w:rsidR="00FC0250" w:rsidRDefault="00FC0250" w:rsidP="00A47352">
            <w:pPr>
              <w:pStyle w:val="Default"/>
              <w:shd w:val="clear" w:color="auto" w:fill="FFFFFF" w:themeFill="background1"/>
              <w:rPr>
                <w:sz w:val="20"/>
                <w:szCs w:val="20"/>
              </w:rPr>
            </w:pPr>
            <w:r>
              <w:rPr>
                <w:sz w:val="20"/>
                <w:szCs w:val="20"/>
              </w:rPr>
              <w:t xml:space="preserve">Name: </w:t>
            </w:r>
          </w:p>
          <w:p w14:paraId="09F3BBD6" w14:textId="77777777" w:rsidR="00FC0250" w:rsidRDefault="00FC0250" w:rsidP="00A47352">
            <w:pPr>
              <w:pStyle w:val="Default"/>
              <w:shd w:val="clear" w:color="auto" w:fill="FFFFFF" w:themeFill="background1"/>
              <w:rPr>
                <w:b/>
                <w:bCs/>
                <w:sz w:val="20"/>
                <w:szCs w:val="20"/>
              </w:rPr>
            </w:pPr>
            <w:r>
              <w:rPr>
                <w:sz w:val="20"/>
                <w:szCs w:val="20"/>
              </w:rPr>
              <w:t xml:space="preserve">Title: </w:t>
            </w:r>
          </w:p>
        </w:tc>
        <w:tc>
          <w:tcPr>
            <w:tcW w:w="2694" w:type="dxa"/>
            <w:tcBorders>
              <w:top w:val="single" w:sz="4" w:space="0" w:color="auto"/>
              <w:left w:val="single" w:sz="4" w:space="0" w:color="auto"/>
              <w:bottom w:val="single" w:sz="4" w:space="0" w:color="auto"/>
              <w:right w:val="single" w:sz="4" w:space="0" w:color="auto"/>
            </w:tcBorders>
          </w:tcPr>
          <w:p w14:paraId="6679B5F0" w14:textId="77777777" w:rsidR="00FC0250" w:rsidRDefault="00FC0250" w:rsidP="00A47352">
            <w:pPr>
              <w:pStyle w:val="Default"/>
              <w:shd w:val="clear" w:color="auto" w:fill="FFFFFF" w:themeFill="background1"/>
              <w:rPr>
                <w:b/>
                <w:bCs/>
                <w:sz w:val="20"/>
                <w:szCs w:val="20"/>
              </w:rPr>
            </w:pPr>
          </w:p>
        </w:tc>
        <w:tc>
          <w:tcPr>
            <w:tcW w:w="1677" w:type="dxa"/>
            <w:tcBorders>
              <w:top w:val="single" w:sz="4" w:space="0" w:color="auto"/>
              <w:left w:val="single" w:sz="4" w:space="0" w:color="auto"/>
              <w:bottom w:val="single" w:sz="4" w:space="0" w:color="auto"/>
              <w:right w:val="single" w:sz="4" w:space="0" w:color="auto"/>
            </w:tcBorders>
          </w:tcPr>
          <w:p w14:paraId="6645B70A" w14:textId="77777777" w:rsidR="00FC0250" w:rsidRDefault="00FC0250" w:rsidP="00A47352">
            <w:pPr>
              <w:pStyle w:val="Default"/>
              <w:shd w:val="clear" w:color="auto" w:fill="FFFFFF" w:themeFill="background1"/>
              <w:rPr>
                <w:b/>
                <w:bCs/>
                <w:sz w:val="20"/>
                <w:szCs w:val="20"/>
              </w:rPr>
            </w:pPr>
            <w:r>
              <w:rPr>
                <w:sz w:val="20"/>
                <w:szCs w:val="20"/>
              </w:rPr>
              <w:t xml:space="preserve">___/___/___ </w:t>
            </w:r>
          </w:p>
        </w:tc>
      </w:tr>
    </w:tbl>
    <w:p w14:paraId="615CB55B" w14:textId="77777777" w:rsidR="00FC0250" w:rsidRDefault="00FC0250" w:rsidP="00FC0250">
      <w:pPr>
        <w:pStyle w:val="Default"/>
        <w:shd w:val="clear" w:color="auto" w:fill="FFFFFF" w:themeFill="background1"/>
        <w:rPr>
          <w:bCs/>
          <w:sz w:val="20"/>
          <w:szCs w:val="20"/>
        </w:rPr>
      </w:pPr>
    </w:p>
    <w:p w14:paraId="3CA651E7" w14:textId="77777777" w:rsidR="00FC0250" w:rsidRPr="00566724" w:rsidRDefault="00FC0250" w:rsidP="00FC0250">
      <w:pPr>
        <w:pStyle w:val="DocumentContent"/>
        <w:shd w:val="clear" w:color="auto" w:fill="FFFFFF" w:themeFill="background1"/>
        <w:ind w:left="567"/>
        <w:rPr>
          <w:bCs w:val="0"/>
          <w:color w:val="FF0000"/>
          <w:u w:val="single"/>
          <w:lang w:val="en-AU"/>
        </w:rPr>
      </w:pPr>
    </w:p>
    <w:p w14:paraId="37533130" w14:textId="77777777" w:rsidR="00022F4B" w:rsidRDefault="00022F4B" w:rsidP="00E8602E">
      <w:pPr>
        <w:pStyle w:val="Heading2"/>
        <w:numPr>
          <w:ilvl w:val="0"/>
          <w:numId w:val="0"/>
        </w:numPr>
      </w:pPr>
    </w:p>
    <w:sectPr w:rsidR="00022F4B" w:rsidSect="007F009B">
      <w:type w:val="continuous"/>
      <w:pgSz w:w="11906" w:h="16838"/>
      <w:pgMar w:top="709" w:right="1133" w:bottom="993" w:left="993"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17FE754" w14:textId="77777777" w:rsidR="001F37DE" w:rsidRDefault="001F37DE">
      <w:r>
        <w:separator/>
      </w:r>
    </w:p>
  </w:endnote>
  <w:endnote w:type="continuationSeparator" w:id="0">
    <w:p w14:paraId="7F09370E" w14:textId="77777777" w:rsidR="001F37DE" w:rsidRDefault="001F37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Bold">
    <w:panose1 w:val="020B0704020202020204"/>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Gill Sans MT">
    <w:panose1 w:val="020B0502020104020203"/>
    <w:charset w:val="00"/>
    <w:family w:val="swiss"/>
    <w:pitch w:val="variable"/>
    <w:sig w:usb0="00000007" w:usb1="00000000" w:usb2="00000000" w:usb3="00000000" w:csb0="00000003" w:csb1="00000000"/>
  </w:font>
  <w:font w:name="Cordia New">
    <w:panose1 w:val="020B0304020202020204"/>
    <w:charset w:val="DE"/>
    <w:family w:val="swiss"/>
    <w:pitch w:val="variable"/>
    <w:sig w:usb0="81000003" w:usb1="00000000" w:usb2="00000000" w:usb3="00000000" w:csb0="00010001" w:csb1="00000000"/>
  </w:font>
  <w:font w:name="Angsana New">
    <w:panose1 w:val="02020603050405020304"/>
    <w:charset w:val="DE"/>
    <w:family w:val="roman"/>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34EC2C" w14:textId="77777777" w:rsidR="000A45B0" w:rsidRDefault="000A45B0" w:rsidP="000A45B0">
    <w:pPr>
      <w:pStyle w:val="Footer"/>
    </w:pPr>
  </w:p>
  <w:p w14:paraId="259B036E" w14:textId="4860E987" w:rsidR="000A45B0" w:rsidRPr="00C97357" w:rsidRDefault="00AD65DE" w:rsidP="000A45B0">
    <w:pPr>
      <w:pStyle w:val="Footer"/>
    </w:pPr>
    <w:r>
      <w:t xml:space="preserve">DIT – </w:t>
    </w:r>
    <w:r w:rsidR="00265430">
      <w:t>(Project Name) EIR</w:t>
    </w:r>
    <w:r w:rsidR="000A45B0">
      <w:tab/>
    </w:r>
    <w:r w:rsidR="007C0A09">
      <w:t xml:space="preserve">November </w:t>
    </w:r>
    <w:r w:rsidR="004409A0">
      <w:t xml:space="preserve"> </w:t>
    </w:r>
    <w:r w:rsidR="00265430">
      <w:t>2024</w:t>
    </w:r>
    <w:r w:rsidR="008D64D2">
      <w:tab/>
      <w:t xml:space="preserve">Page | </w:t>
    </w:r>
    <w:r w:rsidR="008D64D2">
      <w:fldChar w:fldCharType="begin"/>
    </w:r>
    <w:r w:rsidR="008D64D2">
      <w:instrText xml:space="preserve"> PAGE   \* MERGEFORMAT </w:instrText>
    </w:r>
    <w:r w:rsidR="008D64D2">
      <w:fldChar w:fldCharType="separate"/>
    </w:r>
    <w:r w:rsidR="008D64D2">
      <w:rPr>
        <w:noProof/>
      </w:rPr>
      <w:t>1</w:t>
    </w:r>
    <w:r w:rsidR="008D64D2">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1957D32" w14:textId="77777777" w:rsidR="001F37DE" w:rsidRDefault="001F37DE">
      <w:r>
        <w:separator/>
      </w:r>
    </w:p>
  </w:footnote>
  <w:footnote w:type="continuationSeparator" w:id="0">
    <w:p w14:paraId="618B7EAD" w14:textId="77777777" w:rsidR="001F37DE" w:rsidRDefault="001F37D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C2561A" w14:textId="3EBCF73F" w:rsidR="006B60FF" w:rsidRDefault="00223B51">
    <w:pPr>
      <w:pStyle w:val="Header"/>
    </w:pPr>
    <w:r>
      <w:rPr>
        <w:noProof/>
      </w:rPr>
      <mc:AlternateContent>
        <mc:Choice Requires="wps">
          <w:drawing>
            <wp:anchor distT="0" distB="0" distL="0" distR="0" simplePos="0" relativeHeight="251655680" behindDoc="0" locked="0" layoutInCell="1" allowOverlap="1" wp14:anchorId="6F5F7DCF" wp14:editId="1DFE4580">
              <wp:simplePos x="0" y="0"/>
              <wp:positionH relativeFrom="page">
                <wp:align>center</wp:align>
              </wp:positionH>
              <wp:positionV relativeFrom="page">
                <wp:align>top</wp:align>
              </wp:positionV>
              <wp:extent cx="443865" cy="443865"/>
              <wp:effectExtent l="0" t="0" r="0" b="0"/>
              <wp:wrapNone/>
              <wp:docPr id="13783816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43865" cy="443865"/>
                      </a:xfrm>
                      <a:prstGeom prst="rect">
                        <a:avLst/>
                      </a:prstGeom>
                      <a:noFill/>
                      <a:ln>
                        <a:noFill/>
                      </a:ln>
                    </wps:spPr>
                    <wps:txbx>
                      <w:txbxContent>
                        <w:p w14:paraId="306ACAF4" w14:textId="0BF8BCD3" w:rsidR="006B60FF" w:rsidRPr="006B60FF" w:rsidRDefault="006B60FF" w:rsidP="006B60FF">
                          <w:pPr>
                            <w:spacing w:after="0"/>
                            <w:rPr>
                              <w:rFonts w:eastAsia="Arial" w:cs="Arial"/>
                              <w:noProof/>
                              <w:color w:val="A80000"/>
                              <w:sz w:val="24"/>
                              <w:szCs w:val="24"/>
                            </w:rPr>
                          </w:pPr>
                          <w:r w:rsidRPr="006B60FF">
                            <w:rPr>
                              <w:rFonts w:eastAsia="Arial" w:cs="Arial"/>
                              <w:noProof/>
                              <w:color w:val="A80000"/>
                              <w:sz w:val="24"/>
                              <w:szCs w:val="24"/>
                            </w:rPr>
                            <w:t>UNOFFICIAL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6F5F7DCF" id="_x0000_t202" coordsize="21600,21600" o:spt="202" path="m,l,21600r21600,l21600,xe">
              <v:stroke joinstyle="miter"/>
              <v:path gradientshapeok="t" o:connecttype="rect"/>
            </v:shapetype>
            <v:shape id="Text Box 2" o:spid="_x0000_s1061" type="#_x0000_t202" style="position:absolute;margin-left:0;margin-top:0;width:34.95pt;height:34.95pt;z-index:251655680;visibility:visible;mso-wrap-style:none;mso-width-percent:0;mso-height-percent:0;mso-wrap-distance-left:0;mso-wrap-distance-top:0;mso-wrap-distance-right:0;mso-wrap-distance-bottom:0;mso-position-horizontal:center;mso-position-horizontal-relative:page;mso-position-vertical:top;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" filled="f" stroked="f">
              <v:textbox style="mso-fit-shape-to-text:t" inset="0,15pt,0,0">
                <w:txbxContent>
                  <w:p w14:paraId="306ACAF4" w14:textId="0BF8BCD3" w:rsidR="006B60FF" w:rsidRPr="006B60FF" w:rsidRDefault="006B60FF" w:rsidP="006B60FF">
                    <w:pPr>
                      <w:spacing w:after="0"/>
                      <w:rPr>
                        <w:rFonts w:eastAsia="Arial" w:cs="Arial"/>
                        <w:noProof/>
                        <w:color w:val="A80000"/>
                        <w:sz w:val="24"/>
                        <w:szCs w:val="24"/>
                      </w:rPr>
                    </w:pPr>
                    <w:r w:rsidRPr="006B60FF">
                      <w:rPr>
                        <w:rFonts w:eastAsia="Arial" w:cs="Arial"/>
                        <w:noProof/>
                        <w:color w:val="A80000"/>
                        <w:sz w:val="24"/>
                        <w:szCs w:val="24"/>
                      </w:rPr>
                      <w:t>UNOFFICIAL</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B32B85" w14:textId="167D5A6D" w:rsidR="0007397C" w:rsidRPr="00F64959" w:rsidRDefault="00223B51" w:rsidP="005606F7">
    <w:pPr>
      <w:ind w:left="-1276" w:right="-1429" w:firstLine="1276"/>
    </w:pPr>
    <w:r>
      <w:rPr>
        <w:noProof/>
      </w:rPr>
      <mc:AlternateContent>
        <mc:Choice Requires="wpc">
          <w:drawing>
            <wp:anchor distT="0" distB="0" distL="114300" distR="114300" simplePos="0" relativeHeight="251656704" behindDoc="0" locked="0" layoutInCell="1" allowOverlap="1" wp14:anchorId="50D1D64A" wp14:editId="54800C8E">
              <wp:simplePos x="0" y="0"/>
              <wp:positionH relativeFrom="column">
                <wp:posOffset>-697230</wp:posOffset>
              </wp:positionH>
              <wp:positionV relativeFrom="paragraph">
                <wp:posOffset>-949325</wp:posOffset>
              </wp:positionV>
              <wp:extent cx="7781925" cy="1428750"/>
              <wp:effectExtent l="0" t="0" r="0" b="0"/>
              <wp:wrapNone/>
              <wp:docPr id="579243973" name="Canvas 128857053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c:wpc>
                </a:graphicData>
              </a:graphic>
              <wp14:sizeRelH relativeFrom="page">
                <wp14:pctWidth>0</wp14:pctWidth>
              </wp14:sizeRelH>
              <wp14:sizeRelV relativeFrom="page">
                <wp14:pctHeight>0</wp14:pctHeight>
              </wp14:sizeRelV>
            </wp:anchor>
          </w:drawing>
        </mc:Choice>
        <mc:Fallback>
          <w:pict>
            <v:group w14:anchorId="0967B84D" id="Canvas 1288570530" o:spid="_x0000_s1026" editas="canvas" style="position:absolute;margin-left:-54.9pt;margin-top:-74.75pt;width:612.75pt;height:112.5pt;z-index:251658240" coordsize="77819,14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77819;height:14287;visibility:visible;mso-wrap-style:square">
                <v:fill o:detectmouseclick="t"/>
                <v:path o:connecttype="none"/>
              </v:shape>
            </v:group>
          </w:pict>
        </mc:Fallback>
      </mc:AlternateContent>
    </w:r>
    <w:sdt>
      <w:sdtPr>
        <w:id w:val="1611856000"/>
        <w:docPartObj>
          <w:docPartGallery w:val="Watermarks"/>
          <w:docPartUnique/>
        </w:docPartObj>
      </w:sdtPr>
      <w:sdtEndPr/>
      <w:sdtContent>
        <w:r w:rsidR="005B396F">
          <w:rPr>
            <w:noProof/>
          </w:rPr>
          <w:pict w14:anchorId="3806DB7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45" type="#_x0000_t136" style="position:absolute;left:0;text-align:left;margin-left:0;margin-top:0;width:412.4pt;height:247.45pt;rotation:315;z-index:-25165670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DC8ADF" w14:textId="2162B189" w:rsidR="006B60FF" w:rsidRPr="0020657F" w:rsidRDefault="0020657F" w:rsidP="0020657F">
    <w:r>
      <w:rPr>
        <w:noProof/>
      </w:rPr>
      <w:drawing>
        <wp:anchor distT="0" distB="0" distL="114300" distR="114300" simplePos="0" relativeHeight="251657728" behindDoc="1" locked="0" layoutInCell="1" allowOverlap="1" wp14:anchorId="4276C061" wp14:editId="4AC533EC">
          <wp:simplePos x="0" y="0"/>
          <wp:positionH relativeFrom="page">
            <wp:posOffset>344805</wp:posOffset>
          </wp:positionH>
          <wp:positionV relativeFrom="page">
            <wp:posOffset>405765</wp:posOffset>
          </wp:positionV>
          <wp:extent cx="6838315" cy="1981200"/>
          <wp:effectExtent l="0" t="0" r="635" b="0"/>
          <wp:wrapNone/>
          <wp:docPr id="1786799386" name="Picture 1786799386" descr="A blue surface with small speck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blue surface with small specks&#10;&#10;Description automatically generated"/>
                  <pic:cNvPicPr>
                    <a:picLocks noChangeAspect="1" noChangeArrowheads="1"/>
                  </pic:cNvPicPr>
                </pic:nvPicPr>
                <pic:blipFill>
                  <a:blip r:embed="rId1" cstate="print">
                    <a:extLst>
                      <a:ext uri="{28A0092B-C50C-407E-A947-70E740481C1C}">
                        <a14:useLocalDpi xmlns:a14="http://schemas.microsoft.com/office/drawing/2010/main" val="0"/>
                      </a:ext>
                    </a:extLst>
                  </a:blip>
                  <a:srcRect l="10" r="10"/>
                  <a:stretch>
                    <a:fillRect/>
                  </a:stretch>
                </pic:blipFill>
                <pic:spPr bwMode="auto">
                  <a:xfrm>
                    <a:off x="0" y="0"/>
                    <a:ext cx="6838315" cy="19812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752" behindDoc="0" locked="1" layoutInCell="1" allowOverlap="1" wp14:anchorId="584E1A6E" wp14:editId="1EF3874A">
              <wp:simplePos x="0" y="0"/>
              <wp:positionH relativeFrom="margin">
                <wp:posOffset>-229870</wp:posOffset>
              </wp:positionH>
              <wp:positionV relativeFrom="page">
                <wp:posOffset>485775</wp:posOffset>
              </wp:positionV>
              <wp:extent cx="5676900" cy="1791335"/>
              <wp:effectExtent l="0" t="0" r="0" b="0"/>
              <wp:wrapTopAndBottom/>
              <wp:docPr id="102433337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676900" cy="1791335"/>
                      </a:xfrm>
                      <a:prstGeom prst="rect">
                        <a:avLst/>
                      </a:prstGeom>
                      <a:noFill/>
                      <a:ln w="6350">
                        <a:noFill/>
                      </a:ln>
                    </wps:spPr>
                    <wps:txbx>
                      <w:txbxContent>
                        <w:p w14:paraId="2742C60C" w14:textId="7CDA38D2" w:rsidR="0020657F" w:rsidRPr="008C7CC2" w:rsidRDefault="0020657F" w:rsidP="0024256E">
                          <w:pPr>
                            <w:jc w:val="center"/>
                            <w:rPr>
                              <w:b/>
                              <w:sz w:val="44"/>
                              <w:szCs w:val="44"/>
                            </w:rPr>
                          </w:pPr>
                          <w:r w:rsidRPr="0020657F">
                            <w:rPr>
                              <w:rFonts w:eastAsiaTheme="majorEastAsia" w:cs="Arial"/>
                              <w:b/>
                              <w:color w:val="FFFFFF" w:themeColor="background1"/>
                              <w:sz w:val="48"/>
                              <w:szCs w:val="48"/>
                            </w:rPr>
                            <w:t>Exchange Information Requirements (EIR)</w:t>
                          </w:r>
                        </w:p>
                      </w:txbxContent>
                    </wps:txbx>
                    <wps:bodyPr rot="0" spcFirstLastPara="0" vertOverflow="overflow" horzOverflow="overflow" vert="horz" wrap="square" lIns="0" tIns="45720" rIns="0" bIns="45720" numCol="1" spcCol="0" rtlCol="0" fromWordArt="0" anchor="ctr" anchorCtr="0" forceAA="0" upright="1"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584E1A6E" id="_x0000_t202" coordsize="21600,21600" o:spt="202" path="m,l,21600r21600,l21600,xe">
              <v:stroke joinstyle="miter"/>
              <v:path gradientshapeok="t" o:connecttype="rect"/>
            </v:shapetype>
            <v:shape id="Text Box 1" o:spid="_x0000_s1062" type="#_x0000_t202" style="position:absolute;margin-left:-18.1pt;margin-top:38.25pt;width:447pt;height:141.05pt;z-index:2516587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" filled="f" stroked="f" strokeweight=".5pt">
              <v:textbox inset="0,,0">
                <w:txbxContent>
                  <w:p w14:paraId="2742C60C" w14:textId="7CDA38D2" w:rsidR="0020657F" w:rsidRPr="008C7CC2" w:rsidRDefault="0020657F" w:rsidP="0024256E">
                    <w:pPr>
                      <w:jc w:val="center"/>
                      <w:rPr>
                        <w:b/>
                        <w:sz w:val="44"/>
                        <w:szCs w:val="44"/>
                      </w:rPr>
                    </w:pPr>
                    <w:r w:rsidRPr="0020657F">
                      <w:rPr>
                        <w:rFonts w:eastAsiaTheme="majorEastAsia" w:cs="Arial"/>
                        <w:b/>
                        <w:color w:val="FFFFFF" w:themeColor="background1"/>
                        <w:sz w:val="48"/>
                        <w:szCs w:val="48"/>
                      </w:rPr>
                      <w:t>Exchange Information Requirements (EIR)</w:t>
                    </w:r>
                  </w:p>
                </w:txbxContent>
              </v:textbox>
              <w10:wrap type="topAndBottom" anchorx="margin" anchory="page"/>
              <w10:anchorlock/>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98E03446"/>
    <w:lvl w:ilvl="0">
      <w:start w:val="1"/>
      <w:numFmt w:val="bullet"/>
      <w:pStyle w:val="NormalIndent3"/>
      <w:lvlText w:val="*"/>
      <w:lvlJc w:val="left"/>
      <w:pPr>
        <w:tabs>
          <w:tab w:val="num" w:pos="562"/>
        </w:tabs>
        <w:ind w:left="562" w:hanging="142"/>
      </w:pPr>
      <w:rPr>
        <w:rFonts w:ascii="Times New Roman" w:hAnsi="Times New Roman" w:cs="Times New Roman" w:hint="default"/>
        <w:color w:val="auto"/>
      </w:rPr>
    </w:lvl>
    <w:lvl w:ilvl="1">
      <w:start w:val="1"/>
      <w:numFmt w:val="decimal"/>
      <w:isLgl/>
      <w:suff w:val="nothing"/>
      <w:lvlText w:val="%1%2"/>
      <w:lvlJc w:val="left"/>
      <w:pPr>
        <w:ind w:left="-289" w:firstLine="0"/>
      </w:pPr>
      <w:rPr>
        <w:rFonts w:hint="default"/>
      </w:rPr>
    </w:lvl>
    <w:lvl w:ilvl="2">
      <w:start w:val="1"/>
      <w:numFmt w:val="decimal"/>
      <w:suff w:val="nothing"/>
      <w:lvlText w:val="%2.%3"/>
      <w:lvlJc w:val="left"/>
      <w:pPr>
        <w:ind w:left="-289" w:firstLine="0"/>
      </w:pPr>
      <w:rPr>
        <w:rFonts w:hint="default"/>
      </w:rPr>
    </w:lvl>
    <w:lvl w:ilvl="3">
      <w:start w:val="1"/>
      <w:numFmt w:val="none"/>
      <w:suff w:val="nothing"/>
      <w:lvlText w:val=""/>
      <w:lvlJc w:val="left"/>
      <w:pPr>
        <w:ind w:left="-289" w:firstLine="0"/>
      </w:pPr>
      <w:rPr>
        <w:rFonts w:hint="default"/>
      </w:rPr>
    </w:lvl>
    <w:lvl w:ilvl="4">
      <w:start w:val="1"/>
      <w:numFmt w:val="none"/>
      <w:lvlText w:val=""/>
      <w:lvlJc w:val="left"/>
      <w:pPr>
        <w:tabs>
          <w:tab w:val="num" w:pos="71"/>
        </w:tabs>
        <w:ind w:left="-289" w:firstLine="0"/>
      </w:pPr>
      <w:rPr>
        <w:rFonts w:hint="default"/>
      </w:rPr>
    </w:lvl>
    <w:lvl w:ilvl="5">
      <w:start w:val="1"/>
      <w:numFmt w:val="none"/>
      <w:lvlText w:val=""/>
      <w:lvlJc w:val="left"/>
      <w:pPr>
        <w:tabs>
          <w:tab w:val="num" w:pos="71"/>
        </w:tabs>
        <w:ind w:left="-289" w:firstLine="0"/>
      </w:pPr>
      <w:rPr>
        <w:rFonts w:hint="default"/>
      </w:rPr>
    </w:lvl>
    <w:lvl w:ilvl="6">
      <w:start w:val="1"/>
      <w:numFmt w:val="none"/>
      <w:lvlText w:val=""/>
      <w:lvlJc w:val="left"/>
      <w:pPr>
        <w:tabs>
          <w:tab w:val="num" w:pos="71"/>
        </w:tabs>
        <w:ind w:left="-289" w:firstLine="0"/>
      </w:pPr>
      <w:rPr>
        <w:rFonts w:hint="default"/>
      </w:rPr>
    </w:lvl>
    <w:lvl w:ilvl="7">
      <w:start w:val="1"/>
      <w:numFmt w:val="none"/>
      <w:lvlText w:val=""/>
      <w:lvlJc w:val="left"/>
      <w:pPr>
        <w:tabs>
          <w:tab w:val="num" w:pos="71"/>
        </w:tabs>
        <w:ind w:left="-289" w:firstLine="0"/>
      </w:pPr>
      <w:rPr>
        <w:rFonts w:hint="default"/>
      </w:rPr>
    </w:lvl>
    <w:lvl w:ilvl="8">
      <w:start w:val="1"/>
      <w:numFmt w:val="none"/>
      <w:lvlText w:val=""/>
      <w:lvlJc w:val="left"/>
      <w:pPr>
        <w:tabs>
          <w:tab w:val="num" w:pos="71"/>
        </w:tabs>
        <w:ind w:left="-289" w:firstLine="0"/>
      </w:pPr>
      <w:rPr>
        <w:rFonts w:hint="default"/>
      </w:rPr>
    </w:lvl>
  </w:abstractNum>
  <w:abstractNum w:abstractNumId="1" w15:restartNumberingAfterBreak="0">
    <w:nsid w:val="01136C8A"/>
    <w:multiLevelType w:val="hybridMultilevel"/>
    <w:tmpl w:val="69FC4D4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1F409DD"/>
    <w:multiLevelType w:val="multilevel"/>
    <w:tmpl w:val="B1C66972"/>
    <w:lvl w:ilvl="0">
      <w:start w:val="1"/>
      <w:numFmt w:val="bullet"/>
      <w:pStyle w:val="Bullet1"/>
      <w:lvlText w:val=""/>
      <w:lvlJc w:val="left"/>
      <w:pPr>
        <w:ind w:left="717" w:hanging="360"/>
      </w:pPr>
      <w:rPr>
        <w:rFonts w:ascii="Wingdings" w:hAnsi="Wingdings" w:hint="default"/>
        <w:color w:val="4F81BD" w:themeColor="accent1"/>
        <w:position w:val="2"/>
        <w:sz w:val="24"/>
      </w:rPr>
    </w:lvl>
    <w:lvl w:ilvl="1">
      <w:start w:val="1"/>
      <w:numFmt w:val="bullet"/>
      <w:pStyle w:val="Bullet2"/>
      <w:lvlText w:val=""/>
      <w:lvlJc w:val="left"/>
      <w:pPr>
        <w:ind w:left="567" w:hanging="283"/>
      </w:pPr>
      <w:rPr>
        <w:rFonts w:ascii="Symbol" w:hAnsi="Symbol" w:hint="default"/>
        <w:color w:val="4A4E4B"/>
      </w:rPr>
    </w:lvl>
    <w:lvl w:ilvl="2">
      <w:start w:val="1"/>
      <w:numFmt w:val="bullet"/>
      <w:lvlText w:val=""/>
      <w:lvlJc w:val="left"/>
      <w:pPr>
        <w:ind w:left="851" w:hanging="284"/>
      </w:pPr>
      <w:rPr>
        <w:rFonts w:ascii="Wingdings" w:hAnsi="Wingdings" w:hint="default"/>
        <w:color w:val="1F497D" w:themeColor="text2"/>
        <w:position w:val="2"/>
        <w:sz w:val="14"/>
      </w:rPr>
    </w:lvl>
    <w:lvl w:ilvl="3">
      <w:start w:val="1"/>
      <w:numFmt w:val="none"/>
      <w:lvlText w:val=""/>
      <w:lvlJc w:val="left"/>
      <w:pPr>
        <w:ind w:left="908" w:hanging="227"/>
      </w:pPr>
      <w:rPr>
        <w:rFonts w:hint="default"/>
      </w:rPr>
    </w:lvl>
    <w:lvl w:ilvl="4">
      <w:start w:val="1"/>
      <w:numFmt w:val="none"/>
      <w:lvlText w:val=""/>
      <w:lvlJc w:val="left"/>
      <w:pPr>
        <w:ind w:left="1135" w:hanging="227"/>
      </w:pPr>
      <w:rPr>
        <w:rFonts w:hint="default"/>
      </w:rPr>
    </w:lvl>
    <w:lvl w:ilvl="5">
      <w:start w:val="1"/>
      <w:numFmt w:val="none"/>
      <w:lvlText w:val=""/>
      <w:lvlJc w:val="left"/>
      <w:pPr>
        <w:ind w:left="1362" w:hanging="227"/>
      </w:pPr>
      <w:rPr>
        <w:rFonts w:hint="default"/>
      </w:rPr>
    </w:lvl>
    <w:lvl w:ilvl="6">
      <w:start w:val="1"/>
      <w:numFmt w:val="none"/>
      <w:lvlText w:val=""/>
      <w:lvlJc w:val="left"/>
      <w:pPr>
        <w:ind w:left="1589" w:hanging="227"/>
      </w:pPr>
      <w:rPr>
        <w:rFonts w:hint="default"/>
      </w:rPr>
    </w:lvl>
    <w:lvl w:ilvl="7">
      <w:start w:val="1"/>
      <w:numFmt w:val="none"/>
      <w:lvlText w:val=""/>
      <w:lvlJc w:val="left"/>
      <w:pPr>
        <w:ind w:left="1816" w:hanging="227"/>
      </w:pPr>
      <w:rPr>
        <w:rFonts w:hint="default"/>
      </w:rPr>
    </w:lvl>
    <w:lvl w:ilvl="8">
      <w:start w:val="1"/>
      <w:numFmt w:val="none"/>
      <w:lvlText w:val=""/>
      <w:lvlJc w:val="left"/>
      <w:pPr>
        <w:ind w:left="2043" w:hanging="227"/>
      </w:pPr>
      <w:rPr>
        <w:rFonts w:hint="default"/>
      </w:rPr>
    </w:lvl>
  </w:abstractNum>
  <w:abstractNum w:abstractNumId="3" w15:restartNumberingAfterBreak="0">
    <w:nsid w:val="02FF1558"/>
    <w:multiLevelType w:val="hybridMultilevel"/>
    <w:tmpl w:val="F5987446"/>
    <w:lvl w:ilvl="0" w:tplc="0C090001">
      <w:start w:val="1"/>
      <w:numFmt w:val="bullet"/>
      <w:lvlText w:val=""/>
      <w:lvlJc w:val="left"/>
      <w:pPr>
        <w:tabs>
          <w:tab w:val="num" w:pos="567"/>
        </w:tabs>
        <w:ind w:left="567" w:hanging="567"/>
      </w:pPr>
      <w:rPr>
        <w:rFonts w:ascii="Symbol" w:hAnsi="Symbol" w:hint="default"/>
      </w:rPr>
    </w:lvl>
    <w:lvl w:ilvl="1" w:tplc="A0E28982">
      <w:start w:val="1"/>
      <w:numFmt w:val="bullet"/>
      <w:lvlText w:val="-"/>
      <w:lvlJc w:val="left"/>
      <w:pPr>
        <w:tabs>
          <w:tab w:val="num" w:pos="2007"/>
        </w:tabs>
        <w:ind w:left="2007" w:hanging="360"/>
      </w:pPr>
      <w:rPr>
        <w:rFonts w:hAnsi="Courier New" w:hint="default"/>
      </w:rPr>
    </w:lvl>
    <w:lvl w:ilvl="2" w:tplc="04090005" w:tentative="1">
      <w:start w:val="1"/>
      <w:numFmt w:val="bullet"/>
      <w:lvlText w:val=""/>
      <w:lvlJc w:val="left"/>
      <w:pPr>
        <w:tabs>
          <w:tab w:val="num" w:pos="2727"/>
        </w:tabs>
        <w:ind w:left="2727" w:hanging="360"/>
      </w:pPr>
      <w:rPr>
        <w:rFonts w:ascii="Wingdings" w:hAnsi="Wingdings" w:hint="default"/>
      </w:rPr>
    </w:lvl>
    <w:lvl w:ilvl="3" w:tplc="04090001" w:tentative="1">
      <w:start w:val="1"/>
      <w:numFmt w:val="bullet"/>
      <w:lvlText w:val=""/>
      <w:lvlJc w:val="left"/>
      <w:pPr>
        <w:tabs>
          <w:tab w:val="num" w:pos="3447"/>
        </w:tabs>
        <w:ind w:left="3447" w:hanging="360"/>
      </w:pPr>
      <w:rPr>
        <w:rFonts w:ascii="Symbol" w:hAnsi="Symbol" w:hint="default"/>
      </w:rPr>
    </w:lvl>
    <w:lvl w:ilvl="4" w:tplc="04090003" w:tentative="1">
      <w:start w:val="1"/>
      <w:numFmt w:val="bullet"/>
      <w:lvlText w:val="o"/>
      <w:lvlJc w:val="left"/>
      <w:pPr>
        <w:tabs>
          <w:tab w:val="num" w:pos="4167"/>
        </w:tabs>
        <w:ind w:left="4167" w:hanging="360"/>
      </w:pPr>
      <w:rPr>
        <w:rFonts w:ascii="Courier New" w:hAnsi="Courier New" w:hint="default"/>
      </w:rPr>
    </w:lvl>
    <w:lvl w:ilvl="5" w:tplc="04090005" w:tentative="1">
      <w:start w:val="1"/>
      <w:numFmt w:val="bullet"/>
      <w:lvlText w:val=""/>
      <w:lvlJc w:val="left"/>
      <w:pPr>
        <w:tabs>
          <w:tab w:val="num" w:pos="4887"/>
        </w:tabs>
        <w:ind w:left="4887" w:hanging="360"/>
      </w:pPr>
      <w:rPr>
        <w:rFonts w:ascii="Wingdings" w:hAnsi="Wingdings" w:hint="default"/>
      </w:rPr>
    </w:lvl>
    <w:lvl w:ilvl="6" w:tplc="04090001" w:tentative="1">
      <w:start w:val="1"/>
      <w:numFmt w:val="bullet"/>
      <w:lvlText w:val=""/>
      <w:lvlJc w:val="left"/>
      <w:pPr>
        <w:tabs>
          <w:tab w:val="num" w:pos="5607"/>
        </w:tabs>
        <w:ind w:left="5607" w:hanging="360"/>
      </w:pPr>
      <w:rPr>
        <w:rFonts w:ascii="Symbol" w:hAnsi="Symbol" w:hint="default"/>
      </w:rPr>
    </w:lvl>
    <w:lvl w:ilvl="7" w:tplc="04090003" w:tentative="1">
      <w:start w:val="1"/>
      <w:numFmt w:val="bullet"/>
      <w:lvlText w:val="o"/>
      <w:lvlJc w:val="left"/>
      <w:pPr>
        <w:tabs>
          <w:tab w:val="num" w:pos="6327"/>
        </w:tabs>
        <w:ind w:left="6327" w:hanging="360"/>
      </w:pPr>
      <w:rPr>
        <w:rFonts w:ascii="Courier New" w:hAnsi="Courier New" w:hint="default"/>
      </w:rPr>
    </w:lvl>
    <w:lvl w:ilvl="8" w:tplc="04090005" w:tentative="1">
      <w:start w:val="1"/>
      <w:numFmt w:val="bullet"/>
      <w:lvlText w:val=""/>
      <w:lvlJc w:val="left"/>
      <w:pPr>
        <w:tabs>
          <w:tab w:val="num" w:pos="7047"/>
        </w:tabs>
        <w:ind w:left="7047" w:hanging="360"/>
      </w:pPr>
      <w:rPr>
        <w:rFonts w:ascii="Wingdings" w:hAnsi="Wingdings" w:hint="default"/>
      </w:rPr>
    </w:lvl>
  </w:abstractNum>
  <w:abstractNum w:abstractNumId="4" w15:restartNumberingAfterBreak="0">
    <w:nsid w:val="0B381B3F"/>
    <w:multiLevelType w:val="hybridMultilevel"/>
    <w:tmpl w:val="8E9ED3F2"/>
    <w:lvl w:ilvl="0" w:tplc="0C090001">
      <w:start w:val="1"/>
      <w:numFmt w:val="bullet"/>
      <w:lvlText w:val=""/>
      <w:lvlJc w:val="left"/>
      <w:pPr>
        <w:ind w:left="928" w:hanging="360"/>
      </w:pPr>
      <w:rPr>
        <w:rFonts w:ascii="Symbol" w:hAnsi="Symbol" w:hint="default"/>
      </w:rPr>
    </w:lvl>
    <w:lvl w:ilvl="1" w:tplc="0C090003">
      <w:start w:val="1"/>
      <w:numFmt w:val="bullet"/>
      <w:lvlText w:val="o"/>
      <w:lvlJc w:val="left"/>
      <w:pPr>
        <w:ind w:left="1866" w:hanging="360"/>
      </w:pPr>
      <w:rPr>
        <w:rFonts w:ascii="Courier New" w:hAnsi="Courier New" w:cs="Courier New" w:hint="default"/>
      </w:rPr>
    </w:lvl>
    <w:lvl w:ilvl="2" w:tplc="0C090005">
      <w:start w:val="1"/>
      <w:numFmt w:val="bullet"/>
      <w:lvlText w:val=""/>
      <w:lvlJc w:val="left"/>
      <w:pPr>
        <w:ind w:left="2586" w:hanging="360"/>
      </w:pPr>
      <w:rPr>
        <w:rFonts w:ascii="Wingdings" w:hAnsi="Wingdings" w:hint="default"/>
      </w:rPr>
    </w:lvl>
    <w:lvl w:ilvl="3" w:tplc="0C090001">
      <w:start w:val="1"/>
      <w:numFmt w:val="bullet"/>
      <w:lvlText w:val=""/>
      <w:lvlJc w:val="left"/>
      <w:pPr>
        <w:ind w:left="3306" w:hanging="360"/>
      </w:pPr>
      <w:rPr>
        <w:rFonts w:ascii="Symbol" w:hAnsi="Symbol" w:hint="default"/>
      </w:rPr>
    </w:lvl>
    <w:lvl w:ilvl="4" w:tplc="0C090003" w:tentative="1">
      <w:start w:val="1"/>
      <w:numFmt w:val="bullet"/>
      <w:lvlText w:val="o"/>
      <w:lvlJc w:val="left"/>
      <w:pPr>
        <w:ind w:left="4026" w:hanging="360"/>
      </w:pPr>
      <w:rPr>
        <w:rFonts w:ascii="Courier New" w:hAnsi="Courier New" w:cs="Courier New" w:hint="default"/>
      </w:rPr>
    </w:lvl>
    <w:lvl w:ilvl="5" w:tplc="0C090005" w:tentative="1">
      <w:start w:val="1"/>
      <w:numFmt w:val="bullet"/>
      <w:lvlText w:val=""/>
      <w:lvlJc w:val="left"/>
      <w:pPr>
        <w:ind w:left="4746" w:hanging="360"/>
      </w:pPr>
      <w:rPr>
        <w:rFonts w:ascii="Wingdings" w:hAnsi="Wingdings" w:hint="default"/>
      </w:rPr>
    </w:lvl>
    <w:lvl w:ilvl="6" w:tplc="0C090001" w:tentative="1">
      <w:start w:val="1"/>
      <w:numFmt w:val="bullet"/>
      <w:lvlText w:val=""/>
      <w:lvlJc w:val="left"/>
      <w:pPr>
        <w:ind w:left="5466" w:hanging="360"/>
      </w:pPr>
      <w:rPr>
        <w:rFonts w:ascii="Symbol" w:hAnsi="Symbol" w:hint="default"/>
      </w:rPr>
    </w:lvl>
    <w:lvl w:ilvl="7" w:tplc="0C090003" w:tentative="1">
      <w:start w:val="1"/>
      <w:numFmt w:val="bullet"/>
      <w:lvlText w:val="o"/>
      <w:lvlJc w:val="left"/>
      <w:pPr>
        <w:ind w:left="6186" w:hanging="360"/>
      </w:pPr>
      <w:rPr>
        <w:rFonts w:ascii="Courier New" w:hAnsi="Courier New" w:cs="Courier New" w:hint="default"/>
      </w:rPr>
    </w:lvl>
    <w:lvl w:ilvl="8" w:tplc="0C090005" w:tentative="1">
      <w:start w:val="1"/>
      <w:numFmt w:val="bullet"/>
      <w:lvlText w:val=""/>
      <w:lvlJc w:val="left"/>
      <w:pPr>
        <w:ind w:left="6906" w:hanging="360"/>
      </w:pPr>
      <w:rPr>
        <w:rFonts w:ascii="Wingdings" w:hAnsi="Wingdings" w:hint="default"/>
      </w:rPr>
    </w:lvl>
  </w:abstractNum>
  <w:abstractNum w:abstractNumId="5" w15:restartNumberingAfterBreak="0">
    <w:nsid w:val="0C5549D0"/>
    <w:multiLevelType w:val="hybridMultilevel"/>
    <w:tmpl w:val="517C6C36"/>
    <w:lvl w:ilvl="0" w:tplc="61EE871E">
      <w:start w:val="1"/>
      <w:numFmt w:val="bullet"/>
      <w:pStyle w:val="Tableindent"/>
      <w:lvlText w:val="­"/>
      <w:lvlJc w:val="left"/>
      <w:pPr>
        <w:tabs>
          <w:tab w:val="num" w:pos="142"/>
        </w:tabs>
        <w:ind w:left="142" w:hanging="142"/>
      </w:pPr>
      <w:rPr>
        <w:rFonts w:ascii="Times New Roman" w:hAnsi="Times New Roman" w:cs="Times New Roman"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50F02ED"/>
    <w:multiLevelType w:val="hybridMultilevel"/>
    <w:tmpl w:val="EF66CE8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153A1332"/>
    <w:multiLevelType w:val="hybridMultilevel"/>
    <w:tmpl w:val="38BA9966"/>
    <w:lvl w:ilvl="0" w:tplc="682CE2A4">
      <w:start w:val="1"/>
      <w:numFmt w:val="bullet"/>
      <w:pStyle w:val="SubBulletedPoint"/>
      <w:lvlText w:val=""/>
      <w:lvlJc w:val="left"/>
      <w:pPr>
        <w:ind w:left="2367" w:hanging="360"/>
      </w:pPr>
      <w:rPr>
        <w:rFonts w:ascii="Wingdings" w:hAnsi="Wingdings" w:hint="default"/>
        <w:color w:val="auto"/>
      </w:rPr>
    </w:lvl>
    <w:lvl w:ilvl="1" w:tplc="0C090003" w:tentative="1">
      <w:start w:val="1"/>
      <w:numFmt w:val="bullet"/>
      <w:lvlText w:val="o"/>
      <w:lvlJc w:val="left"/>
      <w:pPr>
        <w:ind w:left="3087" w:hanging="360"/>
      </w:pPr>
      <w:rPr>
        <w:rFonts w:ascii="Courier New" w:hAnsi="Courier New" w:cs="Courier New" w:hint="default"/>
      </w:rPr>
    </w:lvl>
    <w:lvl w:ilvl="2" w:tplc="0C090005" w:tentative="1">
      <w:start w:val="1"/>
      <w:numFmt w:val="bullet"/>
      <w:lvlText w:val=""/>
      <w:lvlJc w:val="left"/>
      <w:pPr>
        <w:ind w:left="3807" w:hanging="360"/>
      </w:pPr>
      <w:rPr>
        <w:rFonts w:ascii="Wingdings" w:hAnsi="Wingdings" w:hint="default"/>
      </w:rPr>
    </w:lvl>
    <w:lvl w:ilvl="3" w:tplc="0C090001" w:tentative="1">
      <w:start w:val="1"/>
      <w:numFmt w:val="bullet"/>
      <w:lvlText w:val=""/>
      <w:lvlJc w:val="left"/>
      <w:pPr>
        <w:ind w:left="4527" w:hanging="360"/>
      </w:pPr>
      <w:rPr>
        <w:rFonts w:ascii="Symbol" w:hAnsi="Symbol" w:hint="default"/>
      </w:rPr>
    </w:lvl>
    <w:lvl w:ilvl="4" w:tplc="0C090003" w:tentative="1">
      <w:start w:val="1"/>
      <w:numFmt w:val="bullet"/>
      <w:lvlText w:val="o"/>
      <w:lvlJc w:val="left"/>
      <w:pPr>
        <w:ind w:left="5247" w:hanging="360"/>
      </w:pPr>
      <w:rPr>
        <w:rFonts w:ascii="Courier New" w:hAnsi="Courier New" w:cs="Courier New" w:hint="default"/>
      </w:rPr>
    </w:lvl>
    <w:lvl w:ilvl="5" w:tplc="0C090005" w:tentative="1">
      <w:start w:val="1"/>
      <w:numFmt w:val="bullet"/>
      <w:lvlText w:val=""/>
      <w:lvlJc w:val="left"/>
      <w:pPr>
        <w:ind w:left="5967" w:hanging="360"/>
      </w:pPr>
      <w:rPr>
        <w:rFonts w:ascii="Wingdings" w:hAnsi="Wingdings" w:hint="default"/>
      </w:rPr>
    </w:lvl>
    <w:lvl w:ilvl="6" w:tplc="0C090001" w:tentative="1">
      <w:start w:val="1"/>
      <w:numFmt w:val="bullet"/>
      <w:lvlText w:val=""/>
      <w:lvlJc w:val="left"/>
      <w:pPr>
        <w:ind w:left="6687" w:hanging="360"/>
      </w:pPr>
      <w:rPr>
        <w:rFonts w:ascii="Symbol" w:hAnsi="Symbol" w:hint="default"/>
      </w:rPr>
    </w:lvl>
    <w:lvl w:ilvl="7" w:tplc="0C090003" w:tentative="1">
      <w:start w:val="1"/>
      <w:numFmt w:val="bullet"/>
      <w:lvlText w:val="o"/>
      <w:lvlJc w:val="left"/>
      <w:pPr>
        <w:ind w:left="7407" w:hanging="360"/>
      </w:pPr>
      <w:rPr>
        <w:rFonts w:ascii="Courier New" w:hAnsi="Courier New" w:cs="Courier New" w:hint="default"/>
      </w:rPr>
    </w:lvl>
    <w:lvl w:ilvl="8" w:tplc="0C090005" w:tentative="1">
      <w:start w:val="1"/>
      <w:numFmt w:val="bullet"/>
      <w:lvlText w:val=""/>
      <w:lvlJc w:val="left"/>
      <w:pPr>
        <w:ind w:left="8127" w:hanging="360"/>
      </w:pPr>
      <w:rPr>
        <w:rFonts w:ascii="Wingdings" w:hAnsi="Wingdings" w:hint="default"/>
      </w:rPr>
    </w:lvl>
  </w:abstractNum>
  <w:abstractNum w:abstractNumId="8" w15:restartNumberingAfterBreak="0">
    <w:nsid w:val="17A970A2"/>
    <w:multiLevelType w:val="hybridMultilevel"/>
    <w:tmpl w:val="281AC63E"/>
    <w:lvl w:ilvl="0" w:tplc="6B1A35E6">
      <w:start w:val="1"/>
      <w:numFmt w:val="bullet"/>
      <w:pStyle w:val="OptionalNormalIndent"/>
      <w:lvlText w:val="-"/>
      <w:lvlJc w:val="left"/>
      <w:pPr>
        <w:tabs>
          <w:tab w:val="num" w:pos="0"/>
        </w:tabs>
        <w:ind w:left="210" w:hanging="210"/>
      </w:pPr>
      <w:rPr>
        <w:rFonts w:ascii="Calibri" w:hAnsi="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252C3693"/>
    <w:multiLevelType w:val="multilevel"/>
    <w:tmpl w:val="CA023AEA"/>
    <w:lvl w:ilvl="0">
      <w:start w:val="1"/>
      <w:numFmt w:val="decimal"/>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25BF3B83"/>
    <w:multiLevelType w:val="hybridMultilevel"/>
    <w:tmpl w:val="C53AD1D4"/>
    <w:lvl w:ilvl="0" w:tplc="0C090005">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297B1AB2"/>
    <w:multiLevelType w:val="hybridMultilevel"/>
    <w:tmpl w:val="6356485E"/>
    <w:lvl w:ilvl="0" w:tplc="A77CCF90">
      <w:start w:val="1"/>
      <w:numFmt w:val="bullet"/>
      <w:pStyle w:val="Promptindent"/>
      <w:lvlText w:val="­"/>
      <w:lvlJc w:val="left"/>
      <w:pPr>
        <w:tabs>
          <w:tab w:val="num" w:pos="210"/>
        </w:tabs>
        <w:ind w:left="210" w:hanging="210"/>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C1902C3"/>
    <w:multiLevelType w:val="hybridMultilevel"/>
    <w:tmpl w:val="25684E0E"/>
    <w:lvl w:ilvl="0" w:tplc="CE7040C4">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2E0C3364"/>
    <w:multiLevelType w:val="hybridMultilevel"/>
    <w:tmpl w:val="E8A80A50"/>
    <w:styleLink w:val="Test1"/>
    <w:lvl w:ilvl="0" w:tplc="78A02EB0">
      <w:start w:val="1"/>
      <w:numFmt w:val="bullet"/>
      <w:pStyle w:val="Tableindent2"/>
      <w:lvlText w:val="."/>
      <w:lvlJc w:val="left"/>
      <w:pPr>
        <w:tabs>
          <w:tab w:val="num" w:pos="0"/>
        </w:tabs>
        <w:ind w:left="0" w:firstLine="142"/>
      </w:pPr>
      <w:rPr>
        <w:rFonts w:ascii="Times New Roman" w:hAnsi="Times New Roman" w:cs="Times New Roman" w:hint="default"/>
      </w:rPr>
    </w:lvl>
    <w:lvl w:ilvl="1" w:tplc="04090003" w:tentative="1">
      <w:start w:val="1"/>
      <w:numFmt w:val="bullet"/>
      <w:lvlText w:val="o"/>
      <w:lvlJc w:val="left"/>
      <w:pPr>
        <w:tabs>
          <w:tab w:val="num" w:pos="1582"/>
        </w:tabs>
        <w:ind w:left="1582" w:hanging="360"/>
      </w:pPr>
      <w:rPr>
        <w:rFonts w:ascii="Courier New" w:hAnsi="Courier New" w:cs="Courier New" w:hint="default"/>
      </w:rPr>
    </w:lvl>
    <w:lvl w:ilvl="2" w:tplc="04090005" w:tentative="1">
      <w:start w:val="1"/>
      <w:numFmt w:val="bullet"/>
      <w:lvlText w:val=""/>
      <w:lvlJc w:val="left"/>
      <w:pPr>
        <w:tabs>
          <w:tab w:val="num" w:pos="2302"/>
        </w:tabs>
        <w:ind w:left="2302" w:hanging="360"/>
      </w:pPr>
      <w:rPr>
        <w:rFonts w:ascii="Wingdings" w:hAnsi="Wingdings" w:hint="default"/>
      </w:rPr>
    </w:lvl>
    <w:lvl w:ilvl="3" w:tplc="04090001" w:tentative="1">
      <w:start w:val="1"/>
      <w:numFmt w:val="bullet"/>
      <w:lvlText w:val=""/>
      <w:lvlJc w:val="left"/>
      <w:pPr>
        <w:tabs>
          <w:tab w:val="num" w:pos="3022"/>
        </w:tabs>
        <w:ind w:left="3022" w:hanging="360"/>
      </w:pPr>
      <w:rPr>
        <w:rFonts w:ascii="Symbol" w:hAnsi="Symbol" w:hint="default"/>
      </w:rPr>
    </w:lvl>
    <w:lvl w:ilvl="4" w:tplc="04090003" w:tentative="1">
      <w:start w:val="1"/>
      <w:numFmt w:val="bullet"/>
      <w:lvlText w:val="o"/>
      <w:lvlJc w:val="left"/>
      <w:pPr>
        <w:tabs>
          <w:tab w:val="num" w:pos="3742"/>
        </w:tabs>
        <w:ind w:left="3742" w:hanging="360"/>
      </w:pPr>
      <w:rPr>
        <w:rFonts w:ascii="Courier New" w:hAnsi="Courier New" w:cs="Courier New" w:hint="default"/>
      </w:rPr>
    </w:lvl>
    <w:lvl w:ilvl="5" w:tplc="04090005" w:tentative="1">
      <w:start w:val="1"/>
      <w:numFmt w:val="bullet"/>
      <w:lvlText w:val=""/>
      <w:lvlJc w:val="left"/>
      <w:pPr>
        <w:tabs>
          <w:tab w:val="num" w:pos="4462"/>
        </w:tabs>
        <w:ind w:left="4462" w:hanging="360"/>
      </w:pPr>
      <w:rPr>
        <w:rFonts w:ascii="Wingdings" w:hAnsi="Wingdings" w:hint="default"/>
      </w:rPr>
    </w:lvl>
    <w:lvl w:ilvl="6" w:tplc="04090001" w:tentative="1">
      <w:start w:val="1"/>
      <w:numFmt w:val="bullet"/>
      <w:lvlText w:val=""/>
      <w:lvlJc w:val="left"/>
      <w:pPr>
        <w:tabs>
          <w:tab w:val="num" w:pos="5182"/>
        </w:tabs>
        <w:ind w:left="5182" w:hanging="360"/>
      </w:pPr>
      <w:rPr>
        <w:rFonts w:ascii="Symbol" w:hAnsi="Symbol" w:hint="default"/>
      </w:rPr>
    </w:lvl>
    <w:lvl w:ilvl="7" w:tplc="04090003" w:tentative="1">
      <w:start w:val="1"/>
      <w:numFmt w:val="bullet"/>
      <w:lvlText w:val="o"/>
      <w:lvlJc w:val="left"/>
      <w:pPr>
        <w:tabs>
          <w:tab w:val="num" w:pos="5902"/>
        </w:tabs>
        <w:ind w:left="5902" w:hanging="360"/>
      </w:pPr>
      <w:rPr>
        <w:rFonts w:ascii="Courier New" w:hAnsi="Courier New" w:cs="Courier New" w:hint="default"/>
      </w:rPr>
    </w:lvl>
    <w:lvl w:ilvl="8" w:tplc="04090005" w:tentative="1">
      <w:start w:val="1"/>
      <w:numFmt w:val="bullet"/>
      <w:lvlText w:val=""/>
      <w:lvlJc w:val="left"/>
      <w:pPr>
        <w:tabs>
          <w:tab w:val="num" w:pos="6622"/>
        </w:tabs>
        <w:ind w:left="6622" w:hanging="360"/>
      </w:pPr>
      <w:rPr>
        <w:rFonts w:ascii="Wingdings" w:hAnsi="Wingdings" w:hint="default"/>
      </w:rPr>
    </w:lvl>
  </w:abstractNum>
  <w:abstractNum w:abstractNumId="14" w15:restartNumberingAfterBreak="0">
    <w:nsid w:val="2E3A2F93"/>
    <w:multiLevelType w:val="hybridMultilevel"/>
    <w:tmpl w:val="C5E2E1E4"/>
    <w:lvl w:ilvl="0" w:tplc="8A6261C4">
      <w:numFmt w:val="bullet"/>
      <w:pStyle w:val="BulletedPoint"/>
      <w:lvlText w:val="-"/>
      <w:lvlJc w:val="left"/>
      <w:pPr>
        <w:tabs>
          <w:tab w:val="num" w:pos="567"/>
        </w:tabs>
        <w:ind w:left="567" w:hanging="567"/>
      </w:pPr>
      <w:rPr>
        <w:rFonts w:ascii="Arial" w:eastAsia="Times New Roman" w:hAnsi="Arial" w:cs="Arial" w:hint="default"/>
      </w:rPr>
    </w:lvl>
    <w:lvl w:ilvl="1" w:tplc="A0E28982">
      <w:start w:val="1"/>
      <w:numFmt w:val="bullet"/>
      <w:lvlText w:val="-"/>
      <w:lvlJc w:val="left"/>
      <w:pPr>
        <w:tabs>
          <w:tab w:val="num" w:pos="2007"/>
        </w:tabs>
        <w:ind w:left="2007" w:hanging="360"/>
      </w:pPr>
      <w:rPr>
        <w:rFonts w:hAnsi="Courier New" w:hint="default"/>
      </w:rPr>
    </w:lvl>
    <w:lvl w:ilvl="2" w:tplc="04090005" w:tentative="1">
      <w:start w:val="1"/>
      <w:numFmt w:val="bullet"/>
      <w:lvlText w:val=""/>
      <w:lvlJc w:val="left"/>
      <w:pPr>
        <w:tabs>
          <w:tab w:val="num" w:pos="2727"/>
        </w:tabs>
        <w:ind w:left="2727" w:hanging="360"/>
      </w:pPr>
      <w:rPr>
        <w:rFonts w:ascii="Wingdings" w:hAnsi="Wingdings" w:hint="default"/>
      </w:rPr>
    </w:lvl>
    <w:lvl w:ilvl="3" w:tplc="04090001" w:tentative="1">
      <w:start w:val="1"/>
      <w:numFmt w:val="bullet"/>
      <w:lvlText w:val=""/>
      <w:lvlJc w:val="left"/>
      <w:pPr>
        <w:tabs>
          <w:tab w:val="num" w:pos="3447"/>
        </w:tabs>
        <w:ind w:left="3447" w:hanging="360"/>
      </w:pPr>
      <w:rPr>
        <w:rFonts w:ascii="Symbol" w:hAnsi="Symbol" w:hint="default"/>
      </w:rPr>
    </w:lvl>
    <w:lvl w:ilvl="4" w:tplc="04090003" w:tentative="1">
      <w:start w:val="1"/>
      <w:numFmt w:val="bullet"/>
      <w:lvlText w:val="o"/>
      <w:lvlJc w:val="left"/>
      <w:pPr>
        <w:tabs>
          <w:tab w:val="num" w:pos="4167"/>
        </w:tabs>
        <w:ind w:left="4167" w:hanging="360"/>
      </w:pPr>
      <w:rPr>
        <w:rFonts w:ascii="Courier New" w:hAnsi="Courier New" w:hint="default"/>
      </w:rPr>
    </w:lvl>
    <w:lvl w:ilvl="5" w:tplc="04090005" w:tentative="1">
      <w:start w:val="1"/>
      <w:numFmt w:val="bullet"/>
      <w:lvlText w:val=""/>
      <w:lvlJc w:val="left"/>
      <w:pPr>
        <w:tabs>
          <w:tab w:val="num" w:pos="4887"/>
        </w:tabs>
        <w:ind w:left="4887" w:hanging="360"/>
      </w:pPr>
      <w:rPr>
        <w:rFonts w:ascii="Wingdings" w:hAnsi="Wingdings" w:hint="default"/>
      </w:rPr>
    </w:lvl>
    <w:lvl w:ilvl="6" w:tplc="04090001" w:tentative="1">
      <w:start w:val="1"/>
      <w:numFmt w:val="bullet"/>
      <w:lvlText w:val=""/>
      <w:lvlJc w:val="left"/>
      <w:pPr>
        <w:tabs>
          <w:tab w:val="num" w:pos="5607"/>
        </w:tabs>
        <w:ind w:left="5607" w:hanging="360"/>
      </w:pPr>
      <w:rPr>
        <w:rFonts w:ascii="Symbol" w:hAnsi="Symbol" w:hint="default"/>
      </w:rPr>
    </w:lvl>
    <w:lvl w:ilvl="7" w:tplc="04090003" w:tentative="1">
      <w:start w:val="1"/>
      <w:numFmt w:val="bullet"/>
      <w:lvlText w:val="o"/>
      <w:lvlJc w:val="left"/>
      <w:pPr>
        <w:tabs>
          <w:tab w:val="num" w:pos="6327"/>
        </w:tabs>
        <w:ind w:left="6327" w:hanging="360"/>
      </w:pPr>
      <w:rPr>
        <w:rFonts w:ascii="Courier New" w:hAnsi="Courier New" w:hint="default"/>
      </w:rPr>
    </w:lvl>
    <w:lvl w:ilvl="8" w:tplc="04090005" w:tentative="1">
      <w:start w:val="1"/>
      <w:numFmt w:val="bullet"/>
      <w:lvlText w:val=""/>
      <w:lvlJc w:val="left"/>
      <w:pPr>
        <w:tabs>
          <w:tab w:val="num" w:pos="7047"/>
        </w:tabs>
        <w:ind w:left="7047" w:hanging="360"/>
      </w:pPr>
      <w:rPr>
        <w:rFonts w:ascii="Wingdings" w:hAnsi="Wingdings" w:hint="default"/>
      </w:rPr>
    </w:lvl>
  </w:abstractNum>
  <w:abstractNum w:abstractNumId="15" w15:restartNumberingAfterBreak="0">
    <w:nsid w:val="382349AF"/>
    <w:multiLevelType w:val="hybridMultilevel"/>
    <w:tmpl w:val="BB4E3C96"/>
    <w:lvl w:ilvl="0" w:tplc="11EA9DCE">
      <w:numFmt w:val="bullet"/>
      <w:pStyle w:val="NormalIndent"/>
      <w:lvlText w:val="-"/>
      <w:lvlJc w:val="left"/>
      <w:pPr>
        <w:tabs>
          <w:tab w:val="num" w:pos="0"/>
        </w:tabs>
        <w:ind w:left="210" w:hanging="210"/>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E1728DB"/>
    <w:multiLevelType w:val="hybridMultilevel"/>
    <w:tmpl w:val="429E19D6"/>
    <w:lvl w:ilvl="0" w:tplc="A0E28982">
      <w:start w:val="1"/>
      <w:numFmt w:val="bullet"/>
      <w:lvlText w:val="-"/>
      <w:lvlJc w:val="left"/>
      <w:pPr>
        <w:tabs>
          <w:tab w:val="num" w:pos="567"/>
        </w:tabs>
        <w:ind w:left="567" w:hanging="567"/>
      </w:pPr>
      <w:rPr>
        <w:rFonts w:hAnsi="Courier New" w:hint="default"/>
      </w:rPr>
    </w:lvl>
    <w:lvl w:ilvl="1" w:tplc="A0E28982">
      <w:start w:val="1"/>
      <w:numFmt w:val="bullet"/>
      <w:lvlText w:val="-"/>
      <w:lvlJc w:val="left"/>
      <w:pPr>
        <w:tabs>
          <w:tab w:val="num" w:pos="2007"/>
        </w:tabs>
        <w:ind w:left="2007" w:hanging="360"/>
      </w:pPr>
      <w:rPr>
        <w:rFonts w:hAnsi="Courier New" w:hint="default"/>
      </w:rPr>
    </w:lvl>
    <w:lvl w:ilvl="2" w:tplc="04090005" w:tentative="1">
      <w:start w:val="1"/>
      <w:numFmt w:val="bullet"/>
      <w:lvlText w:val=""/>
      <w:lvlJc w:val="left"/>
      <w:pPr>
        <w:tabs>
          <w:tab w:val="num" w:pos="2727"/>
        </w:tabs>
        <w:ind w:left="2727" w:hanging="360"/>
      </w:pPr>
      <w:rPr>
        <w:rFonts w:ascii="Wingdings" w:hAnsi="Wingdings" w:hint="default"/>
      </w:rPr>
    </w:lvl>
    <w:lvl w:ilvl="3" w:tplc="04090001" w:tentative="1">
      <w:start w:val="1"/>
      <w:numFmt w:val="bullet"/>
      <w:lvlText w:val=""/>
      <w:lvlJc w:val="left"/>
      <w:pPr>
        <w:tabs>
          <w:tab w:val="num" w:pos="3447"/>
        </w:tabs>
        <w:ind w:left="3447" w:hanging="360"/>
      </w:pPr>
      <w:rPr>
        <w:rFonts w:ascii="Symbol" w:hAnsi="Symbol" w:hint="default"/>
      </w:rPr>
    </w:lvl>
    <w:lvl w:ilvl="4" w:tplc="04090003" w:tentative="1">
      <w:start w:val="1"/>
      <w:numFmt w:val="bullet"/>
      <w:lvlText w:val="o"/>
      <w:lvlJc w:val="left"/>
      <w:pPr>
        <w:tabs>
          <w:tab w:val="num" w:pos="4167"/>
        </w:tabs>
        <w:ind w:left="4167" w:hanging="360"/>
      </w:pPr>
      <w:rPr>
        <w:rFonts w:ascii="Courier New" w:hAnsi="Courier New" w:hint="default"/>
      </w:rPr>
    </w:lvl>
    <w:lvl w:ilvl="5" w:tplc="04090005" w:tentative="1">
      <w:start w:val="1"/>
      <w:numFmt w:val="bullet"/>
      <w:lvlText w:val=""/>
      <w:lvlJc w:val="left"/>
      <w:pPr>
        <w:tabs>
          <w:tab w:val="num" w:pos="4887"/>
        </w:tabs>
        <w:ind w:left="4887" w:hanging="360"/>
      </w:pPr>
      <w:rPr>
        <w:rFonts w:ascii="Wingdings" w:hAnsi="Wingdings" w:hint="default"/>
      </w:rPr>
    </w:lvl>
    <w:lvl w:ilvl="6" w:tplc="04090001" w:tentative="1">
      <w:start w:val="1"/>
      <w:numFmt w:val="bullet"/>
      <w:lvlText w:val=""/>
      <w:lvlJc w:val="left"/>
      <w:pPr>
        <w:tabs>
          <w:tab w:val="num" w:pos="5607"/>
        </w:tabs>
        <w:ind w:left="5607" w:hanging="360"/>
      </w:pPr>
      <w:rPr>
        <w:rFonts w:ascii="Symbol" w:hAnsi="Symbol" w:hint="default"/>
      </w:rPr>
    </w:lvl>
    <w:lvl w:ilvl="7" w:tplc="04090003" w:tentative="1">
      <w:start w:val="1"/>
      <w:numFmt w:val="bullet"/>
      <w:lvlText w:val="o"/>
      <w:lvlJc w:val="left"/>
      <w:pPr>
        <w:tabs>
          <w:tab w:val="num" w:pos="6327"/>
        </w:tabs>
        <w:ind w:left="6327" w:hanging="360"/>
      </w:pPr>
      <w:rPr>
        <w:rFonts w:ascii="Courier New" w:hAnsi="Courier New" w:hint="default"/>
      </w:rPr>
    </w:lvl>
    <w:lvl w:ilvl="8" w:tplc="04090005" w:tentative="1">
      <w:start w:val="1"/>
      <w:numFmt w:val="bullet"/>
      <w:lvlText w:val=""/>
      <w:lvlJc w:val="left"/>
      <w:pPr>
        <w:tabs>
          <w:tab w:val="num" w:pos="7047"/>
        </w:tabs>
        <w:ind w:left="7047" w:hanging="360"/>
      </w:pPr>
      <w:rPr>
        <w:rFonts w:ascii="Wingdings" w:hAnsi="Wingdings" w:hint="default"/>
      </w:rPr>
    </w:lvl>
  </w:abstractNum>
  <w:abstractNum w:abstractNumId="17" w15:restartNumberingAfterBreak="0">
    <w:nsid w:val="456165EC"/>
    <w:multiLevelType w:val="multilevel"/>
    <w:tmpl w:val="E3168218"/>
    <w:styleLink w:val="StyleBulleted"/>
    <w:lvl w:ilvl="0">
      <w:start w:val="1"/>
      <w:numFmt w:val="bullet"/>
      <w:lvlText w:val=""/>
      <w:lvlJc w:val="left"/>
      <w:pPr>
        <w:tabs>
          <w:tab w:val="num" w:pos="547"/>
        </w:tabs>
        <w:ind w:left="547" w:hanging="187"/>
      </w:pPr>
      <w:rPr>
        <w:rFonts w:ascii="Symbol" w:hAnsi="Symbol"/>
        <w:sz w:val="20"/>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495B6B55"/>
    <w:multiLevelType w:val="hybridMultilevel"/>
    <w:tmpl w:val="F96064E0"/>
    <w:lvl w:ilvl="0" w:tplc="0C09000F">
      <w:start w:val="1"/>
      <w:numFmt w:val="decimal"/>
      <w:lvlText w:val="%1."/>
      <w:lvlJc w:val="left"/>
      <w:pPr>
        <w:ind w:left="928" w:hanging="360"/>
      </w:pPr>
      <w:rPr>
        <w:rFonts w:hint="default"/>
      </w:rPr>
    </w:lvl>
    <w:lvl w:ilvl="1" w:tplc="FFFFFFFF">
      <w:start w:val="1"/>
      <w:numFmt w:val="bullet"/>
      <w:lvlText w:val="o"/>
      <w:lvlJc w:val="left"/>
      <w:pPr>
        <w:ind w:left="1866" w:hanging="360"/>
      </w:pPr>
      <w:rPr>
        <w:rFonts w:ascii="Courier New" w:hAnsi="Courier New" w:cs="Courier New" w:hint="default"/>
      </w:rPr>
    </w:lvl>
    <w:lvl w:ilvl="2" w:tplc="FFFFFFFF">
      <w:start w:val="1"/>
      <w:numFmt w:val="bullet"/>
      <w:lvlText w:val=""/>
      <w:lvlJc w:val="left"/>
      <w:pPr>
        <w:ind w:left="2586" w:hanging="360"/>
      </w:pPr>
      <w:rPr>
        <w:rFonts w:ascii="Wingdings" w:hAnsi="Wingdings" w:hint="default"/>
      </w:rPr>
    </w:lvl>
    <w:lvl w:ilvl="3" w:tplc="FFFFFFFF">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9" w15:restartNumberingAfterBreak="0">
    <w:nsid w:val="49C676F8"/>
    <w:multiLevelType w:val="singleLevel"/>
    <w:tmpl w:val="544C4E28"/>
    <w:lvl w:ilvl="0">
      <w:start w:val="1"/>
      <w:numFmt w:val="bullet"/>
      <w:pStyle w:val="Instructionsindent"/>
      <w:lvlText w:val=""/>
      <w:lvlJc w:val="left"/>
      <w:pPr>
        <w:tabs>
          <w:tab w:val="num" w:pos="420"/>
        </w:tabs>
        <w:ind w:left="420" w:hanging="360"/>
      </w:pPr>
      <w:rPr>
        <w:rFonts w:ascii="Symbol" w:hAnsi="Symbol" w:hint="default"/>
      </w:rPr>
    </w:lvl>
  </w:abstractNum>
  <w:abstractNum w:abstractNumId="20" w15:restartNumberingAfterBreak="0">
    <w:nsid w:val="4BEF6055"/>
    <w:multiLevelType w:val="hybridMultilevel"/>
    <w:tmpl w:val="5BAEB19A"/>
    <w:lvl w:ilvl="0" w:tplc="F42021E4">
      <w:start w:val="1"/>
      <w:numFmt w:val="bullet"/>
      <w:pStyle w:val="Healthabc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4FAB194B"/>
    <w:multiLevelType w:val="multilevel"/>
    <w:tmpl w:val="EF36691C"/>
    <w:styleLink w:val="Test"/>
    <w:lvl w:ilvl="0">
      <w:start w:val="1"/>
      <w:numFmt w:val="none"/>
      <w:lvlText w:val=""/>
      <w:lvlJc w:val="left"/>
      <w:pPr>
        <w:ind w:left="360" w:hanging="360"/>
      </w:pPr>
      <w:rPr>
        <w:rFonts w:hint="default"/>
      </w:rPr>
    </w:lvl>
    <w:lvl w:ilvl="1">
      <w:start w:val="1"/>
      <w:numFmt w:val="decimal"/>
      <w:lvlText w:val="%2)"/>
      <w:lvlJc w:val="left"/>
      <w:pPr>
        <w:ind w:left="720" w:hanging="360"/>
      </w:pPr>
      <w:rPr>
        <w:rFonts w:ascii="Cambria" w:hAnsi="Cambria"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4FD96DE1"/>
    <w:multiLevelType w:val="singleLevel"/>
    <w:tmpl w:val="3626B9FA"/>
    <w:lvl w:ilvl="0">
      <w:numFmt w:val="bullet"/>
      <w:pStyle w:val="NormalIndent2"/>
      <w:lvlText w:val="."/>
      <w:lvlJc w:val="left"/>
      <w:pPr>
        <w:tabs>
          <w:tab w:val="num" w:pos="210"/>
        </w:tabs>
        <w:ind w:left="420" w:hanging="210"/>
      </w:pPr>
      <w:rPr>
        <w:rFonts w:ascii="Times New Roman" w:hAnsi="Times New Roman" w:cs="Times New Roman" w:hint="default"/>
      </w:rPr>
    </w:lvl>
  </w:abstractNum>
  <w:abstractNum w:abstractNumId="23" w15:restartNumberingAfterBreak="0">
    <w:nsid w:val="5B8258D8"/>
    <w:multiLevelType w:val="multilevel"/>
    <w:tmpl w:val="DF485E90"/>
    <w:lvl w:ilvl="0">
      <w:start w:val="1"/>
      <w:numFmt w:val="decimal"/>
      <w:lvlText w:val="%1."/>
      <w:lvlJc w:val="left"/>
      <w:pPr>
        <w:ind w:left="360" w:hanging="360"/>
      </w:pPr>
      <w:rPr>
        <w:rFonts w:hint="default"/>
      </w:rPr>
    </w:lvl>
    <w:lvl w:ilvl="1">
      <w:start w:val="1"/>
      <w:numFmt w:val="decimal"/>
      <w:lvlText w:val="%1.%2."/>
      <w:lvlJc w:val="left"/>
      <w:pPr>
        <w:ind w:left="858"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5E81391E"/>
    <w:multiLevelType w:val="hybridMultilevel"/>
    <w:tmpl w:val="A120E55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5E9A7F64"/>
    <w:multiLevelType w:val="hybridMultilevel"/>
    <w:tmpl w:val="0EB6C7CA"/>
    <w:lvl w:ilvl="0" w:tplc="46881ABA">
      <w:numFmt w:val="bullet"/>
      <w:pStyle w:val="BulletedPointIndent"/>
      <w:lvlText w:val="-"/>
      <w:lvlJc w:val="left"/>
      <w:pPr>
        <w:ind w:left="1287" w:hanging="360"/>
      </w:pPr>
      <w:rPr>
        <w:rFonts w:hint="default"/>
        <w:sz w:val="20"/>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6" w15:restartNumberingAfterBreak="0">
    <w:nsid w:val="5F9C2265"/>
    <w:multiLevelType w:val="hybridMultilevel"/>
    <w:tmpl w:val="7A661A20"/>
    <w:lvl w:ilvl="0" w:tplc="E3CE06F6">
      <w:start w:val="1"/>
      <w:numFmt w:val="bullet"/>
      <w:pStyle w:val="Promptindent2"/>
      <w:lvlText w:val="."/>
      <w:lvlJc w:val="left"/>
      <w:pPr>
        <w:tabs>
          <w:tab w:val="num" w:pos="210"/>
        </w:tabs>
        <w:ind w:left="210" w:firstLine="0"/>
      </w:pPr>
      <w:rPr>
        <w:rFonts w:ascii="Times New Roman" w:hAnsi="Times New Roman" w:cs="Times New Roman" w:hint="default"/>
      </w:rPr>
    </w:lvl>
    <w:lvl w:ilvl="1" w:tplc="04090003" w:tentative="1">
      <w:start w:val="1"/>
      <w:numFmt w:val="bullet"/>
      <w:lvlText w:val="o"/>
      <w:lvlJc w:val="left"/>
      <w:pPr>
        <w:tabs>
          <w:tab w:val="num" w:pos="1650"/>
        </w:tabs>
        <w:ind w:left="1650" w:hanging="360"/>
      </w:pPr>
      <w:rPr>
        <w:rFonts w:ascii="Courier New" w:hAnsi="Courier New" w:cs="Courier New" w:hint="default"/>
      </w:rPr>
    </w:lvl>
    <w:lvl w:ilvl="2" w:tplc="04090005" w:tentative="1">
      <w:start w:val="1"/>
      <w:numFmt w:val="bullet"/>
      <w:lvlText w:val=""/>
      <w:lvlJc w:val="left"/>
      <w:pPr>
        <w:tabs>
          <w:tab w:val="num" w:pos="2370"/>
        </w:tabs>
        <w:ind w:left="2370" w:hanging="360"/>
      </w:pPr>
      <w:rPr>
        <w:rFonts w:ascii="Wingdings" w:hAnsi="Wingdings" w:hint="default"/>
      </w:rPr>
    </w:lvl>
    <w:lvl w:ilvl="3" w:tplc="04090001" w:tentative="1">
      <w:start w:val="1"/>
      <w:numFmt w:val="bullet"/>
      <w:lvlText w:val=""/>
      <w:lvlJc w:val="left"/>
      <w:pPr>
        <w:tabs>
          <w:tab w:val="num" w:pos="3090"/>
        </w:tabs>
        <w:ind w:left="3090" w:hanging="360"/>
      </w:pPr>
      <w:rPr>
        <w:rFonts w:ascii="Symbol" w:hAnsi="Symbol" w:hint="default"/>
      </w:rPr>
    </w:lvl>
    <w:lvl w:ilvl="4" w:tplc="04090003" w:tentative="1">
      <w:start w:val="1"/>
      <w:numFmt w:val="bullet"/>
      <w:lvlText w:val="o"/>
      <w:lvlJc w:val="left"/>
      <w:pPr>
        <w:tabs>
          <w:tab w:val="num" w:pos="3810"/>
        </w:tabs>
        <w:ind w:left="3810" w:hanging="360"/>
      </w:pPr>
      <w:rPr>
        <w:rFonts w:ascii="Courier New" w:hAnsi="Courier New" w:cs="Courier New" w:hint="default"/>
      </w:rPr>
    </w:lvl>
    <w:lvl w:ilvl="5" w:tplc="04090005" w:tentative="1">
      <w:start w:val="1"/>
      <w:numFmt w:val="bullet"/>
      <w:lvlText w:val=""/>
      <w:lvlJc w:val="left"/>
      <w:pPr>
        <w:tabs>
          <w:tab w:val="num" w:pos="4530"/>
        </w:tabs>
        <w:ind w:left="4530" w:hanging="360"/>
      </w:pPr>
      <w:rPr>
        <w:rFonts w:ascii="Wingdings" w:hAnsi="Wingdings" w:hint="default"/>
      </w:rPr>
    </w:lvl>
    <w:lvl w:ilvl="6" w:tplc="04090001" w:tentative="1">
      <w:start w:val="1"/>
      <w:numFmt w:val="bullet"/>
      <w:lvlText w:val=""/>
      <w:lvlJc w:val="left"/>
      <w:pPr>
        <w:tabs>
          <w:tab w:val="num" w:pos="5250"/>
        </w:tabs>
        <w:ind w:left="5250" w:hanging="360"/>
      </w:pPr>
      <w:rPr>
        <w:rFonts w:ascii="Symbol" w:hAnsi="Symbol" w:hint="default"/>
      </w:rPr>
    </w:lvl>
    <w:lvl w:ilvl="7" w:tplc="04090003" w:tentative="1">
      <w:start w:val="1"/>
      <w:numFmt w:val="bullet"/>
      <w:lvlText w:val="o"/>
      <w:lvlJc w:val="left"/>
      <w:pPr>
        <w:tabs>
          <w:tab w:val="num" w:pos="5970"/>
        </w:tabs>
        <w:ind w:left="5970" w:hanging="360"/>
      </w:pPr>
      <w:rPr>
        <w:rFonts w:ascii="Courier New" w:hAnsi="Courier New" w:cs="Courier New" w:hint="default"/>
      </w:rPr>
    </w:lvl>
    <w:lvl w:ilvl="8" w:tplc="04090005" w:tentative="1">
      <w:start w:val="1"/>
      <w:numFmt w:val="bullet"/>
      <w:lvlText w:val=""/>
      <w:lvlJc w:val="left"/>
      <w:pPr>
        <w:tabs>
          <w:tab w:val="num" w:pos="6690"/>
        </w:tabs>
        <w:ind w:left="6690" w:hanging="360"/>
      </w:pPr>
      <w:rPr>
        <w:rFonts w:ascii="Wingdings" w:hAnsi="Wingdings" w:hint="default"/>
      </w:rPr>
    </w:lvl>
  </w:abstractNum>
  <w:abstractNum w:abstractNumId="27" w15:restartNumberingAfterBreak="0">
    <w:nsid w:val="65F82DD8"/>
    <w:multiLevelType w:val="multilevel"/>
    <w:tmpl w:val="E960A740"/>
    <w:lvl w:ilvl="0">
      <w:start w:val="1"/>
      <w:numFmt w:val="decimal"/>
      <w:pStyle w:val="NoHeading1"/>
      <w:lvlText w:val="%1."/>
      <w:lvlJc w:val="left"/>
      <w:pPr>
        <w:tabs>
          <w:tab w:val="num" w:pos="851"/>
        </w:tabs>
        <w:ind w:left="851" w:hanging="851"/>
      </w:pPr>
      <w:rPr>
        <w:rFonts w:hint="default"/>
        <w:b/>
        <w:i w:val="0"/>
        <w:color w:val="17326B"/>
        <w:sz w:val="52"/>
        <w:szCs w:val="52"/>
      </w:rPr>
    </w:lvl>
    <w:lvl w:ilvl="1">
      <w:start w:val="1"/>
      <w:numFmt w:val="decimal"/>
      <w:pStyle w:val="NoHeading2"/>
      <w:lvlText w:val="%1.%2"/>
      <w:lvlJc w:val="left"/>
      <w:pPr>
        <w:tabs>
          <w:tab w:val="num" w:pos="851"/>
        </w:tabs>
        <w:ind w:left="851" w:hanging="851"/>
      </w:pPr>
      <w:rPr>
        <w:rFonts w:hint="default"/>
        <w:b w:val="0"/>
        <w:i w:val="0"/>
        <w:color w:val="6CB239"/>
        <w:sz w:val="32"/>
        <w:szCs w:val="32"/>
      </w:rPr>
    </w:lvl>
    <w:lvl w:ilvl="2">
      <w:start w:val="1"/>
      <w:numFmt w:val="decimal"/>
      <w:pStyle w:val="NoHeading3"/>
      <w:lvlText w:val="%1.%2.%3"/>
      <w:lvlJc w:val="left"/>
      <w:pPr>
        <w:tabs>
          <w:tab w:val="num" w:pos="851"/>
        </w:tabs>
        <w:ind w:left="851" w:hanging="851"/>
      </w:pPr>
      <w:rPr>
        <w:rFonts w:hint="default"/>
        <w:b w:val="0"/>
        <w:i w:val="0"/>
        <w:color w:val="6CB239"/>
        <w:sz w:val="28"/>
        <w:szCs w:val="28"/>
      </w:rPr>
    </w:lvl>
    <w:lvl w:ilvl="3">
      <w:start w:val="1"/>
      <w:numFmt w:val="decimal"/>
      <w:lvlRestart w:val="0"/>
      <w:pStyle w:val="NoHeading4"/>
      <w:lvlText w:val="%1.%2.%3.%4"/>
      <w:lvlJc w:val="left"/>
      <w:pPr>
        <w:tabs>
          <w:tab w:val="num" w:pos="1418"/>
        </w:tabs>
        <w:ind w:left="1418" w:hanging="1418"/>
      </w:pPr>
      <w:rPr>
        <w:rFonts w:ascii="Arial Bold" w:hAnsi="Arial Bold" w:hint="default"/>
        <w:b/>
        <w:i w:val="0"/>
        <w:caps w:val="0"/>
        <w:strike w:val="0"/>
        <w:dstrike w:val="0"/>
        <w:vanish w:val="0"/>
        <w:color w:val="F79646" w:themeColor="accent6"/>
        <w:sz w:val="28"/>
        <w:vertAlign w:val="baseline"/>
      </w:rPr>
    </w:lvl>
    <w:lvl w:ilvl="4">
      <w:start w:val="1"/>
      <w:numFmt w:val="decimal"/>
      <w:lvlRestart w:val="0"/>
      <w:pStyle w:val="TableRef"/>
      <w:lvlText w:val="Table %5"/>
      <w:lvlJc w:val="left"/>
      <w:pPr>
        <w:tabs>
          <w:tab w:val="num" w:pos="1418"/>
        </w:tabs>
        <w:ind w:left="1418" w:hanging="1418"/>
      </w:pPr>
      <w:rPr>
        <w:rFonts w:hint="default"/>
        <w:b/>
        <w:i w:val="0"/>
      </w:rPr>
    </w:lvl>
    <w:lvl w:ilvl="5">
      <w:start w:val="1"/>
      <w:numFmt w:val="decimal"/>
      <w:lvlRestart w:val="3"/>
      <w:pStyle w:val="ListNumber"/>
      <w:lvlText w:val="%6."/>
      <w:lvlJc w:val="left"/>
      <w:pPr>
        <w:tabs>
          <w:tab w:val="num" w:pos="567"/>
        </w:tabs>
        <w:ind w:left="567" w:hanging="567"/>
      </w:pPr>
      <w:rPr>
        <w:rFonts w:hint="default"/>
        <w:color w:val="auto"/>
        <w:sz w:val="22"/>
      </w:rPr>
    </w:lvl>
    <w:lvl w:ilvl="6">
      <w:start w:val="1"/>
      <w:numFmt w:val="lowerLetter"/>
      <w:lvlText w:val="%7)"/>
      <w:lvlJc w:val="left"/>
      <w:pPr>
        <w:tabs>
          <w:tab w:val="num" w:pos="1134"/>
        </w:tabs>
        <w:ind w:left="1134" w:hanging="567"/>
      </w:pPr>
      <w:rPr>
        <w:rFonts w:hint="default"/>
        <w:color w:val="auto"/>
        <w:sz w:val="22"/>
        <w:szCs w:val="22"/>
      </w:rPr>
    </w:lvl>
    <w:lvl w:ilvl="7">
      <w:start w:val="1"/>
      <w:numFmt w:val="lowerRoman"/>
      <w:lvlRestart w:val="2"/>
      <w:lvlText w:val="%8."/>
      <w:lvlJc w:val="left"/>
      <w:pPr>
        <w:tabs>
          <w:tab w:val="num" w:pos="1701"/>
        </w:tabs>
        <w:ind w:left="1701" w:hanging="567"/>
      </w:pPr>
      <w:rPr>
        <w:rFonts w:hint="default"/>
        <w:b w:val="0"/>
        <w:i w:val="0"/>
        <w:color w:val="auto"/>
        <w:sz w:val="22"/>
        <w:szCs w:val="16"/>
      </w:rPr>
    </w:lvl>
    <w:lvl w:ilvl="8">
      <w:start w:val="1"/>
      <w:numFmt w:val="upperLetter"/>
      <w:lvlText w:val="%9."/>
      <w:lvlJc w:val="left"/>
      <w:pPr>
        <w:tabs>
          <w:tab w:val="num" w:pos="2268"/>
        </w:tabs>
        <w:ind w:left="2268" w:hanging="567"/>
      </w:pPr>
      <w:rPr>
        <w:rFonts w:hint="default"/>
        <w:color w:val="auto"/>
        <w:sz w:val="22"/>
      </w:rPr>
    </w:lvl>
  </w:abstractNum>
  <w:abstractNum w:abstractNumId="28" w15:restartNumberingAfterBreak="0">
    <w:nsid w:val="6AD54028"/>
    <w:multiLevelType w:val="hybridMultilevel"/>
    <w:tmpl w:val="08621C14"/>
    <w:lvl w:ilvl="0" w:tplc="FFFFFFFF">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6DE11A4C"/>
    <w:multiLevelType w:val="hybridMultilevel"/>
    <w:tmpl w:val="5D7CFB1E"/>
    <w:lvl w:ilvl="0" w:tplc="0C09000F">
      <w:start w:val="1"/>
      <w:numFmt w:val="decimal"/>
      <w:lvlText w:val="%1."/>
      <w:lvlJc w:val="left"/>
      <w:pPr>
        <w:ind w:left="928" w:hanging="360"/>
      </w:pPr>
      <w:rPr>
        <w:rFonts w:hint="default"/>
      </w:rPr>
    </w:lvl>
    <w:lvl w:ilvl="1" w:tplc="FFFFFFFF">
      <w:start w:val="1"/>
      <w:numFmt w:val="bullet"/>
      <w:lvlText w:val="o"/>
      <w:lvlJc w:val="left"/>
      <w:pPr>
        <w:ind w:left="1866" w:hanging="360"/>
      </w:pPr>
      <w:rPr>
        <w:rFonts w:ascii="Courier New" w:hAnsi="Courier New" w:cs="Courier New" w:hint="default"/>
      </w:rPr>
    </w:lvl>
    <w:lvl w:ilvl="2" w:tplc="FFFFFFFF">
      <w:start w:val="1"/>
      <w:numFmt w:val="bullet"/>
      <w:lvlText w:val=""/>
      <w:lvlJc w:val="left"/>
      <w:pPr>
        <w:ind w:left="2586" w:hanging="360"/>
      </w:pPr>
      <w:rPr>
        <w:rFonts w:ascii="Wingdings" w:hAnsi="Wingdings" w:hint="default"/>
      </w:rPr>
    </w:lvl>
    <w:lvl w:ilvl="3" w:tplc="FFFFFFFF">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30" w15:restartNumberingAfterBreak="0">
    <w:nsid w:val="717F774F"/>
    <w:multiLevelType w:val="hybridMultilevel"/>
    <w:tmpl w:val="E6C4B248"/>
    <w:lvl w:ilvl="0" w:tplc="79147334">
      <w:start w:val="1"/>
      <w:numFmt w:val="decimal"/>
      <w:pStyle w:val="Bullet3"/>
      <w:lvlText w:val="%1."/>
      <w:lvlJc w:val="left"/>
      <w:pPr>
        <w:ind w:left="1287" w:hanging="360"/>
      </w:pPr>
    </w:lvl>
    <w:lvl w:ilvl="1" w:tplc="0C090019" w:tentative="1">
      <w:start w:val="1"/>
      <w:numFmt w:val="lowerLetter"/>
      <w:lvlText w:val="%2."/>
      <w:lvlJc w:val="left"/>
      <w:pPr>
        <w:ind w:left="2007" w:hanging="360"/>
      </w:pPr>
    </w:lvl>
    <w:lvl w:ilvl="2" w:tplc="0C09001B" w:tentative="1">
      <w:start w:val="1"/>
      <w:numFmt w:val="lowerRoman"/>
      <w:lvlText w:val="%3."/>
      <w:lvlJc w:val="right"/>
      <w:pPr>
        <w:ind w:left="2727" w:hanging="180"/>
      </w:pPr>
    </w:lvl>
    <w:lvl w:ilvl="3" w:tplc="0C09000F" w:tentative="1">
      <w:start w:val="1"/>
      <w:numFmt w:val="decimal"/>
      <w:lvlText w:val="%4."/>
      <w:lvlJc w:val="left"/>
      <w:pPr>
        <w:ind w:left="3447" w:hanging="360"/>
      </w:pPr>
    </w:lvl>
    <w:lvl w:ilvl="4" w:tplc="0C090019" w:tentative="1">
      <w:start w:val="1"/>
      <w:numFmt w:val="lowerLetter"/>
      <w:lvlText w:val="%5."/>
      <w:lvlJc w:val="left"/>
      <w:pPr>
        <w:ind w:left="4167" w:hanging="360"/>
      </w:pPr>
    </w:lvl>
    <w:lvl w:ilvl="5" w:tplc="0C09001B" w:tentative="1">
      <w:start w:val="1"/>
      <w:numFmt w:val="lowerRoman"/>
      <w:lvlText w:val="%6."/>
      <w:lvlJc w:val="right"/>
      <w:pPr>
        <w:ind w:left="4887" w:hanging="180"/>
      </w:pPr>
    </w:lvl>
    <w:lvl w:ilvl="6" w:tplc="0C09000F" w:tentative="1">
      <w:start w:val="1"/>
      <w:numFmt w:val="decimal"/>
      <w:lvlText w:val="%7."/>
      <w:lvlJc w:val="left"/>
      <w:pPr>
        <w:ind w:left="5607" w:hanging="360"/>
      </w:pPr>
    </w:lvl>
    <w:lvl w:ilvl="7" w:tplc="0C090019" w:tentative="1">
      <w:start w:val="1"/>
      <w:numFmt w:val="lowerLetter"/>
      <w:lvlText w:val="%8."/>
      <w:lvlJc w:val="left"/>
      <w:pPr>
        <w:ind w:left="6327" w:hanging="360"/>
      </w:pPr>
    </w:lvl>
    <w:lvl w:ilvl="8" w:tplc="0C09001B" w:tentative="1">
      <w:start w:val="1"/>
      <w:numFmt w:val="lowerRoman"/>
      <w:lvlText w:val="%9."/>
      <w:lvlJc w:val="right"/>
      <w:pPr>
        <w:ind w:left="7047" w:hanging="180"/>
      </w:pPr>
    </w:lvl>
  </w:abstractNum>
  <w:abstractNum w:abstractNumId="31" w15:restartNumberingAfterBreak="0">
    <w:nsid w:val="797E26F2"/>
    <w:multiLevelType w:val="hybridMultilevel"/>
    <w:tmpl w:val="755A986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7A0F5F44"/>
    <w:multiLevelType w:val="hybridMultilevel"/>
    <w:tmpl w:val="DF266F5C"/>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16cid:durableId="1582176683">
    <w:abstractNumId w:val="19"/>
  </w:num>
  <w:num w:numId="2" w16cid:durableId="548300065">
    <w:abstractNumId w:val="0"/>
  </w:num>
  <w:num w:numId="3" w16cid:durableId="465589030">
    <w:abstractNumId w:val="22"/>
  </w:num>
  <w:num w:numId="4" w16cid:durableId="301692037">
    <w:abstractNumId w:val="5"/>
  </w:num>
  <w:num w:numId="5" w16cid:durableId="282539085">
    <w:abstractNumId w:val="15"/>
  </w:num>
  <w:num w:numId="6" w16cid:durableId="920529348">
    <w:abstractNumId w:val="13"/>
  </w:num>
  <w:num w:numId="7" w16cid:durableId="84421598">
    <w:abstractNumId w:val="11"/>
  </w:num>
  <w:num w:numId="8" w16cid:durableId="1053045417">
    <w:abstractNumId w:val="26"/>
  </w:num>
  <w:num w:numId="9" w16cid:durableId="1427731319">
    <w:abstractNumId w:val="8"/>
  </w:num>
  <w:num w:numId="10" w16cid:durableId="2114588797">
    <w:abstractNumId w:val="17"/>
  </w:num>
  <w:num w:numId="11" w16cid:durableId="1021706494">
    <w:abstractNumId w:val="9"/>
  </w:num>
  <w:num w:numId="12" w16cid:durableId="2101217076">
    <w:abstractNumId w:val="32"/>
  </w:num>
  <w:num w:numId="13" w16cid:durableId="1342126067">
    <w:abstractNumId w:val="6"/>
  </w:num>
  <w:num w:numId="14" w16cid:durableId="1890335581">
    <w:abstractNumId w:val="4"/>
  </w:num>
  <w:num w:numId="15" w16cid:durableId="666326568">
    <w:abstractNumId w:val="31"/>
  </w:num>
  <w:num w:numId="16" w16cid:durableId="1623728588">
    <w:abstractNumId w:val="27"/>
  </w:num>
  <w:num w:numId="17" w16cid:durableId="624315464">
    <w:abstractNumId w:val="14"/>
  </w:num>
  <w:num w:numId="18" w16cid:durableId="778990723">
    <w:abstractNumId w:val="25"/>
  </w:num>
  <w:num w:numId="19" w16cid:durableId="592279499">
    <w:abstractNumId w:val="7"/>
  </w:num>
  <w:num w:numId="20" w16cid:durableId="341709818">
    <w:abstractNumId w:val="23"/>
  </w:num>
  <w:num w:numId="21" w16cid:durableId="2136021328">
    <w:abstractNumId w:val="21"/>
  </w:num>
  <w:num w:numId="22" w16cid:durableId="894006794">
    <w:abstractNumId w:val="10"/>
  </w:num>
  <w:num w:numId="23" w16cid:durableId="376705382">
    <w:abstractNumId w:val="20"/>
  </w:num>
  <w:num w:numId="24" w16cid:durableId="308218705">
    <w:abstractNumId w:val="3"/>
  </w:num>
  <w:num w:numId="25" w16cid:durableId="875629188">
    <w:abstractNumId w:val="30"/>
  </w:num>
  <w:num w:numId="26" w16cid:durableId="812985823">
    <w:abstractNumId w:val="12"/>
  </w:num>
  <w:num w:numId="27" w16cid:durableId="543058600">
    <w:abstractNumId w:val="28"/>
  </w:num>
  <w:num w:numId="28" w16cid:durableId="37709936">
    <w:abstractNumId w:val="2"/>
  </w:num>
  <w:num w:numId="29" w16cid:durableId="2036929751">
    <w:abstractNumId w:val="29"/>
  </w:num>
  <w:num w:numId="30" w16cid:durableId="1813405980">
    <w:abstractNumId w:val="16"/>
  </w:num>
  <w:num w:numId="31" w16cid:durableId="1163937013">
    <w:abstractNumId w:val="24"/>
  </w:num>
  <w:num w:numId="32" w16cid:durableId="1908831789">
    <w:abstractNumId w:val="18"/>
  </w:num>
  <w:num w:numId="33" w16cid:durableId="1933388035">
    <w:abstractNumId w:val="1"/>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C7761"/>
    <w:rsid w:val="00000DCC"/>
    <w:rsid w:val="00002D5F"/>
    <w:rsid w:val="00003322"/>
    <w:rsid w:val="000042F6"/>
    <w:rsid w:val="00004A31"/>
    <w:rsid w:val="00004D73"/>
    <w:rsid w:val="00007E5D"/>
    <w:rsid w:val="0001016B"/>
    <w:rsid w:val="000104EE"/>
    <w:rsid w:val="00011A9F"/>
    <w:rsid w:val="00012061"/>
    <w:rsid w:val="00012B6D"/>
    <w:rsid w:val="000142C1"/>
    <w:rsid w:val="000167F5"/>
    <w:rsid w:val="00016813"/>
    <w:rsid w:val="00017849"/>
    <w:rsid w:val="00020470"/>
    <w:rsid w:val="000208B0"/>
    <w:rsid w:val="000214BD"/>
    <w:rsid w:val="00022363"/>
    <w:rsid w:val="00022437"/>
    <w:rsid w:val="00022587"/>
    <w:rsid w:val="00022C8D"/>
    <w:rsid w:val="00022F4B"/>
    <w:rsid w:val="00023E86"/>
    <w:rsid w:val="0002476D"/>
    <w:rsid w:val="00024D20"/>
    <w:rsid w:val="00026004"/>
    <w:rsid w:val="00027BD6"/>
    <w:rsid w:val="00030F87"/>
    <w:rsid w:val="00031336"/>
    <w:rsid w:val="00031710"/>
    <w:rsid w:val="00031D58"/>
    <w:rsid w:val="00032C92"/>
    <w:rsid w:val="0003444B"/>
    <w:rsid w:val="000365FD"/>
    <w:rsid w:val="00037B86"/>
    <w:rsid w:val="000407D2"/>
    <w:rsid w:val="00040F00"/>
    <w:rsid w:val="0004231A"/>
    <w:rsid w:val="000446F2"/>
    <w:rsid w:val="000458E5"/>
    <w:rsid w:val="00051621"/>
    <w:rsid w:val="0005363C"/>
    <w:rsid w:val="00053B02"/>
    <w:rsid w:val="00055C37"/>
    <w:rsid w:val="00056519"/>
    <w:rsid w:val="000566B5"/>
    <w:rsid w:val="00057E32"/>
    <w:rsid w:val="00060EA2"/>
    <w:rsid w:val="00061741"/>
    <w:rsid w:val="00062C6A"/>
    <w:rsid w:val="00063057"/>
    <w:rsid w:val="000712B8"/>
    <w:rsid w:val="00071644"/>
    <w:rsid w:val="00071A1A"/>
    <w:rsid w:val="00073731"/>
    <w:rsid w:val="00073812"/>
    <w:rsid w:val="0007397C"/>
    <w:rsid w:val="00074A7B"/>
    <w:rsid w:val="00076BC5"/>
    <w:rsid w:val="00077497"/>
    <w:rsid w:val="00081105"/>
    <w:rsid w:val="0008225C"/>
    <w:rsid w:val="00082E81"/>
    <w:rsid w:val="00083FB2"/>
    <w:rsid w:val="000864B2"/>
    <w:rsid w:val="000871FD"/>
    <w:rsid w:val="00090600"/>
    <w:rsid w:val="00093C4F"/>
    <w:rsid w:val="000954E1"/>
    <w:rsid w:val="00096626"/>
    <w:rsid w:val="00096A74"/>
    <w:rsid w:val="0009776D"/>
    <w:rsid w:val="000978CC"/>
    <w:rsid w:val="000A1029"/>
    <w:rsid w:val="000A1C28"/>
    <w:rsid w:val="000A34DC"/>
    <w:rsid w:val="000A3DE4"/>
    <w:rsid w:val="000A45B0"/>
    <w:rsid w:val="000A494F"/>
    <w:rsid w:val="000A7312"/>
    <w:rsid w:val="000A7549"/>
    <w:rsid w:val="000B04AF"/>
    <w:rsid w:val="000B0735"/>
    <w:rsid w:val="000B14EE"/>
    <w:rsid w:val="000B4017"/>
    <w:rsid w:val="000B5616"/>
    <w:rsid w:val="000C22FA"/>
    <w:rsid w:val="000C2F39"/>
    <w:rsid w:val="000C3C0B"/>
    <w:rsid w:val="000C4105"/>
    <w:rsid w:val="000C4649"/>
    <w:rsid w:val="000C7B98"/>
    <w:rsid w:val="000D0467"/>
    <w:rsid w:val="000D20E3"/>
    <w:rsid w:val="000D3009"/>
    <w:rsid w:val="000D37F0"/>
    <w:rsid w:val="000D58F6"/>
    <w:rsid w:val="000D6925"/>
    <w:rsid w:val="000D7E70"/>
    <w:rsid w:val="000E0124"/>
    <w:rsid w:val="000E0345"/>
    <w:rsid w:val="000E15C1"/>
    <w:rsid w:val="000E2D0F"/>
    <w:rsid w:val="000E3064"/>
    <w:rsid w:val="000E4473"/>
    <w:rsid w:val="000E4B92"/>
    <w:rsid w:val="000E4E6C"/>
    <w:rsid w:val="000E4F14"/>
    <w:rsid w:val="000F1F09"/>
    <w:rsid w:val="000F215B"/>
    <w:rsid w:val="000F2405"/>
    <w:rsid w:val="000F597C"/>
    <w:rsid w:val="000F5AAD"/>
    <w:rsid w:val="000F7675"/>
    <w:rsid w:val="001035AE"/>
    <w:rsid w:val="00104691"/>
    <w:rsid w:val="00104C10"/>
    <w:rsid w:val="00104C32"/>
    <w:rsid w:val="00105C53"/>
    <w:rsid w:val="00105F7F"/>
    <w:rsid w:val="00106B6C"/>
    <w:rsid w:val="00111A04"/>
    <w:rsid w:val="001146AC"/>
    <w:rsid w:val="00114D0B"/>
    <w:rsid w:val="00117D12"/>
    <w:rsid w:val="0012004D"/>
    <w:rsid w:val="00120137"/>
    <w:rsid w:val="00120E74"/>
    <w:rsid w:val="00121B60"/>
    <w:rsid w:val="00122CCE"/>
    <w:rsid w:val="00122F40"/>
    <w:rsid w:val="00124728"/>
    <w:rsid w:val="0012601E"/>
    <w:rsid w:val="001260A7"/>
    <w:rsid w:val="0012610A"/>
    <w:rsid w:val="001268B1"/>
    <w:rsid w:val="00127EAF"/>
    <w:rsid w:val="001301AB"/>
    <w:rsid w:val="0013067B"/>
    <w:rsid w:val="00130C82"/>
    <w:rsid w:val="0013175E"/>
    <w:rsid w:val="00131D7F"/>
    <w:rsid w:val="001320A7"/>
    <w:rsid w:val="0013235F"/>
    <w:rsid w:val="00132631"/>
    <w:rsid w:val="00136AA7"/>
    <w:rsid w:val="00137744"/>
    <w:rsid w:val="00137892"/>
    <w:rsid w:val="001404EA"/>
    <w:rsid w:val="001407C0"/>
    <w:rsid w:val="00140ECC"/>
    <w:rsid w:val="00142F63"/>
    <w:rsid w:val="001435F4"/>
    <w:rsid w:val="001440BB"/>
    <w:rsid w:val="0014489A"/>
    <w:rsid w:val="00146983"/>
    <w:rsid w:val="00147A6F"/>
    <w:rsid w:val="00151B2E"/>
    <w:rsid w:val="001520E7"/>
    <w:rsid w:val="0015345D"/>
    <w:rsid w:val="001544F0"/>
    <w:rsid w:val="001553F8"/>
    <w:rsid w:val="00156F5D"/>
    <w:rsid w:val="001574F1"/>
    <w:rsid w:val="00157F69"/>
    <w:rsid w:val="001620F1"/>
    <w:rsid w:val="001625B0"/>
    <w:rsid w:val="00162FE9"/>
    <w:rsid w:val="0016398F"/>
    <w:rsid w:val="001657B2"/>
    <w:rsid w:val="00165A00"/>
    <w:rsid w:val="001663FA"/>
    <w:rsid w:val="0016790F"/>
    <w:rsid w:val="00170460"/>
    <w:rsid w:val="00176634"/>
    <w:rsid w:val="00180055"/>
    <w:rsid w:val="001804A2"/>
    <w:rsid w:val="0018117B"/>
    <w:rsid w:val="00181F0F"/>
    <w:rsid w:val="00182201"/>
    <w:rsid w:val="0018245E"/>
    <w:rsid w:val="001825C3"/>
    <w:rsid w:val="00183212"/>
    <w:rsid w:val="001849B1"/>
    <w:rsid w:val="001853EF"/>
    <w:rsid w:val="00186409"/>
    <w:rsid w:val="00186A35"/>
    <w:rsid w:val="00186A73"/>
    <w:rsid w:val="00186FFD"/>
    <w:rsid w:val="0018762A"/>
    <w:rsid w:val="001900B7"/>
    <w:rsid w:val="001902F9"/>
    <w:rsid w:val="001905E6"/>
    <w:rsid w:val="00190F15"/>
    <w:rsid w:val="00191128"/>
    <w:rsid w:val="00191DDB"/>
    <w:rsid w:val="00191F91"/>
    <w:rsid w:val="00192F59"/>
    <w:rsid w:val="0019340B"/>
    <w:rsid w:val="00193D83"/>
    <w:rsid w:val="0019589A"/>
    <w:rsid w:val="001963B9"/>
    <w:rsid w:val="00196E80"/>
    <w:rsid w:val="00197BCF"/>
    <w:rsid w:val="001A0BA3"/>
    <w:rsid w:val="001A4C7A"/>
    <w:rsid w:val="001A5C44"/>
    <w:rsid w:val="001A5D6A"/>
    <w:rsid w:val="001A6C7B"/>
    <w:rsid w:val="001B0619"/>
    <w:rsid w:val="001B0775"/>
    <w:rsid w:val="001B15BB"/>
    <w:rsid w:val="001B164B"/>
    <w:rsid w:val="001B3F57"/>
    <w:rsid w:val="001B41E7"/>
    <w:rsid w:val="001B46A4"/>
    <w:rsid w:val="001B4BDD"/>
    <w:rsid w:val="001B7634"/>
    <w:rsid w:val="001C00A6"/>
    <w:rsid w:val="001C0EAC"/>
    <w:rsid w:val="001C0F26"/>
    <w:rsid w:val="001C3268"/>
    <w:rsid w:val="001C3C6D"/>
    <w:rsid w:val="001C6C9E"/>
    <w:rsid w:val="001D1118"/>
    <w:rsid w:val="001D238E"/>
    <w:rsid w:val="001D2C67"/>
    <w:rsid w:val="001D45C9"/>
    <w:rsid w:val="001D5A81"/>
    <w:rsid w:val="001D5C91"/>
    <w:rsid w:val="001D5DF9"/>
    <w:rsid w:val="001D5ED5"/>
    <w:rsid w:val="001D70C8"/>
    <w:rsid w:val="001D7C8F"/>
    <w:rsid w:val="001E20C6"/>
    <w:rsid w:val="001E275E"/>
    <w:rsid w:val="001E3866"/>
    <w:rsid w:val="001E3D2E"/>
    <w:rsid w:val="001E514C"/>
    <w:rsid w:val="001E5F79"/>
    <w:rsid w:val="001E62B8"/>
    <w:rsid w:val="001E7C8D"/>
    <w:rsid w:val="001E7CAF"/>
    <w:rsid w:val="001F0E63"/>
    <w:rsid w:val="001F197A"/>
    <w:rsid w:val="001F1B9F"/>
    <w:rsid w:val="001F2E40"/>
    <w:rsid w:val="001F32A9"/>
    <w:rsid w:val="001F37DE"/>
    <w:rsid w:val="001F446C"/>
    <w:rsid w:val="001F476F"/>
    <w:rsid w:val="001F54A9"/>
    <w:rsid w:val="002001AC"/>
    <w:rsid w:val="00200BB6"/>
    <w:rsid w:val="0020291D"/>
    <w:rsid w:val="00204DA9"/>
    <w:rsid w:val="0020657F"/>
    <w:rsid w:val="002074F4"/>
    <w:rsid w:val="0020770E"/>
    <w:rsid w:val="00207CC5"/>
    <w:rsid w:val="002108EC"/>
    <w:rsid w:val="00211D65"/>
    <w:rsid w:val="0021208E"/>
    <w:rsid w:val="00214BEB"/>
    <w:rsid w:val="0021550D"/>
    <w:rsid w:val="00215A75"/>
    <w:rsid w:val="00215F54"/>
    <w:rsid w:val="002167EC"/>
    <w:rsid w:val="002204B3"/>
    <w:rsid w:val="00220C65"/>
    <w:rsid w:val="0022265E"/>
    <w:rsid w:val="00223A37"/>
    <w:rsid w:val="00223B51"/>
    <w:rsid w:val="002259B0"/>
    <w:rsid w:val="00226654"/>
    <w:rsid w:val="00226FE3"/>
    <w:rsid w:val="002279F4"/>
    <w:rsid w:val="002322FD"/>
    <w:rsid w:val="00233088"/>
    <w:rsid w:val="002375F9"/>
    <w:rsid w:val="00241DB3"/>
    <w:rsid w:val="0024256E"/>
    <w:rsid w:val="002450B8"/>
    <w:rsid w:val="00250608"/>
    <w:rsid w:val="002518EE"/>
    <w:rsid w:val="00251E62"/>
    <w:rsid w:val="00252A24"/>
    <w:rsid w:val="00254459"/>
    <w:rsid w:val="002559CA"/>
    <w:rsid w:val="00255EAF"/>
    <w:rsid w:val="0025654E"/>
    <w:rsid w:val="00257E9F"/>
    <w:rsid w:val="00262145"/>
    <w:rsid w:val="00265430"/>
    <w:rsid w:val="00273083"/>
    <w:rsid w:val="002737DC"/>
    <w:rsid w:val="00273DF2"/>
    <w:rsid w:val="0027452D"/>
    <w:rsid w:val="002749AD"/>
    <w:rsid w:val="00275037"/>
    <w:rsid w:val="00275374"/>
    <w:rsid w:val="002756C0"/>
    <w:rsid w:val="00275DE5"/>
    <w:rsid w:val="00280289"/>
    <w:rsid w:val="00281B09"/>
    <w:rsid w:val="00283A88"/>
    <w:rsid w:val="00283B5E"/>
    <w:rsid w:val="002848B8"/>
    <w:rsid w:val="0028655D"/>
    <w:rsid w:val="0028662E"/>
    <w:rsid w:val="00287618"/>
    <w:rsid w:val="002907F6"/>
    <w:rsid w:val="0029234A"/>
    <w:rsid w:val="002941A0"/>
    <w:rsid w:val="0029427C"/>
    <w:rsid w:val="002A342B"/>
    <w:rsid w:val="002A5F7A"/>
    <w:rsid w:val="002A7367"/>
    <w:rsid w:val="002A7B4E"/>
    <w:rsid w:val="002B15DC"/>
    <w:rsid w:val="002B4A80"/>
    <w:rsid w:val="002B500E"/>
    <w:rsid w:val="002B6FA4"/>
    <w:rsid w:val="002C06B3"/>
    <w:rsid w:val="002C118B"/>
    <w:rsid w:val="002C13E0"/>
    <w:rsid w:val="002C19AE"/>
    <w:rsid w:val="002C1AC2"/>
    <w:rsid w:val="002C1E48"/>
    <w:rsid w:val="002C30BD"/>
    <w:rsid w:val="002C320F"/>
    <w:rsid w:val="002C32CF"/>
    <w:rsid w:val="002C34D8"/>
    <w:rsid w:val="002C3F4E"/>
    <w:rsid w:val="002C4637"/>
    <w:rsid w:val="002C47AB"/>
    <w:rsid w:val="002C4CB0"/>
    <w:rsid w:val="002C4E01"/>
    <w:rsid w:val="002C5B04"/>
    <w:rsid w:val="002C69D9"/>
    <w:rsid w:val="002C70AA"/>
    <w:rsid w:val="002D0141"/>
    <w:rsid w:val="002D092F"/>
    <w:rsid w:val="002D1ED9"/>
    <w:rsid w:val="002D284D"/>
    <w:rsid w:val="002D2D61"/>
    <w:rsid w:val="002D3735"/>
    <w:rsid w:val="002D374E"/>
    <w:rsid w:val="002D4C1F"/>
    <w:rsid w:val="002D4CD7"/>
    <w:rsid w:val="002D6049"/>
    <w:rsid w:val="002D6B55"/>
    <w:rsid w:val="002E0EC8"/>
    <w:rsid w:val="002E1179"/>
    <w:rsid w:val="002E1D20"/>
    <w:rsid w:val="002E253B"/>
    <w:rsid w:val="002E28DD"/>
    <w:rsid w:val="002E3223"/>
    <w:rsid w:val="002E38C7"/>
    <w:rsid w:val="002E4CBD"/>
    <w:rsid w:val="002E5456"/>
    <w:rsid w:val="002E5A7E"/>
    <w:rsid w:val="002E6504"/>
    <w:rsid w:val="002E6A8B"/>
    <w:rsid w:val="002E6DDD"/>
    <w:rsid w:val="002E7EBC"/>
    <w:rsid w:val="002F311F"/>
    <w:rsid w:val="002F65DD"/>
    <w:rsid w:val="002F66C5"/>
    <w:rsid w:val="002F71B6"/>
    <w:rsid w:val="002F7E4E"/>
    <w:rsid w:val="002F7F30"/>
    <w:rsid w:val="00300830"/>
    <w:rsid w:val="003025B8"/>
    <w:rsid w:val="00303090"/>
    <w:rsid w:val="0030312A"/>
    <w:rsid w:val="00304087"/>
    <w:rsid w:val="00304B21"/>
    <w:rsid w:val="00305A6D"/>
    <w:rsid w:val="003073B8"/>
    <w:rsid w:val="00310478"/>
    <w:rsid w:val="00310D01"/>
    <w:rsid w:val="00311BAC"/>
    <w:rsid w:val="00311EBD"/>
    <w:rsid w:val="00313792"/>
    <w:rsid w:val="00315FA0"/>
    <w:rsid w:val="0031690D"/>
    <w:rsid w:val="00317350"/>
    <w:rsid w:val="00320712"/>
    <w:rsid w:val="00320ECC"/>
    <w:rsid w:val="00320FAD"/>
    <w:rsid w:val="003215D4"/>
    <w:rsid w:val="003223FD"/>
    <w:rsid w:val="00325B2F"/>
    <w:rsid w:val="00325C59"/>
    <w:rsid w:val="00326C53"/>
    <w:rsid w:val="00326F28"/>
    <w:rsid w:val="0033017F"/>
    <w:rsid w:val="00333356"/>
    <w:rsid w:val="0033355E"/>
    <w:rsid w:val="003352F7"/>
    <w:rsid w:val="00335F8E"/>
    <w:rsid w:val="00336B03"/>
    <w:rsid w:val="00337269"/>
    <w:rsid w:val="0034104A"/>
    <w:rsid w:val="00344615"/>
    <w:rsid w:val="0034534B"/>
    <w:rsid w:val="003456C1"/>
    <w:rsid w:val="00345E31"/>
    <w:rsid w:val="00346CDD"/>
    <w:rsid w:val="00347202"/>
    <w:rsid w:val="00350762"/>
    <w:rsid w:val="00350C9C"/>
    <w:rsid w:val="00351162"/>
    <w:rsid w:val="00351915"/>
    <w:rsid w:val="00352931"/>
    <w:rsid w:val="003545B1"/>
    <w:rsid w:val="0035797A"/>
    <w:rsid w:val="00360311"/>
    <w:rsid w:val="00361C9D"/>
    <w:rsid w:val="00362898"/>
    <w:rsid w:val="00362A86"/>
    <w:rsid w:val="00362AA1"/>
    <w:rsid w:val="00364C77"/>
    <w:rsid w:val="00365E48"/>
    <w:rsid w:val="00366E2C"/>
    <w:rsid w:val="00367849"/>
    <w:rsid w:val="003730AA"/>
    <w:rsid w:val="003740F9"/>
    <w:rsid w:val="003752C1"/>
    <w:rsid w:val="00375F1B"/>
    <w:rsid w:val="00375F3F"/>
    <w:rsid w:val="003773C5"/>
    <w:rsid w:val="00380947"/>
    <w:rsid w:val="0038251A"/>
    <w:rsid w:val="00382ECF"/>
    <w:rsid w:val="00382EE5"/>
    <w:rsid w:val="0038369D"/>
    <w:rsid w:val="0039010B"/>
    <w:rsid w:val="00390C21"/>
    <w:rsid w:val="00393F20"/>
    <w:rsid w:val="00395391"/>
    <w:rsid w:val="00395401"/>
    <w:rsid w:val="003A1B9B"/>
    <w:rsid w:val="003A1F55"/>
    <w:rsid w:val="003A223C"/>
    <w:rsid w:val="003A2E08"/>
    <w:rsid w:val="003A323C"/>
    <w:rsid w:val="003A3E4C"/>
    <w:rsid w:val="003A426A"/>
    <w:rsid w:val="003A6725"/>
    <w:rsid w:val="003A7B15"/>
    <w:rsid w:val="003B0FCE"/>
    <w:rsid w:val="003B12FE"/>
    <w:rsid w:val="003B1ABB"/>
    <w:rsid w:val="003B42D9"/>
    <w:rsid w:val="003B4445"/>
    <w:rsid w:val="003B52FF"/>
    <w:rsid w:val="003B5886"/>
    <w:rsid w:val="003B6FB4"/>
    <w:rsid w:val="003B7406"/>
    <w:rsid w:val="003C0461"/>
    <w:rsid w:val="003C0D19"/>
    <w:rsid w:val="003C1EC8"/>
    <w:rsid w:val="003C2B5C"/>
    <w:rsid w:val="003C2CD8"/>
    <w:rsid w:val="003C5B1F"/>
    <w:rsid w:val="003C6677"/>
    <w:rsid w:val="003C6B09"/>
    <w:rsid w:val="003C7184"/>
    <w:rsid w:val="003D04D3"/>
    <w:rsid w:val="003D081F"/>
    <w:rsid w:val="003D0F91"/>
    <w:rsid w:val="003D41D4"/>
    <w:rsid w:val="003D41E5"/>
    <w:rsid w:val="003D6512"/>
    <w:rsid w:val="003D7474"/>
    <w:rsid w:val="003D7A89"/>
    <w:rsid w:val="003E0151"/>
    <w:rsid w:val="003E054D"/>
    <w:rsid w:val="003E0E89"/>
    <w:rsid w:val="003E43EC"/>
    <w:rsid w:val="003E58E0"/>
    <w:rsid w:val="003E6486"/>
    <w:rsid w:val="003E6BF0"/>
    <w:rsid w:val="003E76B5"/>
    <w:rsid w:val="003E77EA"/>
    <w:rsid w:val="003E7CE2"/>
    <w:rsid w:val="003F00F0"/>
    <w:rsid w:val="003F07AA"/>
    <w:rsid w:val="003F0B78"/>
    <w:rsid w:val="003F1BEB"/>
    <w:rsid w:val="003F1CEA"/>
    <w:rsid w:val="003F3749"/>
    <w:rsid w:val="003F3927"/>
    <w:rsid w:val="003F445F"/>
    <w:rsid w:val="003F6695"/>
    <w:rsid w:val="00400839"/>
    <w:rsid w:val="0040631B"/>
    <w:rsid w:val="004070D5"/>
    <w:rsid w:val="004072F9"/>
    <w:rsid w:val="004112D0"/>
    <w:rsid w:val="004117E2"/>
    <w:rsid w:val="00414556"/>
    <w:rsid w:val="00415D5D"/>
    <w:rsid w:val="00416A92"/>
    <w:rsid w:val="00416B03"/>
    <w:rsid w:val="004177CD"/>
    <w:rsid w:val="004214A9"/>
    <w:rsid w:val="004219D4"/>
    <w:rsid w:val="004228DD"/>
    <w:rsid w:val="0042299F"/>
    <w:rsid w:val="004255A3"/>
    <w:rsid w:val="004256D0"/>
    <w:rsid w:val="00427079"/>
    <w:rsid w:val="004270EC"/>
    <w:rsid w:val="0042766E"/>
    <w:rsid w:val="00427C7A"/>
    <w:rsid w:val="00431272"/>
    <w:rsid w:val="00432D53"/>
    <w:rsid w:val="00435601"/>
    <w:rsid w:val="004368B4"/>
    <w:rsid w:val="0043781D"/>
    <w:rsid w:val="004409A0"/>
    <w:rsid w:val="00443D20"/>
    <w:rsid w:val="00445B88"/>
    <w:rsid w:val="004462C6"/>
    <w:rsid w:val="0044665F"/>
    <w:rsid w:val="00446BE8"/>
    <w:rsid w:val="004473BE"/>
    <w:rsid w:val="004473F8"/>
    <w:rsid w:val="004479EB"/>
    <w:rsid w:val="00451E59"/>
    <w:rsid w:val="00452B09"/>
    <w:rsid w:val="00454849"/>
    <w:rsid w:val="004548E3"/>
    <w:rsid w:val="00456E4F"/>
    <w:rsid w:val="0046016C"/>
    <w:rsid w:val="00460F69"/>
    <w:rsid w:val="00462F98"/>
    <w:rsid w:val="00463030"/>
    <w:rsid w:val="004637B8"/>
    <w:rsid w:val="00466EF4"/>
    <w:rsid w:val="004719E2"/>
    <w:rsid w:val="00472422"/>
    <w:rsid w:val="00473027"/>
    <w:rsid w:val="00474DCB"/>
    <w:rsid w:val="00475F4F"/>
    <w:rsid w:val="00476C95"/>
    <w:rsid w:val="0047716A"/>
    <w:rsid w:val="00480C43"/>
    <w:rsid w:val="00482747"/>
    <w:rsid w:val="00482C0C"/>
    <w:rsid w:val="00484257"/>
    <w:rsid w:val="00484394"/>
    <w:rsid w:val="00484403"/>
    <w:rsid w:val="00486E12"/>
    <w:rsid w:val="0049020A"/>
    <w:rsid w:val="00490E2D"/>
    <w:rsid w:val="004917B9"/>
    <w:rsid w:val="00491B80"/>
    <w:rsid w:val="00493D97"/>
    <w:rsid w:val="0049488E"/>
    <w:rsid w:val="004961D8"/>
    <w:rsid w:val="004961E9"/>
    <w:rsid w:val="00496AC8"/>
    <w:rsid w:val="00497B45"/>
    <w:rsid w:val="004A0F50"/>
    <w:rsid w:val="004A1BF7"/>
    <w:rsid w:val="004A225C"/>
    <w:rsid w:val="004A387B"/>
    <w:rsid w:val="004A40C3"/>
    <w:rsid w:val="004A46DA"/>
    <w:rsid w:val="004A4CC4"/>
    <w:rsid w:val="004A4E22"/>
    <w:rsid w:val="004A7DC7"/>
    <w:rsid w:val="004B011F"/>
    <w:rsid w:val="004B1896"/>
    <w:rsid w:val="004B302A"/>
    <w:rsid w:val="004B40EB"/>
    <w:rsid w:val="004B4E68"/>
    <w:rsid w:val="004B5132"/>
    <w:rsid w:val="004B5F47"/>
    <w:rsid w:val="004B67CC"/>
    <w:rsid w:val="004B6F57"/>
    <w:rsid w:val="004C00BF"/>
    <w:rsid w:val="004C0B39"/>
    <w:rsid w:val="004C0C7E"/>
    <w:rsid w:val="004C1688"/>
    <w:rsid w:val="004C3C68"/>
    <w:rsid w:val="004C3F8F"/>
    <w:rsid w:val="004C41DE"/>
    <w:rsid w:val="004C4940"/>
    <w:rsid w:val="004C5B8E"/>
    <w:rsid w:val="004C7FD1"/>
    <w:rsid w:val="004D01D7"/>
    <w:rsid w:val="004D2187"/>
    <w:rsid w:val="004D4F2C"/>
    <w:rsid w:val="004D584A"/>
    <w:rsid w:val="004E19DB"/>
    <w:rsid w:val="004E1EBB"/>
    <w:rsid w:val="004E3E1B"/>
    <w:rsid w:val="004E53C3"/>
    <w:rsid w:val="004E5976"/>
    <w:rsid w:val="004E5980"/>
    <w:rsid w:val="004E5E7F"/>
    <w:rsid w:val="004F211E"/>
    <w:rsid w:val="004F2F48"/>
    <w:rsid w:val="004F2F7A"/>
    <w:rsid w:val="004F3174"/>
    <w:rsid w:val="004F323A"/>
    <w:rsid w:val="004F40A5"/>
    <w:rsid w:val="004F4C2B"/>
    <w:rsid w:val="004F4FF4"/>
    <w:rsid w:val="004F6580"/>
    <w:rsid w:val="004F6598"/>
    <w:rsid w:val="004F792E"/>
    <w:rsid w:val="004F7D44"/>
    <w:rsid w:val="00500301"/>
    <w:rsid w:val="005003FA"/>
    <w:rsid w:val="005004CF"/>
    <w:rsid w:val="005006C7"/>
    <w:rsid w:val="005007ED"/>
    <w:rsid w:val="00501AF4"/>
    <w:rsid w:val="005029E9"/>
    <w:rsid w:val="005034ED"/>
    <w:rsid w:val="00503592"/>
    <w:rsid w:val="005042DB"/>
    <w:rsid w:val="00504F98"/>
    <w:rsid w:val="00510B7E"/>
    <w:rsid w:val="00511622"/>
    <w:rsid w:val="00512483"/>
    <w:rsid w:val="00512C26"/>
    <w:rsid w:val="00512F17"/>
    <w:rsid w:val="00513DA0"/>
    <w:rsid w:val="00513FAD"/>
    <w:rsid w:val="0051460C"/>
    <w:rsid w:val="00515261"/>
    <w:rsid w:val="005202B2"/>
    <w:rsid w:val="00520528"/>
    <w:rsid w:val="00520E0D"/>
    <w:rsid w:val="005210B9"/>
    <w:rsid w:val="005217AB"/>
    <w:rsid w:val="0052190F"/>
    <w:rsid w:val="00521DDF"/>
    <w:rsid w:val="005223E7"/>
    <w:rsid w:val="005273EB"/>
    <w:rsid w:val="00527F49"/>
    <w:rsid w:val="00530E10"/>
    <w:rsid w:val="005312A6"/>
    <w:rsid w:val="0053144C"/>
    <w:rsid w:val="00532E39"/>
    <w:rsid w:val="00533E2F"/>
    <w:rsid w:val="005346EB"/>
    <w:rsid w:val="00536461"/>
    <w:rsid w:val="00536CD7"/>
    <w:rsid w:val="00536E67"/>
    <w:rsid w:val="00540595"/>
    <w:rsid w:val="00540996"/>
    <w:rsid w:val="0054373F"/>
    <w:rsid w:val="005456DB"/>
    <w:rsid w:val="00545775"/>
    <w:rsid w:val="00545973"/>
    <w:rsid w:val="00547FC4"/>
    <w:rsid w:val="0055097A"/>
    <w:rsid w:val="00550DBE"/>
    <w:rsid w:val="00550FA9"/>
    <w:rsid w:val="00551DAB"/>
    <w:rsid w:val="00553188"/>
    <w:rsid w:val="00555492"/>
    <w:rsid w:val="00557AB3"/>
    <w:rsid w:val="005606F7"/>
    <w:rsid w:val="00560992"/>
    <w:rsid w:val="00560B83"/>
    <w:rsid w:val="005612A7"/>
    <w:rsid w:val="0056148F"/>
    <w:rsid w:val="005641C9"/>
    <w:rsid w:val="00564FA4"/>
    <w:rsid w:val="00565014"/>
    <w:rsid w:val="00567F2F"/>
    <w:rsid w:val="00570F90"/>
    <w:rsid w:val="00571BF9"/>
    <w:rsid w:val="00574E54"/>
    <w:rsid w:val="00575C48"/>
    <w:rsid w:val="005763D9"/>
    <w:rsid w:val="00576D78"/>
    <w:rsid w:val="00577D46"/>
    <w:rsid w:val="0058006F"/>
    <w:rsid w:val="00580824"/>
    <w:rsid w:val="00580A11"/>
    <w:rsid w:val="00581F18"/>
    <w:rsid w:val="005821D9"/>
    <w:rsid w:val="00582919"/>
    <w:rsid w:val="0058716F"/>
    <w:rsid w:val="0058785F"/>
    <w:rsid w:val="005904D6"/>
    <w:rsid w:val="005909D7"/>
    <w:rsid w:val="00590F7B"/>
    <w:rsid w:val="00592060"/>
    <w:rsid w:val="00594959"/>
    <w:rsid w:val="00595983"/>
    <w:rsid w:val="005959A2"/>
    <w:rsid w:val="00597530"/>
    <w:rsid w:val="005978BD"/>
    <w:rsid w:val="00597D0F"/>
    <w:rsid w:val="00597DDF"/>
    <w:rsid w:val="00597F1F"/>
    <w:rsid w:val="005A0CAB"/>
    <w:rsid w:val="005A122E"/>
    <w:rsid w:val="005A183D"/>
    <w:rsid w:val="005A3230"/>
    <w:rsid w:val="005A345A"/>
    <w:rsid w:val="005A366E"/>
    <w:rsid w:val="005A3C74"/>
    <w:rsid w:val="005A418B"/>
    <w:rsid w:val="005A4603"/>
    <w:rsid w:val="005A5103"/>
    <w:rsid w:val="005A6F99"/>
    <w:rsid w:val="005B3858"/>
    <w:rsid w:val="005B396F"/>
    <w:rsid w:val="005B6EB9"/>
    <w:rsid w:val="005B7D32"/>
    <w:rsid w:val="005C0196"/>
    <w:rsid w:val="005C08CA"/>
    <w:rsid w:val="005C1628"/>
    <w:rsid w:val="005C1AC7"/>
    <w:rsid w:val="005C24F7"/>
    <w:rsid w:val="005C5857"/>
    <w:rsid w:val="005D046C"/>
    <w:rsid w:val="005D0BFA"/>
    <w:rsid w:val="005D177A"/>
    <w:rsid w:val="005D1DFB"/>
    <w:rsid w:val="005D1FBD"/>
    <w:rsid w:val="005D4130"/>
    <w:rsid w:val="005D4BFF"/>
    <w:rsid w:val="005D53F1"/>
    <w:rsid w:val="005D6225"/>
    <w:rsid w:val="005D782C"/>
    <w:rsid w:val="005D7D64"/>
    <w:rsid w:val="005D7F8B"/>
    <w:rsid w:val="005E1381"/>
    <w:rsid w:val="005E2A24"/>
    <w:rsid w:val="005E3902"/>
    <w:rsid w:val="005E5C6F"/>
    <w:rsid w:val="005E6EAA"/>
    <w:rsid w:val="005F1331"/>
    <w:rsid w:val="005F1A08"/>
    <w:rsid w:val="005F4094"/>
    <w:rsid w:val="005F6B51"/>
    <w:rsid w:val="005F6E8D"/>
    <w:rsid w:val="006017BF"/>
    <w:rsid w:val="0060181E"/>
    <w:rsid w:val="00601D2D"/>
    <w:rsid w:val="00602ABF"/>
    <w:rsid w:val="00602E70"/>
    <w:rsid w:val="00602F45"/>
    <w:rsid w:val="006031C9"/>
    <w:rsid w:val="006035CF"/>
    <w:rsid w:val="00606431"/>
    <w:rsid w:val="006075A0"/>
    <w:rsid w:val="00611B64"/>
    <w:rsid w:val="00611D20"/>
    <w:rsid w:val="00611FCC"/>
    <w:rsid w:val="006128C9"/>
    <w:rsid w:val="00614FF5"/>
    <w:rsid w:val="00615957"/>
    <w:rsid w:val="006168A4"/>
    <w:rsid w:val="00616A15"/>
    <w:rsid w:val="00617E19"/>
    <w:rsid w:val="0062181F"/>
    <w:rsid w:val="00621AB9"/>
    <w:rsid w:val="00623F30"/>
    <w:rsid w:val="00624716"/>
    <w:rsid w:val="00625715"/>
    <w:rsid w:val="00625FFD"/>
    <w:rsid w:val="006263A6"/>
    <w:rsid w:val="006268BF"/>
    <w:rsid w:val="00626BC3"/>
    <w:rsid w:val="00633ED6"/>
    <w:rsid w:val="006345C3"/>
    <w:rsid w:val="00634F48"/>
    <w:rsid w:val="0063536A"/>
    <w:rsid w:val="00636194"/>
    <w:rsid w:val="0063652B"/>
    <w:rsid w:val="00636734"/>
    <w:rsid w:val="00642A0C"/>
    <w:rsid w:val="006431AD"/>
    <w:rsid w:val="00643D67"/>
    <w:rsid w:val="00643F70"/>
    <w:rsid w:val="00644EC4"/>
    <w:rsid w:val="0064644B"/>
    <w:rsid w:val="00647283"/>
    <w:rsid w:val="006508D1"/>
    <w:rsid w:val="006517AA"/>
    <w:rsid w:val="00651980"/>
    <w:rsid w:val="00651E0C"/>
    <w:rsid w:val="00653427"/>
    <w:rsid w:val="006536F6"/>
    <w:rsid w:val="00653857"/>
    <w:rsid w:val="00653D35"/>
    <w:rsid w:val="006544E0"/>
    <w:rsid w:val="006550CA"/>
    <w:rsid w:val="00656084"/>
    <w:rsid w:val="0065621A"/>
    <w:rsid w:val="006606E1"/>
    <w:rsid w:val="0066189B"/>
    <w:rsid w:val="00662BD0"/>
    <w:rsid w:val="00664C4B"/>
    <w:rsid w:val="00666982"/>
    <w:rsid w:val="00671272"/>
    <w:rsid w:val="006718BD"/>
    <w:rsid w:val="00671DC9"/>
    <w:rsid w:val="0067284B"/>
    <w:rsid w:val="0067428E"/>
    <w:rsid w:val="00675405"/>
    <w:rsid w:val="00675A75"/>
    <w:rsid w:val="00675F18"/>
    <w:rsid w:val="0067737E"/>
    <w:rsid w:val="006778C5"/>
    <w:rsid w:val="00680116"/>
    <w:rsid w:val="00680EC4"/>
    <w:rsid w:val="006811A5"/>
    <w:rsid w:val="00681C9D"/>
    <w:rsid w:val="0068540D"/>
    <w:rsid w:val="006858E1"/>
    <w:rsid w:val="006875AC"/>
    <w:rsid w:val="006905A1"/>
    <w:rsid w:val="0069346B"/>
    <w:rsid w:val="00693D57"/>
    <w:rsid w:val="0069400A"/>
    <w:rsid w:val="0069651B"/>
    <w:rsid w:val="00697C9E"/>
    <w:rsid w:val="00697F3A"/>
    <w:rsid w:val="006A4B5F"/>
    <w:rsid w:val="006A6467"/>
    <w:rsid w:val="006A6552"/>
    <w:rsid w:val="006A73EB"/>
    <w:rsid w:val="006B1EF2"/>
    <w:rsid w:val="006B60FF"/>
    <w:rsid w:val="006B77CD"/>
    <w:rsid w:val="006C2493"/>
    <w:rsid w:val="006C355F"/>
    <w:rsid w:val="006C380E"/>
    <w:rsid w:val="006C76B7"/>
    <w:rsid w:val="006D1145"/>
    <w:rsid w:val="006D2EB8"/>
    <w:rsid w:val="006D3A37"/>
    <w:rsid w:val="006D5A2B"/>
    <w:rsid w:val="006D6158"/>
    <w:rsid w:val="006D64C4"/>
    <w:rsid w:val="006D73B6"/>
    <w:rsid w:val="006E04CD"/>
    <w:rsid w:val="006E074C"/>
    <w:rsid w:val="006E0BDC"/>
    <w:rsid w:val="006E32AD"/>
    <w:rsid w:val="006E499A"/>
    <w:rsid w:val="006E5A0E"/>
    <w:rsid w:val="006E6C3A"/>
    <w:rsid w:val="006E7D0D"/>
    <w:rsid w:val="006F30B6"/>
    <w:rsid w:val="006F4A95"/>
    <w:rsid w:val="006F58CF"/>
    <w:rsid w:val="006F64BA"/>
    <w:rsid w:val="006F662D"/>
    <w:rsid w:val="006F78D6"/>
    <w:rsid w:val="006F7B98"/>
    <w:rsid w:val="00703461"/>
    <w:rsid w:val="007036A2"/>
    <w:rsid w:val="00703B86"/>
    <w:rsid w:val="00703BCB"/>
    <w:rsid w:val="00704157"/>
    <w:rsid w:val="007072E7"/>
    <w:rsid w:val="00707EC2"/>
    <w:rsid w:val="00711ED8"/>
    <w:rsid w:val="00713661"/>
    <w:rsid w:val="00714DA9"/>
    <w:rsid w:val="00714EDC"/>
    <w:rsid w:val="00715862"/>
    <w:rsid w:val="0071671B"/>
    <w:rsid w:val="00727A75"/>
    <w:rsid w:val="007300E2"/>
    <w:rsid w:val="00731A9A"/>
    <w:rsid w:val="00734FBA"/>
    <w:rsid w:val="007369C9"/>
    <w:rsid w:val="00737133"/>
    <w:rsid w:val="00740177"/>
    <w:rsid w:val="00741F15"/>
    <w:rsid w:val="0074283E"/>
    <w:rsid w:val="00744540"/>
    <w:rsid w:val="00753120"/>
    <w:rsid w:val="00753748"/>
    <w:rsid w:val="00757026"/>
    <w:rsid w:val="007570E5"/>
    <w:rsid w:val="007619A2"/>
    <w:rsid w:val="00762041"/>
    <w:rsid w:val="0076356A"/>
    <w:rsid w:val="00764254"/>
    <w:rsid w:val="00770C38"/>
    <w:rsid w:val="00773516"/>
    <w:rsid w:val="00774919"/>
    <w:rsid w:val="00775F2B"/>
    <w:rsid w:val="00776666"/>
    <w:rsid w:val="00777733"/>
    <w:rsid w:val="00780A02"/>
    <w:rsid w:val="0078170C"/>
    <w:rsid w:val="007817F2"/>
    <w:rsid w:val="00784A64"/>
    <w:rsid w:val="0078582D"/>
    <w:rsid w:val="00786870"/>
    <w:rsid w:val="00790B86"/>
    <w:rsid w:val="007910E7"/>
    <w:rsid w:val="007917B9"/>
    <w:rsid w:val="00792406"/>
    <w:rsid w:val="00792460"/>
    <w:rsid w:val="007941F2"/>
    <w:rsid w:val="0079693F"/>
    <w:rsid w:val="007A086B"/>
    <w:rsid w:val="007A3903"/>
    <w:rsid w:val="007A3BE6"/>
    <w:rsid w:val="007A721B"/>
    <w:rsid w:val="007B079A"/>
    <w:rsid w:val="007B1D87"/>
    <w:rsid w:val="007B3971"/>
    <w:rsid w:val="007B4E48"/>
    <w:rsid w:val="007B5098"/>
    <w:rsid w:val="007B667D"/>
    <w:rsid w:val="007B7119"/>
    <w:rsid w:val="007B7EB5"/>
    <w:rsid w:val="007C0A09"/>
    <w:rsid w:val="007C187F"/>
    <w:rsid w:val="007C1DE1"/>
    <w:rsid w:val="007C1F93"/>
    <w:rsid w:val="007C250D"/>
    <w:rsid w:val="007C2EDD"/>
    <w:rsid w:val="007C3478"/>
    <w:rsid w:val="007C42DC"/>
    <w:rsid w:val="007C619C"/>
    <w:rsid w:val="007C6E44"/>
    <w:rsid w:val="007C7306"/>
    <w:rsid w:val="007C78AB"/>
    <w:rsid w:val="007C7CE6"/>
    <w:rsid w:val="007D168C"/>
    <w:rsid w:val="007D2F91"/>
    <w:rsid w:val="007D45E2"/>
    <w:rsid w:val="007D48F9"/>
    <w:rsid w:val="007D4C25"/>
    <w:rsid w:val="007D4CF8"/>
    <w:rsid w:val="007D60B0"/>
    <w:rsid w:val="007D64C2"/>
    <w:rsid w:val="007D6A31"/>
    <w:rsid w:val="007D7F51"/>
    <w:rsid w:val="007E00A2"/>
    <w:rsid w:val="007E11CD"/>
    <w:rsid w:val="007E11E9"/>
    <w:rsid w:val="007E4BB5"/>
    <w:rsid w:val="007E64CB"/>
    <w:rsid w:val="007E7283"/>
    <w:rsid w:val="007F0036"/>
    <w:rsid w:val="007F009B"/>
    <w:rsid w:val="007F048E"/>
    <w:rsid w:val="007F2BE6"/>
    <w:rsid w:val="007F3382"/>
    <w:rsid w:val="007F3945"/>
    <w:rsid w:val="007F468F"/>
    <w:rsid w:val="007F57B7"/>
    <w:rsid w:val="007F5E9B"/>
    <w:rsid w:val="007F70E3"/>
    <w:rsid w:val="007F7280"/>
    <w:rsid w:val="007F749A"/>
    <w:rsid w:val="008010D4"/>
    <w:rsid w:val="00803459"/>
    <w:rsid w:val="00806BA3"/>
    <w:rsid w:val="008100F7"/>
    <w:rsid w:val="008102FD"/>
    <w:rsid w:val="00810E56"/>
    <w:rsid w:val="00810F22"/>
    <w:rsid w:val="00811A9B"/>
    <w:rsid w:val="00813C6A"/>
    <w:rsid w:val="0082034B"/>
    <w:rsid w:val="008211F7"/>
    <w:rsid w:val="008275F0"/>
    <w:rsid w:val="00831806"/>
    <w:rsid w:val="008328C1"/>
    <w:rsid w:val="00833696"/>
    <w:rsid w:val="0083781D"/>
    <w:rsid w:val="00841498"/>
    <w:rsid w:val="008415C1"/>
    <w:rsid w:val="00841B85"/>
    <w:rsid w:val="008432C0"/>
    <w:rsid w:val="00843636"/>
    <w:rsid w:val="00843AE6"/>
    <w:rsid w:val="00844472"/>
    <w:rsid w:val="008444C9"/>
    <w:rsid w:val="00844595"/>
    <w:rsid w:val="0084547E"/>
    <w:rsid w:val="0084757F"/>
    <w:rsid w:val="00847A48"/>
    <w:rsid w:val="0085068F"/>
    <w:rsid w:val="00850E01"/>
    <w:rsid w:val="0085156B"/>
    <w:rsid w:val="008517FE"/>
    <w:rsid w:val="008534A8"/>
    <w:rsid w:val="00855490"/>
    <w:rsid w:val="00855994"/>
    <w:rsid w:val="00861787"/>
    <w:rsid w:val="00861A85"/>
    <w:rsid w:val="00861B3A"/>
    <w:rsid w:val="00862B01"/>
    <w:rsid w:val="008645A9"/>
    <w:rsid w:val="008657AD"/>
    <w:rsid w:val="00866452"/>
    <w:rsid w:val="00872653"/>
    <w:rsid w:val="008729D2"/>
    <w:rsid w:val="00872E07"/>
    <w:rsid w:val="0087428D"/>
    <w:rsid w:val="00875ADF"/>
    <w:rsid w:val="00875FB2"/>
    <w:rsid w:val="00881134"/>
    <w:rsid w:val="0088142A"/>
    <w:rsid w:val="008814A0"/>
    <w:rsid w:val="00881688"/>
    <w:rsid w:val="00881878"/>
    <w:rsid w:val="00881AB8"/>
    <w:rsid w:val="00881FAD"/>
    <w:rsid w:val="008829AC"/>
    <w:rsid w:val="00885F21"/>
    <w:rsid w:val="00886DF8"/>
    <w:rsid w:val="00887D59"/>
    <w:rsid w:val="0089173B"/>
    <w:rsid w:val="00892758"/>
    <w:rsid w:val="00893CA5"/>
    <w:rsid w:val="008969A2"/>
    <w:rsid w:val="00897C1F"/>
    <w:rsid w:val="008A2A32"/>
    <w:rsid w:val="008A6721"/>
    <w:rsid w:val="008B1312"/>
    <w:rsid w:val="008B17B1"/>
    <w:rsid w:val="008B3504"/>
    <w:rsid w:val="008B4223"/>
    <w:rsid w:val="008B4413"/>
    <w:rsid w:val="008B576B"/>
    <w:rsid w:val="008B660F"/>
    <w:rsid w:val="008C0A45"/>
    <w:rsid w:val="008C2342"/>
    <w:rsid w:val="008C2B1C"/>
    <w:rsid w:val="008C47D9"/>
    <w:rsid w:val="008C703A"/>
    <w:rsid w:val="008C7CC2"/>
    <w:rsid w:val="008D357E"/>
    <w:rsid w:val="008D377F"/>
    <w:rsid w:val="008D41F8"/>
    <w:rsid w:val="008D64D2"/>
    <w:rsid w:val="008D770E"/>
    <w:rsid w:val="008E04CF"/>
    <w:rsid w:val="008E17E9"/>
    <w:rsid w:val="008E3404"/>
    <w:rsid w:val="008E3651"/>
    <w:rsid w:val="008E3F82"/>
    <w:rsid w:val="008E5647"/>
    <w:rsid w:val="008E5B28"/>
    <w:rsid w:val="008E62DF"/>
    <w:rsid w:val="008E68F0"/>
    <w:rsid w:val="008E783D"/>
    <w:rsid w:val="008F0B4B"/>
    <w:rsid w:val="008F1EF3"/>
    <w:rsid w:val="008F30C2"/>
    <w:rsid w:val="008F35C1"/>
    <w:rsid w:val="008F4251"/>
    <w:rsid w:val="008F5653"/>
    <w:rsid w:val="008F6216"/>
    <w:rsid w:val="008F789A"/>
    <w:rsid w:val="0090009F"/>
    <w:rsid w:val="00902E27"/>
    <w:rsid w:val="009038B3"/>
    <w:rsid w:val="0090523F"/>
    <w:rsid w:val="0090577E"/>
    <w:rsid w:val="0091129A"/>
    <w:rsid w:val="00911A9C"/>
    <w:rsid w:val="00912398"/>
    <w:rsid w:val="009129E2"/>
    <w:rsid w:val="00912CDC"/>
    <w:rsid w:val="00914546"/>
    <w:rsid w:val="009152CB"/>
    <w:rsid w:val="00915FAD"/>
    <w:rsid w:val="00915FB4"/>
    <w:rsid w:val="00916A00"/>
    <w:rsid w:val="00917858"/>
    <w:rsid w:val="009178E8"/>
    <w:rsid w:val="00917FE5"/>
    <w:rsid w:val="009229B8"/>
    <w:rsid w:val="00922A39"/>
    <w:rsid w:val="009237F5"/>
    <w:rsid w:val="0092554A"/>
    <w:rsid w:val="00926800"/>
    <w:rsid w:val="00930BA8"/>
    <w:rsid w:val="00930CBB"/>
    <w:rsid w:val="009316C6"/>
    <w:rsid w:val="00932AE7"/>
    <w:rsid w:val="0093333E"/>
    <w:rsid w:val="00933D5B"/>
    <w:rsid w:val="00935305"/>
    <w:rsid w:val="009366AB"/>
    <w:rsid w:val="0093691D"/>
    <w:rsid w:val="00936F31"/>
    <w:rsid w:val="009421CF"/>
    <w:rsid w:val="00943726"/>
    <w:rsid w:val="00943CEB"/>
    <w:rsid w:val="00944A91"/>
    <w:rsid w:val="009451A2"/>
    <w:rsid w:val="00945D31"/>
    <w:rsid w:val="00945FD4"/>
    <w:rsid w:val="00947759"/>
    <w:rsid w:val="009520D0"/>
    <w:rsid w:val="0095335E"/>
    <w:rsid w:val="00954FB7"/>
    <w:rsid w:val="009556C5"/>
    <w:rsid w:val="00956845"/>
    <w:rsid w:val="00956BC6"/>
    <w:rsid w:val="009612DA"/>
    <w:rsid w:val="00963A70"/>
    <w:rsid w:val="00963AF3"/>
    <w:rsid w:val="00965EE4"/>
    <w:rsid w:val="00966439"/>
    <w:rsid w:val="0096655B"/>
    <w:rsid w:val="00966C34"/>
    <w:rsid w:val="0096785F"/>
    <w:rsid w:val="00967B11"/>
    <w:rsid w:val="009712E0"/>
    <w:rsid w:val="00971E5F"/>
    <w:rsid w:val="00972362"/>
    <w:rsid w:val="00973657"/>
    <w:rsid w:val="00973D4C"/>
    <w:rsid w:val="00974350"/>
    <w:rsid w:val="00974A1E"/>
    <w:rsid w:val="00974FA2"/>
    <w:rsid w:val="00975067"/>
    <w:rsid w:val="00976B9C"/>
    <w:rsid w:val="00977117"/>
    <w:rsid w:val="00977192"/>
    <w:rsid w:val="00977220"/>
    <w:rsid w:val="00977F29"/>
    <w:rsid w:val="00982914"/>
    <w:rsid w:val="009845B9"/>
    <w:rsid w:val="00986CC7"/>
    <w:rsid w:val="00990A2B"/>
    <w:rsid w:val="00992502"/>
    <w:rsid w:val="009943C3"/>
    <w:rsid w:val="009955FF"/>
    <w:rsid w:val="009957DA"/>
    <w:rsid w:val="009A0B04"/>
    <w:rsid w:val="009A35E7"/>
    <w:rsid w:val="009A613B"/>
    <w:rsid w:val="009A6B77"/>
    <w:rsid w:val="009A76A6"/>
    <w:rsid w:val="009A78A9"/>
    <w:rsid w:val="009B01A8"/>
    <w:rsid w:val="009B1197"/>
    <w:rsid w:val="009B1555"/>
    <w:rsid w:val="009B28B7"/>
    <w:rsid w:val="009B3149"/>
    <w:rsid w:val="009B3B5D"/>
    <w:rsid w:val="009B45AF"/>
    <w:rsid w:val="009B6A87"/>
    <w:rsid w:val="009B7EA4"/>
    <w:rsid w:val="009C067E"/>
    <w:rsid w:val="009C10C1"/>
    <w:rsid w:val="009C1F45"/>
    <w:rsid w:val="009C22FB"/>
    <w:rsid w:val="009C35E4"/>
    <w:rsid w:val="009C4860"/>
    <w:rsid w:val="009C5188"/>
    <w:rsid w:val="009C72AB"/>
    <w:rsid w:val="009C7946"/>
    <w:rsid w:val="009D081A"/>
    <w:rsid w:val="009D0C99"/>
    <w:rsid w:val="009D0ED5"/>
    <w:rsid w:val="009D1545"/>
    <w:rsid w:val="009D19FE"/>
    <w:rsid w:val="009D2DAA"/>
    <w:rsid w:val="009D4571"/>
    <w:rsid w:val="009D4671"/>
    <w:rsid w:val="009D47D8"/>
    <w:rsid w:val="009D4C28"/>
    <w:rsid w:val="009D5A81"/>
    <w:rsid w:val="009D7ED6"/>
    <w:rsid w:val="009E060B"/>
    <w:rsid w:val="009E1CDA"/>
    <w:rsid w:val="009E3C4F"/>
    <w:rsid w:val="009E6683"/>
    <w:rsid w:val="009E75D8"/>
    <w:rsid w:val="009E776F"/>
    <w:rsid w:val="009E780D"/>
    <w:rsid w:val="009F030F"/>
    <w:rsid w:val="009F0E94"/>
    <w:rsid w:val="009F37EF"/>
    <w:rsid w:val="009F44F6"/>
    <w:rsid w:val="009F4CBB"/>
    <w:rsid w:val="009F5048"/>
    <w:rsid w:val="009F6972"/>
    <w:rsid w:val="00A012D4"/>
    <w:rsid w:val="00A06BDC"/>
    <w:rsid w:val="00A1017D"/>
    <w:rsid w:val="00A10942"/>
    <w:rsid w:val="00A1172C"/>
    <w:rsid w:val="00A123F2"/>
    <w:rsid w:val="00A134DC"/>
    <w:rsid w:val="00A146B5"/>
    <w:rsid w:val="00A14A1A"/>
    <w:rsid w:val="00A14B92"/>
    <w:rsid w:val="00A1578B"/>
    <w:rsid w:val="00A159C8"/>
    <w:rsid w:val="00A16411"/>
    <w:rsid w:val="00A20A9D"/>
    <w:rsid w:val="00A20FDE"/>
    <w:rsid w:val="00A21182"/>
    <w:rsid w:val="00A21438"/>
    <w:rsid w:val="00A21D7B"/>
    <w:rsid w:val="00A22426"/>
    <w:rsid w:val="00A22CE9"/>
    <w:rsid w:val="00A23099"/>
    <w:rsid w:val="00A2341B"/>
    <w:rsid w:val="00A24159"/>
    <w:rsid w:val="00A31561"/>
    <w:rsid w:val="00A32089"/>
    <w:rsid w:val="00A34C9A"/>
    <w:rsid w:val="00A35344"/>
    <w:rsid w:val="00A35CE3"/>
    <w:rsid w:val="00A3651C"/>
    <w:rsid w:val="00A41362"/>
    <w:rsid w:val="00A424AF"/>
    <w:rsid w:val="00A42F6D"/>
    <w:rsid w:val="00A4494F"/>
    <w:rsid w:val="00A44A53"/>
    <w:rsid w:val="00A474E0"/>
    <w:rsid w:val="00A47D98"/>
    <w:rsid w:val="00A5071A"/>
    <w:rsid w:val="00A50A54"/>
    <w:rsid w:val="00A525C3"/>
    <w:rsid w:val="00A548BB"/>
    <w:rsid w:val="00A56390"/>
    <w:rsid w:val="00A60B71"/>
    <w:rsid w:val="00A61394"/>
    <w:rsid w:val="00A614BA"/>
    <w:rsid w:val="00A614C6"/>
    <w:rsid w:val="00A618DD"/>
    <w:rsid w:val="00A63269"/>
    <w:rsid w:val="00A635BC"/>
    <w:rsid w:val="00A6443E"/>
    <w:rsid w:val="00A64DEF"/>
    <w:rsid w:val="00A70FE0"/>
    <w:rsid w:val="00A716DE"/>
    <w:rsid w:val="00A71F0D"/>
    <w:rsid w:val="00A72B21"/>
    <w:rsid w:val="00A73468"/>
    <w:rsid w:val="00A735F9"/>
    <w:rsid w:val="00A742BD"/>
    <w:rsid w:val="00A76231"/>
    <w:rsid w:val="00A769F9"/>
    <w:rsid w:val="00A77608"/>
    <w:rsid w:val="00A77666"/>
    <w:rsid w:val="00A80C00"/>
    <w:rsid w:val="00A80E7C"/>
    <w:rsid w:val="00A810C8"/>
    <w:rsid w:val="00A818EF"/>
    <w:rsid w:val="00A81A40"/>
    <w:rsid w:val="00A83017"/>
    <w:rsid w:val="00A83BC4"/>
    <w:rsid w:val="00A84D6D"/>
    <w:rsid w:val="00A8624D"/>
    <w:rsid w:val="00A8664D"/>
    <w:rsid w:val="00A86858"/>
    <w:rsid w:val="00A86D84"/>
    <w:rsid w:val="00A918C4"/>
    <w:rsid w:val="00A92B34"/>
    <w:rsid w:val="00A9348C"/>
    <w:rsid w:val="00A939C6"/>
    <w:rsid w:val="00A94F9D"/>
    <w:rsid w:val="00A94FB9"/>
    <w:rsid w:val="00A9536E"/>
    <w:rsid w:val="00A97BAB"/>
    <w:rsid w:val="00A97BC4"/>
    <w:rsid w:val="00AA0383"/>
    <w:rsid w:val="00AA38CC"/>
    <w:rsid w:val="00AA436B"/>
    <w:rsid w:val="00AA6216"/>
    <w:rsid w:val="00AA6980"/>
    <w:rsid w:val="00AB02BF"/>
    <w:rsid w:val="00AB104E"/>
    <w:rsid w:val="00AB2188"/>
    <w:rsid w:val="00AB3C37"/>
    <w:rsid w:val="00AB405B"/>
    <w:rsid w:val="00AB4693"/>
    <w:rsid w:val="00AB49B8"/>
    <w:rsid w:val="00AB59B1"/>
    <w:rsid w:val="00AB7014"/>
    <w:rsid w:val="00AC11AB"/>
    <w:rsid w:val="00AC1529"/>
    <w:rsid w:val="00AC19E9"/>
    <w:rsid w:val="00AC1B28"/>
    <w:rsid w:val="00AC297A"/>
    <w:rsid w:val="00AC2B4E"/>
    <w:rsid w:val="00AC4354"/>
    <w:rsid w:val="00AD1831"/>
    <w:rsid w:val="00AD3339"/>
    <w:rsid w:val="00AD3550"/>
    <w:rsid w:val="00AD3FEB"/>
    <w:rsid w:val="00AD5172"/>
    <w:rsid w:val="00AD5E93"/>
    <w:rsid w:val="00AD65DE"/>
    <w:rsid w:val="00AE3071"/>
    <w:rsid w:val="00AE4F2D"/>
    <w:rsid w:val="00AE6FD6"/>
    <w:rsid w:val="00AE7262"/>
    <w:rsid w:val="00AF0286"/>
    <w:rsid w:val="00AF1133"/>
    <w:rsid w:val="00AF1498"/>
    <w:rsid w:val="00AF28AD"/>
    <w:rsid w:val="00AF35D3"/>
    <w:rsid w:val="00AF4567"/>
    <w:rsid w:val="00AF562D"/>
    <w:rsid w:val="00AF5C52"/>
    <w:rsid w:val="00AF7317"/>
    <w:rsid w:val="00B01793"/>
    <w:rsid w:val="00B03CA8"/>
    <w:rsid w:val="00B044B5"/>
    <w:rsid w:val="00B05B97"/>
    <w:rsid w:val="00B05C24"/>
    <w:rsid w:val="00B060F1"/>
    <w:rsid w:val="00B0740C"/>
    <w:rsid w:val="00B10687"/>
    <w:rsid w:val="00B10A09"/>
    <w:rsid w:val="00B10A15"/>
    <w:rsid w:val="00B1182A"/>
    <w:rsid w:val="00B1268C"/>
    <w:rsid w:val="00B1355F"/>
    <w:rsid w:val="00B150C7"/>
    <w:rsid w:val="00B16987"/>
    <w:rsid w:val="00B20B5C"/>
    <w:rsid w:val="00B212EF"/>
    <w:rsid w:val="00B22EE0"/>
    <w:rsid w:val="00B241C3"/>
    <w:rsid w:val="00B24AC7"/>
    <w:rsid w:val="00B26388"/>
    <w:rsid w:val="00B30B2E"/>
    <w:rsid w:val="00B32538"/>
    <w:rsid w:val="00B36C2F"/>
    <w:rsid w:val="00B370A7"/>
    <w:rsid w:val="00B40232"/>
    <w:rsid w:val="00B4140D"/>
    <w:rsid w:val="00B417AF"/>
    <w:rsid w:val="00B41FEE"/>
    <w:rsid w:val="00B42ED4"/>
    <w:rsid w:val="00B443B2"/>
    <w:rsid w:val="00B4441B"/>
    <w:rsid w:val="00B447B6"/>
    <w:rsid w:val="00B449FE"/>
    <w:rsid w:val="00B515D7"/>
    <w:rsid w:val="00B52360"/>
    <w:rsid w:val="00B52C88"/>
    <w:rsid w:val="00B550DB"/>
    <w:rsid w:val="00B55A05"/>
    <w:rsid w:val="00B56149"/>
    <w:rsid w:val="00B5728B"/>
    <w:rsid w:val="00B622EA"/>
    <w:rsid w:val="00B62354"/>
    <w:rsid w:val="00B62FCD"/>
    <w:rsid w:val="00B63243"/>
    <w:rsid w:val="00B64BF6"/>
    <w:rsid w:val="00B650BA"/>
    <w:rsid w:val="00B65327"/>
    <w:rsid w:val="00B6579C"/>
    <w:rsid w:val="00B672E9"/>
    <w:rsid w:val="00B6770C"/>
    <w:rsid w:val="00B67FE8"/>
    <w:rsid w:val="00B70A3A"/>
    <w:rsid w:val="00B714F1"/>
    <w:rsid w:val="00B71F06"/>
    <w:rsid w:val="00B75590"/>
    <w:rsid w:val="00B81CE5"/>
    <w:rsid w:val="00B8674C"/>
    <w:rsid w:val="00B9191F"/>
    <w:rsid w:val="00B92CB3"/>
    <w:rsid w:val="00B9339A"/>
    <w:rsid w:val="00B965BA"/>
    <w:rsid w:val="00BA177C"/>
    <w:rsid w:val="00BA1A7C"/>
    <w:rsid w:val="00BA1EA9"/>
    <w:rsid w:val="00BA2850"/>
    <w:rsid w:val="00BA2AA2"/>
    <w:rsid w:val="00BA2E06"/>
    <w:rsid w:val="00BA7694"/>
    <w:rsid w:val="00BA7EF0"/>
    <w:rsid w:val="00BB183E"/>
    <w:rsid w:val="00BB19CD"/>
    <w:rsid w:val="00BB3FD0"/>
    <w:rsid w:val="00BB49BB"/>
    <w:rsid w:val="00BB57A0"/>
    <w:rsid w:val="00BB5EE3"/>
    <w:rsid w:val="00BB61D2"/>
    <w:rsid w:val="00BC11C2"/>
    <w:rsid w:val="00BC16EA"/>
    <w:rsid w:val="00BC1D2D"/>
    <w:rsid w:val="00BC1D80"/>
    <w:rsid w:val="00BC2491"/>
    <w:rsid w:val="00BC2770"/>
    <w:rsid w:val="00BC2918"/>
    <w:rsid w:val="00BC2BB0"/>
    <w:rsid w:val="00BC2BCD"/>
    <w:rsid w:val="00BC2F66"/>
    <w:rsid w:val="00BC3FAD"/>
    <w:rsid w:val="00BC630D"/>
    <w:rsid w:val="00BD0266"/>
    <w:rsid w:val="00BD1D6B"/>
    <w:rsid w:val="00BD252F"/>
    <w:rsid w:val="00BD28DF"/>
    <w:rsid w:val="00BD3C4D"/>
    <w:rsid w:val="00BD6F66"/>
    <w:rsid w:val="00BD7A8B"/>
    <w:rsid w:val="00BD7CB8"/>
    <w:rsid w:val="00BD7CBC"/>
    <w:rsid w:val="00BE0DC9"/>
    <w:rsid w:val="00BE2562"/>
    <w:rsid w:val="00BE2BF0"/>
    <w:rsid w:val="00BE30F4"/>
    <w:rsid w:val="00BE4716"/>
    <w:rsid w:val="00BE5427"/>
    <w:rsid w:val="00BE5769"/>
    <w:rsid w:val="00BE79B0"/>
    <w:rsid w:val="00BE7BA6"/>
    <w:rsid w:val="00BF137D"/>
    <w:rsid w:val="00BF14D8"/>
    <w:rsid w:val="00BF1C92"/>
    <w:rsid w:val="00BF224A"/>
    <w:rsid w:val="00BF2D5C"/>
    <w:rsid w:val="00BF5DBB"/>
    <w:rsid w:val="00BF6DB3"/>
    <w:rsid w:val="00C0055C"/>
    <w:rsid w:val="00C00AF1"/>
    <w:rsid w:val="00C01B25"/>
    <w:rsid w:val="00C02DD1"/>
    <w:rsid w:val="00C0348A"/>
    <w:rsid w:val="00C055E1"/>
    <w:rsid w:val="00C05AE5"/>
    <w:rsid w:val="00C109D0"/>
    <w:rsid w:val="00C10E53"/>
    <w:rsid w:val="00C1101E"/>
    <w:rsid w:val="00C12139"/>
    <w:rsid w:val="00C16D25"/>
    <w:rsid w:val="00C1714D"/>
    <w:rsid w:val="00C17E9F"/>
    <w:rsid w:val="00C20781"/>
    <w:rsid w:val="00C2150B"/>
    <w:rsid w:val="00C21FA0"/>
    <w:rsid w:val="00C22B2D"/>
    <w:rsid w:val="00C23736"/>
    <w:rsid w:val="00C25313"/>
    <w:rsid w:val="00C2535D"/>
    <w:rsid w:val="00C257A8"/>
    <w:rsid w:val="00C2797B"/>
    <w:rsid w:val="00C3074C"/>
    <w:rsid w:val="00C31133"/>
    <w:rsid w:val="00C31CA5"/>
    <w:rsid w:val="00C32D59"/>
    <w:rsid w:val="00C36312"/>
    <w:rsid w:val="00C364D0"/>
    <w:rsid w:val="00C3684B"/>
    <w:rsid w:val="00C36DAA"/>
    <w:rsid w:val="00C36F8B"/>
    <w:rsid w:val="00C373AB"/>
    <w:rsid w:val="00C37F8F"/>
    <w:rsid w:val="00C402BE"/>
    <w:rsid w:val="00C40D4A"/>
    <w:rsid w:val="00C40F85"/>
    <w:rsid w:val="00C41E09"/>
    <w:rsid w:val="00C42E84"/>
    <w:rsid w:val="00C42FD1"/>
    <w:rsid w:val="00C43D67"/>
    <w:rsid w:val="00C45B0E"/>
    <w:rsid w:val="00C47E6C"/>
    <w:rsid w:val="00C5083B"/>
    <w:rsid w:val="00C50865"/>
    <w:rsid w:val="00C51671"/>
    <w:rsid w:val="00C52C81"/>
    <w:rsid w:val="00C541FF"/>
    <w:rsid w:val="00C55FE1"/>
    <w:rsid w:val="00C569CC"/>
    <w:rsid w:val="00C56C06"/>
    <w:rsid w:val="00C620BB"/>
    <w:rsid w:val="00C62D74"/>
    <w:rsid w:val="00C62DD2"/>
    <w:rsid w:val="00C64B63"/>
    <w:rsid w:val="00C64F62"/>
    <w:rsid w:val="00C6550B"/>
    <w:rsid w:val="00C65F1D"/>
    <w:rsid w:val="00C660CF"/>
    <w:rsid w:val="00C67398"/>
    <w:rsid w:val="00C67AA4"/>
    <w:rsid w:val="00C67F9F"/>
    <w:rsid w:val="00C72D23"/>
    <w:rsid w:val="00C73114"/>
    <w:rsid w:val="00C751F6"/>
    <w:rsid w:val="00C76D37"/>
    <w:rsid w:val="00C77656"/>
    <w:rsid w:val="00C8152F"/>
    <w:rsid w:val="00C81C11"/>
    <w:rsid w:val="00C82D51"/>
    <w:rsid w:val="00C82E86"/>
    <w:rsid w:val="00C8382B"/>
    <w:rsid w:val="00C83D0E"/>
    <w:rsid w:val="00C84080"/>
    <w:rsid w:val="00C844C6"/>
    <w:rsid w:val="00C846D6"/>
    <w:rsid w:val="00C84B23"/>
    <w:rsid w:val="00C869D5"/>
    <w:rsid w:val="00C869E4"/>
    <w:rsid w:val="00C86DF4"/>
    <w:rsid w:val="00C90E53"/>
    <w:rsid w:val="00C92B90"/>
    <w:rsid w:val="00C9332C"/>
    <w:rsid w:val="00C93475"/>
    <w:rsid w:val="00C935E2"/>
    <w:rsid w:val="00C94BD5"/>
    <w:rsid w:val="00C968FE"/>
    <w:rsid w:val="00C971C2"/>
    <w:rsid w:val="00C97735"/>
    <w:rsid w:val="00CA03C9"/>
    <w:rsid w:val="00CA142C"/>
    <w:rsid w:val="00CA1E28"/>
    <w:rsid w:val="00CA213B"/>
    <w:rsid w:val="00CA283B"/>
    <w:rsid w:val="00CA3F41"/>
    <w:rsid w:val="00CA5755"/>
    <w:rsid w:val="00CA5DFE"/>
    <w:rsid w:val="00CA63A1"/>
    <w:rsid w:val="00CA7DF9"/>
    <w:rsid w:val="00CB04FE"/>
    <w:rsid w:val="00CB0FF5"/>
    <w:rsid w:val="00CB138E"/>
    <w:rsid w:val="00CB21D8"/>
    <w:rsid w:val="00CB5147"/>
    <w:rsid w:val="00CB5690"/>
    <w:rsid w:val="00CB5C57"/>
    <w:rsid w:val="00CB7D84"/>
    <w:rsid w:val="00CB7F69"/>
    <w:rsid w:val="00CC00A3"/>
    <w:rsid w:val="00CC19B0"/>
    <w:rsid w:val="00CC1C37"/>
    <w:rsid w:val="00CC1EE9"/>
    <w:rsid w:val="00CC3028"/>
    <w:rsid w:val="00CC4226"/>
    <w:rsid w:val="00CC7B63"/>
    <w:rsid w:val="00CC7F4D"/>
    <w:rsid w:val="00CD0426"/>
    <w:rsid w:val="00CD139A"/>
    <w:rsid w:val="00CD1F26"/>
    <w:rsid w:val="00CD3D05"/>
    <w:rsid w:val="00CD3E7F"/>
    <w:rsid w:val="00CD4005"/>
    <w:rsid w:val="00CD4B6A"/>
    <w:rsid w:val="00CD58B1"/>
    <w:rsid w:val="00CD774B"/>
    <w:rsid w:val="00CE0A7F"/>
    <w:rsid w:val="00CE0F1A"/>
    <w:rsid w:val="00CE1880"/>
    <w:rsid w:val="00CE222F"/>
    <w:rsid w:val="00CE2831"/>
    <w:rsid w:val="00CE2992"/>
    <w:rsid w:val="00CE5BCD"/>
    <w:rsid w:val="00CE634A"/>
    <w:rsid w:val="00CE65E2"/>
    <w:rsid w:val="00CF0752"/>
    <w:rsid w:val="00CF199B"/>
    <w:rsid w:val="00CF3853"/>
    <w:rsid w:val="00CF403A"/>
    <w:rsid w:val="00CF49C7"/>
    <w:rsid w:val="00CF5EB1"/>
    <w:rsid w:val="00CF5F55"/>
    <w:rsid w:val="00D0053C"/>
    <w:rsid w:val="00D00C3F"/>
    <w:rsid w:val="00D01489"/>
    <w:rsid w:val="00D01C79"/>
    <w:rsid w:val="00D02FAF"/>
    <w:rsid w:val="00D03266"/>
    <w:rsid w:val="00D04787"/>
    <w:rsid w:val="00D10312"/>
    <w:rsid w:val="00D11652"/>
    <w:rsid w:val="00D12B70"/>
    <w:rsid w:val="00D1379D"/>
    <w:rsid w:val="00D1399B"/>
    <w:rsid w:val="00D140D1"/>
    <w:rsid w:val="00D148C3"/>
    <w:rsid w:val="00D14DBD"/>
    <w:rsid w:val="00D1553D"/>
    <w:rsid w:val="00D16BC8"/>
    <w:rsid w:val="00D16C9C"/>
    <w:rsid w:val="00D212FC"/>
    <w:rsid w:val="00D2195E"/>
    <w:rsid w:val="00D235C5"/>
    <w:rsid w:val="00D237AD"/>
    <w:rsid w:val="00D259E7"/>
    <w:rsid w:val="00D2699D"/>
    <w:rsid w:val="00D3219E"/>
    <w:rsid w:val="00D32569"/>
    <w:rsid w:val="00D33A60"/>
    <w:rsid w:val="00D359B6"/>
    <w:rsid w:val="00D376C1"/>
    <w:rsid w:val="00D40EB2"/>
    <w:rsid w:val="00D417CF"/>
    <w:rsid w:val="00D44410"/>
    <w:rsid w:val="00D449F2"/>
    <w:rsid w:val="00D5084F"/>
    <w:rsid w:val="00D52D85"/>
    <w:rsid w:val="00D54B97"/>
    <w:rsid w:val="00D57E8C"/>
    <w:rsid w:val="00D65287"/>
    <w:rsid w:val="00D6627F"/>
    <w:rsid w:val="00D67704"/>
    <w:rsid w:val="00D7020A"/>
    <w:rsid w:val="00D7278A"/>
    <w:rsid w:val="00D73864"/>
    <w:rsid w:val="00D743A8"/>
    <w:rsid w:val="00D750D7"/>
    <w:rsid w:val="00D75418"/>
    <w:rsid w:val="00D76599"/>
    <w:rsid w:val="00D767C1"/>
    <w:rsid w:val="00D77488"/>
    <w:rsid w:val="00D81FD1"/>
    <w:rsid w:val="00D820BE"/>
    <w:rsid w:val="00D82618"/>
    <w:rsid w:val="00D82B9A"/>
    <w:rsid w:val="00D83556"/>
    <w:rsid w:val="00D83EDD"/>
    <w:rsid w:val="00D84C2B"/>
    <w:rsid w:val="00D84E9A"/>
    <w:rsid w:val="00D86BDF"/>
    <w:rsid w:val="00D86F42"/>
    <w:rsid w:val="00D90B1D"/>
    <w:rsid w:val="00D92E72"/>
    <w:rsid w:val="00D95086"/>
    <w:rsid w:val="00D95207"/>
    <w:rsid w:val="00D95527"/>
    <w:rsid w:val="00D9552F"/>
    <w:rsid w:val="00D97831"/>
    <w:rsid w:val="00DA06EE"/>
    <w:rsid w:val="00DA1267"/>
    <w:rsid w:val="00DA17F6"/>
    <w:rsid w:val="00DA18BE"/>
    <w:rsid w:val="00DA1CB2"/>
    <w:rsid w:val="00DA2C8D"/>
    <w:rsid w:val="00DA2F32"/>
    <w:rsid w:val="00DA38C0"/>
    <w:rsid w:val="00DA7056"/>
    <w:rsid w:val="00DA73A2"/>
    <w:rsid w:val="00DA7CA7"/>
    <w:rsid w:val="00DB1AE2"/>
    <w:rsid w:val="00DB292D"/>
    <w:rsid w:val="00DB29F0"/>
    <w:rsid w:val="00DB303B"/>
    <w:rsid w:val="00DB32E0"/>
    <w:rsid w:val="00DB46CA"/>
    <w:rsid w:val="00DB48C7"/>
    <w:rsid w:val="00DB684C"/>
    <w:rsid w:val="00DB75EC"/>
    <w:rsid w:val="00DB7B76"/>
    <w:rsid w:val="00DC00D3"/>
    <w:rsid w:val="00DC1054"/>
    <w:rsid w:val="00DC1D58"/>
    <w:rsid w:val="00DC25FD"/>
    <w:rsid w:val="00DC2CE4"/>
    <w:rsid w:val="00DC2D79"/>
    <w:rsid w:val="00DC408F"/>
    <w:rsid w:val="00DC4896"/>
    <w:rsid w:val="00DC5303"/>
    <w:rsid w:val="00DC5D3B"/>
    <w:rsid w:val="00DC7761"/>
    <w:rsid w:val="00DD0D12"/>
    <w:rsid w:val="00DD22A8"/>
    <w:rsid w:val="00DD4110"/>
    <w:rsid w:val="00DD41C6"/>
    <w:rsid w:val="00DD68D6"/>
    <w:rsid w:val="00DD6BB7"/>
    <w:rsid w:val="00DE19D5"/>
    <w:rsid w:val="00DE1B0D"/>
    <w:rsid w:val="00DE200D"/>
    <w:rsid w:val="00DE329A"/>
    <w:rsid w:val="00DE3E6F"/>
    <w:rsid w:val="00DE45C0"/>
    <w:rsid w:val="00DE5045"/>
    <w:rsid w:val="00DE71D3"/>
    <w:rsid w:val="00DF0944"/>
    <w:rsid w:val="00DF16B8"/>
    <w:rsid w:val="00DF23E9"/>
    <w:rsid w:val="00DF4A02"/>
    <w:rsid w:val="00DF4A57"/>
    <w:rsid w:val="00E0571E"/>
    <w:rsid w:val="00E06937"/>
    <w:rsid w:val="00E070CA"/>
    <w:rsid w:val="00E076EF"/>
    <w:rsid w:val="00E11B7B"/>
    <w:rsid w:val="00E128F7"/>
    <w:rsid w:val="00E159CB"/>
    <w:rsid w:val="00E17758"/>
    <w:rsid w:val="00E17DD7"/>
    <w:rsid w:val="00E17E07"/>
    <w:rsid w:val="00E17FE9"/>
    <w:rsid w:val="00E217B6"/>
    <w:rsid w:val="00E2281A"/>
    <w:rsid w:val="00E23E5F"/>
    <w:rsid w:val="00E2691C"/>
    <w:rsid w:val="00E2789B"/>
    <w:rsid w:val="00E27B2B"/>
    <w:rsid w:val="00E3085F"/>
    <w:rsid w:val="00E30BCD"/>
    <w:rsid w:val="00E30DAF"/>
    <w:rsid w:val="00E317B0"/>
    <w:rsid w:val="00E3209A"/>
    <w:rsid w:val="00E32C77"/>
    <w:rsid w:val="00E34492"/>
    <w:rsid w:val="00E35E5D"/>
    <w:rsid w:val="00E364B1"/>
    <w:rsid w:val="00E4030A"/>
    <w:rsid w:val="00E40EC0"/>
    <w:rsid w:val="00E43089"/>
    <w:rsid w:val="00E439B6"/>
    <w:rsid w:val="00E456D7"/>
    <w:rsid w:val="00E4682D"/>
    <w:rsid w:val="00E502A1"/>
    <w:rsid w:val="00E52152"/>
    <w:rsid w:val="00E53FEC"/>
    <w:rsid w:val="00E54285"/>
    <w:rsid w:val="00E55504"/>
    <w:rsid w:val="00E561D1"/>
    <w:rsid w:val="00E61A3F"/>
    <w:rsid w:val="00E639FB"/>
    <w:rsid w:val="00E665E6"/>
    <w:rsid w:val="00E669D8"/>
    <w:rsid w:val="00E67B5F"/>
    <w:rsid w:val="00E717EF"/>
    <w:rsid w:val="00E71EEC"/>
    <w:rsid w:val="00E73043"/>
    <w:rsid w:val="00E7325D"/>
    <w:rsid w:val="00E732EC"/>
    <w:rsid w:val="00E7352C"/>
    <w:rsid w:val="00E74278"/>
    <w:rsid w:val="00E750CC"/>
    <w:rsid w:val="00E76020"/>
    <w:rsid w:val="00E761BE"/>
    <w:rsid w:val="00E826E8"/>
    <w:rsid w:val="00E8307F"/>
    <w:rsid w:val="00E83E6A"/>
    <w:rsid w:val="00E84396"/>
    <w:rsid w:val="00E85874"/>
    <w:rsid w:val="00E8602E"/>
    <w:rsid w:val="00E86324"/>
    <w:rsid w:val="00E86C01"/>
    <w:rsid w:val="00E870CA"/>
    <w:rsid w:val="00E87421"/>
    <w:rsid w:val="00E913D9"/>
    <w:rsid w:val="00E91F4A"/>
    <w:rsid w:val="00E92141"/>
    <w:rsid w:val="00E92911"/>
    <w:rsid w:val="00E92D81"/>
    <w:rsid w:val="00E94944"/>
    <w:rsid w:val="00E94E6C"/>
    <w:rsid w:val="00EA0717"/>
    <w:rsid w:val="00EA1B06"/>
    <w:rsid w:val="00EA26E5"/>
    <w:rsid w:val="00EA37EC"/>
    <w:rsid w:val="00EA5191"/>
    <w:rsid w:val="00EA57B8"/>
    <w:rsid w:val="00EA5A37"/>
    <w:rsid w:val="00EA6E42"/>
    <w:rsid w:val="00EB16B5"/>
    <w:rsid w:val="00EB3EF4"/>
    <w:rsid w:val="00EB5899"/>
    <w:rsid w:val="00EB6BD4"/>
    <w:rsid w:val="00EB6FAF"/>
    <w:rsid w:val="00EB74F6"/>
    <w:rsid w:val="00EC1F73"/>
    <w:rsid w:val="00EC1FA7"/>
    <w:rsid w:val="00EC4736"/>
    <w:rsid w:val="00EC4A09"/>
    <w:rsid w:val="00EC4B2A"/>
    <w:rsid w:val="00EC4FB6"/>
    <w:rsid w:val="00EC6D33"/>
    <w:rsid w:val="00EC6E6B"/>
    <w:rsid w:val="00ED0031"/>
    <w:rsid w:val="00ED03FB"/>
    <w:rsid w:val="00ED1008"/>
    <w:rsid w:val="00ED11BA"/>
    <w:rsid w:val="00ED186D"/>
    <w:rsid w:val="00ED2D36"/>
    <w:rsid w:val="00ED32CD"/>
    <w:rsid w:val="00ED4C88"/>
    <w:rsid w:val="00ED4F9E"/>
    <w:rsid w:val="00ED5580"/>
    <w:rsid w:val="00ED6DCC"/>
    <w:rsid w:val="00ED6FC5"/>
    <w:rsid w:val="00EE0B80"/>
    <w:rsid w:val="00EE1A2C"/>
    <w:rsid w:val="00EE2429"/>
    <w:rsid w:val="00EE4BA2"/>
    <w:rsid w:val="00EE63E4"/>
    <w:rsid w:val="00EE661C"/>
    <w:rsid w:val="00EE7E25"/>
    <w:rsid w:val="00EE7E99"/>
    <w:rsid w:val="00EF061A"/>
    <w:rsid w:val="00EF1737"/>
    <w:rsid w:val="00EF1BC6"/>
    <w:rsid w:val="00EF25A6"/>
    <w:rsid w:val="00EF4446"/>
    <w:rsid w:val="00EF690A"/>
    <w:rsid w:val="00F00745"/>
    <w:rsid w:val="00F00D86"/>
    <w:rsid w:val="00F01487"/>
    <w:rsid w:val="00F02FC5"/>
    <w:rsid w:val="00F04BBE"/>
    <w:rsid w:val="00F04F9D"/>
    <w:rsid w:val="00F05C9C"/>
    <w:rsid w:val="00F10EE3"/>
    <w:rsid w:val="00F1510A"/>
    <w:rsid w:val="00F15BB3"/>
    <w:rsid w:val="00F1730A"/>
    <w:rsid w:val="00F17F0C"/>
    <w:rsid w:val="00F20CDF"/>
    <w:rsid w:val="00F22A2B"/>
    <w:rsid w:val="00F232EA"/>
    <w:rsid w:val="00F23CB3"/>
    <w:rsid w:val="00F2416F"/>
    <w:rsid w:val="00F2498E"/>
    <w:rsid w:val="00F26B8E"/>
    <w:rsid w:val="00F314CD"/>
    <w:rsid w:val="00F32A35"/>
    <w:rsid w:val="00F33051"/>
    <w:rsid w:val="00F343B4"/>
    <w:rsid w:val="00F3492C"/>
    <w:rsid w:val="00F36188"/>
    <w:rsid w:val="00F36E1A"/>
    <w:rsid w:val="00F402DA"/>
    <w:rsid w:val="00F407C0"/>
    <w:rsid w:val="00F4106B"/>
    <w:rsid w:val="00F416EB"/>
    <w:rsid w:val="00F41B6E"/>
    <w:rsid w:val="00F436A1"/>
    <w:rsid w:val="00F4477E"/>
    <w:rsid w:val="00F4636B"/>
    <w:rsid w:val="00F46E83"/>
    <w:rsid w:val="00F50636"/>
    <w:rsid w:val="00F509B4"/>
    <w:rsid w:val="00F5534B"/>
    <w:rsid w:val="00F57370"/>
    <w:rsid w:val="00F601C7"/>
    <w:rsid w:val="00F60DC6"/>
    <w:rsid w:val="00F60E7A"/>
    <w:rsid w:val="00F610C2"/>
    <w:rsid w:val="00F63A8F"/>
    <w:rsid w:val="00F641AB"/>
    <w:rsid w:val="00F64959"/>
    <w:rsid w:val="00F64DEE"/>
    <w:rsid w:val="00F7039E"/>
    <w:rsid w:val="00F724BE"/>
    <w:rsid w:val="00F725DE"/>
    <w:rsid w:val="00F72AAE"/>
    <w:rsid w:val="00F72B6F"/>
    <w:rsid w:val="00F73277"/>
    <w:rsid w:val="00F76824"/>
    <w:rsid w:val="00F76E11"/>
    <w:rsid w:val="00F8083B"/>
    <w:rsid w:val="00F80879"/>
    <w:rsid w:val="00F81C76"/>
    <w:rsid w:val="00F82A01"/>
    <w:rsid w:val="00F83EF1"/>
    <w:rsid w:val="00F83F9E"/>
    <w:rsid w:val="00F87D2A"/>
    <w:rsid w:val="00F90E27"/>
    <w:rsid w:val="00F9353F"/>
    <w:rsid w:val="00F9465D"/>
    <w:rsid w:val="00F94D34"/>
    <w:rsid w:val="00F96A5A"/>
    <w:rsid w:val="00F973F7"/>
    <w:rsid w:val="00FA1350"/>
    <w:rsid w:val="00FA2BB2"/>
    <w:rsid w:val="00FA36C9"/>
    <w:rsid w:val="00FA3DF6"/>
    <w:rsid w:val="00FA3E7F"/>
    <w:rsid w:val="00FA4060"/>
    <w:rsid w:val="00FA564B"/>
    <w:rsid w:val="00FA61B7"/>
    <w:rsid w:val="00FA6608"/>
    <w:rsid w:val="00FA73FF"/>
    <w:rsid w:val="00FA7508"/>
    <w:rsid w:val="00FA7600"/>
    <w:rsid w:val="00FB01B7"/>
    <w:rsid w:val="00FB0C72"/>
    <w:rsid w:val="00FB0C8D"/>
    <w:rsid w:val="00FB1F89"/>
    <w:rsid w:val="00FB2442"/>
    <w:rsid w:val="00FB33D7"/>
    <w:rsid w:val="00FB354B"/>
    <w:rsid w:val="00FB44AA"/>
    <w:rsid w:val="00FB4D82"/>
    <w:rsid w:val="00FB5527"/>
    <w:rsid w:val="00FB710F"/>
    <w:rsid w:val="00FB770E"/>
    <w:rsid w:val="00FC0250"/>
    <w:rsid w:val="00FC31FB"/>
    <w:rsid w:val="00FC3656"/>
    <w:rsid w:val="00FC44CD"/>
    <w:rsid w:val="00FC664F"/>
    <w:rsid w:val="00FC6A34"/>
    <w:rsid w:val="00FC6DD9"/>
    <w:rsid w:val="00FC779E"/>
    <w:rsid w:val="00FD0DA2"/>
    <w:rsid w:val="00FD1D5C"/>
    <w:rsid w:val="00FD3631"/>
    <w:rsid w:val="00FD3B9C"/>
    <w:rsid w:val="00FD6691"/>
    <w:rsid w:val="00FE1F4A"/>
    <w:rsid w:val="00FE2732"/>
    <w:rsid w:val="00FE453F"/>
    <w:rsid w:val="00FF14DB"/>
    <w:rsid w:val="00FF4018"/>
    <w:rsid w:val="00FF4CB4"/>
    <w:rsid w:val="00FF52EF"/>
  </w:rsids>
  <m:mathPr>
    <m:mathFont m:val="Cambria Math"/>
    <m:brkBin m:val="before"/>
    <m:brkBinSub m:val="--"/>
    <m:smallFrac m:val="0"/>
    <m:dispDef/>
    <m:lMargin m:val="0"/>
    <m:rMargin m:val="0"/>
    <m:defJc m:val="centerGroup"/>
    <m:wrapIndent m:val="1440"/>
    <m:intLim m:val="subSup"/>
    <m:naryLim m:val="undOvr"/>
  </m:mathPr>
  <w:themeFontLang w:val="en-AU"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39B51C"/>
  <w15:docId w15:val="{D487BCF0-2D53-4268-9FA6-3793D5DDFA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SimSun" w:hAnsi="Times New Roman" w:cs="Times New Roman"/>
        <w:lang w:val="en-AU" w:eastAsia="en-A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21182"/>
    <w:pPr>
      <w:tabs>
        <w:tab w:val="left" w:pos="3969"/>
      </w:tabs>
      <w:spacing w:after="60"/>
    </w:pPr>
    <w:rPr>
      <w:rFonts w:ascii="Arial" w:eastAsia="Times New Roman" w:hAnsi="Arial"/>
      <w:sz w:val="18"/>
      <w:lang w:eastAsia="en-US"/>
    </w:rPr>
  </w:style>
  <w:style w:type="paragraph" w:styleId="Heading1">
    <w:name w:val="heading 1"/>
    <w:aliases w:val="~SectionHeading"/>
    <w:next w:val="Heading2"/>
    <w:autoRedefine/>
    <w:qFormat/>
    <w:rsid w:val="00ED186D"/>
    <w:pPr>
      <w:keepNext/>
      <w:tabs>
        <w:tab w:val="left" w:pos="0"/>
      </w:tabs>
      <w:spacing w:before="120" w:after="120"/>
      <w:outlineLvl w:val="0"/>
    </w:pPr>
    <w:rPr>
      <w:rFonts w:ascii="Arial" w:eastAsia="Times New Roman" w:hAnsi="Arial"/>
      <w:b/>
      <w:caps/>
      <w:sz w:val="24"/>
      <w:szCs w:val="24"/>
      <w:lang w:eastAsia="en-US"/>
    </w:rPr>
  </w:style>
  <w:style w:type="paragraph" w:styleId="Heading2">
    <w:name w:val="heading 2"/>
    <w:aliases w:val="~SubHeading"/>
    <w:next w:val="Normal"/>
    <w:link w:val="Heading2Char"/>
    <w:qFormat/>
    <w:rsid w:val="0090523F"/>
    <w:pPr>
      <w:keepNext/>
      <w:numPr>
        <w:ilvl w:val="1"/>
        <w:numId w:val="11"/>
      </w:numPr>
      <w:tabs>
        <w:tab w:val="left" w:pos="0"/>
      </w:tabs>
      <w:spacing w:before="60"/>
      <w:outlineLvl w:val="1"/>
    </w:pPr>
    <w:rPr>
      <w:rFonts w:ascii="Arial" w:eastAsia="Times New Roman" w:hAnsi="Arial"/>
      <w:b/>
      <w:lang w:eastAsia="en-US"/>
    </w:rPr>
  </w:style>
  <w:style w:type="paragraph" w:styleId="Heading3">
    <w:name w:val="heading 3"/>
    <w:aliases w:val="~MinorSubHeading"/>
    <w:link w:val="Heading3Char"/>
    <w:qFormat/>
    <w:rsid w:val="004473F8"/>
    <w:pPr>
      <w:keepNext/>
      <w:numPr>
        <w:ilvl w:val="2"/>
        <w:numId w:val="11"/>
      </w:numPr>
      <w:spacing w:before="120" w:after="120"/>
      <w:outlineLvl w:val="2"/>
    </w:pPr>
    <w:rPr>
      <w:rFonts w:ascii="Arial Bold" w:eastAsia="Times New Roman" w:hAnsi="Arial Bold"/>
      <w:b/>
      <w:snapToGrid w:val="0"/>
      <w:lang w:eastAsia="en-US"/>
    </w:rPr>
  </w:style>
  <w:style w:type="paragraph" w:styleId="Heading4">
    <w:name w:val="heading 4"/>
    <w:aliases w:val="~Level4Heading"/>
    <w:next w:val="Normal"/>
    <w:link w:val="Heading4Char"/>
    <w:qFormat/>
    <w:rsid w:val="0090523F"/>
    <w:pPr>
      <w:keepNext/>
      <w:numPr>
        <w:ilvl w:val="3"/>
        <w:numId w:val="11"/>
      </w:numPr>
      <w:tabs>
        <w:tab w:val="left" w:pos="567"/>
        <w:tab w:val="left" w:pos="3969"/>
      </w:tabs>
      <w:spacing w:after="20"/>
      <w:outlineLvl w:val="3"/>
    </w:pPr>
    <w:rPr>
      <w:rFonts w:ascii="Arial" w:eastAsia="Times New Roman" w:hAnsi="Arial"/>
      <w:b/>
      <w:lang w:eastAsia="en-US"/>
    </w:rPr>
  </w:style>
  <w:style w:type="paragraph" w:styleId="Heading5">
    <w:name w:val="heading 5"/>
    <w:basedOn w:val="Normal"/>
    <w:next w:val="Normal"/>
    <w:uiPriority w:val="9"/>
    <w:qFormat/>
    <w:rsid w:val="0090523F"/>
    <w:pPr>
      <w:numPr>
        <w:ilvl w:val="4"/>
        <w:numId w:val="11"/>
      </w:numPr>
      <w:spacing w:before="240"/>
      <w:outlineLvl w:val="4"/>
    </w:pPr>
    <w:rPr>
      <w:sz w:val="22"/>
    </w:rPr>
  </w:style>
  <w:style w:type="paragraph" w:styleId="Heading6">
    <w:name w:val="heading 6"/>
    <w:basedOn w:val="Normal"/>
    <w:next w:val="Normal"/>
    <w:uiPriority w:val="9"/>
    <w:qFormat/>
    <w:rsid w:val="0090523F"/>
    <w:pPr>
      <w:numPr>
        <w:ilvl w:val="5"/>
        <w:numId w:val="11"/>
      </w:numPr>
      <w:spacing w:before="240"/>
      <w:outlineLvl w:val="5"/>
    </w:pPr>
    <w:rPr>
      <w:i/>
      <w:sz w:val="22"/>
    </w:rPr>
  </w:style>
  <w:style w:type="paragraph" w:styleId="Heading7">
    <w:name w:val="heading 7"/>
    <w:basedOn w:val="Normal"/>
    <w:next w:val="Normal"/>
    <w:uiPriority w:val="9"/>
    <w:qFormat/>
    <w:rsid w:val="0090523F"/>
    <w:pPr>
      <w:numPr>
        <w:ilvl w:val="6"/>
        <w:numId w:val="11"/>
      </w:numPr>
      <w:spacing w:before="240"/>
      <w:outlineLvl w:val="6"/>
    </w:pPr>
  </w:style>
  <w:style w:type="paragraph" w:styleId="Heading8">
    <w:name w:val="heading 8"/>
    <w:basedOn w:val="Normal"/>
    <w:next w:val="Normal"/>
    <w:uiPriority w:val="9"/>
    <w:qFormat/>
    <w:rsid w:val="0090523F"/>
    <w:pPr>
      <w:numPr>
        <w:ilvl w:val="7"/>
        <w:numId w:val="11"/>
      </w:numPr>
      <w:spacing w:before="240"/>
      <w:outlineLvl w:val="7"/>
    </w:pPr>
    <w:rPr>
      <w:i/>
    </w:rPr>
  </w:style>
  <w:style w:type="paragraph" w:styleId="Heading9">
    <w:name w:val="heading 9"/>
    <w:basedOn w:val="Normal"/>
    <w:next w:val="Normal"/>
    <w:uiPriority w:val="9"/>
    <w:qFormat/>
    <w:rsid w:val="0090523F"/>
    <w:pPr>
      <w:numPr>
        <w:ilvl w:val="8"/>
        <w:numId w:val="11"/>
      </w:numPr>
      <w:spacing w:before="240"/>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nstructions">
    <w:name w:val="Instructions"/>
    <w:basedOn w:val="Normal"/>
    <w:link w:val="InstructionsChar"/>
    <w:qFormat/>
    <w:rsid w:val="0090523F"/>
    <w:pPr>
      <w:pBdr>
        <w:top w:val="single" w:sz="4" w:space="1" w:color="auto"/>
        <w:left w:val="single" w:sz="4" w:space="4" w:color="auto"/>
        <w:bottom w:val="single" w:sz="4" w:space="1" w:color="auto"/>
        <w:right w:val="single" w:sz="4" w:space="4" w:color="auto"/>
      </w:pBdr>
      <w:spacing w:line="220" w:lineRule="exact"/>
    </w:pPr>
    <w:rPr>
      <w:vanish/>
      <w:color w:val="008000"/>
      <w:sz w:val="16"/>
    </w:rPr>
  </w:style>
  <w:style w:type="table" w:styleId="TableGrid">
    <w:name w:val="Table Grid"/>
    <w:basedOn w:val="TableNormal"/>
    <w:rsid w:val="00580A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90523F"/>
    <w:rPr>
      <w:color w:val="0000FF"/>
      <w:u w:val="none"/>
      <w:bdr w:val="none" w:sz="0" w:space="0" w:color="auto"/>
    </w:rPr>
  </w:style>
  <w:style w:type="paragraph" w:customStyle="1" w:styleId="Instructionsindent">
    <w:name w:val="Instructions indent"/>
    <w:qFormat/>
    <w:rsid w:val="0090523F"/>
    <w:pPr>
      <w:numPr>
        <w:numId w:val="1"/>
      </w:numPr>
      <w:pBdr>
        <w:top w:val="single" w:sz="4" w:space="1" w:color="auto"/>
        <w:left w:val="single" w:sz="4" w:space="4" w:color="auto"/>
        <w:bottom w:val="single" w:sz="4" w:space="1" w:color="auto"/>
        <w:right w:val="single" w:sz="4" w:space="4" w:color="auto"/>
      </w:pBdr>
      <w:tabs>
        <w:tab w:val="left" w:pos="357"/>
      </w:tabs>
      <w:spacing w:after="60" w:line="220" w:lineRule="exact"/>
    </w:pPr>
    <w:rPr>
      <w:rFonts w:ascii="Arial" w:eastAsia="Times New Roman" w:hAnsi="Arial"/>
      <w:vanish/>
      <w:color w:val="008000"/>
      <w:sz w:val="16"/>
      <w:szCs w:val="16"/>
      <w:lang w:eastAsia="en-US"/>
    </w:rPr>
  </w:style>
  <w:style w:type="paragraph" w:styleId="BalloonText">
    <w:name w:val="Balloon Text"/>
    <w:basedOn w:val="Normal"/>
    <w:link w:val="BalloonTextChar"/>
    <w:unhideWhenUsed/>
    <w:rsid w:val="0090523F"/>
    <w:pPr>
      <w:spacing w:after="0"/>
    </w:pPr>
    <w:rPr>
      <w:rFonts w:ascii="Tahoma" w:hAnsi="Tahoma"/>
      <w:sz w:val="16"/>
      <w:szCs w:val="16"/>
    </w:rPr>
  </w:style>
  <w:style w:type="character" w:customStyle="1" w:styleId="Heading2Char">
    <w:name w:val="Heading 2 Char"/>
    <w:aliases w:val="~SubHeading Char"/>
    <w:link w:val="Heading2"/>
    <w:locked/>
    <w:rsid w:val="0090523F"/>
    <w:rPr>
      <w:rFonts w:ascii="Arial" w:eastAsia="Times New Roman" w:hAnsi="Arial"/>
      <w:b/>
      <w:lang w:eastAsia="en-US"/>
    </w:rPr>
  </w:style>
  <w:style w:type="paragraph" w:styleId="Header">
    <w:name w:val="header"/>
    <w:link w:val="HeaderChar"/>
    <w:rsid w:val="0090523F"/>
    <w:pPr>
      <w:pBdr>
        <w:top w:val="single" w:sz="6" w:space="1" w:color="365F91"/>
        <w:left w:val="single" w:sz="6" w:space="4" w:color="365F91"/>
        <w:bottom w:val="single" w:sz="6" w:space="4" w:color="365F91"/>
        <w:right w:val="single" w:sz="6" w:space="4" w:color="365F91"/>
      </w:pBdr>
      <w:shd w:val="clear" w:color="auto" w:fill="365F91"/>
      <w:tabs>
        <w:tab w:val="right" w:pos="9072"/>
      </w:tabs>
      <w:spacing w:after="200"/>
    </w:pPr>
    <w:rPr>
      <w:rFonts w:ascii="Arial" w:eastAsia="Times New Roman" w:hAnsi="Arial"/>
      <w:b/>
      <w:color w:val="FFFFFF"/>
      <w:lang w:eastAsia="en-US"/>
    </w:rPr>
  </w:style>
  <w:style w:type="paragraph" w:styleId="Footer">
    <w:name w:val="footer"/>
    <w:link w:val="FooterChar"/>
    <w:rsid w:val="0090523F"/>
    <w:pPr>
      <w:tabs>
        <w:tab w:val="center" w:pos="4536"/>
        <w:tab w:val="right" w:pos="9072"/>
      </w:tabs>
    </w:pPr>
    <w:rPr>
      <w:rFonts w:ascii="Arial" w:eastAsia="Times New Roman" w:hAnsi="Arial"/>
      <w:i/>
      <w:sz w:val="16"/>
      <w:szCs w:val="16"/>
      <w:lang w:eastAsia="en-US"/>
    </w:rPr>
  </w:style>
  <w:style w:type="paragraph" w:customStyle="1" w:styleId="Headertitle">
    <w:name w:val="Header title"/>
    <w:rsid w:val="003B6FB4"/>
    <w:rPr>
      <w:rFonts w:ascii="Trebuchet MS" w:eastAsia="Times New Roman" w:hAnsi="Trebuchet MS"/>
      <w:caps/>
      <w:sz w:val="28"/>
      <w:lang w:eastAsia="en-US"/>
    </w:rPr>
  </w:style>
  <w:style w:type="character" w:customStyle="1" w:styleId="HeaderChar">
    <w:name w:val="Header Char"/>
    <w:link w:val="Header"/>
    <w:uiPriority w:val="99"/>
    <w:locked/>
    <w:rsid w:val="0090523F"/>
    <w:rPr>
      <w:rFonts w:ascii="Arial" w:eastAsia="Times New Roman" w:hAnsi="Arial"/>
      <w:b/>
      <w:color w:val="FFFFFF"/>
      <w:shd w:val="clear" w:color="auto" w:fill="365F91"/>
      <w:lang w:eastAsia="en-US"/>
    </w:rPr>
  </w:style>
  <w:style w:type="character" w:styleId="PageNumber">
    <w:name w:val="page number"/>
    <w:rsid w:val="0090523F"/>
  </w:style>
  <w:style w:type="character" w:customStyle="1" w:styleId="FooterChar">
    <w:name w:val="Footer Char"/>
    <w:link w:val="Footer"/>
    <w:locked/>
    <w:rsid w:val="0090523F"/>
    <w:rPr>
      <w:rFonts w:ascii="Arial" w:eastAsia="Times New Roman" w:hAnsi="Arial"/>
      <w:i/>
      <w:sz w:val="16"/>
      <w:szCs w:val="16"/>
      <w:lang w:eastAsia="en-US"/>
    </w:rPr>
  </w:style>
  <w:style w:type="paragraph" w:customStyle="1" w:styleId="Style1">
    <w:name w:val="Style1"/>
    <w:basedOn w:val="Normal"/>
    <w:rsid w:val="00186FFD"/>
    <w:rPr>
      <w:rFonts w:cs="Arial"/>
    </w:rPr>
  </w:style>
  <w:style w:type="paragraph" w:customStyle="1" w:styleId="Style2">
    <w:name w:val="Style2"/>
    <w:basedOn w:val="Normal"/>
    <w:rsid w:val="00186FFD"/>
    <w:rPr>
      <w:rFonts w:cs="Arial"/>
      <w:i/>
    </w:rPr>
  </w:style>
  <w:style w:type="paragraph" w:customStyle="1" w:styleId="StyleListParagraph8pt">
    <w:name w:val="Style List Paragraph + 8 pt"/>
    <w:basedOn w:val="ListParagraph"/>
    <w:rsid w:val="00B16987"/>
    <w:rPr>
      <w:rFonts w:ascii="Arial" w:hAnsi="Arial"/>
      <w:sz w:val="16"/>
    </w:rPr>
  </w:style>
  <w:style w:type="paragraph" w:styleId="BodyText">
    <w:name w:val="Body Text"/>
    <w:basedOn w:val="Normal"/>
    <w:link w:val="BodyTextChar"/>
    <w:qFormat/>
    <w:rsid w:val="00C64F62"/>
    <w:pPr>
      <w:tabs>
        <w:tab w:val="left" w:pos="1134"/>
      </w:tabs>
      <w:suppressAutoHyphens/>
      <w:contextualSpacing/>
    </w:pPr>
    <w:rPr>
      <w:rFonts w:ascii="Calibri Light" w:eastAsia="Calibri" w:hAnsi="Calibri Light"/>
      <w:sz w:val="22"/>
      <w:lang w:val="en-NZ"/>
    </w:rPr>
  </w:style>
  <w:style w:type="character" w:customStyle="1" w:styleId="BodyTextChar">
    <w:name w:val="Body Text Char"/>
    <w:link w:val="BodyText"/>
    <w:rsid w:val="00C64F62"/>
    <w:rPr>
      <w:rFonts w:ascii="Calibri Light" w:eastAsia="Calibri" w:hAnsi="Calibri Light"/>
      <w:sz w:val="22"/>
      <w:lang w:val="en-NZ" w:eastAsia="en-US"/>
    </w:rPr>
  </w:style>
  <w:style w:type="paragraph" w:customStyle="1" w:styleId="Prompt">
    <w:name w:val="Prompt"/>
    <w:basedOn w:val="Normal"/>
    <w:link w:val="PromptChar"/>
    <w:qFormat/>
    <w:rsid w:val="0090523F"/>
    <w:rPr>
      <w:color w:val="993300"/>
    </w:rPr>
  </w:style>
  <w:style w:type="character" w:customStyle="1" w:styleId="PromptChar">
    <w:name w:val="Prompt Char"/>
    <w:link w:val="Prompt"/>
    <w:rsid w:val="0090523F"/>
    <w:rPr>
      <w:rFonts w:ascii="Arial" w:eastAsia="Times New Roman" w:hAnsi="Arial"/>
      <w:color w:val="993300"/>
      <w:lang w:eastAsia="en-US"/>
    </w:rPr>
  </w:style>
  <w:style w:type="character" w:customStyle="1" w:styleId="InstructionsChar">
    <w:name w:val="Instructions Char"/>
    <w:link w:val="Instructions"/>
    <w:rsid w:val="0090523F"/>
    <w:rPr>
      <w:rFonts w:ascii="Arial" w:eastAsia="Times New Roman" w:hAnsi="Arial"/>
      <w:vanish/>
      <w:color w:val="008000"/>
      <w:sz w:val="16"/>
      <w:lang w:eastAsia="en-US"/>
    </w:rPr>
  </w:style>
  <w:style w:type="paragraph" w:styleId="ListParagraph">
    <w:name w:val="List Paragraph"/>
    <w:basedOn w:val="Normal"/>
    <w:uiPriority w:val="34"/>
    <w:qFormat/>
    <w:rsid w:val="0090523F"/>
    <w:pPr>
      <w:tabs>
        <w:tab w:val="clear" w:pos="3969"/>
      </w:tabs>
      <w:spacing w:after="0"/>
      <w:ind w:left="720"/>
    </w:pPr>
    <w:rPr>
      <w:rFonts w:ascii="Times New Roman" w:eastAsia="Calibri" w:hAnsi="Times New Roman"/>
      <w:sz w:val="24"/>
      <w:szCs w:val="24"/>
      <w:lang w:eastAsia="en-AU"/>
    </w:rPr>
  </w:style>
  <w:style w:type="character" w:customStyle="1" w:styleId="Heading4Char">
    <w:name w:val="Heading 4 Char"/>
    <w:aliases w:val="~Level4Heading Char"/>
    <w:link w:val="Heading4"/>
    <w:rsid w:val="0090523F"/>
    <w:rPr>
      <w:rFonts w:ascii="Arial" w:eastAsia="Times New Roman" w:hAnsi="Arial"/>
      <w:b/>
      <w:lang w:eastAsia="en-US"/>
    </w:rPr>
  </w:style>
  <w:style w:type="paragraph" w:styleId="NormalIndent">
    <w:name w:val="Normal Indent"/>
    <w:rsid w:val="0090523F"/>
    <w:pPr>
      <w:numPr>
        <w:numId w:val="5"/>
      </w:numPr>
      <w:tabs>
        <w:tab w:val="left" w:pos="210"/>
        <w:tab w:val="left" w:pos="3969"/>
      </w:tabs>
      <w:spacing w:after="60"/>
    </w:pPr>
    <w:rPr>
      <w:rFonts w:ascii="Arial" w:eastAsia="Times New Roman" w:hAnsi="Arial"/>
      <w:lang w:eastAsia="en-US"/>
    </w:rPr>
  </w:style>
  <w:style w:type="paragraph" w:customStyle="1" w:styleId="Tabletext">
    <w:name w:val="Table text"/>
    <w:rsid w:val="0090523F"/>
    <w:rPr>
      <w:rFonts w:ascii="Arial" w:eastAsia="Times New Roman" w:hAnsi="Arial"/>
      <w:lang w:eastAsia="en-US"/>
    </w:rPr>
  </w:style>
  <w:style w:type="paragraph" w:customStyle="1" w:styleId="Tabletitle">
    <w:name w:val="Table title"/>
    <w:qFormat/>
    <w:rsid w:val="0090523F"/>
    <w:rPr>
      <w:rFonts w:ascii="Arial" w:eastAsia="Times New Roman" w:hAnsi="Arial"/>
      <w:b/>
      <w:lang w:eastAsia="en-US"/>
    </w:rPr>
  </w:style>
  <w:style w:type="paragraph" w:customStyle="1" w:styleId="Tableindent">
    <w:name w:val="Table indent"/>
    <w:rsid w:val="0090523F"/>
    <w:pPr>
      <w:numPr>
        <w:numId w:val="4"/>
      </w:numPr>
      <w:tabs>
        <w:tab w:val="left" w:pos="85"/>
      </w:tabs>
    </w:pPr>
    <w:rPr>
      <w:rFonts w:ascii="Arial" w:eastAsia="Times New Roman" w:hAnsi="Arial"/>
      <w:lang w:eastAsia="en-US"/>
    </w:rPr>
  </w:style>
  <w:style w:type="paragraph" w:customStyle="1" w:styleId="NormalIndent2">
    <w:name w:val="Normal Indent 2"/>
    <w:rsid w:val="0090523F"/>
    <w:pPr>
      <w:numPr>
        <w:numId w:val="3"/>
      </w:numPr>
      <w:tabs>
        <w:tab w:val="left" w:pos="420"/>
        <w:tab w:val="left" w:pos="3969"/>
      </w:tabs>
      <w:spacing w:after="60"/>
    </w:pPr>
    <w:rPr>
      <w:rFonts w:ascii="Arial" w:eastAsia="Times New Roman" w:hAnsi="Arial"/>
      <w:lang w:eastAsia="en-US"/>
    </w:rPr>
  </w:style>
  <w:style w:type="paragraph" w:customStyle="1" w:styleId="NormalIndent3">
    <w:name w:val="Normal Indent 3"/>
    <w:rsid w:val="0090523F"/>
    <w:pPr>
      <w:numPr>
        <w:numId w:val="2"/>
      </w:numPr>
      <w:tabs>
        <w:tab w:val="left" w:pos="420"/>
      </w:tabs>
      <w:spacing w:after="60"/>
    </w:pPr>
    <w:rPr>
      <w:rFonts w:ascii="Arial" w:eastAsia="Times New Roman" w:hAnsi="Arial"/>
      <w:lang w:eastAsia="en-US"/>
    </w:rPr>
  </w:style>
  <w:style w:type="paragraph" w:customStyle="1" w:styleId="Standard1">
    <w:name w:val="Standard 1"/>
    <w:link w:val="Standard1Char"/>
    <w:rsid w:val="0090523F"/>
    <w:pPr>
      <w:pBdr>
        <w:top w:val="single" w:sz="4" w:space="1" w:color="auto"/>
        <w:left w:val="single" w:sz="4" w:space="4" w:color="auto"/>
        <w:bottom w:val="single" w:sz="4" w:space="1" w:color="auto"/>
        <w:right w:val="single" w:sz="4" w:space="4" w:color="auto"/>
      </w:pBdr>
      <w:tabs>
        <w:tab w:val="left" w:pos="1701"/>
        <w:tab w:val="left" w:pos="2835"/>
      </w:tabs>
      <w:ind w:left="2835" w:hanging="2835"/>
    </w:pPr>
    <w:rPr>
      <w:rFonts w:ascii="Arial" w:eastAsia="Times New Roman" w:hAnsi="Arial"/>
      <w:vanish/>
      <w:color w:val="008000"/>
      <w:sz w:val="16"/>
      <w:szCs w:val="16"/>
      <w:lang w:eastAsia="en-US"/>
    </w:rPr>
  </w:style>
  <w:style w:type="character" w:customStyle="1" w:styleId="Symbol">
    <w:name w:val="Symbol"/>
    <w:rsid w:val="0090523F"/>
    <w:rPr>
      <w:rFonts w:ascii="Symbol" w:hAnsi="Symbol"/>
    </w:rPr>
  </w:style>
  <w:style w:type="paragraph" w:customStyle="1" w:styleId="Standard2">
    <w:name w:val="Standard 2"/>
    <w:basedOn w:val="Standard1"/>
    <w:rsid w:val="0090523F"/>
    <w:pPr>
      <w:tabs>
        <w:tab w:val="clear" w:pos="2835"/>
        <w:tab w:val="left" w:pos="3119"/>
      </w:tabs>
      <w:ind w:left="3119" w:hanging="3119"/>
    </w:pPr>
  </w:style>
  <w:style w:type="paragraph" w:customStyle="1" w:styleId="Tableindent2">
    <w:name w:val="Table indent 2"/>
    <w:rsid w:val="0090523F"/>
    <w:pPr>
      <w:numPr>
        <w:numId w:val="6"/>
      </w:numPr>
      <w:tabs>
        <w:tab w:val="left" w:pos="284"/>
      </w:tabs>
    </w:pPr>
    <w:rPr>
      <w:rFonts w:ascii="Arial" w:eastAsia="Times New Roman" w:hAnsi="Arial"/>
      <w:lang w:eastAsia="en-US"/>
    </w:rPr>
  </w:style>
  <w:style w:type="paragraph" w:styleId="TOC1">
    <w:name w:val="toc 1"/>
    <w:basedOn w:val="Normal"/>
    <w:next w:val="Normal"/>
    <w:autoRedefine/>
    <w:uiPriority w:val="39"/>
    <w:rsid w:val="00040F00"/>
    <w:pPr>
      <w:tabs>
        <w:tab w:val="clear" w:pos="3969"/>
        <w:tab w:val="left" w:pos="400"/>
        <w:tab w:val="right" w:leader="dot" w:pos="9780"/>
      </w:tabs>
    </w:pPr>
    <w:rPr>
      <w:b/>
      <w:noProof/>
      <w:sz w:val="20"/>
    </w:rPr>
  </w:style>
  <w:style w:type="paragraph" w:styleId="TOC2">
    <w:name w:val="toc 2"/>
    <w:basedOn w:val="Normal"/>
    <w:next w:val="Normal"/>
    <w:uiPriority w:val="39"/>
    <w:rsid w:val="0090523F"/>
    <w:pPr>
      <w:tabs>
        <w:tab w:val="clear" w:pos="3969"/>
      </w:tabs>
      <w:ind w:left="200"/>
    </w:pPr>
  </w:style>
  <w:style w:type="paragraph" w:customStyle="1" w:styleId="Instructionsindent2">
    <w:name w:val="Instructions indent 2"/>
    <w:rsid w:val="0090523F"/>
    <w:pPr>
      <w:pBdr>
        <w:top w:val="single" w:sz="4" w:space="1" w:color="auto"/>
        <w:left w:val="single" w:sz="4" w:space="4" w:color="auto"/>
        <w:bottom w:val="single" w:sz="4" w:space="1" w:color="auto"/>
        <w:right w:val="single" w:sz="4" w:space="4" w:color="auto"/>
      </w:pBdr>
      <w:tabs>
        <w:tab w:val="left" w:pos="357"/>
        <w:tab w:val="left" w:pos="714"/>
      </w:tabs>
      <w:spacing w:after="60" w:line="220" w:lineRule="exact"/>
      <w:ind w:left="714" w:hanging="714"/>
    </w:pPr>
    <w:rPr>
      <w:rFonts w:ascii="Arial" w:eastAsia="Times New Roman" w:hAnsi="Arial"/>
      <w:vanish/>
      <w:color w:val="008000"/>
      <w:sz w:val="16"/>
      <w:szCs w:val="16"/>
      <w:lang w:eastAsia="en-US"/>
    </w:rPr>
  </w:style>
  <w:style w:type="paragraph" w:styleId="DocumentMap">
    <w:name w:val="Document Map"/>
    <w:basedOn w:val="Normal"/>
    <w:link w:val="DocumentMapChar"/>
    <w:rsid w:val="0090523F"/>
    <w:pPr>
      <w:shd w:val="clear" w:color="auto" w:fill="000080"/>
    </w:pPr>
    <w:rPr>
      <w:rFonts w:ascii="Tahoma" w:hAnsi="Tahoma" w:cs="Tahoma"/>
    </w:rPr>
  </w:style>
  <w:style w:type="character" w:customStyle="1" w:styleId="DocumentMapChar">
    <w:name w:val="Document Map Char"/>
    <w:link w:val="DocumentMap"/>
    <w:rsid w:val="002E5456"/>
    <w:rPr>
      <w:rFonts w:ascii="Tahoma" w:eastAsia="Times New Roman" w:hAnsi="Tahoma" w:cs="Tahoma"/>
      <w:shd w:val="clear" w:color="auto" w:fill="000080"/>
      <w:lang w:eastAsia="en-US"/>
    </w:rPr>
  </w:style>
  <w:style w:type="paragraph" w:customStyle="1" w:styleId="Guidancetabletext">
    <w:name w:val="Guidance table text"/>
    <w:basedOn w:val="Instructions"/>
    <w:rsid w:val="0090523F"/>
    <w:pPr>
      <w:pBdr>
        <w:top w:val="none" w:sz="0" w:space="0" w:color="auto"/>
        <w:left w:val="none" w:sz="0" w:space="0" w:color="auto"/>
        <w:bottom w:val="none" w:sz="0" w:space="0" w:color="auto"/>
        <w:right w:val="none" w:sz="0" w:space="0" w:color="auto"/>
      </w:pBdr>
      <w:spacing w:after="0" w:line="240" w:lineRule="auto"/>
    </w:pPr>
    <w:rPr>
      <w:szCs w:val="16"/>
    </w:rPr>
  </w:style>
  <w:style w:type="table" w:customStyle="1" w:styleId="NATSPECTable">
    <w:name w:val="NATSPEC Table"/>
    <w:basedOn w:val="TableNormal"/>
    <w:rsid w:val="0090523F"/>
    <w:rPr>
      <w:rFonts w:ascii="Arial Narrow" w:eastAsia="Times New Roman" w:hAnsi="Arial Narro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40" w:type="dxa"/>
        <w:bottom w:w="28" w:type="dxa"/>
        <w:right w:w="40" w:type="dxa"/>
      </w:tblCellMar>
    </w:tblPr>
  </w:style>
  <w:style w:type="paragraph" w:customStyle="1" w:styleId="Promptindent">
    <w:name w:val="Prompt indent"/>
    <w:basedOn w:val="NormalIndent"/>
    <w:rsid w:val="0090523F"/>
    <w:pPr>
      <w:numPr>
        <w:numId w:val="7"/>
      </w:numPr>
    </w:pPr>
    <w:rPr>
      <w:color w:val="993300"/>
    </w:rPr>
  </w:style>
  <w:style w:type="paragraph" w:customStyle="1" w:styleId="Promptindent2">
    <w:name w:val="Prompt indent 2"/>
    <w:basedOn w:val="NormalIndent2"/>
    <w:rsid w:val="0090523F"/>
    <w:pPr>
      <w:numPr>
        <w:numId w:val="8"/>
      </w:numPr>
    </w:pPr>
    <w:rPr>
      <w:color w:val="993300"/>
    </w:rPr>
  </w:style>
  <w:style w:type="character" w:customStyle="1" w:styleId="bold">
    <w:name w:val="bold"/>
    <w:rsid w:val="0090523F"/>
    <w:rPr>
      <w:b/>
      <w:bCs/>
    </w:rPr>
  </w:style>
  <w:style w:type="paragraph" w:customStyle="1" w:styleId="Default">
    <w:name w:val="Default"/>
    <w:rsid w:val="0090523F"/>
    <w:pPr>
      <w:autoSpaceDE w:val="0"/>
      <w:autoSpaceDN w:val="0"/>
      <w:adjustRightInd w:val="0"/>
    </w:pPr>
    <w:rPr>
      <w:rFonts w:ascii="Arial" w:eastAsia="Times New Roman" w:hAnsi="Arial" w:cs="Arial"/>
      <w:color w:val="000000"/>
      <w:sz w:val="24"/>
      <w:szCs w:val="24"/>
      <w:lang w:val="en-US" w:eastAsia="en-US"/>
    </w:rPr>
  </w:style>
  <w:style w:type="character" w:customStyle="1" w:styleId="Heading3Char">
    <w:name w:val="Heading 3 Char"/>
    <w:aliases w:val="~MinorSubHeading Char"/>
    <w:link w:val="Heading3"/>
    <w:locked/>
    <w:rsid w:val="004473F8"/>
    <w:rPr>
      <w:rFonts w:ascii="Arial Bold" w:eastAsia="Times New Roman" w:hAnsi="Arial Bold"/>
      <w:b/>
      <w:snapToGrid w:val="0"/>
      <w:lang w:eastAsia="en-US"/>
    </w:rPr>
  </w:style>
  <w:style w:type="character" w:styleId="FollowedHyperlink">
    <w:name w:val="FollowedHyperlink"/>
    <w:rsid w:val="0090523F"/>
    <w:rPr>
      <w:color w:val="800080"/>
      <w:u w:val="single"/>
    </w:rPr>
  </w:style>
  <w:style w:type="paragraph" w:customStyle="1" w:styleId="OptionalHeading3">
    <w:name w:val="Optional Heading 3"/>
    <w:basedOn w:val="Heading3"/>
    <w:rsid w:val="0090523F"/>
    <w:pPr>
      <w:numPr>
        <w:ilvl w:val="0"/>
        <w:numId w:val="0"/>
      </w:numPr>
      <w:shd w:val="clear" w:color="auto" w:fill="D9D9D9"/>
    </w:pPr>
    <w:rPr>
      <w:rFonts w:ascii="Calibri" w:hAnsi="Calibri"/>
      <w:vanish/>
      <w:color w:val="365F91"/>
    </w:rPr>
  </w:style>
  <w:style w:type="paragraph" w:customStyle="1" w:styleId="OptionalHeading4">
    <w:name w:val="Optional Heading 4"/>
    <w:basedOn w:val="Heading4"/>
    <w:rsid w:val="0090523F"/>
    <w:pPr>
      <w:shd w:val="clear" w:color="auto" w:fill="D9D9D9"/>
    </w:pPr>
    <w:rPr>
      <w:rFonts w:ascii="Calibri" w:hAnsi="Calibri"/>
      <w:vanish/>
      <w:color w:val="365F91"/>
    </w:rPr>
  </w:style>
  <w:style w:type="paragraph" w:customStyle="1" w:styleId="OptionalNormal">
    <w:name w:val="Optional Normal"/>
    <w:basedOn w:val="Normal"/>
    <w:rsid w:val="0090523F"/>
    <w:pPr>
      <w:shd w:val="clear" w:color="auto" w:fill="D9D9D9"/>
    </w:pPr>
    <w:rPr>
      <w:rFonts w:ascii="Calibri" w:hAnsi="Calibri"/>
      <w:vanish/>
      <w:color w:val="365F91"/>
    </w:rPr>
  </w:style>
  <w:style w:type="paragraph" w:customStyle="1" w:styleId="OptionalNormalIndent">
    <w:name w:val="Optional Normal Indent"/>
    <w:rsid w:val="0090523F"/>
    <w:pPr>
      <w:numPr>
        <w:numId w:val="9"/>
      </w:numPr>
      <w:shd w:val="clear" w:color="auto" w:fill="D9D9D9"/>
      <w:tabs>
        <w:tab w:val="left" w:pos="210"/>
      </w:tabs>
      <w:spacing w:after="60"/>
    </w:pPr>
    <w:rPr>
      <w:rFonts w:ascii="Calibri" w:eastAsia="Times New Roman" w:hAnsi="Calibri"/>
      <w:vanish/>
      <w:color w:val="365F91"/>
      <w:lang w:eastAsia="en-US"/>
    </w:rPr>
  </w:style>
  <w:style w:type="paragraph" w:customStyle="1" w:styleId="OptionalTabletext">
    <w:name w:val="Optional Table text"/>
    <w:basedOn w:val="Tabletext"/>
    <w:rsid w:val="0090523F"/>
    <w:pPr>
      <w:shd w:val="clear" w:color="auto" w:fill="D9D9D9"/>
    </w:pPr>
    <w:rPr>
      <w:rFonts w:ascii="Calibri" w:hAnsi="Calibri"/>
      <w:vanish/>
      <w:color w:val="365F91"/>
    </w:rPr>
  </w:style>
  <w:style w:type="paragraph" w:customStyle="1" w:styleId="OptionalTabletitle">
    <w:name w:val="Optional Table title"/>
    <w:basedOn w:val="Tabletitle"/>
    <w:rsid w:val="0090523F"/>
    <w:pPr>
      <w:shd w:val="clear" w:color="auto" w:fill="D9D9D9"/>
    </w:pPr>
    <w:rPr>
      <w:rFonts w:ascii="Calibri" w:hAnsi="Calibri"/>
      <w:vanish/>
      <w:color w:val="365F91"/>
    </w:rPr>
  </w:style>
  <w:style w:type="paragraph" w:customStyle="1" w:styleId="OptionalPromptindent">
    <w:name w:val="Optional Prompt indent"/>
    <w:basedOn w:val="Promptindent"/>
    <w:rsid w:val="0090523F"/>
    <w:pPr>
      <w:numPr>
        <w:numId w:val="0"/>
      </w:numPr>
      <w:shd w:val="clear" w:color="auto" w:fill="D9D9D9"/>
    </w:pPr>
    <w:rPr>
      <w:rFonts w:ascii="Calibri" w:hAnsi="Calibri"/>
      <w:vanish/>
      <w:color w:val="17365D"/>
    </w:rPr>
  </w:style>
  <w:style w:type="character" w:customStyle="1" w:styleId="Heading4Char1">
    <w:name w:val="Heading 4 Char1"/>
    <w:rsid w:val="0090523F"/>
    <w:rPr>
      <w:rFonts w:ascii="Arial" w:hAnsi="Arial"/>
      <w:b/>
      <w:lang w:eastAsia="en-US"/>
    </w:rPr>
  </w:style>
  <w:style w:type="character" w:customStyle="1" w:styleId="Standard1Char">
    <w:name w:val="Standard 1 Char"/>
    <w:link w:val="Standard1"/>
    <w:rsid w:val="0090523F"/>
    <w:rPr>
      <w:rFonts w:ascii="Arial" w:eastAsia="Times New Roman" w:hAnsi="Arial"/>
      <w:vanish/>
      <w:color w:val="008000"/>
      <w:sz w:val="16"/>
      <w:szCs w:val="16"/>
      <w:lang w:eastAsia="en-US"/>
    </w:rPr>
  </w:style>
  <w:style w:type="character" w:customStyle="1" w:styleId="BalloonTextChar">
    <w:name w:val="Balloon Text Char"/>
    <w:link w:val="BalloonText"/>
    <w:rsid w:val="0090523F"/>
    <w:rPr>
      <w:rFonts w:ascii="Tahoma" w:eastAsia="Times New Roman" w:hAnsi="Tahoma"/>
      <w:sz w:val="16"/>
      <w:szCs w:val="16"/>
      <w:lang w:eastAsia="en-US"/>
    </w:rPr>
  </w:style>
  <w:style w:type="numbering" w:customStyle="1" w:styleId="StyleBulleted">
    <w:name w:val="Style Bulleted."/>
    <w:rsid w:val="0090523F"/>
    <w:pPr>
      <w:numPr>
        <w:numId w:val="10"/>
      </w:numPr>
    </w:pPr>
  </w:style>
  <w:style w:type="character" w:customStyle="1" w:styleId="Bold0">
    <w:name w:val="Bold"/>
    <w:rsid w:val="0090523F"/>
    <w:rPr>
      <w:b/>
      <w:bCs/>
    </w:rPr>
  </w:style>
  <w:style w:type="character" w:styleId="UnresolvedMention">
    <w:name w:val="Unresolved Mention"/>
    <w:basedOn w:val="DefaultParagraphFont"/>
    <w:uiPriority w:val="99"/>
    <w:semiHidden/>
    <w:unhideWhenUsed/>
    <w:rsid w:val="00273083"/>
    <w:rPr>
      <w:color w:val="605E5C"/>
      <w:shd w:val="clear" w:color="auto" w:fill="E1DFDD"/>
    </w:rPr>
  </w:style>
  <w:style w:type="character" w:styleId="CommentReference">
    <w:name w:val="annotation reference"/>
    <w:basedOn w:val="DefaultParagraphFont"/>
    <w:unhideWhenUsed/>
    <w:rsid w:val="0083781D"/>
    <w:rPr>
      <w:sz w:val="16"/>
      <w:szCs w:val="16"/>
    </w:rPr>
  </w:style>
  <w:style w:type="paragraph" w:styleId="CommentText">
    <w:name w:val="annotation text"/>
    <w:basedOn w:val="Normal"/>
    <w:link w:val="CommentTextChar"/>
    <w:unhideWhenUsed/>
    <w:rsid w:val="0083781D"/>
  </w:style>
  <w:style w:type="character" w:customStyle="1" w:styleId="CommentTextChar">
    <w:name w:val="Comment Text Char"/>
    <w:basedOn w:val="DefaultParagraphFont"/>
    <w:link w:val="CommentText"/>
    <w:rsid w:val="0083781D"/>
    <w:rPr>
      <w:rFonts w:ascii="Arial" w:eastAsia="Times New Roman" w:hAnsi="Arial"/>
      <w:lang w:eastAsia="en-US"/>
    </w:rPr>
  </w:style>
  <w:style w:type="paragraph" w:styleId="CommentSubject">
    <w:name w:val="annotation subject"/>
    <w:basedOn w:val="CommentText"/>
    <w:next w:val="CommentText"/>
    <w:link w:val="CommentSubjectChar"/>
    <w:unhideWhenUsed/>
    <w:rsid w:val="0083781D"/>
    <w:rPr>
      <w:b/>
      <w:bCs/>
    </w:rPr>
  </w:style>
  <w:style w:type="character" w:customStyle="1" w:styleId="CommentSubjectChar">
    <w:name w:val="Comment Subject Char"/>
    <w:basedOn w:val="CommentTextChar"/>
    <w:link w:val="CommentSubject"/>
    <w:rsid w:val="0083781D"/>
    <w:rPr>
      <w:rFonts w:ascii="Arial" w:eastAsia="Times New Roman" w:hAnsi="Arial"/>
      <w:b/>
      <w:bCs/>
      <w:lang w:eastAsia="en-US"/>
    </w:rPr>
  </w:style>
  <w:style w:type="paragraph" w:styleId="TOC3">
    <w:name w:val="toc 3"/>
    <w:basedOn w:val="Normal"/>
    <w:next w:val="Normal"/>
    <w:autoRedefine/>
    <w:uiPriority w:val="39"/>
    <w:unhideWhenUsed/>
    <w:rsid w:val="00040F00"/>
    <w:pPr>
      <w:tabs>
        <w:tab w:val="clear" w:pos="3969"/>
        <w:tab w:val="left" w:pos="851"/>
        <w:tab w:val="right" w:leader="dot" w:pos="9780"/>
      </w:tabs>
      <w:spacing w:after="100"/>
      <w:ind w:left="426" w:hanging="284"/>
    </w:pPr>
  </w:style>
  <w:style w:type="paragraph" w:styleId="Revision">
    <w:name w:val="Revision"/>
    <w:hidden/>
    <w:uiPriority w:val="99"/>
    <w:semiHidden/>
    <w:rsid w:val="005C5857"/>
    <w:rPr>
      <w:rFonts w:ascii="Arial" w:eastAsia="Times New Roman" w:hAnsi="Arial"/>
      <w:lang w:eastAsia="en-US"/>
    </w:rPr>
  </w:style>
  <w:style w:type="character" w:customStyle="1" w:styleId="StyleArial10ptBold">
    <w:name w:val="Style Arial 10 pt Bold"/>
    <w:rsid w:val="00124728"/>
    <w:rPr>
      <w:rFonts w:ascii="Arial" w:hAnsi="Arial"/>
      <w:b/>
      <w:bCs/>
      <w:sz w:val="18"/>
    </w:rPr>
  </w:style>
  <w:style w:type="character" w:styleId="Strong">
    <w:name w:val="Strong"/>
    <w:basedOn w:val="DefaultParagraphFont"/>
    <w:qFormat/>
    <w:rsid w:val="00F02FC5"/>
    <w:rPr>
      <w:b/>
      <w:bCs/>
    </w:rPr>
  </w:style>
  <w:style w:type="paragraph" w:customStyle="1" w:styleId="TableContent">
    <w:name w:val="Table Content"/>
    <w:basedOn w:val="Normal"/>
    <w:qFormat/>
    <w:rsid w:val="002167EC"/>
    <w:pPr>
      <w:tabs>
        <w:tab w:val="clear" w:pos="3969"/>
      </w:tabs>
      <w:spacing w:before="60"/>
    </w:pPr>
    <w:rPr>
      <w:sz w:val="20"/>
      <w:lang w:val="en-US"/>
    </w:rPr>
  </w:style>
  <w:style w:type="character" w:styleId="IntenseEmphasis">
    <w:name w:val="Intense Emphasis"/>
    <w:aliases w:val="Table Text Header"/>
    <w:uiPriority w:val="21"/>
    <w:qFormat/>
    <w:rsid w:val="007E00A2"/>
    <w:rPr>
      <w:rFonts w:ascii="Arial" w:hAnsi="Arial" w:cs="Arial" w:hint="default"/>
      <w:b w:val="0"/>
      <w:bCs/>
      <w:iCs/>
      <w:color w:val="000000"/>
      <w:spacing w:val="5"/>
      <w:kern w:val="28"/>
      <w:sz w:val="18"/>
      <w:szCs w:val="28"/>
      <w:lang w:val="en-AU" w:eastAsia="en-US" w:bidi="ar-SA"/>
    </w:rPr>
  </w:style>
  <w:style w:type="paragraph" w:styleId="ListNumber">
    <w:name w:val="List Number"/>
    <w:aliases w:val="Numbered level 1"/>
    <w:basedOn w:val="Normal"/>
    <w:rsid w:val="00EF1737"/>
    <w:pPr>
      <w:numPr>
        <w:ilvl w:val="5"/>
        <w:numId w:val="16"/>
      </w:numPr>
      <w:tabs>
        <w:tab w:val="clear" w:pos="3969"/>
      </w:tabs>
      <w:spacing w:before="60" w:line="276" w:lineRule="auto"/>
    </w:pPr>
    <w:rPr>
      <w:color w:val="000000"/>
      <w:sz w:val="22"/>
      <w:szCs w:val="24"/>
      <w:lang w:eastAsia="en-AU"/>
    </w:rPr>
  </w:style>
  <w:style w:type="paragraph" w:customStyle="1" w:styleId="NoHeading1">
    <w:name w:val="No. Heading 1"/>
    <w:basedOn w:val="Heading1"/>
    <w:next w:val="BodyText"/>
    <w:qFormat/>
    <w:rsid w:val="00EF1737"/>
    <w:pPr>
      <w:numPr>
        <w:numId w:val="16"/>
      </w:numPr>
      <w:tabs>
        <w:tab w:val="clear" w:pos="0"/>
      </w:tabs>
      <w:spacing w:before="480" w:after="240"/>
    </w:pPr>
    <w:rPr>
      <w:caps w:val="0"/>
      <w:color w:val="17326B"/>
      <w:sz w:val="36"/>
      <w:lang w:eastAsia="en-AU"/>
    </w:rPr>
  </w:style>
  <w:style w:type="paragraph" w:customStyle="1" w:styleId="NoHeading2">
    <w:name w:val="No. Heading 2"/>
    <w:basedOn w:val="Heading2"/>
    <w:next w:val="BodyText"/>
    <w:autoRedefine/>
    <w:qFormat/>
    <w:rsid w:val="00EF1737"/>
    <w:pPr>
      <w:numPr>
        <w:numId w:val="16"/>
      </w:numPr>
      <w:tabs>
        <w:tab w:val="clear" w:pos="0"/>
        <w:tab w:val="clear" w:pos="851"/>
        <w:tab w:val="num" w:pos="567"/>
      </w:tabs>
      <w:spacing w:before="400" w:after="200"/>
      <w:ind w:left="567" w:hanging="567"/>
    </w:pPr>
    <w:rPr>
      <w:b w:val="0"/>
      <w:color w:val="6CB239"/>
      <w:sz w:val="28"/>
      <w:szCs w:val="28"/>
      <w:lang w:eastAsia="en-AU"/>
    </w:rPr>
  </w:style>
  <w:style w:type="paragraph" w:customStyle="1" w:styleId="TableRef">
    <w:name w:val="Table Ref"/>
    <w:basedOn w:val="Normal"/>
    <w:next w:val="BodyText"/>
    <w:qFormat/>
    <w:rsid w:val="00EF1737"/>
    <w:pPr>
      <w:numPr>
        <w:ilvl w:val="4"/>
        <w:numId w:val="16"/>
      </w:numPr>
      <w:tabs>
        <w:tab w:val="clear" w:pos="3969"/>
      </w:tabs>
      <w:spacing w:before="120" w:after="120"/>
    </w:pPr>
    <w:rPr>
      <w:b/>
      <w:sz w:val="20"/>
      <w:szCs w:val="18"/>
      <w:lang w:eastAsia="en-AU"/>
    </w:rPr>
  </w:style>
  <w:style w:type="paragraph" w:customStyle="1" w:styleId="NoHeading3">
    <w:name w:val="No. Heading 3"/>
    <w:basedOn w:val="Heading3"/>
    <w:next w:val="BodyText"/>
    <w:qFormat/>
    <w:rsid w:val="00EF1737"/>
    <w:pPr>
      <w:numPr>
        <w:numId w:val="16"/>
      </w:numPr>
      <w:spacing w:before="280" w:after="140"/>
    </w:pPr>
    <w:rPr>
      <w:rFonts w:ascii="Arial" w:hAnsi="Arial"/>
      <w:snapToGrid/>
      <w:color w:val="6CB239"/>
      <w:sz w:val="28"/>
      <w:szCs w:val="24"/>
      <w:lang w:eastAsia="en-AU"/>
    </w:rPr>
  </w:style>
  <w:style w:type="paragraph" w:customStyle="1" w:styleId="NoHeading4">
    <w:name w:val="No. Heading 4"/>
    <w:basedOn w:val="NoHeading3"/>
    <w:next w:val="Normal"/>
    <w:qFormat/>
    <w:rsid w:val="00EF1737"/>
    <w:pPr>
      <w:numPr>
        <w:ilvl w:val="3"/>
      </w:numPr>
    </w:pPr>
    <w:rPr>
      <w:rFonts w:ascii="Arial Bold" w:hAnsi="Arial Bold"/>
      <w:color w:val="F79646" w:themeColor="accent6"/>
      <w:sz w:val="24"/>
      <w:szCs w:val="28"/>
    </w:rPr>
  </w:style>
  <w:style w:type="paragraph" w:styleId="HTMLPreformatted">
    <w:name w:val="HTML Preformatted"/>
    <w:basedOn w:val="Normal"/>
    <w:link w:val="HTMLPreformattedChar"/>
    <w:semiHidden/>
    <w:rsid w:val="00EF1737"/>
    <w:pPr>
      <w:tabs>
        <w:tab w:val="clear" w:pos="3969"/>
      </w:tabs>
      <w:spacing w:after="0"/>
    </w:pPr>
    <w:rPr>
      <w:rFonts w:ascii="Courier New" w:hAnsi="Courier New" w:cs="Courier New"/>
      <w:sz w:val="20"/>
      <w:lang w:eastAsia="en-AU"/>
    </w:rPr>
  </w:style>
  <w:style w:type="character" w:customStyle="1" w:styleId="HTMLPreformattedChar">
    <w:name w:val="HTML Preformatted Char"/>
    <w:basedOn w:val="DefaultParagraphFont"/>
    <w:link w:val="HTMLPreformatted"/>
    <w:semiHidden/>
    <w:rsid w:val="00EF1737"/>
    <w:rPr>
      <w:rFonts w:ascii="Courier New" w:eastAsia="Times New Roman" w:hAnsi="Courier New" w:cs="Courier New"/>
    </w:rPr>
  </w:style>
  <w:style w:type="paragraph" w:customStyle="1" w:styleId="DocumentContent">
    <w:name w:val="Document Content"/>
    <w:basedOn w:val="Normal"/>
    <w:link w:val="DocumentContentChar"/>
    <w:rsid w:val="00861A85"/>
    <w:pPr>
      <w:tabs>
        <w:tab w:val="clear" w:pos="3969"/>
      </w:tabs>
      <w:spacing w:after="120"/>
    </w:pPr>
    <w:rPr>
      <w:bCs/>
      <w:sz w:val="22"/>
      <w:lang w:val="x-none"/>
    </w:rPr>
  </w:style>
  <w:style w:type="paragraph" w:customStyle="1" w:styleId="BulletedPoint">
    <w:name w:val="Bulleted Point"/>
    <w:basedOn w:val="Normal"/>
    <w:rsid w:val="00861A85"/>
    <w:pPr>
      <w:numPr>
        <w:numId w:val="17"/>
      </w:numPr>
      <w:tabs>
        <w:tab w:val="clear" w:pos="3969"/>
      </w:tabs>
      <w:spacing w:after="120"/>
    </w:pPr>
    <w:rPr>
      <w:color w:val="000000"/>
      <w:sz w:val="22"/>
      <w:lang w:val="en-US"/>
    </w:rPr>
  </w:style>
  <w:style w:type="paragraph" w:customStyle="1" w:styleId="SubBulletedPoint">
    <w:name w:val="Sub Bulleted Point"/>
    <w:basedOn w:val="BulletedPoint"/>
    <w:rsid w:val="00861A85"/>
    <w:pPr>
      <w:numPr>
        <w:numId w:val="19"/>
      </w:numPr>
      <w:tabs>
        <w:tab w:val="left" w:pos="1418"/>
      </w:tabs>
      <w:ind w:left="1418" w:hanging="284"/>
    </w:pPr>
    <w:rPr>
      <w:color w:val="auto"/>
    </w:rPr>
  </w:style>
  <w:style w:type="paragraph" w:customStyle="1" w:styleId="WebAddress">
    <w:name w:val="Web Address"/>
    <w:basedOn w:val="Normal"/>
    <w:rsid w:val="00861A85"/>
    <w:pPr>
      <w:tabs>
        <w:tab w:val="clear" w:pos="3969"/>
      </w:tabs>
      <w:spacing w:after="120"/>
    </w:pPr>
    <w:rPr>
      <w:color w:val="C00000"/>
      <w:sz w:val="22"/>
      <w:u w:val="single"/>
      <w:lang w:val="en-US"/>
    </w:rPr>
  </w:style>
  <w:style w:type="paragraph" w:customStyle="1" w:styleId="FactSheetTitle">
    <w:name w:val="Fact Sheet Title"/>
    <w:basedOn w:val="Heading1"/>
    <w:rsid w:val="00861A85"/>
    <w:pPr>
      <w:tabs>
        <w:tab w:val="clear" w:pos="0"/>
      </w:tabs>
      <w:spacing w:before="480" w:after="240"/>
    </w:pPr>
    <w:rPr>
      <w:rFonts w:cs="Arial"/>
      <w:bCs/>
      <w:caps w:val="0"/>
      <w:color w:val="333333"/>
      <w:kern w:val="32"/>
      <w:sz w:val="28"/>
      <w:szCs w:val="32"/>
      <w:lang w:val="en-US"/>
    </w:rPr>
  </w:style>
  <w:style w:type="paragraph" w:customStyle="1" w:styleId="BulletedPointIndent">
    <w:name w:val="Bulleted Point Indent"/>
    <w:basedOn w:val="BulletedPoint"/>
    <w:qFormat/>
    <w:rsid w:val="00861A85"/>
    <w:pPr>
      <w:numPr>
        <w:numId w:val="18"/>
      </w:numPr>
      <w:tabs>
        <w:tab w:val="left" w:pos="1134"/>
      </w:tabs>
      <w:ind w:left="1134" w:hanging="567"/>
    </w:pPr>
    <w:rPr>
      <w:color w:val="auto"/>
    </w:rPr>
  </w:style>
  <w:style w:type="paragraph" w:customStyle="1" w:styleId="DocumentContentIndent">
    <w:name w:val="Document Content Indent"/>
    <w:basedOn w:val="Normal"/>
    <w:rsid w:val="00861A85"/>
    <w:pPr>
      <w:tabs>
        <w:tab w:val="clear" w:pos="3969"/>
      </w:tabs>
      <w:spacing w:after="120"/>
      <w:ind w:left="567"/>
    </w:pPr>
    <w:rPr>
      <w:sz w:val="22"/>
      <w:lang w:val="en-US"/>
    </w:rPr>
  </w:style>
  <w:style w:type="paragraph" w:styleId="BodyTextIndent3">
    <w:name w:val="Body Text Indent 3"/>
    <w:basedOn w:val="Normal"/>
    <w:link w:val="BodyTextIndent3Char"/>
    <w:rsid w:val="00861A85"/>
    <w:pPr>
      <w:tabs>
        <w:tab w:val="clear" w:pos="3969"/>
      </w:tabs>
      <w:autoSpaceDE w:val="0"/>
      <w:autoSpaceDN w:val="0"/>
      <w:adjustRightInd w:val="0"/>
      <w:spacing w:after="120"/>
      <w:ind w:left="283"/>
    </w:pPr>
    <w:rPr>
      <w:bCs/>
      <w:color w:val="000000"/>
      <w:sz w:val="16"/>
      <w:szCs w:val="16"/>
      <w:lang w:val="en-US"/>
    </w:rPr>
  </w:style>
  <w:style w:type="character" w:customStyle="1" w:styleId="BodyTextIndent3Char">
    <w:name w:val="Body Text Indent 3 Char"/>
    <w:basedOn w:val="DefaultParagraphFont"/>
    <w:link w:val="BodyTextIndent3"/>
    <w:rsid w:val="00861A85"/>
    <w:rPr>
      <w:rFonts w:ascii="Arial" w:eastAsia="Times New Roman" w:hAnsi="Arial"/>
      <w:bCs/>
      <w:color w:val="000000"/>
      <w:sz w:val="16"/>
      <w:szCs w:val="16"/>
      <w:lang w:val="en-US" w:eastAsia="en-US"/>
    </w:rPr>
  </w:style>
  <w:style w:type="paragraph" w:styleId="Title">
    <w:name w:val="Title"/>
    <w:basedOn w:val="Normal"/>
    <w:next w:val="Normal"/>
    <w:link w:val="TitleChar"/>
    <w:qFormat/>
    <w:rsid w:val="00861A85"/>
    <w:pPr>
      <w:tabs>
        <w:tab w:val="clear" w:pos="3969"/>
      </w:tabs>
      <w:autoSpaceDE w:val="0"/>
      <w:autoSpaceDN w:val="0"/>
      <w:adjustRightInd w:val="0"/>
      <w:spacing w:before="240"/>
      <w:jc w:val="center"/>
      <w:outlineLvl w:val="0"/>
    </w:pPr>
    <w:rPr>
      <w:rFonts w:ascii="Cambria" w:hAnsi="Cambria"/>
      <w:b/>
      <w:bCs/>
      <w:color w:val="000000"/>
      <w:kern w:val="28"/>
      <w:sz w:val="32"/>
      <w:szCs w:val="32"/>
      <w:lang w:val="en-US"/>
    </w:rPr>
  </w:style>
  <w:style w:type="character" w:customStyle="1" w:styleId="TitleChar">
    <w:name w:val="Title Char"/>
    <w:basedOn w:val="DefaultParagraphFont"/>
    <w:link w:val="Title"/>
    <w:rsid w:val="00861A85"/>
    <w:rPr>
      <w:rFonts w:ascii="Cambria" w:eastAsia="Times New Roman" w:hAnsi="Cambria"/>
      <w:b/>
      <w:bCs/>
      <w:color w:val="000000"/>
      <w:kern w:val="28"/>
      <w:sz w:val="32"/>
      <w:szCs w:val="32"/>
      <w:lang w:val="en-US" w:eastAsia="en-US"/>
    </w:rPr>
  </w:style>
  <w:style w:type="character" w:customStyle="1" w:styleId="DocumentContentChar">
    <w:name w:val="Document Content Char"/>
    <w:link w:val="DocumentContent"/>
    <w:rsid w:val="00861A85"/>
    <w:rPr>
      <w:rFonts w:ascii="Arial" w:eastAsia="Times New Roman" w:hAnsi="Arial"/>
      <w:bCs/>
      <w:sz w:val="22"/>
      <w:lang w:val="x-none" w:eastAsia="en-US"/>
    </w:rPr>
  </w:style>
  <w:style w:type="numbering" w:customStyle="1" w:styleId="Test">
    <w:name w:val="Test"/>
    <w:rsid w:val="00861A85"/>
    <w:pPr>
      <w:numPr>
        <w:numId w:val="21"/>
      </w:numPr>
    </w:pPr>
  </w:style>
  <w:style w:type="character" w:customStyle="1" w:styleId="hgkelc">
    <w:name w:val="hgkelc"/>
    <w:basedOn w:val="DefaultParagraphFont"/>
    <w:rsid w:val="00861A85"/>
  </w:style>
  <w:style w:type="character" w:customStyle="1" w:styleId="kx21rb">
    <w:name w:val="kx21rb"/>
    <w:basedOn w:val="DefaultParagraphFont"/>
    <w:rsid w:val="00861A85"/>
  </w:style>
  <w:style w:type="paragraph" w:customStyle="1" w:styleId="Pa13">
    <w:name w:val="Pa13"/>
    <w:basedOn w:val="Normal"/>
    <w:uiPriority w:val="99"/>
    <w:rsid w:val="00861A85"/>
    <w:pPr>
      <w:tabs>
        <w:tab w:val="clear" w:pos="3969"/>
      </w:tabs>
      <w:autoSpaceDE w:val="0"/>
      <w:autoSpaceDN w:val="0"/>
      <w:spacing w:after="0" w:line="221" w:lineRule="atLeast"/>
    </w:pPr>
    <w:rPr>
      <w:rFonts w:ascii="Calibri" w:eastAsia="Calibri" w:hAnsi="Calibri" w:cs="Calibri"/>
      <w:sz w:val="24"/>
      <w:szCs w:val="24"/>
    </w:rPr>
  </w:style>
  <w:style w:type="table" w:customStyle="1" w:styleId="CustomTable1">
    <w:name w:val="Custom Table 1"/>
    <w:basedOn w:val="TableNormal"/>
    <w:uiPriority w:val="99"/>
    <w:rsid w:val="00E159CB"/>
    <w:rPr>
      <w:rFonts w:ascii="Trebuchet MS" w:eastAsia="Arial" w:hAnsi="Trebuchet MS" w:cs="Arial"/>
      <w:color w:val="4A4E4B"/>
      <w:szCs w:val="22"/>
    </w:rPr>
    <w:tblPr>
      <w:tblInd w:w="0" w:type="nil"/>
      <w:tblBorders>
        <w:top w:val="single" w:sz="4" w:space="0" w:color="4A4E4B"/>
        <w:left w:val="single" w:sz="4" w:space="0" w:color="4A4E4B"/>
        <w:bottom w:val="single" w:sz="4" w:space="0" w:color="4A4E4B"/>
        <w:right w:val="single" w:sz="4" w:space="0" w:color="4A4E4B"/>
        <w:insideH w:val="single" w:sz="4" w:space="0" w:color="4A4E4B"/>
        <w:insideV w:val="single" w:sz="4" w:space="0" w:color="4A4E4B"/>
      </w:tblBorders>
    </w:tblPr>
    <w:tblStylePr w:type="firstRow">
      <w:rPr>
        <w:rFonts w:ascii="Gill Sans MT" w:hAnsi="Gill Sans MT" w:hint="default"/>
        <w:b/>
        <w:sz w:val="20"/>
        <w:szCs w:val="20"/>
      </w:rPr>
      <w:tblPr/>
      <w:tcPr>
        <w:shd w:val="clear" w:color="auto" w:fill="A0CFF2"/>
      </w:tcPr>
    </w:tblStylePr>
    <w:tblStylePr w:type="firstCol">
      <w:pPr>
        <w:wordWrap/>
        <w:spacing w:beforeLines="0" w:before="100" w:beforeAutospacing="1" w:afterLines="0" w:after="100" w:afterAutospacing="1"/>
      </w:pPr>
      <w:tblPr/>
      <w:tcPr>
        <w:shd w:val="clear" w:color="auto" w:fill="D7EAF9"/>
      </w:tcPr>
    </w:tblStylePr>
  </w:style>
  <w:style w:type="paragraph" w:customStyle="1" w:styleId="Healthabclist">
    <w:name w:val="Health abc list"/>
    <w:basedOn w:val="Normal"/>
    <w:next w:val="Normal"/>
    <w:autoRedefine/>
    <w:qFormat/>
    <w:rsid w:val="007D48F9"/>
    <w:pPr>
      <w:numPr>
        <w:numId w:val="23"/>
      </w:numPr>
      <w:tabs>
        <w:tab w:val="clear" w:pos="3969"/>
      </w:tabs>
      <w:spacing w:before="60"/>
      <w:ind w:right="34"/>
      <w:jc w:val="both"/>
    </w:pPr>
    <w:rPr>
      <w:szCs w:val="22"/>
    </w:rPr>
  </w:style>
  <w:style w:type="numbering" w:customStyle="1" w:styleId="NoList1">
    <w:name w:val="No List1"/>
    <w:next w:val="NoList"/>
    <w:semiHidden/>
    <w:rsid w:val="00944A91"/>
  </w:style>
  <w:style w:type="numbering" w:customStyle="1" w:styleId="Test1">
    <w:name w:val="Test1"/>
    <w:rsid w:val="00944A91"/>
    <w:pPr>
      <w:numPr>
        <w:numId w:val="6"/>
      </w:numPr>
    </w:pPr>
  </w:style>
  <w:style w:type="paragraph" w:customStyle="1" w:styleId="ColorfulList-Accent11">
    <w:name w:val="Colorful List - Accent 11"/>
    <w:basedOn w:val="Normal"/>
    <w:uiPriority w:val="34"/>
    <w:qFormat/>
    <w:rsid w:val="00944A91"/>
    <w:pPr>
      <w:tabs>
        <w:tab w:val="clear" w:pos="3969"/>
      </w:tabs>
      <w:spacing w:after="0"/>
      <w:ind w:left="720"/>
      <w:contextualSpacing/>
    </w:pPr>
    <w:rPr>
      <w:rFonts w:ascii="Times New Roman" w:hAnsi="Times New Roman"/>
      <w:sz w:val="24"/>
      <w:szCs w:val="24"/>
      <w:lang w:eastAsia="en-AU"/>
    </w:rPr>
  </w:style>
  <w:style w:type="table" w:customStyle="1" w:styleId="TableGrid1">
    <w:name w:val="Table Grid1"/>
    <w:basedOn w:val="TableNormal"/>
    <w:next w:val="TableGrid"/>
    <w:rsid w:val="00944A91"/>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3">
    <w:name w:val="Bullet 3"/>
    <w:basedOn w:val="BodyText"/>
    <w:qFormat/>
    <w:rsid w:val="00496AC8"/>
    <w:pPr>
      <w:numPr>
        <w:numId w:val="25"/>
      </w:numPr>
      <w:tabs>
        <w:tab w:val="clear" w:pos="1134"/>
        <w:tab w:val="clear" w:pos="3969"/>
      </w:tabs>
      <w:suppressAutoHyphens w:val="0"/>
      <w:spacing w:after="120" w:line="276" w:lineRule="auto"/>
      <w:contextualSpacing w:val="0"/>
    </w:pPr>
    <w:rPr>
      <w:rFonts w:ascii="Trebuchet MS" w:eastAsiaTheme="minorHAnsi" w:hAnsi="Trebuchet MS" w:cstheme="minorBidi"/>
      <w:color w:val="4A4E4B"/>
      <w:lang w:val="en-GB"/>
    </w:rPr>
  </w:style>
  <w:style w:type="paragraph" w:customStyle="1" w:styleId="SAW-Body">
    <w:name w:val="SAW-Body"/>
    <w:link w:val="SAW-BodyChar"/>
    <w:qFormat/>
    <w:rsid w:val="00022C8D"/>
    <w:pPr>
      <w:suppressAutoHyphens/>
      <w:autoSpaceDE w:val="0"/>
      <w:autoSpaceDN w:val="0"/>
      <w:adjustRightInd w:val="0"/>
      <w:spacing w:before="120" w:after="120"/>
      <w:ind w:left="567"/>
    </w:pPr>
    <w:rPr>
      <w:rFonts w:asciiTheme="minorHAnsi" w:eastAsia="Times New Roman" w:hAnsiTheme="minorHAnsi"/>
      <w:szCs w:val="18"/>
      <w:lang w:eastAsia="en-US"/>
    </w:rPr>
  </w:style>
  <w:style w:type="character" w:customStyle="1" w:styleId="SAW-BodyChar">
    <w:name w:val="SAW-Body Char"/>
    <w:basedOn w:val="DefaultParagraphFont"/>
    <w:link w:val="SAW-Body"/>
    <w:rsid w:val="00022C8D"/>
    <w:rPr>
      <w:rFonts w:asciiTheme="minorHAnsi" w:eastAsia="Times New Roman" w:hAnsiTheme="minorHAnsi"/>
      <w:szCs w:val="18"/>
      <w:lang w:eastAsia="en-US"/>
    </w:rPr>
  </w:style>
  <w:style w:type="character" w:customStyle="1" w:styleId="ui-provider">
    <w:name w:val="ui-provider"/>
    <w:basedOn w:val="DefaultParagraphFont"/>
    <w:rsid w:val="00F4477E"/>
  </w:style>
  <w:style w:type="paragraph" w:customStyle="1" w:styleId="Bullet1">
    <w:name w:val="Bullet 1"/>
    <w:basedOn w:val="BodyText"/>
    <w:qFormat/>
    <w:rsid w:val="002C5B04"/>
    <w:pPr>
      <w:numPr>
        <w:numId w:val="28"/>
      </w:numPr>
      <w:tabs>
        <w:tab w:val="clear" w:pos="1134"/>
        <w:tab w:val="clear" w:pos="3969"/>
      </w:tabs>
      <w:suppressAutoHyphens w:val="0"/>
      <w:spacing w:after="0" w:line="276" w:lineRule="auto"/>
      <w:contextualSpacing w:val="0"/>
    </w:pPr>
    <w:rPr>
      <w:rFonts w:ascii="Trebuchet MS" w:eastAsiaTheme="minorHAnsi" w:hAnsi="Trebuchet MS" w:cstheme="minorBidi"/>
      <w:color w:val="4A4E4B"/>
      <w:lang w:val="en-GB"/>
    </w:rPr>
  </w:style>
  <w:style w:type="paragraph" w:customStyle="1" w:styleId="Bullet2">
    <w:name w:val="Bullet 2"/>
    <w:basedOn w:val="BodyText"/>
    <w:qFormat/>
    <w:rsid w:val="002C5B04"/>
    <w:pPr>
      <w:numPr>
        <w:ilvl w:val="1"/>
        <w:numId w:val="28"/>
      </w:numPr>
      <w:tabs>
        <w:tab w:val="clear" w:pos="1134"/>
        <w:tab w:val="clear" w:pos="3969"/>
      </w:tabs>
      <w:suppressAutoHyphens w:val="0"/>
      <w:spacing w:after="0" w:line="276" w:lineRule="auto"/>
      <w:contextualSpacing w:val="0"/>
    </w:pPr>
    <w:rPr>
      <w:rFonts w:ascii="Trebuchet MS" w:eastAsiaTheme="minorHAnsi" w:hAnsi="Trebuchet MS" w:cstheme="minorBidi"/>
      <w:color w:val="4A4E4B"/>
      <w:lang w:val="en-GB"/>
    </w:rPr>
  </w:style>
  <w:style w:type="character" w:styleId="Emphasis">
    <w:name w:val="Emphasis"/>
    <w:basedOn w:val="DefaultParagraphFont"/>
    <w:uiPriority w:val="20"/>
    <w:qFormat/>
    <w:rsid w:val="002B6FA4"/>
    <w:rPr>
      <w:i/>
      <w:iCs/>
    </w:rPr>
  </w:style>
  <w:style w:type="paragraph" w:styleId="NoSpacing">
    <w:name w:val="No Spacing"/>
    <w:uiPriority w:val="1"/>
    <w:qFormat/>
    <w:rsid w:val="00BA1EA9"/>
    <w:pPr>
      <w:tabs>
        <w:tab w:val="left" w:pos="3969"/>
      </w:tabs>
    </w:pPr>
    <w:rPr>
      <w:rFonts w:ascii="Arial" w:eastAsia="Times New Roman" w:hAnsi="Arial"/>
      <w:sz w:val="18"/>
      <w:lang w:eastAsia="en-US"/>
    </w:rPr>
  </w:style>
  <w:style w:type="paragraph" w:styleId="TOC4">
    <w:name w:val="toc 4"/>
    <w:basedOn w:val="Normal"/>
    <w:next w:val="Normal"/>
    <w:autoRedefine/>
    <w:uiPriority w:val="39"/>
    <w:unhideWhenUsed/>
    <w:rsid w:val="00E32C77"/>
    <w:pPr>
      <w:tabs>
        <w:tab w:val="clear" w:pos="3969"/>
      </w:tabs>
      <w:spacing w:after="100" w:line="259" w:lineRule="auto"/>
      <w:ind w:left="660"/>
    </w:pPr>
    <w:rPr>
      <w:rFonts w:asciiTheme="minorHAnsi" w:eastAsiaTheme="minorEastAsia" w:hAnsiTheme="minorHAnsi" w:cstheme="minorBidi"/>
      <w:kern w:val="2"/>
      <w:sz w:val="22"/>
      <w:szCs w:val="22"/>
      <w:lang w:eastAsia="en-AU"/>
      <w14:ligatures w14:val="standardContextual"/>
    </w:rPr>
  </w:style>
  <w:style w:type="paragraph" w:styleId="TOC5">
    <w:name w:val="toc 5"/>
    <w:basedOn w:val="Normal"/>
    <w:next w:val="Normal"/>
    <w:autoRedefine/>
    <w:uiPriority w:val="39"/>
    <w:unhideWhenUsed/>
    <w:rsid w:val="00E32C77"/>
    <w:pPr>
      <w:tabs>
        <w:tab w:val="clear" w:pos="3969"/>
      </w:tabs>
      <w:spacing w:after="100" w:line="259" w:lineRule="auto"/>
      <w:ind w:left="880"/>
    </w:pPr>
    <w:rPr>
      <w:rFonts w:asciiTheme="minorHAnsi" w:eastAsiaTheme="minorEastAsia" w:hAnsiTheme="minorHAnsi" w:cstheme="minorBidi"/>
      <w:kern w:val="2"/>
      <w:sz w:val="22"/>
      <w:szCs w:val="22"/>
      <w:lang w:eastAsia="en-AU"/>
      <w14:ligatures w14:val="standardContextual"/>
    </w:rPr>
  </w:style>
  <w:style w:type="paragraph" w:styleId="TOC6">
    <w:name w:val="toc 6"/>
    <w:basedOn w:val="Normal"/>
    <w:next w:val="Normal"/>
    <w:autoRedefine/>
    <w:uiPriority w:val="39"/>
    <w:unhideWhenUsed/>
    <w:rsid w:val="00E32C77"/>
    <w:pPr>
      <w:tabs>
        <w:tab w:val="clear" w:pos="3969"/>
      </w:tabs>
      <w:spacing w:after="100" w:line="259" w:lineRule="auto"/>
      <w:ind w:left="1100"/>
    </w:pPr>
    <w:rPr>
      <w:rFonts w:asciiTheme="minorHAnsi" w:eastAsiaTheme="minorEastAsia" w:hAnsiTheme="minorHAnsi" w:cstheme="minorBidi"/>
      <w:kern w:val="2"/>
      <w:sz w:val="22"/>
      <w:szCs w:val="22"/>
      <w:lang w:eastAsia="en-AU"/>
      <w14:ligatures w14:val="standardContextual"/>
    </w:rPr>
  </w:style>
  <w:style w:type="paragraph" w:styleId="TOC7">
    <w:name w:val="toc 7"/>
    <w:basedOn w:val="Normal"/>
    <w:next w:val="Normal"/>
    <w:autoRedefine/>
    <w:uiPriority w:val="39"/>
    <w:unhideWhenUsed/>
    <w:rsid w:val="00E32C77"/>
    <w:pPr>
      <w:tabs>
        <w:tab w:val="clear" w:pos="3969"/>
      </w:tabs>
      <w:spacing w:after="100" w:line="259" w:lineRule="auto"/>
      <w:ind w:left="1320"/>
    </w:pPr>
    <w:rPr>
      <w:rFonts w:asciiTheme="minorHAnsi" w:eastAsiaTheme="minorEastAsia" w:hAnsiTheme="minorHAnsi" w:cstheme="minorBidi"/>
      <w:kern w:val="2"/>
      <w:sz w:val="22"/>
      <w:szCs w:val="22"/>
      <w:lang w:eastAsia="en-AU"/>
      <w14:ligatures w14:val="standardContextual"/>
    </w:rPr>
  </w:style>
  <w:style w:type="paragraph" w:styleId="TOC8">
    <w:name w:val="toc 8"/>
    <w:basedOn w:val="Normal"/>
    <w:next w:val="Normal"/>
    <w:autoRedefine/>
    <w:uiPriority w:val="39"/>
    <w:unhideWhenUsed/>
    <w:rsid w:val="00E32C77"/>
    <w:pPr>
      <w:tabs>
        <w:tab w:val="clear" w:pos="3969"/>
      </w:tabs>
      <w:spacing w:after="100" w:line="259" w:lineRule="auto"/>
      <w:ind w:left="1540"/>
    </w:pPr>
    <w:rPr>
      <w:rFonts w:asciiTheme="minorHAnsi" w:eastAsiaTheme="minorEastAsia" w:hAnsiTheme="minorHAnsi" w:cstheme="minorBidi"/>
      <w:kern w:val="2"/>
      <w:sz w:val="22"/>
      <w:szCs w:val="22"/>
      <w:lang w:eastAsia="en-AU"/>
      <w14:ligatures w14:val="standardContextual"/>
    </w:rPr>
  </w:style>
  <w:style w:type="paragraph" w:styleId="TOC9">
    <w:name w:val="toc 9"/>
    <w:basedOn w:val="Normal"/>
    <w:next w:val="Normal"/>
    <w:autoRedefine/>
    <w:uiPriority w:val="39"/>
    <w:unhideWhenUsed/>
    <w:rsid w:val="00E32C77"/>
    <w:pPr>
      <w:tabs>
        <w:tab w:val="clear" w:pos="3969"/>
      </w:tabs>
      <w:spacing w:after="100" w:line="259" w:lineRule="auto"/>
      <w:ind w:left="1760"/>
    </w:pPr>
    <w:rPr>
      <w:rFonts w:asciiTheme="minorHAnsi" w:eastAsiaTheme="minorEastAsia" w:hAnsiTheme="minorHAnsi" w:cstheme="minorBidi"/>
      <w:kern w:val="2"/>
      <w:sz w:val="22"/>
      <w:szCs w:val="22"/>
      <w:lang w:eastAsia="en-AU"/>
      <w14:ligatures w14:val="standardContextual"/>
    </w:rPr>
  </w:style>
  <w:style w:type="paragraph" w:customStyle="1" w:styleId="SubjectLarge">
    <w:name w:val="Subject (Large)"/>
    <w:basedOn w:val="Normal"/>
    <w:link w:val="SubjectLargeChar"/>
    <w:uiPriority w:val="9"/>
    <w:semiHidden/>
    <w:qFormat/>
    <w:rsid w:val="0020657F"/>
    <w:pPr>
      <w:keepNext/>
      <w:keepLines/>
      <w:tabs>
        <w:tab w:val="clear" w:pos="3969"/>
      </w:tabs>
      <w:spacing w:before="120" w:after="120" w:afterAutospacing="1" w:line="288" w:lineRule="auto"/>
      <w:ind w:right="565"/>
      <w:outlineLvl w:val="1"/>
    </w:pPr>
    <w:rPr>
      <w:rFonts w:asciiTheme="majorHAnsi" w:eastAsiaTheme="majorEastAsia" w:hAnsiTheme="majorHAnsi" w:cstheme="majorBidi"/>
      <w:b/>
      <w:color w:val="4F81BD" w:themeColor="accent1"/>
      <w:sz w:val="36"/>
      <w:szCs w:val="26"/>
    </w:rPr>
  </w:style>
  <w:style w:type="character" w:customStyle="1" w:styleId="SubjectLargeChar">
    <w:name w:val="Subject (Large) Char"/>
    <w:basedOn w:val="DefaultParagraphFont"/>
    <w:link w:val="SubjectLarge"/>
    <w:uiPriority w:val="9"/>
    <w:semiHidden/>
    <w:rsid w:val="0020657F"/>
    <w:rPr>
      <w:rFonts w:asciiTheme="majorHAnsi" w:eastAsiaTheme="majorEastAsia" w:hAnsiTheme="majorHAnsi" w:cstheme="majorBidi"/>
      <w:b/>
      <w:color w:val="4F81BD" w:themeColor="accent1"/>
      <w:sz w:val="36"/>
      <w:szCs w:val="2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4718800">
      <w:bodyDiv w:val="1"/>
      <w:marLeft w:val="0"/>
      <w:marRight w:val="0"/>
      <w:marTop w:val="0"/>
      <w:marBottom w:val="0"/>
      <w:divBdr>
        <w:top w:val="none" w:sz="0" w:space="0" w:color="auto"/>
        <w:left w:val="none" w:sz="0" w:space="0" w:color="auto"/>
        <w:bottom w:val="none" w:sz="0" w:space="0" w:color="auto"/>
        <w:right w:val="none" w:sz="0" w:space="0" w:color="auto"/>
      </w:divBdr>
    </w:div>
    <w:div w:id="47611628">
      <w:bodyDiv w:val="1"/>
      <w:marLeft w:val="0"/>
      <w:marRight w:val="0"/>
      <w:marTop w:val="0"/>
      <w:marBottom w:val="0"/>
      <w:divBdr>
        <w:top w:val="none" w:sz="0" w:space="0" w:color="auto"/>
        <w:left w:val="none" w:sz="0" w:space="0" w:color="auto"/>
        <w:bottom w:val="none" w:sz="0" w:space="0" w:color="auto"/>
        <w:right w:val="none" w:sz="0" w:space="0" w:color="auto"/>
      </w:divBdr>
    </w:div>
    <w:div w:id="82841248">
      <w:bodyDiv w:val="1"/>
      <w:marLeft w:val="0"/>
      <w:marRight w:val="0"/>
      <w:marTop w:val="0"/>
      <w:marBottom w:val="0"/>
      <w:divBdr>
        <w:top w:val="none" w:sz="0" w:space="0" w:color="auto"/>
        <w:left w:val="none" w:sz="0" w:space="0" w:color="auto"/>
        <w:bottom w:val="none" w:sz="0" w:space="0" w:color="auto"/>
        <w:right w:val="none" w:sz="0" w:space="0" w:color="auto"/>
      </w:divBdr>
    </w:div>
    <w:div w:id="83302495">
      <w:bodyDiv w:val="1"/>
      <w:marLeft w:val="0"/>
      <w:marRight w:val="0"/>
      <w:marTop w:val="0"/>
      <w:marBottom w:val="0"/>
      <w:divBdr>
        <w:top w:val="none" w:sz="0" w:space="0" w:color="auto"/>
        <w:left w:val="none" w:sz="0" w:space="0" w:color="auto"/>
        <w:bottom w:val="none" w:sz="0" w:space="0" w:color="auto"/>
        <w:right w:val="none" w:sz="0" w:space="0" w:color="auto"/>
      </w:divBdr>
    </w:div>
    <w:div w:id="279535128">
      <w:bodyDiv w:val="1"/>
      <w:marLeft w:val="0"/>
      <w:marRight w:val="0"/>
      <w:marTop w:val="0"/>
      <w:marBottom w:val="0"/>
      <w:divBdr>
        <w:top w:val="none" w:sz="0" w:space="0" w:color="auto"/>
        <w:left w:val="none" w:sz="0" w:space="0" w:color="auto"/>
        <w:bottom w:val="none" w:sz="0" w:space="0" w:color="auto"/>
        <w:right w:val="none" w:sz="0" w:space="0" w:color="auto"/>
      </w:divBdr>
    </w:div>
    <w:div w:id="533495058">
      <w:bodyDiv w:val="1"/>
      <w:marLeft w:val="0"/>
      <w:marRight w:val="0"/>
      <w:marTop w:val="0"/>
      <w:marBottom w:val="0"/>
      <w:divBdr>
        <w:top w:val="none" w:sz="0" w:space="0" w:color="auto"/>
        <w:left w:val="none" w:sz="0" w:space="0" w:color="auto"/>
        <w:bottom w:val="none" w:sz="0" w:space="0" w:color="auto"/>
        <w:right w:val="none" w:sz="0" w:space="0" w:color="auto"/>
      </w:divBdr>
    </w:div>
    <w:div w:id="550771814">
      <w:bodyDiv w:val="1"/>
      <w:marLeft w:val="0"/>
      <w:marRight w:val="0"/>
      <w:marTop w:val="0"/>
      <w:marBottom w:val="0"/>
      <w:divBdr>
        <w:top w:val="none" w:sz="0" w:space="0" w:color="auto"/>
        <w:left w:val="none" w:sz="0" w:space="0" w:color="auto"/>
        <w:bottom w:val="none" w:sz="0" w:space="0" w:color="auto"/>
        <w:right w:val="none" w:sz="0" w:space="0" w:color="auto"/>
      </w:divBdr>
    </w:div>
    <w:div w:id="570962613">
      <w:bodyDiv w:val="1"/>
      <w:marLeft w:val="0"/>
      <w:marRight w:val="0"/>
      <w:marTop w:val="0"/>
      <w:marBottom w:val="0"/>
      <w:divBdr>
        <w:top w:val="none" w:sz="0" w:space="0" w:color="auto"/>
        <w:left w:val="none" w:sz="0" w:space="0" w:color="auto"/>
        <w:bottom w:val="none" w:sz="0" w:space="0" w:color="auto"/>
        <w:right w:val="none" w:sz="0" w:space="0" w:color="auto"/>
      </w:divBdr>
    </w:div>
    <w:div w:id="645401148">
      <w:bodyDiv w:val="1"/>
      <w:marLeft w:val="0"/>
      <w:marRight w:val="0"/>
      <w:marTop w:val="0"/>
      <w:marBottom w:val="0"/>
      <w:divBdr>
        <w:top w:val="none" w:sz="0" w:space="0" w:color="auto"/>
        <w:left w:val="none" w:sz="0" w:space="0" w:color="auto"/>
        <w:bottom w:val="none" w:sz="0" w:space="0" w:color="auto"/>
        <w:right w:val="none" w:sz="0" w:space="0" w:color="auto"/>
      </w:divBdr>
    </w:div>
    <w:div w:id="818883020">
      <w:bodyDiv w:val="1"/>
      <w:marLeft w:val="0"/>
      <w:marRight w:val="0"/>
      <w:marTop w:val="0"/>
      <w:marBottom w:val="0"/>
      <w:divBdr>
        <w:top w:val="none" w:sz="0" w:space="0" w:color="auto"/>
        <w:left w:val="none" w:sz="0" w:space="0" w:color="auto"/>
        <w:bottom w:val="none" w:sz="0" w:space="0" w:color="auto"/>
        <w:right w:val="none" w:sz="0" w:space="0" w:color="auto"/>
      </w:divBdr>
    </w:div>
    <w:div w:id="821778257">
      <w:bodyDiv w:val="1"/>
      <w:marLeft w:val="0"/>
      <w:marRight w:val="0"/>
      <w:marTop w:val="0"/>
      <w:marBottom w:val="0"/>
      <w:divBdr>
        <w:top w:val="none" w:sz="0" w:space="0" w:color="auto"/>
        <w:left w:val="none" w:sz="0" w:space="0" w:color="auto"/>
        <w:bottom w:val="none" w:sz="0" w:space="0" w:color="auto"/>
        <w:right w:val="none" w:sz="0" w:space="0" w:color="auto"/>
      </w:divBdr>
    </w:div>
    <w:div w:id="874271101">
      <w:bodyDiv w:val="1"/>
      <w:marLeft w:val="0"/>
      <w:marRight w:val="0"/>
      <w:marTop w:val="0"/>
      <w:marBottom w:val="0"/>
      <w:divBdr>
        <w:top w:val="none" w:sz="0" w:space="0" w:color="auto"/>
        <w:left w:val="none" w:sz="0" w:space="0" w:color="auto"/>
        <w:bottom w:val="none" w:sz="0" w:space="0" w:color="auto"/>
        <w:right w:val="none" w:sz="0" w:space="0" w:color="auto"/>
      </w:divBdr>
    </w:div>
    <w:div w:id="921984757">
      <w:bodyDiv w:val="1"/>
      <w:marLeft w:val="0"/>
      <w:marRight w:val="0"/>
      <w:marTop w:val="0"/>
      <w:marBottom w:val="0"/>
      <w:divBdr>
        <w:top w:val="none" w:sz="0" w:space="0" w:color="auto"/>
        <w:left w:val="none" w:sz="0" w:space="0" w:color="auto"/>
        <w:bottom w:val="none" w:sz="0" w:space="0" w:color="auto"/>
        <w:right w:val="none" w:sz="0" w:space="0" w:color="auto"/>
      </w:divBdr>
    </w:div>
    <w:div w:id="953170547">
      <w:bodyDiv w:val="1"/>
      <w:marLeft w:val="0"/>
      <w:marRight w:val="0"/>
      <w:marTop w:val="0"/>
      <w:marBottom w:val="0"/>
      <w:divBdr>
        <w:top w:val="none" w:sz="0" w:space="0" w:color="auto"/>
        <w:left w:val="none" w:sz="0" w:space="0" w:color="auto"/>
        <w:bottom w:val="none" w:sz="0" w:space="0" w:color="auto"/>
        <w:right w:val="none" w:sz="0" w:space="0" w:color="auto"/>
      </w:divBdr>
    </w:div>
    <w:div w:id="1037894500">
      <w:bodyDiv w:val="1"/>
      <w:marLeft w:val="0"/>
      <w:marRight w:val="0"/>
      <w:marTop w:val="0"/>
      <w:marBottom w:val="0"/>
      <w:divBdr>
        <w:top w:val="none" w:sz="0" w:space="0" w:color="auto"/>
        <w:left w:val="none" w:sz="0" w:space="0" w:color="auto"/>
        <w:bottom w:val="none" w:sz="0" w:space="0" w:color="auto"/>
        <w:right w:val="none" w:sz="0" w:space="0" w:color="auto"/>
      </w:divBdr>
    </w:div>
    <w:div w:id="1185905221">
      <w:bodyDiv w:val="1"/>
      <w:marLeft w:val="0"/>
      <w:marRight w:val="0"/>
      <w:marTop w:val="0"/>
      <w:marBottom w:val="0"/>
      <w:divBdr>
        <w:top w:val="none" w:sz="0" w:space="0" w:color="auto"/>
        <w:left w:val="none" w:sz="0" w:space="0" w:color="auto"/>
        <w:bottom w:val="none" w:sz="0" w:space="0" w:color="auto"/>
        <w:right w:val="none" w:sz="0" w:space="0" w:color="auto"/>
      </w:divBdr>
    </w:div>
    <w:div w:id="1237127805">
      <w:bodyDiv w:val="1"/>
      <w:marLeft w:val="0"/>
      <w:marRight w:val="0"/>
      <w:marTop w:val="0"/>
      <w:marBottom w:val="0"/>
      <w:divBdr>
        <w:top w:val="none" w:sz="0" w:space="0" w:color="auto"/>
        <w:left w:val="none" w:sz="0" w:space="0" w:color="auto"/>
        <w:bottom w:val="none" w:sz="0" w:space="0" w:color="auto"/>
        <w:right w:val="none" w:sz="0" w:space="0" w:color="auto"/>
      </w:divBdr>
    </w:div>
    <w:div w:id="1285650398">
      <w:bodyDiv w:val="1"/>
      <w:marLeft w:val="0"/>
      <w:marRight w:val="0"/>
      <w:marTop w:val="0"/>
      <w:marBottom w:val="0"/>
      <w:divBdr>
        <w:top w:val="none" w:sz="0" w:space="0" w:color="auto"/>
        <w:left w:val="none" w:sz="0" w:space="0" w:color="auto"/>
        <w:bottom w:val="none" w:sz="0" w:space="0" w:color="auto"/>
        <w:right w:val="none" w:sz="0" w:space="0" w:color="auto"/>
      </w:divBdr>
    </w:div>
    <w:div w:id="1313559838">
      <w:bodyDiv w:val="1"/>
      <w:marLeft w:val="0"/>
      <w:marRight w:val="0"/>
      <w:marTop w:val="0"/>
      <w:marBottom w:val="0"/>
      <w:divBdr>
        <w:top w:val="none" w:sz="0" w:space="0" w:color="auto"/>
        <w:left w:val="none" w:sz="0" w:space="0" w:color="auto"/>
        <w:bottom w:val="none" w:sz="0" w:space="0" w:color="auto"/>
        <w:right w:val="none" w:sz="0" w:space="0" w:color="auto"/>
      </w:divBdr>
    </w:div>
    <w:div w:id="1355382045">
      <w:bodyDiv w:val="1"/>
      <w:marLeft w:val="0"/>
      <w:marRight w:val="0"/>
      <w:marTop w:val="0"/>
      <w:marBottom w:val="0"/>
      <w:divBdr>
        <w:top w:val="none" w:sz="0" w:space="0" w:color="auto"/>
        <w:left w:val="none" w:sz="0" w:space="0" w:color="auto"/>
        <w:bottom w:val="none" w:sz="0" w:space="0" w:color="auto"/>
        <w:right w:val="none" w:sz="0" w:space="0" w:color="auto"/>
      </w:divBdr>
    </w:div>
    <w:div w:id="1492989012">
      <w:bodyDiv w:val="1"/>
      <w:marLeft w:val="0"/>
      <w:marRight w:val="0"/>
      <w:marTop w:val="0"/>
      <w:marBottom w:val="0"/>
      <w:divBdr>
        <w:top w:val="none" w:sz="0" w:space="0" w:color="auto"/>
        <w:left w:val="none" w:sz="0" w:space="0" w:color="auto"/>
        <w:bottom w:val="none" w:sz="0" w:space="0" w:color="auto"/>
        <w:right w:val="none" w:sz="0" w:space="0" w:color="auto"/>
      </w:divBdr>
    </w:div>
    <w:div w:id="1645162851">
      <w:bodyDiv w:val="1"/>
      <w:marLeft w:val="0"/>
      <w:marRight w:val="0"/>
      <w:marTop w:val="0"/>
      <w:marBottom w:val="0"/>
      <w:divBdr>
        <w:top w:val="none" w:sz="0" w:space="0" w:color="auto"/>
        <w:left w:val="none" w:sz="0" w:space="0" w:color="auto"/>
        <w:bottom w:val="none" w:sz="0" w:space="0" w:color="auto"/>
        <w:right w:val="none" w:sz="0" w:space="0" w:color="auto"/>
      </w:divBdr>
    </w:div>
    <w:div w:id="1706440532">
      <w:bodyDiv w:val="1"/>
      <w:marLeft w:val="0"/>
      <w:marRight w:val="0"/>
      <w:marTop w:val="0"/>
      <w:marBottom w:val="0"/>
      <w:divBdr>
        <w:top w:val="none" w:sz="0" w:space="0" w:color="auto"/>
        <w:left w:val="none" w:sz="0" w:space="0" w:color="auto"/>
        <w:bottom w:val="none" w:sz="0" w:space="0" w:color="auto"/>
        <w:right w:val="none" w:sz="0" w:space="0" w:color="auto"/>
      </w:divBdr>
    </w:div>
    <w:div w:id="1757356890">
      <w:bodyDiv w:val="1"/>
      <w:marLeft w:val="0"/>
      <w:marRight w:val="0"/>
      <w:marTop w:val="0"/>
      <w:marBottom w:val="0"/>
      <w:divBdr>
        <w:top w:val="none" w:sz="0" w:space="0" w:color="auto"/>
        <w:left w:val="none" w:sz="0" w:space="0" w:color="auto"/>
        <w:bottom w:val="none" w:sz="0" w:space="0" w:color="auto"/>
        <w:right w:val="none" w:sz="0" w:space="0" w:color="auto"/>
      </w:divBdr>
    </w:div>
    <w:div w:id="1865942108">
      <w:bodyDiv w:val="1"/>
      <w:marLeft w:val="0"/>
      <w:marRight w:val="0"/>
      <w:marTop w:val="0"/>
      <w:marBottom w:val="0"/>
      <w:divBdr>
        <w:top w:val="none" w:sz="0" w:space="0" w:color="auto"/>
        <w:left w:val="none" w:sz="0" w:space="0" w:color="auto"/>
        <w:bottom w:val="none" w:sz="0" w:space="0" w:color="auto"/>
        <w:right w:val="none" w:sz="0" w:space="0" w:color="auto"/>
      </w:divBdr>
    </w:div>
    <w:div w:id="1887794160">
      <w:bodyDiv w:val="1"/>
      <w:marLeft w:val="0"/>
      <w:marRight w:val="0"/>
      <w:marTop w:val="0"/>
      <w:marBottom w:val="0"/>
      <w:divBdr>
        <w:top w:val="none" w:sz="0" w:space="0" w:color="auto"/>
        <w:left w:val="none" w:sz="0" w:space="0" w:color="auto"/>
        <w:bottom w:val="none" w:sz="0" w:space="0" w:color="auto"/>
        <w:right w:val="none" w:sz="0" w:space="0" w:color="auto"/>
      </w:divBdr>
    </w:div>
    <w:div w:id="1940872023">
      <w:bodyDiv w:val="1"/>
      <w:marLeft w:val="0"/>
      <w:marRight w:val="0"/>
      <w:marTop w:val="0"/>
      <w:marBottom w:val="0"/>
      <w:divBdr>
        <w:top w:val="none" w:sz="0" w:space="0" w:color="auto"/>
        <w:left w:val="none" w:sz="0" w:space="0" w:color="auto"/>
        <w:bottom w:val="none" w:sz="0" w:space="0" w:color="auto"/>
        <w:right w:val="none" w:sz="0" w:space="0" w:color="auto"/>
      </w:divBdr>
    </w:div>
    <w:div w:id="1943685996">
      <w:bodyDiv w:val="1"/>
      <w:marLeft w:val="0"/>
      <w:marRight w:val="0"/>
      <w:marTop w:val="0"/>
      <w:marBottom w:val="0"/>
      <w:divBdr>
        <w:top w:val="none" w:sz="0" w:space="0" w:color="auto"/>
        <w:left w:val="none" w:sz="0" w:space="0" w:color="auto"/>
        <w:bottom w:val="none" w:sz="0" w:space="0" w:color="auto"/>
        <w:right w:val="none" w:sz="0" w:space="0" w:color="auto"/>
      </w:divBdr>
    </w:div>
    <w:div w:id="209821022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https://www.dit.sa.gov.au/__data/assets/pdf_file/0004/639427/SAMIS_Asset_Data_Standard.PDF" TargetMode="External"/><Relationship Id="rId26" Type="http://schemas.openxmlformats.org/officeDocument/2006/relationships/hyperlink" Target="http://www.buildingsmart-tech.org/certification/ifc-certification-2.0/ifc2x3-cv-v2.0-certification/participants" TargetMode="External"/><Relationship Id="rId3" Type="http://schemas.openxmlformats.org/officeDocument/2006/relationships/styles" Target="styles.xml"/><Relationship Id="rId21" Type="http://schemas.openxmlformats.org/officeDocument/2006/relationships/hyperlink" Target="https://bim.natspec.org/tools/properties-generator" TargetMode="Externa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https://dit.sa.gov.au/facilities_management" TargetMode="External"/><Relationship Id="rId25" Type="http://schemas.openxmlformats.org/officeDocument/2006/relationships/hyperlink" Target="http://bim.natspec.org/index.php/natspec-bim-documents/national-bim-guide"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bim.natspec.org/documents/bim-management-plan-template" TargetMode="External"/><Relationship Id="rId20" Type="http://schemas.openxmlformats.org/officeDocument/2006/relationships/hyperlink" Target="https://healthfacilityguidelines.com.au/content/bim-resources" TargetMode="External"/><Relationship Id="rId29" Type="http://schemas.openxmlformats.org/officeDocument/2006/relationships/hyperlink" Target="https://www.dit.sa.gov.au/contractor_documents/asset_drawing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https://healthfacilityguidelines.com.au/"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hyperlink" Target="https://bim.natspec.org/images/NATSPEC_Documents/NATSPEC_National_BIM_Guide_Appendix_A_-_Glossary_2022-10_Web.pdf" TargetMode="External"/><Relationship Id="rId28" Type="http://schemas.openxmlformats.org/officeDocument/2006/relationships/hyperlink" Target="http://www.bpims.sa.gov.au/bpims/library/showLibrary.do?libType=project&amp;searchText=electronic" TargetMode="External"/><Relationship Id="rId10" Type="http://schemas.openxmlformats.org/officeDocument/2006/relationships/header" Target="header1.xml"/><Relationship Id="rId19" Type="http://schemas.openxmlformats.org/officeDocument/2006/relationships/image" Target="media/image3.png"/><Relationship Id="rId31" Type="http://schemas.openxmlformats.org/officeDocument/2006/relationships/hyperlink" Target="mailto:ralph.hems@sa.gov.au" TargetMode="External"/><Relationship Id="rId4" Type="http://schemas.openxmlformats.org/officeDocument/2006/relationships/settings" Target="settings.xml"/><Relationship Id="rId9" Type="http://schemas.openxmlformats.org/officeDocument/2006/relationships/hyperlink" Target="mailto:ralph.hems@sa.gov.au" TargetMode="External"/><Relationship Id="rId14" Type="http://schemas.openxmlformats.org/officeDocument/2006/relationships/hyperlink" Target="https://www.iso.org/obp/ui" TargetMode="External"/><Relationship Id="rId22" Type="http://schemas.openxmlformats.org/officeDocument/2006/relationships/hyperlink" Target="https://www.dit.sa.gov.au/facilities_management" TargetMode="External"/><Relationship Id="rId27" Type="http://schemas.openxmlformats.org/officeDocument/2006/relationships/hyperlink" Target="https://bim.natspec.org/documents/natspec-national-bim-guide" TargetMode="External"/><Relationship Id="rId30" Type="http://schemas.openxmlformats.org/officeDocument/2006/relationships/hyperlink" Target="https://bim.natspec.org/documents/natspec-national-bim-guide" TargetMode="External"/><Relationship Id="rId8" Type="http://schemas.openxmlformats.org/officeDocument/2006/relationships/hyperlink" Target="mailto:ralph.hems@sa.gov.au"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Neil.NATSPEC\SkyDrive\2014%20National%20BIM%20Guide%20review\FINAL%20-%20All%20Docs\NATSPEC_BIM.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C0E5783-5E2A-405F-B872-66A8F77C3C30}">
  <ds:schemaRefs>
    <ds:schemaRef ds:uri="http://schemas.openxmlformats.org/officeDocument/2006/bibliography"/>
  </ds:schemaRefs>
</ds:datastoreItem>
</file>

<file path=docMetadata/LabelInfo.xml><?xml version="1.0" encoding="utf-8"?>
<clbl:labelList xmlns:clbl="http://schemas.microsoft.com/office/2020/mipLabelMetadata">
  <clbl:label id="{ecf00fa0-74e1-4757-91bb-dfa2825f8d15}" enabled="1" method="Privileged" siteId="{bda528f7-fca9-432f-bc98-bd7e90d40906}" contentBits="1" removed="0"/>
</clbl:labelList>
</file>

<file path=docProps/app.xml><?xml version="1.0" encoding="utf-8"?>
<Properties xmlns="http://schemas.openxmlformats.org/officeDocument/2006/extended-properties" xmlns:vt="http://schemas.openxmlformats.org/officeDocument/2006/docPropsVTypes">
  <Template>NATSPEC_BIM</Template>
  <TotalTime>369</TotalTime>
  <Pages>45</Pages>
  <Words>23175</Words>
  <Characters>132101</Characters>
  <Application>Microsoft Office Word</Application>
  <DocSecurity>0</DocSecurity>
  <Lines>1100</Lines>
  <Paragraphs>309</Paragraphs>
  <ScaleCrop>false</ScaleCrop>
  <HeadingPairs>
    <vt:vector size="2" baseType="variant">
      <vt:variant>
        <vt:lpstr>Title</vt:lpstr>
      </vt:variant>
      <vt:variant>
        <vt:i4>1</vt:i4>
      </vt:variant>
    </vt:vector>
  </HeadingPairs>
  <TitlesOfParts>
    <vt:vector size="1" baseType="lpstr">
      <vt:lpstr>PROJECT BIM BRIEF</vt:lpstr>
    </vt:vector>
  </TitlesOfParts>
  <Company>NATSPEC</Company>
  <LinksUpToDate>false</LinksUpToDate>
  <CharactersWithSpaces>154967</CharactersWithSpaces>
  <SharedDoc>false</SharedDoc>
  <HLinks>
    <vt:vector size="6" baseType="variant">
      <vt:variant>
        <vt:i4>1114193</vt:i4>
      </vt:variant>
      <vt:variant>
        <vt:i4>0</vt:i4>
      </vt:variant>
      <vt:variant>
        <vt:i4>0</vt:i4>
      </vt:variant>
      <vt:variant>
        <vt:i4>5</vt:i4>
      </vt:variant>
      <vt:variant>
        <vt:lpwstr>http://bim.natspec.org/index.php/resources/templates-proforma-checklists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PROJECT BIM BRIEF</dc:title>
  <dc:subject/>
  <dc:creator>Neil Greenstreet</dc:creator>
  <cp:keywords/>
  <dc:description/>
  <cp:lastModifiedBy>Hems, Ralph (DHUD)</cp:lastModifiedBy>
  <cp:revision>30</cp:revision>
  <cp:lastPrinted>2024-03-04T03:17:00Z</cp:lastPrinted>
  <dcterms:created xsi:type="dcterms:W3CDTF">2024-06-06T08:34:00Z</dcterms:created>
  <dcterms:modified xsi:type="dcterms:W3CDTF">2025-01-20T04:29:00Z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1,2,6,7,8,9,a,b,c</vt:lpwstr>
  </property>
  <property fmtid="{D5CDD505-2E9C-101B-9397-08002B2CF9AE}" pid="3" name="ClassificationContentMarkingHeaderFontProps">
    <vt:lpwstr>#a80000,12,arial</vt:lpwstr>
  </property>
  <property fmtid="{D5CDD505-2E9C-101B-9397-08002B2CF9AE}" pid="4" name="ClassificationContentMarkingHeaderText">
    <vt:lpwstr>UNOFFICIAL</vt:lpwstr>
  </property>
</Properties>
</file>