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1" w:type="dxa"/>
        <w:tblLook w:val="01E0" w:firstRow="1" w:lastRow="1" w:firstColumn="1" w:lastColumn="1" w:noHBand="0" w:noVBand="0"/>
      </w:tblPr>
      <w:tblGrid>
        <w:gridCol w:w="2694"/>
        <w:gridCol w:w="7507"/>
      </w:tblGrid>
      <w:tr w:rsidR="00244870" w:rsidRPr="006D1DD7" w:rsidTr="00B82884">
        <w:tc>
          <w:tcPr>
            <w:tcW w:w="2694" w:type="dxa"/>
            <w:tcMar>
              <w:top w:w="57" w:type="dxa"/>
              <w:bottom w:w="57" w:type="dxa"/>
            </w:tcMar>
          </w:tcPr>
          <w:p w:rsidR="00244870" w:rsidRPr="006D1DD7" w:rsidRDefault="00244870" w:rsidP="003C7C01">
            <w:pPr>
              <w:spacing w:before="40" w:after="40" w:line="240" w:lineRule="auto"/>
              <w:ind w:hanging="14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Applicant:</w:t>
            </w:r>
          </w:p>
        </w:tc>
        <w:tc>
          <w:tcPr>
            <w:tcW w:w="7507" w:type="dxa"/>
            <w:tcMar>
              <w:top w:w="57" w:type="dxa"/>
              <w:bottom w:w="57" w:type="dxa"/>
            </w:tcMar>
          </w:tcPr>
          <w:p w:rsidR="00244870" w:rsidRPr="006023A3" w:rsidRDefault="00442851" w:rsidP="003C7C01">
            <w:pPr>
              <w:spacing w:before="40" w:after="40" w:line="240" w:lineRule="auto"/>
              <w:ind w:hanging="14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Tallwood Pty Ltd</w:t>
            </w:r>
          </w:p>
        </w:tc>
      </w:tr>
      <w:tr w:rsidR="00244870" w:rsidRPr="00966F94" w:rsidTr="00B82884">
        <w:tc>
          <w:tcPr>
            <w:tcW w:w="2694" w:type="dxa"/>
            <w:tcMar>
              <w:top w:w="57" w:type="dxa"/>
              <w:bottom w:w="57" w:type="dxa"/>
            </w:tcMar>
          </w:tcPr>
          <w:p w:rsidR="00244870" w:rsidRPr="006D1DD7" w:rsidRDefault="00244870" w:rsidP="003C7C01">
            <w:pPr>
              <w:spacing w:before="40" w:after="40" w:line="240" w:lineRule="auto"/>
              <w:rPr>
                <w:rFonts w:ascii="Calibri" w:hAnsi="Calibri" w:cs="Tahoma"/>
                <w:b/>
              </w:rPr>
            </w:pPr>
            <w:r w:rsidRPr="006D1DD7">
              <w:rPr>
                <w:rFonts w:ascii="Calibri" w:hAnsi="Calibri" w:cs="Tahoma"/>
                <w:b/>
              </w:rPr>
              <w:t>Nature of Development:</w:t>
            </w:r>
          </w:p>
        </w:tc>
        <w:tc>
          <w:tcPr>
            <w:tcW w:w="7507" w:type="dxa"/>
            <w:tcMar>
              <w:top w:w="57" w:type="dxa"/>
              <w:bottom w:w="57" w:type="dxa"/>
            </w:tcMar>
          </w:tcPr>
          <w:p w:rsidR="00244870" w:rsidRPr="006023A3" w:rsidRDefault="00442851" w:rsidP="00442851">
            <w:pPr>
              <w:spacing w:before="40" w:after="40" w:line="240" w:lineRule="auto"/>
              <w:ind w:hanging="14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Amendment</w:t>
            </w:r>
            <w:r w:rsidR="00CD761B">
              <w:rPr>
                <w:rFonts w:ascii="Calibri" w:hAnsi="Calibri" w:cs="Tahoma"/>
              </w:rPr>
              <w:t xml:space="preserve"> to EIS – </w:t>
            </w:r>
            <w:r>
              <w:rPr>
                <w:rFonts w:ascii="Calibri" w:hAnsi="Calibri" w:cs="Tahoma"/>
              </w:rPr>
              <w:t>Holiday Village and Water Park</w:t>
            </w:r>
          </w:p>
        </w:tc>
      </w:tr>
      <w:tr w:rsidR="00244870" w:rsidRPr="00966F94" w:rsidTr="00B82884">
        <w:tc>
          <w:tcPr>
            <w:tcW w:w="2694" w:type="dxa"/>
            <w:tcMar>
              <w:top w:w="57" w:type="dxa"/>
              <w:bottom w:w="57" w:type="dxa"/>
            </w:tcMar>
          </w:tcPr>
          <w:p w:rsidR="00244870" w:rsidRPr="006D1DD7" w:rsidRDefault="00244870" w:rsidP="003C7C01">
            <w:pPr>
              <w:spacing w:before="40" w:after="40" w:line="240" w:lineRule="auto"/>
              <w:ind w:hanging="14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Development Type:</w:t>
            </w:r>
          </w:p>
        </w:tc>
        <w:tc>
          <w:tcPr>
            <w:tcW w:w="7507" w:type="dxa"/>
            <w:tcMar>
              <w:top w:w="57" w:type="dxa"/>
              <w:bottom w:w="57" w:type="dxa"/>
            </w:tcMar>
          </w:tcPr>
          <w:p w:rsidR="00244870" w:rsidRPr="006023A3" w:rsidRDefault="00244870" w:rsidP="003C7C01">
            <w:pPr>
              <w:spacing w:before="40" w:after="40" w:line="240" w:lineRule="auto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Major Development</w:t>
            </w:r>
            <w:r w:rsidR="00442851">
              <w:rPr>
                <w:rFonts w:ascii="Calibri" w:hAnsi="Calibri" w:cs="Tahoma"/>
              </w:rPr>
              <w:t xml:space="preserve"> </w:t>
            </w:r>
            <w:r w:rsidR="00FD3EE4">
              <w:rPr>
                <w:rFonts w:ascii="Calibri" w:hAnsi="Calibri" w:cs="Tahoma"/>
              </w:rPr>
              <w:t>–</w:t>
            </w:r>
            <w:r w:rsidR="00442851">
              <w:rPr>
                <w:rFonts w:ascii="Calibri" w:hAnsi="Calibri" w:cs="Tahoma"/>
              </w:rPr>
              <w:t xml:space="preserve"> Variation</w:t>
            </w:r>
            <w:r w:rsidR="00FD3EE4">
              <w:rPr>
                <w:rFonts w:ascii="Calibri" w:hAnsi="Calibri" w:cs="Tahoma"/>
              </w:rPr>
              <w:t xml:space="preserve"> to an Approval</w:t>
            </w:r>
          </w:p>
        </w:tc>
      </w:tr>
      <w:tr w:rsidR="00244870" w:rsidRPr="006D1DD7" w:rsidTr="00B82884">
        <w:tc>
          <w:tcPr>
            <w:tcW w:w="2694" w:type="dxa"/>
            <w:tcMar>
              <w:top w:w="57" w:type="dxa"/>
              <w:bottom w:w="57" w:type="dxa"/>
            </w:tcMar>
          </w:tcPr>
          <w:p w:rsidR="00244870" w:rsidRPr="006D1DD7" w:rsidRDefault="00244870" w:rsidP="003C7C01">
            <w:pPr>
              <w:spacing w:before="40" w:after="40" w:line="240" w:lineRule="auto"/>
              <w:ind w:hanging="14"/>
              <w:rPr>
                <w:rFonts w:ascii="Calibri" w:hAnsi="Calibri" w:cs="Tahoma"/>
                <w:b/>
              </w:rPr>
            </w:pPr>
            <w:r w:rsidRPr="006D1DD7">
              <w:rPr>
                <w:rFonts w:ascii="Calibri" w:hAnsi="Calibri" w:cs="Tahoma"/>
                <w:b/>
              </w:rPr>
              <w:t>Subject Land:</w:t>
            </w:r>
          </w:p>
        </w:tc>
        <w:tc>
          <w:tcPr>
            <w:tcW w:w="7507" w:type="dxa"/>
            <w:tcMar>
              <w:top w:w="57" w:type="dxa"/>
              <w:bottom w:w="57" w:type="dxa"/>
            </w:tcMar>
          </w:tcPr>
          <w:p w:rsidR="00244870" w:rsidRPr="006023A3" w:rsidRDefault="00442851" w:rsidP="003C7C01">
            <w:pPr>
              <w:spacing w:before="40" w:after="40" w:line="240" w:lineRule="auto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‘Mannum Waters’ Residential Marina</w:t>
            </w:r>
          </w:p>
        </w:tc>
      </w:tr>
      <w:tr w:rsidR="00244870" w:rsidRPr="006D1DD7" w:rsidTr="00B82884">
        <w:tc>
          <w:tcPr>
            <w:tcW w:w="2694" w:type="dxa"/>
            <w:tcMar>
              <w:top w:w="57" w:type="dxa"/>
              <w:bottom w:w="57" w:type="dxa"/>
            </w:tcMar>
          </w:tcPr>
          <w:p w:rsidR="00244870" w:rsidRPr="006D1DD7" w:rsidRDefault="00244870" w:rsidP="003C7C01">
            <w:pPr>
              <w:spacing w:before="40" w:after="40" w:line="240" w:lineRule="auto"/>
              <w:ind w:hanging="14"/>
              <w:rPr>
                <w:rFonts w:ascii="Calibri" w:hAnsi="Calibri" w:cs="Tahoma"/>
                <w:b/>
              </w:rPr>
            </w:pPr>
            <w:r w:rsidRPr="006D1DD7">
              <w:rPr>
                <w:rFonts w:ascii="Calibri" w:hAnsi="Calibri" w:cs="Tahoma"/>
                <w:b/>
              </w:rPr>
              <w:t>Close Date:</w:t>
            </w:r>
          </w:p>
        </w:tc>
        <w:tc>
          <w:tcPr>
            <w:tcW w:w="7507" w:type="dxa"/>
            <w:tcMar>
              <w:top w:w="57" w:type="dxa"/>
              <w:bottom w:w="57" w:type="dxa"/>
            </w:tcMar>
          </w:tcPr>
          <w:p w:rsidR="00244870" w:rsidRPr="006023A3" w:rsidRDefault="00442851" w:rsidP="003C7C01">
            <w:pPr>
              <w:spacing w:before="40" w:after="40" w:line="240" w:lineRule="auto"/>
              <w:ind w:hanging="14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26 March</w:t>
            </w:r>
            <w:r w:rsidR="00877255">
              <w:rPr>
                <w:rFonts w:ascii="Calibri" w:hAnsi="Calibri" w:cs="Tahoma"/>
              </w:rPr>
              <w:t xml:space="preserve"> 2021</w:t>
            </w:r>
          </w:p>
        </w:tc>
      </w:tr>
    </w:tbl>
    <w:p w:rsidR="00877255" w:rsidRDefault="00877255" w:rsidP="00844722"/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877255" w:rsidTr="00B82884">
        <w:tc>
          <w:tcPr>
            <w:tcW w:w="2694" w:type="dxa"/>
            <w:tcMar>
              <w:top w:w="57" w:type="dxa"/>
              <w:bottom w:w="57" w:type="dxa"/>
            </w:tcMar>
          </w:tcPr>
          <w:p w:rsidR="00877255" w:rsidRPr="00877255" w:rsidRDefault="00877255" w:rsidP="00442851">
            <w:pPr>
              <w:spacing w:before="40" w:after="40" w:line="240" w:lineRule="auto"/>
              <w:ind w:hanging="14"/>
              <w:rPr>
                <w:rFonts w:ascii="Calibri" w:hAnsi="Calibri" w:cs="Tahoma"/>
                <w:b/>
              </w:rPr>
            </w:pPr>
            <w:r w:rsidRPr="00877255">
              <w:rPr>
                <w:rFonts w:ascii="Calibri" w:hAnsi="Calibri" w:cs="Tahoma"/>
                <w:b/>
              </w:rPr>
              <w:t>Name</w:t>
            </w:r>
          </w:p>
        </w:tc>
        <w:tc>
          <w:tcPr>
            <w:tcW w:w="7512" w:type="dxa"/>
            <w:tcMar>
              <w:top w:w="57" w:type="dxa"/>
              <w:bottom w:w="57" w:type="dxa"/>
            </w:tcMar>
          </w:tcPr>
          <w:p w:rsidR="00877255" w:rsidRDefault="00877255" w:rsidP="00244870"/>
        </w:tc>
      </w:tr>
      <w:tr w:rsidR="00877255" w:rsidTr="00B82884">
        <w:tc>
          <w:tcPr>
            <w:tcW w:w="2694" w:type="dxa"/>
            <w:tcMar>
              <w:top w:w="57" w:type="dxa"/>
              <w:bottom w:w="57" w:type="dxa"/>
            </w:tcMar>
          </w:tcPr>
          <w:p w:rsidR="00877255" w:rsidRPr="00877255" w:rsidRDefault="00877255" w:rsidP="00877255">
            <w:pPr>
              <w:spacing w:before="40" w:after="40" w:line="240" w:lineRule="auto"/>
              <w:ind w:hanging="14"/>
              <w:rPr>
                <w:rFonts w:ascii="Calibri" w:hAnsi="Calibri" w:cs="Tahoma"/>
                <w:b/>
              </w:rPr>
            </w:pPr>
            <w:r w:rsidRPr="00877255">
              <w:rPr>
                <w:rFonts w:ascii="Calibri" w:hAnsi="Calibri" w:cs="Tahoma"/>
                <w:b/>
              </w:rPr>
              <w:t>Contact Number</w:t>
            </w:r>
          </w:p>
        </w:tc>
        <w:tc>
          <w:tcPr>
            <w:tcW w:w="7512" w:type="dxa"/>
            <w:tcMar>
              <w:top w:w="57" w:type="dxa"/>
              <w:bottom w:w="57" w:type="dxa"/>
            </w:tcMar>
          </w:tcPr>
          <w:p w:rsidR="00877255" w:rsidRDefault="00877255" w:rsidP="00244870"/>
        </w:tc>
      </w:tr>
      <w:tr w:rsidR="00877255" w:rsidTr="00B82884">
        <w:tc>
          <w:tcPr>
            <w:tcW w:w="2694" w:type="dxa"/>
            <w:tcMar>
              <w:top w:w="57" w:type="dxa"/>
              <w:bottom w:w="57" w:type="dxa"/>
            </w:tcMar>
          </w:tcPr>
          <w:p w:rsidR="00877255" w:rsidRPr="00877255" w:rsidRDefault="00877255" w:rsidP="00877255">
            <w:pPr>
              <w:spacing w:before="40" w:after="40" w:line="240" w:lineRule="auto"/>
              <w:ind w:hanging="14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Email address</w:t>
            </w:r>
          </w:p>
        </w:tc>
        <w:tc>
          <w:tcPr>
            <w:tcW w:w="7512" w:type="dxa"/>
            <w:tcMar>
              <w:top w:w="57" w:type="dxa"/>
              <w:bottom w:w="57" w:type="dxa"/>
            </w:tcMar>
          </w:tcPr>
          <w:p w:rsidR="00877255" w:rsidRDefault="00877255" w:rsidP="00244870"/>
        </w:tc>
      </w:tr>
      <w:tr w:rsidR="00877255" w:rsidTr="00B82884">
        <w:tc>
          <w:tcPr>
            <w:tcW w:w="2694" w:type="dxa"/>
            <w:tcMar>
              <w:top w:w="57" w:type="dxa"/>
              <w:bottom w:w="57" w:type="dxa"/>
            </w:tcMar>
          </w:tcPr>
          <w:p w:rsidR="00877255" w:rsidRDefault="00877255" w:rsidP="00877255">
            <w:pPr>
              <w:spacing w:before="40" w:after="40" w:line="240" w:lineRule="auto"/>
              <w:ind w:hanging="14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Postal Address</w:t>
            </w:r>
          </w:p>
        </w:tc>
        <w:tc>
          <w:tcPr>
            <w:tcW w:w="7512" w:type="dxa"/>
            <w:tcMar>
              <w:top w:w="57" w:type="dxa"/>
              <w:bottom w:w="57" w:type="dxa"/>
            </w:tcMar>
          </w:tcPr>
          <w:p w:rsidR="00877255" w:rsidRDefault="00877255" w:rsidP="00244870"/>
        </w:tc>
      </w:tr>
      <w:tr w:rsidR="00233A7F" w:rsidTr="00B82884">
        <w:trPr>
          <w:trHeight w:val="796"/>
        </w:trPr>
        <w:tc>
          <w:tcPr>
            <w:tcW w:w="10206" w:type="dxa"/>
            <w:gridSpan w:val="2"/>
            <w:tcMar>
              <w:top w:w="57" w:type="dxa"/>
              <w:bottom w:w="57" w:type="dxa"/>
            </w:tcMar>
          </w:tcPr>
          <w:p w:rsidR="00233A7F" w:rsidRDefault="00233A7F" w:rsidP="0085612A">
            <w:pPr>
              <w:spacing w:before="40" w:after="40" w:line="240" w:lineRule="auto"/>
              <w:ind w:hanging="14"/>
            </w:pPr>
            <w:r>
              <w:rPr>
                <w:rFonts w:ascii="Calibri" w:hAnsi="Calibri" w:cs="Tahoma"/>
                <w:b/>
              </w:rPr>
              <w:t>Context:</w:t>
            </w:r>
          </w:p>
          <w:p w:rsidR="00233A7F" w:rsidRDefault="00233A7F" w:rsidP="00B82884">
            <w:pPr>
              <w:spacing w:line="240" w:lineRule="auto"/>
            </w:pPr>
            <w:r>
              <w:rPr>
                <w:rFonts w:ascii="Verdana" w:hAnsi="Verdana"/>
                <w:sz w:val="18"/>
              </w:rPr>
              <w:t>The staged construction of the approved residential marina development commenced in 2010</w:t>
            </w:r>
            <w:r w:rsidRPr="0085612A">
              <w:rPr>
                <w:rFonts w:ascii="Verdana" w:hAnsi="Verdana"/>
                <w:sz w:val="18"/>
              </w:rPr>
              <w:t xml:space="preserve">. </w:t>
            </w:r>
            <w:r>
              <w:rPr>
                <w:rFonts w:ascii="Verdana" w:hAnsi="Verdana"/>
                <w:sz w:val="18"/>
              </w:rPr>
              <w:t>The proponent now wishes to add a holiday village and adventure water park to the eastern end of the site.</w:t>
            </w:r>
          </w:p>
        </w:tc>
      </w:tr>
      <w:tr w:rsidR="00B82884" w:rsidTr="00B82884">
        <w:trPr>
          <w:trHeight w:val="2268"/>
        </w:trPr>
        <w:tc>
          <w:tcPr>
            <w:tcW w:w="10206" w:type="dxa"/>
            <w:gridSpan w:val="2"/>
            <w:tcMar>
              <w:top w:w="57" w:type="dxa"/>
              <w:bottom w:w="57" w:type="dxa"/>
            </w:tcMar>
          </w:tcPr>
          <w:p w:rsidR="00B82884" w:rsidRDefault="00B82884" w:rsidP="00244870">
            <w:pPr>
              <w:rPr>
                <w:rFonts w:ascii="Calibri" w:hAnsi="Calibri" w:cs="Tahoma"/>
                <w:b/>
              </w:rPr>
            </w:pPr>
            <w:r w:rsidRPr="00844722">
              <w:rPr>
                <w:rFonts w:ascii="Calibri" w:hAnsi="Calibri" w:cs="Tahoma"/>
                <w:b/>
              </w:rPr>
              <w:t xml:space="preserve">Comments on </w:t>
            </w:r>
            <w:r>
              <w:rPr>
                <w:rFonts w:ascii="Calibri" w:hAnsi="Calibri" w:cs="Tahoma"/>
                <w:b/>
              </w:rPr>
              <w:t>the Holiday Village</w:t>
            </w:r>
          </w:p>
          <w:p w:rsidR="00B82884" w:rsidRDefault="00B82884" w:rsidP="00244870">
            <w:pPr>
              <w:rPr>
                <w:rFonts w:ascii="Calibri" w:hAnsi="Calibri" w:cs="Tahoma"/>
                <w:b/>
              </w:rPr>
            </w:pPr>
          </w:p>
          <w:p w:rsidR="00B82884" w:rsidRDefault="00B82884" w:rsidP="00244870"/>
        </w:tc>
      </w:tr>
      <w:tr w:rsidR="00B82884" w:rsidTr="00B82884">
        <w:trPr>
          <w:trHeight w:val="2268"/>
        </w:trPr>
        <w:tc>
          <w:tcPr>
            <w:tcW w:w="10206" w:type="dxa"/>
            <w:gridSpan w:val="2"/>
            <w:tcMar>
              <w:top w:w="57" w:type="dxa"/>
              <w:bottom w:w="57" w:type="dxa"/>
            </w:tcMar>
          </w:tcPr>
          <w:p w:rsidR="00B82884" w:rsidRDefault="00B82884" w:rsidP="0085612A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Comments on the Water Park</w:t>
            </w:r>
          </w:p>
          <w:p w:rsidR="00B82884" w:rsidRDefault="00B82884" w:rsidP="0085612A">
            <w:pPr>
              <w:rPr>
                <w:rFonts w:ascii="Calibri" w:hAnsi="Calibri" w:cs="Tahoma"/>
                <w:b/>
              </w:rPr>
            </w:pPr>
          </w:p>
          <w:p w:rsidR="00B82884" w:rsidRDefault="00B82884" w:rsidP="0085612A"/>
        </w:tc>
      </w:tr>
      <w:tr w:rsidR="00B82884" w:rsidRPr="00233A7F" w:rsidTr="00B82884">
        <w:trPr>
          <w:trHeight w:val="2268"/>
        </w:trPr>
        <w:tc>
          <w:tcPr>
            <w:tcW w:w="10206" w:type="dxa"/>
            <w:gridSpan w:val="2"/>
            <w:tcMar>
              <w:top w:w="57" w:type="dxa"/>
              <w:bottom w:w="57" w:type="dxa"/>
            </w:tcMar>
          </w:tcPr>
          <w:p w:rsidR="00B82884" w:rsidRDefault="00B82884" w:rsidP="00244870">
            <w:pPr>
              <w:rPr>
                <w:rFonts w:ascii="Calibri" w:hAnsi="Calibri" w:cs="Tahoma"/>
                <w:b/>
              </w:rPr>
            </w:pPr>
            <w:r w:rsidRPr="00233A7F">
              <w:rPr>
                <w:rFonts w:ascii="Calibri" w:hAnsi="Calibri" w:cs="Tahoma"/>
                <w:b/>
              </w:rPr>
              <w:t>General Comments</w:t>
            </w:r>
          </w:p>
          <w:p w:rsidR="00B82884" w:rsidRDefault="00B82884" w:rsidP="00244870">
            <w:pPr>
              <w:rPr>
                <w:rFonts w:ascii="Calibri" w:hAnsi="Calibri" w:cs="Tahoma"/>
                <w:b/>
              </w:rPr>
            </w:pPr>
          </w:p>
          <w:p w:rsidR="00B82884" w:rsidRPr="00233A7F" w:rsidRDefault="00B82884" w:rsidP="00244870">
            <w:pPr>
              <w:rPr>
                <w:rFonts w:ascii="Calibri" w:hAnsi="Calibri" w:cs="Tahoma"/>
                <w:b/>
              </w:rPr>
            </w:pPr>
          </w:p>
        </w:tc>
      </w:tr>
    </w:tbl>
    <w:p w:rsidR="00B82884" w:rsidRPr="00B82884" w:rsidRDefault="00B82884" w:rsidP="00B82884">
      <w:pPr>
        <w:pStyle w:val="Footer"/>
        <w:spacing w:before="120" w:after="120"/>
        <w:rPr>
          <w:sz w:val="20"/>
          <w:szCs w:val="20"/>
        </w:rPr>
      </w:pPr>
      <w:r w:rsidRPr="00B82884">
        <w:rPr>
          <w:sz w:val="20"/>
          <w:szCs w:val="20"/>
        </w:rPr>
        <w:t xml:space="preserve">Scan and email to: </w:t>
      </w:r>
      <w:hyperlink r:id="rId6" w:history="1">
        <w:r w:rsidRPr="00B82884">
          <w:rPr>
            <w:rStyle w:val="Hyperlink"/>
            <w:sz w:val="20"/>
            <w:szCs w:val="20"/>
          </w:rPr>
          <w:t>majordevadmin@sa.gov.au</w:t>
        </w:r>
      </w:hyperlink>
      <w:r w:rsidRPr="00B82884">
        <w:rPr>
          <w:sz w:val="20"/>
          <w:szCs w:val="20"/>
        </w:rPr>
        <w:t xml:space="preserve"> or </w:t>
      </w:r>
    </w:p>
    <w:p w:rsidR="00B82884" w:rsidRPr="00B82884" w:rsidRDefault="00B82884" w:rsidP="00B82884">
      <w:pPr>
        <w:pStyle w:val="Footer"/>
        <w:rPr>
          <w:sz w:val="20"/>
          <w:szCs w:val="20"/>
        </w:rPr>
      </w:pPr>
      <w:r w:rsidRPr="00B82884">
        <w:rPr>
          <w:sz w:val="20"/>
          <w:szCs w:val="20"/>
        </w:rPr>
        <w:t xml:space="preserve">Post to: Minister for Planning and Local Government, </w:t>
      </w:r>
    </w:p>
    <w:p w:rsidR="00B82884" w:rsidRPr="00B82884" w:rsidRDefault="00B82884" w:rsidP="00B82884">
      <w:pPr>
        <w:pStyle w:val="Footer"/>
        <w:rPr>
          <w:sz w:val="20"/>
          <w:szCs w:val="20"/>
        </w:rPr>
      </w:pPr>
      <w:r w:rsidRPr="00B82884">
        <w:rPr>
          <w:sz w:val="20"/>
          <w:szCs w:val="20"/>
        </w:rPr>
        <w:t>Attention: Robert Kleeman</w:t>
      </w:r>
    </w:p>
    <w:p w:rsidR="00B82884" w:rsidRPr="00B82884" w:rsidRDefault="00B82884" w:rsidP="00B82884">
      <w:pPr>
        <w:pStyle w:val="Footer"/>
        <w:rPr>
          <w:sz w:val="20"/>
          <w:szCs w:val="20"/>
        </w:rPr>
      </w:pPr>
      <w:r w:rsidRPr="00B82884">
        <w:rPr>
          <w:sz w:val="20"/>
          <w:szCs w:val="20"/>
        </w:rPr>
        <w:t>Planning and Land Use Services – Attorney-General’s Department</w:t>
      </w:r>
    </w:p>
    <w:p w:rsidR="00B82884" w:rsidRPr="00B82884" w:rsidRDefault="00B82884" w:rsidP="00B82884">
      <w:pPr>
        <w:pStyle w:val="Footer"/>
        <w:rPr>
          <w:sz w:val="20"/>
          <w:szCs w:val="20"/>
        </w:rPr>
      </w:pPr>
      <w:r w:rsidRPr="00B82884">
        <w:rPr>
          <w:sz w:val="20"/>
          <w:szCs w:val="20"/>
        </w:rPr>
        <w:t xml:space="preserve">GPO </w:t>
      </w:r>
      <w:r w:rsidRPr="00B82884">
        <w:rPr>
          <w:sz w:val="20"/>
          <w:szCs w:val="20"/>
        </w:rPr>
        <w:t xml:space="preserve">Box </w:t>
      </w:r>
      <w:r w:rsidRPr="00B82884">
        <w:rPr>
          <w:sz w:val="20"/>
          <w:szCs w:val="20"/>
        </w:rPr>
        <w:t xml:space="preserve">1815 </w:t>
      </w:r>
    </w:p>
    <w:p w:rsidR="00877255" w:rsidRPr="00B82884" w:rsidRDefault="00B82884" w:rsidP="00B82884">
      <w:pPr>
        <w:pStyle w:val="Footer"/>
        <w:rPr>
          <w:sz w:val="20"/>
          <w:szCs w:val="20"/>
        </w:rPr>
      </w:pPr>
      <w:r w:rsidRPr="00B82884">
        <w:rPr>
          <w:sz w:val="20"/>
          <w:szCs w:val="20"/>
        </w:rPr>
        <w:t>Adelaide SA 5000</w:t>
      </w:r>
    </w:p>
    <w:sectPr w:rsidR="00877255" w:rsidRPr="00B82884" w:rsidSect="00B828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851" w:bottom="851" w:left="851" w:header="68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870" w:rsidRDefault="00244870" w:rsidP="00244870">
      <w:pPr>
        <w:spacing w:line="240" w:lineRule="auto"/>
      </w:pPr>
      <w:r>
        <w:separator/>
      </w:r>
    </w:p>
  </w:endnote>
  <w:endnote w:type="continuationSeparator" w:id="0">
    <w:p w:rsidR="00244870" w:rsidRDefault="00244870" w:rsidP="002448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E22" w:rsidRDefault="004E7E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E22" w:rsidRDefault="004E7E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E22" w:rsidRDefault="004E7E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870" w:rsidRDefault="00244870" w:rsidP="00244870">
      <w:pPr>
        <w:spacing w:line="240" w:lineRule="auto"/>
      </w:pPr>
      <w:r>
        <w:separator/>
      </w:r>
    </w:p>
  </w:footnote>
  <w:footnote w:type="continuationSeparator" w:id="0">
    <w:p w:rsidR="00244870" w:rsidRDefault="00244870" w:rsidP="002448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E22" w:rsidRDefault="004E7E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870" w:rsidRDefault="004E7E22" w:rsidP="00244870">
    <w:pPr>
      <w:pStyle w:val="Header"/>
      <w:jc w:val="right"/>
    </w:pPr>
    <w:bookmarkStart w:id="0" w:name="_GoBack"/>
    <w:bookmarkEnd w:id="0"/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-64135</wp:posOffset>
              </wp:positionH>
              <wp:positionV relativeFrom="paragraph">
                <wp:posOffset>-69850</wp:posOffset>
              </wp:positionV>
              <wp:extent cx="4371975" cy="476250"/>
              <wp:effectExtent l="0" t="0" r="9525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71975" cy="476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77255" w:rsidRPr="00877255" w:rsidRDefault="00442851" w:rsidP="004E7E22">
                          <w:pPr>
                            <w:spacing w:after="40"/>
                            <w:rPr>
                              <w:rFonts w:asciiTheme="minorHAnsi" w:hAnsiTheme="minorHAnsi" w:cstheme="minorHAnsi"/>
                              <w:sz w:val="2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8"/>
                            </w:rPr>
                            <w:t>Mannum Waters Residential Marina</w:t>
                          </w:r>
                        </w:p>
                        <w:p w:rsidR="00877255" w:rsidRPr="00877255" w:rsidRDefault="00442851">
                          <w:pPr>
                            <w:rPr>
                              <w:rFonts w:asciiTheme="minorHAnsi" w:hAnsiTheme="minorHAnsi" w:cstheme="minorHAnsi"/>
                              <w:sz w:val="2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8"/>
                            </w:rPr>
                            <w:t>Submission</w:t>
                          </w:r>
                          <w:r w:rsidR="00877255" w:rsidRPr="00877255">
                            <w:rPr>
                              <w:rFonts w:asciiTheme="minorHAnsi" w:hAnsiTheme="minorHAnsi" w:cstheme="minorHAnsi"/>
                              <w:sz w:val="28"/>
                            </w:rPr>
                            <w:t xml:space="preserve"> on </w:t>
                          </w:r>
                          <w:r>
                            <w:rPr>
                              <w:rFonts w:asciiTheme="minorHAnsi" w:hAnsiTheme="minorHAnsi" w:cstheme="minorHAnsi"/>
                              <w:sz w:val="28"/>
                            </w:rPr>
                            <w:t>Amendment</w:t>
                          </w:r>
                          <w:r w:rsidR="00877255" w:rsidRPr="00877255">
                            <w:rPr>
                              <w:rFonts w:asciiTheme="minorHAnsi" w:hAnsiTheme="minorHAnsi" w:cstheme="minorHAnsi"/>
                              <w:sz w:val="28"/>
                            </w:rPr>
                            <w:t xml:space="preserve"> to the EIS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5.05pt;margin-top:-5.5pt;width:344.25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" fillcolor="white [3201]" stroked="f" strokeweight=".5pt">
              <v:textbox>
                <w:txbxContent>
                  <w:p w:rsidR="00877255" w:rsidRPr="00877255" w:rsidRDefault="00442851" w:rsidP="004E7E22">
                    <w:pPr>
                      <w:spacing w:after="40"/>
                      <w:rPr>
                        <w:rFonts w:asciiTheme="minorHAnsi" w:hAnsiTheme="minorHAnsi" w:cstheme="minorHAnsi"/>
                        <w:sz w:val="28"/>
                      </w:rPr>
                    </w:pPr>
                    <w:r>
                      <w:rPr>
                        <w:rFonts w:asciiTheme="minorHAnsi" w:hAnsiTheme="minorHAnsi" w:cstheme="minorHAnsi"/>
                        <w:sz w:val="28"/>
                      </w:rPr>
                      <w:t>Mannum Waters Residential Marina</w:t>
                    </w:r>
                  </w:p>
                  <w:p w:rsidR="00877255" w:rsidRPr="00877255" w:rsidRDefault="00442851">
                    <w:pPr>
                      <w:rPr>
                        <w:rFonts w:asciiTheme="minorHAnsi" w:hAnsiTheme="minorHAnsi" w:cstheme="minorHAnsi"/>
                        <w:sz w:val="28"/>
                      </w:rPr>
                    </w:pPr>
                    <w:r>
                      <w:rPr>
                        <w:rFonts w:asciiTheme="minorHAnsi" w:hAnsiTheme="minorHAnsi" w:cstheme="minorHAnsi"/>
                        <w:sz w:val="28"/>
                      </w:rPr>
                      <w:t>Submission</w:t>
                    </w:r>
                    <w:r w:rsidR="00877255" w:rsidRPr="00877255">
                      <w:rPr>
                        <w:rFonts w:asciiTheme="minorHAnsi" w:hAnsiTheme="minorHAnsi" w:cstheme="minorHAnsi"/>
                        <w:sz w:val="28"/>
                      </w:rPr>
                      <w:t xml:space="preserve"> on </w:t>
                    </w:r>
                    <w:r>
                      <w:rPr>
                        <w:rFonts w:asciiTheme="minorHAnsi" w:hAnsiTheme="minorHAnsi" w:cstheme="minorHAnsi"/>
                        <w:sz w:val="28"/>
                      </w:rPr>
                      <w:t>Amendment</w:t>
                    </w:r>
                    <w:r w:rsidR="00877255" w:rsidRPr="00877255">
                      <w:rPr>
                        <w:rFonts w:asciiTheme="minorHAnsi" w:hAnsiTheme="minorHAnsi" w:cstheme="minorHAnsi"/>
                        <w:sz w:val="28"/>
                      </w:rPr>
                      <w:t xml:space="preserve"> to the EIS</w:t>
                    </w:r>
                  </w:p>
                </w:txbxContent>
              </v:textbox>
            </v:shape>
          </w:pict>
        </mc:Fallback>
      </mc:AlternateContent>
    </w:r>
    <w:r w:rsidRPr="00244870">
      <w:rPr>
        <w:noProof/>
        <w:lang w:eastAsia="en-A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4707890</wp:posOffset>
          </wp:positionH>
          <wp:positionV relativeFrom="paragraph">
            <wp:posOffset>-231775</wp:posOffset>
          </wp:positionV>
          <wp:extent cx="1885950" cy="712470"/>
          <wp:effectExtent l="0" t="0" r="0" b="0"/>
          <wp:wrapNone/>
          <wp:docPr id="11" name="Picture 11" descr="C:\Users\philbej\Desktop\Templates\Pla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hilbej\Desktop\Templates\PlanS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E22" w:rsidRDefault="004E7E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70"/>
    <w:rsid w:val="00233A7F"/>
    <w:rsid w:val="00244870"/>
    <w:rsid w:val="003F54EA"/>
    <w:rsid w:val="00442851"/>
    <w:rsid w:val="00490C18"/>
    <w:rsid w:val="004E7E22"/>
    <w:rsid w:val="00740F97"/>
    <w:rsid w:val="00844722"/>
    <w:rsid w:val="0085612A"/>
    <w:rsid w:val="00877255"/>
    <w:rsid w:val="00A324B4"/>
    <w:rsid w:val="00AC37EC"/>
    <w:rsid w:val="00B82884"/>
    <w:rsid w:val="00CC29F5"/>
    <w:rsid w:val="00CD761B"/>
    <w:rsid w:val="00FD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88433D4F-82D7-4428-B701-9E2B8566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870"/>
    <w:pPr>
      <w:spacing w:after="0" w:line="240" w:lineRule="exact"/>
    </w:pPr>
    <w:rPr>
      <w:rFonts w:ascii="lettergothic" w:eastAsia="Times New Roman" w:hAnsi="lettergothic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870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44870"/>
  </w:style>
  <w:style w:type="paragraph" w:styleId="Footer">
    <w:name w:val="footer"/>
    <w:basedOn w:val="Normal"/>
    <w:link w:val="FooterChar"/>
    <w:uiPriority w:val="99"/>
    <w:unhideWhenUsed/>
    <w:rsid w:val="00244870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44870"/>
  </w:style>
  <w:style w:type="table" w:styleId="TableGrid">
    <w:name w:val="Table Grid"/>
    <w:basedOn w:val="TableNormal"/>
    <w:uiPriority w:val="39"/>
    <w:rsid w:val="00244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761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9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9F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jordevadmin@sa.gov.a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DPTI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Philbey</dc:creator>
  <cp:keywords/>
  <dc:description/>
  <cp:lastModifiedBy>Rawlins, Dionne (DIT)</cp:lastModifiedBy>
  <cp:revision>4</cp:revision>
  <cp:lastPrinted>2021-02-23T04:26:00Z</cp:lastPrinted>
  <dcterms:created xsi:type="dcterms:W3CDTF">2021-02-23T22:36:00Z</dcterms:created>
  <dcterms:modified xsi:type="dcterms:W3CDTF">2021-02-23T22:38:00Z</dcterms:modified>
</cp:coreProperties>
</file>