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footer5.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footer6.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footer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DB79C" w14:textId="367761DB" w:rsidR="00674D54" w:rsidRDefault="00136E19" w:rsidP="00FD3C7A">
      <w:pPr>
        <w:pStyle w:val="NonTOCTitle"/>
        <w:spacing w:after="360" w:line="240" w:lineRule="auto"/>
        <w:jc w:val="both"/>
      </w:pPr>
      <w:r>
        <w:rPr>
          <w:noProof/>
          <w:lang w:eastAsia="en-AU"/>
        </w:rPr>
        <w:drawing>
          <wp:anchor distT="0" distB="0" distL="114300" distR="114300" simplePos="0" relativeHeight="251658240" behindDoc="1" locked="0" layoutInCell="1" allowOverlap="1" wp14:anchorId="537B10D7" wp14:editId="3341FA5F">
            <wp:simplePos x="0" y="0"/>
            <wp:positionH relativeFrom="margin">
              <wp:align>center</wp:align>
            </wp:positionH>
            <wp:positionV relativeFrom="paragraph">
              <wp:posOffset>92486</wp:posOffset>
            </wp:positionV>
            <wp:extent cx="3415958" cy="2761130"/>
            <wp:effectExtent l="0" t="0" r="0" b="0"/>
            <wp:wrapNone/>
            <wp:docPr id="5" name="Picture 5" descr="P1#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ms.dit.sa.gov.au/publicaffairs/media_files/logos/DIT_cmyk_V_300dpi.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6054"/>
                    <a:stretch/>
                  </pic:blipFill>
                  <pic:spPr bwMode="auto">
                    <a:xfrm>
                      <a:off x="0" y="0"/>
                      <a:ext cx="3415958" cy="27611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4E9C8FF" w14:textId="77777777" w:rsidR="00574488" w:rsidRDefault="00574488" w:rsidP="00FD3C7A">
      <w:pPr>
        <w:pStyle w:val="NonTOCTitle"/>
        <w:spacing w:after="360" w:line="240" w:lineRule="auto"/>
        <w:jc w:val="both"/>
      </w:pPr>
    </w:p>
    <w:p w14:paraId="37D092B6" w14:textId="77777777" w:rsidR="00574488" w:rsidRDefault="00574488" w:rsidP="00FD3C7A">
      <w:pPr>
        <w:pStyle w:val="NonTOCTitle"/>
        <w:spacing w:after="360" w:line="240" w:lineRule="auto"/>
        <w:jc w:val="both"/>
      </w:pPr>
    </w:p>
    <w:p w14:paraId="5799332C" w14:textId="77777777" w:rsidR="006D7CD5" w:rsidRDefault="006D7CD5" w:rsidP="00FD3C7A">
      <w:pPr>
        <w:pStyle w:val="NonTOCTitle"/>
        <w:spacing w:before="0" w:after="0" w:line="240" w:lineRule="auto"/>
        <w:ind w:left="0"/>
        <w:rPr>
          <w:sz w:val="32"/>
        </w:rPr>
      </w:pPr>
    </w:p>
    <w:p w14:paraId="2B4CFDC5" w14:textId="77777777" w:rsidR="006D7CD5" w:rsidRDefault="006D7CD5" w:rsidP="00FD3C7A">
      <w:pPr>
        <w:pStyle w:val="NonTOCTitle"/>
        <w:spacing w:before="480" w:after="0" w:line="240" w:lineRule="auto"/>
        <w:ind w:left="0"/>
        <w:jc w:val="center"/>
        <w:rPr>
          <w:sz w:val="32"/>
        </w:rPr>
      </w:pPr>
    </w:p>
    <w:p w14:paraId="43B03FCA" w14:textId="77777777" w:rsidR="00894C91" w:rsidRDefault="00894C91" w:rsidP="00FD3C7A">
      <w:pPr>
        <w:pStyle w:val="NonTOCTitle"/>
        <w:spacing w:after="0" w:line="240" w:lineRule="auto"/>
        <w:ind w:left="0"/>
        <w:jc w:val="center"/>
        <w:rPr>
          <w:sz w:val="32"/>
        </w:rPr>
      </w:pPr>
    </w:p>
    <w:p w14:paraId="5B8BFE53" w14:textId="77777777" w:rsidR="00CC0F80" w:rsidRPr="00FD3C7A" w:rsidRDefault="00CC0F80" w:rsidP="00FD3C7A">
      <w:pPr>
        <w:pStyle w:val="NonTOCTitle"/>
        <w:spacing w:after="0" w:line="240" w:lineRule="auto"/>
        <w:ind w:left="0"/>
        <w:jc w:val="center"/>
        <w:rPr>
          <w:sz w:val="32"/>
        </w:rPr>
      </w:pPr>
      <w:r w:rsidRPr="00FD3C7A">
        <w:rPr>
          <w:sz w:val="32"/>
        </w:rPr>
        <w:t>GC21</w:t>
      </w:r>
      <w:r w:rsidR="00136E19">
        <w:rPr>
          <w:sz w:val="32"/>
        </w:rPr>
        <w:t xml:space="preserve"> </w:t>
      </w:r>
      <w:r w:rsidRPr="00FD3C7A">
        <w:rPr>
          <w:sz w:val="32"/>
        </w:rPr>
        <w:t>(Edition 2</w:t>
      </w:r>
      <w:r w:rsidR="00674D54" w:rsidRPr="00FD3C7A">
        <w:rPr>
          <w:sz w:val="32"/>
        </w:rPr>
        <w:t xml:space="preserve"> as Amended</w:t>
      </w:r>
      <w:r w:rsidRPr="00FD3C7A">
        <w:rPr>
          <w:sz w:val="32"/>
        </w:rPr>
        <w:t>)</w:t>
      </w:r>
    </w:p>
    <w:p w14:paraId="24A89D1B" w14:textId="77777777" w:rsidR="00CC0F80" w:rsidRDefault="00CC0F80" w:rsidP="00FD3C7A">
      <w:pPr>
        <w:pStyle w:val="NonTOCTitle"/>
        <w:spacing w:after="720" w:line="240" w:lineRule="auto"/>
        <w:ind w:left="0"/>
        <w:jc w:val="center"/>
        <w:rPr>
          <w:sz w:val="32"/>
        </w:rPr>
      </w:pPr>
      <w:r w:rsidRPr="00FD3C7A">
        <w:rPr>
          <w:sz w:val="32"/>
        </w:rPr>
        <w:t>General Conditions of Contract</w:t>
      </w:r>
    </w:p>
    <w:p w14:paraId="739FDE4F" w14:textId="77777777" w:rsidR="00CC0F80" w:rsidRPr="00296E38" w:rsidRDefault="00CC0F80" w:rsidP="00FD3C7A">
      <w:pPr>
        <w:pStyle w:val="Space"/>
        <w:ind w:left="170"/>
      </w:pPr>
      <w:r w:rsidRPr="00296E38">
        <w:t>Space</w:t>
      </w:r>
    </w:p>
    <w:p w14:paraId="5720842B" w14:textId="77777777" w:rsidR="0002186C" w:rsidRDefault="0002186C" w:rsidP="00D74290">
      <w:pPr>
        <w:pStyle w:val="Heading4"/>
        <w:spacing w:before="240"/>
        <w:ind w:left="851"/>
        <w:rPr>
          <w:noProof w:val="0"/>
        </w:rPr>
      </w:pPr>
      <w:r>
        <w:rPr>
          <w:noProof w:val="0"/>
        </w:rPr>
        <w:t>Table of Content</w:t>
      </w:r>
      <w:r w:rsidR="00097DE4">
        <w:rPr>
          <w:noProof w:val="0"/>
        </w:rPr>
        <w:t>s</w:t>
      </w:r>
    </w:p>
    <w:p w14:paraId="157B4F0C" w14:textId="77777777" w:rsidR="00CC0F80" w:rsidRPr="00296E38" w:rsidRDefault="00CC0F80" w:rsidP="00FD3C7A">
      <w:pPr>
        <w:pStyle w:val="Heading4"/>
        <w:ind w:left="851"/>
        <w:rPr>
          <w:noProof w:val="0"/>
        </w:rPr>
      </w:pPr>
      <w:r w:rsidRPr="00296E38">
        <w:rPr>
          <w:noProof w:val="0"/>
        </w:rPr>
        <w:t>Preface</w:t>
      </w:r>
    </w:p>
    <w:p w14:paraId="369448A4" w14:textId="77777777" w:rsidR="00CC0F80" w:rsidRPr="00296E38" w:rsidRDefault="00CC0F80" w:rsidP="00FD3C7A">
      <w:pPr>
        <w:pStyle w:val="Heading4"/>
        <w:ind w:left="851"/>
        <w:rPr>
          <w:noProof w:val="0"/>
        </w:rPr>
      </w:pPr>
      <w:r w:rsidRPr="00296E38">
        <w:rPr>
          <w:noProof w:val="0"/>
        </w:rPr>
        <w:t xml:space="preserve">GC21 (Edition </w:t>
      </w:r>
      <w:r>
        <w:rPr>
          <w:noProof w:val="0"/>
        </w:rPr>
        <w:t>2</w:t>
      </w:r>
      <w:r w:rsidRPr="00296E38">
        <w:rPr>
          <w:noProof w:val="0"/>
        </w:rPr>
        <w:t>) General Conditions of Contract</w:t>
      </w:r>
    </w:p>
    <w:p w14:paraId="71B387C7" w14:textId="77777777" w:rsidR="00CC0F80" w:rsidRPr="00296E38" w:rsidRDefault="00CC0F80" w:rsidP="00FD3C7A">
      <w:pPr>
        <w:pStyle w:val="Heading4"/>
        <w:ind w:left="851"/>
        <w:rPr>
          <w:noProof w:val="0"/>
        </w:rPr>
      </w:pPr>
      <w:r w:rsidRPr="00296E38">
        <w:rPr>
          <w:noProof w:val="0"/>
        </w:rPr>
        <w:t>Contract Information</w:t>
      </w:r>
    </w:p>
    <w:p w14:paraId="0F6CD315" w14:textId="77777777" w:rsidR="00CC0F80" w:rsidRPr="00296E38" w:rsidRDefault="00CC0F80" w:rsidP="00FD3C7A">
      <w:pPr>
        <w:pStyle w:val="Heading4"/>
        <w:ind w:left="851"/>
        <w:rPr>
          <w:noProof w:val="0"/>
        </w:rPr>
      </w:pPr>
      <w:r w:rsidRPr="00296E38">
        <w:rPr>
          <w:noProof w:val="0"/>
        </w:rPr>
        <w:t>Schedules</w:t>
      </w:r>
    </w:p>
    <w:p w14:paraId="5CEA94C9" w14:textId="77777777" w:rsidR="00CC0F80" w:rsidRPr="00296E38" w:rsidRDefault="00CC0F80" w:rsidP="00FD3C7A">
      <w:pPr>
        <w:pStyle w:val="Heading4"/>
        <w:ind w:left="851"/>
        <w:rPr>
          <w:noProof w:val="0"/>
        </w:rPr>
      </w:pPr>
      <w:r w:rsidRPr="00296E38">
        <w:rPr>
          <w:noProof w:val="0"/>
        </w:rPr>
        <w:t>Attachments</w:t>
      </w:r>
    </w:p>
    <w:p w14:paraId="2E5AB9CA" w14:textId="77777777" w:rsidR="00CC0F80" w:rsidRPr="00296E38" w:rsidRDefault="00CC0F80" w:rsidP="00FD3C7A">
      <w:pPr>
        <w:ind w:left="340"/>
      </w:pPr>
      <w:r w:rsidRPr="00296E38">
        <w:br w:type="page"/>
      </w:r>
    </w:p>
    <w:tbl>
      <w:tblPr>
        <w:tblW w:w="0" w:type="auto"/>
        <w:tblLook w:val="0000" w:firstRow="0" w:lastRow="0" w:firstColumn="0" w:lastColumn="0" w:noHBand="0" w:noVBand="0"/>
      </w:tblPr>
      <w:tblGrid>
        <w:gridCol w:w="4423"/>
        <w:gridCol w:w="3798"/>
      </w:tblGrid>
      <w:tr w:rsidR="00CC0F80" w:rsidRPr="00296E38" w14:paraId="1422842E" w14:textId="77777777" w:rsidTr="009934AF">
        <w:tc>
          <w:tcPr>
            <w:tcW w:w="4503" w:type="dxa"/>
            <w:tcBorders>
              <w:bottom w:val="single" w:sz="36" w:space="0" w:color="auto"/>
            </w:tcBorders>
          </w:tcPr>
          <w:p w14:paraId="69963AE5" w14:textId="77777777" w:rsidR="00CC0F80" w:rsidRPr="00296E38" w:rsidRDefault="00CC0F80" w:rsidP="009934AF">
            <w:pPr>
              <w:pStyle w:val="ISBNDetails"/>
            </w:pPr>
            <w:r w:rsidRPr="00296E38">
              <w:lastRenderedPageBreak/>
              <w:br w:type="page"/>
            </w:r>
            <w:bookmarkStart w:id="0" w:name="gc21_bm01_TitlePagePageBreak"/>
            <w:r w:rsidRPr="00296E38">
              <w:br w:type="page"/>
            </w:r>
            <w:bookmarkStart w:id="1" w:name="ISBN_Details"/>
            <w:bookmarkEnd w:id="0"/>
          </w:p>
          <w:p w14:paraId="435E4C17" w14:textId="77777777" w:rsidR="00CC0F80" w:rsidRPr="00296E38" w:rsidRDefault="00CC0F80" w:rsidP="009934AF">
            <w:pPr>
              <w:pStyle w:val="ISBNDetails"/>
            </w:pPr>
          </w:p>
        </w:tc>
        <w:tc>
          <w:tcPr>
            <w:tcW w:w="3933" w:type="dxa"/>
            <w:tcBorders>
              <w:bottom w:val="single" w:sz="36" w:space="0" w:color="auto"/>
            </w:tcBorders>
          </w:tcPr>
          <w:p w14:paraId="1399F396" w14:textId="77777777" w:rsidR="00CC0F80" w:rsidRPr="00296E38" w:rsidRDefault="00CC0F80" w:rsidP="009934AF"/>
        </w:tc>
      </w:tr>
      <w:tr w:rsidR="00CC0F80" w:rsidRPr="00296E38" w14:paraId="30CF6C9B" w14:textId="77777777" w:rsidTr="009934AF">
        <w:tc>
          <w:tcPr>
            <w:tcW w:w="4503" w:type="dxa"/>
            <w:tcBorders>
              <w:top w:val="single" w:sz="36" w:space="0" w:color="auto"/>
            </w:tcBorders>
          </w:tcPr>
          <w:p w14:paraId="0B35A584" w14:textId="77777777" w:rsidR="00CC0F80" w:rsidRPr="00296E38" w:rsidRDefault="00CC0F80" w:rsidP="009934AF">
            <w:pPr>
              <w:pStyle w:val="ISBNDetails"/>
            </w:pPr>
          </w:p>
          <w:p w14:paraId="241B7366" w14:textId="77777777" w:rsidR="00CC0F80" w:rsidRPr="00296E38" w:rsidRDefault="00CC0F80" w:rsidP="009934AF">
            <w:pPr>
              <w:pStyle w:val="ISBNDetails"/>
            </w:pPr>
            <w:r w:rsidRPr="00296E38">
              <w:rPr>
                <w:b/>
                <w:bCs/>
              </w:rPr>
              <w:t>GC21 (Edition 2) General Conditions of Contract</w:t>
            </w:r>
          </w:p>
          <w:p w14:paraId="4C26DD9B" w14:textId="77777777" w:rsidR="00CC0F80" w:rsidRPr="00296E38" w:rsidRDefault="00CC0F80" w:rsidP="009934AF">
            <w:pPr>
              <w:pStyle w:val="ISBNDetails"/>
            </w:pPr>
          </w:p>
        </w:tc>
        <w:tc>
          <w:tcPr>
            <w:tcW w:w="3933" w:type="dxa"/>
            <w:tcBorders>
              <w:top w:val="single" w:sz="36" w:space="0" w:color="auto"/>
            </w:tcBorders>
          </w:tcPr>
          <w:p w14:paraId="0A105D14" w14:textId="77777777" w:rsidR="00CC0F80" w:rsidRPr="00296E38" w:rsidRDefault="00CC0F80" w:rsidP="009934AF"/>
        </w:tc>
      </w:tr>
      <w:tr w:rsidR="00CC0F80" w:rsidRPr="00296E38" w14:paraId="35C24FB0" w14:textId="77777777" w:rsidTr="009934AF">
        <w:tc>
          <w:tcPr>
            <w:tcW w:w="4503" w:type="dxa"/>
          </w:tcPr>
          <w:p w14:paraId="208653D2" w14:textId="77777777" w:rsidR="00CC0F80" w:rsidRPr="00296E38" w:rsidRDefault="00CC0F80" w:rsidP="009934AF">
            <w:pPr>
              <w:pStyle w:val="ISBNDetails"/>
            </w:pPr>
          </w:p>
          <w:p w14:paraId="5C4A6D23" w14:textId="77777777" w:rsidR="00CC0F80" w:rsidRPr="00296E38" w:rsidRDefault="00CC0F80" w:rsidP="009934AF">
            <w:pPr>
              <w:pStyle w:val="ISBNDetails"/>
            </w:pPr>
          </w:p>
          <w:p w14:paraId="2E49CD5B" w14:textId="77777777" w:rsidR="00CC0F80" w:rsidRPr="00296E38" w:rsidRDefault="00CC0F80" w:rsidP="009934AF">
            <w:pPr>
              <w:pStyle w:val="ISBNDetails"/>
            </w:pPr>
          </w:p>
          <w:p w14:paraId="6057D647" w14:textId="77777777" w:rsidR="00CC0F80" w:rsidRPr="00296E38" w:rsidRDefault="00CC0F80" w:rsidP="009934AF">
            <w:pPr>
              <w:pStyle w:val="ISBNDetails"/>
            </w:pPr>
          </w:p>
          <w:p w14:paraId="24C440CE" w14:textId="77777777" w:rsidR="00CC0F80" w:rsidRPr="00296E38" w:rsidRDefault="00CC0F80" w:rsidP="009934AF">
            <w:pPr>
              <w:pStyle w:val="ISBNDetails"/>
            </w:pPr>
          </w:p>
          <w:p w14:paraId="17F6DE9A" w14:textId="77777777" w:rsidR="00CC0F80" w:rsidRPr="00296E38" w:rsidRDefault="00CC0F80" w:rsidP="009934AF">
            <w:pPr>
              <w:pStyle w:val="ISBNDetails"/>
            </w:pPr>
          </w:p>
          <w:p w14:paraId="74C68386" w14:textId="77777777" w:rsidR="00CC0F80" w:rsidRPr="00296E38" w:rsidRDefault="00CC0F80" w:rsidP="009934AF">
            <w:pPr>
              <w:pStyle w:val="ISBNDetails"/>
            </w:pPr>
          </w:p>
          <w:p w14:paraId="7EB093C0" w14:textId="77777777" w:rsidR="00CC0F80" w:rsidRPr="00296E38" w:rsidRDefault="00CC0F80" w:rsidP="009934AF">
            <w:pPr>
              <w:pStyle w:val="ISBNDetails"/>
            </w:pPr>
          </w:p>
          <w:p w14:paraId="5721387D" w14:textId="77777777" w:rsidR="00CC0F80" w:rsidRPr="00296E38" w:rsidRDefault="00CC0F80" w:rsidP="009934AF">
            <w:pPr>
              <w:pStyle w:val="ISBNDetails"/>
            </w:pPr>
          </w:p>
          <w:p w14:paraId="30810A79" w14:textId="77777777" w:rsidR="00CC0F80" w:rsidRPr="00296E38" w:rsidRDefault="00CC0F80" w:rsidP="009934AF">
            <w:pPr>
              <w:pStyle w:val="ISBNDetails"/>
            </w:pPr>
          </w:p>
          <w:p w14:paraId="617B8F7C" w14:textId="77777777" w:rsidR="00CC0F80" w:rsidRPr="00296E38" w:rsidRDefault="00CC0F80" w:rsidP="009934AF">
            <w:pPr>
              <w:pStyle w:val="ISBNDetails"/>
            </w:pPr>
          </w:p>
          <w:p w14:paraId="5C3C657B" w14:textId="77777777" w:rsidR="00CC0F80" w:rsidRPr="00296E38" w:rsidRDefault="00CC0F80" w:rsidP="009934AF">
            <w:pPr>
              <w:pStyle w:val="ISBNDetails"/>
            </w:pPr>
          </w:p>
          <w:p w14:paraId="140E0CEF" w14:textId="77777777" w:rsidR="00CC0F80" w:rsidRPr="00296E38" w:rsidRDefault="00CC0F80" w:rsidP="009934AF">
            <w:pPr>
              <w:pStyle w:val="ISBNDetails"/>
            </w:pPr>
          </w:p>
          <w:p w14:paraId="7A12D9DA" w14:textId="77777777" w:rsidR="00CC0F80" w:rsidRPr="00296E38" w:rsidRDefault="00CC0F80" w:rsidP="009934AF">
            <w:pPr>
              <w:pStyle w:val="ISBNDetails"/>
            </w:pPr>
          </w:p>
          <w:p w14:paraId="403C86C4" w14:textId="77777777" w:rsidR="00CC0F80" w:rsidRPr="00296E38" w:rsidRDefault="00CC0F80" w:rsidP="009934AF">
            <w:pPr>
              <w:pStyle w:val="ISBNDetails"/>
            </w:pPr>
          </w:p>
          <w:p w14:paraId="6D0AEFBB" w14:textId="77777777" w:rsidR="00CC0F80" w:rsidRPr="00296E38" w:rsidRDefault="00CC0F80" w:rsidP="009934AF">
            <w:pPr>
              <w:pStyle w:val="ISBNDetails"/>
            </w:pPr>
          </w:p>
          <w:p w14:paraId="579BD3AA" w14:textId="77777777" w:rsidR="00CC0F80" w:rsidRPr="00296E38" w:rsidRDefault="00CC0F80" w:rsidP="009934AF">
            <w:pPr>
              <w:pStyle w:val="ISBNDetails"/>
            </w:pPr>
          </w:p>
          <w:p w14:paraId="10140EFB" w14:textId="77777777" w:rsidR="00CC0F80" w:rsidRPr="00296E38" w:rsidRDefault="00CC0F80" w:rsidP="009934AF">
            <w:pPr>
              <w:pStyle w:val="ISBNDetails"/>
            </w:pPr>
          </w:p>
          <w:p w14:paraId="6C8F6E13" w14:textId="77777777" w:rsidR="00CC0F80" w:rsidRPr="00296E38" w:rsidRDefault="00CC0F80" w:rsidP="009934AF">
            <w:pPr>
              <w:pStyle w:val="ISBNDetails"/>
            </w:pPr>
          </w:p>
          <w:p w14:paraId="557EC643" w14:textId="77777777" w:rsidR="00CC0F80" w:rsidRPr="00296E38" w:rsidRDefault="00CC0F80" w:rsidP="009934AF">
            <w:pPr>
              <w:pStyle w:val="ISBNDetails"/>
            </w:pPr>
          </w:p>
          <w:p w14:paraId="7B88DFD0" w14:textId="77777777" w:rsidR="00CC0F80" w:rsidRPr="00296E38" w:rsidRDefault="00CC0F80" w:rsidP="009934AF">
            <w:pPr>
              <w:pStyle w:val="ISBNDetails"/>
            </w:pPr>
          </w:p>
          <w:p w14:paraId="4CFF28D8" w14:textId="77777777" w:rsidR="00CC0F80" w:rsidRDefault="00CC0F80" w:rsidP="009934AF">
            <w:pPr>
              <w:pStyle w:val="ISBNDetails"/>
            </w:pPr>
          </w:p>
          <w:p w14:paraId="73CED117" w14:textId="77777777" w:rsidR="00136E19" w:rsidRDefault="00136E19" w:rsidP="009934AF">
            <w:pPr>
              <w:pStyle w:val="ISBNDetails"/>
            </w:pPr>
          </w:p>
          <w:p w14:paraId="60384B67" w14:textId="77777777" w:rsidR="00136E19" w:rsidRDefault="00136E19" w:rsidP="009934AF">
            <w:pPr>
              <w:pStyle w:val="ISBNDetails"/>
            </w:pPr>
          </w:p>
          <w:p w14:paraId="6AB1858F" w14:textId="77777777" w:rsidR="00136E19" w:rsidRDefault="00136E19" w:rsidP="009934AF">
            <w:pPr>
              <w:pStyle w:val="ISBNDetails"/>
            </w:pPr>
          </w:p>
          <w:p w14:paraId="375DA24E" w14:textId="77777777" w:rsidR="00136E19" w:rsidRDefault="00136E19" w:rsidP="009934AF">
            <w:pPr>
              <w:pStyle w:val="ISBNDetails"/>
            </w:pPr>
          </w:p>
          <w:p w14:paraId="1E285EA2" w14:textId="77777777" w:rsidR="00136E19" w:rsidRDefault="00136E19" w:rsidP="009934AF">
            <w:pPr>
              <w:pStyle w:val="ISBNDetails"/>
            </w:pPr>
          </w:p>
          <w:p w14:paraId="0DC32D98" w14:textId="77777777" w:rsidR="00136E19" w:rsidRDefault="00136E19" w:rsidP="009934AF">
            <w:pPr>
              <w:pStyle w:val="ISBNDetails"/>
            </w:pPr>
          </w:p>
          <w:p w14:paraId="13B8D14D" w14:textId="77777777" w:rsidR="00136E19" w:rsidRPr="00296E38" w:rsidRDefault="00136E19" w:rsidP="009934AF">
            <w:pPr>
              <w:pStyle w:val="ISBNDetails"/>
            </w:pPr>
          </w:p>
          <w:p w14:paraId="3442297A" w14:textId="77777777" w:rsidR="00CC0F80" w:rsidRPr="00296E38" w:rsidRDefault="00CC0F80" w:rsidP="009934AF">
            <w:pPr>
              <w:pStyle w:val="ISBNDetails"/>
            </w:pPr>
          </w:p>
          <w:p w14:paraId="693DF121" w14:textId="77777777" w:rsidR="00CC0F80" w:rsidRPr="00296E38" w:rsidRDefault="00CC0F80" w:rsidP="009934AF">
            <w:pPr>
              <w:pStyle w:val="ISBNDetails"/>
            </w:pPr>
          </w:p>
          <w:p w14:paraId="08586798" w14:textId="77777777" w:rsidR="00CC0F80" w:rsidRPr="00296E38" w:rsidRDefault="00CC0F80" w:rsidP="009934AF">
            <w:pPr>
              <w:pStyle w:val="ISBNDetails"/>
            </w:pPr>
          </w:p>
          <w:p w14:paraId="428AD536" w14:textId="77777777" w:rsidR="00CC0F80" w:rsidRPr="00296E38" w:rsidRDefault="00CC0F80" w:rsidP="009934AF">
            <w:pPr>
              <w:pStyle w:val="ISBNDetails"/>
            </w:pPr>
          </w:p>
        </w:tc>
        <w:tc>
          <w:tcPr>
            <w:tcW w:w="3933" w:type="dxa"/>
          </w:tcPr>
          <w:p w14:paraId="63224BC9" w14:textId="77777777" w:rsidR="00CC0F80" w:rsidRPr="00296E38" w:rsidRDefault="00CC0F80" w:rsidP="009934AF">
            <w:pPr>
              <w:pStyle w:val="AttchTableTextBulleted"/>
              <w:numPr>
                <w:ilvl w:val="0"/>
                <w:numId w:val="0"/>
              </w:numPr>
              <w:ind w:left="425" w:hanging="425"/>
            </w:pPr>
          </w:p>
        </w:tc>
      </w:tr>
      <w:tr w:rsidR="00CC0F80" w:rsidRPr="00296E38" w14:paraId="06B72DAF" w14:textId="77777777" w:rsidTr="009934AF">
        <w:tc>
          <w:tcPr>
            <w:tcW w:w="4503" w:type="dxa"/>
            <w:tcBorders>
              <w:top w:val="single" w:sz="4" w:space="0" w:color="auto"/>
            </w:tcBorders>
          </w:tcPr>
          <w:p w14:paraId="7A77DB77" w14:textId="77777777" w:rsidR="00CC0F80" w:rsidRPr="00296E38" w:rsidRDefault="00CC0F80" w:rsidP="009934AF">
            <w:pPr>
              <w:pStyle w:val="ISBNDetails"/>
            </w:pPr>
          </w:p>
          <w:p w14:paraId="632B5DD6" w14:textId="77777777" w:rsidR="00CC0F80" w:rsidRPr="00296E38" w:rsidRDefault="00CC0F80" w:rsidP="009934AF">
            <w:pPr>
              <w:pStyle w:val="ISBNDetails"/>
            </w:pPr>
            <w:r w:rsidRPr="00296E38">
              <w:sym w:font="Symbol" w:char="F0E3"/>
            </w:r>
            <w:r w:rsidRPr="00296E38">
              <w:t xml:space="preserve"> NSW Government 20</w:t>
            </w:r>
            <w:r>
              <w:t>12</w:t>
            </w:r>
          </w:p>
          <w:p w14:paraId="11BBD374" w14:textId="77777777" w:rsidR="00CC0F80" w:rsidRPr="00296E38" w:rsidRDefault="00CC0F80" w:rsidP="009934AF">
            <w:pPr>
              <w:pStyle w:val="ISBNDetails"/>
            </w:pPr>
          </w:p>
          <w:p w14:paraId="6DABD484" w14:textId="77777777" w:rsidR="00CC0F80" w:rsidRPr="00296E38" w:rsidRDefault="00CC0F80" w:rsidP="009934AF">
            <w:pPr>
              <w:pStyle w:val="ISBNDetails"/>
            </w:pPr>
            <w:r w:rsidRPr="00296E38">
              <w:t xml:space="preserve">This work is copyright.  Apart from any use as permitted under the </w:t>
            </w:r>
            <w:r w:rsidRPr="00296E38">
              <w:rPr>
                <w:i/>
                <w:iCs/>
              </w:rPr>
              <w:t>Copyright Act 1968</w:t>
            </w:r>
            <w:r w:rsidRPr="00296E38">
              <w:t xml:space="preserve"> </w:t>
            </w:r>
            <w:r w:rsidRPr="00B253CB">
              <w:t>(Cwlth</w:t>
            </w:r>
            <w:r w:rsidRPr="00296E38">
              <w:t>), no part may be reproduced by any process without written permission from the NSW Construction Consultative Committee.</w:t>
            </w:r>
          </w:p>
          <w:p w14:paraId="7404C1D0" w14:textId="77777777" w:rsidR="00CC0F80" w:rsidRPr="00296E38" w:rsidRDefault="00CC0F80" w:rsidP="009934AF">
            <w:pPr>
              <w:pStyle w:val="ISBNDetails"/>
            </w:pPr>
          </w:p>
          <w:p w14:paraId="758C3E1F" w14:textId="77777777" w:rsidR="00CC0F80" w:rsidRPr="00296E38" w:rsidRDefault="00CC0F80" w:rsidP="009934AF">
            <w:pPr>
              <w:pStyle w:val="ISBNDetails"/>
            </w:pPr>
            <w:r w:rsidRPr="00296E38">
              <w:t>Requests and enquiries concerning reproduction and rights should be addressed to:</w:t>
            </w:r>
          </w:p>
          <w:p w14:paraId="20382B51" w14:textId="77777777" w:rsidR="00CC0F80" w:rsidRPr="00296E38" w:rsidRDefault="00CC0F80" w:rsidP="009934AF">
            <w:pPr>
              <w:pStyle w:val="ISBNDetails"/>
            </w:pPr>
          </w:p>
          <w:p w14:paraId="25E2863D" w14:textId="77777777" w:rsidR="00CC0F80" w:rsidRDefault="00CC0F80" w:rsidP="009934AF">
            <w:pPr>
              <w:pStyle w:val="ISBNDetails"/>
              <w:tabs>
                <w:tab w:val="left" w:pos="567"/>
              </w:tabs>
            </w:pPr>
            <w:r>
              <w:tab/>
              <w:t xml:space="preserve"> </w:t>
            </w:r>
            <w:r w:rsidRPr="00296E38">
              <w:t>NSW Procurement Client Support Centre</w:t>
            </w:r>
          </w:p>
          <w:p w14:paraId="7E449465" w14:textId="77777777" w:rsidR="00CC0F80" w:rsidRDefault="00CC0F80" w:rsidP="009934AF">
            <w:pPr>
              <w:pStyle w:val="ISBNDetails"/>
            </w:pPr>
            <w:r>
              <w:tab/>
              <w:t>Telephone: 1800 679 289</w:t>
            </w:r>
          </w:p>
          <w:p w14:paraId="27FDD669" w14:textId="77777777" w:rsidR="00CC0F80" w:rsidRPr="00296E38" w:rsidRDefault="00CC0F80" w:rsidP="009934AF">
            <w:pPr>
              <w:pStyle w:val="ISBNDetails"/>
            </w:pPr>
            <w:r>
              <w:tab/>
              <w:t>Email: nswbuy@finance.nsw.gov.au</w:t>
            </w:r>
          </w:p>
          <w:p w14:paraId="50174D64" w14:textId="77777777" w:rsidR="00CC0F80" w:rsidRPr="00296E38" w:rsidRDefault="00CC0F80" w:rsidP="009934AF">
            <w:pPr>
              <w:pStyle w:val="ISBNDetails"/>
            </w:pPr>
          </w:p>
        </w:tc>
        <w:tc>
          <w:tcPr>
            <w:tcW w:w="3933" w:type="dxa"/>
          </w:tcPr>
          <w:p w14:paraId="2900C79A" w14:textId="77777777" w:rsidR="00674D54" w:rsidRDefault="00674D54" w:rsidP="009934AF"/>
          <w:p w14:paraId="1DF6235B" w14:textId="77777777" w:rsidR="00CC0F80" w:rsidRPr="00674D54" w:rsidRDefault="00CC0F80" w:rsidP="00FD3C7A">
            <w:pPr>
              <w:ind w:firstLine="720"/>
            </w:pPr>
          </w:p>
        </w:tc>
      </w:tr>
      <w:tr w:rsidR="00CC0F80" w:rsidRPr="00296E38" w14:paraId="2B6163D9" w14:textId="77777777" w:rsidTr="009934AF">
        <w:tc>
          <w:tcPr>
            <w:tcW w:w="4503" w:type="dxa"/>
          </w:tcPr>
          <w:p w14:paraId="3C603AF6" w14:textId="77777777" w:rsidR="00CC0F80" w:rsidRPr="00296E38" w:rsidRDefault="00CC0F80" w:rsidP="009934AF">
            <w:pPr>
              <w:pStyle w:val="ISBNDetails"/>
            </w:pPr>
          </w:p>
          <w:p w14:paraId="52C2C589" w14:textId="77777777" w:rsidR="00CC0F80" w:rsidRPr="00296E38" w:rsidRDefault="00CC0F80" w:rsidP="009934AF">
            <w:pPr>
              <w:pStyle w:val="ISBNDetails"/>
            </w:pPr>
          </w:p>
        </w:tc>
        <w:tc>
          <w:tcPr>
            <w:tcW w:w="3933" w:type="dxa"/>
          </w:tcPr>
          <w:p w14:paraId="1520EE44" w14:textId="77777777" w:rsidR="00CC0F80" w:rsidRPr="00296E38" w:rsidRDefault="00CC0F80" w:rsidP="009934AF"/>
        </w:tc>
      </w:tr>
      <w:tr w:rsidR="00CC0F80" w:rsidRPr="00296E38" w14:paraId="1AAD84CA" w14:textId="77777777" w:rsidTr="009934AF">
        <w:tc>
          <w:tcPr>
            <w:tcW w:w="4503" w:type="dxa"/>
            <w:tcBorders>
              <w:top w:val="single" w:sz="4" w:space="0" w:color="auto"/>
            </w:tcBorders>
          </w:tcPr>
          <w:p w14:paraId="524037B3" w14:textId="77777777" w:rsidR="00CC0F80" w:rsidRPr="00296E38" w:rsidRDefault="00CC0F80" w:rsidP="009934AF">
            <w:pPr>
              <w:pStyle w:val="ISBNDetails"/>
            </w:pPr>
          </w:p>
          <w:p w14:paraId="04A5ACE4" w14:textId="77777777" w:rsidR="00CC0F80" w:rsidRPr="00296E38" w:rsidRDefault="00CC0F80" w:rsidP="009934AF">
            <w:pPr>
              <w:pStyle w:val="ISBNDetails"/>
            </w:pPr>
            <w:r w:rsidRPr="00296E38">
              <w:t xml:space="preserve">NSW Department of </w:t>
            </w:r>
            <w:r>
              <w:t>Finance &amp; Services</w:t>
            </w:r>
          </w:p>
          <w:p w14:paraId="62E658A7" w14:textId="77777777" w:rsidR="00CC0F80" w:rsidRPr="00296E38" w:rsidRDefault="00CC0F80" w:rsidP="009934AF">
            <w:pPr>
              <w:pStyle w:val="ISBNDetails"/>
            </w:pPr>
            <w:r w:rsidRPr="00296E38">
              <w:t>Cataloguing-in-Publication data</w:t>
            </w:r>
            <w:r w:rsidRPr="00296E38">
              <w:cr/>
            </w:r>
          </w:p>
          <w:p w14:paraId="39E3F6DB" w14:textId="77777777" w:rsidR="00CC0F80" w:rsidRPr="00296E38" w:rsidRDefault="00CC0F80" w:rsidP="009934AF">
            <w:pPr>
              <w:pStyle w:val="ISBNDetails"/>
              <w:rPr>
                <w:b/>
                <w:bCs/>
              </w:rPr>
            </w:pPr>
            <w:r w:rsidRPr="00296E38">
              <w:rPr>
                <w:b/>
                <w:bCs/>
              </w:rPr>
              <w:t xml:space="preserve">New South Wales. </w:t>
            </w:r>
          </w:p>
          <w:p w14:paraId="7981F085" w14:textId="77777777" w:rsidR="00CC0F80" w:rsidRPr="00296E38" w:rsidRDefault="00CC0F80" w:rsidP="009934AF">
            <w:pPr>
              <w:pStyle w:val="ISBNDetails"/>
              <w:rPr>
                <w:b/>
                <w:bCs/>
              </w:rPr>
            </w:pPr>
            <w:r w:rsidRPr="00296E38">
              <w:rPr>
                <w:b/>
                <w:bCs/>
              </w:rPr>
              <w:t>Construction Consultative Committee</w:t>
            </w:r>
          </w:p>
          <w:p w14:paraId="08F50AAB" w14:textId="77777777" w:rsidR="00CC0F80" w:rsidRPr="00296E38" w:rsidRDefault="00CC0F80" w:rsidP="009934AF">
            <w:pPr>
              <w:pStyle w:val="ISBNDetails"/>
            </w:pPr>
          </w:p>
          <w:p w14:paraId="3BA6E869" w14:textId="77777777" w:rsidR="00CC0F80" w:rsidRPr="00296E38" w:rsidRDefault="00CC0F80" w:rsidP="009934AF">
            <w:pPr>
              <w:pStyle w:val="ISBNDetails"/>
            </w:pPr>
            <w:r w:rsidRPr="00296E38">
              <w:t xml:space="preserve">          GC21 (Edition 2) General Conditions of Contract.</w:t>
            </w:r>
          </w:p>
          <w:p w14:paraId="0D2ED705" w14:textId="77777777" w:rsidR="00CC0F80" w:rsidRPr="00296E38" w:rsidRDefault="00CC0F80" w:rsidP="009934AF">
            <w:pPr>
              <w:pStyle w:val="ISBNDetails"/>
            </w:pPr>
          </w:p>
          <w:p w14:paraId="58FB8A3F" w14:textId="77777777" w:rsidR="00CC0F80" w:rsidRPr="00296E38" w:rsidRDefault="00CC0F80" w:rsidP="009934AF">
            <w:pPr>
              <w:pStyle w:val="ISBNDetails"/>
              <w:ind w:left="426" w:hanging="426"/>
              <w:rPr>
                <w:i/>
                <w:iCs/>
              </w:rPr>
            </w:pPr>
            <w:r w:rsidRPr="00296E38">
              <w:t xml:space="preserve">          The electronic version is available </w:t>
            </w:r>
            <w:r w:rsidRPr="00296E38">
              <w:rPr>
                <w:iCs/>
              </w:rPr>
              <w:t xml:space="preserve">in ‘Procurement System for Construction’ </w:t>
            </w:r>
            <w:r>
              <w:rPr>
                <w:iCs/>
              </w:rPr>
              <w:t xml:space="preserve">on the </w:t>
            </w:r>
            <w:proofErr w:type="spellStart"/>
            <w:r>
              <w:rPr>
                <w:iCs/>
              </w:rPr>
              <w:t>ProcurePoint</w:t>
            </w:r>
            <w:proofErr w:type="spellEnd"/>
            <w:r>
              <w:rPr>
                <w:iCs/>
              </w:rPr>
              <w:t xml:space="preserve"> website.</w:t>
            </w:r>
          </w:p>
          <w:p w14:paraId="44F36BE7" w14:textId="77777777" w:rsidR="00CC0F80" w:rsidRPr="00296E38" w:rsidRDefault="00CC0F80" w:rsidP="009934AF">
            <w:pPr>
              <w:pStyle w:val="ISBNDetails"/>
            </w:pPr>
          </w:p>
          <w:p w14:paraId="497F4EAA" w14:textId="77777777" w:rsidR="00CC0F80" w:rsidRPr="00296E38" w:rsidRDefault="00CC0F80" w:rsidP="009934AF">
            <w:pPr>
              <w:pStyle w:val="ISBNDetails"/>
            </w:pPr>
            <w:r w:rsidRPr="00296E38">
              <w:t xml:space="preserve">          ISBN </w:t>
            </w:r>
            <w:r w:rsidRPr="0076759E">
              <w:t xml:space="preserve"> </w:t>
            </w:r>
            <w:r w:rsidRPr="0076759E">
              <w:rPr>
                <w:rStyle w:val="Strong"/>
                <w:rFonts w:cs="Arial"/>
                <w:b w:val="0"/>
                <w:szCs w:val="16"/>
              </w:rPr>
              <w:t>978-0-7347-4452-4</w:t>
            </w:r>
            <w:r w:rsidRPr="0076759E">
              <w:rPr>
                <w:rFonts w:cs="Arial"/>
                <w:b/>
                <w:szCs w:val="16"/>
              </w:rPr>
              <w:t xml:space="preserve"> </w:t>
            </w:r>
            <w:r w:rsidRPr="0076759E">
              <w:t>(electronic version)</w:t>
            </w:r>
          </w:p>
          <w:p w14:paraId="33F9B01E" w14:textId="77777777" w:rsidR="00CC0F80" w:rsidRPr="00296E38" w:rsidRDefault="00CC0F80" w:rsidP="009934AF">
            <w:pPr>
              <w:pStyle w:val="ISBNDetails"/>
            </w:pPr>
          </w:p>
          <w:p w14:paraId="0CE63902" w14:textId="77777777" w:rsidR="00CC0F80" w:rsidRPr="00296E38" w:rsidRDefault="00CC0F80" w:rsidP="009934AF">
            <w:pPr>
              <w:pStyle w:val="ISBNDetails"/>
            </w:pPr>
            <w:r w:rsidRPr="00296E38">
              <w:t xml:space="preserve">         1. Construction contracts - New South Wales.  </w:t>
            </w:r>
            <w:r w:rsidRPr="00296E38">
              <w:br/>
              <w:t xml:space="preserve"> </w:t>
            </w:r>
          </w:p>
          <w:p w14:paraId="7725A77D" w14:textId="77777777" w:rsidR="00CC0F80" w:rsidRPr="00296E38" w:rsidRDefault="00CC0F80">
            <w:pPr>
              <w:pStyle w:val="ISBNDetails"/>
            </w:pPr>
            <w:r w:rsidRPr="00296E38">
              <w:t xml:space="preserve">         I. Title. </w:t>
            </w:r>
          </w:p>
        </w:tc>
        <w:tc>
          <w:tcPr>
            <w:tcW w:w="3933" w:type="dxa"/>
          </w:tcPr>
          <w:p w14:paraId="7A97553A" w14:textId="77777777" w:rsidR="00CC0F80" w:rsidRPr="00296E38" w:rsidRDefault="00CC0F80" w:rsidP="009934AF">
            <w:pPr>
              <w:rPr>
                <w:color w:val="000000"/>
                <w:sz w:val="16"/>
              </w:rPr>
            </w:pPr>
          </w:p>
        </w:tc>
      </w:tr>
      <w:bookmarkEnd w:id="1"/>
    </w:tbl>
    <w:p w14:paraId="0DCBF075" w14:textId="77777777" w:rsidR="00CC0F80" w:rsidRPr="00296E38" w:rsidRDefault="00CC0F80" w:rsidP="00CC0F80">
      <w:pPr>
        <w:spacing w:after="0"/>
        <w:rPr>
          <w:sz w:val="8"/>
        </w:rPr>
      </w:pPr>
    </w:p>
    <w:p w14:paraId="63D47F62" w14:textId="77777777" w:rsidR="00CC0F80" w:rsidRPr="00296E38" w:rsidRDefault="00CC0F80" w:rsidP="00CC0F80">
      <w:bookmarkStart w:id="2" w:name="gc21_bm01_TitlePageSectionBreak"/>
    </w:p>
    <w:p w14:paraId="6A27CC5C" w14:textId="77777777" w:rsidR="00CC0F80" w:rsidRPr="00296E38" w:rsidRDefault="00CC0F80" w:rsidP="00CC0F80">
      <w:pPr>
        <w:sectPr w:rsidR="00CC0F80" w:rsidRPr="00296E38" w:rsidSect="00E61818">
          <w:headerReference w:type="even" r:id="rId9"/>
          <w:headerReference w:type="default" r:id="rId10"/>
          <w:footerReference w:type="default" r:id="rId11"/>
          <w:headerReference w:type="first" r:id="rId12"/>
          <w:footerReference w:type="first" r:id="rId13"/>
          <w:pgSz w:w="11907" w:h="16840" w:code="9"/>
          <w:pgMar w:top="1418" w:right="1701" w:bottom="1474" w:left="1985" w:header="680" w:footer="680" w:gutter="0"/>
          <w:pgNumType w:start="3"/>
          <w:cols w:space="720"/>
          <w:docGrid w:linePitch="272"/>
        </w:sectPr>
      </w:pPr>
    </w:p>
    <w:tbl>
      <w:tblPr>
        <w:tblW w:w="0" w:type="auto"/>
        <w:tblInd w:w="108" w:type="dxa"/>
        <w:tblBorders>
          <w:bottom w:val="single" w:sz="36" w:space="0" w:color="auto"/>
        </w:tblBorders>
        <w:tblLook w:val="0000" w:firstRow="0" w:lastRow="0" w:firstColumn="0" w:lastColumn="0" w:noHBand="0" w:noVBand="0"/>
      </w:tblPr>
      <w:tblGrid>
        <w:gridCol w:w="8113"/>
      </w:tblGrid>
      <w:tr w:rsidR="00CC0F80" w:rsidRPr="00296E38" w14:paraId="51CC582F" w14:textId="77777777" w:rsidTr="009934AF">
        <w:tc>
          <w:tcPr>
            <w:tcW w:w="8328" w:type="dxa"/>
          </w:tcPr>
          <w:p w14:paraId="13D7C5A2" w14:textId="77777777" w:rsidR="00CC0F80" w:rsidRPr="00296E38" w:rsidRDefault="00CC0F80" w:rsidP="009934AF">
            <w:bookmarkStart w:id="3" w:name="Ack_001"/>
            <w:bookmarkEnd w:id="2"/>
          </w:p>
          <w:p w14:paraId="57C59405" w14:textId="77777777" w:rsidR="00CC0F80" w:rsidRPr="00296E38" w:rsidRDefault="00CC0F80" w:rsidP="009934AF"/>
        </w:tc>
      </w:tr>
      <w:bookmarkEnd w:id="3"/>
    </w:tbl>
    <w:p w14:paraId="275FF125" w14:textId="77777777" w:rsidR="00CC0F80" w:rsidRPr="00296E38" w:rsidRDefault="00CC0F80" w:rsidP="00CC0F80">
      <w:pPr>
        <w:spacing w:after="0"/>
        <w:ind w:left="589"/>
        <w:rPr>
          <w:sz w:val="8"/>
        </w:rPr>
      </w:pPr>
    </w:p>
    <w:p w14:paraId="26B2EBC3" w14:textId="77777777" w:rsidR="00CC0F80" w:rsidRDefault="00CC0F80" w:rsidP="00CC0F80">
      <w:pPr>
        <w:pStyle w:val="Heading4"/>
      </w:pPr>
      <w:r>
        <w:t xml:space="preserve">These General Conditions are generally based on NSW Government General Conditions of Contract GC 21 Edition 2 (October 2017). The Department </w:t>
      </w:r>
      <w:r w:rsidR="00233941">
        <w:t xml:space="preserve">for </w:t>
      </w:r>
      <w:r w:rsidR="007B33C8">
        <w:t xml:space="preserve">Infrastructure and Transport </w:t>
      </w:r>
      <w:r>
        <w:t xml:space="preserve"> gratefully acknowledges permission from NSW Roads and Maritime Services to use this document.</w:t>
      </w:r>
    </w:p>
    <w:p w14:paraId="390B7115" w14:textId="77777777" w:rsidR="00CC0F80" w:rsidRDefault="00CC0F80" w:rsidP="00CC0F80">
      <w:pPr>
        <w:pStyle w:val="Heading4"/>
      </w:pPr>
    </w:p>
    <w:p w14:paraId="06FDF2EC" w14:textId="77777777" w:rsidR="00CC0F80" w:rsidRDefault="00CC0F80" w:rsidP="00CC0F80">
      <w:pPr>
        <w:pStyle w:val="Heading4"/>
        <w:ind w:left="0"/>
      </w:pPr>
      <w:r w:rsidRPr="00296E38">
        <w:t>Acknowledgments</w:t>
      </w:r>
    </w:p>
    <w:p w14:paraId="575CF55D" w14:textId="77777777" w:rsidR="00CC0F80" w:rsidRPr="00296E38" w:rsidRDefault="00CC0F80" w:rsidP="00CC0F80">
      <w:pPr>
        <w:pStyle w:val="Background"/>
      </w:pPr>
      <w:r w:rsidRPr="00296E38">
        <w:t>This New South Wales Government GC21 (Edition 2) General Conditions of Contract was developed by the NSW Construction Consultative Committee based on experience in the use of Edition 1.</w:t>
      </w:r>
    </w:p>
    <w:p w14:paraId="243DE261" w14:textId="77777777" w:rsidR="00CC0F80" w:rsidRPr="00296E38" w:rsidRDefault="00CC0F80" w:rsidP="00CC0F80">
      <w:pPr>
        <w:pStyle w:val="Background"/>
      </w:pPr>
      <w:r w:rsidRPr="00296E38">
        <w:t>GC21 (Edition 2) General Conditions of Contract was developed in consultation with representatives of:</w:t>
      </w:r>
    </w:p>
    <w:tbl>
      <w:tblPr>
        <w:tblW w:w="0" w:type="auto"/>
        <w:tblInd w:w="-34" w:type="dxa"/>
        <w:tblLook w:val="0000" w:firstRow="0" w:lastRow="0" w:firstColumn="0" w:lastColumn="0" w:noHBand="0" w:noVBand="0"/>
      </w:tblPr>
      <w:tblGrid>
        <w:gridCol w:w="8255"/>
      </w:tblGrid>
      <w:tr w:rsidR="00CC0F80" w:rsidRPr="00296E38" w14:paraId="1EE86351" w14:textId="77777777" w:rsidTr="009934AF">
        <w:tc>
          <w:tcPr>
            <w:tcW w:w="8470" w:type="dxa"/>
          </w:tcPr>
          <w:p w14:paraId="752264CC" w14:textId="77777777" w:rsidR="00CC0F80" w:rsidRPr="00296E38" w:rsidRDefault="00CC0F80" w:rsidP="009934AF">
            <w:pPr>
              <w:pStyle w:val="Background"/>
            </w:pPr>
            <w:bookmarkStart w:id="4" w:name="Ack_002"/>
            <w:r w:rsidRPr="00296E38">
              <w:t xml:space="preserve">-  Department of </w:t>
            </w:r>
            <w:r>
              <w:t>Finance &amp; Services</w:t>
            </w:r>
          </w:p>
          <w:p w14:paraId="4381E3D7" w14:textId="77777777" w:rsidR="00CC0F80" w:rsidRPr="00296E38" w:rsidRDefault="00CC0F80" w:rsidP="009934AF">
            <w:pPr>
              <w:pStyle w:val="Background"/>
            </w:pPr>
            <w:r w:rsidRPr="00296E38">
              <w:t xml:space="preserve">-  </w:t>
            </w:r>
            <w:r>
              <w:t>Land and</w:t>
            </w:r>
            <w:r w:rsidRPr="00296E38">
              <w:t xml:space="preserve"> Housing</w:t>
            </w:r>
            <w:r>
              <w:t xml:space="preserve"> Corporation</w:t>
            </w:r>
          </w:p>
          <w:p w14:paraId="690E8126" w14:textId="77777777" w:rsidR="00CC0F80" w:rsidRPr="00296E38" w:rsidRDefault="00CC0F80" w:rsidP="009934AF">
            <w:pPr>
              <w:pStyle w:val="Background"/>
            </w:pPr>
            <w:r w:rsidRPr="00296E38">
              <w:t xml:space="preserve">-  Roads and </w:t>
            </w:r>
            <w:r>
              <w:t>Maritime Services</w:t>
            </w:r>
          </w:p>
          <w:p w14:paraId="6C7D8B09" w14:textId="77777777" w:rsidR="00CC0F80" w:rsidRPr="00296E38" w:rsidRDefault="00CC0F80" w:rsidP="009934AF">
            <w:pPr>
              <w:pStyle w:val="Background"/>
            </w:pPr>
            <w:r w:rsidRPr="00296E38">
              <w:t>-  Health</w:t>
            </w:r>
            <w:r>
              <w:t xml:space="preserve"> Infrastructure</w:t>
            </w:r>
          </w:p>
          <w:p w14:paraId="274BB841" w14:textId="77777777" w:rsidR="00CC0F80" w:rsidRPr="00296E38" w:rsidRDefault="00CC0F80" w:rsidP="009934AF">
            <w:pPr>
              <w:pStyle w:val="Background"/>
            </w:pPr>
            <w:r w:rsidRPr="00296E38">
              <w:t>-  Sydney Water Corporation</w:t>
            </w:r>
          </w:p>
        </w:tc>
      </w:tr>
      <w:bookmarkEnd w:id="4"/>
    </w:tbl>
    <w:p w14:paraId="5436DBC3" w14:textId="77777777" w:rsidR="00605AFE" w:rsidRDefault="00605AFE" w:rsidP="00CC0F80">
      <w:pPr>
        <w:spacing w:after="0"/>
        <w:ind w:left="589"/>
        <w:rPr>
          <w:sz w:val="8"/>
        </w:rPr>
      </w:pPr>
    </w:p>
    <w:p w14:paraId="5799B0AA" w14:textId="77777777" w:rsidR="00605AFE" w:rsidRDefault="00605AFE">
      <w:pPr>
        <w:spacing w:after="160" w:line="259" w:lineRule="auto"/>
        <w:jc w:val="left"/>
        <w:rPr>
          <w:sz w:val="8"/>
        </w:rPr>
      </w:pPr>
      <w:r>
        <w:rPr>
          <w:sz w:val="8"/>
        </w:rPr>
        <w:br w:type="page"/>
      </w:r>
    </w:p>
    <w:p w14:paraId="3E1B4805" w14:textId="77777777" w:rsidR="00CC0F80" w:rsidRPr="00296E38" w:rsidRDefault="00CC0F80" w:rsidP="00CC0F80">
      <w:pPr>
        <w:spacing w:after="0"/>
        <w:ind w:left="589"/>
        <w:rPr>
          <w:sz w:val="8"/>
        </w:rPr>
      </w:pPr>
    </w:p>
    <w:p w14:paraId="37A6AEA0" w14:textId="77777777" w:rsidR="00CC0F80" w:rsidRPr="00296E38" w:rsidRDefault="00CC0F80" w:rsidP="00CC0F80">
      <w:pPr>
        <w:pStyle w:val="NonTOCTitle"/>
        <w:spacing w:line="240" w:lineRule="auto"/>
        <w:ind w:left="1723"/>
      </w:pPr>
      <w:r w:rsidRPr="005E3C2C">
        <w:t>Table of Contents</w:t>
      </w:r>
    </w:p>
    <w:p w14:paraId="1085FC8E" w14:textId="77777777" w:rsidR="00CC0F80" w:rsidRPr="00296E38" w:rsidRDefault="00CC0F80" w:rsidP="00CC0F80">
      <w:pPr>
        <w:pStyle w:val="Space"/>
        <w:ind w:left="589"/>
      </w:pPr>
      <w:r w:rsidRPr="00296E38">
        <w:t>Space</w:t>
      </w:r>
    </w:p>
    <w:p w14:paraId="38D0B66E" w14:textId="2629FE66" w:rsidR="0011284E" w:rsidRDefault="00CC0F80" w:rsidP="00221A00">
      <w:pPr>
        <w:pStyle w:val="TOC1"/>
        <w:rPr>
          <w:rFonts w:asciiTheme="minorHAnsi" w:eastAsiaTheme="minorEastAsia" w:hAnsiTheme="minorHAnsi" w:cstheme="minorBidi"/>
          <w:noProof/>
          <w:sz w:val="22"/>
          <w:szCs w:val="22"/>
          <w:lang w:eastAsia="en-AU"/>
        </w:rPr>
      </w:pPr>
      <w:r>
        <w:rPr>
          <w:sz w:val="8"/>
        </w:rPr>
        <w:fldChar w:fldCharType="begin"/>
      </w:r>
      <w:r>
        <w:rPr>
          <w:sz w:val="8"/>
        </w:rPr>
        <w:instrText xml:space="preserve"> TOC \o "1-3" \h \z \u </w:instrText>
      </w:r>
      <w:r>
        <w:rPr>
          <w:sz w:val="8"/>
        </w:rPr>
        <w:fldChar w:fldCharType="separate"/>
      </w:r>
      <w:hyperlink w:anchor="_Toc132356655" w:history="1">
        <w:r w:rsidR="0011284E" w:rsidRPr="004C05E9">
          <w:rPr>
            <w:rStyle w:val="Hyperlink"/>
            <w:noProof/>
          </w:rPr>
          <w:t>Preface</w:t>
        </w:r>
        <w:r w:rsidR="0011284E">
          <w:rPr>
            <w:noProof/>
            <w:webHidden/>
          </w:rPr>
          <w:tab/>
        </w:r>
        <w:r w:rsidR="0011284E">
          <w:rPr>
            <w:noProof/>
            <w:webHidden/>
          </w:rPr>
          <w:fldChar w:fldCharType="begin"/>
        </w:r>
        <w:r w:rsidR="0011284E">
          <w:rPr>
            <w:noProof/>
            <w:webHidden/>
          </w:rPr>
          <w:instrText xml:space="preserve"> PAGEREF _Toc132356655 \h </w:instrText>
        </w:r>
        <w:r w:rsidR="0011284E">
          <w:rPr>
            <w:noProof/>
            <w:webHidden/>
          </w:rPr>
        </w:r>
        <w:r w:rsidR="0011284E">
          <w:rPr>
            <w:noProof/>
            <w:webHidden/>
          </w:rPr>
          <w:fldChar w:fldCharType="separate"/>
        </w:r>
        <w:r w:rsidR="00A21F1A">
          <w:rPr>
            <w:noProof/>
            <w:webHidden/>
          </w:rPr>
          <w:t>10</w:t>
        </w:r>
        <w:r w:rsidR="0011284E">
          <w:rPr>
            <w:noProof/>
            <w:webHidden/>
          </w:rPr>
          <w:fldChar w:fldCharType="end"/>
        </w:r>
      </w:hyperlink>
    </w:p>
    <w:p w14:paraId="39F377D9" w14:textId="5F21E5A5" w:rsidR="0011284E" w:rsidRDefault="0011284E" w:rsidP="00221A00">
      <w:pPr>
        <w:pStyle w:val="TOC1"/>
        <w:rPr>
          <w:rFonts w:asciiTheme="minorHAnsi" w:eastAsiaTheme="minorEastAsia" w:hAnsiTheme="minorHAnsi" w:cstheme="minorBidi"/>
          <w:noProof/>
          <w:sz w:val="22"/>
          <w:szCs w:val="22"/>
          <w:lang w:eastAsia="en-AU"/>
        </w:rPr>
      </w:pPr>
      <w:hyperlink w:anchor="_Toc132356656" w:history="1">
        <w:r w:rsidRPr="004C05E9">
          <w:rPr>
            <w:rStyle w:val="Hyperlink"/>
            <w:noProof/>
          </w:rPr>
          <w:t>Contract framework</w:t>
        </w:r>
        <w:r>
          <w:rPr>
            <w:noProof/>
            <w:webHidden/>
          </w:rPr>
          <w:tab/>
        </w:r>
        <w:r>
          <w:rPr>
            <w:noProof/>
            <w:webHidden/>
          </w:rPr>
          <w:fldChar w:fldCharType="begin"/>
        </w:r>
        <w:r>
          <w:rPr>
            <w:noProof/>
            <w:webHidden/>
          </w:rPr>
          <w:instrText xml:space="preserve"> PAGEREF _Toc132356656 \h </w:instrText>
        </w:r>
        <w:r>
          <w:rPr>
            <w:noProof/>
            <w:webHidden/>
          </w:rPr>
        </w:r>
        <w:r>
          <w:rPr>
            <w:noProof/>
            <w:webHidden/>
          </w:rPr>
          <w:fldChar w:fldCharType="separate"/>
        </w:r>
        <w:r w:rsidR="00A21F1A">
          <w:rPr>
            <w:noProof/>
            <w:webHidden/>
          </w:rPr>
          <w:t>11</w:t>
        </w:r>
        <w:r>
          <w:rPr>
            <w:noProof/>
            <w:webHidden/>
          </w:rPr>
          <w:fldChar w:fldCharType="end"/>
        </w:r>
      </w:hyperlink>
    </w:p>
    <w:p w14:paraId="4C498A29" w14:textId="21C6567F" w:rsidR="0011284E" w:rsidRDefault="0011284E" w:rsidP="00E752F9">
      <w:pPr>
        <w:pStyle w:val="TOC2"/>
        <w:rPr>
          <w:rFonts w:asciiTheme="minorHAnsi" w:eastAsiaTheme="minorEastAsia" w:hAnsiTheme="minorHAnsi" w:cstheme="minorBidi"/>
          <w:sz w:val="22"/>
          <w:szCs w:val="22"/>
          <w:lang w:eastAsia="en-AU"/>
        </w:rPr>
      </w:pPr>
      <w:hyperlink w:anchor="_Toc132356657" w:history="1">
        <w:r w:rsidRPr="004C05E9">
          <w:rPr>
            <w:rStyle w:val="Hyperlink"/>
          </w:rPr>
          <w:t>Roles and relationships</w:t>
        </w:r>
        <w:r>
          <w:rPr>
            <w:webHidden/>
          </w:rPr>
          <w:tab/>
        </w:r>
        <w:r>
          <w:rPr>
            <w:webHidden/>
          </w:rPr>
          <w:fldChar w:fldCharType="begin"/>
        </w:r>
        <w:r>
          <w:rPr>
            <w:webHidden/>
          </w:rPr>
          <w:instrText xml:space="preserve"> PAGEREF _Toc132356657 \h </w:instrText>
        </w:r>
        <w:r>
          <w:rPr>
            <w:webHidden/>
          </w:rPr>
        </w:r>
        <w:r>
          <w:rPr>
            <w:webHidden/>
          </w:rPr>
          <w:fldChar w:fldCharType="separate"/>
        </w:r>
        <w:r w:rsidR="00A21F1A">
          <w:rPr>
            <w:webHidden/>
          </w:rPr>
          <w:t>11</w:t>
        </w:r>
        <w:r>
          <w:rPr>
            <w:webHidden/>
          </w:rPr>
          <w:fldChar w:fldCharType="end"/>
        </w:r>
      </w:hyperlink>
    </w:p>
    <w:p w14:paraId="3C4627ED" w14:textId="4CD4D1F5" w:rsidR="0011284E" w:rsidRDefault="0011284E" w:rsidP="00557B8A">
      <w:pPr>
        <w:pStyle w:val="TOC3"/>
        <w:rPr>
          <w:rFonts w:asciiTheme="minorHAnsi" w:eastAsiaTheme="minorEastAsia" w:hAnsiTheme="minorHAnsi" w:cstheme="minorBidi"/>
          <w:sz w:val="22"/>
          <w:szCs w:val="22"/>
          <w:lang w:eastAsia="en-AU"/>
        </w:rPr>
      </w:pPr>
      <w:hyperlink w:anchor="_Toc132356658" w:history="1">
        <w:r w:rsidRPr="004C05E9">
          <w:rPr>
            <w:rStyle w:val="Hyperlink"/>
          </w:rPr>
          <w:t>1</w:t>
        </w:r>
        <w:r>
          <w:rPr>
            <w:rFonts w:asciiTheme="minorHAnsi" w:eastAsiaTheme="minorEastAsia" w:hAnsiTheme="minorHAnsi" w:cstheme="minorBidi"/>
            <w:sz w:val="22"/>
            <w:szCs w:val="22"/>
            <w:lang w:eastAsia="en-AU"/>
          </w:rPr>
          <w:tab/>
        </w:r>
        <w:r w:rsidRPr="004C05E9">
          <w:rPr>
            <w:rStyle w:val="Hyperlink"/>
          </w:rPr>
          <w:t>General responsibilities</w:t>
        </w:r>
        <w:r>
          <w:rPr>
            <w:webHidden/>
          </w:rPr>
          <w:tab/>
        </w:r>
        <w:r>
          <w:rPr>
            <w:webHidden/>
          </w:rPr>
          <w:fldChar w:fldCharType="begin"/>
        </w:r>
        <w:r>
          <w:rPr>
            <w:webHidden/>
          </w:rPr>
          <w:instrText xml:space="preserve"> PAGEREF _Toc132356658 \h </w:instrText>
        </w:r>
        <w:r>
          <w:rPr>
            <w:webHidden/>
          </w:rPr>
        </w:r>
        <w:r>
          <w:rPr>
            <w:webHidden/>
          </w:rPr>
          <w:fldChar w:fldCharType="separate"/>
        </w:r>
        <w:r w:rsidR="00A21F1A">
          <w:rPr>
            <w:webHidden/>
          </w:rPr>
          <w:t>11</w:t>
        </w:r>
        <w:r>
          <w:rPr>
            <w:webHidden/>
          </w:rPr>
          <w:fldChar w:fldCharType="end"/>
        </w:r>
      </w:hyperlink>
    </w:p>
    <w:p w14:paraId="6A76918D" w14:textId="3A048158" w:rsidR="0011284E" w:rsidRDefault="0011284E" w:rsidP="00557B8A">
      <w:pPr>
        <w:pStyle w:val="TOC3"/>
        <w:rPr>
          <w:rFonts w:asciiTheme="minorHAnsi" w:eastAsiaTheme="minorEastAsia" w:hAnsiTheme="minorHAnsi" w:cstheme="minorBidi"/>
          <w:sz w:val="22"/>
          <w:szCs w:val="22"/>
          <w:lang w:eastAsia="en-AU"/>
        </w:rPr>
      </w:pPr>
      <w:hyperlink w:anchor="_Toc132356659" w:history="1">
        <w:r w:rsidRPr="004C05E9">
          <w:rPr>
            <w:rStyle w:val="Hyperlink"/>
          </w:rPr>
          <w:t>2</w:t>
        </w:r>
        <w:r>
          <w:rPr>
            <w:rFonts w:asciiTheme="minorHAnsi" w:eastAsiaTheme="minorEastAsia" w:hAnsiTheme="minorHAnsi" w:cstheme="minorBidi"/>
            <w:sz w:val="22"/>
            <w:szCs w:val="22"/>
            <w:lang w:eastAsia="en-AU"/>
          </w:rPr>
          <w:tab/>
        </w:r>
        <w:r w:rsidRPr="004C05E9">
          <w:rPr>
            <w:rStyle w:val="Hyperlink"/>
          </w:rPr>
          <w:t>Authorised persons</w:t>
        </w:r>
        <w:r>
          <w:rPr>
            <w:webHidden/>
          </w:rPr>
          <w:tab/>
        </w:r>
        <w:r>
          <w:rPr>
            <w:webHidden/>
          </w:rPr>
          <w:fldChar w:fldCharType="begin"/>
        </w:r>
        <w:r>
          <w:rPr>
            <w:webHidden/>
          </w:rPr>
          <w:instrText xml:space="preserve"> PAGEREF _Toc132356659 \h </w:instrText>
        </w:r>
        <w:r>
          <w:rPr>
            <w:webHidden/>
          </w:rPr>
        </w:r>
        <w:r>
          <w:rPr>
            <w:webHidden/>
          </w:rPr>
          <w:fldChar w:fldCharType="separate"/>
        </w:r>
        <w:r w:rsidR="00A21F1A">
          <w:rPr>
            <w:webHidden/>
          </w:rPr>
          <w:t>11</w:t>
        </w:r>
        <w:r>
          <w:rPr>
            <w:webHidden/>
          </w:rPr>
          <w:fldChar w:fldCharType="end"/>
        </w:r>
      </w:hyperlink>
    </w:p>
    <w:p w14:paraId="61BAC1FC" w14:textId="72051620" w:rsidR="0011284E" w:rsidRDefault="0011284E" w:rsidP="00557B8A">
      <w:pPr>
        <w:pStyle w:val="TOC3"/>
        <w:rPr>
          <w:rFonts w:asciiTheme="minorHAnsi" w:eastAsiaTheme="minorEastAsia" w:hAnsiTheme="minorHAnsi" w:cstheme="minorBidi"/>
          <w:sz w:val="22"/>
          <w:szCs w:val="22"/>
          <w:lang w:eastAsia="en-AU"/>
        </w:rPr>
      </w:pPr>
      <w:hyperlink w:anchor="_Toc132356660" w:history="1">
        <w:r w:rsidRPr="004C05E9">
          <w:rPr>
            <w:rStyle w:val="Hyperlink"/>
          </w:rPr>
          <w:t>3</w:t>
        </w:r>
        <w:r>
          <w:rPr>
            <w:rFonts w:asciiTheme="minorHAnsi" w:eastAsiaTheme="minorEastAsia" w:hAnsiTheme="minorHAnsi" w:cstheme="minorBidi"/>
            <w:sz w:val="22"/>
            <w:szCs w:val="22"/>
            <w:lang w:eastAsia="en-AU"/>
          </w:rPr>
          <w:tab/>
        </w:r>
        <w:r w:rsidRPr="004C05E9">
          <w:rPr>
            <w:rStyle w:val="Hyperlink"/>
          </w:rPr>
          <w:t>Co-operation</w:t>
        </w:r>
        <w:r>
          <w:rPr>
            <w:webHidden/>
          </w:rPr>
          <w:tab/>
        </w:r>
        <w:r>
          <w:rPr>
            <w:webHidden/>
          </w:rPr>
          <w:fldChar w:fldCharType="begin"/>
        </w:r>
        <w:r>
          <w:rPr>
            <w:webHidden/>
          </w:rPr>
          <w:instrText xml:space="preserve"> PAGEREF _Toc132356660 \h </w:instrText>
        </w:r>
        <w:r>
          <w:rPr>
            <w:webHidden/>
          </w:rPr>
        </w:r>
        <w:r>
          <w:rPr>
            <w:webHidden/>
          </w:rPr>
          <w:fldChar w:fldCharType="separate"/>
        </w:r>
        <w:r w:rsidR="00A21F1A">
          <w:rPr>
            <w:webHidden/>
          </w:rPr>
          <w:t>11</w:t>
        </w:r>
        <w:r>
          <w:rPr>
            <w:webHidden/>
          </w:rPr>
          <w:fldChar w:fldCharType="end"/>
        </w:r>
      </w:hyperlink>
    </w:p>
    <w:p w14:paraId="54B0D2BD" w14:textId="44862CD5" w:rsidR="0011284E" w:rsidRDefault="0011284E" w:rsidP="00557B8A">
      <w:pPr>
        <w:pStyle w:val="TOC3"/>
        <w:rPr>
          <w:rFonts w:asciiTheme="minorHAnsi" w:eastAsiaTheme="minorEastAsia" w:hAnsiTheme="minorHAnsi" w:cstheme="minorBidi"/>
          <w:sz w:val="22"/>
          <w:szCs w:val="22"/>
          <w:lang w:eastAsia="en-AU"/>
        </w:rPr>
      </w:pPr>
      <w:hyperlink w:anchor="_Toc132356661" w:history="1">
        <w:r w:rsidRPr="004C05E9">
          <w:rPr>
            <w:rStyle w:val="Hyperlink"/>
          </w:rPr>
          <w:t>4</w:t>
        </w:r>
        <w:r>
          <w:rPr>
            <w:rFonts w:asciiTheme="minorHAnsi" w:eastAsiaTheme="minorEastAsia" w:hAnsiTheme="minorHAnsi" w:cstheme="minorBidi"/>
            <w:sz w:val="22"/>
            <w:szCs w:val="22"/>
            <w:lang w:eastAsia="en-AU"/>
          </w:rPr>
          <w:tab/>
        </w:r>
        <w:r w:rsidRPr="004C05E9">
          <w:rPr>
            <w:rStyle w:val="Hyperlink"/>
          </w:rPr>
          <w:t>Duty not to hinder performance</w:t>
        </w:r>
        <w:r>
          <w:rPr>
            <w:webHidden/>
          </w:rPr>
          <w:tab/>
        </w:r>
        <w:r>
          <w:rPr>
            <w:webHidden/>
          </w:rPr>
          <w:fldChar w:fldCharType="begin"/>
        </w:r>
        <w:r>
          <w:rPr>
            <w:webHidden/>
          </w:rPr>
          <w:instrText xml:space="preserve"> PAGEREF _Toc132356661 \h </w:instrText>
        </w:r>
        <w:r>
          <w:rPr>
            <w:webHidden/>
          </w:rPr>
        </w:r>
        <w:r>
          <w:rPr>
            <w:webHidden/>
          </w:rPr>
          <w:fldChar w:fldCharType="separate"/>
        </w:r>
        <w:r w:rsidR="00A21F1A">
          <w:rPr>
            <w:webHidden/>
          </w:rPr>
          <w:t>11</w:t>
        </w:r>
        <w:r>
          <w:rPr>
            <w:webHidden/>
          </w:rPr>
          <w:fldChar w:fldCharType="end"/>
        </w:r>
      </w:hyperlink>
    </w:p>
    <w:p w14:paraId="1E916F9C" w14:textId="516DDBDE" w:rsidR="0011284E" w:rsidRDefault="0011284E" w:rsidP="00557B8A">
      <w:pPr>
        <w:pStyle w:val="TOC3"/>
        <w:rPr>
          <w:rFonts w:asciiTheme="minorHAnsi" w:eastAsiaTheme="minorEastAsia" w:hAnsiTheme="minorHAnsi" w:cstheme="minorBidi"/>
          <w:sz w:val="22"/>
          <w:szCs w:val="22"/>
          <w:lang w:eastAsia="en-AU"/>
        </w:rPr>
      </w:pPr>
      <w:hyperlink w:anchor="_Toc132356662" w:history="1">
        <w:r w:rsidRPr="004C05E9">
          <w:rPr>
            <w:rStyle w:val="Hyperlink"/>
          </w:rPr>
          <w:t>5</w:t>
        </w:r>
        <w:r>
          <w:rPr>
            <w:rFonts w:asciiTheme="minorHAnsi" w:eastAsiaTheme="minorEastAsia" w:hAnsiTheme="minorHAnsi" w:cstheme="minorBidi"/>
            <w:sz w:val="22"/>
            <w:szCs w:val="22"/>
            <w:lang w:eastAsia="en-AU"/>
          </w:rPr>
          <w:tab/>
        </w:r>
        <w:r w:rsidRPr="004C05E9">
          <w:rPr>
            <w:rStyle w:val="Hyperlink"/>
          </w:rPr>
          <w:t>Early warning</w:t>
        </w:r>
        <w:r>
          <w:rPr>
            <w:webHidden/>
          </w:rPr>
          <w:tab/>
        </w:r>
        <w:r>
          <w:rPr>
            <w:webHidden/>
          </w:rPr>
          <w:fldChar w:fldCharType="begin"/>
        </w:r>
        <w:r>
          <w:rPr>
            <w:webHidden/>
          </w:rPr>
          <w:instrText xml:space="preserve"> PAGEREF _Toc132356662 \h </w:instrText>
        </w:r>
        <w:r>
          <w:rPr>
            <w:webHidden/>
          </w:rPr>
        </w:r>
        <w:r>
          <w:rPr>
            <w:webHidden/>
          </w:rPr>
          <w:fldChar w:fldCharType="separate"/>
        </w:r>
        <w:r w:rsidR="00A21F1A">
          <w:rPr>
            <w:webHidden/>
          </w:rPr>
          <w:t>11</w:t>
        </w:r>
        <w:r>
          <w:rPr>
            <w:webHidden/>
          </w:rPr>
          <w:fldChar w:fldCharType="end"/>
        </w:r>
      </w:hyperlink>
    </w:p>
    <w:p w14:paraId="4C736A12" w14:textId="40E2D5FD" w:rsidR="0011284E" w:rsidRDefault="0011284E" w:rsidP="00557B8A">
      <w:pPr>
        <w:pStyle w:val="TOC3"/>
        <w:rPr>
          <w:rFonts w:asciiTheme="minorHAnsi" w:eastAsiaTheme="minorEastAsia" w:hAnsiTheme="minorHAnsi" w:cstheme="minorBidi"/>
          <w:sz w:val="22"/>
          <w:szCs w:val="22"/>
          <w:lang w:eastAsia="en-AU"/>
        </w:rPr>
      </w:pPr>
      <w:hyperlink w:anchor="_Toc132356663" w:history="1">
        <w:r w:rsidRPr="004C05E9">
          <w:rPr>
            <w:rStyle w:val="Hyperlink"/>
          </w:rPr>
          <w:t>6</w:t>
        </w:r>
        <w:r>
          <w:rPr>
            <w:rFonts w:asciiTheme="minorHAnsi" w:eastAsiaTheme="minorEastAsia" w:hAnsiTheme="minorHAnsi" w:cstheme="minorBidi"/>
            <w:sz w:val="22"/>
            <w:szCs w:val="22"/>
            <w:lang w:eastAsia="en-AU"/>
          </w:rPr>
          <w:tab/>
        </w:r>
        <w:r w:rsidRPr="004C05E9">
          <w:rPr>
            <w:rStyle w:val="Hyperlink"/>
          </w:rPr>
          <w:t>Evaluation and monitoring</w:t>
        </w:r>
        <w:r>
          <w:rPr>
            <w:webHidden/>
          </w:rPr>
          <w:tab/>
        </w:r>
        <w:r>
          <w:rPr>
            <w:webHidden/>
          </w:rPr>
          <w:fldChar w:fldCharType="begin"/>
        </w:r>
        <w:r>
          <w:rPr>
            <w:webHidden/>
          </w:rPr>
          <w:instrText xml:space="preserve"> PAGEREF _Toc132356663 \h </w:instrText>
        </w:r>
        <w:r>
          <w:rPr>
            <w:webHidden/>
          </w:rPr>
        </w:r>
        <w:r>
          <w:rPr>
            <w:webHidden/>
          </w:rPr>
          <w:fldChar w:fldCharType="separate"/>
        </w:r>
        <w:r w:rsidR="00A21F1A">
          <w:rPr>
            <w:webHidden/>
          </w:rPr>
          <w:t>12</w:t>
        </w:r>
        <w:r>
          <w:rPr>
            <w:webHidden/>
          </w:rPr>
          <w:fldChar w:fldCharType="end"/>
        </w:r>
      </w:hyperlink>
    </w:p>
    <w:p w14:paraId="02B90970" w14:textId="5B119DF8" w:rsidR="0011284E" w:rsidRDefault="0011284E" w:rsidP="00E752F9">
      <w:pPr>
        <w:pStyle w:val="TOC2"/>
        <w:rPr>
          <w:rFonts w:asciiTheme="minorHAnsi" w:eastAsiaTheme="minorEastAsia" w:hAnsiTheme="minorHAnsi" w:cstheme="minorBidi"/>
          <w:sz w:val="22"/>
          <w:szCs w:val="22"/>
          <w:lang w:eastAsia="en-AU"/>
        </w:rPr>
      </w:pPr>
      <w:hyperlink w:anchor="_Toc132356664" w:history="1">
        <w:r w:rsidRPr="004C05E9">
          <w:rPr>
            <w:rStyle w:val="Hyperlink"/>
          </w:rPr>
          <w:t>The Contract</w:t>
        </w:r>
        <w:r>
          <w:rPr>
            <w:webHidden/>
          </w:rPr>
          <w:tab/>
        </w:r>
        <w:r>
          <w:rPr>
            <w:webHidden/>
          </w:rPr>
          <w:fldChar w:fldCharType="begin"/>
        </w:r>
        <w:r>
          <w:rPr>
            <w:webHidden/>
          </w:rPr>
          <w:instrText xml:space="preserve"> PAGEREF _Toc132356664 \h </w:instrText>
        </w:r>
        <w:r>
          <w:rPr>
            <w:webHidden/>
          </w:rPr>
        </w:r>
        <w:r>
          <w:rPr>
            <w:webHidden/>
          </w:rPr>
          <w:fldChar w:fldCharType="separate"/>
        </w:r>
        <w:r w:rsidR="00A21F1A">
          <w:rPr>
            <w:webHidden/>
          </w:rPr>
          <w:t>12</w:t>
        </w:r>
        <w:r>
          <w:rPr>
            <w:webHidden/>
          </w:rPr>
          <w:fldChar w:fldCharType="end"/>
        </w:r>
      </w:hyperlink>
    </w:p>
    <w:p w14:paraId="0FABB973" w14:textId="123C8871" w:rsidR="0011284E" w:rsidRDefault="0011284E" w:rsidP="00557B8A">
      <w:pPr>
        <w:pStyle w:val="TOC3"/>
        <w:rPr>
          <w:rFonts w:asciiTheme="minorHAnsi" w:eastAsiaTheme="minorEastAsia" w:hAnsiTheme="minorHAnsi" w:cstheme="minorBidi"/>
          <w:sz w:val="22"/>
          <w:szCs w:val="22"/>
          <w:lang w:eastAsia="en-AU"/>
        </w:rPr>
      </w:pPr>
      <w:hyperlink w:anchor="_Toc132356665" w:history="1">
        <w:r w:rsidRPr="004C05E9">
          <w:rPr>
            <w:rStyle w:val="Hyperlink"/>
          </w:rPr>
          <w:t>7</w:t>
        </w:r>
        <w:r>
          <w:rPr>
            <w:rFonts w:asciiTheme="minorHAnsi" w:eastAsiaTheme="minorEastAsia" w:hAnsiTheme="minorHAnsi" w:cstheme="minorBidi"/>
            <w:sz w:val="22"/>
            <w:szCs w:val="22"/>
            <w:lang w:eastAsia="en-AU"/>
          </w:rPr>
          <w:tab/>
        </w:r>
        <w:r w:rsidRPr="004C05E9">
          <w:rPr>
            <w:rStyle w:val="Hyperlink"/>
          </w:rPr>
          <w:t>The Contract</w:t>
        </w:r>
        <w:r>
          <w:rPr>
            <w:webHidden/>
          </w:rPr>
          <w:tab/>
        </w:r>
        <w:r>
          <w:rPr>
            <w:webHidden/>
          </w:rPr>
          <w:fldChar w:fldCharType="begin"/>
        </w:r>
        <w:r>
          <w:rPr>
            <w:webHidden/>
          </w:rPr>
          <w:instrText xml:space="preserve"> PAGEREF _Toc132356665 \h </w:instrText>
        </w:r>
        <w:r>
          <w:rPr>
            <w:webHidden/>
          </w:rPr>
        </w:r>
        <w:r>
          <w:rPr>
            <w:webHidden/>
          </w:rPr>
          <w:fldChar w:fldCharType="separate"/>
        </w:r>
        <w:r w:rsidR="00A21F1A">
          <w:rPr>
            <w:webHidden/>
          </w:rPr>
          <w:t>12</w:t>
        </w:r>
        <w:r>
          <w:rPr>
            <w:webHidden/>
          </w:rPr>
          <w:fldChar w:fldCharType="end"/>
        </w:r>
      </w:hyperlink>
    </w:p>
    <w:p w14:paraId="49F62741" w14:textId="555E2906" w:rsidR="0011284E" w:rsidRDefault="0011284E" w:rsidP="00557B8A">
      <w:pPr>
        <w:pStyle w:val="TOC3"/>
        <w:rPr>
          <w:rFonts w:asciiTheme="minorHAnsi" w:eastAsiaTheme="minorEastAsia" w:hAnsiTheme="minorHAnsi" w:cstheme="minorBidi"/>
          <w:sz w:val="22"/>
          <w:szCs w:val="22"/>
          <w:lang w:eastAsia="en-AU"/>
        </w:rPr>
      </w:pPr>
      <w:hyperlink w:anchor="_Toc132356666" w:history="1">
        <w:r w:rsidRPr="004C05E9">
          <w:rPr>
            <w:rStyle w:val="Hyperlink"/>
          </w:rPr>
          <w:t>8</w:t>
        </w:r>
        <w:r>
          <w:rPr>
            <w:rFonts w:asciiTheme="minorHAnsi" w:eastAsiaTheme="minorEastAsia" w:hAnsiTheme="minorHAnsi" w:cstheme="minorBidi"/>
            <w:sz w:val="22"/>
            <w:szCs w:val="22"/>
            <w:lang w:eastAsia="en-AU"/>
          </w:rPr>
          <w:tab/>
        </w:r>
        <w:r w:rsidRPr="004C05E9">
          <w:rPr>
            <w:rStyle w:val="Hyperlink"/>
          </w:rPr>
          <w:t>Scope of the Works, Temporary Work and work methods</w:t>
        </w:r>
        <w:r>
          <w:rPr>
            <w:webHidden/>
          </w:rPr>
          <w:tab/>
        </w:r>
        <w:r>
          <w:rPr>
            <w:webHidden/>
          </w:rPr>
          <w:fldChar w:fldCharType="begin"/>
        </w:r>
        <w:r>
          <w:rPr>
            <w:webHidden/>
          </w:rPr>
          <w:instrText xml:space="preserve"> PAGEREF _Toc132356666 \h </w:instrText>
        </w:r>
        <w:r>
          <w:rPr>
            <w:webHidden/>
          </w:rPr>
        </w:r>
        <w:r>
          <w:rPr>
            <w:webHidden/>
          </w:rPr>
          <w:fldChar w:fldCharType="separate"/>
        </w:r>
        <w:r w:rsidR="00A21F1A">
          <w:rPr>
            <w:webHidden/>
          </w:rPr>
          <w:t>13</w:t>
        </w:r>
        <w:r>
          <w:rPr>
            <w:webHidden/>
          </w:rPr>
          <w:fldChar w:fldCharType="end"/>
        </w:r>
      </w:hyperlink>
    </w:p>
    <w:p w14:paraId="034CB51E" w14:textId="1D40B129" w:rsidR="0011284E" w:rsidRDefault="0011284E" w:rsidP="00557B8A">
      <w:pPr>
        <w:pStyle w:val="TOC3"/>
        <w:rPr>
          <w:rFonts w:asciiTheme="minorHAnsi" w:eastAsiaTheme="minorEastAsia" w:hAnsiTheme="minorHAnsi" w:cstheme="minorBidi"/>
          <w:sz w:val="22"/>
          <w:szCs w:val="22"/>
          <w:lang w:eastAsia="en-AU"/>
        </w:rPr>
      </w:pPr>
      <w:hyperlink w:anchor="_Toc132356667" w:history="1">
        <w:r w:rsidRPr="004C05E9">
          <w:rPr>
            <w:rStyle w:val="Hyperlink"/>
          </w:rPr>
          <w:t>9</w:t>
        </w:r>
        <w:r>
          <w:rPr>
            <w:rFonts w:asciiTheme="minorHAnsi" w:eastAsiaTheme="minorEastAsia" w:hAnsiTheme="minorHAnsi" w:cstheme="minorBidi"/>
            <w:sz w:val="22"/>
            <w:szCs w:val="22"/>
            <w:lang w:eastAsia="en-AU"/>
          </w:rPr>
          <w:tab/>
        </w:r>
        <w:r w:rsidRPr="004C05E9">
          <w:rPr>
            <w:rStyle w:val="Hyperlink"/>
          </w:rPr>
          <w:t>Assignment</w:t>
        </w:r>
        <w:r>
          <w:rPr>
            <w:webHidden/>
          </w:rPr>
          <w:tab/>
        </w:r>
        <w:r>
          <w:rPr>
            <w:webHidden/>
          </w:rPr>
          <w:fldChar w:fldCharType="begin"/>
        </w:r>
        <w:r>
          <w:rPr>
            <w:webHidden/>
          </w:rPr>
          <w:instrText xml:space="preserve"> PAGEREF _Toc132356667 \h </w:instrText>
        </w:r>
        <w:r>
          <w:rPr>
            <w:webHidden/>
          </w:rPr>
        </w:r>
        <w:r>
          <w:rPr>
            <w:webHidden/>
          </w:rPr>
          <w:fldChar w:fldCharType="separate"/>
        </w:r>
        <w:r w:rsidR="00A21F1A">
          <w:rPr>
            <w:webHidden/>
          </w:rPr>
          <w:t>15</w:t>
        </w:r>
        <w:r>
          <w:rPr>
            <w:webHidden/>
          </w:rPr>
          <w:fldChar w:fldCharType="end"/>
        </w:r>
      </w:hyperlink>
    </w:p>
    <w:p w14:paraId="30CD04D5" w14:textId="09E557DF" w:rsidR="0011284E" w:rsidRDefault="0011284E" w:rsidP="00557B8A">
      <w:pPr>
        <w:pStyle w:val="TOC3"/>
        <w:rPr>
          <w:rFonts w:asciiTheme="minorHAnsi" w:eastAsiaTheme="minorEastAsia" w:hAnsiTheme="minorHAnsi" w:cstheme="minorBidi"/>
          <w:sz w:val="22"/>
          <w:szCs w:val="22"/>
          <w:lang w:eastAsia="en-AU"/>
        </w:rPr>
      </w:pPr>
      <w:hyperlink w:anchor="_Toc132356668" w:history="1">
        <w:r w:rsidRPr="004C05E9">
          <w:rPr>
            <w:rStyle w:val="Hyperlink"/>
          </w:rPr>
          <w:t>10</w:t>
        </w:r>
        <w:r>
          <w:rPr>
            <w:rFonts w:asciiTheme="minorHAnsi" w:eastAsiaTheme="minorEastAsia" w:hAnsiTheme="minorHAnsi" w:cstheme="minorBidi"/>
            <w:sz w:val="22"/>
            <w:szCs w:val="22"/>
            <w:lang w:eastAsia="en-AU"/>
          </w:rPr>
          <w:tab/>
        </w:r>
        <w:r w:rsidRPr="004C05E9">
          <w:rPr>
            <w:rStyle w:val="Hyperlink"/>
          </w:rPr>
          <w:t>Governing law of the Contract</w:t>
        </w:r>
        <w:r>
          <w:rPr>
            <w:webHidden/>
          </w:rPr>
          <w:tab/>
        </w:r>
        <w:r>
          <w:rPr>
            <w:webHidden/>
          </w:rPr>
          <w:fldChar w:fldCharType="begin"/>
        </w:r>
        <w:r>
          <w:rPr>
            <w:webHidden/>
          </w:rPr>
          <w:instrText xml:space="preserve"> PAGEREF _Toc132356668 \h </w:instrText>
        </w:r>
        <w:r>
          <w:rPr>
            <w:webHidden/>
          </w:rPr>
        </w:r>
        <w:r>
          <w:rPr>
            <w:webHidden/>
          </w:rPr>
          <w:fldChar w:fldCharType="separate"/>
        </w:r>
        <w:r w:rsidR="00A21F1A">
          <w:rPr>
            <w:webHidden/>
          </w:rPr>
          <w:t>15</w:t>
        </w:r>
        <w:r>
          <w:rPr>
            <w:webHidden/>
          </w:rPr>
          <w:fldChar w:fldCharType="end"/>
        </w:r>
      </w:hyperlink>
    </w:p>
    <w:p w14:paraId="443F3D6B" w14:textId="54896C18" w:rsidR="0011284E" w:rsidRDefault="0011284E" w:rsidP="00557B8A">
      <w:pPr>
        <w:pStyle w:val="TOC3"/>
        <w:rPr>
          <w:rFonts w:asciiTheme="minorHAnsi" w:eastAsiaTheme="minorEastAsia" w:hAnsiTheme="minorHAnsi" w:cstheme="minorBidi"/>
          <w:sz w:val="22"/>
          <w:szCs w:val="22"/>
          <w:lang w:eastAsia="en-AU"/>
        </w:rPr>
      </w:pPr>
      <w:hyperlink w:anchor="_Toc132356669" w:history="1">
        <w:r w:rsidRPr="004C05E9">
          <w:rPr>
            <w:rStyle w:val="Hyperlink"/>
          </w:rPr>
          <w:t>11</w:t>
        </w:r>
        <w:r>
          <w:rPr>
            <w:rFonts w:asciiTheme="minorHAnsi" w:eastAsiaTheme="minorEastAsia" w:hAnsiTheme="minorHAnsi" w:cstheme="minorBidi"/>
            <w:sz w:val="22"/>
            <w:szCs w:val="22"/>
            <w:lang w:eastAsia="en-AU"/>
          </w:rPr>
          <w:tab/>
        </w:r>
        <w:r w:rsidRPr="004C05E9">
          <w:rPr>
            <w:rStyle w:val="Hyperlink"/>
          </w:rPr>
          <w:t>Notices and instructions</w:t>
        </w:r>
        <w:r>
          <w:rPr>
            <w:webHidden/>
          </w:rPr>
          <w:tab/>
        </w:r>
        <w:r>
          <w:rPr>
            <w:webHidden/>
          </w:rPr>
          <w:fldChar w:fldCharType="begin"/>
        </w:r>
        <w:r>
          <w:rPr>
            <w:webHidden/>
          </w:rPr>
          <w:instrText xml:space="preserve"> PAGEREF _Toc132356669 \h </w:instrText>
        </w:r>
        <w:r>
          <w:rPr>
            <w:webHidden/>
          </w:rPr>
        </w:r>
        <w:r>
          <w:rPr>
            <w:webHidden/>
          </w:rPr>
          <w:fldChar w:fldCharType="separate"/>
        </w:r>
        <w:r w:rsidR="00A21F1A">
          <w:rPr>
            <w:webHidden/>
          </w:rPr>
          <w:t>15</w:t>
        </w:r>
        <w:r>
          <w:rPr>
            <w:webHidden/>
          </w:rPr>
          <w:fldChar w:fldCharType="end"/>
        </w:r>
      </w:hyperlink>
    </w:p>
    <w:p w14:paraId="4923FAC7" w14:textId="4DD6C583" w:rsidR="0011284E" w:rsidRDefault="0011284E" w:rsidP="00E752F9">
      <w:pPr>
        <w:pStyle w:val="TOC2"/>
        <w:rPr>
          <w:rFonts w:asciiTheme="minorHAnsi" w:eastAsiaTheme="minorEastAsia" w:hAnsiTheme="minorHAnsi" w:cstheme="minorBidi"/>
          <w:sz w:val="22"/>
          <w:szCs w:val="22"/>
          <w:lang w:eastAsia="en-AU"/>
        </w:rPr>
      </w:pPr>
      <w:hyperlink w:anchor="_Toc132356670" w:history="1">
        <w:r w:rsidRPr="004C05E9">
          <w:rPr>
            <w:rStyle w:val="Hyperlink"/>
          </w:rPr>
          <w:t>Statutory and Government Requirements</w:t>
        </w:r>
        <w:r>
          <w:rPr>
            <w:webHidden/>
          </w:rPr>
          <w:tab/>
        </w:r>
        <w:r>
          <w:rPr>
            <w:webHidden/>
          </w:rPr>
          <w:fldChar w:fldCharType="begin"/>
        </w:r>
        <w:r>
          <w:rPr>
            <w:webHidden/>
          </w:rPr>
          <w:instrText xml:space="preserve"> PAGEREF _Toc132356670 \h </w:instrText>
        </w:r>
        <w:r>
          <w:rPr>
            <w:webHidden/>
          </w:rPr>
        </w:r>
        <w:r>
          <w:rPr>
            <w:webHidden/>
          </w:rPr>
          <w:fldChar w:fldCharType="separate"/>
        </w:r>
        <w:r w:rsidR="00A21F1A">
          <w:rPr>
            <w:webHidden/>
          </w:rPr>
          <w:t>15</w:t>
        </w:r>
        <w:r>
          <w:rPr>
            <w:webHidden/>
          </w:rPr>
          <w:fldChar w:fldCharType="end"/>
        </w:r>
      </w:hyperlink>
    </w:p>
    <w:p w14:paraId="04587405" w14:textId="7065E7D2" w:rsidR="0011284E" w:rsidRDefault="0011284E" w:rsidP="00557B8A">
      <w:pPr>
        <w:pStyle w:val="TOC3"/>
        <w:rPr>
          <w:rFonts w:asciiTheme="minorHAnsi" w:eastAsiaTheme="minorEastAsia" w:hAnsiTheme="minorHAnsi" w:cstheme="minorBidi"/>
          <w:sz w:val="22"/>
          <w:szCs w:val="22"/>
          <w:lang w:eastAsia="en-AU"/>
        </w:rPr>
      </w:pPr>
      <w:hyperlink w:anchor="_Toc132356671" w:history="1">
        <w:r w:rsidRPr="004C05E9">
          <w:rPr>
            <w:rStyle w:val="Hyperlink"/>
          </w:rPr>
          <w:t>12</w:t>
        </w:r>
        <w:r>
          <w:rPr>
            <w:rFonts w:asciiTheme="minorHAnsi" w:eastAsiaTheme="minorEastAsia" w:hAnsiTheme="minorHAnsi" w:cstheme="minorBidi"/>
            <w:sz w:val="22"/>
            <w:szCs w:val="22"/>
            <w:lang w:eastAsia="en-AU"/>
          </w:rPr>
          <w:tab/>
        </w:r>
        <w:r w:rsidRPr="004C05E9">
          <w:rPr>
            <w:rStyle w:val="Hyperlink"/>
          </w:rPr>
          <w:t>Statutory Requirements</w:t>
        </w:r>
        <w:r>
          <w:rPr>
            <w:webHidden/>
          </w:rPr>
          <w:tab/>
        </w:r>
        <w:r>
          <w:rPr>
            <w:webHidden/>
          </w:rPr>
          <w:fldChar w:fldCharType="begin"/>
        </w:r>
        <w:r>
          <w:rPr>
            <w:webHidden/>
          </w:rPr>
          <w:instrText xml:space="preserve"> PAGEREF _Toc132356671 \h </w:instrText>
        </w:r>
        <w:r>
          <w:rPr>
            <w:webHidden/>
          </w:rPr>
        </w:r>
        <w:r>
          <w:rPr>
            <w:webHidden/>
          </w:rPr>
          <w:fldChar w:fldCharType="separate"/>
        </w:r>
        <w:r w:rsidR="00A21F1A">
          <w:rPr>
            <w:webHidden/>
          </w:rPr>
          <w:t>15</w:t>
        </w:r>
        <w:r>
          <w:rPr>
            <w:webHidden/>
          </w:rPr>
          <w:fldChar w:fldCharType="end"/>
        </w:r>
      </w:hyperlink>
    </w:p>
    <w:p w14:paraId="5067A17B" w14:textId="65ADCCA9" w:rsidR="0011284E" w:rsidRDefault="0011284E" w:rsidP="00557B8A">
      <w:pPr>
        <w:pStyle w:val="TOC3"/>
        <w:rPr>
          <w:rFonts w:asciiTheme="minorHAnsi" w:eastAsiaTheme="minorEastAsia" w:hAnsiTheme="minorHAnsi" w:cstheme="minorBidi"/>
          <w:sz w:val="22"/>
          <w:szCs w:val="22"/>
          <w:lang w:eastAsia="en-AU"/>
        </w:rPr>
      </w:pPr>
      <w:hyperlink w:anchor="_Toc132356673" w:history="1">
        <w:r w:rsidRPr="004C05E9">
          <w:rPr>
            <w:rStyle w:val="Hyperlink"/>
          </w:rPr>
          <w:t>13</w:t>
        </w:r>
        <w:r>
          <w:rPr>
            <w:rFonts w:asciiTheme="minorHAnsi" w:eastAsiaTheme="minorEastAsia" w:hAnsiTheme="minorHAnsi" w:cstheme="minorBidi"/>
            <w:sz w:val="22"/>
            <w:szCs w:val="22"/>
            <w:lang w:eastAsia="en-AU"/>
          </w:rPr>
          <w:tab/>
        </w:r>
        <w:r w:rsidRPr="004C05E9">
          <w:rPr>
            <w:rStyle w:val="Hyperlink"/>
          </w:rPr>
          <w:t>Not Used</w:t>
        </w:r>
        <w:r>
          <w:rPr>
            <w:webHidden/>
          </w:rPr>
          <w:tab/>
        </w:r>
        <w:r>
          <w:rPr>
            <w:webHidden/>
          </w:rPr>
          <w:fldChar w:fldCharType="begin"/>
        </w:r>
        <w:r>
          <w:rPr>
            <w:webHidden/>
          </w:rPr>
          <w:instrText xml:space="preserve"> PAGEREF _Toc132356673 \h </w:instrText>
        </w:r>
        <w:r>
          <w:rPr>
            <w:webHidden/>
          </w:rPr>
        </w:r>
        <w:r>
          <w:rPr>
            <w:webHidden/>
          </w:rPr>
          <w:fldChar w:fldCharType="separate"/>
        </w:r>
        <w:r w:rsidR="00A21F1A">
          <w:rPr>
            <w:webHidden/>
          </w:rPr>
          <w:t>16</w:t>
        </w:r>
        <w:r>
          <w:rPr>
            <w:webHidden/>
          </w:rPr>
          <w:fldChar w:fldCharType="end"/>
        </w:r>
      </w:hyperlink>
    </w:p>
    <w:p w14:paraId="32AAD855" w14:textId="7EBE516B" w:rsidR="0011284E" w:rsidRDefault="0011284E" w:rsidP="00557B8A">
      <w:pPr>
        <w:pStyle w:val="TOC3"/>
        <w:rPr>
          <w:rFonts w:asciiTheme="minorHAnsi" w:eastAsiaTheme="minorEastAsia" w:hAnsiTheme="minorHAnsi" w:cstheme="minorBidi"/>
          <w:sz w:val="22"/>
          <w:szCs w:val="22"/>
          <w:lang w:eastAsia="en-AU"/>
        </w:rPr>
      </w:pPr>
      <w:hyperlink w:anchor="_Toc132356674" w:history="1">
        <w:r w:rsidRPr="004C05E9">
          <w:rPr>
            <w:rStyle w:val="Hyperlink"/>
          </w:rPr>
          <w:t>14</w:t>
        </w:r>
        <w:r>
          <w:rPr>
            <w:rFonts w:asciiTheme="minorHAnsi" w:eastAsiaTheme="minorEastAsia" w:hAnsiTheme="minorHAnsi" w:cstheme="minorBidi"/>
            <w:sz w:val="22"/>
            <w:szCs w:val="22"/>
            <w:lang w:eastAsia="en-AU"/>
          </w:rPr>
          <w:tab/>
        </w:r>
        <w:r w:rsidRPr="004C05E9">
          <w:rPr>
            <w:rStyle w:val="Hyperlink"/>
          </w:rPr>
          <w:t>Australian Government Agreement (where applicable)</w:t>
        </w:r>
        <w:r>
          <w:rPr>
            <w:webHidden/>
          </w:rPr>
          <w:tab/>
        </w:r>
        <w:r>
          <w:rPr>
            <w:webHidden/>
          </w:rPr>
          <w:fldChar w:fldCharType="begin"/>
        </w:r>
        <w:r>
          <w:rPr>
            <w:webHidden/>
          </w:rPr>
          <w:instrText xml:space="preserve"> PAGEREF _Toc132356674 \h </w:instrText>
        </w:r>
        <w:r>
          <w:rPr>
            <w:webHidden/>
          </w:rPr>
        </w:r>
        <w:r>
          <w:rPr>
            <w:webHidden/>
          </w:rPr>
          <w:fldChar w:fldCharType="separate"/>
        </w:r>
        <w:r w:rsidR="00A21F1A">
          <w:rPr>
            <w:webHidden/>
          </w:rPr>
          <w:t>16</w:t>
        </w:r>
        <w:r>
          <w:rPr>
            <w:webHidden/>
          </w:rPr>
          <w:fldChar w:fldCharType="end"/>
        </w:r>
      </w:hyperlink>
    </w:p>
    <w:p w14:paraId="5F39F6E4" w14:textId="377770B9" w:rsidR="0011284E" w:rsidRDefault="0011284E" w:rsidP="00557B8A">
      <w:pPr>
        <w:pStyle w:val="TOC3"/>
        <w:rPr>
          <w:rFonts w:asciiTheme="minorHAnsi" w:eastAsiaTheme="minorEastAsia" w:hAnsiTheme="minorHAnsi" w:cstheme="minorBidi"/>
          <w:sz w:val="22"/>
          <w:szCs w:val="22"/>
          <w:lang w:eastAsia="en-AU"/>
        </w:rPr>
      </w:pPr>
      <w:hyperlink w:anchor="_Toc132356675" w:history="1">
        <w:r w:rsidRPr="004C05E9">
          <w:rPr>
            <w:rStyle w:val="Hyperlink"/>
          </w:rPr>
          <w:t>15</w:t>
        </w:r>
        <w:r>
          <w:rPr>
            <w:rFonts w:asciiTheme="minorHAnsi" w:eastAsiaTheme="minorEastAsia" w:hAnsiTheme="minorHAnsi" w:cstheme="minorBidi"/>
            <w:sz w:val="22"/>
            <w:szCs w:val="22"/>
            <w:lang w:eastAsia="en-AU"/>
          </w:rPr>
          <w:tab/>
        </w:r>
        <w:r w:rsidRPr="004C05E9">
          <w:rPr>
            <w:rStyle w:val="Hyperlink"/>
          </w:rPr>
          <w:t>No collusive arrangements</w:t>
        </w:r>
        <w:r>
          <w:rPr>
            <w:webHidden/>
          </w:rPr>
          <w:tab/>
        </w:r>
        <w:r>
          <w:rPr>
            <w:webHidden/>
          </w:rPr>
          <w:fldChar w:fldCharType="begin"/>
        </w:r>
        <w:r>
          <w:rPr>
            <w:webHidden/>
          </w:rPr>
          <w:instrText xml:space="preserve"> PAGEREF _Toc132356675 \h </w:instrText>
        </w:r>
        <w:r>
          <w:rPr>
            <w:webHidden/>
          </w:rPr>
        </w:r>
        <w:r>
          <w:rPr>
            <w:webHidden/>
          </w:rPr>
          <w:fldChar w:fldCharType="separate"/>
        </w:r>
        <w:r w:rsidR="00A21F1A">
          <w:rPr>
            <w:webHidden/>
          </w:rPr>
          <w:t>16</w:t>
        </w:r>
        <w:r>
          <w:rPr>
            <w:webHidden/>
          </w:rPr>
          <w:fldChar w:fldCharType="end"/>
        </w:r>
      </w:hyperlink>
    </w:p>
    <w:p w14:paraId="4DC163A4" w14:textId="47ADA532" w:rsidR="0011284E" w:rsidRDefault="0011284E" w:rsidP="00557B8A">
      <w:pPr>
        <w:pStyle w:val="TOC3"/>
        <w:rPr>
          <w:rFonts w:asciiTheme="minorHAnsi" w:eastAsiaTheme="minorEastAsia" w:hAnsiTheme="minorHAnsi" w:cstheme="minorBidi"/>
          <w:sz w:val="22"/>
          <w:szCs w:val="22"/>
          <w:lang w:eastAsia="en-AU"/>
        </w:rPr>
      </w:pPr>
      <w:hyperlink w:anchor="_Toc132356676" w:history="1">
        <w:r w:rsidRPr="004C05E9">
          <w:rPr>
            <w:rStyle w:val="Hyperlink"/>
          </w:rPr>
          <w:t>16</w:t>
        </w:r>
        <w:r>
          <w:rPr>
            <w:rFonts w:asciiTheme="minorHAnsi" w:eastAsiaTheme="minorEastAsia" w:hAnsiTheme="minorHAnsi" w:cstheme="minorBidi"/>
            <w:sz w:val="22"/>
            <w:szCs w:val="22"/>
            <w:lang w:eastAsia="en-AU"/>
          </w:rPr>
          <w:tab/>
        </w:r>
        <w:r w:rsidRPr="004C05E9">
          <w:rPr>
            <w:rStyle w:val="Hyperlink"/>
          </w:rPr>
          <w:t>Compliance with SA Government Requirements</w:t>
        </w:r>
        <w:r>
          <w:rPr>
            <w:webHidden/>
          </w:rPr>
          <w:tab/>
        </w:r>
        <w:r>
          <w:rPr>
            <w:webHidden/>
          </w:rPr>
          <w:fldChar w:fldCharType="begin"/>
        </w:r>
        <w:r>
          <w:rPr>
            <w:webHidden/>
          </w:rPr>
          <w:instrText xml:space="preserve"> PAGEREF _Toc132356676 \h </w:instrText>
        </w:r>
        <w:r>
          <w:rPr>
            <w:webHidden/>
          </w:rPr>
        </w:r>
        <w:r>
          <w:rPr>
            <w:webHidden/>
          </w:rPr>
          <w:fldChar w:fldCharType="separate"/>
        </w:r>
        <w:r w:rsidR="00A21F1A">
          <w:rPr>
            <w:webHidden/>
          </w:rPr>
          <w:t>16</w:t>
        </w:r>
        <w:r>
          <w:rPr>
            <w:webHidden/>
          </w:rPr>
          <w:fldChar w:fldCharType="end"/>
        </w:r>
      </w:hyperlink>
    </w:p>
    <w:p w14:paraId="0645471A" w14:textId="0E0FA15D" w:rsidR="0011284E" w:rsidRDefault="0011284E" w:rsidP="00557B8A">
      <w:pPr>
        <w:pStyle w:val="TOC3"/>
        <w:rPr>
          <w:rFonts w:asciiTheme="minorHAnsi" w:eastAsiaTheme="minorEastAsia" w:hAnsiTheme="minorHAnsi" w:cstheme="minorBidi"/>
          <w:sz w:val="22"/>
          <w:szCs w:val="22"/>
          <w:lang w:eastAsia="en-AU"/>
        </w:rPr>
      </w:pPr>
      <w:hyperlink w:anchor="_Toc132356681" w:history="1">
        <w:r w:rsidRPr="004C05E9">
          <w:rPr>
            <w:rStyle w:val="Hyperlink"/>
          </w:rPr>
          <w:t>17</w:t>
        </w:r>
        <w:r>
          <w:rPr>
            <w:rFonts w:asciiTheme="minorHAnsi" w:eastAsiaTheme="minorEastAsia" w:hAnsiTheme="minorHAnsi" w:cstheme="minorBidi"/>
            <w:sz w:val="22"/>
            <w:szCs w:val="22"/>
            <w:lang w:eastAsia="en-AU"/>
          </w:rPr>
          <w:tab/>
        </w:r>
        <w:r w:rsidRPr="004C05E9">
          <w:rPr>
            <w:rStyle w:val="Hyperlink"/>
          </w:rPr>
          <w:t>Appointment of principal contractor for WHS</w:t>
        </w:r>
        <w:r>
          <w:rPr>
            <w:webHidden/>
          </w:rPr>
          <w:tab/>
        </w:r>
        <w:r>
          <w:rPr>
            <w:webHidden/>
          </w:rPr>
          <w:fldChar w:fldCharType="begin"/>
        </w:r>
        <w:r>
          <w:rPr>
            <w:webHidden/>
          </w:rPr>
          <w:instrText xml:space="preserve"> PAGEREF _Toc132356681 \h </w:instrText>
        </w:r>
        <w:r>
          <w:rPr>
            <w:webHidden/>
          </w:rPr>
        </w:r>
        <w:r>
          <w:rPr>
            <w:webHidden/>
          </w:rPr>
          <w:fldChar w:fldCharType="separate"/>
        </w:r>
        <w:r w:rsidR="00A21F1A">
          <w:rPr>
            <w:webHidden/>
          </w:rPr>
          <w:t>25</w:t>
        </w:r>
        <w:r>
          <w:rPr>
            <w:webHidden/>
          </w:rPr>
          <w:fldChar w:fldCharType="end"/>
        </w:r>
      </w:hyperlink>
    </w:p>
    <w:p w14:paraId="2AC55D07" w14:textId="1B187C04" w:rsidR="0011284E" w:rsidRPr="00557B8A" w:rsidRDefault="0011284E" w:rsidP="00557B8A">
      <w:pPr>
        <w:pStyle w:val="TOC3"/>
        <w:rPr>
          <w:rFonts w:eastAsiaTheme="minorEastAsia"/>
          <w:sz w:val="22"/>
          <w:szCs w:val="22"/>
          <w:lang w:eastAsia="en-AU"/>
        </w:rPr>
      </w:pPr>
      <w:hyperlink w:anchor="_Toc132356682" w:history="1">
        <w:r w:rsidRPr="00557B8A">
          <w:rPr>
            <w:rStyle w:val="Hyperlink"/>
          </w:rPr>
          <w:t>1</w:t>
        </w:r>
        <w:r w:rsidR="00491E0A" w:rsidRPr="00557B8A">
          <w:rPr>
            <w:rStyle w:val="Hyperlink"/>
          </w:rPr>
          <w:t>7</w:t>
        </w:r>
        <w:r w:rsidRPr="00557B8A">
          <w:rPr>
            <w:rStyle w:val="Hyperlink"/>
          </w:rPr>
          <w:t>A.</w:t>
        </w:r>
        <w:r w:rsidRPr="00557B8A">
          <w:rPr>
            <w:rFonts w:eastAsiaTheme="minorEastAsia"/>
            <w:sz w:val="22"/>
            <w:szCs w:val="22"/>
            <w:lang w:eastAsia="en-AU"/>
          </w:rPr>
          <w:tab/>
        </w:r>
        <w:r w:rsidR="009458FA" w:rsidRPr="00557B8A">
          <w:rPr>
            <w:rFonts w:eastAsiaTheme="minorEastAsia"/>
            <w:lang w:eastAsia="en-AU"/>
          </w:rPr>
          <w:t xml:space="preserve">Work Health and </w:t>
        </w:r>
        <w:r w:rsidRPr="00557B8A">
          <w:rPr>
            <w:rStyle w:val="Hyperlink"/>
            <w:sz w:val="18"/>
            <w:szCs w:val="18"/>
          </w:rPr>
          <w:t>Safety</w:t>
        </w:r>
        <w:r w:rsidRPr="00557B8A">
          <w:rPr>
            <w:webHidden/>
          </w:rPr>
          <w:tab/>
        </w:r>
        <w:r w:rsidRPr="00557B8A">
          <w:rPr>
            <w:webHidden/>
          </w:rPr>
          <w:fldChar w:fldCharType="begin"/>
        </w:r>
        <w:r w:rsidRPr="00557B8A">
          <w:rPr>
            <w:webHidden/>
          </w:rPr>
          <w:instrText xml:space="preserve"> PAGEREF _Toc132356682 \h </w:instrText>
        </w:r>
        <w:r w:rsidRPr="00557B8A">
          <w:rPr>
            <w:webHidden/>
          </w:rPr>
        </w:r>
        <w:r w:rsidRPr="00557B8A">
          <w:rPr>
            <w:webHidden/>
          </w:rPr>
          <w:fldChar w:fldCharType="separate"/>
        </w:r>
        <w:r w:rsidR="00A21F1A">
          <w:rPr>
            <w:webHidden/>
          </w:rPr>
          <w:t>26</w:t>
        </w:r>
        <w:r w:rsidRPr="00557B8A">
          <w:rPr>
            <w:webHidden/>
          </w:rPr>
          <w:fldChar w:fldCharType="end"/>
        </w:r>
      </w:hyperlink>
    </w:p>
    <w:p w14:paraId="708EB24D" w14:textId="460134E9" w:rsidR="0011284E" w:rsidRDefault="0011284E" w:rsidP="00557B8A">
      <w:pPr>
        <w:pStyle w:val="TOC3"/>
        <w:rPr>
          <w:rFonts w:asciiTheme="minorHAnsi" w:eastAsiaTheme="minorEastAsia" w:hAnsiTheme="minorHAnsi" w:cstheme="minorBidi"/>
          <w:sz w:val="22"/>
          <w:szCs w:val="22"/>
          <w:lang w:eastAsia="en-AU"/>
        </w:rPr>
      </w:pPr>
      <w:hyperlink w:anchor="_Toc132356683" w:history="1">
        <w:r w:rsidRPr="004C05E9">
          <w:rPr>
            <w:rStyle w:val="Hyperlink"/>
          </w:rPr>
          <w:t>18</w:t>
        </w:r>
        <w:r>
          <w:rPr>
            <w:rFonts w:asciiTheme="minorHAnsi" w:eastAsiaTheme="minorEastAsia" w:hAnsiTheme="minorHAnsi" w:cstheme="minorBidi"/>
            <w:sz w:val="22"/>
            <w:szCs w:val="22"/>
            <w:lang w:eastAsia="en-AU"/>
          </w:rPr>
          <w:tab/>
        </w:r>
        <w:r w:rsidRPr="004C05E9">
          <w:rPr>
            <w:rStyle w:val="Hyperlink"/>
          </w:rPr>
          <w:t>Commonwealth WHS Accreditation</w:t>
        </w:r>
        <w:r>
          <w:rPr>
            <w:webHidden/>
          </w:rPr>
          <w:tab/>
        </w:r>
        <w:r>
          <w:rPr>
            <w:webHidden/>
          </w:rPr>
          <w:fldChar w:fldCharType="begin"/>
        </w:r>
        <w:r>
          <w:rPr>
            <w:webHidden/>
          </w:rPr>
          <w:instrText xml:space="preserve"> PAGEREF _Toc132356683 \h </w:instrText>
        </w:r>
        <w:r>
          <w:rPr>
            <w:webHidden/>
          </w:rPr>
        </w:r>
        <w:r>
          <w:rPr>
            <w:webHidden/>
          </w:rPr>
          <w:fldChar w:fldCharType="separate"/>
        </w:r>
        <w:r w:rsidR="00A21F1A">
          <w:rPr>
            <w:webHidden/>
          </w:rPr>
          <w:t>28</w:t>
        </w:r>
        <w:r>
          <w:rPr>
            <w:webHidden/>
          </w:rPr>
          <w:fldChar w:fldCharType="end"/>
        </w:r>
      </w:hyperlink>
    </w:p>
    <w:p w14:paraId="2D5B2F3B" w14:textId="36CB0708" w:rsidR="0011284E" w:rsidRDefault="0011284E" w:rsidP="00557B8A">
      <w:pPr>
        <w:pStyle w:val="TOC3"/>
        <w:rPr>
          <w:rFonts w:asciiTheme="minorHAnsi" w:eastAsiaTheme="minorEastAsia" w:hAnsiTheme="minorHAnsi" w:cstheme="minorBidi"/>
          <w:sz w:val="22"/>
          <w:szCs w:val="22"/>
          <w:lang w:eastAsia="en-AU"/>
        </w:rPr>
      </w:pPr>
      <w:hyperlink w:anchor="_Toc132356684" w:history="1">
        <w:r w:rsidRPr="004C05E9">
          <w:rPr>
            <w:rStyle w:val="Hyperlink"/>
          </w:rPr>
          <w:t>19</w:t>
        </w:r>
        <w:r>
          <w:rPr>
            <w:rFonts w:asciiTheme="minorHAnsi" w:eastAsiaTheme="minorEastAsia" w:hAnsiTheme="minorHAnsi" w:cstheme="minorBidi"/>
            <w:sz w:val="22"/>
            <w:szCs w:val="22"/>
            <w:lang w:eastAsia="en-AU"/>
          </w:rPr>
          <w:tab/>
        </w:r>
        <w:r w:rsidRPr="004C05E9">
          <w:rPr>
            <w:rStyle w:val="Hyperlink"/>
          </w:rPr>
          <w:t>Working hours and working days</w:t>
        </w:r>
        <w:r>
          <w:rPr>
            <w:webHidden/>
          </w:rPr>
          <w:tab/>
        </w:r>
        <w:r>
          <w:rPr>
            <w:webHidden/>
          </w:rPr>
          <w:fldChar w:fldCharType="begin"/>
        </w:r>
        <w:r>
          <w:rPr>
            <w:webHidden/>
          </w:rPr>
          <w:instrText xml:space="preserve"> PAGEREF _Toc132356684 \h </w:instrText>
        </w:r>
        <w:r>
          <w:rPr>
            <w:webHidden/>
          </w:rPr>
        </w:r>
        <w:r>
          <w:rPr>
            <w:webHidden/>
          </w:rPr>
          <w:fldChar w:fldCharType="separate"/>
        </w:r>
        <w:r w:rsidR="00A21F1A">
          <w:rPr>
            <w:webHidden/>
          </w:rPr>
          <w:t>28</w:t>
        </w:r>
        <w:r>
          <w:rPr>
            <w:webHidden/>
          </w:rPr>
          <w:fldChar w:fldCharType="end"/>
        </w:r>
      </w:hyperlink>
    </w:p>
    <w:p w14:paraId="1E2FBCA2" w14:textId="28AD7FE7" w:rsidR="0011284E" w:rsidRDefault="0011284E" w:rsidP="00557B8A">
      <w:pPr>
        <w:pStyle w:val="TOC3"/>
        <w:rPr>
          <w:rFonts w:asciiTheme="minorHAnsi" w:eastAsiaTheme="minorEastAsia" w:hAnsiTheme="minorHAnsi" w:cstheme="minorBidi"/>
          <w:sz w:val="22"/>
          <w:szCs w:val="22"/>
          <w:lang w:eastAsia="en-AU"/>
        </w:rPr>
      </w:pPr>
      <w:hyperlink w:anchor="_Toc132356685" w:history="1">
        <w:r w:rsidRPr="004C05E9">
          <w:rPr>
            <w:rStyle w:val="Hyperlink"/>
          </w:rPr>
          <w:t>20</w:t>
        </w:r>
        <w:r>
          <w:rPr>
            <w:rFonts w:asciiTheme="minorHAnsi" w:eastAsiaTheme="minorEastAsia" w:hAnsiTheme="minorHAnsi" w:cstheme="minorBidi"/>
            <w:sz w:val="22"/>
            <w:szCs w:val="22"/>
            <w:lang w:eastAsia="en-AU"/>
          </w:rPr>
          <w:tab/>
        </w:r>
        <w:r w:rsidRPr="004C05E9">
          <w:rPr>
            <w:rStyle w:val="Hyperlink"/>
          </w:rPr>
          <w:t>Authorisation to release and use information</w:t>
        </w:r>
        <w:r>
          <w:rPr>
            <w:webHidden/>
          </w:rPr>
          <w:tab/>
        </w:r>
        <w:r>
          <w:rPr>
            <w:webHidden/>
          </w:rPr>
          <w:fldChar w:fldCharType="begin"/>
        </w:r>
        <w:r>
          <w:rPr>
            <w:webHidden/>
          </w:rPr>
          <w:instrText xml:space="preserve"> PAGEREF _Toc132356685 \h </w:instrText>
        </w:r>
        <w:r>
          <w:rPr>
            <w:webHidden/>
          </w:rPr>
        </w:r>
        <w:r>
          <w:rPr>
            <w:webHidden/>
          </w:rPr>
          <w:fldChar w:fldCharType="separate"/>
        </w:r>
        <w:r w:rsidR="00A21F1A">
          <w:rPr>
            <w:webHidden/>
          </w:rPr>
          <w:t>28</w:t>
        </w:r>
        <w:r>
          <w:rPr>
            <w:webHidden/>
          </w:rPr>
          <w:fldChar w:fldCharType="end"/>
        </w:r>
      </w:hyperlink>
    </w:p>
    <w:p w14:paraId="2864504B" w14:textId="4E6CDD64" w:rsidR="0011284E" w:rsidRDefault="0011284E" w:rsidP="00557B8A">
      <w:pPr>
        <w:pStyle w:val="TOC3"/>
        <w:rPr>
          <w:rFonts w:asciiTheme="minorHAnsi" w:eastAsiaTheme="minorEastAsia" w:hAnsiTheme="minorHAnsi" w:cstheme="minorBidi"/>
          <w:sz w:val="22"/>
          <w:szCs w:val="22"/>
          <w:lang w:eastAsia="en-AU"/>
        </w:rPr>
      </w:pPr>
      <w:hyperlink w:anchor="_Toc132356686" w:history="1">
        <w:r w:rsidRPr="004C05E9">
          <w:rPr>
            <w:rStyle w:val="Hyperlink"/>
          </w:rPr>
          <w:t>21</w:t>
        </w:r>
        <w:r>
          <w:rPr>
            <w:rFonts w:asciiTheme="minorHAnsi" w:eastAsiaTheme="minorEastAsia" w:hAnsiTheme="minorHAnsi" w:cstheme="minorBidi"/>
            <w:sz w:val="22"/>
            <w:szCs w:val="22"/>
            <w:lang w:eastAsia="en-AU"/>
          </w:rPr>
          <w:tab/>
        </w:r>
        <w:r w:rsidRPr="004C05E9">
          <w:rPr>
            <w:rStyle w:val="Hyperlink"/>
          </w:rPr>
          <w:t>Long service levy</w:t>
        </w:r>
        <w:r>
          <w:rPr>
            <w:webHidden/>
          </w:rPr>
          <w:tab/>
        </w:r>
        <w:r>
          <w:rPr>
            <w:webHidden/>
          </w:rPr>
          <w:fldChar w:fldCharType="begin"/>
        </w:r>
        <w:r>
          <w:rPr>
            <w:webHidden/>
          </w:rPr>
          <w:instrText xml:space="preserve"> PAGEREF _Toc132356686 \h </w:instrText>
        </w:r>
        <w:r>
          <w:rPr>
            <w:webHidden/>
          </w:rPr>
        </w:r>
        <w:r>
          <w:rPr>
            <w:webHidden/>
          </w:rPr>
          <w:fldChar w:fldCharType="separate"/>
        </w:r>
        <w:r w:rsidR="00A21F1A">
          <w:rPr>
            <w:webHidden/>
          </w:rPr>
          <w:t>28</w:t>
        </w:r>
        <w:r>
          <w:rPr>
            <w:webHidden/>
          </w:rPr>
          <w:fldChar w:fldCharType="end"/>
        </w:r>
      </w:hyperlink>
    </w:p>
    <w:p w14:paraId="2B6924FD" w14:textId="6B9C4608" w:rsidR="0011284E" w:rsidRDefault="0011284E" w:rsidP="00557B8A">
      <w:pPr>
        <w:pStyle w:val="TOC3"/>
        <w:rPr>
          <w:rFonts w:asciiTheme="minorHAnsi" w:eastAsiaTheme="minorEastAsia" w:hAnsiTheme="minorHAnsi" w:cstheme="minorBidi"/>
          <w:sz w:val="22"/>
          <w:szCs w:val="22"/>
          <w:lang w:eastAsia="en-AU"/>
        </w:rPr>
      </w:pPr>
      <w:hyperlink w:anchor="_Toc132356687" w:history="1">
        <w:r w:rsidRPr="004C05E9">
          <w:rPr>
            <w:rStyle w:val="Hyperlink"/>
          </w:rPr>
          <w:t>22</w:t>
        </w:r>
        <w:r>
          <w:rPr>
            <w:rFonts w:asciiTheme="minorHAnsi" w:eastAsiaTheme="minorEastAsia" w:hAnsiTheme="minorHAnsi" w:cstheme="minorBidi"/>
            <w:sz w:val="22"/>
            <w:szCs w:val="22"/>
            <w:lang w:eastAsia="en-AU"/>
          </w:rPr>
          <w:tab/>
        </w:r>
        <w:r w:rsidRPr="004C05E9">
          <w:rPr>
            <w:rStyle w:val="Hyperlink"/>
          </w:rPr>
          <w:t>Registration and licences</w:t>
        </w:r>
        <w:r>
          <w:rPr>
            <w:webHidden/>
          </w:rPr>
          <w:tab/>
        </w:r>
        <w:r>
          <w:rPr>
            <w:webHidden/>
          </w:rPr>
          <w:fldChar w:fldCharType="begin"/>
        </w:r>
        <w:r>
          <w:rPr>
            <w:webHidden/>
          </w:rPr>
          <w:instrText xml:space="preserve"> PAGEREF _Toc132356687 \h </w:instrText>
        </w:r>
        <w:r>
          <w:rPr>
            <w:webHidden/>
          </w:rPr>
        </w:r>
        <w:r>
          <w:rPr>
            <w:webHidden/>
          </w:rPr>
          <w:fldChar w:fldCharType="separate"/>
        </w:r>
        <w:r w:rsidR="00A21F1A">
          <w:rPr>
            <w:webHidden/>
          </w:rPr>
          <w:t>28</w:t>
        </w:r>
        <w:r>
          <w:rPr>
            <w:webHidden/>
          </w:rPr>
          <w:fldChar w:fldCharType="end"/>
        </w:r>
      </w:hyperlink>
    </w:p>
    <w:p w14:paraId="7BBCCC48" w14:textId="20DF0FEC" w:rsidR="0011284E" w:rsidRDefault="0011284E" w:rsidP="00E752F9">
      <w:pPr>
        <w:pStyle w:val="TOC2"/>
        <w:rPr>
          <w:rFonts w:asciiTheme="minorHAnsi" w:eastAsiaTheme="minorEastAsia" w:hAnsiTheme="minorHAnsi" w:cstheme="minorBidi"/>
          <w:sz w:val="22"/>
          <w:szCs w:val="22"/>
          <w:lang w:eastAsia="en-AU"/>
        </w:rPr>
      </w:pPr>
      <w:hyperlink w:anchor="_Toc132356688" w:history="1">
        <w:r w:rsidRPr="004C05E9">
          <w:rPr>
            <w:rStyle w:val="Hyperlink"/>
          </w:rPr>
          <w:t>Management duties</w:t>
        </w:r>
        <w:r>
          <w:rPr>
            <w:webHidden/>
          </w:rPr>
          <w:tab/>
        </w:r>
        <w:r>
          <w:rPr>
            <w:webHidden/>
          </w:rPr>
          <w:fldChar w:fldCharType="begin"/>
        </w:r>
        <w:r>
          <w:rPr>
            <w:webHidden/>
          </w:rPr>
          <w:instrText xml:space="preserve"> PAGEREF _Toc132356688 \h </w:instrText>
        </w:r>
        <w:r>
          <w:rPr>
            <w:webHidden/>
          </w:rPr>
        </w:r>
        <w:r>
          <w:rPr>
            <w:webHidden/>
          </w:rPr>
          <w:fldChar w:fldCharType="separate"/>
        </w:r>
        <w:r w:rsidR="00A21F1A">
          <w:rPr>
            <w:webHidden/>
          </w:rPr>
          <w:t>28</w:t>
        </w:r>
        <w:r>
          <w:rPr>
            <w:webHidden/>
          </w:rPr>
          <w:fldChar w:fldCharType="end"/>
        </w:r>
      </w:hyperlink>
    </w:p>
    <w:p w14:paraId="14F5E636" w14:textId="4FE75384" w:rsidR="0011284E" w:rsidRDefault="0011284E" w:rsidP="00557B8A">
      <w:pPr>
        <w:pStyle w:val="TOC3"/>
        <w:rPr>
          <w:rFonts w:asciiTheme="minorHAnsi" w:eastAsiaTheme="minorEastAsia" w:hAnsiTheme="minorHAnsi" w:cstheme="minorBidi"/>
          <w:sz w:val="22"/>
          <w:szCs w:val="22"/>
          <w:lang w:eastAsia="en-AU"/>
        </w:rPr>
      </w:pPr>
      <w:hyperlink w:anchor="_Toc132356689" w:history="1">
        <w:r w:rsidRPr="004C05E9">
          <w:rPr>
            <w:rStyle w:val="Hyperlink"/>
          </w:rPr>
          <w:t>23</w:t>
        </w:r>
        <w:r>
          <w:rPr>
            <w:rFonts w:asciiTheme="minorHAnsi" w:eastAsiaTheme="minorEastAsia" w:hAnsiTheme="minorHAnsi" w:cstheme="minorBidi"/>
            <w:sz w:val="22"/>
            <w:szCs w:val="22"/>
            <w:lang w:eastAsia="en-AU"/>
          </w:rPr>
          <w:tab/>
        </w:r>
        <w:r w:rsidRPr="004C05E9">
          <w:rPr>
            <w:rStyle w:val="Hyperlink"/>
          </w:rPr>
          <w:t>Time management</w:t>
        </w:r>
        <w:r>
          <w:rPr>
            <w:webHidden/>
          </w:rPr>
          <w:tab/>
        </w:r>
        <w:r>
          <w:rPr>
            <w:webHidden/>
          </w:rPr>
          <w:fldChar w:fldCharType="begin"/>
        </w:r>
        <w:r>
          <w:rPr>
            <w:webHidden/>
          </w:rPr>
          <w:instrText xml:space="preserve"> PAGEREF _Toc132356689 \h </w:instrText>
        </w:r>
        <w:r>
          <w:rPr>
            <w:webHidden/>
          </w:rPr>
        </w:r>
        <w:r>
          <w:rPr>
            <w:webHidden/>
          </w:rPr>
          <w:fldChar w:fldCharType="separate"/>
        </w:r>
        <w:r w:rsidR="00A21F1A">
          <w:rPr>
            <w:webHidden/>
          </w:rPr>
          <w:t>28</w:t>
        </w:r>
        <w:r>
          <w:rPr>
            <w:webHidden/>
          </w:rPr>
          <w:fldChar w:fldCharType="end"/>
        </w:r>
      </w:hyperlink>
    </w:p>
    <w:p w14:paraId="3C4F0546" w14:textId="417F3226" w:rsidR="0011284E" w:rsidRDefault="0011284E" w:rsidP="00557B8A">
      <w:pPr>
        <w:pStyle w:val="TOC3"/>
        <w:rPr>
          <w:rFonts w:asciiTheme="minorHAnsi" w:eastAsiaTheme="minorEastAsia" w:hAnsiTheme="minorHAnsi" w:cstheme="minorBidi"/>
          <w:sz w:val="22"/>
          <w:szCs w:val="22"/>
          <w:lang w:eastAsia="en-AU"/>
        </w:rPr>
      </w:pPr>
      <w:hyperlink w:anchor="_Toc132356693" w:history="1">
        <w:r w:rsidRPr="004C05E9">
          <w:rPr>
            <w:rStyle w:val="Hyperlink"/>
          </w:rPr>
          <w:t>24</w:t>
        </w:r>
        <w:r>
          <w:rPr>
            <w:rFonts w:asciiTheme="minorHAnsi" w:eastAsiaTheme="minorEastAsia" w:hAnsiTheme="minorHAnsi" w:cstheme="minorBidi"/>
            <w:sz w:val="22"/>
            <w:szCs w:val="22"/>
            <w:lang w:eastAsia="en-AU"/>
          </w:rPr>
          <w:tab/>
        </w:r>
        <w:r w:rsidRPr="004C05E9">
          <w:rPr>
            <w:rStyle w:val="Hyperlink"/>
          </w:rPr>
          <w:t>Intellectual property</w:t>
        </w:r>
        <w:r>
          <w:rPr>
            <w:webHidden/>
          </w:rPr>
          <w:tab/>
        </w:r>
        <w:r>
          <w:rPr>
            <w:webHidden/>
          </w:rPr>
          <w:fldChar w:fldCharType="begin"/>
        </w:r>
        <w:r>
          <w:rPr>
            <w:webHidden/>
          </w:rPr>
          <w:instrText xml:space="preserve"> PAGEREF _Toc132356693 \h </w:instrText>
        </w:r>
        <w:r>
          <w:rPr>
            <w:webHidden/>
          </w:rPr>
        </w:r>
        <w:r>
          <w:rPr>
            <w:webHidden/>
          </w:rPr>
          <w:fldChar w:fldCharType="separate"/>
        </w:r>
        <w:r w:rsidR="00A21F1A">
          <w:rPr>
            <w:webHidden/>
          </w:rPr>
          <w:t>29</w:t>
        </w:r>
        <w:r>
          <w:rPr>
            <w:webHidden/>
          </w:rPr>
          <w:fldChar w:fldCharType="end"/>
        </w:r>
      </w:hyperlink>
    </w:p>
    <w:p w14:paraId="3E8A19E2" w14:textId="54354DA6" w:rsidR="0011284E" w:rsidRDefault="0011284E" w:rsidP="00557B8A">
      <w:pPr>
        <w:pStyle w:val="TOC3"/>
        <w:rPr>
          <w:rFonts w:asciiTheme="minorHAnsi" w:eastAsiaTheme="minorEastAsia" w:hAnsiTheme="minorHAnsi" w:cstheme="minorBidi"/>
          <w:sz w:val="22"/>
          <w:szCs w:val="22"/>
          <w:lang w:eastAsia="en-AU"/>
        </w:rPr>
      </w:pPr>
      <w:hyperlink w:anchor="_Toc132356694" w:history="1">
        <w:r w:rsidRPr="004C05E9">
          <w:rPr>
            <w:rStyle w:val="Hyperlink"/>
          </w:rPr>
          <w:t>25</w:t>
        </w:r>
        <w:r>
          <w:rPr>
            <w:rFonts w:asciiTheme="minorHAnsi" w:eastAsiaTheme="minorEastAsia" w:hAnsiTheme="minorHAnsi" w:cstheme="minorBidi"/>
            <w:sz w:val="22"/>
            <w:szCs w:val="22"/>
            <w:lang w:eastAsia="en-AU"/>
          </w:rPr>
          <w:tab/>
        </w:r>
        <w:r w:rsidRPr="004C05E9">
          <w:rPr>
            <w:rStyle w:val="Hyperlink"/>
          </w:rPr>
          <w:t>Confidentiality</w:t>
        </w:r>
        <w:r>
          <w:rPr>
            <w:webHidden/>
          </w:rPr>
          <w:tab/>
        </w:r>
        <w:r>
          <w:rPr>
            <w:webHidden/>
          </w:rPr>
          <w:fldChar w:fldCharType="begin"/>
        </w:r>
        <w:r>
          <w:rPr>
            <w:webHidden/>
          </w:rPr>
          <w:instrText xml:space="preserve"> PAGEREF _Toc132356694 \h </w:instrText>
        </w:r>
        <w:r>
          <w:rPr>
            <w:webHidden/>
          </w:rPr>
        </w:r>
        <w:r>
          <w:rPr>
            <w:webHidden/>
          </w:rPr>
          <w:fldChar w:fldCharType="separate"/>
        </w:r>
        <w:r w:rsidR="00A21F1A">
          <w:rPr>
            <w:webHidden/>
          </w:rPr>
          <w:t>30</w:t>
        </w:r>
        <w:r>
          <w:rPr>
            <w:webHidden/>
          </w:rPr>
          <w:fldChar w:fldCharType="end"/>
        </w:r>
      </w:hyperlink>
    </w:p>
    <w:p w14:paraId="530FC991" w14:textId="7B352E33" w:rsidR="0011284E" w:rsidRDefault="0011284E" w:rsidP="00557B8A">
      <w:pPr>
        <w:pStyle w:val="TOC3"/>
        <w:rPr>
          <w:rFonts w:asciiTheme="minorHAnsi" w:eastAsiaTheme="minorEastAsia" w:hAnsiTheme="minorHAnsi" w:cstheme="minorBidi"/>
          <w:sz w:val="22"/>
          <w:szCs w:val="22"/>
          <w:lang w:eastAsia="en-AU"/>
        </w:rPr>
      </w:pPr>
      <w:hyperlink w:anchor="_Toc132356695" w:history="1">
        <w:r w:rsidRPr="004C05E9">
          <w:rPr>
            <w:rStyle w:val="Hyperlink"/>
          </w:rPr>
          <w:t>26</w:t>
        </w:r>
        <w:r>
          <w:rPr>
            <w:rFonts w:asciiTheme="minorHAnsi" w:eastAsiaTheme="minorEastAsia" w:hAnsiTheme="minorHAnsi" w:cstheme="minorBidi"/>
            <w:sz w:val="22"/>
            <w:szCs w:val="22"/>
            <w:lang w:eastAsia="en-AU"/>
          </w:rPr>
          <w:tab/>
        </w:r>
        <w:r w:rsidRPr="004C05E9">
          <w:rPr>
            <w:rStyle w:val="Hyperlink"/>
          </w:rPr>
          <w:t>Media releases and enquiries</w:t>
        </w:r>
        <w:r>
          <w:rPr>
            <w:webHidden/>
          </w:rPr>
          <w:tab/>
        </w:r>
        <w:r>
          <w:rPr>
            <w:webHidden/>
          </w:rPr>
          <w:fldChar w:fldCharType="begin"/>
        </w:r>
        <w:r>
          <w:rPr>
            <w:webHidden/>
          </w:rPr>
          <w:instrText xml:space="preserve"> PAGEREF _Toc132356695 \h </w:instrText>
        </w:r>
        <w:r>
          <w:rPr>
            <w:webHidden/>
          </w:rPr>
        </w:r>
        <w:r>
          <w:rPr>
            <w:webHidden/>
          </w:rPr>
          <w:fldChar w:fldCharType="separate"/>
        </w:r>
        <w:r w:rsidR="00A21F1A">
          <w:rPr>
            <w:webHidden/>
          </w:rPr>
          <w:t>30</w:t>
        </w:r>
        <w:r>
          <w:rPr>
            <w:webHidden/>
          </w:rPr>
          <w:fldChar w:fldCharType="end"/>
        </w:r>
      </w:hyperlink>
    </w:p>
    <w:p w14:paraId="1FB4B10B" w14:textId="50143395" w:rsidR="0011284E" w:rsidRDefault="0011284E" w:rsidP="00557B8A">
      <w:pPr>
        <w:pStyle w:val="TOC3"/>
        <w:rPr>
          <w:rFonts w:asciiTheme="minorHAnsi" w:eastAsiaTheme="minorEastAsia" w:hAnsiTheme="minorHAnsi" w:cstheme="minorBidi"/>
          <w:sz w:val="22"/>
          <w:szCs w:val="22"/>
          <w:lang w:eastAsia="en-AU"/>
        </w:rPr>
      </w:pPr>
      <w:hyperlink w:anchor="_Toc132356696" w:history="1">
        <w:r w:rsidRPr="004C05E9">
          <w:rPr>
            <w:rStyle w:val="Hyperlink"/>
          </w:rPr>
          <w:t>27</w:t>
        </w:r>
        <w:r>
          <w:rPr>
            <w:rFonts w:asciiTheme="minorHAnsi" w:eastAsiaTheme="minorEastAsia" w:hAnsiTheme="minorHAnsi" w:cstheme="minorBidi"/>
            <w:sz w:val="22"/>
            <w:szCs w:val="22"/>
            <w:lang w:eastAsia="en-AU"/>
          </w:rPr>
          <w:tab/>
        </w:r>
        <w:r w:rsidRPr="004C05E9">
          <w:rPr>
            <w:rStyle w:val="Hyperlink"/>
          </w:rPr>
          <w:t>Care of people, property and the environment, indemnities and limitations</w:t>
        </w:r>
        <w:r>
          <w:rPr>
            <w:webHidden/>
          </w:rPr>
          <w:tab/>
        </w:r>
        <w:r>
          <w:rPr>
            <w:webHidden/>
          </w:rPr>
          <w:fldChar w:fldCharType="begin"/>
        </w:r>
        <w:r>
          <w:rPr>
            <w:webHidden/>
          </w:rPr>
          <w:instrText xml:space="preserve"> PAGEREF _Toc132356696 \h </w:instrText>
        </w:r>
        <w:r>
          <w:rPr>
            <w:webHidden/>
          </w:rPr>
        </w:r>
        <w:r>
          <w:rPr>
            <w:webHidden/>
          </w:rPr>
          <w:fldChar w:fldCharType="separate"/>
        </w:r>
        <w:r w:rsidR="00A21F1A">
          <w:rPr>
            <w:webHidden/>
          </w:rPr>
          <w:t>31</w:t>
        </w:r>
        <w:r>
          <w:rPr>
            <w:webHidden/>
          </w:rPr>
          <w:fldChar w:fldCharType="end"/>
        </w:r>
      </w:hyperlink>
    </w:p>
    <w:p w14:paraId="3047C2BD" w14:textId="06050173" w:rsidR="0011284E" w:rsidRDefault="0011284E" w:rsidP="00557B8A">
      <w:pPr>
        <w:pStyle w:val="TOC3"/>
        <w:rPr>
          <w:rFonts w:asciiTheme="minorHAnsi" w:eastAsiaTheme="minorEastAsia" w:hAnsiTheme="minorHAnsi" w:cstheme="minorBidi"/>
          <w:sz w:val="22"/>
          <w:szCs w:val="22"/>
          <w:lang w:eastAsia="en-AU"/>
        </w:rPr>
      </w:pPr>
      <w:hyperlink w:anchor="_Toc132356703" w:history="1">
        <w:r w:rsidRPr="004C05E9">
          <w:rPr>
            <w:rStyle w:val="Hyperlink"/>
          </w:rPr>
          <w:t>27</w:t>
        </w:r>
        <w:r>
          <w:rPr>
            <w:rFonts w:asciiTheme="minorHAnsi" w:eastAsiaTheme="minorEastAsia" w:hAnsiTheme="minorHAnsi" w:cstheme="minorBidi"/>
            <w:sz w:val="22"/>
            <w:szCs w:val="22"/>
            <w:lang w:eastAsia="en-AU"/>
          </w:rPr>
          <w:tab/>
        </w:r>
        <w:r w:rsidRPr="004C05E9">
          <w:rPr>
            <w:rStyle w:val="Hyperlink"/>
          </w:rPr>
          <w:t>Insurance</w:t>
        </w:r>
        <w:r>
          <w:rPr>
            <w:webHidden/>
          </w:rPr>
          <w:tab/>
        </w:r>
        <w:r>
          <w:rPr>
            <w:webHidden/>
          </w:rPr>
          <w:fldChar w:fldCharType="begin"/>
        </w:r>
        <w:r>
          <w:rPr>
            <w:webHidden/>
          </w:rPr>
          <w:instrText xml:space="preserve"> PAGEREF _Toc132356703 \h </w:instrText>
        </w:r>
        <w:r>
          <w:rPr>
            <w:webHidden/>
          </w:rPr>
        </w:r>
        <w:r>
          <w:rPr>
            <w:webHidden/>
          </w:rPr>
          <w:fldChar w:fldCharType="separate"/>
        </w:r>
        <w:r w:rsidR="00A21F1A">
          <w:rPr>
            <w:webHidden/>
          </w:rPr>
          <w:t>33</w:t>
        </w:r>
        <w:r>
          <w:rPr>
            <w:webHidden/>
          </w:rPr>
          <w:fldChar w:fldCharType="end"/>
        </w:r>
      </w:hyperlink>
    </w:p>
    <w:p w14:paraId="4C06871B" w14:textId="135171D0" w:rsidR="0011284E" w:rsidRDefault="0011284E" w:rsidP="00E752F9">
      <w:pPr>
        <w:pStyle w:val="TOC2"/>
        <w:rPr>
          <w:rFonts w:asciiTheme="minorHAnsi" w:eastAsiaTheme="minorEastAsia" w:hAnsiTheme="minorHAnsi" w:cstheme="minorBidi"/>
          <w:sz w:val="22"/>
          <w:szCs w:val="22"/>
          <w:lang w:eastAsia="en-AU"/>
        </w:rPr>
      </w:pPr>
      <w:hyperlink w:anchor="_Toc132356704" w:history="1">
        <w:r w:rsidRPr="004C05E9">
          <w:rPr>
            <w:rStyle w:val="Hyperlink"/>
          </w:rPr>
          <w:t>Subcontractors, Suppliers and Consultants</w:t>
        </w:r>
        <w:r>
          <w:rPr>
            <w:webHidden/>
          </w:rPr>
          <w:tab/>
        </w:r>
        <w:r>
          <w:rPr>
            <w:webHidden/>
          </w:rPr>
          <w:fldChar w:fldCharType="begin"/>
        </w:r>
        <w:r>
          <w:rPr>
            <w:webHidden/>
          </w:rPr>
          <w:instrText xml:space="preserve"> PAGEREF _Toc132356704 \h </w:instrText>
        </w:r>
        <w:r>
          <w:rPr>
            <w:webHidden/>
          </w:rPr>
        </w:r>
        <w:r>
          <w:rPr>
            <w:webHidden/>
          </w:rPr>
          <w:fldChar w:fldCharType="separate"/>
        </w:r>
        <w:r w:rsidR="00A21F1A">
          <w:rPr>
            <w:webHidden/>
          </w:rPr>
          <w:t>35</w:t>
        </w:r>
        <w:r>
          <w:rPr>
            <w:webHidden/>
          </w:rPr>
          <w:fldChar w:fldCharType="end"/>
        </w:r>
      </w:hyperlink>
    </w:p>
    <w:p w14:paraId="3179E45C" w14:textId="167738D1" w:rsidR="0011284E" w:rsidRDefault="0011284E" w:rsidP="00557B8A">
      <w:pPr>
        <w:pStyle w:val="TOC3"/>
        <w:rPr>
          <w:rFonts w:asciiTheme="minorHAnsi" w:eastAsiaTheme="minorEastAsia" w:hAnsiTheme="minorHAnsi" w:cstheme="minorBidi"/>
          <w:sz w:val="22"/>
          <w:szCs w:val="22"/>
          <w:lang w:eastAsia="en-AU"/>
        </w:rPr>
      </w:pPr>
      <w:hyperlink w:anchor="_Toc132356705" w:history="1">
        <w:r w:rsidRPr="004C05E9">
          <w:rPr>
            <w:rStyle w:val="Hyperlink"/>
          </w:rPr>
          <w:t>28</w:t>
        </w:r>
        <w:r>
          <w:rPr>
            <w:rFonts w:asciiTheme="minorHAnsi" w:eastAsiaTheme="minorEastAsia" w:hAnsiTheme="minorHAnsi" w:cstheme="minorBidi"/>
            <w:sz w:val="22"/>
            <w:szCs w:val="22"/>
            <w:lang w:eastAsia="en-AU"/>
          </w:rPr>
          <w:tab/>
        </w:r>
        <w:r w:rsidRPr="004C05E9">
          <w:rPr>
            <w:rStyle w:val="Hyperlink"/>
          </w:rPr>
          <w:t>Subcontractor relationships</w:t>
        </w:r>
        <w:r>
          <w:rPr>
            <w:webHidden/>
          </w:rPr>
          <w:tab/>
        </w:r>
        <w:r>
          <w:rPr>
            <w:webHidden/>
          </w:rPr>
          <w:fldChar w:fldCharType="begin"/>
        </w:r>
        <w:r>
          <w:rPr>
            <w:webHidden/>
          </w:rPr>
          <w:instrText xml:space="preserve"> PAGEREF _Toc132356705 \h </w:instrText>
        </w:r>
        <w:r>
          <w:rPr>
            <w:webHidden/>
          </w:rPr>
        </w:r>
        <w:r>
          <w:rPr>
            <w:webHidden/>
          </w:rPr>
          <w:fldChar w:fldCharType="separate"/>
        </w:r>
        <w:r w:rsidR="00A21F1A">
          <w:rPr>
            <w:webHidden/>
          </w:rPr>
          <w:t>35</w:t>
        </w:r>
        <w:r>
          <w:rPr>
            <w:webHidden/>
          </w:rPr>
          <w:fldChar w:fldCharType="end"/>
        </w:r>
      </w:hyperlink>
    </w:p>
    <w:p w14:paraId="2C3A7730" w14:textId="75F2C5BF" w:rsidR="0011284E" w:rsidRDefault="0011284E" w:rsidP="00557B8A">
      <w:pPr>
        <w:pStyle w:val="TOC3"/>
        <w:rPr>
          <w:rFonts w:asciiTheme="minorHAnsi" w:eastAsiaTheme="minorEastAsia" w:hAnsiTheme="minorHAnsi" w:cstheme="minorBidi"/>
          <w:sz w:val="22"/>
          <w:szCs w:val="22"/>
          <w:lang w:eastAsia="en-AU"/>
        </w:rPr>
      </w:pPr>
      <w:hyperlink w:anchor="_Toc132356706" w:history="1">
        <w:r w:rsidRPr="004C05E9">
          <w:rPr>
            <w:rStyle w:val="Hyperlink"/>
          </w:rPr>
          <w:t>29</w:t>
        </w:r>
        <w:r>
          <w:rPr>
            <w:rFonts w:asciiTheme="minorHAnsi" w:eastAsiaTheme="minorEastAsia" w:hAnsiTheme="minorHAnsi" w:cstheme="minorBidi"/>
            <w:sz w:val="22"/>
            <w:szCs w:val="22"/>
            <w:lang w:eastAsia="en-AU"/>
          </w:rPr>
          <w:tab/>
        </w:r>
        <w:r w:rsidRPr="004C05E9">
          <w:rPr>
            <w:rStyle w:val="Hyperlink"/>
          </w:rPr>
          <w:t>Engaging Subcontractors</w:t>
        </w:r>
        <w:r>
          <w:rPr>
            <w:webHidden/>
          </w:rPr>
          <w:tab/>
        </w:r>
        <w:r>
          <w:rPr>
            <w:webHidden/>
          </w:rPr>
          <w:fldChar w:fldCharType="begin"/>
        </w:r>
        <w:r>
          <w:rPr>
            <w:webHidden/>
          </w:rPr>
          <w:instrText xml:space="preserve"> PAGEREF _Toc132356706 \h </w:instrText>
        </w:r>
        <w:r>
          <w:rPr>
            <w:webHidden/>
          </w:rPr>
        </w:r>
        <w:r>
          <w:rPr>
            <w:webHidden/>
          </w:rPr>
          <w:fldChar w:fldCharType="separate"/>
        </w:r>
        <w:r w:rsidR="00A21F1A">
          <w:rPr>
            <w:webHidden/>
          </w:rPr>
          <w:t>36</w:t>
        </w:r>
        <w:r>
          <w:rPr>
            <w:webHidden/>
          </w:rPr>
          <w:fldChar w:fldCharType="end"/>
        </w:r>
      </w:hyperlink>
    </w:p>
    <w:p w14:paraId="59FB3724" w14:textId="77CA6F88" w:rsidR="0011284E" w:rsidRDefault="0011284E" w:rsidP="00557B8A">
      <w:pPr>
        <w:pStyle w:val="TOC3"/>
        <w:rPr>
          <w:rFonts w:asciiTheme="minorHAnsi" w:eastAsiaTheme="minorEastAsia" w:hAnsiTheme="minorHAnsi" w:cstheme="minorBidi"/>
          <w:sz w:val="22"/>
          <w:szCs w:val="22"/>
          <w:lang w:eastAsia="en-AU"/>
        </w:rPr>
      </w:pPr>
      <w:hyperlink w:anchor="_Toc132356707" w:history="1">
        <w:r w:rsidRPr="004C05E9">
          <w:rPr>
            <w:rStyle w:val="Hyperlink"/>
          </w:rPr>
          <w:t>30</w:t>
        </w:r>
        <w:r>
          <w:rPr>
            <w:rFonts w:asciiTheme="minorHAnsi" w:eastAsiaTheme="minorEastAsia" w:hAnsiTheme="minorHAnsi" w:cstheme="minorBidi"/>
            <w:sz w:val="22"/>
            <w:szCs w:val="22"/>
            <w:lang w:eastAsia="en-AU"/>
          </w:rPr>
          <w:tab/>
        </w:r>
        <w:r w:rsidRPr="004C05E9">
          <w:rPr>
            <w:rStyle w:val="Hyperlink"/>
          </w:rPr>
          <w:t>Subcontractor warranties</w:t>
        </w:r>
        <w:r>
          <w:rPr>
            <w:webHidden/>
          </w:rPr>
          <w:tab/>
        </w:r>
        <w:r>
          <w:rPr>
            <w:webHidden/>
          </w:rPr>
          <w:fldChar w:fldCharType="begin"/>
        </w:r>
        <w:r>
          <w:rPr>
            <w:webHidden/>
          </w:rPr>
          <w:instrText xml:space="preserve"> PAGEREF _Toc132356707 \h </w:instrText>
        </w:r>
        <w:r>
          <w:rPr>
            <w:webHidden/>
          </w:rPr>
        </w:r>
        <w:r>
          <w:rPr>
            <w:webHidden/>
          </w:rPr>
          <w:fldChar w:fldCharType="separate"/>
        </w:r>
        <w:r w:rsidR="00A21F1A">
          <w:rPr>
            <w:webHidden/>
          </w:rPr>
          <w:t>37</w:t>
        </w:r>
        <w:r>
          <w:rPr>
            <w:webHidden/>
          </w:rPr>
          <w:fldChar w:fldCharType="end"/>
        </w:r>
      </w:hyperlink>
    </w:p>
    <w:p w14:paraId="157F3D97" w14:textId="3D101C1C" w:rsidR="0011284E" w:rsidRDefault="0011284E" w:rsidP="00557B8A">
      <w:pPr>
        <w:pStyle w:val="TOC3"/>
        <w:rPr>
          <w:rFonts w:asciiTheme="minorHAnsi" w:eastAsiaTheme="minorEastAsia" w:hAnsiTheme="minorHAnsi" w:cstheme="minorBidi"/>
          <w:sz w:val="22"/>
          <w:szCs w:val="22"/>
          <w:lang w:eastAsia="en-AU"/>
        </w:rPr>
      </w:pPr>
      <w:hyperlink w:anchor="_Toc132356708" w:history="1">
        <w:r w:rsidRPr="004C05E9">
          <w:rPr>
            <w:rStyle w:val="Hyperlink"/>
          </w:rPr>
          <w:t>31</w:t>
        </w:r>
        <w:r>
          <w:rPr>
            <w:rFonts w:asciiTheme="minorHAnsi" w:eastAsiaTheme="minorEastAsia" w:hAnsiTheme="minorHAnsi" w:cstheme="minorBidi"/>
            <w:sz w:val="22"/>
            <w:szCs w:val="22"/>
            <w:lang w:eastAsia="en-AU"/>
          </w:rPr>
          <w:tab/>
        </w:r>
        <w:r w:rsidRPr="004C05E9">
          <w:rPr>
            <w:rStyle w:val="Hyperlink"/>
          </w:rPr>
          <w:t>Consultant and Supplier relationships</w:t>
        </w:r>
        <w:r>
          <w:rPr>
            <w:webHidden/>
          </w:rPr>
          <w:tab/>
        </w:r>
        <w:r>
          <w:rPr>
            <w:webHidden/>
          </w:rPr>
          <w:fldChar w:fldCharType="begin"/>
        </w:r>
        <w:r>
          <w:rPr>
            <w:webHidden/>
          </w:rPr>
          <w:instrText xml:space="preserve"> PAGEREF _Toc132356708 \h </w:instrText>
        </w:r>
        <w:r>
          <w:rPr>
            <w:webHidden/>
          </w:rPr>
        </w:r>
        <w:r>
          <w:rPr>
            <w:webHidden/>
          </w:rPr>
          <w:fldChar w:fldCharType="separate"/>
        </w:r>
        <w:r w:rsidR="00A21F1A">
          <w:rPr>
            <w:webHidden/>
          </w:rPr>
          <w:t>37</w:t>
        </w:r>
        <w:r>
          <w:rPr>
            <w:webHidden/>
          </w:rPr>
          <w:fldChar w:fldCharType="end"/>
        </w:r>
      </w:hyperlink>
    </w:p>
    <w:p w14:paraId="4D6A97B5" w14:textId="31C0439E" w:rsidR="0011284E" w:rsidRDefault="0011284E" w:rsidP="00221A00">
      <w:pPr>
        <w:pStyle w:val="TOC1"/>
        <w:rPr>
          <w:rFonts w:asciiTheme="minorHAnsi" w:eastAsiaTheme="minorEastAsia" w:hAnsiTheme="minorHAnsi" w:cstheme="minorBidi"/>
          <w:noProof/>
          <w:sz w:val="22"/>
          <w:szCs w:val="22"/>
          <w:lang w:eastAsia="en-AU"/>
        </w:rPr>
      </w:pPr>
      <w:hyperlink w:anchor="_Toc132356709" w:history="1">
        <w:r w:rsidRPr="004C05E9">
          <w:rPr>
            <w:rStyle w:val="Hyperlink"/>
            <w:noProof/>
          </w:rPr>
          <w:t>Carrying out the Works</w:t>
        </w:r>
        <w:r>
          <w:rPr>
            <w:noProof/>
            <w:webHidden/>
          </w:rPr>
          <w:tab/>
        </w:r>
        <w:r>
          <w:rPr>
            <w:noProof/>
            <w:webHidden/>
          </w:rPr>
          <w:fldChar w:fldCharType="begin"/>
        </w:r>
        <w:r>
          <w:rPr>
            <w:noProof/>
            <w:webHidden/>
          </w:rPr>
          <w:instrText xml:space="preserve"> PAGEREF _Toc132356709 \h </w:instrText>
        </w:r>
        <w:r>
          <w:rPr>
            <w:noProof/>
            <w:webHidden/>
          </w:rPr>
        </w:r>
        <w:r>
          <w:rPr>
            <w:noProof/>
            <w:webHidden/>
          </w:rPr>
          <w:fldChar w:fldCharType="separate"/>
        </w:r>
        <w:r w:rsidR="00A21F1A">
          <w:rPr>
            <w:noProof/>
            <w:webHidden/>
          </w:rPr>
          <w:t>38</w:t>
        </w:r>
        <w:r>
          <w:rPr>
            <w:noProof/>
            <w:webHidden/>
          </w:rPr>
          <w:fldChar w:fldCharType="end"/>
        </w:r>
      </w:hyperlink>
    </w:p>
    <w:p w14:paraId="0D4ACA08" w14:textId="5FFC10E9" w:rsidR="0011284E" w:rsidRDefault="0011284E" w:rsidP="00E752F9">
      <w:pPr>
        <w:pStyle w:val="TOC2"/>
        <w:rPr>
          <w:rFonts w:asciiTheme="minorHAnsi" w:eastAsiaTheme="minorEastAsia" w:hAnsiTheme="minorHAnsi" w:cstheme="minorBidi"/>
          <w:sz w:val="22"/>
          <w:szCs w:val="22"/>
          <w:lang w:eastAsia="en-AU"/>
        </w:rPr>
      </w:pPr>
      <w:hyperlink w:anchor="_Toc132356710" w:history="1">
        <w:r w:rsidRPr="004C05E9">
          <w:rPr>
            <w:rStyle w:val="Hyperlink"/>
          </w:rPr>
          <w:t>Starting</w:t>
        </w:r>
        <w:r>
          <w:rPr>
            <w:webHidden/>
          </w:rPr>
          <w:tab/>
        </w:r>
        <w:r>
          <w:rPr>
            <w:webHidden/>
          </w:rPr>
          <w:fldChar w:fldCharType="begin"/>
        </w:r>
        <w:r>
          <w:rPr>
            <w:webHidden/>
          </w:rPr>
          <w:instrText xml:space="preserve"> PAGEREF _Toc132356710 \h </w:instrText>
        </w:r>
        <w:r>
          <w:rPr>
            <w:webHidden/>
          </w:rPr>
        </w:r>
        <w:r>
          <w:rPr>
            <w:webHidden/>
          </w:rPr>
          <w:fldChar w:fldCharType="separate"/>
        </w:r>
        <w:r w:rsidR="00A21F1A">
          <w:rPr>
            <w:webHidden/>
          </w:rPr>
          <w:t>38</w:t>
        </w:r>
        <w:r>
          <w:rPr>
            <w:webHidden/>
          </w:rPr>
          <w:fldChar w:fldCharType="end"/>
        </w:r>
      </w:hyperlink>
    </w:p>
    <w:p w14:paraId="09354F21" w14:textId="7A2729BD" w:rsidR="0011284E" w:rsidRDefault="0011284E" w:rsidP="00557B8A">
      <w:pPr>
        <w:pStyle w:val="TOC3"/>
        <w:rPr>
          <w:rFonts w:asciiTheme="minorHAnsi" w:eastAsiaTheme="minorEastAsia" w:hAnsiTheme="minorHAnsi" w:cstheme="minorBidi"/>
          <w:sz w:val="22"/>
          <w:szCs w:val="22"/>
          <w:lang w:eastAsia="en-AU"/>
        </w:rPr>
      </w:pPr>
      <w:hyperlink w:anchor="_Toc132356711" w:history="1">
        <w:r w:rsidRPr="004C05E9">
          <w:rPr>
            <w:rStyle w:val="Hyperlink"/>
          </w:rPr>
          <w:t>32</w:t>
        </w:r>
        <w:r>
          <w:rPr>
            <w:rFonts w:asciiTheme="minorHAnsi" w:eastAsiaTheme="minorEastAsia" w:hAnsiTheme="minorHAnsi" w:cstheme="minorBidi"/>
            <w:sz w:val="22"/>
            <w:szCs w:val="22"/>
            <w:lang w:eastAsia="en-AU"/>
          </w:rPr>
          <w:tab/>
        </w:r>
        <w:r w:rsidRPr="004C05E9">
          <w:rPr>
            <w:rStyle w:val="Hyperlink"/>
          </w:rPr>
          <w:t>Start-up workshop</w:t>
        </w:r>
        <w:r>
          <w:rPr>
            <w:webHidden/>
          </w:rPr>
          <w:tab/>
        </w:r>
        <w:r>
          <w:rPr>
            <w:webHidden/>
          </w:rPr>
          <w:fldChar w:fldCharType="begin"/>
        </w:r>
        <w:r>
          <w:rPr>
            <w:webHidden/>
          </w:rPr>
          <w:instrText xml:space="preserve"> PAGEREF _Toc132356711 \h </w:instrText>
        </w:r>
        <w:r>
          <w:rPr>
            <w:webHidden/>
          </w:rPr>
        </w:r>
        <w:r>
          <w:rPr>
            <w:webHidden/>
          </w:rPr>
          <w:fldChar w:fldCharType="separate"/>
        </w:r>
        <w:r w:rsidR="00A21F1A">
          <w:rPr>
            <w:webHidden/>
          </w:rPr>
          <w:t>38</w:t>
        </w:r>
        <w:r>
          <w:rPr>
            <w:webHidden/>
          </w:rPr>
          <w:fldChar w:fldCharType="end"/>
        </w:r>
      </w:hyperlink>
    </w:p>
    <w:p w14:paraId="5D295DA2" w14:textId="020DE5BB" w:rsidR="0011284E" w:rsidRDefault="0011284E" w:rsidP="00557B8A">
      <w:pPr>
        <w:pStyle w:val="TOC3"/>
        <w:rPr>
          <w:rFonts w:asciiTheme="minorHAnsi" w:eastAsiaTheme="minorEastAsia" w:hAnsiTheme="minorHAnsi" w:cstheme="minorBidi"/>
          <w:sz w:val="22"/>
          <w:szCs w:val="22"/>
          <w:lang w:eastAsia="en-AU"/>
        </w:rPr>
      </w:pPr>
      <w:hyperlink w:anchor="_Toc132356712" w:history="1">
        <w:r w:rsidRPr="004C05E9">
          <w:rPr>
            <w:rStyle w:val="Hyperlink"/>
          </w:rPr>
          <w:t>33</w:t>
        </w:r>
        <w:r>
          <w:rPr>
            <w:rFonts w:asciiTheme="minorHAnsi" w:eastAsiaTheme="minorEastAsia" w:hAnsiTheme="minorHAnsi" w:cstheme="minorBidi"/>
            <w:sz w:val="22"/>
            <w:szCs w:val="22"/>
            <w:lang w:eastAsia="en-AU"/>
          </w:rPr>
          <w:tab/>
        </w:r>
        <w:r w:rsidRPr="004C05E9">
          <w:rPr>
            <w:rStyle w:val="Hyperlink"/>
          </w:rPr>
          <w:t>Undertaking</w:t>
        </w:r>
        <w:r>
          <w:rPr>
            <w:webHidden/>
          </w:rPr>
          <w:tab/>
        </w:r>
        <w:r>
          <w:rPr>
            <w:webHidden/>
          </w:rPr>
          <w:fldChar w:fldCharType="begin"/>
        </w:r>
        <w:r>
          <w:rPr>
            <w:webHidden/>
          </w:rPr>
          <w:instrText xml:space="preserve"> PAGEREF _Toc132356712 \h </w:instrText>
        </w:r>
        <w:r>
          <w:rPr>
            <w:webHidden/>
          </w:rPr>
        </w:r>
        <w:r>
          <w:rPr>
            <w:webHidden/>
          </w:rPr>
          <w:fldChar w:fldCharType="separate"/>
        </w:r>
        <w:r w:rsidR="00A21F1A">
          <w:rPr>
            <w:webHidden/>
          </w:rPr>
          <w:t>38</w:t>
        </w:r>
        <w:r>
          <w:rPr>
            <w:webHidden/>
          </w:rPr>
          <w:fldChar w:fldCharType="end"/>
        </w:r>
      </w:hyperlink>
    </w:p>
    <w:p w14:paraId="16F9F5FB" w14:textId="3FA220F2" w:rsidR="0011284E" w:rsidRDefault="0011284E" w:rsidP="00557B8A">
      <w:pPr>
        <w:pStyle w:val="TOC3"/>
        <w:rPr>
          <w:rFonts w:asciiTheme="minorHAnsi" w:eastAsiaTheme="minorEastAsia" w:hAnsiTheme="minorHAnsi" w:cstheme="minorBidi"/>
          <w:sz w:val="22"/>
          <w:szCs w:val="22"/>
          <w:lang w:eastAsia="en-AU"/>
        </w:rPr>
      </w:pPr>
      <w:hyperlink w:anchor="_Toc132356713" w:history="1">
        <w:r w:rsidRPr="004C05E9">
          <w:rPr>
            <w:rStyle w:val="Hyperlink"/>
          </w:rPr>
          <w:t>34</w:t>
        </w:r>
        <w:r>
          <w:rPr>
            <w:rFonts w:asciiTheme="minorHAnsi" w:eastAsiaTheme="minorEastAsia" w:hAnsiTheme="minorHAnsi" w:cstheme="minorBidi"/>
            <w:sz w:val="22"/>
            <w:szCs w:val="22"/>
            <w:lang w:eastAsia="en-AU"/>
          </w:rPr>
          <w:tab/>
        </w:r>
        <w:r w:rsidRPr="004C05E9">
          <w:rPr>
            <w:rStyle w:val="Hyperlink"/>
          </w:rPr>
          <w:t>Site access</w:t>
        </w:r>
        <w:r>
          <w:rPr>
            <w:webHidden/>
          </w:rPr>
          <w:tab/>
        </w:r>
        <w:r>
          <w:rPr>
            <w:webHidden/>
          </w:rPr>
          <w:fldChar w:fldCharType="begin"/>
        </w:r>
        <w:r>
          <w:rPr>
            <w:webHidden/>
          </w:rPr>
          <w:instrText xml:space="preserve"> PAGEREF _Toc132356713 \h </w:instrText>
        </w:r>
        <w:r>
          <w:rPr>
            <w:webHidden/>
          </w:rPr>
        </w:r>
        <w:r>
          <w:rPr>
            <w:webHidden/>
          </w:rPr>
          <w:fldChar w:fldCharType="separate"/>
        </w:r>
        <w:r w:rsidR="00A21F1A">
          <w:rPr>
            <w:webHidden/>
          </w:rPr>
          <w:t>39</w:t>
        </w:r>
        <w:r>
          <w:rPr>
            <w:webHidden/>
          </w:rPr>
          <w:fldChar w:fldCharType="end"/>
        </w:r>
      </w:hyperlink>
    </w:p>
    <w:p w14:paraId="0E5E67C4" w14:textId="4F935744" w:rsidR="0011284E" w:rsidRDefault="0011284E" w:rsidP="00557B8A">
      <w:pPr>
        <w:pStyle w:val="TOC3"/>
        <w:rPr>
          <w:rFonts w:asciiTheme="minorHAnsi" w:eastAsiaTheme="minorEastAsia" w:hAnsiTheme="minorHAnsi" w:cstheme="minorBidi"/>
          <w:sz w:val="22"/>
          <w:szCs w:val="22"/>
          <w:lang w:eastAsia="en-AU"/>
        </w:rPr>
      </w:pPr>
      <w:hyperlink w:anchor="_Toc132356714" w:history="1">
        <w:r w:rsidRPr="004C05E9">
          <w:rPr>
            <w:rStyle w:val="Hyperlink"/>
          </w:rPr>
          <w:t>35</w:t>
        </w:r>
        <w:r>
          <w:rPr>
            <w:rFonts w:asciiTheme="minorHAnsi" w:eastAsiaTheme="minorEastAsia" w:hAnsiTheme="minorHAnsi" w:cstheme="minorBidi"/>
            <w:sz w:val="22"/>
            <w:szCs w:val="22"/>
            <w:lang w:eastAsia="en-AU"/>
          </w:rPr>
          <w:tab/>
        </w:r>
        <w:r w:rsidRPr="004C05E9">
          <w:rPr>
            <w:rStyle w:val="Hyperlink"/>
          </w:rPr>
          <w:t>Engagement and role of Valuer</w:t>
        </w:r>
        <w:r>
          <w:rPr>
            <w:webHidden/>
          </w:rPr>
          <w:tab/>
        </w:r>
        <w:r>
          <w:rPr>
            <w:webHidden/>
          </w:rPr>
          <w:fldChar w:fldCharType="begin"/>
        </w:r>
        <w:r>
          <w:rPr>
            <w:webHidden/>
          </w:rPr>
          <w:instrText xml:space="preserve"> PAGEREF _Toc132356714 \h </w:instrText>
        </w:r>
        <w:r>
          <w:rPr>
            <w:webHidden/>
          </w:rPr>
        </w:r>
        <w:r>
          <w:rPr>
            <w:webHidden/>
          </w:rPr>
          <w:fldChar w:fldCharType="separate"/>
        </w:r>
        <w:r w:rsidR="00A21F1A">
          <w:rPr>
            <w:webHidden/>
          </w:rPr>
          <w:t>40</w:t>
        </w:r>
        <w:r>
          <w:rPr>
            <w:webHidden/>
          </w:rPr>
          <w:fldChar w:fldCharType="end"/>
        </w:r>
      </w:hyperlink>
    </w:p>
    <w:p w14:paraId="56BF8BEA" w14:textId="097650B5" w:rsidR="0011284E" w:rsidRDefault="0011284E" w:rsidP="00E752F9">
      <w:pPr>
        <w:pStyle w:val="TOC2"/>
        <w:rPr>
          <w:rFonts w:asciiTheme="minorHAnsi" w:eastAsiaTheme="minorEastAsia" w:hAnsiTheme="minorHAnsi" w:cstheme="minorBidi"/>
          <w:sz w:val="22"/>
          <w:szCs w:val="22"/>
          <w:lang w:eastAsia="en-AU"/>
        </w:rPr>
      </w:pPr>
      <w:hyperlink w:anchor="_Toc132356715" w:history="1">
        <w:r w:rsidRPr="004C05E9">
          <w:rPr>
            <w:rStyle w:val="Hyperlink"/>
          </w:rPr>
          <w:t>The Site</w:t>
        </w:r>
        <w:r>
          <w:rPr>
            <w:webHidden/>
          </w:rPr>
          <w:tab/>
        </w:r>
        <w:r>
          <w:rPr>
            <w:webHidden/>
          </w:rPr>
          <w:fldChar w:fldCharType="begin"/>
        </w:r>
        <w:r>
          <w:rPr>
            <w:webHidden/>
          </w:rPr>
          <w:instrText xml:space="preserve"> PAGEREF _Toc132356715 \h </w:instrText>
        </w:r>
        <w:r>
          <w:rPr>
            <w:webHidden/>
          </w:rPr>
        </w:r>
        <w:r>
          <w:rPr>
            <w:webHidden/>
          </w:rPr>
          <w:fldChar w:fldCharType="separate"/>
        </w:r>
        <w:r w:rsidR="00A21F1A">
          <w:rPr>
            <w:webHidden/>
          </w:rPr>
          <w:t>40</w:t>
        </w:r>
        <w:r>
          <w:rPr>
            <w:webHidden/>
          </w:rPr>
          <w:fldChar w:fldCharType="end"/>
        </w:r>
      </w:hyperlink>
    </w:p>
    <w:p w14:paraId="0D677550" w14:textId="56A0B974" w:rsidR="0011284E" w:rsidRDefault="0011284E" w:rsidP="00557B8A">
      <w:pPr>
        <w:pStyle w:val="TOC3"/>
        <w:rPr>
          <w:rFonts w:asciiTheme="minorHAnsi" w:eastAsiaTheme="minorEastAsia" w:hAnsiTheme="minorHAnsi" w:cstheme="minorBidi"/>
          <w:sz w:val="22"/>
          <w:szCs w:val="22"/>
          <w:lang w:eastAsia="en-AU"/>
        </w:rPr>
      </w:pPr>
      <w:hyperlink w:anchor="_Toc132356716" w:history="1">
        <w:r w:rsidRPr="004C05E9">
          <w:rPr>
            <w:rStyle w:val="Hyperlink"/>
          </w:rPr>
          <w:t>36</w:t>
        </w:r>
        <w:r>
          <w:rPr>
            <w:rFonts w:asciiTheme="minorHAnsi" w:eastAsiaTheme="minorEastAsia" w:hAnsiTheme="minorHAnsi" w:cstheme="minorBidi"/>
            <w:sz w:val="22"/>
            <w:szCs w:val="22"/>
            <w:lang w:eastAsia="en-AU"/>
          </w:rPr>
          <w:tab/>
        </w:r>
        <w:r w:rsidRPr="004C05E9">
          <w:rPr>
            <w:rStyle w:val="Hyperlink"/>
          </w:rPr>
          <w:t>Site information</w:t>
        </w:r>
        <w:r>
          <w:rPr>
            <w:webHidden/>
          </w:rPr>
          <w:tab/>
        </w:r>
        <w:r>
          <w:rPr>
            <w:webHidden/>
          </w:rPr>
          <w:fldChar w:fldCharType="begin"/>
        </w:r>
        <w:r>
          <w:rPr>
            <w:webHidden/>
          </w:rPr>
          <w:instrText xml:space="preserve"> PAGEREF _Toc132356716 \h </w:instrText>
        </w:r>
        <w:r>
          <w:rPr>
            <w:webHidden/>
          </w:rPr>
        </w:r>
        <w:r>
          <w:rPr>
            <w:webHidden/>
          </w:rPr>
          <w:fldChar w:fldCharType="separate"/>
        </w:r>
        <w:r w:rsidR="00A21F1A">
          <w:rPr>
            <w:webHidden/>
          </w:rPr>
          <w:t>40</w:t>
        </w:r>
        <w:r>
          <w:rPr>
            <w:webHidden/>
          </w:rPr>
          <w:fldChar w:fldCharType="end"/>
        </w:r>
      </w:hyperlink>
    </w:p>
    <w:p w14:paraId="550C47B7" w14:textId="25F55C03" w:rsidR="0011284E" w:rsidRDefault="0011284E" w:rsidP="00557B8A">
      <w:pPr>
        <w:pStyle w:val="TOC3"/>
        <w:rPr>
          <w:rFonts w:asciiTheme="minorHAnsi" w:eastAsiaTheme="minorEastAsia" w:hAnsiTheme="minorHAnsi" w:cstheme="minorBidi"/>
          <w:sz w:val="22"/>
          <w:szCs w:val="22"/>
          <w:lang w:eastAsia="en-AU"/>
        </w:rPr>
      </w:pPr>
      <w:hyperlink w:anchor="_Toc132356717" w:history="1">
        <w:r w:rsidRPr="004C05E9">
          <w:rPr>
            <w:rStyle w:val="Hyperlink"/>
          </w:rPr>
          <w:t>37</w:t>
        </w:r>
        <w:r>
          <w:rPr>
            <w:rFonts w:asciiTheme="minorHAnsi" w:eastAsiaTheme="minorEastAsia" w:hAnsiTheme="minorHAnsi" w:cstheme="minorBidi"/>
            <w:sz w:val="22"/>
            <w:szCs w:val="22"/>
            <w:lang w:eastAsia="en-AU"/>
          </w:rPr>
          <w:tab/>
        </w:r>
        <w:r w:rsidRPr="004C05E9">
          <w:rPr>
            <w:rStyle w:val="Hyperlink"/>
          </w:rPr>
          <w:t>Site Conditions</w:t>
        </w:r>
        <w:r>
          <w:rPr>
            <w:webHidden/>
          </w:rPr>
          <w:tab/>
        </w:r>
        <w:r>
          <w:rPr>
            <w:webHidden/>
          </w:rPr>
          <w:fldChar w:fldCharType="begin"/>
        </w:r>
        <w:r>
          <w:rPr>
            <w:webHidden/>
          </w:rPr>
          <w:instrText xml:space="preserve"> PAGEREF _Toc132356717 \h </w:instrText>
        </w:r>
        <w:r>
          <w:rPr>
            <w:webHidden/>
          </w:rPr>
        </w:r>
        <w:r>
          <w:rPr>
            <w:webHidden/>
          </w:rPr>
          <w:fldChar w:fldCharType="separate"/>
        </w:r>
        <w:r w:rsidR="00A21F1A">
          <w:rPr>
            <w:webHidden/>
          </w:rPr>
          <w:t>41</w:t>
        </w:r>
        <w:r>
          <w:rPr>
            <w:webHidden/>
          </w:rPr>
          <w:fldChar w:fldCharType="end"/>
        </w:r>
      </w:hyperlink>
    </w:p>
    <w:p w14:paraId="53282686" w14:textId="7CB66CF6" w:rsidR="0011284E" w:rsidRDefault="0011284E" w:rsidP="00E752F9">
      <w:pPr>
        <w:pStyle w:val="TOC2"/>
        <w:rPr>
          <w:rFonts w:asciiTheme="minorHAnsi" w:eastAsiaTheme="minorEastAsia" w:hAnsiTheme="minorHAnsi" w:cstheme="minorBidi"/>
          <w:sz w:val="22"/>
          <w:szCs w:val="22"/>
          <w:lang w:eastAsia="en-AU"/>
        </w:rPr>
      </w:pPr>
      <w:hyperlink w:anchor="_Toc132356718" w:history="1">
        <w:r w:rsidRPr="004C05E9">
          <w:rPr>
            <w:rStyle w:val="Hyperlink"/>
          </w:rPr>
          <w:t>Design</w:t>
        </w:r>
        <w:r>
          <w:rPr>
            <w:webHidden/>
          </w:rPr>
          <w:tab/>
        </w:r>
        <w:r>
          <w:rPr>
            <w:webHidden/>
          </w:rPr>
          <w:fldChar w:fldCharType="begin"/>
        </w:r>
        <w:r>
          <w:rPr>
            <w:webHidden/>
          </w:rPr>
          <w:instrText xml:space="preserve"> PAGEREF _Toc132356718 \h </w:instrText>
        </w:r>
        <w:r>
          <w:rPr>
            <w:webHidden/>
          </w:rPr>
        </w:r>
        <w:r>
          <w:rPr>
            <w:webHidden/>
          </w:rPr>
          <w:fldChar w:fldCharType="separate"/>
        </w:r>
        <w:r w:rsidR="00A21F1A">
          <w:rPr>
            <w:webHidden/>
          </w:rPr>
          <w:t>42</w:t>
        </w:r>
        <w:r>
          <w:rPr>
            <w:webHidden/>
          </w:rPr>
          <w:fldChar w:fldCharType="end"/>
        </w:r>
      </w:hyperlink>
    </w:p>
    <w:p w14:paraId="465AC3DD" w14:textId="0DCBA165" w:rsidR="0011284E" w:rsidRDefault="0011284E" w:rsidP="00557B8A">
      <w:pPr>
        <w:pStyle w:val="TOC3"/>
        <w:rPr>
          <w:rFonts w:asciiTheme="minorHAnsi" w:eastAsiaTheme="minorEastAsia" w:hAnsiTheme="minorHAnsi" w:cstheme="minorBidi"/>
          <w:sz w:val="22"/>
          <w:szCs w:val="22"/>
          <w:lang w:eastAsia="en-AU"/>
        </w:rPr>
      </w:pPr>
      <w:hyperlink w:anchor="_Toc132356719" w:history="1">
        <w:r w:rsidRPr="004C05E9">
          <w:rPr>
            <w:rStyle w:val="Hyperlink"/>
          </w:rPr>
          <w:t>38</w:t>
        </w:r>
        <w:r>
          <w:rPr>
            <w:rFonts w:asciiTheme="minorHAnsi" w:eastAsiaTheme="minorEastAsia" w:hAnsiTheme="minorHAnsi" w:cstheme="minorBidi"/>
            <w:sz w:val="22"/>
            <w:szCs w:val="22"/>
            <w:lang w:eastAsia="en-AU"/>
          </w:rPr>
          <w:tab/>
        </w:r>
        <w:r w:rsidRPr="004C05E9">
          <w:rPr>
            <w:rStyle w:val="Hyperlink"/>
          </w:rPr>
          <w:t>Faults in Contract Documents</w:t>
        </w:r>
        <w:r>
          <w:rPr>
            <w:webHidden/>
          </w:rPr>
          <w:tab/>
        </w:r>
        <w:r>
          <w:rPr>
            <w:webHidden/>
          </w:rPr>
          <w:fldChar w:fldCharType="begin"/>
        </w:r>
        <w:r>
          <w:rPr>
            <w:webHidden/>
          </w:rPr>
          <w:instrText xml:space="preserve"> PAGEREF _Toc132356719 \h </w:instrText>
        </w:r>
        <w:r>
          <w:rPr>
            <w:webHidden/>
          </w:rPr>
        </w:r>
        <w:r>
          <w:rPr>
            <w:webHidden/>
          </w:rPr>
          <w:fldChar w:fldCharType="separate"/>
        </w:r>
        <w:r w:rsidR="00A21F1A">
          <w:rPr>
            <w:webHidden/>
          </w:rPr>
          <w:t>42</w:t>
        </w:r>
        <w:r>
          <w:rPr>
            <w:webHidden/>
          </w:rPr>
          <w:fldChar w:fldCharType="end"/>
        </w:r>
      </w:hyperlink>
    </w:p>
    <w:p w14:paraId="2318BF51" w14:textId="623C0D10" w:rsidR="0011284E" w:rsidRDefault="0011284E" w:rsidP="00557B8A">
      <w:pPr>
        <w:pStyle w:val="TOC3"/>
        <w:rPr>
          <w:rFonts w:asciiTheme="minorHAnsi" w:eastAsiaTheme="minorEastAsia" w:hAnsiTheme="minorHAnsi" w:cstheme="minorBidi"/>
          <w:sz w:val="22"/>
          <w:szCs w:val="22"/>
          <w:lang w:eastAsia="en-AU"/>
        </w:rPr>
      </w:pPr>
      <w:hyperlink w:anchor="_Toc132356720" w:history="1">
        <w:r w:rsidRPr="004C05E9">
          <w:rPr>
            <w:rStyle w:val="Hyperlink"/>
          </w:rPr>
          <w:t>39</w:t>
        </w:r>
        <w:r>
          <w:rPr>
            <w:rFonts w:asciiTheme="minorHAnsi" w:eastAsiaTheme="minorEastAsia" w:hAnsiTheme="minorHAnsi" w:cstheme="minorBidi"/>
            <w:sz w:val="22"/>
            <w:szCs w:val="22"/>
            <w:lang w:eastAsia="en-AU"/>
          </w:rPr>
          <w:tab/>
        </w:r>
        <w:r w:rsidRPr="004C05E9">
          <w:rPr>
            <w:rStyle w:val="Hyperlink"/>
          </w:rPr>
          <w:t>Design</w:t>
        </w:r>
        <w:r>
          <w:rPr>
            <w:webHidden/>
          </w:rPr>
          <w:tab/>
        </w:r>
        <w:r>
          <w:rPr>
            <w:webHidden/>
          </w:rPr>
          <w:fldChar w:fldCharType="begin"/>
        </w:r>
        <w:r>
          <w:rPr>
            <w:webHidden/>
          </w:rPr>
          <w:instrText xml:space="preserve"> PAGEREF _Toc132356720 \h </w:instrText>
        </w:r>
        <w:r>
          <w:rPr>
            <w:webHidden/>
          </w:rPr>
        </w:r>
        <w:r>
          <w:rPr>
            <w:webHidden/>
          </w:rPr>
          <w:fldChar w:fldCharType="separate"/>
        </w:r>
        <w:r w:rsidR="00A21F1A">
          <w:rPr>
            <w:webHidden/>
          </w:rPr>
          <w:t>43</w:t>
        </w:r>
        <w:r>
          <w:rPr>
            <w:webHidden/>
          </w:rPr>
          <w:fldChar w:fldCharType="end"/>
        </w:r>
      </w:hyperlink>
    </w:p>
    <w:p w14:paraId="07704B97" w14:textId="60DF4143" w:rsidR="0011284E" w:rsidRDefault="0011284E" w:rsidP="00557B8A">
      <w:pPr>
        <w:pStyle w:val="TOC3"/>
        <w:rPr>
          <w:rFonts w:asciiTheme="minorHAnsi" w:eastAsiaTheme="minorEastAsia" w:hAnsiTheme="minorHAnsi" w:cstheme="minorBidi"/>
          <w:sz w:val="22"/>
          <w:szCs w:val="22"/>
          <w:lang w:eastAsia="en-AU"/>
        </w:rPr>
      </w:pPr>
      <w:hyperlink w:anchor="_Toc132356721" w:history="1">
        <w:r w:rsidRPr="004C05E9">
          <w:rPr>
            <w:rStyle w:val="Hyperlink"/>
          </w:rPr>
          <w:t>40</w:t>
        </w:r>
        <w:r>
          <w:rPr>
            <w:rFonts w:asciiTheme="minorHAnsi" w:eastAsiaTheme="minorEastAsia" w:hAnsiTheme="minorHAnsi" w:cstheme="minorBidi"/>
            <w:sz w:val="22"/>
            <w:szCs w:val="22"/>
            <w:lang w:eastAsia="en-AU"/>
          </w:rPr>
          <w:tab/>
        </w:r>
        <w:r w:rsidRPr="004C05E9">
          <w:rPr>
            <w:rStyle w:val="Hyperlink"/>
          </w:rPr>
          <w:t>Submitting Contractor’s Documents</w:t>
        </w:r>
        <w:r>
          <w:rPr>
            <w:webHidden/>
          </w:rPr>
          <w:tab/>
        </w:r>
        <w:r>
          <w:rPr>
            <w:webHidden/>
          </w:rPr>
          <w:fldChar w:fldCharType="begin"/>
        </w:r>
        <w:r>
          <w:rPr>
            <w:webHidden/>
          </w:rPr>
          <w:instrText xml:space="preserve"> PAGEREF _Toc132356721 \h </w:instrText>
        </w:r>
        <w:r>
          <w:rPr>
            <w:webHidden/>
          </w:rPr>
        </w:r>
        <w:r>
          <w:rPr>
            <w:webHidden/>
          </w:rPr>
          <w:fldChar w:fldCharType="separate"/>
        </w:r>
        <w:r w:rsidR="00A21F1A">
          <w:rPr>
            <w:webHidden/>
          </w:rPr>
          <w:t>44</w:t>
        </w:r>
        <w:r>
          <w:rPr>
            <w:webHidden/>
          </w:rPr>
          <w:fldChar w:fldCharType="end"/>
        </w:r>
      </w:hyperlink>
    </w:p>
    <w:p w14:paraId="7A108611" w14:textId="3E9C98AB" w:rsidR="0011284E" w:rsidRDefault="0011284E" w:rsidP="00557B8A">
      <w:pPr>
        <w:pStyle w:val="TOC3"/>
        <w:rPr>
          <w:rFonts w:asciiTheme="minorHAnsi" w:eastAsiaTheme="minorEastAsia" w:hAnsiTheme="minorHAnsi" w:cstheme="minorBidi"/>
          <w:sz w:val="22"/>
          <w:szCs w:val="22"/>
          <w:lang w:eastAsia="en-AU"/>
        </w:rPr>
      </w:pPr>
      <w:hyperlink w:anchor="_Toc132356722" w:history="1">
        <w:r w:rsidRPr="004C05E9">
          <w:rPr>
            <w:rStyle w:val="Hyperlink"/>
          </w:rPr>
          <w:t>41</w:t>
        </w:r>
        <w:r>
          <w:rPr>
            <w:rFonts w:asciiTheme="minorHAnsi" w:eastAsiaTheme="minorEastAsia" w:hAnsiTheme="minorHAnsi" w:cstheme="minorBidi"/>
            <w:sz w:val="22"/>
            <w:szCs w:val="22"/>
            <w:lang w:eastAsia="en-AU"/>
          </w:rPr>
          <w:tab/>
        </w:r>
        <w:r w:rsidRPr="004C05E9">
          <w:rPr>
            <w:rStyle w:val="Hyperlink"/>
          </w:rPr>
          <w:t>Novation</w:t>
        </w:r>
        <w:r>
          <w:rPr>
            <w:webHidden/>
          </w:rPr>
          <w:tab/>
        </w:r>
        <w:r>
          <w:rPr>
            <w:webHidden/>
          </w:rPr>
          <w:fldChar w:fldCharType="begin"/>
        </w:r>
        <w:r>
          <w:rPr>
            <w:webHidden/>
          </w:rPr>
          <w:instrText xml:space="preserve"> PAGEREF _Toc132356722 \h </w:instrText>
        </w:r>
        <w:r>
          <w:rPr>
            <w:webHidden/>
          </w:rPr>
        </w:r>
        <w:r>
          <w:rPr>
            <w:webHidden/>
          </w:rPr>
          <w:fldChar w:fldCharType="separate"/>
        </w:r>
        <w:r w:rsidR="00A21F1A">
          <w:rPr>
            <w:webHidden/>
          </w:rPr>
          <w:t>45</w:t>
        </w:r>
        <w:r>
          <w:rPr>
            <w:webHidden/>
          </w:rPr>
          <w:fldChar w:fldCharType="end"/>
        </w:r>
      </w:hyperlink>
    </w:p>
    <w:p w14:paraId="66F42C70" w14:textId="5C8EED8E" w:rsidR="0011284E" w:rsidRDefault="0011284E" w:rsidP="00E752F9">
      <w:pPr>
        <w:pStyle w:val="TOC2"/>
        <w:rPr>
          <w:rFonts w:asciiTheme="minorHAnsi" w:eastAsiaTheme="minorEastAsia" w:hAnsiTheme="minorHAnsi" w:cstheme="minorBidi"/>
          <w:sz w:val="22"/>
          <w:szCs w:val="22"/>
          <w:lang w:eastAsia="en-AU"/>
        </w:rPr>
      </w:pPr>
      <w:hyperlink w:anchor="_Toc132356723" w:history="1">
        <w:r w:rsidRPr="004C05E9">
          <w:rPr>
            <w:rStyle w:val="Hyperlink"/>
          </w:rPr>
          <w:t>Construction</w:t>
        </w:r>
        <w:r>
          <w:rPr>
            <w:webHidden/>
          </w:rPr>
          <w:tab/>
        </w:r>
        <w:r>
          <w:rPr>
            <w:webHidden/>
          </w:rPr>
          <w:fldChar w:fldCharType="begin"/>
        </w:r>
        <w:r>
          <w:rPr>
            <w:webHidden/>
          </w:rPr>
          <w:instrText xml:space="preserve"> PAGEREF _Toc132356723 \h </w:instrText>
        </w:r>
        <w:r>
          <w:rPr>
            <w:webHidden/>
          </w:rPr>
        </w:r>
        <w:r>
          <w:rPr>
            <w:webHidden/>
          </w:rPr>
          <w:fldChar w:fldCharType="separate"/>
        </w:r>
        <w:r w:rsidR="00A21F1A">
          <w:rPr>
            <w:webHidden/>
          </w:rPr>
          <w:t>45</w:t>
        </w:r>
        <w:r>
          <w:rPr>
            <w:webHidden/>
          </w:rPr>
          <w:fldChar w:fldCharType="end"/>
        </w:r>
      </w:hyperlink>
    </w:p>
    <w:p w14:paraId="4059C50A" w14:textId="0B5AFC1E" w:rsidR="0011284E" w:rsidRDefault="0011284E" w:rsidP="00557B8A">
      <w:pPr>
        <w:pStyle w:val="TOC3"/>
        <w:rPr>
          <w:rFonts w:asciiTheme="minorHAnsi" w:eastAsiaTheme="minorEastAsia" w:hAnsiTheme="minorHAnsi" w:cstheme="minorBidi"/>
          <w:sz w:val="22"/>
          <w:szCs w:val="22"/>
          <w:lang w:eastAsia="en-AU"/>
        </w:rPr>
      </w:pPr>
      <w:hyperlink w:anchor="_Toc132356724" w:history="1">
        <w:r w:rsidRPr="004C05E9">
          <w:rPr>
            <w:rStyle w:val="Hyperlink"/>
          </w:rPr>
          <w:t>42</w:t>
        </w:r>
        <w:r>
          <w:rPr>
            <w:rFonts w:asciiTheme="minorHAnsi" w:eastAsiaTheme="minorEastAsia" w:hAnsiTheme="minorHAnsi" w:cstheme="minorBidi"/>
            <w:sz w:val="22"/>
            <w:szCs w:val="22"/>
            <w:lang w:eastAsia="en-AU"/>
          </w:rPr>
          <w:tab/>
        </w:r>
        <w:r w:rsidRPr="004C05E9">
          <w:rPr>
            <w:rStyle w:val="Hyperlink"/>
          </w:rPr>
          <w:t>Setting out the Works and survey</w:t>
        </w:r>
        <w:r>
          <w:rPr>
            <w:webHidden/>
          </w:rPr>
          <w:tab/>
        </w:r>
        <w:r>
          <w:rPr>
            <w:webHidden/>
          </w:rPr>
          <w:fldChar w:fldCharType="begin"/>
        </w:r>
        <w:r>
          <w:rPr>
            <w:webHidden/>
          </w:rPr>
          <w:instrText xml:space="preserve"> PAGEREF _Toc132356724 \h </w:instrText>
        </w:r>
        <w:r>
          <w:rPr>
            <w:webHidden/>
          </w:rPr>
        </w:r>
        <w:r>
          <w:rPr>
            <w:webHidden/>
          </w:rPr>
          <w:fldChar w:fldCharType="separate"/>
        </w:r>
        <w:r w:rsidR="00A21F1A">
          <w:rPr>
            <w:webHidden/>
          </w:rPr>
          <w:t>45</w:t>
        </w:r>
        <w:r>
          <w:rPr>
            <w:webHidden/>
          </w:rPr>
          <w:fldChar w:fldCharType="end"/>
        </w:r>
      </w:hyperlink>
    </w:p>
    <w:p w14:paraId="4EE8F03E" w14:textId="1A47A345" w:rsidR="0011284E" w:rsidRDefault="0011284E" w:rsidP="00557B8A">
      <w:pPr>
        <w:pStyle w:val="TOC3"/>
        <w:rPr>
          <w:rFonts w:asciiTheme="minorHAnsi" w:eastAsiaTheme="minorEastAsia" w:hAnsiTheme="minorHAnsi" w:cstheme="minorBidi"/>
          <w:sz w:val="22"/>
          <w:szCs w:val="22"/>
          <w:lang w:eastAsia="en-AU"/>
        </w:rPr>
      </w:pPr>
      <w:hyperlink w:anchor="_Toc132356725" w:history="1">
        <w:r w:rsidRPr="004C05E9">
          <w:rPr>
            <w:rStyle w:val="Hyperlink"/>
          </w:rPr>
          <w:t>43</w:t>
        </w:r>
        <w:r>
          <w:rPr>
            <w:rFonts w:asciiTheme="minorHAnsi" w:eastAsiaTheme="minorEastAsia" w:hAnsiTheme="minorHAnsi" w:cstheme="minorBidi"/>
            <w:sz w:val="22"/>
            <w:szCs w:val="22"/>
            <w:lang w:eastAsia="en-AU"/>
          </w:rPr>
          <w:tab/>
        </w:r>
        <w:r w:rsidRPr="004C05E9">
          <w:rPr>
            <w:rStyle w:val="Hyperlink"/>
          </w:rPr>
          <w:t>Construction</w:t>
        </w:r>
        <w:r>
          <w:rPr>
            <w:webHidden/>
          </w:rPr>
          <w:tab/>
        </w:r>
        <w:r>
          <w:rPr>
            <w:webHidden/>
          </w:rPr>
          <w:fldChar w:fldCharType="begin"/>
        </w:r>
        <w:r>
          <w:rPr>
            <w:webHidden/>
          </w:rPr>
          <w:instrText xml:space="preserve"> PAGEREF _Toc132356725 \h </w:instrText>
        </w:r>
        <w:r>
          <w:rPr>
            <w:webHidden/>
          </w:rPr>
        </w:r>
        <w:r>
          <w:rPr>
            <w:webHidden/>
          </w:rPr>
          <w:fldChar w:fldCharType="separate"/>
        </w:r>
        <w:r w:rsidR="00A21F1A">
          <w:rPr>
            <w:webHidden/>
          </w:rPr>
          <w:t>45</w:t>
        </w:r>
        <w:r>
          <w:rPr>
            <w:webHidden/>
          </w:rPr>
          <w:fldChar w:fldCharType="end"/>
        </w:r>
      </w:hyperlink>
    </w:p>
    <w:p w14:paraId="59554BAB" w14:textId="045257FA" w:rsidR="0011284E" w:rsidRDefault="0011284E" w:rsidP="00557B8A">
      <w:pPr>
        <w:pStyle w:val="TOC3"/>
        <w:rPr>
          <w:rFonts w:asciiTheme="minorHAnsi" w:eastAsiaTheme="minorEastAsia" w:hAnsiTheme="minorHAnsi" w:cstheme="minorBidi"/>
          <w:sz w:val="22"/>
          <w:szCs w:val="22"/>
          <w:lang w:eastAsia="en-AU"/>
        </w:rPr>
      </w:pPr>
      <w:hyperlink w:anchor="_Toc132356726" w:history="1">
        <w:r w:rsidRPr="004C05E9">
          <w:rPr>
            <w:rStyle w:val="Hyperlink"/>
          </w:rPr>
          <w:t>44</w:t>
        </w:r>
        <w:r>
          <w:rPr>
            <w:rFonts w:asciiTheme="minorHAnsi" w:eastAsiaTheme="minorEastAsia" w:hAnsiTheme="minorHAnsi" w:cstheme="minorBidi"/>
            <w:sz w:val="22"/>
            <w:szCs w:val="22"/>
            <w:lang w:eastAsia="en-AU"/>
          </w:rPr>
          <w:tab/>
        </w:r>
        <w:r w:rsidRPr="004C05E9">
          <w:rPr>
            <w:rStyle w:val="Hyperlink"/>
          </w:rPr>
          <w:t>Testing</w:t>
        </w:r>
        <w:r>
          <w:rPr>
            <w:webHidden/>
          </w:rPr>
          <w:tab/>
        </w:r>
        <w:r>
          <w:rPr>
            <w:webHidden/>
          </w:rPr>
          <w:fldChar w:fldCharType="begin"/>
        </w:r>
        <w:r>
          <w:rPr>
            <w:webHidden/>
          </w:rPr>
          <w:instrText xml:space="preserve"> PAGEREF _Toc132356726 \h </w:instrText>
        </w:r>
        <w:r>
          <w:rPr>
            <w:webHidden/>
          </w:rPr>
        </w:r>
        <w:r>
          <w:rPr>
            <w:webHidden/>
          </w:rPr>
          <w:fldChar w:fldCharType="separate"/>
        </w:r>
        <w:r w:rsidR="00A21F1A">
          <w:rPr>
            <w:webHidden/>
          </w:rPr>
          <w:t>46</w:t>
        </w:r>
        <w:r>
          <w:rPr>
            <w:webHidden/>
          </w:rPr>
          <w:fldChar w:fldCharType="end"/>
        </w:r>
      </w:hyperlink>
    </w:p>
    <w:p w14:paraId="3844D476" w14:textId="070FBF0B" w:rsidR="0011284E" w:rsidRDefault="0011284E" w:rsidP="00557B8A">
      <w:pPr>
        <w:pStyle w:val="TOC3"/>
        <w:rPr>
          <w:rFonts w:asciiTheme="minorHAnsi" w:eastAsiaTheme="minorEastAsia" w:hAnsiTheme="minorHAnsi" w:cstheme="minorBidi"/>
          <w:sz w:val="22"/>
          <w:szCs w:val="22"/>
          <w:lang w:eastAsia="en-AU"/>
        </w:rPr>
      </w:pPr>
      <w:hyperlink w:anchor="_Toc132356727" w:history="1">
        <w:r w:rsidRPr="004C05E9">
          <w:rPr>
            <w:rStyle w:val="Hyperlink"/>
          </w:rPr>
          <w:t>45</w:t>
        </w:r>
        <w:r>
          <w:rPr>
            <w:rFonts w:asciiTheme="minorHAnsi" w:eastAsiaTheme="minorEastAsia" w:hAnsiTheme="minorHAnsi" w:cstheme="minorBidi"/>
            <w:sz w:val="22"/>
            <w:szCs w:val="22"/>
            <w:lang w:eastAsia="en-AU"/>
          </w:rPr>
          <w:tab/>
        </w:r>
        <w:r w:rsidRPr="004C05E9">
          <w:rPr>
            <w:rStyle w:val="Hyperlink"/>
          </w:rPr>
          <w:t>Defects</w:t>
        </w:r>
        <w:r>
          <w:rPr>
            <w:webHidden/>
          </w:rPr>
          <w:tab/>
        </w:r>
        <w:r>
          <w:rPr>
            <w:webHidden/>
          </w:rPr>
          <w:fldChar w:fldCharType="begin"/>
        </w:r>
        <w:r>
          <w:rPr>
            <w:webHidden/>
          </w:rPr>
          <w:instrText xml:space="preserve"> PAGEREF _Toc132356727 \h </w:instrText>
        </w:r>
        <w:r>
          <w:rPr>
            <w:webHidden/>
          </w:rPr>
        </w:r>
        <w:r>
          <w:rPr>
            <w:webHidden/>
          </w:rPr>
          <w:fldChar w:fldCharType="separate"/>
        </w:r>
        <w:r w:rsidR="00A21F1A">
          <w:rPr>
            <w:webHidden/>
          </w:rPr>
          <w:t>46</w:t>
        </w:r>
        <w:r>
          <w:rPr>
            <w:webHidden/>
          </w:rPr>
          <w:fldChar w:fldCharType="end"/>
        </w:r>
      </w:hyperlink>
    </w:p>
    <w:p w14:paraId="43977794" w14:textId="3CC30171" w:rsidR="0011284E" w:rsidRDefault="0011284E" w:rsidP="00557B8A">
      <w:pPr>
        <w:pStyle w:val="TOC3"/>
        <w:rPr>
          <w:rFonts w:asciiTheme="minorHAnsi" w:eastAsiaTheme="minorEastAsia" w:hAnsiTheme="minorHAnsi" w:cstheme="minorBidi"/>
          <w:sz w:val="22"/>
          <w:szCs w:val="22"/>
          <w:lang w:eastAsia="en-AU"/>
        </w:rPr>
      </w:pPr>
      <w:hyperlink w:anchor="_Toc132356728" w:history="1">
        <w:r w:rsidRPr="004C05E9">
          <w:rPr>
            <w:rStyle w:val="Hyperlink"/>
          </w:rPr>
          <w:t>46</w:t>
        </w:r>
        <w:r>
          <w:rPr>
            <w:rFonts w:asciiTheme="minorHAnsi" w:eastAsiaTheme="minorEastAsia" w:hAnsiTheme="minorHAnsi" w:cstheme="minorBidi"/>
            <w:sz w:val="22"/>
            <w:szCs w:val="22"/>
            <w:lang w:eastAsia="en-AU"/>
          </w:rPr>
          <w:tab/>
        </w:r>
        <w:r w:rsidRPr="004C05E9">
          <w:rPr>
            <w:rStyle w:val="Hyperlink"/>
          </w:rPr>
          <w:t>Acceptance with Defects not made good</w:t>
        </w:r>
        <w:r>
          <w:rPr>
            <w:webHidden/>
          </w:rPr>
          <w:tab/>
        </w:r>
        <w:r>
          <w:rPr>
            <w:webHidden/>
          </w:rPr>
          <w:fldChar w:fldCharType="begin"/>
        </w:r>
        <w:r>
          <w:rPr>
            <w:webHidden/>
          </w:rPr>
          <w:instrText xml:space="preserve"> PAGEREF _Toc132356728 \h </w:instrText>
        </w:r>
        <w:r>
          <w:rPr>
            <w:webHidden/>
          </w:rPr>
        </w:r>
        <w:r>
          <w:rPr>
            <w:webHidden/>
          </w:rPr>
          <w:fldChar w:fldCharType="separate"/>
        </w:r>
        <w:r w:rsidR="00A21F1A">
          <w:rPr>
            <w:webHidden/>
          </w:rPr>
          <w:t>46</w:t>
        </w:r>
        <w:r>
          <w:rPr>
            <w:webHidden/>
          </w:rPr>
          <w:fldChar w:fldCharType="end"/>
        </w:r>
      </w:hyperlink>
    </w:p>
    <w:p w14:paraId="24D331E6" w14:textId="499E2621" w:rsidR="0011284E" w:rsidRDefault="0011284E" w:rsidP="00E752F9">
      <w:pPr>
        <w:pStyle w:val="TOC2"/>
        <w:rPr>
          <w:rFonts w:asciiTheme="minorHAnsi" w:eastAsiaTheme="minorEastAsia" w:hAnsiTheme="minorHAnsi" w:cstheme="minorBidi"/>
          <w:sz w:val="22"/>
          <w:szCs w:val="22"/>
          <w:lang w:eastAsia="en-AU"/>
        </w:rPr>
      </w:pPr>
      <w:hyperlink w:anchor="_Toc132356729" w:history="1">
        <w:r w:rsidRPr="004C05E9">
          <w:rPr>
            <w:rStyle w:val="Hyperlink"/>
          </w:rPr>
          <w:t>Changes to work and time</w:t>
        </w:r>
        <w:r>
          <w:rPr>
            <w:webHidden/>
          </w:rPr>
          <w:tab/>
        </w:r>
        <w:r>
          <w:rPr>
            <w:webHidden/>
          </w:rPr>
          <w:fldChar w:fldCharType="begin"/>
        </w:r>
        <w:r>
          <w:rPr>
            <w:webHidden/>
          </w:rPr>
          <w:instrText xml:space="preserve"> PAGEREF _Toc132356729 \h </w:instrText>
        </w:r>
        <w:r>
          <w:rPr>
            <w:webHidden/>
          </w:rPr>
        </w:r>
        <w:r>
          <w:rPr>
            <w:webHidden/>
          </w:rPr>
          <w:fldChar w:fldCharType="separate"/>
        </w:r>
        <w:r w:rsidR="00A21F1A">
          <w:rPr>
            <w:webHidden/>
          </w:rPr>
          <w:t>47</w:t>
        </w:r>
        <w:r>
          <w:rPr>
            <w:webHidden/>
          </w:rPr>
          <w:fldChar w:fldCharType="end"/>
        </w:r>
      </w:hyperlink>
    </w:p>
    <w:p w14:paraId="552E02D2" w14:textId="7C2AA0C4" w:rsidR="0011284E" w:rsidRDefault="0011284E" w:rsidP="00557B8A">
      <w:pPr>
        <w:pStyle w:val="TOC3"/>
        <w:rPr>
          <w:rFonts w:asciiTheme="minorHAnsi" w:eastAsiaTheme="minorEastAsia" w:hAnsiTheme="minorHAnsi" w:cstheme="minorBidi"/>
          <w:sz w:val="22"/>
          <w:szCs w:val="22"/>
          <w:lang w:eastAsia="en-AU"/>
        </w:rPr>
      </w:pPr>
      <w:hyperlink w:anchor="_Toc132356730" w:history="1">
        <w:r w:rsidRPr="004C05E9">
          <w:rPr>
            <w:rStyle w:val="Hyperlink"/>
          </w:rPr>
          <w:t>47</w:t>
        </w:r>
        <w:r>
          <w:rPr>
            <w:rFonts w:asciiTheme="minorHAnsi" w:eastAsiaTheme="minorEastAsia" w:hAnsiTheme="minorHAnsi" w:cstheme="minorBidi"/>
            <w:sz w:val="22"/>
            <w:szCs w:val="22"/>
            <w:lang w:eastAsia="en-AU"/>
          </w:rPr>
          <w:tab/>
        </w:r>
        <w:r w:rsidRPr="004C05E9">
          <w:rPr>
            <w:rStyle w:val="Hyperlink"/>
          </w:rPr>
          <w:t>Valuation of changes</w:t>
        </w:r>
        <w:r>
          <w:rPr>
            <w:webHidden/>
          </w:rPr>
          <w:tab/>
        </w:r>
        <w:r>
          <w:rPr>
            <w:webHidden/>
          </w:rPr>
          <w:fldChar w:fldCharType="begin"/>
        </w:r>
        <w:r>
          <w:rPr>
            <w:webHidden/>
          </w:rPr>
          <w:instrText xml:space="preserve"> PAGEREF _Toc132356730 \h </w:instrText>
        </w:r>
        <w:r>
          <w:rPr>
            <w:webHidden/>
          </w:rPr>
        </w:r>
        <w:r>
          <w:rPr>
            <w:webHidden/>
          </w:rPr>
          <w:fldChar w:fldCharType="separate"/>
        </w:r>
        <w:r w:rsidR="00A21F1A">
          <w:rPr>
            <w:webHidden/>
          </w:rPr>
          <w:t>47</w:t>
        </w:r>
        <w:r>
          <w:rPr>
            <w:webHidden/>
          </w:rPr>
          <w:fldChar w:fldCharType="end"/>
        </w:r>
      </w:hyperlink>
    </w:p>
    <w:p w14:paraId="612F09F4" w14:textId="164FCBD8" w:rsidR="0011284E" w:rsidRDefault="0011284E" w:rsidP="00557B8A">
      <w:pPr>
        <w:pStyle w:val="TOC3"/>
        <w:rPr>
          <w:rFonts w:asciiTheme="minorHAnsi" w:eastAsiaTheme="minorEastAsia" w:hAnsiTheme="minorHAnsi" w:cstheme="minorBidi"/>
          <w:sz w:val="22"/>
          <w:szCs w:val="22"/>
          <w:lang w:eastAsia="en-AU"/>
        </w:rPr>
      </w:pPr>
      <w:hyperlink w:anchor="_Toc132356731" w:history="1">
        <w:r w:rsidRPr="004C05E9">
          <w:rPr>
            <w:rStyle w:val="Hyperlink"/>
          </w:rPr>
          <w:t>48</w:t>
        </w:r>
        <w:r>
          <w:rPr>
            <w:rFonts w:asciiTheme="minorHAnsi" w:eastAsiaTheme="minorEastAsia" w:hAnsiTheme="minorHAnsi" w:cstheme="minorBidi"/>
            <w:sz w:val="22"/>
            <w:szCs w:val="22"/>
            <w:lang w:eastAsia="en-AU"/>
          </w:rPr>
          <w:tab/>
        </w:r>
        <w:r w:rsidRPr="004C05E9">
          <w:rPr>
            <w:rStyle w:val="Hyperlink"/>
          </w:rPr>
          <w:t>Variations</w:t>
        </w:r>
        <w:r>
          <w:rPr>
            <w:webHidden/>
          </w:rPr>
          <w:tab/>
        </w:r>
        <w:r>
          <w:rPr>
            <w:webHidden/>
          </w:rPr>
          <w:fldChar w:fldCharType="begin"/>
        </w:r>
        <w:r>
          <w:rPr>
            <w:webHidden/>
          </w:rPr>
          <w:instrText xml:space="preserve"> PAGEREF _Toc132356731 \h </w:instrText>
        </w:r>
        <w:r>
          <w:rPr>
            <w:webHidden/>
          </w:rPr>
        </w:r>
        <w:r>
          <w:rPr>
            <w:webHidden/>
          </w:rPr>
          <w:fldChar w:fldCharType="separate"/>
        </w:r>
        <w:r w:rsidR="00A21F1A">
          <w:rPr>
            <w:webHidden/>
          </w:rPr>
          <w:t>48</w:t>
        </w:r>
        <w:r>
          <w:rPr>
            <w:webHidden/>
          </w:rPr>
          <w:fldChar w:fldCharType="end"/>
        </w:r>
      </w:hyperlink>
    </w:p>
    <w:p w14:paraId="649DC369" w14:textId="0D5F484E" w:rsidR="0011284E" w:rsidRDefault="0011284E" w:rsidP="00557B8A">
      <w:pPr>
        <w:pStyle w:val="TOC3"/>
        <w:rPr>
          <w:rFonts w:asciiTheme="minorHAnsi" w:eastAsiaTheme="minorEastAsia" w:hAnsiTheme="minorHAnsi" w:cstheme="minorBidi"/>
          <w:sz w:val="22"/>
          <w:szCs w:val="22"/>
          <w:lang w:eastAsia="en-AU"/>
        </w:rPr>
      </w:pPr>
      <w:hyperlink w:anchor="_Toc132356732" w:history="1">
        <w:r w:rsidRPr="004C05E9">
          <w:rPr>
            <w:rStyle w:val="Hyperlink"/>
          </w:rPr>
          <w:t>49</w:t>
        </w:r>
        <w:r>
          <w:rPr>
            <w:rFonts w:asciiTheme="minorHAnsi" w:eastAsiaTheme="minorEastAsia" w:hAnsiTheme="minorHAnsi" w:cstheme="minorBidi"/>
            <w:sz w:val="22"/>
            <w:szCs w:val="22"/>
            <w:lang w:eastAsia="en-AU"/>
          </w:rPr>
          <w:tab/>
        </w:r>
        <w:r w:rsidRPr="004C05E9">
          <w:rPr>
            <w:rStyle w:val="Hyperlink"/>
          </w:rPr>
          <w:t>Changes to Statutory Requirements</w:t>
        </w:r>
        <w:r>
          <w:rPr>
            <w:webHidden/>
          </w:rPr>
          <w:tab/>
        </w:r>
        <w:r>
          <w:rPr>
            <w:webHidden/>
          </w:rPr>
          <w:fldChar w:fldCharType="begin"/>
        </w:r>
        <w:r>
          <w:rPr>
            <w:webHidden/>
          </w:rPr>
          <w:instrText xml:space="preserve"> PAGEREF _Toc132356732 \h </w:instrText>
        </w:r>
        <w:r>
          <w:rPr>
            <w:webHidden/>
          </w:rPr>
        </w:r>
        <w:r>
          <w:rPr>
            <w:webHidden/>
          </w:rPr>
          <w:fldChar w:fldCharType="separate"/>
        </w:r>
        <w:r w:rsidR="00A21F1A">
          <w:rPr>
            <w:webHidden/>
          </w:rPr>
          <w:t>49</w:t>
        </w:r>
        <w:r>
          <w:rPr>
            <w:webHidden/>
          </w:rPr>
          <w:fldChar w:fldCharType="end"/>
        </w:r>
      </w:hyperlink>
    </w:p>
    <w:p w14:paraId="135E70F5" w14:textId="2318CC12" w:rsidR="0011284E" w:rsidRDefault="0011284E" w:rsidP="00557B8A">
      <w:pPr>
        <w:pStyle w:val="TOC3"/>
        <w:rPr>
          <w:rFonts w:asciiTheme="minorHAnsi" w:eastAsiaTheme="minorEastAsia" w:hAnsiTheme="minorHAnsi" w:cstheme="minorBidi"/>
          <w:sz w:val="22"/>
          <w:szCs w:val="22"/>
          <w:lang w:eastAsia="en-AU"/>
        </w:rPr>
      </w:pPr>
      <w:hyperlink w:anchor="_Toc132356733" w:history="1">
        <w:r w:rsidRPr="004C05E9">
          <w:rPr>
            <w:rStyle w:val="Hyperlink"/>
          </w:rPr>
          <w:t>50</w:t>
        </w:r>
        <w:r>
          <w:rPr>
            <w:rFonts w:asciiTheme="minorHAnsi" w:eastAsiaTheme="minorEastAsia" w:hAnsiTheme="minorHAnsi" w:cstheme="minorBidi"/>
            <w:sz w:val="22"/>
            <w:szCs w:val="22"/>
            <w:lang w:eastAsia="en-AU"/>
          </w:rPr>
          <w:tab/>
        </w:r>
        <w:r w:rsidRPr="004C05E9">
          <w:rPr>
            <w:rStyle w:val="Hyperlink"/>
          </w:rPr>
          <w:t>Changes to Contractual Completion Dates</w:t>
        </w:r>
        <w:r>
          <w:rPr>
            <w:webHidden/>
          </w:rPr>
          <w:tab/>
        </w:r>
        <w:r>
          <w:rPr>
            <w:webHidden/>
          </w:rPr>
          <w:fldChar w:fldCharType="begin"/>
        </w:r>
        <w:r>
          <w:rPr>
            <w:webHidden/>
          </w:rPr>
          <w:instrText xml:space="preserve"> PAGEREF _Toc132356733 \h </w:instrText>
        </w:r>
        <w:r>
          <w:rPr>
            <w:webHidden/>
          </w:rPr>
        </w:r>
        <w:r>
          <w:rPr>
            <w:webHidden/>
          </w:rPr>
          <w:fldChar w:fldCharType="separate"/>
        </w:r>
        <w:r w:rsidR="00A21F1A">
          <w:rPr>
            <w:webHidden/>
          </w:rPr>
          <w:t>50</w:t>
        </w:r>
        <w:r>
          <w:rPr>
            <w:webHidden/>
          </w:rPr>
          <w:fldChar w:fldCharType="end"/>
        </w:r>
      </w:hyperlink>
    </w:p>
    <w:p w14:paraId="29202A5E" w14:textId="4D16A002" w:rsidR="0011284E" w:rsidRDefault="0011284E" w:rsidP="00557B8A">
      <w:pPr>
        <w:pStyle w:val="TOC3"/>
        <w:rPr>
          <w:rFonts w:asciiTheme="minorHAnsi" w:eastAsiaTheme="minorEastAsia" w:hAnsiTheme="minorHAnsi" w:cstheme="minorBidi"/>
          <w:sz w:val="22"/>
          <w:szCs w:val="22"/>
          <w:lang w:eastAsia="en-AU"/>
        </w:rPr>
      </w:pPr>
      <w:hyperlink w:anchor="_Toc132356734" w:history="1">
        <w:r w:rsidRPr="004C05E9">
          <w:rPr>
            <w:rStyle w:val="Hyperlink"/>
          </w:rPr>
          <w:t>51</w:t>
        </w:r>
        <w:r>
          <w:rPr>
            <w:rFonts w:asciiTheme="minorHAnsi" w:eastAsiaTheme="minorEastAsia" w:hAnsiTheme="minorHAnsi" w:cstheme="minorBidi"/>
            <w:sz w:val="22"/>
            <w:szCs w:val="22"/>
            <w:lang w:eastAsia="en-AU"/>
          </w:rPr>
          <w:tab/>
        </w:r>
        <w:r w:rsidRPr="004C05E9">
          <w:rPr>
            <w:rStyle w:val="Hyperlink"/>
          </w:rPr>
          <w:t>Delay costs and liquidated damages</w:t>
        </w:r>
        <w:r>
          <w:rPr>
            <w:webHidden/>
          </w:rPr>
          <w:tab/>
        </w:r>
        <w:r>
          <w:rPr>
            <w:webHidden/>
          </w:rPr>
          <w:fldChar w:fldCharType="begin"/>
        </w:r>
        <w:r>
          <w:rPr>
            <w:webHidden/>
          </w:rPr>
          <w:instrText xml:space="preserve"> PAGEREF _Toc132356734 \h </w:instrText>
        </w:r>
        <w:r>
          <w:rPr>
            <w:webHidden/>
          </w:rPr>
        </w:r>
        <w:r>
          <w:rPr>
            <w:webHidden/>
          </w:rPr>
          <w:fldChar w:fldCharType="separate"/>
        </w:r>
        <w:r w:rsidR="00A21F1A">
          <w:rPr>
            <w:webHidden/>
          </w:rPr>
          <w:t>52</w:t>
        </w:r>
        <w:r>
          <w:rPr>
            <w:webHidden/>
          </w:rPr>
          <w:fldChar w:fldCharType="end"/>
        </w:r>
      </w:hyperlink>
    </w:p>
    <w:p w14:paraId="520616F0" w14:textId="7E59CFDE" w:rsidR="0011284E" w:rsidRDefault="0011284E" w:rsidP="00557B8A">
      <w:pPr>
        <w:pStyle w:val="TOC3"/>
        <w:rPr>
          <w:rFonts w:asciiTheme="minorHAnsi" w:eastAsiaTheme="minorEastAsia" w:hAnsiTheme="minorHAnsi" w:cstheme="minorBidi"/>
          <w:sz w:val="22"/>
          <w:szCs w:val="22"/>
          <w:lang w:eastAsia="en-AU"/>
        </w:rPr>
      </w:pPr>
      <w:hyperlink w:anchor="_Toc132356735" w:history="1">
        <w:r w:rsidRPr="004C05E9">
          <w:rPr>
            <w:rStyle w:val="Hyperlink"/>
          </w:rPr>
          <w:t>52</w:t>
        </w:r>
        <w:r>
          <w:rPr>
            <w:rFonts w:asciiTheme="minorHAnsi" w:eastAsiaTheme="minorEastAsia" w:hAnsiTheme="minorHAnsi" w:cstheme="minorBidi"/>
            <w:sz w:val="22"/>
            <w:szCs w:val="22"/>
            <w:lang w:eastAsia="en-AU"/>
          </w:rPr>
          <w:tab/>
        </w:r>
        <w:r w:rsidRPr="004C05E9">
          <w:rPr>
            <w:rStyle w:val="Hyperlink"/>
          </w:rPr>
          <w:t>Acceleration</w:t>
        </w:r>
        <w:r>
          <w:rPr>
            <w:webHidden/>
          </w:rPr>
          <w:tab/>
        </w:r>
        <w:r>
          <w:rPr>
            <w:webHidden/>
          </w:rPr>
          <w:fldChar w:fldCharType="begin"/>
        </w:r>
        <w:r>
          <w:rPr>
            <w:webHidden/>
          </w:rPr>
          <w:instrText xml:space="preserve"> PAGEREF _Toc132356735 \h </w:instrText>
        </w:r>
        <w:r>
          <w:rPr>
            <w:webHidden/>
          </w:rPr>
        </w:r>
        <w:r>
          <w:rPr>
            <w:webHidden/>
          </w:rPr>
          <w:fldChar w:fldCharType="separate"/>
        </w:r>
        <w:r w:rsidR="00A21F1A">
          <w:rPr>
            <w:webHidden/>
          </w:rPr>
          <w:t>53</w:t>
        </w:r>
        <w:r>
          <w:rPr>
            <w:webHidden/>
          </w:rPr>
          <w:fldChar w:fldCharType="end"/>
        </w:r>
      </w:hyperlink>
    </w:p>
    <w:p w14:paraId="4EAAD745" w14:textId="4E1424CD" w:rsidR="0011284E" w:rsidRDefault="0011284E" w:rsidP="00557B8A">
      <w:pPr>
        <w:pStyle w:val="TOC3"/>
        <w:rPr>
          <w:rFonts w:asciiTheme="minorHAnsi" w:eastAsiaTheme="minorEastAsia" w:hAnsiTheme="minorHAnsi" w:cstheme="minorBidi"/>
          <w:sz w:val="22"/>
          <w:szCs w:val="22"/>
          <w:lang w:eastAsia="en-AU"/>
        </w:rPr>
      </w:pPr>
      <w:hyperlink w:anchor="_Toc132356736" w:history="1">
        <w:r w:rsidRPr="004C05E9">
          <w:rPr>
            <w:rStyle w:val="Hyperlink"/>
          </w:rPr>
          <w:t>53</w:t>
        </w:r>
        <w:r>
          <w:rPr>
            <w:rFonts w:asciiTheme="minorHAnsi" w:eastAsiaTheme="minorEastAsia" w:hAnsiTheme="minorHAnsi" w:cstheme="minorBidi"/>
            <w:sz w:val="22"/>
            <w:szCs w:val="22"/>
            <w:lang w:eastAsia="en-AU"/>
          </w:rPr>
          <w:tab/>
        </w:r>
        <w:r w:rsidRPr="004C05E9">
          <w:rPr>
            <w:rStyle w:val="Hyperlink"/>
          </w:rPr>
          <w:t>Principal’s suspension</w:t>
        </w:r>
        <w:r>
          <w:rPr>
            <w:webHidden/>
          </w:rPr>
          <w:tab/>
        </w:r>
        <w:r>
          <w:rPr>
            <w:webHidden/>
          </w:rPr>
          <w:fldChar w:fldCharType="begin"/>
        </w:r>
        <w:r>
          <w:rPr>
            <w:webHidden/>
          </w:rPr>
          <w:instrText xml:space="preserve"> PAGEREF _Toc132356736 \h </w:instrText>
        </w:r>
        <w:r>
          <w:rPr>
            <w:webHidden/>
          </w:rPr>
        </w:r>
        <w:r>
          <w:rPr>
            <w:webHidden/>
          </w:rPr>
          <w:fldChar w:fldCharType="separate"/>
        </w:r>
        <w:r w:rsidR="00A21F1A">
          <w:rPr>
            <w:webHidden/>
          </w:rPr>
          <w:t>53</w:t>
        </w:r>
        <w:r>
          <w:rPr>
            <w:webHidden/>
          </w:rPr>
          <w:fldChar w:fldCharType="end"/>
        </w:r>
      </w:hyperlink>
    </w:p>
    <w:p w14:paraId="0B1142FE" w14:textId="7B8CAAC1" w:rsidR="0011284E" w:rsidRDefault="0011284E" w:rsidP="00557B8A">
      <w:pPr>
        <w:pStyle w:val="TOC3"/>
        <w:rPr>
          <w:rFonts w:asciiTheme="minorHAnsi" w:eastAsiaTheme="minorEastAsia" w:hAnsiTheme="minorHAnsi" w:cstheme="minorBidi"/>
          <w:sz w:val="22"/>
          <w:szCs w:val="22"/>
          <w:lang w:eastAsia="en-AU"/>
        </w:rPr>
      </w:pPr>
      <w:hyperlink w:anchor="_Toc132356737" w:history="1">
        <w:r w:rsidRPr="004C05E9">
          <w:rPr>
            <w:rStyle w:val="Hyperlink"/>
          </w:rPr>
          <w:t>54</w:t>
        </w:r>
        <w:r>
          <w:rPr>
            <w:rFonts w:asciiTheme="minorHAnsi" w:eastAsiaTheme="minorEastAsia" w:hAnsiTheme="minorHAnsi" w:cstheme="minorBidi"/>
            <w:sz w:val="22"/>
            <w:szCs w:val="22"/>
            <w:lang w:eastAsia="en-AU"/>
          </w:rPr>
          <w:tab/>
        </w:r>
        <w:r w:rsidRPr="004C05E9">
          <w:rPr>
            <w:rStyle w:val="Hyperlink"/>
          </w:rPr>
          <w:t>Contractor’s suspension</w:t>
        </w:r>
        <w:r>
          <w:rPr>
            <w:webHidden/>
          </w:rPr>
          <w:tab/>
        </w:r>
        <w:r>
          <w:rPr>
            <w:webHidden/>
          </w:rPr>
          <w:fldChar w:fldCharType="begin"/>
        </w:r>
        <w:r>
          <w:rPr>
            <w:webHidden/>
          </w:rPr>
          <w:instrText xml:space="preserve"> PAGEREF _Toc132356737 \h </w:instrText>
        </w:r>
        <w:r>
          <w:rPr>
            <w:webHidden/>
          </w:rPr>
        </w:r>
        <w:r>
          <w:rPr>
            <w:webHidden/>
          </w:rPr>
          <w:fldChar w:fldCharType="separate"/>
        </w:r>
        <w:r w:rsidR="00A21F1A">
          <w:rPr>
            <w:webHidden/>
          </w:rPr>
          <w:t>54</w:t>
        </w:r>
        <w:r>
          <w:rPr>
            <w:webHidden/>
          </w:rPr>
          <w:fldChar w:fldCharType="end"/>
        </w:r>
      </w:hyperlink>
    </w:p>
    <w:p w14:paraId="3043C458" w14:textId="63A5674A" w:rsidR="0011284E" w:rsidRDefault="0011284E" w:rsidP="00E752F9">
      <w:pPr>
        <w:pStyle w:val="TOC2"/>
        <w:rPr>
          <w:rFonts w:asciiTheme="minorHAnsi" w:eastAsiaTheme="minorEastAsia" w:hAnsiTheme="minorHAnsi" w:cstheme="minorBidi"/>
          <w:sz w:val="22"/>
          <w:szCs w:val="22"/>
          <w:lang w:eastAsia="en-AU"/>
        </w:rPr>
      </w:pPr>
      <w:hyperlink w:anchor="_Toc132356738" w:history="1">
        <w:r w:rsidRPr="004C05E9">
          <w:rPr>
            <w:rStyle w:val="Hyperlink"/>
          </w:rPr>
          <w:t>Payment</w:t>
        </w:r>
        <w:r>
          <w:rPr>
            <w:webHidden/>
          </w:rPr>
          <w:tab/>
        </w:r>
        <w:r>
          <w:rPr>
            <w:webHidden/>
          </w:rPr>
          <w:fldChar w:fldCharType="begin"/>
        </w:r>
        <w:r>
          <w:rPr>
            <w:webHidden/>
          </w:rPr>
          <w:instrText xml:space="preserve"> PAGEREF _Toc132356738 \h </w:instrText>
        </w:r>
        <w:r>
          <w:rPr>
            <w:webHidden/>
          </w:rPr>
        </w:r>
        <w:r>
          <w:rPr>
            <w:webHidden/>
          </w:rPr>
          <w:fldChar w:fldCharType="separate"/>
        </w:r>
        <w:r w:rsidR="00A21F1A">
          <w:rPr>
            <w:webHidden/>
          </w:rPr>
          <w:t>54</w:t>
        </w:r>
        <w:r>
          <w:rPr>
            <w:webHidden/>
          </w:rPr>
          <w:fldChar w:fldCharType="end"/>
        </w:r>
      </w:hyperlink>
    </w:p>
    <w:p w14:paraId="32D0350B" w14:textId="38D5BB28" w:rsidR="0011284E" w:rsidRDefault="0011284E" w:rsidP="00557B8A">
      <w:pPr>
        <w:pStyle w:val="TOC3"/>
        <w:rPr>
          <w:rFonts w:asciiTheme="minorHAnsi" w:eastAsiaTheme="minorEastAsia" w:hAnsiTheme="minorHAnsi" w:cstheme="minorBidi"/>
          <w:sz w:val="22"/>
          <w:szCs w:val="22"/>
          <w:lang w:eastAsia="en-AU"/>
        </w:rPr>
      </w:pPr>
      <w:hyperlink w:anchor="_Toc132356739" w:history="1">
        <w:r w:rsidRPr="004C05E9">
          <w:rPr>
            <w:rStyle w:val="Hyperlink"/>
          </w:rPr>
          <w:t>55</w:t>
        </w:r>
        <w:r>
          <w:rPr>
            <w:rFonts w:asciiTheme="minorHAnsi" w:eastAsiaTheme="minorEastAsia" w:hAnsiTheme="minorHAnsi" w:cstheme="minorBidi"/>
            <w:sz w:val="22"/>
            <w:szCs w:val="22"/>
            <w:lang w:eastAsia="en-AU"/>
          </w:rPr>
          <w:tab/>
        </w:r>
        <w:r w:rsidRPr="004C05E9">
          <w:rPr>
            <w:rStyle w:val="Hyperlink"/>
          </w:rPr>
          <w:t>The Contract Price</w:t>
        </w:r>
        <w:r>
          <w:rPr>
            <w:webHidden/>
          </w:rPr>
          <w:tab/>
        </w:r>
        <w:r>
          <w:rPr>
            <w:webHidden/>
          </w:rPr>
          <w:fldChar w:fldCharType="begin"/>
        </w:r>
        <w:r>
          <w:rPr>
            <w:webHidden/>
          </w:rPr>
          <w:instrText xml:space="preserve"> PAGEREF _Toc132356739 \h </w:instrText>
        </w:r>
        <w:r>
          <w:rPr>
            <w:webHidden/>
          </w:rPr>
        </w:r>
        <w:r>
          <w:rPr>
            <w:webHidden/>
          </w:rPr>
          <w:fldChar w:fldCharType="separate"/>
        </w:r>
        <w:r w:rsidR="00A21F1A">
          <w:rPr>
            <w:webHidden/>
          </w:rPr>
          <w:t>54</w:t>
        </w:r>
        <w:r>
          <w:rPr>
            <w:webHidden/>
          </w:rPr>
          <w:fldChar w:fldCharType="end"/>
        </w:r>
      </w:hyperlink>
    </w:p>
    <w:p w14:paraId="788FAF00" w14:textId="2C3E808F" w:rsidR="0011284E" w:rsidRDefault="0011284E" w:rsidP="00557B8A">
      <w:pPr>
        <w:pStyle w:val="TOC3"/>
        <w:rPr>
          <w:rFonts w:asciiTheme="minorHAnsi" w:eastAsiaTheme="minorEastAsia" w:hAnsiTheme="minorHAnsi" w:cstheme="minorBidi"/>
          <w:sz w:val="22"/>
          <w:szCs w:val="22"/>
          <w:lang w:eastAsia="en-AU"/>
        </w:rPr>
      </w:pPr>
      <w:hyperlink w:anchor="_Toc132356740" w:history="1">
        <w:r w:rsidRPr="004C05E9">
          <w:rPr>
            <w:rStyle w:val="Hyperlink"/>
          </w:rPr>
          <w:t>56</w:t>
        </w:r>
        <w:r>
          <w:rPr>
            <w:rFonts w:asciiTheme="minorHAnsi" w:eastAsiaTheme="minorEastAsia" w:hAnsiTheme="minorHAnsi" w:cstheme="minorBidi"/>
            <w:sz w:val="22"/>
            <w:szCs w:val="22"/>
            <w:lang w:eastAsia="en-AU"/>
          </w:rPr>
          <w:tab/>
        </w:r>
        <w:r w:rsidRPr="004C05E9">
          <w:rPr>
            <w:rStyle w:val="Hyperlink"/>
          </w:rPr>
          <w:t>Goods and Services Tax (GST)</w:t>
        </w:r>
        <w:r>
          <w:rPr>
            <w:webHidden/>
          </w:rPr>
          <w:tab/>
        </w:r>
        <w:r>
          <w:rPr>
            <w:webHidden/>
          </w:rPr>
          <w:fldChar w:fldCharType="begin"/>
        </w:r>
        <w:r>
          <w:rPr>
            <w:webHidden/>
          </w:rPr>
          <w:instrText xml:space="preserve"> PAGEREF _Toc132356740 \h </w:instrText>
        </w:r>
        <w:r>
          <w:rPr>
            <w:webHidden/>
          </w:rPr>
        </w:r>
        <w:r>
          <w:rPr>
            <w:webHidden/>
          </w:rPr>
          <w:fldChar w:fldCharType="separate"/>
        </w:r>
        <w:r w:rsidR="00A21F1A">
          <w:rPr>
            <w:webHidden/>
          </w:rPr>
          <w:t>55</w:t>
        </w:r>
        <w:r>
          <w:rPr>
            <w:webHidden/>
          </w:rPr>
          <w:fldChar w:fldCharType="end"/>
        </w:r>
      </w:hyperlink>
    </w:p>
    <w:p w14:paraId="3B398232" w14:textId="69A25CC4" w:rsidR="0011284E" w:rsidRDefault="0011284E" w:rsidP="00557B8A">
      <w:pPr>
        <w:pStyle w:val="TOC3"/>
        <w:rPr>
          <w:rFonts w:asciiTheme="minorHAnsi" w:eastAsiaTheme="minorEastAsia" w:hAnsiTheme="minorHAnsi" w:cstheme="minorBidi"/>
          <w:sz w:val="22"/>
          <w:szCs w:val="22"/>
          <w:lang w:eastAsia="en-AU"/>
        </w:rPr>
      </w:pPr>
      <w:hyperlink w:anchor="_Toc132356741" w:history="1">
        <w:r w:rsidRPr="004C05E9">
          <w:rPr>
            <w:rStyle w:val="Hyperlink"/>
          </w:rPr>
          <w:t>57</w:t>
        </w:r>
        <w:r>
          <w:rPr>
            <w:rFonts w:asciiTheme="minorHAnsi" w:eastAsiaTheme="minorEastAsia" w:hAnsiTheme="minorHAnsi" w:cstheme="minorBidi"/>
            <w:sz w:val="22"/>
            <w:szCs w:val="22"/>
            <w:lang w:eastAsia="en-AU"/>
          </w:rPr>
          <w:tab/>
        </w:r>
        <w:r w:rsidRPr="004C05E9">
          <w:rPr>
            <w:rStyle w:val="Hyperlink"/>
          </w:rPr>
          <w:t>Prepayment</w:t>
        </w:r>
        <w:r>
          <w:rPr>
            <w:webHidden/>
          </w:rPr>
          <w:tab/>
        </w:r>
        <w:r>
          <w:rPr>
            <w:webHidden/>
          </w:rPr>
          <w:fldChar w:fldCharType="begin"/>
        </w:r>
        <w:r>
          <w:rPr>
            <w:webHidden/>
          </w:rPr>
          <w:instrText xml:space="preserve"> PAGEREF _Toc132356741 \h </w:instrText>
        </w:r>
        <w:r>
          <w:rPr>
            <w:webHidden/>
          </w:rPr>
        </w:r>
        <w:r>
          <w:rPr>
            <w:webHidden/>
          </w:rPr>
          <w:fldChar w:fldCharType="separate"/>
        </w:r>
        <w:r w:rsidR="00A21F1A">
          <w:rPr>
            <w:webHidden/>
          </w:rPr>
          <w:t>56</w:t>
        </w:r>
        <w:r>
          <w:rPr>
            <w:webHidden/>
          </w:rPr>
          <w:fldChar w:fldCharType="end"/>
        </w:r>
      </w:hyperlink>
    </w:p>
    <w:p w14:paraId="284480EC" w14:textId="349CB67E" w:rsidR="0011284E" w:rsidRDefault="0011284E" w:rsidP="00557B8A">
      <w:pPr>
        <w:pStyle w:val="TOC3"/>
        <w:rPr>
          <w:rFonts w:asciiTheme="minorHAnsi" w:eastAsiaTheme="minorEastAsia" w:hAnsiTheme="minorHAnsi" w:cstheme="minorBidi"/>
          <w:sz w:val="22"/>
          <w:szCs w:val="22"/>
          <w:lang w:eastAsia="en-AU"/>
        </w:rPr>
      </w:pPr>
      <w:hyperlink w:anchor="_Toc132356742" w:history="1">
        <w:r w:rsidRPr="004C05E9">
          <w:rPr>
            <w:rStyle w:val="Hyperlink"/>
          </w:rPr>
          <w:t>58</w:t>
        </w:r>
        <w:r>
          <w:rPr>
            <w:rFonts w:asciiTheme="minorHAnsi" w:eastAsiaTheme="minorEastAsia" w:hAnsiTheme="minorHAnsi" w:cstheme="minorBidi"/>
            <w:sz w:val="22"/>
            <w:szCs w:val="22"/>
            <w:lang w:eastAsia="en-AU"/>
          </w:rPr>
          <w:tab/>
        </w:r>
        <w:r w:rsidRPr="004C05E9">
          <w:rPr>
            <w:rStyle w:val="Hyperlink"/>
          </w:rPr>
          <w:t>Payment Claims</w:t>
        </w:r>
        <w:r>
          <w:rPr>
            <w:webHidden/>
          </w:rPr>
          <w:tab/>
        </w:r>
        <w:r>
          <w:rPr>
            <w:webHidden/>
          </w:rPr>
          <w:fldChar w:fldCharType="begin"/>
        </w:r>
        <w:r>
          <w:rPr>
            <w:webHidden/>
          </w:rPr>
          <w:instrText xml:space="preserve"> PAGEREF _Toc132356742 \h </w:instrText>
        </w:r>
        <w:r>
          <w:rPr>
            <w:webHidden/>
          </w:rPr>
        </w:r>
        <w:r>
          <w:rPr>
            <w:webHidden/>
          </w:rPr>
          <w:fldChar w:fldCharType="separate"/>
        </w:r>
        <w:r w:rsidR="00A21F1A">
          <w:rPr>
            <w:webHidden/>
          </w:rPr>
          <w:t>56</w:t>
        </w:r>
        <w:r>
          <w:rPr>
            <w:webHidden/>
          </w:rPr>
          <w:fldChar w:fldCharType="end"/>
        </w:r>
      </w:hyperlink>
    </w:p>
    <w:p w14:paraId="67129F85" w14:textId="72DC9B7C" w:rsidR="0011284E" w:rsidRPr="0011284E" w:rsidRDefault="0011284E" w:rsidP="00557B8A">
      <w:pPr>
        <w:pStyle w:val="TOC3"/>
        <w:rPr>
          <w:rFonts w:asciiTheme="minorHAnsi" w:eastAsiaTheme="minorEastAsia" w:hAnsiTheme="minorHAnsi" w:cstheme="minorBidi"/>
          <w:sz w:val="22"/>
          <w:szCs w:val="22"/>
          <w:lang w:eastAsia="en-AU"/>
        </w:rPr>
      </w:pPr>
      <w:hyperlink w:anchor="_Toc132356743" w:history="1">
        <w:r w:rsidRPr="0011284E">
          <w:rPr>
            <w:rStyle w:val="Hyperlink"/>
            <w:b/>
            <w:bCs/>
          </w:rPr>
          <w:t>5</w:t>
        </w:r>
        <w:r w:rsidRPr="0011284E">
          <w:rPr>
            <w:rStyle w:val="Hyperlink"/>
          </w:rPr>
          <w:t>9</w:t>
        </w:r>
        <w:r w:rsidRPr="0011284E">
          <w:rPr>
            <w:rFonts w:asciiTheme="minorHAnsi" w:eastAsiaTheme="minorEastAsia" w:hAnsiTheme="minorHAnsi" w:cstheme="minorBidi"/>
            <w:sz w:val="22"/>
            <w:szCs w:val="22"/>
            <w:lang w:eastAsia="en-AU"/>
          </w:rPr>
          <w:tab/>
        </w:r>
        <w:r w:rsidRPr="0011284E">
          <w:rPr>
            <w:rStyle w:val="Hyperlink"/>
          </w:rPr>
          <w:t>Payments</w:t>
        </w:r>
        <w:r w:rsidRPr="0011284E">
          <w:rPr>
            <w:webHidden/>
          </w:rPr>
          <w:tab/>
        </w:r>
        <w:r w:rsidRPr="0011284E">
          <w:rPr>
            <w:webHidden/>
          </w:rPr>
          <w:fldChar w:fldCharType="begin"/>
        </w:r>
        <w:r w:rsidRPr="0011284E">
          <w:rPr>
            <w:webHidden/>
          </w:rPr>
          <w:instrText xml:space="preserve"> PAGEREF _Toc132356743 \h </w:instrText>
        </w:r>
        <w:r w:rsidRPr="0011284E">
          <w:rPr>
            <w:webHidden/>
          </w:rPr>
        </w:r>
        <w:r w:rsidRPr="0011284E">
          <w:rPr>
            <w:webHidden/>
          </w:rPr>
          <w:fldChar w:fldCharType="separate"/>
        </w:r>
        <w:r w:rsidR="00A21F1A">
          <w:rPr>
            <w:webHidden/>
          </w:rPr>
          <w:t>58</w:t>
        </w:r>
        <w:r w:rsidRPr="0011284E">
          <w:rPr>
            <w:webHidden/>
          </w:rPr>
          <w:fldChar w:fldCharType="end"/>
        </w:r>
      </w:hyperlink>
    </w:p>
    <w:p w14:paraId="507E9D96" w14:textId="58693BF6" w:rsidR="0011284E" w:rsidRDefault="0011284E" w:rsidP="00557B8A">
      <w:pPr>
        <w:pStyle w:val="TOC3"/>
        <w:rPr>
          <w:rFonts w:asciiTheme="minorHAnsi" w:eastAsiaTheme="minorEastAsia" w:hAnsiTheme="minorHAnsi" w:cstheme="minorBidi"/>
          <w:sz w:val="22"/>
          <w:szCs w:val="22"/>
          <w:lang w:eastAsia="en-AU"/>
        </w:rPr>
      </w:pPr>
      <w:hyperlink w:anchor="_Toc132356744" w:history="1">
        <w:r w:rsidRPr="004C05E9">
          <w:rPr>
            <w:rStyle w:val="Hyperlink"/>
          </w:rPr>
          <w:t>59A</w:t>
        </w:r>
        <w:r>
          <w:rPr>
            <w:rFonts w:asciiTheme="minorHAnsi" w:eastAsiaTheme="minorEastAsia" w:hAnsiTheme="minorHAnsi" w:cstheme="minorBidi"/>
            <w:sz w:val="22"/>
            <w:szCs w:val="22"/>
            <w:lang w:eastAsia="en-AU"/>
          </w:rPr>
          <w:tab/>
        </w:r>
        <w:r w:rsidRPr="004C05E9">
          <w:rPr>
            <w:rStyle w:val="Hyperlink"/>
          </w:rPr>
          <w:t>Security of Payments Act (South Australia)</w:t>
        </w:r>
        <w:r>
          <w:rPr>
            <w:webHidden/>
          </w:rPr>
          <w:tab/>
        </w:r>
        <w:r>
          <w:rPr>
            <w:webHidden/>
          </w:rPr>
          <w:fldChar w:fldCharType="begin"/>
        </w:r>
        <w:r>
          <w:rPr>
            <w:webHidden/>
          </w:rPr>
          <w:instrText xml:space="preserve"> PAGEREF _Toc132356744 \h </w:instrText>
        </w:r>
        <w:r>
          <w:rPr>
            <w:webHidden/>
          </w:rPr>
        </w:r>
        <w:r>
          <w:rPr>
            <w:webHidden/>
          </w:rPr>
          <w:fldChar w:fldCharType="separate"/>
        </w:r>
        <w:r w:rsidR="00A21F1A">
          <w:rPr>
            <w:webHidden/>
          </w:rPr>
          <w:t>59</w:t>
        </w:r>
        <w:r>
          <w:rPr>
            <w:webHidden/>
          </w:rPr>
          <w:fldChar w:fldCharType="end"/>
        </w:r>
      </w:hyperlink>
    </w:p>
    <w:p w14:paraId="24706F64" w14:textId="7F459C5C" w:rsidR="0011284E" w:rsidRDefault="0011284E" w:rsidP="00557B8A">
      <w:pPr>
        <w:pStyle w:val="TOC3"/>
        <w:rPr>
          <w:rFonts w:asciiTheme="minorHAnsi" w:eastAsiaTheme="minorEastAsia" w:hAnsiTheme="minorHAnsi" w:cstheme="minorBidi"/>
          <w:sz w:val="22"/>
          <w:szCs w:val="22"/>
          <w:lang w:eastAsia="en-AU"/>
        </w:rPr>
      </w:pPr>
      <w:hyperlink w:anchor="_Toc132356745" w:history="1">
        <w:r w:rsidRPr="004C05E9">
          <w:rPr>
            <w:rStyle w:val="Hyperlink"/>
          </w:rPr>
          <w:t>60</w:t>
        </w:r>
        <w:r>
          <w:rPr>
            <w:rFonts w:asciiTheme="minorHAnsi" w:eastAsiaTheme="minorEastAsia" w:hAnsiTheme="minorHAnsi" w:cstheme="minorBidi"/>
            <w:sz w:val="22"/>
            <w:szCs w:val="22"/>
            <w:lang w:eastAsia="en-AU"/>
          </w:rPr>
          <w:tab/>
        </w:r>
        <w:r w:rsidRPr="004C05E9">
          <w:rPr>
            <w:rStyle w:val="Hyperlink"/>
          </w:rPr>
          <w:t>Completion Amount</w:t>
        </w:r>
        <w:r>
          <w:rPr>
            <w:webHidden/>
          </w:rPr>
          <w:tab/>
        </w:r>
        <w:r>
          <w:rPr>
            <w:webHidden/>
          </w:rPr>
          <w:fldChar w:fldCharType="begin"/>
        </w:r>
        <w:r>
          <w:rPr>
            <w:webHidden/>
          </w:rPr>
          <w:instrText xml:space="preserve"> PAGEREF _Toc132356745 \h </w:instrText>
        </w:r>
        <w:r>
          <w:rPr>
            <w:webHidden/>
          </w:rPr>
        </w:r>
        <w:r>
          <w:rPr>
            <w:webHidden/>
          </w:rPr>
          <w:fldChar w:fldCharType="separate"/>
        </w:r>
        <w:r w:rsidR="00A21F1A">
          <w:rPr>
            <w:webHidden/>
          </w:rPr>
          <w:t>60</w:t>
        </w:r>
        <w:r>
          <w:rPr>
            <w:webHidden/>
          </w:rPr>
          <w:fldChar w:fldCharType="end"/>
        </w:r>
      </w:hyperlink>
    </w:p>
    <w:p w14:paraId="086E1863" w14:textId="230232E1" w:rsidR="0011284E" w:rsidRDefault="0011284E" w:rsidP="00557B8A">
      <w:pPr>
        <w:pStyle w:val="TOC3"/>
        <w:rPr>
          <w:rFonts w:asciiTheme="minorHAnsi" w:eastAsiaTheme="minorEastAsia" w:hAnsiTheme="minorHAnsi" w:cstheme="minorBidi"/>
          <w:sz w:val="22"/>
          <w:szCs w:val="22"/>
          <w:lang w:eastAsia="en-AU"/>
        </w:rPr>
      </w:pPr>
      <w:hyperlink w:anchor="_Toc132356746" w:history="1">
        <w:r w:rsidRPr="004C05E9">
          <w:rPr>
            <w:rStyle w:val="Hyperlink"/>
          </w:rPr>
          <w:t>61</w:t>
        </w:r>
        <w:r>
          <w:rPr>
            <w:rFonts w:asciiTheme="minorHAnsi" w:eastAsiaTheme="minorEastAsia" w:hAnsiTheme="minorHAnsi" w:cstheme="minorBidi"/>
            <w:sz w:val="22"/>
            <w:szCs w:val="22"/>
            <w:lang w:eastAsia="en-AU"/>
          </w:rPr>
          <w:tab/>
        </w:r>
        <w:r w:rsidRPr="004C05E9">
          <w:rPr>
            <w:rStyle w:val="Hyperlink"/>
          </w:rPr>
          <w:t>Final payment</w:t>
        </w:r>
        <w:r>
          <w:rPr>
            <w:webHidden/>
          </w:rPr>
          <w:tab/>
        </w:r>
        <w:r>
          <w:rPr>
            <w:webHidden/>
          </w:rPr>
          <w:fldChar w:fldCharType="begin"/>
        </w:r>
        <w:r>
          <w:rPr>
            <w:webHidden/>
          </w:rPr>
          <w:instrText xml:space="preserve"> PAGEREF _Toc132356746 \h </w:instrText>
        </w:r>
        <w:r>
          <w:rPr>
            <w:webHidden/>
          </w:rPr>
        </w:r>
        <w:r>
          <w:rPr>
            <w:webHidden/>
          </w:rPr>
          <w:fldChar w:fldCharType="separate"/>
        </w:r>
        <w:r w:rsidR="00A21F1A">
          <w:rPr>
            <w:webHidden/>
          </w:rPr>
          <w:t>60</w:t>
        </w:r>
        <w:r>
          <w:rPr>
            <w:webHidden/>
          </w:rPr>
          <w:fldChar w:fldCharType="end"/>
        </w:r>
      </w:hyperlink>
    </w:p>
    <w:p w14:paraId="02AA4544" w14:textId="48ADCE32" w:rsidR="0011284E" w:rsidRDefault="0011284E" w:rsidP="00557B8A">
      <w:pPr>
        <w:pStyle w:val="TOC3"/>
        <w:rPr>
          <w:rFonts w:asciiTheme="minorHAnsi" w:eastAsiaTheme="minorEastAsia" w:hAnsiTheme="minorHAnsi" w:cstheme="minorBidi"/>
          <w:sz w:val="22"/>
          <w:szCs w:val="22"/>
          <w:lang w:eastAsia="en-AU"/>
        </w:rPr>
      </w:pPr>
      <w:hyperlink w:anchor="_Toc132356747" w:history="1">
        <w:r w:rsidRPr="004C05E9">
          <w:rPr>
            <w:rStyle w:val="Hyperlink"/>
          </w:rPr>
          <w:t>62</w:t>
        </w:r>
        <w:r>
          <w:rPr>
            <w:rFonts w:asciiTheme="minorHAnsi" w:eastAsiaTheme="minorEastAsia" w:hAnsiTheme="minorHAnsi" w:cstheme="minorBidi"/>
            <w:sz w:val="22"/>
            <w:szCs w:val="22"/>
            <w:lang w:eastAsia="en-AU"/>
          </w:rPr>
          <w:tab/>
        </w:r>
        <w:r w:rsidRPr="004C05E9">
          <w:rPr>
            <w:rStyle w:val="Hyperlink"/>
          </w:rPr>
          <w:t>Interest On Late Payments</w:t>
        </w:r>
        <w:r>
          <w:rPr>
            <w:webHidden/>
          </w:rPr>
          <w:tab/>
        </w:r>
        <w:r>
          <w:rPr>
            <w:webHidden/>
          </w:rPr>
          <w:fldChar w:fldCharType="begin"/>
        </w:r>
        <w:r>
          <w:rPr>
            <w:webHidden/>
          </w:rPr>
          <w:instrText xml:space="preserve"> PAGEREF _Toc132356747 \h </w:instrText>
        </w:r>
        <w:r>
          <w:rPr>
            <w:webHidden/>
          </w:rPr>
        </w:r>
        <w:r>
          <w:rPr>
            <w:webHidden/>
          </w:rPr>
          <w:fldChar w:fldCharType="separate"/>
        </w:r>
        <w:r w:rsidR="00A21F1A">
          <w:rPr>
            <w:webHidden/>
          </w:rPr>
          <w:t>61</w:t>
        </w:r>
        <w:r>
          <w:rPr>
            <w:webHidden/>
          </w:rPr>
          <w:fldChar w:fldCharType="end"/>
        </w:r>
      </w:hyperlink>
    </w:p>
    <w:p w14:paraId="592FF720" w14:textId="09C01188" w:rsidR="0011284E" w:rsidRDefault="0011284E" w:rsidP="00557B8A">
      <w:pPr>
        <w:pStyle w:val="TOC3"/>
        <w:rPr>
          <w:rFonts w:asciiTheme="minorHAnsi" w:eastAsiaTheme="minorEastAsia" w:hAnsiTheme="minorHAnsi" w:cstheme="minorBidi"/>
          <w:sz w:val="22"/>
          <w:szCs w:val="22"/>
          <w:lang w:eastAsia="en-AU"/>
        </w:rPr>
      </w:pPr>
      <w:hyperlink w:anchor="_Toc132356748" w:history="1">
        <w:r w:rsidRPr="004C05E9">
          <w:rPr>
            <w:rStyle w:val="Hyperlink"/>
          </w:rPr>
          <w:t>63</w:t>
        </w:r>
        <w:r>
          <w:rPr>
            <w:rFonts w:asciiTheme="minorHAnsi" w:eastAsiaTheme="minorEastAsia" w:hAnsiTheme="minorHAnsi" w:cstheme="minorBidi"/>
            <w:sz w:val="22"/>
            <w:szCs w:val="22"/>
            <w:lang w:eastAsia="en-AU"/>
          </w:rPr>
          <w:tab/>
        </w:r>
        <w:r w:rsidRPr="004C05E9">
          <w:rPr>
            <w:rStyle w:val="Hyperlink"/>
          </w:rPr>
          <w:t>Set-off</w:t>
        </w:r>
        <w:r>
          <w:rPr>
            <w:webHidden/>
          </w:rPr>
          <w:tab/>
        </w:r>
        <w:r>
          <w:rPr>
            <w:webHidden/>
          </w:rPr>
          <w:fldChar w:fldCharType="begin"/>
        </w:r>
        <w:r>
          <w:rPr>
            <w:webHidden/>
          </w:rPr>
          <w:instrText xml:space="preserve"> PAGEREF _Toc132356748 \h </w:instrText>
        </w:r>
        <w:r>
          <w:rPr>
            <w:webHidden/>
          </w:rPr>
        </w:r>
        <w:r>
          <w:rPr>
            <w:webHidden/>
          </w:rPr>
          <w:fldChar w:fldCharType="separate"/>
        </w:r>
        <w:r w:rsidR="00A21F1A">
          <w:rPr>
            <w:webHidden/>
          </w:rPr>
          <w:t>61</w:t>
        </w:r>
        <w:r>
          <w:rPr>
            <w:webHidden/>
          </w:rPr>
          <w:fldChar w:fldCharType="end"/>
        </w:r>
      </w:hyperlink>
    </w:p>
    <w:p w14:paraId="20287406" w14:textId="01E17426" w:rsidR="0011284E" w:rsidRDefault="0011284E" w:rsidP="00E752F9">
      <w:pPr>
        <w:pStyle w:val="TOC2"/>
        <w:rPr>
          <w:rFonts w:asciiTheme="minorHAnsi" w:eastAsiaTheme="minorEastAsia" w:hAnsiTheme="minorHAnsi" w:cstheme="minorBidi"/>
          <w:sz w:val="22"/>
          <w:szCs w:val="22"/>
          <w:lang w:eastAsia="en-AU"/>
        </w:rPr>
      </w:pPr>
      <w:hyperlink w:anchor="_Toc132356749" w:history="1">
        <w:r w:rsidRPr="004C05E9">
          <w:rPr>
            <w:rStyle w:val="Hyperlink"/>
          </w:rPr>
          <w:t>Completion</w:t>
        </w:r>
        <w:r>
          <w:rPr>
            <w:webHidden/>
          </w:rPr>
          <w:tab/>
        </w:r>
        <w:r>
          <w:rPr>
            <w:webHidden/>
          </w:rPr>
          <w:fldChar w:fldCharType="begin"/>
        </w:r>
        <w:r>
          <w:rPr>
            <w:webHidden/>
          </w:rPr>
          <w:instrText xml:space="preserve"> PAGEREF _Toc132356749 \h </w:instrText>
        </w:r>
        <w:r>
          <w:rPr>
            <w:webHidden/>
          </w:rPr>
        </w:r>
        <w:r>
          <w:rPr>
            <w:webHidden/>
          </w:rPr>
          <w:fldChar w:fldCharType="separate"/>
        </w:r>
        <w:r w:rsidR="00A21F1A">
          <w:rPr>
            <w:webHidden/>
          </w:rPr>
          <w:t>61</w:t>
        </w:r>
        <w:r>
          <w:rPr>
            <w:webHidden/>
          </w:rPr>
          <w:fldChar w:fldCharType="end"/>
        </w:r>
      </w:hyperlink>
    </w:p>
    <w:p w14:paraId="4AF7DC27" w14:textId="25103976" w:rsidR="0011284E" w:rsidRDefault="0011284E" w:rsidP="00557B8A">
      <w:pPr>
        <w:pStyle w:val="TOC3"/>
        <w:rPr>
          <w:rFonts w:asciiTheme="minorHAnsi" w:eastAsiaTheme="minorEastAsia" w:hAnsiTheme="minorHAnsi" w:cstheme="minorBidi"/>
          <w:sz w:val="22"/>
          <w:szCs w:val="22"/>
          <w:lang w:eastAsia="en-AU"/>
        </w:rPr>
      </w:pPr>
      <w:hyperlink w:anchor="_Toc132356750" w:history="1">
        <w:r w:rsidRPr="004C05E9">
          <w:rPr>
            <w:rStyle w:val="Hyperlink"/>
          </w:rPr>
          <w:t>64</w:t>
        </w:r>
        <w:r>
          <w:rPr>
            <w:rFonts w:asciiTheme="minorHAnsi" w:eastAsiaTheme="minorEastAsia" w:hAnsiTheme="minorHAnsi" w:cstheme="minorBidi"/>
            <w:sz w:val="22"/>
            <w:szCs w:val="22"/>
            <w:lang w:eastAsia="en-AU"/>
          </w:rPr>
          <w:tab/>
        </w:r>
        <w:r w:rsidRPr="004C05E9">
          <w:rPr>
            <w:rStyle w:val="Hyperlink"/>
          </w:rPr>
          <w:t>Early use</w:t>
        </w:r>
        <w:r>
          <w:rPr>
            <w:webHidden/>
          </w:rPr>
          <w:tab/>
        </w:r>
        <w:r>
          <w:rPr>
            <w:webHidden/>
          </w:rPr>
          <w:fldChar w:fldCharType="begin"/>
        </w:r>
        <w:r>
          <w:rPr>
            <w:webHidden/>
          </w:rPr>
          <w:instrText xml:space="preserve"> PAGEREF _Toc132356750 \h </w:instrText>
        </w:r>
        <w:r>
          <w:rPr>
            <w:webHidden/>
          </w:rPr>
        </w:r>
        <w:r>
          <w:rPr>
            <w:webHidden/>
          </w:rPr>
          <w:fldChar w:fldCharType="separate"/>
        </w:r>
        <w:r w:rsidR="00A21F1A">
          <w:rPr>
            <w:webHidden/>
          </w:rPr>
          <w:t>61</w:t>
        </w:r>
        <w:r>
          <w:rPr>
            <w:webHidden/>
          </w:rPr>
          <w:fldChar w:fldCharType="end"/>
        </w:r>
      </w:hyperlink>
    </w:p>
    <w:p w14:paraId="21C59312" w14:textId="152D7DDD" w:rsidR="0011284E" w:rsidRDefault="0011284E" w:rsidP="00557B8A">
      <w:pPr>
        <w:pStyle w:val="TOC3"/>
        <w:rPr>
          <w:rFonts w:asciiTheme="minorHAnsi" w:eastAsiaTheme="minorEastAsia" w:hAnsiTheme="minorHAnsi" w:cstheme="minorBidi"/>
          <w:sz w:val="22"/>
          <w:szCs w:val="22"/>
          <w:lang w:eastAsia="en-AU"/>
        </w:rPr>
      </w:pPr>
      <w:hyperlink w:anchor="_Toc132356751" w:history="1">
        <w:r w:rsidRPr="004C05E9">
          <w:rPr>
            <w:rStyle w:val="Hyperlink"/>
          </w:rPr>
          <w:t>65</w:t>
        </w:r>
        <w:r>
          <w:rPr>
            <w:rFonts w:asciiTheme="minorHAnsi" w:eastAsiaTheme="minorEastAsia" w:hAnsiTheme="minorHAnsi" w:cstheme="minorBidi"/>
            <w:sz w:val="22"/>
            <w:szCs w:val="22"/>
            <w:lang w:eastAsia="en-AU"/>
          </w:rPr>
          <w:tab/>
        </w:r>
        <w:r w:rsidRPr="004C05E9">
          <w:rPr>
            <w:rStyle w:val="Hyperlink"/>
          </w:rPr>
          <w:t>Completion</w:t>
        </w:r>
        <w:r>
          <w:rPr>
            <w:webHidden/>
          </w:rPr>
          <w:tab/>
        </w:r>
        <w:r>
          <w:rPr>
            <w:webHidden/>
          </w:rPr>
          <w:fldChar w:fldCharType="begin"/>
        </w:r>
        <w:r>
          <w:rPr>
            <w:webHidden/>
          </w:rPr>
          <w:instrText xml:space="preserve"> PAGEREF _Toc132356751 \h </w:instrText>
        </w:r>
        <w:r>
          <w:rPr>
            <w:webHidden/>
          </w:rPr>
        </w:r>
        <w:r>
          <w:rPr>
            <w:webHidden/>
          </w:rPr>
          <w:fldChar w:fldCharType="separate"/>
        </w:r>
        <w:r w:rsidR="00A21F1A">
          <w:rPr>
            <w:webHidden/>
          </w:rPr>
          <w:t>62</w:t>
        </w:r>
        <w:r>
          <w:rPr>
            <w:webHidden/>
          </w:rPr>
          <w:fldChar w:fldCharType="end"/>
        </w:r>
      </w:hyperlink>
    </w:p>
    <w:p w14:paraId="33A7D748" w14:textId="43420094" w:rsidR="0011284E" w:rsidRDefault="0011284E" w:rsidP="00557B8A">
      <w:pPr>
        <w:pStyle w:val="TOC3"/>
        <w:rPr>
          <w:rFonts w:asciiTheme="minorHAnsi" w:eastAsiaTheme="minorEastAsia" w:hAnsiTheme="minorHAnsi" w:cstheme="minorBidi"/>
          <w:sz w:val="22"/>
          <w:szCs w:val="22"/>
          <w:lang w:eastAsia="en-AU"/>
        </w:rPr>
      </w:pPr>
      <w:hyperlink w:anchor="_Toc132356752" w:history="1">
        <w:r w:rsidRPr="004C05E9">
          <w:rPr>
            <w:rStyle w:val="Hyperlink"/>
          </w:rPr>
          <w:t>66</w:t>
        </w:r>
        <w:r>
          <w:rPr>
            <w:rFonts w:asciiTheme="minorHAnsi" w:eastAsiaTheme="minorEastAsia" w:hAnsiTheme="minorHAnsi" w:cstheme="minorBidi"/>
            <w:sz w:val="22"/>
            <w:szCs w:val="22"/>
            <w:lang w:eastAsia="en-AU"/>
          </w:rPr>
          <w:tab/>
        </w:r>
        <w:r w:rsidRPr="004C05E9">
          <w:rPr>
            <w:rStyle w:val="Hyperlink"/>
          </w:rPr>
          <w:t>Close-out workshop.</w:t>
        </w:r>
        <w:r>
          <w:rPr>
            <w:webHidden/>
          </w:rPr>
          <w:tab/>
        </w:r>
        <w:r>
          <w:rPr>
            <w:webHidden/>
          </w:rPr>
          <w:fldChar w:fldCharType="begin"/>
        </w:r>
        <w:r>
          <w:rPr>
            <w:webHidden/>
          </w:rPr>
          <w:instrText xml:space="preserve"> PAGEREF _Toc132356752 \h </w:instrText>
        </w:r>
        <w:r>
          <w:rPr>
            <w:webHidden/>
          </w:rPr>
        </w:r>
        <w:r>
          <w:rPr>
            <w:webHidden/>
          </w:rPr>
          <w:fldChar w:fldCharType="separate"/>
        </w:r>
        <w:r w:rsidR="00A21F1A">
          <w:rPr>
            <w:webHidden/>
          </w:rPr>
          <w:t>62</w:t>
        </w:r>
        <w:r>
          <w:rPr>
            <w:webHidden/>
          </w:rPr>
          <w:fldChar w:fldCharType="end"/>
        </w:r>
      </w:hyperlink>
    </w:p>
    <w:p w14:paraId="48FAB268" w14:textId="317D6535" w:rsidR="0011284E" w:rsidRDefault="0011284E" w:rsidP="00557B8A">
      <w:pPr>
        <w:pStyle w:val="TOC3"/>
        <w:rPr>
          <w:rFonts w:asciiTheme="minorHAnsi" w:eastAsiaTheme="minorEastAsia" w:hAnsiTheme="minorHAnsi" w:cstheme="minorBidi"/>
          <w:sz w:val="22"/>
          <w:szCs w:val="22"/>
          <w:lang w:eastAsia="en-AU"/>
        </w:rPr>
      </w:pPr>
      <w:hyperlink w:anchor="_Toc132356753" w:history="1">
        <w:r w:rsidRPr="004C05E9">
          <w:rPr>
            <w:rStyle w:val="Hyperlink"/>
          </w:rPr>
          <w:t>67</w:t>
        </w:r>
        <w:r>
          <w:rPr>
            <w:rFonts w:asciiTheme="minorHAnsi" w:eastAsiaTheme="minorEastAsia" w:hAnsiTheme="minorHAnsi" w:cstheme="minorBidi"/>
            <w:sz w:val="22"/>
            <w:szCs w:val="22"/>
            <w:lang w:eastAsia="en-AU"/>
          </w:rPr>
          <w:tab/>
        </w:r>
        <w:r w:rsidRPr="004C05E9">
          <w:rPr>
            <w:rStyle w:val="Hyperlink"/>
          </w:rPr>
          <w:t>Defects after Completion</w:t>
        </w:r>
        <w:r>
          <w:rPr>
            <w:webHidden/>
          </w:rPr>
          <w:tab/>
        </w:r>
        <w:r>
          <w:rPr>
            <w:webHidden/>
          </w:rPr>
          <w:fldChar w:fldCharType="begin"/>
        </w:r>
        <w:r>
          <w:rPr>
            <w:webHidden/>
          </w:rPr>
          <w:instrText xml:space="preserve"> PAGEREF _Toc132356753 \h </w:instrText>
        </w:r>
        <w:r>
          <w:rPr>
            <w:webHidden/>
          </w:rPr>
        </w:r>
        <w:r>
          <w:rPr>
            <w:webHidden/>
          </w:rPr>
          <w:fldChar w:fldCharType="separate"/>
        </w:r>
        <w:r w:rsidR="00A21F1A">
          <w:rPr>
            <w:webHidden/>
          </w:rPr>
          <w:t>62</w:t>
        </w:r>
        <w:r>
          <w:rPr>
            <w:webHidden/>
          </w:rPr>
          <w:fldChar w:fldCharType="end"/>
        </w:r>
      </w:hyperlink>
    </w:p>
    <w:p w14:paraId="549B2409" w14:textId="50A60353" w:rsidR="0011284E" w:rsidRDefault="0011284E" w:rsidP="00E752F9">
      <w:pPr>
        <w:pStyle w:val="TOC2"/>
        <w:rPr>
          <w:rFonts w:asciiTheme="minorHAnsi" w:eastAsiaTheme="minorEastAsia" w:hAnsiTheme="minorHAnsi" w:cstheme="minorBidi"/>
          <w:sz w:val="22"/>
          <w:szCs w:val="22"/>
          <w:lang w:eastAsia="en-AU"/>
        </w:rPr>
      </w:pPr>
      <w:hyperlink w:anchor="_Toc132356754" w:history="1">
        <w:r w:rsidRPr="004C05E9">
          <w:rPr>
            <w:rStyle w:val="Hyperlink"/>
          </w:rPr>
          <w:t>Claim resolution</w:t>
        </w:r>
        <w:r>
          <w:rPr>
            <w:webHidden/>
          </w:rPr>
          <w:tab/>
        </w:r>
        <w:r>
          <w:rPr>
            <w:webHidden/>
          </w:rPr>
          <w:fldChar w:fldCharType="begin"/>
        </w:r>
        <w:r>
          <w:rPr>
            <w:webHidden/>
          </w:rPr>
          <w:instrText xml:space="preserve"> PAGEREF _Toc132356754 \h </w:instrText>
        </w:r>
        <w:r>
          <w:rPr>
            <w:webHidden/>
          </w:rPr>
        </w:r>
        <w:r>
          <w:rPr>
            <w:webHidden/>
          </w:rPr>
          <w:fldChar w:fldCharType="separate"/>
        </w:r>
        <w:r w:rsidR="00A21F1A">
          <w:rPr>
            <w:webHidden/>
          </w:rPr>
          <w:t>62</w:t>
        </w:r>
        <w:r>
          <w:rPr>
            <w:webHidden/>
          </w:rPr>
          <w:fldChar w:fldCharType="end"/>
        </w:r>
      </w:hyperlink>
    </w:p>
    <w:p w14:paraId="5EC24875" w14:textId="523B13CB" w:rsidR="0011284E" w:rsidRDefault="0011284E" w:rsidP="00557B8A">
      <w:pPr>
        <w:pStyle w:val="TOC3"/>
        <w:rPr>
          <w:rFonts w:asciiTheme="minorHAnsi" w:eastAsiaTheme="minorEastAsia" w:hAnsiTheme="minorHAnsi" w:cstheme="minorBidi"/>
          <w:sz w:val="22"/>
          <w:szCs w:val="22"/>
          <w:lang w:eastAsia="en-AU"/>
        </w:rPr>
      </w:pPr>
      <w:hyperlink w:anchor="_Toc132356755" w:history="1">
        <w:r w:rsidRPr="004C05E9">
          <w:rPr>
            <w:rStyle w:val="Hyperlink"/>
          </w:rPr>
          <w:t>68.</w:t>
        </w:r>
        <w:r>
          <w:rPr>
            <w:rFonts w:asciiTheme="minorHAnsi" w:eastAsiaTheme="minorEastAsia" w:hAnsiTheme="minorHAnsi" w:cstheme="minorBidi"/>
            <w:sz w:val="22"/>
            <w:szCs w:val="22"/>
            <w:lang w:eastAsia="en-AU"/>
          </w:rPr>
          <w:tab/>
        </w:r>
        <w:r w:rsidRPr="004C05E9">
          <w:rPr>
            <w:rStyle w:val="Hyperlink"/>
          </w:rPr>
          <w:t>Contractor’s Claims</w:t>
        </w:r>
        <w:r>
          <w:rPr>
            <w:webHidden/>
          </w:rPr>
          <w:tab/>
        </w:r>
        <w:r>
          <w:rPr>
            <w:webHidden/>
          </w:rPr>
          <w:fldChar w:fldCharType="begin"/>
        </w:r>
        <w:r>
          <w:rPr>
            <w:webHidden/>
          </w:rPr>
          <w:instrText xml:space="preserve"> PAGEREF _Toc132356755 \h </w:instrText>
        </w:r>
        <w:r>
          <w:rPr>
            <w:webHidden/>
          </w:rPr>
        </w:r>
        <w:r>
          <w:rPr>
            <w:webHidden/>
          </w:rPr>
          <w:fldChar w:fldCharType="separate"/>
        </w:r>
        <w:r w:rsidR="00A21F1A">
          <w:rPr>
            <w:webHidden/>
          </w:rPr>
          <w:t>62</w:t>
        </w:r>
        <w:r>
          <w:rPr>
            <w:webHidden/>
          </w:rPr>
          <w:fldChar w:fldCharType="end"/>
        </w:r>
      </w:hyperlink>
    </w:p>
    <w:p w14:paraId="5E628C84" w14:textId="3F6E5494" w:rsidR="0011284E" w:rsidRDefault="0011284E" w:rsidP="00E752F9">
      <w:pPr>
        <w:pStyle w:val="TOC2"/>
        <w:rPr>
          <w:rFonts w:asciiTheme="minorHAnsi" w:eastAsiaTheme="minorEastAsia" w:hAnsiTheme="minorHAnsi" w:cstheme="minorBidi"/>
          <w:sz w:val="22"/>
          <w:szCs w:val="22"/>
          <w:lang w:eastAsia="en-AU"/>
        </w:rPr>
      </w:pPr>
      <w:hyperlink w:anchor="_Toc132356756" w:history="1">
        <w:r w:rsidRPr="004C05E9">
          <w:rPr>
            <w:rStyle w:val="Hyperlink"/>
          </w:rPr>
          <w:t>Issue resolution</w:t>
        </w:r>
        <w:r>
          <w:rPr>
            <w:webHidden/>
          </w:rPr>
          <w:tab/>
        </w:r>
        <w:r>
          <w:rPr>
            <w:webHidden/>
          </w:rPr>
          <w:fldChar w:fldCharType="begin"/>
        </w:r>
        <w:r>
          <w:rPr>
            <w:webHidden/>
          </w:rPr>
          <w:instrText xml:space="preserve"> PAGEREF _Toc132356756 \h </w:instrText>
        </w:r>
        <w:r>
          <w:rPr>
            <w:webHidden/>
          </w:rPr>
        </w:r>
        <w:r>
          <w:rPr>
            <w:webHidden/>
          </w:rPr>
          <w:fldChar w:fldCharType="separate"/>
        </w:r>
        <w:r w:rsidR="00A21F1A">
          <w:rPr>
            <w:webHidden/>
          </w:rPr>
          <w:t>64</w:t>
        </w:r>
        <w:r>
          <w:rPr>
            <w:webHidden/>
          </w:rPr>
          <w:fldChar w:fldCharType="end"/>
        </w:r>
      </w:hyperlink>
    </w:p>
    <w:p w14:paraId="05B57FE5" w14:textId="19463711" w:rsidR="0011284E" w:rsidRDefault="0011284E" w:rsidP="00557B8A">
      <w:pPr>
        <w:pStyle w:val="TOC3"/>
        <w:rPr>
          <w:rFonts w:asciiTheme="minorHAnsi" w:eastAsiaTheme="minorEastAsia" w:hAnsiTheme="minorHAnsi" w:cstheme="minorBidi"/>
          <w:sz w:val="22"/>
          <w:szCs w:val="22"/>
          <w:lang w:eastAsia="en-AU"/>
        </w:rPr>
      </w:pPr>
      <w:hyperlink w:anchor="_Toc132356757" w:history="1">
        <w:r w:rsidRPr="004C05E9">
          <w:rPr>
            <w:rStyle w:val="Hyperlink"/>
          </w:rPr>
          <w:t>69</w:t>
        </w:r>
        <w:r>
          <w:rPr>
            <w:rFonts w:asciiTheme="minorHAnsi" w:eastAsiaTheme="minorEastAsia" w:hAnsiTheme="minorHAnsi" w:cstheme="minorBidi"/>
            <w:sz w:val="22"/>
            <w:szCs w:val="22"/>
            <w:lang w:eastAsia="en-AU"/>
          </w:rPr>
          <w:tab/>
        </w:r>
        <w:r w:rsidRPr="004C05E9">
          <w:rPr>
            <w:rStyle w:val="Hyperlink"/>
          </w:rPr>
          <w:t>Notification of Issue</w:t>
        </w:r>
        <w:r>
          <w:rPr>
            <w:webHidden/>
          </w:rPr>
          <w:tab/>
        </w:r>
        <w:r>
          <w:rPr>
            <w:webHidden/>
          </w:rPr>
          <w:fldChar w:fldCharType="begin"/>
        </w:r>
        <w:r>
          <w:rPr>
            <w:webHidden/>
          </w:rPr>
          <w:instrText xml:space="preserve"> PAGEREF _Toc132356757 \h </w:instrText>
        </w:r>
        <w:r>
          <w:rPr>
            <w:webHidden/>
          </w:rPr>
        </w:r>
        <w:r>
          <w:rPr>
            <w:webHidden/>
          </w:rPr>
          <w:fldChar w:fldCharType="separate"/>
        </w:r>
        <w:r w:rsidR="00A21F1A">
          <w:rPr>
            <w:webHidden/>
          </w:rPr>
          <w:t>64</w:t>
        </w:r>
        <w:r>
          <w:rPr>
            <w:webHidden/>
          </w:rPr>
          <w:fldChar w:fldCharType="end"/>
        </w:r>
      </w:hyperlink>
    </w:p>
    <w:p w14:paraId="1EF822CD" w14:textId="6D554CDA" w:rsidR="0011284E" w:rsidRDefault="0011284E" w:rsidP="00557B8A">
      <w:pPr>
        <w:pStyle w:val="TOC3"/>
        <w:rPr>
          <w:rFonts w:asciiTheme="minorHAnsi" w:eastAsiaTheme="minorEastAsia" w:hAnsiTheme="minorHAnsi" w:cstheme="minorBidi"/>
          <w:sz w:val="22"/>
          <w:szCs w:val="22"/>
          <w:lang w:eastAsia="en-AU"/>
        </w:rPr>
      </w:pPr>
      <w:hyperlink w:anchor="_Toc132356758" w:history="1">
        <w:r w:rsidRPr="004C05E9">
          <w:rPr>
            <w:rStyle w:val="Hyperlink"/>
          </w:rPr>
          <w:t>70</w:t>
        </w:r>
        <w:r>
          <w:rPr>
            <w:rFonts w:asciiTheme="minorHAnsi" w:eastAsiaTheme="minorEastAsia" w:hAnsiTheme="minorHAnsi" w:cstheme="minorBidi"/>
            <w:sz w:val="22"/>
            <w:szCs w:val="22"/>
            <w:lang w:eastAsia="en-AU"/>
          </w:rPr>
          <w:tab/>
        </w:r>
        <w:r w:rsidRPr="004C05E9">
          <w:rPr>
            <w:rStyle w:val="Hyperlink"/>
          </w:rPr>
          <w:t>Resolution by senior executives</w:t>
        </w:r>
        <w:r>
          <w:rPr>
            <w:webHidden/>
          </w:rPr>
          <w:tab/>
        </w:r>
        <w:r>
          <w:rPr>
            <w:webHidden/>
          </w:rPr>
          <w:fldChar w:fldCharType="begin"/>
        </w:r>
        <w:r>
          <w:rPr>
            <w:webHidden/>
          </w:rPr>
          <w:instrText xml:space="preserve"> PAGEREF _Toc132356758 \h </w:instrText>
        </w:r>
        <w:r>
          <w:rPr>
            <w:webHidden/>
          </w:rPr>
        </w:r>
        <w:r>
          <w:rPr>
            <w:webHidden/>
          </w:rPr>
          <w:fldChar w:fldCharType="separate"/>
        </w:r>
        <w:r w:rsidR="00A21F1A">
          <w:rPr>
            <w:webHidden/>
          </w:rPr>
          <w:t>64</w:t>
        </w:r>
        <w:r>
          <w:rPr>
            <w:webHidden/>
          </w:rPr>
          <w:fldChar w:fldCharType="end"/>
        </w:r>
      </w:hyperlink>
    </w:p>
    <w:p w14:paraId="305BC533" w14:textId="4444472B" w:rsidR="0011284E" w:rsidRDefault="0011284E" w:rsidP="00557B8A">
      <w:pPr>
        <w:pStyle w:val="TOC3"/>
        <w:rPr>
          <w:rFonts w:asciiTheme="minorHAnsi" w:eastAsiaTheme="minorEastAsia" w:hAnsiTheme="minorHAnsi" w:cstheme="minorBidi"/>
          <w:sz w:val="22"/>
          <w:szCs w:val="22"/>
          <w:lang w:eastAsia="en-AU"/>
        </w:rPr>
      </w:pPr>
      <w:hyperlink w:anchor="_Toc132356759" w:history="1">
        <w:r w:rsidRPr="004C05E9">
          <w:rPr>
            <w:rStyle w:val="Hyperlink"/>
          </w:rPr>
          <w:t>71</w:t>
        </w:r>
        <w:r>
          <w:rPr>
            <w:rFonts w:asciiTheme="minorHAnsi" w:eastAsiaTheme="minorEastAsia" w:hAnsiTheme="minorHAnsi" w:cstheme="minorBidi"/>
            <w:sz w:val="22"/>
            <w:szCs w:val="22"/>
            <w:lang w:eastAsia="en-AU"/>
          </w:rPr>
          <w:tab/>
        </w:r>
        <w:r w:rsidRPr="004C05E9">
          <w:rPr>
            <w:rStyle w:val="Hyperlink"/>
          </w:rPr>
          <w:t>Expert Determination</w:t>
        </w:r>
        <w:r>
          <w:rPr>
            <w:webHidden/>
          </w:rPr>
          <w:tab/>
        </w:r>
        <w:r>
          <w:rPr>
            <w:webHidden/>
          </w:rPr>
          <w:fldChar w:fldCharType="begin"/>
        </w:r>
        <w:r>
          <w:rPr>
            <w:webHidden/>
          </w:rPr>
          <w:instrText xml:space="preserve"> PAGEREF _Toc132356759 \h </w:instrText>
        </w:r>
        <w:r>
          <w:rPr>
            <w:webHidden/>
          </w:rPr>
        </w:r>
        <w:r>
          <w:rPr>
            <w:webHidden/>
          </w:rPr>
          <w:fldChar w:fldCharType="separate"/>
        </w:r>
        <w:r w:rsidR="00A21F1A">
          <w:rPr>
            <w:webHidden/>
          </w:rPr>
          <w:t>64</w:t>
        </w:r>
        <w:r>
          <w:rPr>
            <w:webHidden/>
          </w:rPr>
          <w:fldChar w:fldCharType="end"/>
        </w:r>
      </w:hyperlink>
    </w:p>
    <w:p w14:paraId="4BA90E3E" w14:textId="48A2C60A" w:rsidR="0011284E" w:rsidRDefault="0011284E" w:rsidP="00557B8A">
      <w:pPr>
        <w:pStyle w:val="TOC3"/>
        <w:rPr>
          <w:rFonts w:asciiTheme="minorHAnsi" w:eastAsiaTheme="minorEastAsia" w:hAnsiTheme="minorHAnsi" w:cstheme="minorBidi"/>
          <w:sz w:val="22"/>
          <w:szCs w:val="22"/>
          <w:lang w:eastAsia="en-AU"/>
        </w:rPr>
      </w:pPr>
      <w:hyperlink w:anchor="_Toc132356760" w:history="1">
        <w:r w:rsidRPr="004C05E9">
          <w:rPr>
            <w:rStyle w:val="Hyperlink"/>
          </w:rPr>
          <w:t>72</w:t>
        </w:r>
        <w:r>
          <w:rPr>
            <w:rFonts w:asciiTheme="minorHAnsi" w:eastAsiaTheme="minorEastAsia" w:hAnsiTheme="minorHAnsi" w:cstheme="minorBidi"/>
            <w:sz w:val="22"/>
            <w:szCs w:val="22"/>
            <w:lang w:eastAsia="en-AU"/>
          </w:rPr>
          <w:tab/>
        </w:r>
        <w:r w:rsidRPr="004C05E9">
          <w:rPr>
            <w:rStyle w:val="Hyperlink"/>
          </w:rPr>
          <w:t>Parties to perform the Contract</w:t>
        </w:r>
        <w:r>
          <w:rPr>
            <w:webHidden/>
          </w:rPr>
          <w:tab/>
        </w:r>
        <w:r>
          <w:rPr>
            <w:webHidden/>
          </w:rPr>
          <w:fldChar w:fldCharType="begin"/>
        </w:r>
        <w:r>
          <w:rPr>
            <w:webHidden/>
          </w:rPr>
          <w:instrText xml:space="preserve"> PAGEREF _Toc132356760 \h </w:instrText>
        </w:r>
        <w:r>
          <w:rPr>
            <w:webHidden/>
          </w:rPr>
        </w:r>
        <w:r>
          <w:rPr>
            <w:webHidden/>
          </w:rPr>
          <w:fldChar w:fldCharType="separate"/>
        </w:r>
        <w:r w:rsidR="00A21F1A">
          <w:rPr>
            <w:webHidden/>
          </w:rPr>
          <w:t>65</w:t>
        </w:r>
        <w:r>
          <w:rPr>
            <w:webHidden/>
          </w:rPr>
          <w:fldChar w:fldCharType="end"/>
        </w:r>
      </w:hyperlink>
    </w:p>
    <w:p w14:paraId="2F943CC3" w14:textId="7FC8B024" w:rsidR="0011284E" w:rsidRDefault="0011284E" w:rsidP="00221A00">
      <w:pPr>
        <w:pStyle w:val="TOC1"/>
        <w:rPr>
          <w:rFonts w:asciiTheme="minorHAnsi" w:eastAsiaTheme="minorEastAsia" w:hAnsiTheme="minorHAnsi" w:cstheme="minorBidi"/>
          <w:noProof/>
          <w:sz w:val="22"/>
          <w:szCs w:val="22"/>
          <w:lang w:eastAsia="en-AU"/>
        </w:rPr>
      </w:pPr>
      <w:hyperlink w:anchor="_Toc132356761" w:history="1">
        <w:r w:rsidRPr="004C05E9">
          <w:rPr>
            <w:rStyle w:val="Hyperlink"/>
            <w:noProof/>
          </w:rPr>
          <w:t>Termination</w:t>
        </w:r>
        <w:r>
          <w:rPr>
            <w:noProof/>
            <w:webHidden/>
          </w:rPr>
          <w:tab/>
        </w:r>
        <w:r>
          <w:rPr>
            <w:noProof/>
            <w:webHidden/>
          </w:rPr>
          <w:fldChar w:fldCharType="begin"/>
        </w:r>
        <w:r>
          <w:rPr>
            <w:noProof/>
            <w:webHidden/>
          </w:rPr>
          <w:instrText xml:space="preserve"> PAGEREF _Toc132356761 \h </w:instrText>
        </w:r>
        <w:r>
          <w:rPr>
            <w:noProof/>
            <w:webHidden/>
          </w:rPr>
        </w:r>
        <w:r>
          <w:rPr>
            <w:noProof/>
            <w:webHidden/>
          </w:rPr>
          <w:fldChar w:fldCharType="separate"/>
        </w:r>
        <w:r w:rsidR="00A21F1A">
          <w:rPr>
            <w:noProof/>
            <w:webHidden/>
          </w:rPr>
          <w:t>66</w:t>
        </w:r>
        <w:r>
          <w:rPr>
            <w:noProof/>
            <w:webHidden/>
          </w:rPr>
          <w:fldChar w:fldCharType="end"/>
        </w:r>
      </w:hyperlink>
    </w:p>
    <w:p w14:paraId="64EBCF51" w14:textId="7A073FBF" w:rsidR="0011284E" w:rsidRDefault="0011284E" w:rsidP="00557B8A">
      <w:pPr>
        <w:pStyle w:val="TOC3"/>
        <w:rPr>
          <w:rFonts w:asciiTheme="minorHAnsi" w:eastAsiaTheme="minorEastAsia" w:hAnsiTheme="minorHAnsi" w:cstheme="minorBidi"/>
          <w:sz w:val="22"/>
          <w:szCs w:val="22"/>
          <w:lang w:eastAsia="en-AU"/>
        </w:rPr>
      </w:pPr>
      <w:hyperlink w:anchor="_Toc132356762" w:history="1">
        <w:r w:rsidRPr="004C05E9">
          <w:rPr>
            <w:rStyle w:val="Hyperlink"/>
          </w:rPr>
          <w:t>73</w:t>
        </w:r>
        <w:r>
          <w:rPr>
            <w:rFonts w:asciiTheme="minorHAnsi" w:eastAsiaTheme="minorEastAsia" w:hAnsiTheme="minorHAnsi" w:cstheme="minorBidi"/>
            <w:sz w:val="22"/>
            <w:szCs w:val="22"/>
            <w:lang w:eastAsia="en-AU"/>
          </w:rPr>
          <w:tab/>
        </w:r>
        <w:r w:rsidRPr="004C05E9">
          <w:rPr>
            <w:rStyle w:val="Hyperlink"/>
          </w:rPr>
          <w:t>Termination for Contractor’s Default or Insolvency</w:t>
        </w:r>
        <w:r>
          <w:rPr>
            <w:webHidden/>
          </w:rPr>
          <w:tab/>
        </w:r>
        <w:r>
          <w:rPr>
            <w:webHidden/>
          </w:rPr>
          <w:fldChar w:fldCharType="begin"/>
        </w:r>
        <w:r>
          <w:rPr>
            <w:webHidden/>
          </w:rPr>
          <w:instrText xml:space="preserve"> PAGEREF _Toc132356762 \h </w:instrText>
        </w:r>
        <w:r>
          <w:rPr>
            <w:webHidden/>
          </w:rPr>
        </w:r>
        <w:r>
          <w:rPr>
            <w:webHidden/>
          </w:rPr>
          <w:fldChar w:fldCharType="separate"/>
        </w:r>
        <w:r w:rsidR="00A21F1A">
          <w:rPr>
            <w:webHidden/>
          </w:rPr>
          <w:t>66</w:t>
        </w:r>
        <w:r>
          <w:rPr>
            <w:webHidden/>
          </w:rPr>
          <w:fldChar w:fldCharType="end"/>
        </w:r>
      </w:hyperlink>
    </w:p>
    <w:p w14:paraId="457D4565" w14:textId="4E60AB70" w:rsidR="0011284E" w:rsidRDefault="0011284E" w:rsidP="00557B8A">
      <w:pPr>
        <w:pStyle w:val="TOC3"/>
        <w:rPr>
          <w:rFonts w:asciiTheme="minorHAnsi" w:eastAsiaTheme="minorEastAsia" w:hAnsiTheme="minorHAnsi" w:cstheme="minorBidi"/>
          <w:sz w:val="22"/>
          <w:szCs w:val="22"/>
          <w:lang w:eastAsia="en-AU"/>
        </w:rPr>
      </w:pPr>
      <w:hyperlink w:anchor="_Toc132356763" w:history="1">
        <w:r w:rsidRPr="004C05E9">
          <w:rPr>
            <w:rStyle w:val="Hyperlink"/>
          </w:rPr>
          <w:t>73A Termination for Change in Control</w:t>
        </w:r>
        <w:r>
          <w:rPr>
            <w:webHidden/>
          </w:rPr>
          <w:tab/>
        </w:r>
        <w:r>
          <w:rPr>
            <w:webHidden/>
          </w:rPr>
          <w:fldChar w:fldCharType="begin"/>
        </w:r>
        <w:r>
          <w:rPr>
            <w:webHidden/>
          </w:rPr>
          <w:instrText xml:space="preserve"> PAGEREF _Toc132356763 \h </w:instrText>
        </w:r>
        <w:r>
          <w:rPr>
            <w:webHidden/>
          </w:rPr>
        </w:r>
        <w:r>
          <w:rPr>
            <w:webHidden/>
          </w:rPr>
          <w:fldChar w:fldCharType="separate"/>
        </w:r>
        <w:r w:rsidR="00A21F1A">
          <w:rPr>
            <w:webHidden/>
          </w:rPr>
          <w:t>67</w:t>
        </w:r>
        <w:r>
          <w:rPr>
            <w:webHidden/>
          </w:rPr>
          <w:fldChar w:fldCharType="end"/>
        </w:r>
      </w:hyperlink>
    </w:p>
    <w:p w14:paraId="71DC0DE7" w14:textId="5624F717" w:rsidR="0011284E" w:rsidRDefault="0011284E" w:rsidP="00557B8A">
      <w:pPr>
        <w:pStyle w:val="TOC3"/>
        <w:rPr>
          <w:rFonts w:asciiTheme="minorHAnsi" w:eastAsiaTheme="minorEastAsia" w:hAnsiTheme="minorHAnsi" w:cstheme="minorBidi"/>
          <w:sz w:val="22"/>
          <w:szCs w:val="22"/>
          <w:lang w:eastAsia="en-AU"/>
        </w:rPr>
      </w:pPr>
      <w:hyperlink w:anchor="_Toc132356764" w:history="1">
        <w:r w:rsidRPr="004C05E9">
          <w:rPr>
            <w:rStyle w:val="Hyperlink"/>
          </w:rPr>
          <w:t>74</w:t>
        </w:r>
        <w:r>
          <w:rPr>
            <w:rFonts w:asciiTheme="minorHAnsi" w:eastAsiaTheme="minorEastAsia" w:hAnsiTheme="minorHAnsi" w:cstheme="minorBidi"/>
            <w:sz w:val="22"/>
            <w:szCs w:val="22"/>
            <w:lang w:eastAsia="en-AU"/>
          </w:rPr>
          <w:tab/>
        </w:r>
        <w:r w:rsidRPr="004C05E9">
          <w:rPr>
            <w:rStyle w:val="Hyperlink"/>
          </w:rPr>
          <w:t>Termination for Principal’s convenience</w:t>
        </w:r>
        <w:r>
          <w:rPr>
            <w:webHidden/>
          </w:rPr>
          <w:tab/>
        </w:r>
        <w:r>
          <w:rPr>
            <w:webHidden/>
          </w:rPr>
          <w:fldChar w:fldCharType="begin"/>
        </w:r>
        <w:r>
          <w:rPr>
            <w:webHidden/>
          </w:rPr>
          <w:instrText xml:space="preserve"> PAGEREF _Toc132356764 \h </w:instrText>
        </w:r>
        <w:r>
          <w:rPr>
            <w:webHidden/>
          </w:rPr>
        </w:r>
        <w:r>
          <w:rPr>
            <w:webHidden/>
          </w:rPr>
          <w:fldChar w:fldCharType="separate"/>
        </w:r>
        <w:r w:rsidR="00A21F1A">
          <w:rPr>
            <w:webHidden/>
          </w:rPr>
          <w:t>67</w:t>
        </w:r>
        <w:r>
          <w:rPr>
            <w:webHidden/>
          </w:rPr>
          <w:fldChar w:fldCharType="end"/>
        </w:r>
      </w:hyperlink>
    </w:p>
    <w:p w14:paraId="220E4B6F" w14:textId="13974498" w:rsidR="0011284E" w:rsidRDefault="0011284E" w:rsidP="00557B8A">
      <w:pPr>
        <w:pStyle w:val="TOC3"/>
        <w:rPr>
          <w:rFonts w:asciiTheme="minorHAnsi" w:eastAsiaTheme="minorEastAsia" w:hAnsiTheme="minorHAnsi" w:cstheme="minorBidi"/>
          <w:sz w:val="22"/>
          <w:szCs w:val="22"/>
          <w:lang w:eastAsia="en-AU"/>
        </w:rPr>
      </w:pPr>
      <w:hyperlink w:anchor="_Toc132356765" w:history="1">
        <w:r w:rsidRPr="004C05E9">
          <w:rPr>
            <w:rStyle w:val="Hyperlink"/>
          </w:rPr>
          <w:t>75</w:t>
        </w:r>
        <w:r>
          <w:rPr>
            <w:rFonts w:asciiTheme="minorHAnsi" w:eastAsiaTheme="minorEastAsia" w:hAnsiTheme="minorHAnsi" w:cstheme="minorBidi"/>
            <w:sz w:val="22"/>
            <w:szCs w:val="22"/>
            <w:lang w:eastAsia="en-AU"/>
          </w:rPr>
          <w:tab/>
        </w:r>
        <w:r w:rsidRPr="004C05E9">
          <w:rPr>
            <w:rStyle w:val="Hyperlink"/>
          </w:rPr>
          <w:t>Termination for Principal’s default</w:t>
        </w:r>
        <w:r>
          <w:rPr>
            <w:webHidden/>
          </w:rPr>
          <w:tab/>
        </w:r>
        <w:r>
          <w:rPr>
            <w:webHidden/>
          </w:rPr>
          <w:fldChar w:fldCharType="begin"/>
        </w:r>
        <w:r>
          <w:rPr>
            <w:webHidden/>
          </w:rPr>
          <w:instrText xml:space="preserve"> PAGEREF _Toc132356765 \h </w:instrText>
        </w:r>
        <w:r>
          <w:rPr>
            <w:webHidden/>
          </w:rPr>
        </w:r>
        <w:r>
          <w:rPr>
            <w:webHidden/>
          </w:rPr>
          <w:fldChar w:fldCharType="separate"/>
        </w:r>
        <w:r w:rsidR="00A21F1A">
          <w:rPr>
            <w:webHidden/>
          </w:rPr>
          <w:t>67</w:t>
        </w:r>
        <w:r>
          <w:rPr>
            <w:webHidden/>
          </w:rPr>
          <w:fldChar w:fldCharType="end"/>
        </w:r>
      </w:hyperlink>
    </w:p>
    <w:p w14:paraId="1970A630" w14:textId="09105275" w:rsidR="0011284E" w:rsidRDefault="0011284E" w:rsidP="00557B8A">
      <w:pPr>
        <w:pStyle w:val="TOC3"/>
        <w:rPr>
          <w:rFonts w:asciiTheme="minorHAnsi" w:eastAsiaTheme="minorEastAsia" w:hAnsiTheme="minorHAnsi" w:cstheme="minorBidi"/>
          <w:sz w:val="22"/>
          <w:szCs w:val="22"/>
          <w:lang w:eastAsia="en-AU"/>
        </w:rPr>
      </w:pPr>
      <w:hyperlink w:anchor="_Toc132356766" w:history="1">
        <w:r w:rsidRPr="004C05E9">
          <w:rPr>
            <w:rStyle w:val="Hyperlink"/>
          </w:rPr>
          <w:t>76</w:t>
        </w:r>
        <w:r>
          <w:rPr>
            <w:rFonts w:asciiTheme="minorHAnsi" w:eastAsiaTheme="minorEastAsia" w:hAnsiTheme="minorHAnsi" w:cstheme="minorBidi"/>
            <w:sz w:val="22"/>
            <w:szCs w:val="22"/>
            <w:lang w:eastAsia="en-AU"/>
          </w:rPr>
          <w:tab/>
        </w:r>
        <w:r w:rsidRPr="004C05E9">
          <w:rPr>
            <w:rStyle w:val="Hyperlink"/>
          </w:rPr>
          <w:t>Termination notices</w:t>
        </w:r>
        <w:r>
          <w:rPr>
            <w:webHidden/>
          </w:rPr>
          <w:tab/>
        </w:r>
        <w:r>
          <w:rPr>
            <w:webHidden/>
          </w:rPr>
          <w:fldChar w:fldCharType="begin"/>
        </w:r>
        <w:r>
          <w:rPr>
            <w:webHidden/>
          </w:rPr>
          <w:instrText xml:space="preserve"> PAGEREF _Toc132356766 \h </w:instrText>
        </w:r>
        <w:r>
          <w:rPr>
            <w:webHidden/>
          </w:rPr>
        </w:r>
        <w:r>
          <w:rPr>
            <w:webHidden/>
          </w:rPr>
          <w:fldChar w:fldCharType="separate"/>
        </w:r>
        <w:r w:rsidR="00A21F1A">
          <w:rPr>
            <w:webHidden/>
          </w:rPr>
          <w:t>68</w:t>
        </w:r>
        <w:r>
          <w:rPr>
            <w:webHidden/>
          </w:rPr>
          <w:fldChar w:fldCharType="end"/>
        </w:r>
      </w:hyperlink>
    </w:p>
    <w:p w14:paraId="11A43025" w14:textId="49644A34" w:rsidR="0011284E" w:rsidRDefault="0011284E" w:rsidP="00557B8A">
      <w:pPr>
        <w:pStyle w:val="TOC3"/>
        <w:rPr>
          <w:rFonts w:asciiTheme="minorHAnsi" w:eastAsiaTheme="minorEastAsia" w:hAnsiTheme="minorHAnsi" w:cstheme="minorBidi"/>
          <w:sz w:val="22"/>
          <w:szCs w:val="22"/>
          <w:lang w:eastAsia="en-AU"/>
        </w:rPr>
      </w:pPr>
      <w:hyperlink w:anchor="_Toc132356767" w:history="1">
        <w:r w:rsidRPr="004C05E9">
          <w:rPr>
            <w:rStyle w:val="Hyperlink"/>
          </w:rPr>
          <w:t>77</w:t>
        </w:r>
        <w:r>
          <w:rPr>
            <w:rFonts w:asciiTheme="minorHAnsi" w:eastAsiaTheme="minorEastAsia" w:hAnsiTheme="minorHAnsi" w:cstheme="minorBidi"/>
            <w:sz w:val="22"/>
            <w:szCs w:val="22"/>
            <w:lang w:eastAsia="en-AU"/>
          </w:rPr>
          <w:tab/>
        </w:r>
        <w:r w:rsidRPr="004C05E9">
          <w:rPr>
            <w:rStyle w:val="Hyperlink"/>
          </w:rPr>
          <w:t>Survival</w:t>
        </w:r>
        <w:r>
          <w:rPr>
            <w:webHidden/>
          </w:rPr>
          <w:tab/>
        </w:r>
        <w:r>
          <w:rPr>
            <w:webHidden/>
          </w:rPr>
          <w:fldChar w:fldCharType="begin"/>
        </w:r>
        <w:r>
          <w:rPr>
            <w:webHidden/>
          </w:rPr>
          <w:instrText xml:space="preserve"> PAGEREF _Toc132356767 \h </w:instrText>
        </w:r>
        <w:r>
          <w:rPr>
            <w:webHidden/>
          </w:rPr>
        </w:r>
        <w:r>
          <w:rPr>
            <w:webHidden/>
          </w:rPr>
          <w:fldChar w:fldCharType="separate"/>
        </w:r>
        <w:r w:rsidR="00A21F1A">
          <w:rPr>
            <w:webHidden/>
          </w:rPr>
          <w:t>68</w:t>
        </w:r>
        <w:r>
          <w:rPr>
            <w:webHidden/>
          </w:rPr>
          <w:fldChar w:fldCharType="end"/>
        </w:r>
      </w:hyperlink>
    </w:p>
    <w:p w14:paraId="62D7B177" w14:textId="5FF96148" w:rsidR="0011284E" w:rsidRDefault="0011284E" w:rsidP="00557B8A">
      <w:pPr>
        <w:pStyle w:val="TOC3"/>
        <w:rPr>
          <w:rFonts w:asciiTheme="minorHAnsi" w:eastAsiaTheme="minorEastAsia" w:hAnsiTheme="minorHAnsi" w:cstheme="minorBidi"/>
          <w:sz w:val="22"/>
          <w:szCs w:val="22"/>
          <w:lang w:eastAsia="en-AU"/>
        </w:rPr>
      </w:pPr>
      <w:hyperlink w:anchor="_Toc132356768" w:history="1">
        <w:r w:rsidRPr="004C05E9">
          <w:rPr>
            <w:rStyle w:val="Hyperlink"/>
          </w:rPr>
          <w:t>77A Severance</w:t>
        </w:r>
        <w:r>
          <w:rPr>
            <w:webHidden/>
          </w:rPr>
          <w:tab/>
        </w:r>
        <w:r>
          <w:rPr>
            <w:webHidden/>
          </w:rPr>
          <w:fldChar w:fldCharType="begin"/>
        </w:r>
        <w:r>
          <w:rPr>
            <w:webHidden/>
          </w:rPr>
          <w:instrText xml:space="preserve"> PAGEREF _Toc132356768 \h </w:instrText>
        </w:r>
        <w:r>
          <w:rPr>
            <w:webHidden/>
          </w:rPr>
        </w:r>
        <w:r>
          <w:rPr>
            <w:webHidden/>
          </w:rPr>
          <w:fldChar w:fldCharType="separate"/>
        </w:r>
        <w:r w:rsidR="00A21F1A">
          <w:rPr>
            <w:webHidden/>
          </w:rPr>
          <w:t>68</w:t>
        </w:r>
        <w:r>
          <w:rPr>
            <w:webHidden/>
          </w:rPr>
          <w:fldChar w:fldCharType="end"/>
        </w:r>
      </w:hyperlink>
    </w:p>
    <w:p w14:paraId="07BFFAA6" w14:textId="4B42E9DC" w:rsidR="0011284E" w:rsidRDefault="0011284E" w:rsidP="00557B8A">
      <w:pPr>
        <w:pStyle w:val="TOC3"/>
        <w:rPr>
          <w:rFonts w:asciiTheme="minorHAnsi" w:eastAsiaTheme="minorEastAsia" w:hAnsiTheme="minorHAnsi" w:cstheme="minorBidi"/>
          <w:sz w:val="22"/>
          <w:szCs w:val="22"/>
          <w:lang w:eastAsia="en-AU"/>
        </w:rPr>
      </w:pPr>
      <w:hyperlink w:anchor="_Toc132356769" w:history="1">
        <w:r w:rsidRPr="004C05E9">
          <w:rPr>
            <w:rStyle w:val="Hyperlink"/>
            <w:b/>
          </w:rPr>
          <w:t>77</w:t>
        </w:r>
        <w:r w:rsidRPr="0011284E">
          <w:rPr>
            <w:rStyle w:val="Hyperlink"/>
            <w:bCs/>
          </w:rPr>
          <w:t>B Personal Property Securities Act</w:t>
        </w:r>
        <w:r>
          <w:rPr>
            <w:webHidden/>
          </w:rPr>
          <w:tab/>
        </w:r>
        <w:r>
          <w:rPr>
            <w:webHidden/>
          </w:rPr>
          <w:fldChar w:fldCharType="begin"/>
        </w:r>
        <w:r>
          <w:rPr>
            <w:webHidden/>
          </w:rPr>
          <w:instrText xml:space="preserve"> PAGEREF _Toc132356769 \h </w:instrText>
        </w:r>
        <w:r>
          <w:rPr>
            <w:webHidden/>
          </w:rPr>
        </w:r>
        <w:r>
          <w:rPr>
            <w:webHidden/>
          </w:rPr>
          <w:fldChar w:fldCharType="separate"/>
        </w:r>
        <w:r w:rsidR="00A21F1A">
          <w:rPr>
            <w:webHidden/>
          </w:rPr>
          <w:t>68</w:t>
        </w:r>
        <w:r>
          <w:rPr>
            <w:webHidden/>
          </w:rPr>
          <w:fldChar w:fldCharType="end"/>
        </w:r>
      </w:hyperlink>
    </w:p>
    <w:p w14:paraId="6AFF72AA" w14:textId="1E00D5E4" w:rsidR="0011284E" w:rsidRDefault="0011284E" w:rsidP="00557B8A">
      <w:pPr>
        <w:pStyle w:val="TOC3"/>
        <w:rPr>
          <w:rFonts w:asciiTheme="minorHAnsi" w:eastAsiaTheme="minorEastAsia" w:hAnsiTheme="minorHAnsi" w:cstheme="minorBidi"/>
          <w:sz w:val="22"/>
          <w:szCs w:val="22"/>
          <w:lang w:eastAsia="en-AU"/>
        </w:rPr>
      </w:pPr>
      <w:hyperlink w:anchor="_Toc132356770" w:history="1">
        <w:r w:rsidRPr="004C05E9">
          <w:rPr>
            <w:rStyle w:val="Hyperlink"/>
          </w:rPr>
          <w:t>78</w:t>
        </w:r>
        <w:r>
          <w:rPr>
            <w:rFonts w:asciiTheme="minorHAnsi" w:eastAsiaTheme="minorEastAsia" w:hAnsiTheme="minorHAnsi" w:cstheme="minorBidi"/>
            <w:sz w:val="22"/>
            <w:szCs w:val="22"/>
            <w:lang w:eastAsia="en-AU"/>
          </w:rPr>
          <w:tab/>
        </w:r>
        <w:r w:rsidRPr="004C05E9">
          <w:rPr>
            <w:rStyle w:val="Hyperlink"/>
          </w:rPr>
          <w:t>Meanings</w:t>
        </w:r>
        <w:r>
          <w:rPr>
            <w:webHidden/>
          </w:rPr>
          <w:tab/>
        </w:r>
        <w:r>
          <w:rPr>
            <w:webHidden/>
          </w:rPr>
          <w:fldChar w:fldCharType="begin"/>
        </w:r>
        <w:r>
          <w:rPr>
            <w:webHidden/>
          </w:rPr>
          <w:instrText xml:space="preserve"> PAGEREF _Toc132356770 \h </w:instrText>
        </w:r>
        <w:r>
          <w:rPr>
            <w:webHidden/>
          </w:rPr>
        </w:r>
        <w:r>
          <w:rPr>
            <w:webHidden/>
          </w:rPr>
          <w:fldChar w:fldCharType="separate"/>
        </w:r>
        <w:r w:rsidR="00A21F1A">
          <w:rPr>
            <w:webHidden/>
          </w:rPr>
          <w:t>69</w:t>
        </w:r>
        <w:r>
          <w:rPr>
            <w:webHidden/>
          </w:rPr>
          <w:fldChar w:fldCharType="end"/>
        </w:r>
      </w:hyperlink>
    </w:p>
    <w:p w14:paraId="5607443F" w14:textId="09F8029C" w:rsidR="0011284E" w:rsidRDefault="0011284E" w:rsidP="00557B8A">
      <w:pPr>
        <w:pStyle w:val="TOC3"/>
        <w:rPr>
          <w:rFonts w:asciiTheme="minorHAnsi" w:eastAsiaTheme="minorEastAsia" w:hAnsiTheme="minorHAnsi" w:cstheme="minorBidi"/>
          <w:sz w:val="22"/>
          <w:szCs w:val="22"/>
          <w:lang w:eastAsia="en-AU"/>
        </w:rPr>
      </w:pPr>
      <w:hyperlink w:anchor="_Toc132356772" w:history="1">
        <w:r w:rsidRPr="004C05E9">
          <w:rPr>
            <w:rStyle w:val="Hyperlink"/>
          </w:rPr>
          <w:t>79</w:t>
        </w:r>
        <w:r>
          <w:rPr>
            <w:rFonts w:asciiTheme="minorHAnsi" w:eastAsiaTheme="minorEastAsia" w:hAnsiTheme="minorHAnsi" w:cstheme="minorBidi"/>
            <w:sz w:val="22"/>
            <w:szCs w:val="22"/>
            <w:lang w:eastAsia="en-AU"/>
          </w:rPr>
          <w:tab/>
        </w:r>
        <w:r w:rsidRPr="004C05E9">
          <w:rPr>
            <w:rStyle w:val="Hyperlink"/>
          </w:rPr>
          <w:t>Definitions</w:t>
        </w:r>
        <w:r>
          <w:rPr>
            <w:webHidden/>
          </w:rPr>
          <w:tab/>
        </w:r>
        <w:r>
          <w:rPr>
            <w:webHidden/>
          </w:rPr>
          <w:fldChar w:fldCharType="begin"/>
        </w:r>
        <w:r>
          <w:rPr>
            <w:webHidden/>
          </w:rPr>
          <w:instrText xml:space="preserve"> PAGEREF _Toc132356772 \h </w:instrText>
        </w:r>
        <w:r>
          <w:rPr>
            <w:webHidden/>
          </w:rPr>
        </w:r>
        <w:r>
          <w:rPr>
            <w:webHidden/>
          </w:rPr>
          <w:fldChar w:fldCharType="separate"/>
        </w:r>
        <w:r w:rsidR="00A21F1A">
          <w:rPr>
            <w:webHidden/>
          </w:rPr>
          <w:t>70</w:t>
        </w:r>
        <w:r>
          <w:rPr>
            <w:webHidden/>
          </w:rPr>
          <w:fldChar w:fldCharType="end"/>
        </w:r>
      </w:hyperlink>
    </w:p>
    <w:p w14:paraId="6FD21B1F" w14:textId="3FBABE0F" w:rsidR="0011284E" w:rsidRDefault="0011284E" w:rsidP="00221A00">
      <w:pPr>
        <w:pStyle w:val="TOC1"/>
        <w:rPr>
          <w:rFonts w:asciiTheme="minorHAnsi" w:eastAsiaTheme="minorEastAsia" w:hAnsiTheme="minorHAnsi" w:cstheme="minorBidi"/>
          <w:noProof/>
          <w:sz w:val="22"/>
          <w:szCs w:val="22"/>
          <w:lang w:eastAsia="en-AU"/>
        </w:rPr>
      </w:pPr>
      <w:hyperlink w:anchor="_Toc132356773" w:history="1">
        <w:r w:rsidRPr="004C05E9">
          <w:rPr>
            <w:rStyle w:val="Hyperlink"/>
            <w:noProof/>
          </w:rPr>
          <w:t>Contract Information</w:t>
        </w:r>
        <w:r>
          <w:rPr>
            <w:noProof/>
            <w:webHidden/>
          </w:rPr>
          <w:tab/>
        </w:r>
        <w:r>
          <w:rPr>
            <w:noProof/>
            <w:webHidden/>
          </w:rPr>
          <w:fldChar w:fldCharType="begin"/>
        </w:r>
        <w:r>
          <w:rPr>
            <w:noProof/>
            <w:webHidden/>
          </w:rPr>
          <w:instrText xml:space="preserve"> PAGEREF _Toc132356773 \h </w:instrText>
        </w:r>
        <w:r>
          <w:rPr>
            <w:noProof/>
            <w:webHidden/>
          </w:rPr>
        </w:r>
        <w:r>
          <w:rPr>
            <w:noProof/>
            <w:webHidden/>
          </w:rPr>
          <w:fldChar w:fldCharType="separate"/>
        </w:r>
        <w:r w:rsidR="00A21F1A">
          <w:rPr>
            <w:noProof/>
            <w:webHidden/>
          </w:rPr>
          <w:t>79</w:t>
        </w:r>
        <w:r>
          <w:rPr>
            <w:noProof/>
            <w:webHidden/>
          </w:rPr>
          <w:fldChar w:fldCharType="end"/>
        </w:r>
      </w:hyperlink>
    </w:p>
    <w:p w14:paraId="1BC9A38D" w14:textId="586B5D54" w:rsidR="0011284E" w:rsidRPr="0011284E" w:rsidRDefault="0011284E" w:rsidP="00E752F9">
      <w:pPr>
        <w:pStyle w:val="TOC2"/>
        <w:rPr>
          <w:rFonts w:eastAsiaTheme="minorEastAsia"/>
          <w:sz w:val="22"/>
          <w:szCs w:val="22"/>
          <w:lang w:eastAsia="en-AU"/>
        </w:rPr>
      </w:pPr>
      <w:hyperlink w:anchor="_Toc132356775" w:history="1">
        <w:r w:rsidRPr="0011284E">
          <w:rPr>
            <w:rStyle w:val="Hyperlink"/>
          </w:rPr>
          <w:t>Contract</w:t>
        </w:r>
        <w:r w:rsidRPr="0011284E">
          <w:rPr>
            <w:webHidden/>
          </w:rPr>
          <w:tab/>
        </w:r>
        <w:r w:rsidRPr="0011284E">
          <w:rPr>
            <w:webHidden/>
          </w:rPr>
          <w:fldChar w:fldCharType="begin"/>
        </w:r>
        <w:r w:rsidRPr="0011284E">
          <w:rPr>
            <w:webHidden/>
          </w:rPr>
          <w:instrText xml:space="preserve"> PAGEREF _Toc132356775 \h </w:instrText>
        </w:r>
        <w:r w:rsidRPr="0011284E">
          <w:rPr>
            <w:webHidden/>
          </w:rPr>
        </w:r>
        <w:r w:rsidRPr="0011284E">
          <w:rPr>
            <w:webHidden/>
          </w:rPr>
          <w:fldChar w:fldCharType="separate"/>
        </w:r>
        <w:r w:rsidR="00A21F1A">
          <w:rPr>
            <w:webHidden/>
          </w:rPr>
          <w:t>79</w:t>
        </w:r>
        <w:r w:rsidRPr="0011284E">
          <w:rPr>
            <w:webHidden/>
          </w:rPr>
          <w:fldChar w:fldCharType="end"/>
        </w:r>
      </w:hyperlink>
    </w:p>
    <w:p w14:paraId="219421F4" w14:textId="4DEA1E59" w:rsidR="0011284E" w:rsidRPr="0011284E" w:rsidRDefault="0011284E" w:rsidP="00557B8A">
      <w:pPr>
        <w:pStyle w:val="TOC3"/>
        <w:rPr>
          <w:rFonts w:eastAsiaTheme="minorEastAsia"/>
          <w:sz w:val="22"/>
          <w:szCs w:val="22"/>
          <w:lang w:eastAsia="en-AU"/>
        </w:rPr>
      </w:pPr>
      <w:hyperlink w:anchor="_Toc132356776" w:history="1">
        <w:r w:rsidRPr="0011284E">
          <w:rPr>
            <w:rStyle w:val="Hyperlink"/>
          </w:rPr>
          <w:t>1</w:t>
        </w:r>
        <w:r w:rsidRPr="0011284E">
          <w:rPr>
            <w:rFonts w:eastAsiaTheme="minorEastAsia"/>
            <w:sz w:val="22"/>
            <w:szCs w:val="22"/>
            <w:lang w:eastAsia="en-AU"/>
          </w:rPr>
          <w:tab/>
        </w:r>
        <w:r w:rsidRPr="0011284E">
          <w:rPr>
            <w:rStyle w:val="Hyperlink"/>
          </w:rPr>
          <w:t>Contract name</w:t>
        </w:r>
        <w:r w:rsidRPr="0011284E">
          <w:rPr>
            <w:webHidden/>
          </w:rPr>
          <w:tab/>
        </w:r>
        <w:r w:rsidRPr="0011284E">
          <w:rPr>
            <w:webHidden/>
          </w:rPr>
          <w:fldChar w:fldCharType="begin"/>
        </w:r>
        <w:r w:rsidRPr="0011284E">
          <w:rPr>
            <w:webHidden/>
          </w:rPr>
          <w:instrText xml:space="preserve"> PAGEREF _Toc132356776 \h </w:instrText>
        </w:r>
        <w:r w:rsidRPr="0011284E">
          <w:rPr>
            <w:webHidden/>
          </w:rPr>
        </w:r>
        <w:r w:rsidRPr="0011284E">
          <w:rPr>
            <w:webHidden/>
          </w:rPr>
          <w:fldChar w:fldCharType="separate"/>
        </w:r>
        <w:r w:rsidR="00A21F1A">
          <w:rPr>
            <w:webHidden/>
          </w:rPr>
          <w:t>79</w:t>
        </w:r>
        <w:r w:rsidRPr="0011284E">
          <w:rPr>
            <w:webHidden/>
          </w:rPr>
          <w:fldChar w:fldCharType="end"/>
        </w:r>
      </w:hyperlink>
    </w:p>
    <w:p w14:paraId="4AE75D4A" w14:textId="40C20439" w:rsidR="0011284E" w:rsidRPr="0011284E" w:rsidRDefault="0011284E" w:rsidP="00557B8A">
      <w:pPr>
        <w:pStyle w:val="TOC3"/>
        <w:rPr>
          <w:rFonts w:eastAsiaTheme="minorEastAsia"/>
          <w:sz w:val="22"/>
          <w:szCs w:val="22"/>
          <w:lang w:eastAsia="en-AU"/>
        </w:rPr>
      </w:pPr>
      <w:hyperlink w:anchor="_Toc132356777" w:history="1">
        <w:r w:rsidRPr="0011284E">
          <w:rPr>
            <w:rStyle w:val="Hyperlink"/>
          </w:rPr>
          <w:t>2</w:t>
        </w:r>
        <w:r w:rsidRPr="0011284E">
          <w:rPr>
            <w:rFonts w:eastAsiaTheme="minorEastAsia"/>
            <w:sz w:val="22"/>
            <w:szCs w:val="22"/>
            <w:lang w:eastAsia="en-AU"/>
          </w:rPr>
          <w:tab/>
        </w:r>
        <w:r w:rsidRPr="0011284E">
          <w:rPr>
            <w:rStyle w:val="Hyperlink"/>
          </w:rPr>
          <w:t>Site</w:t>
        </w:r>
        <w:r w:rsidRPr="0011284E">
          <w:rPr>
            <w:webHidden/>
          </w:rPr>
          <w:tab/>
        </w:r>
        <w:r w:rsidRPr="0011284E">
          <w:rPr>
            <w:webHidden/>
          </w:rPr>
          <w:fldChar w:fldCharType="begin"/>
        </w:r>
        <w:r w:rsidRPr="0011284E">
          <w:rPr>
            <w:webHidden/>
          </w:rPr>
          <w:instrText xml:space="preserve"> PAGEREF _Toc132356777 \h </w:instrText>
        </w:r>
        <w:r w:rsidRPr="0011284E">
          <w:rPr>
            <w:webHidden/>
          </w:rPr>
        </w:r>
        <w:r w:rsidRPr="0011284E">
          <w:rPr>
            <w:webHidden/>
          </w:rPr>
          <w:fldChar w:fldCharType="separate"/>
        </w:r>
        <w:r w:rsidR="00A21F1A">
          <w:rPr>
            <w:webHidden/>
          </w:rPr>
          <w:t>79</w:t>
        </w:r>
        <w:r w:rsidRPr="0011284E">
          <w:rPr>
            <w:webHidden/>
          </w:rPr>
          <w:fldChar w:fldCharType="end"/>
        </w:r>
      </w:hyperlink>
    </w:p>
    <w:p w14:paraId="28F2BCF2" w14:textId="2D78E205" w:rsidR="0011284E" w:rsidRPr="0011284E" w:rsidRDefault="0011284E" w:rsidP="00557B8A">
      <w:pPr>
        <w:pStyle w:val="TOC3"/>
        <w:rPr>
          <w:rFonts w:ascii="Arial" w:eastAsiaTheme="minorEastAsia" w:hAnsi="Arial" w:cs="Arial"/>
          <w:sz w:val="22"/>
          <w:szCs w:val="22"/>
          <w:lang w:eastAsia="en-AU"/>
        </w:rPr>
      </w:pPr>
      <w:hyperlink w:anchor="_Toc132356778" w:history="1">
        <w:r w:rsidRPr="0011284E">
          <w:rPr>
            <w:rStyle w:val="Hyperlink"/>
          </w:rPr>
          <w:t>3</w:t>
        </w:r>
        <w:r w:rsidRPr="0011284E">
          <w:rPr>
            <w:rFonts w:eastAsiaTheme="minorEastAsia"/>
            <w:sz w:val="22"/>
            <w:szCs w:val="22"/>
            <w:lang w:eastAsia="en-AU"/>
          </w:rPr>
          <w:tab/>
        </w:r>
        <w:r w:rsidRPr="0011284E">
          <w:rPr>
            <w:rStyle w:val="Hyperlink"/>
          </w:rPr>
          <w:t>Description of the Works</w:t>
        </w:r>
        <w:r w:rsidRPr="0011284E">
          <w:rPr>
            <w:webHidden/>
          </w:rPr>
          <w:tab/>
        </w:r>
        <w:r w:rsidRPr="0011284E">
          <w:rPr>
            <w:webHidden/>
          </w:rPr>
          <w:fldChar w:fldCharType="begin"/>
        </w:r>
        <w:r w:rsidRPr="0011284E">
          <w:rPr>
            <w:webHidden/>
          </w:rPr>
          <w:instrText xml:space="preserve"> PAGEREF _Toc132356778 \h </w:instrText>
        </w:r>
        <w:r w:rsidRPr="0011284E">
          <w:rPr>
            <w:webHidden/>
          </w:rPr>
        </w:r>
        <w:r w:rsidRPr="0011284E">
          <w:rPr>
            <w:webHidden/>
          </w:rPr>
          <w:fldChar w:fldCharType="separate"/>
        </w:r>
        <w:r w:rsidR="00A21F1A">
          <w:rPr>
            <w:webHidden/>
          </w:rPr>
          <w:t>79</w:t>
        </w:r>
        <w:r w:rsidRPr="0011284E">
          <w:rPr>
            <w:webHidden/>
          </w:rPr>
          <w:fldChar w:fldCharType="end"/>
        </w:r>
      </w:hyperlink>
    </w:p>
    <w:p w14:paraId="03475A52" w14:textId="019927D9" w:rsidR="0011284E" w:rsidRPr="0011284E" w:rsidRDefault="0011284E" w:rsidP="00E752F9">
      <w:pPr>
        <w:pStyle w:val="TOC2"/>
        <w:rPr>
          <w:rFonts w:eastAsiaTheme="minorEastAsia"/>
          <w:sz w:val="22"/>
          <w:szCs w:val="22"/>
          <w:lang w:eastAsia="en-AU"/>
        </w:rPr>
      </w:pPr>
      <w:hyperlink w:anchor="_Toc132356779" w:history="1">
        <w:r w:rsidRPr="0011284E">
          <w:rPr>
            <w:rStyle w:val="Hyperlink"/>
          </w:rPr>
          <w:t>Principal’s details</w:t>
        </w:r>
        <w:r w:rsidRPr="0011284E">
          <w:rPr>
            <w:webHidden/>
          </w:rPr>
          <w:tab/>
        </w:r>
        <w:r w:rsidRPr="0011284E">
          <w:rPr>
            <w:webHidden/>
          </w:rPr>
          <w:fldChar w:fldCharType="begin"/>
        </w:r>
        <w:r w:rsidRPr="0011284E">
          <w:rPr>
            <w:webHidden/>
          </w:rPr>
          <w:instrText xml:space="preserve"> PAGEREF _Toc132356779 \h </w:instrText>
        </w:r>
        <w:r w:rsidRPr="0011284E">
          <w:rPr>
            <w:webHidden/>
          </w:rPr>
        </w:r>
        <w:r w:rsidRPr="0011284E">
          <w:rPr>
            <w:webHidden/>
          </w:rPr>
          <w:fldChar w:fldCharType="separate"/>
        </w:r>
        <w:r w:rsidR="00A21F1A">
          <w:rPr>
            <w:webHidden/>
          </w:rPr>
          <w:t>79</w:t>
        </w:r>
        <w:r w:rsidRPr="0011284E">
          <w:rPr>
            <w:webHidden/>
          </w:rPr>
          <w:fldChar w:fldCharType="end"/>
        </w:r>
      </w:hyperlink>
    </w:p>
    <w:p w14:paraId="6360BD6D" w14:textId="1EE0485B" w:rsidR="0011284E" w:rsidRPr="0011284E" w:rsidRDefault="0011284E" w:rsidP="00557B8A">
      <w:pPr>
        <w:pStyle w:val="TOC3"/>
        <w:rPr>
          <w:rStyle w:val="Hyperlink"/>
        </w:rPr>
      </w:pPr>
      <w:hyperlink w:anchor="_Toc132356780" w:history="1">
        <w:r w:rsidRPr="004C05E9">
          <w:rPr>
            <w:rStyle w:val="Hyperlink"/>
          </w:rPr>
          <w:t>4</w:t>
        </w:r>
        <w:r w:rsidRPr="0011284E">
          <w:rPr>
            <w:rStyle w:val="Hyperlink"/>
          </w:rPr>
          <w:tab/>
          <w:t>Principal</w:t>
        </w:r>
        <w:r w:rsidRPr="0011284E">
          <w:rPr>
            <w:rStyle w:val="Hyperlink"/>
            <w:webHidden/>
          </w:rPr>
          <w:tab/>
        </w:r>
        <w:r w:rsidRPr="0011284E">
          <w:rPr>
            <w:rStyle w:val="Hyperlink"/>
            <w:webHidden/>
          </w:rPr>
          <w:fldChar w:fldCharType="begin"/>
        </w:r>
        <w:r w:rsidRPr="0011284E">
          <w:rPr>
            <w:rStyle w:val="Hyperlink"/>
            <w:webHidden/>
          </w:rPr>
          <w:instrText xml:space="preserve"> PAGEREF _Toc132356780 \h </w:instrText>
        </w:r>
        <w:r w:rsidRPr="0011284E">
          <w:rPr>
            <w:rStyle w:val="Hyperlink"/>
            <w:webHidden/>
          </w:rPr>
        </w:r>
        <w:r w:rsidRPr="0011284E">
          <w:rPr>
            <w:rStyle w:val="Hyperlink"/>
            <w:webHidden/>
          </w:rPr>
          <w:fldChar w:fldCharType="separate"/>
        </w:r>
        <w:r w:rsidR="00A21F1A">
          <w:rPr>
            <w:rStyle w:val="Hyperlink"/>
            <w:webHidden/>
          </w:rPr>
          <w:t>79</w:t>
        </w:r>
        <w:r w:rsidRPr="0011284E">
          <w:rPr>
            <w:rStyle w:val="Hyperlink"/>
            <w:webHidden/>
          </w:rPr>
          <w:fldChar w:fldCharType="end"/>
        </w:r>
      </w:hyperlink>
    </w:p>
    <w:p w14:paraId="114FDCF0" w14:textId="68AE5451" w:rsidR="0011284E" w:rsidRPr="0011284E" w:rsidRDefault="0011284E" w:rsidP="00557B8A">
      <w:pPr>
        <w:pStyle w:val="TOC3"/>
        <w:rPr>
          <w:rStyle w:val="Hyperlink"/>
        </w:rPr>
      </w:pPr>
      <w:hyperlink w:anchor="_Toc132356781" w:history="1">
        <w:r w:rsidRPr="004C05E9">
          <w:rPr>
            <w:rStyle w:val="Hyperlink"/>
          </w:rPr>
          <w:t>5</w:t>
        </w:r>
        <w:r w:rsidRPr="0011284E">
          <w:rPr>
            <w:rStyle w:val="Hyperlink"/>
          </w:rPr>
          <w:tab/>
          <w:t>Principal’s Authorised Person</w:t>
        </w:r>
        <w:r w:rsidRPr="0011284E">
          <w:rPr>
            <w:rStyle w:val="Hyperlink"/>
            <w:webHidden/>
          </w:rPr>
          <w:tab/>
        </w:r>
        <w:r w:rsidRPr="0011284E">
          <w:rPr>
            <w:rStyle w:val="Hyperlink"/>
            <w:webHidden/>
          </w:rPr>
          <w:fldChar w:fldCharType="begin"/>
        </w:r>
        <w:r w:rsidRPr="0011284E">
          <w:rPr>
            <w:rStyle w:val="Hyperlink"/>
            <w:webHidden/>
          </w:rPr>
          <w:instrText xml:space="preserve"> PAGEREF _Toc132356781 \h </w:instrText>
        </w:r>
        <w:r w:rsidRPr="0011284E">
          <w:rPr>
            <w:rStyle w:val="Hyperlink"/>
            <w:webHidden/>
          </w:rPr>
        </w:r>
        <w:r w:rsidRPr="0011284E">
          <w:rPr>
            <w:rStyle w:val="Hyperlink"/>
            <w:webHidden/>
          </w:rPr>
          <w:fldChar w:fldCharType="separate"/>
        </w:r>
        <w:r w:rsidR="00A21F1A">
          <w:rPr>
            <w:rStyle w:val="Hyperlink"/>
            <w:webHidden/>
          </w:rPr>
          <w:t>79</w:t>
        </w:r>
        <w:r w:rsidRPr="0011284E">
          <w:rPr>
            <w:rStyle w:val="Hyperlink"/>
            <w:webHidden/>
          </w:rPr>
          <w:fldChar w:fldCharType="end"/>
        </w:r>
      </w:hyperlink>
    </w:p>
    <w:p w14:paraId="3FDBA19A" w14:textId="3DECADB7" w:rsidR="0011284E" w:rsidRPr="0011284E" w:rsidRDefault="0011284E" w:rsidP="00557B8A">
      <w:pPr>
        <w:pStyle w:val="TOC3"/>
        <w:rPr>
          <w:rStyle w:val="Hyperlink"/>
        </w:rPr>
      </w:pPr>
      <w:hyperlink w:anchor="_Toc132356782" w:history="1">
        <w:r w:rsidRPr="004C05E9">
          <w:rPr>
            <w:rStyle w:val="Hyperlink"/>
          </w:rPr>
          <w:t>6</w:t>
        </w:r>
        <w:r w:rsidRPr="0011284E">
          <w:rPr>
            <w:rStyle w:val="Hyperlink"/>
          </w:rPr>
          <w:tab/>
          <w:t>Notices to the Principal</w:t>
        </w:r>
        <w:r w:rsidRPr="0011284E">
          <w:rPr>
            <w:rStyle w:val="Hyperlink"/>
            <w:webHidden/>
          </w:rPr>
          <w:tab/>
        </w:r>
        <w:r w:rsidRPr="0011284E">
          <w:rPr>
            <w:rStyle w:val="Hyperlink"/>
            <w:webHidden/>
          </w:rPr>
          <w:fldChar w:fldCharType="begin"/>
        </w:r>
        <w:r w:rsidRPr="0011284E">
          <w:rPr>
            <w:rStyle w:val="Hyperlink"/>
            <w:webHidden/>
          </w:rPr>
          <w:instrText xml:space="preserve"> PAGEREF _Toc132356782 \h </w:instrText>
        </w:r>
        <w:r w:rsidRPr="0011284E">
          <w:rPr>
            <w:rStyle w:val="Hyperlink"/>
            <w:webHidden/>
          </w:rPr>
        </w:r>
        <w:r w:rsidRPr="0011284E">
          <w:rPr>
            <w:rStyle w:val="Hyperlink"/>
            <w:webHidden/>
          </w:rPr>
          <w:fldChar w:fldCharType="separate"/>
        </w:r>
        <w:r w:rsidR="00A21F1A">
          <w:rPr>
            <w:rStyle w:val="Hyperlink"/>
            <w:webHidden/>
          </w:rPr>
          <w:t>79</w:t>
        </w:r>
        <w:r w:rsidRPr="0011284E">
          <w:rPr>
            <w:rStyle w:val="Hyperlink"/>
            <w:webHidden/>
          </w:rPr>
          <w:fldChar w:fldCharType="end"/>
        </w:r>
      </w:hyperlink>
    </w:p>
    <w:p w14:paraId="67D3768C" w14:textId="5F2A46CB" w:rsidR="0011284E" w:rsidRPr="0011284E" w:rsidRDefault="0011284E" w:rsidP="00557B8A">
      <w:pPr>
        <w:pStyle w:val="TOC3"/>
        <w:rPr>
          <w:rStyle w:val="Hyperlink"/>
        </w:rPr>
      </w:pPr>
      <w:hyperlink w:anchor="_Toc132356783" w:history="1">
        <w:r w:rsidRPr="004C05E9">
          <w:rPr>
            <w:rStyle w:val="Hyperlink"/>
          </w:rPr>
          <w:t>7</w:t>
        </w:r>
        <w:r w:rsidRPr="0011284E">
          <w:rPr>
            <w:rStyle w:val="Hyperlink"/>
          </w:rPr>
          <w:tab/>
          <w:t>Principal’s Senior executive</w:t>
        </w:r>
        <w:r w:rsidRPr="0011284E">
          <w:rPr>
            <w:rStyle w:val="Hyperlink"/>
            <w:webHidden/>
          </w:rPr>
          <w:tab/>
        </w:r>
        <w:r w:rsidRPr="0011284E">
          <w:rPr>
            <w:rStyle w:val="Hyperlink"/>
            <w:webHidden/>
          </w:rPr>
          <w:fldChar w:fldCharType="begin"/>
        </w:r>
        <w:r w:rsidRPr="0011284E">
          <w:rPr>
            <w:rStyle w:val="Hyperlink"/>
            <w:webHidden/>
          </w:rPr>
          <w:instrText xml:space="preserve"> PAGEREF _Toc132356783 \h </w:instrText>
        </w:r>
        <w:r w:rsidRPr="0011284E">
          <w:rPr>
            <w:rStyle w:val="Hyperlink"/>
            <w:webHidden/>
          </w:rPr>
        </w:r>
        <w:r w:rsidRPr="0011284E">
          <w:rPr>
            <w:rStyle w:val="Hyperlink"/>
            <w:webHidden/>
          </w:rPr>
          <w:fldChar w:fldCharType="separate"/>
        </w:r>
        <w:r w:rsidR="00A21F1A">
          <w:rPr>
            <w:rStyle w:val="Hyperlink"/>
            <w:webHidden/>
          </w:rPr>
          <w:t>80</w:t>
        </w:r>
        <w:r w:rsidRPr="0011284E">
          <w:rPr>
            <w:rStyle w:val="Hyperlink"/>
            <w:webHidden/>
          </w:rPr>
          <w:fldChar w:fldCharType="end"/>
        </w:r>
      </w:hyperlink>
    </w:p>
    <w:p w14:paraId="3677BE63" w14:textId="0ECFE978" w:rsidR="0011284E" w:rsidRPr="0011284E" w:rsidRDefault="0011284E" w:rsidP="00E752F9">
      <w:pPr>
        <w:pStyle w:val="TOC2"/>
        <w:rPr>
          <w:rStyle w:val="Hyperlink"/>
        </w:rPr>
      </w:pPr>
      <w:hyperlink w:anchor="_Toc132356784" w:history="1">
        <w:r w:rsidRPr="0011284E">
          <w:rPr>
            <w:rStyle w:val="Hyperlink"/>
          </w:rPr>
          <w:t>Contractor’s details</w:t>
        </w:r>
        <w:r w:rsidRPr="0011284E">
          <w:rPr>
            <w:rStyle w:val="Hyperlink"/>
            <w:webHidden/>
          </w:rPr>
          <w:tab/>
        </w:r>
        <w:r w:rsidRPr="0011284E">
          <w:rPr>
            <w:rStyle w:val="Hyperlink"/>
            <w:webHidden/>
          </w:rPr>
          <w:fldChar w:fldCharType="begin"/>
        </w:r>
        <w:r w:rsidRPr="0011284E">
          <w:rPr>
            <w:rStyle w:val="Hyperlink"/>
            <w:webHidden/>
          </w:rPr>
          <w:instrText xml:space="preserve"> PAGEREF _Toc132356784 \h </w:instrText>
        </w:r>
        <w:r w:rsidRPr="0011284E">
          <w:rPr>
            <w:rStyle w:val="Hyperlink"/>
            <w:webHidden/>
          </w:rPr>
        </w:r>
        <w:r w:rsidRPr="0011284E">
          <w:rPr>
            <w:rStyle w:val="Hyperlink"/>
            <w:webHidden/>
          </w:rPr>
          <w:fldChar w:fldCharType="separate"/>
        </w:r>
        <w:r w:rsidR="00A21F1A">
          <w:rPr>
            <w:rStyle w:val="Hyperlink"/>
            <w:webHidden/>
          </w:rPr>
          <w:t>80</w:t>
        </w:r>
        <w:r w:rsidRPr="0011284E">
          <w:rPr>
            <w:rStyle w:val="Hyperlink"/>
            <w:webHidden/>
          </w:rPr>
          <w:fldChar w:fldCharType="end"/>
        </w:r>
      </w:hyperlink>
    </w:p>
    <w:p w14:paraId="2ACFBA87" w14:textId="7A104C9B" w:rsidR="0011284E" w:rsidRPr="0011284E" w:rsidRDefault="0011284E" w:rsidP="00557B8A">
      <w:pPr>
        <w:pStyle w:val="TOC3"/>
        <w:rPr>
          <w:rStyle w:val="Hyperlink"/>
        </w:rPr>
      </w:pPr>
      <w:hyperlink w:anchor="_Toc132356785" w:history="1">
        <w:r w:rsidRPr="004C05E9">
          <w:rPr>
            <w:rStyle w:val="Hyperlink"/>
          </w:rPr>
          <w:t>8</w:t>
        </w:r>
        <w:r w:rsidRPr="0011284E">
          <w:rPr>
            <w:rStyle w:val="Hyperlink"/>
          </w:rPr>
          <w:tab/>
          <w:t>Contractor</w:t>
        </w:r>
        <w:r w:rsidRPr="0011284E">
          <w:rPr>
            <w:rStyle w:val="Hyperlink"/>
            <w:webHidden/>
          </w:rPr>
          <w:tab/>
        </w:r>
        <w:r w:rsidRPr="0011284E">
          <w:rPr>
            <w:rStyle w:val="Hyperlink"/>
            <w:webHidden/>
          </w:rPr>
          <w:fldChar w:fldCharType="begin"/>
        </w:r>
        <w:r w:rsidRPr="0011284E">
          <w:rPr>
            <w:rStyle w:val="Hyperlink"/>
            <w:webHidden/>
          </w:rPr>
          <w:instrText xml:space="preserve"> PAGEREF _Toc132356785 \h </w:instrText>
        </w:r>
        <w:r w:rsidRPr="0011284E">
          <w:rPr>
            <w:rStyle w:val="Hyperlink"/>
            <w:webHidden/>
          </w:rPr>
        </w:r>
        <w:r w:rsidRPr="0011284E">
          <w:rPr>
            <w:rStyle w:val="Hyperlink"/>
            <w:webHidden/>
          </w:rPr>
          <w:fldChar w:fldCharType="separate"/>
        </w:r>
        <w:r w:rsidR="00A21F1A">
          <w:rPr>
            <w:rStyle w:val="Hyperlink"/>
            <w:webHidden/>
          </w:rPr>
          <w:t>80</w:t>
        </w:r>
        <w:r w:rsidRPr="0011284E">
          <w:rPr>
            <w:rStyle w:val="Hyperlink"/>
            <w:webHidden/>
          </w:rPr>
          <w:fldChar w:fldCharType="end"/>
        </w:r>
      </w:hyperlink>
    </w:p>
    <w:p w14:paraId="7E33895B" w14:textId="68BC4921" w:rsidR="0011284E" w:rsidRPr="0011284E" w:rsidRDefault="0011284E" w:rsidP="00557B8A">
      <w:pPr>
        <w:pStyle w:val="TOC3"/>
        <w:rPr>
          <w:rStyle w:val="Hyperlink"/>
        </w:rPr>
      </w:pPr>
      <w:hyperlink w:anchor="_Toc132356786" w:history="1">
        <w:r w:rsidRPr="004C05E9">
          <w:rPr>
            <w:rStyle w:val="Hyperlink"/>
          </w:rPr>
          <w:t>9</w:t>
        </w:r>
        <w:r w:rsidRPr="0011284E">
          <w:rPr>
            <w:rStyle w:val="Hyperlink"/>
          </w:rPr>
          <w:tab/>
          <w:t>Contractor’s Authorised Person</w:t>
        </w:r>
        <w:r w:rsidRPr="0011284E">
          <w:rPr>
            <w:rStyle w:val="Hyperlink"/>
            <w:webHidden/>
          </w:rPr>
          <w:tab/>
        </w:r>
        <w:r w:rsidRPr="0011284E">
          <w:rPr>
            <w:rStyle w:val="Hyperlink"/>
            <w:webHidden/>
          </w:rPr>
          <w:fldChar w:fldCharType="begin"/>
        </w:r>
        <w:r w:rsidRPr="0011284E">
          <w:rPr>
            <w:rStyle w:val="Hyperlink"/>
            <w:webHidden/>
          </w:rPr>
          <w:instrText xml:space="preserve"> PAGEREF _Toc132356786 \h </w:instrText>
        </w:r>
        <w:r w:rsidRPr="0011284E">
          <w:rPr>
            <w:rStyle w:val="Hyperlink"/>
            <w:webHidden/>
          </w:rPr>
        </w:r>
        <w:r w:rsidRPr="0011284E">
          <w:rPr>
            <w:rStyle w:val="Hyperlink"/>
            <w:webHidden/>
          </w:rPr>
          <w:fldChar w:fldCharType="separate"/>
        </w:r>
        <w:r w:rsidR="00A21F1A">
          <w:rPr>
            <w:rStyle w:val="Hyperlink"/>
            <w:webHidden/>
          </w:rPr>
          <w:t>80</w:t>
        </w:r>
        <w:r w:rsidRPr="0011284E">
          <w:rPr>
            <w:rStyle w:val="Hyperlink"/>
            <w:webHidden/>
          </w:rPr>
          <w:fldChar w:fldCharType="end"/>
        </w:r>
      </w:hyperlink>
    </w:p>
    <w:p w14:paraId="1A2970BB" w14:textId="4EE088BD" w:rsidR="0011284E" w:rsidRPr="0011284E" w:rsidRDefault="0011284E" w:rsidP="00557B8A">
      <w:pPr>
        <w:pStyle w:val="TOC3"/>
        <w:rPr>
          <w:rStyle w:val="Hyperlink"/>
        </w:rPr>
      </w:pPr>
      <w:hyperlink w:anchor="_Toc132356787" w:history="1">
        <w:r w:rsidRPr="004C05E9">
          <w:rPr>
            <w:rStyle w:val="Hyperlink"/>
          </w:rPr>
          <w:t>10</w:t>
        </w:r>
        <w:r w:rsidRPr="0011284E">
          <w:rPr>
            <w:rStyle w:val="Hyperlink"/>
          </w:rPr>
          <w:tab/>
          <w:t>Notices to the Contractor</w:t>
        </w:r>
        <w:r w:rsidRPr="0011284E">
          <w:rPr>
            <w:rStyle w:val="Hyperlink"/>
            <w:webHidden/>
          </w:rPr>
          <w:tab/>
        </w:r>
        <w:r w:rsidRPr="0011284E">
          <w:rPr>
            <w:rStyle w:val="Hyperlink"/>
            <w:webHidden/>
          </w:rPr>
          <w:fldChar w:fldCharType="begin"/>
        </w:r>
        <w:r w:rsidRPr="0011284E">
          <w:rPr>
            <w:rStyle w:val="Hyperlink"/>
            <w:webHidden/>
          </w:rPr>
          <w:instrText xml:space="preserve"> PAGEREF _Toc132356787 \h </w:instrText>
        </w:r>
        <w:r w:rsidRPr="0011284E">
          <w:rPr>
            <w:rStyle w:val="Hyperlink"/>
            <w:webHidden/>
          </w:rPr>
        </w:r>
        <w:r w:rsidRPr="0011284E">
          <w:rPr>
            <w:rStyle w:val="Hyperlink"/>
            <w:webHidden/>
          </w:rPr>
          <w:fldChar w:fldCharType="separate"/>
        </w:r>
        <w:r w:rsidR="00A21F1A">
          <w:rPr>
            <w:rStyle w:val="Hyperlink"/>
            <w:webHidden/>
          </w:rPr>
          <w:t>80</w:t>
        </w:r>
        <w:r w:rsidRPr="0011284E">
          <w:rPr>
            <w:rStyle w:val="Hyperlink"/>
            <w:webHidden/>
          </w:rPr>
          <w:fldChar w:fldCharType="end"/>
        </w:r>
      </w:hyperlink>
    </w:p>
    <w:p w14:paraId="42D67566" w14:textId="436080DE" w:rsidR="0011284E" w:rsidRPr="0011284E" w:rsidRDefault="0011284E" w:rsidP="00557B8A">
      <w:pPr>
        <w:pStyle w:val="TOC3"/>
        <w:rPr>
          <w:rStyle w:val="Hyperlink"/>
        </w:rPr>
      </w:pPr>
      <w:hyperlink w:anchor="_Toc132356788" w:history="1">
        <w:r w:rsidRPr="004C05E9">
          <w:rPr>
            <w:rStyle w:val="Hyperlink"/>
          </w:rPr>
          <w:t>11</w:t>
        </w:r>
        <w:r w:rsidRPr="0011284E">
          <w:rPr>
            <w:rStyle w:val="Hyperlink"/>
          </w:rPr>
          <w:tab/>
          <w:t>Contractor’s senior executive</w:t>
        </w:r>
        <w:r w:rsidRPr="0011284E">
          <w:rPr>
            <w:rStyle w:val="Hyperlink"/>
            <w:webHidden/>
          </w:rPr>
          <w:tab/>
        </w:r>
        <w:r w:rsidRPr="0011284E">
          <w:rPr>
            <w:rStyle w:val="Hyperlink"/>
            <w:webHidden/>
          </w:rPr>
          <w:fldChar w:fldCharType="begin"/>
        </w:r>
        <w:r w:rsidRPr="0011284E">
          <w:rPr>
            <w:rStyle w:val="Hyperlink"/>
            <w:webHidden/>
          </w:rPr>
          <w:instrText xml:space="preserve"> PAGEREF _Toc132356788 \h </w:instrText>
        </w:r>
        <w:r w:rsidRPr="0011284E">
          <w:rPr>
            <w:rStyle w:val="Hyperlink"/>
            <w:webHidden/>
          </w:rPr>
        </w:r>
        <w:r w:rsidRPr="0011284E">
          <w:rPr>
            <w:rStyle w:val="Hyperlink"/>
            <w:webHidden/>
          </w:rPr>
          <w:fldChar w:fldCharType="separate"/>
        </w:r>
        <w:r w:rsidR="00A21F1A">
          <w:rPr>
            <w:rStyle w:val="Hyperlink"/>
            <w:webHidden/>
          </w:rPr>
          <w:t>81</w:t>
        </w:r>
        <w:r w:rsidRPr="0011284E">
          <w:rPr>
            <w:rStyle w:val="Hyperlink"/>
            <w:webHidden/>
          </w:rPr>
          <w:fldChar w:fldCharType="end"/>
        </w:r>
      </w:hyperlink>
    </w:p>
    <w:p w14:paraId="38629E20" w14:textId="76A7A974" w:rsidR="0011284E" w:rsidRDefault="0011284E" w:rsidP="00E752F9">
      <w:pPr>
        <w:pStyle w:val="TOC2"/>
        <w:rPr>
          <w:rFonts w:asciiTheme="minorHAnsi" w:eastAsiaTheme="minorEastAsia" w:hAnsiTheme="minorHAnsi" w:cstheme="minorBidi"/>
          <w:sz w:val="22"/>
          <w:szCs w:val="22"/>
          <w:lang w:eastAsia="en-AU"/>
        </w:rPr>
      </w:pPr>
      <w:hyperlink w:anchor="_Toc132356789" w:history="1">
        <w:r w:rsidRPr="0011284E">
          <w:rPr>
            <w:rStyle w:val="Hyperlink"/>
          </w:rPr>
          <w:t>Dates and times</w:t>
        </w:r>
        <w:r w:rsidRPr="0011284E">
          <w:rPr>
            <w:rStyle w:val="Hyperlink"/>
            <w:webHidden/>
          </w:rPr>
          <w:tab/>
        </w:r>
        <w:r w:rsidRPr="0011284E">
          <w:rPr>
            <w:rStyle w:val="Hyperlink"/>
            <w:webHidden/>
          </w:rPr>
          <w:fldChar w:fldCharType="begin"/>
        </w:r>
        <w:r w:rsidRPr="0011284E">
          <w:rPr>
            <w:rStyle w:val="Hyperlink"/>
            <w:webHidden/>
          </w:rPr>
          <w:instrText xml:space="preserve"> PAGEREF _Toc132356789 \h </w:instrText>
        </w:r>
        <w:r w:rsidRPr="0011284E">
          <w:rPr>
            <w:rStyle w:val="Hyperlink"/>
            <w:webHidden/>
          </w:rPr>
        </w:r>
        <w:r w:rsidRPr="0011284E">
          <w:rPr>
            <w:rStyle w:val="Hyperlink"/>
            <w:webHidden/>
          </w:rPr>
          <w:fldChar w:fldCharType="separate"/>
        </w:r>
        <w:r w:rsidR="00A21F1A">
          <w:rPr>
            <w:rStyle w:val="Hyperlink"/>
            <w:webHidden/>
          </w:rPr>
          <w:t>81</w:t>
        </w:r>
        <w:r w:rsidRPr="0011284E">
          <w:rPr>
            <w:rStyle w:val="Hyperlink"/>
            <w:webHidden/>
          </w:rPr>
          <w:fldChar w:fldCharType="end"/>
        </w:r>
      </w:hyperlink>
    </w:p>
    <w:p w14:paraId="3A5903D2" w14:textId="7DA2C8F6" w:rsidR="0011284E" w:rsidRPr="0011284E" w:rsidRDefault="0011284E" w:rsidP="00557B8A">
      <w:pPr>
        <w:pStyle w:val="TOC3"/>
        <w:rPr>
          <w:rStyle w:val="Hyperlink"/>
        </w:rPr>
      </w:pPr>
      <w:hyperlink w:anchor="_Toc132356790" w:history="1">
        <w:r w:rsidRPr="004C05E9">
          <w:rPr>
            <w:rStyle w:val="Hyperlink"/>
          </w:rPr>
          <w:t>12</w:t>
        </w:r>
        <w:r w:rsidRPr="0011284E">
          <w:rPr>
            <w:rStyle w:val="Hyperlink"/>
          </w:rPr>
          <w:tab/>
          <w:t>Date of Contract</w:t>
        </w:r>
        <w:r w:rsidRPr="0011284E">
          <w:rPr>
            <w:rStyle w:val="Hyperlink"/>
            <w:webHidden/>
          </w:rPr>
          <w:tab/>
        </w:r>
        <w:r w:rsidRPr="0011284E">
          <w:rPr>
            <w:rStyle w:val="Hyperlink"/>
            <w:webHidden/>
          </w:rPr>
          <w:fldChar w:fldCharType="begin"/>
        </w:r>
        <w:r w:rsidRPr="0011284E">
          <w:rPr>
            <w:rStyle w:val="Hyperlink"/>
            <w:webHidden/>
          </w:rPr>
          <w:instrText xml:space="preserve"> PAGEREF _Toc132356790 \h </w:instrText>
        </w:r>
        <w:r w:rsidRPr="0011284E">
          <w:rPr>
            <w:rStyle w:val="Hyperlink"/>
            <w:webHidden/>
          </w:rPr>
        </w:r>
        <w:r w:rsidRPr="0011284E">
          <w:rPr>
            <w:rStyle w:val="Hyperlink"/>
            <w:webHidden/>
          </w:rPr>
          <w:fldChar w:fldCharType="separate"/>
        </w:r>
        <w:r w:rsidR="00A21F1A">
          <w:rPr>
            <w:rStyle w:val="Hyperlink"/>
            <w:webHidden/>
          </w:rPr>
          <w:t>81</w:t>
        </w:r>
        <w:r w:rsidRPr="0011284E">
          <w:rPr>
            <w:rStyle w:val="Hyperlink"/>
            <w:webHidden/>
          </w:rPr>
          <w:fldChar w:fldCharType="end"/>
        </w:r>
      </w:hyperlink>
    </w:p>
    <w:p w14:paraId="03F47319" w14:textId="6AB94410" w:rsidR="0011284E" w:rsidRPr="0011284E" w:rsidRDefault="0011284E" w:rsidP="00557B8A">
      <w:pPr>
        <w:pStyle w:val="TOC3"/>
        <w:rPr>
          <w:rStyle w:val="Hyperlink"/>
        </w:rPr>
      </w:pPr>
      <w:hyperlink w:anchor="_Toc132356791" w:history="1">
        <w:r w:rsidRPr="004C05E9">
          <w:rPr>
            <w:rStyle w:val="Hyperlink"/>
          </w:rPr>
          <w:t>13</w:t>
        </w:r>
        <w:r w:rsidRPr="0011284E">
          <w:rPr>
            <w:rStyle w:val="Hyperlink"/>
          </w:rPr>
          <w:tab/>
          <w:t>Times for Site access and Completion</w:t>
        </w:r>
        <w:r w:rsidRPr="0011284E">
          <w:rPr>
            <w:rStyle w:val="Hyperlink"/>
            <w:webHidden/>
          </w:rPr>
          <w:tab/>
        </w:r>
        <w:r w:rsidRPr="0011284E">
          <w:rPr>
            <w:rStyle w:val="Hyperlink"/>
            <w:webHidden/>
          </w:rPr>
          <w:fldChar w:fldCharType="begin"/>
        </w:r>
        <w:r w:rsidRPr="0011284E">
          <w:rPr>
            <w:rStyle w:val="Hyperlink"/>
            <w:webHidden/>
          </w:rPr>
          <w:instrText xml:space="preserve"> PAGEREF _Toc132356791 \h </w:instrText>
        </w:r>
        <w:r w:rsidRPr="0011284E">
          <w:rPr>
            <w:rStyle w:val="Hyperlink"/>
            <w:webHidden/>
          </w:rPr>
        </w:r>
        <w:r w:rsidRPr="0011284E">
          <w:rPr>
            <w:rStyle w:val="Hyperlink"/>
            <w:webHidden/>
          </w:rPr>
          <w:fldChar w:fldCharType="separate"/>
        </w:r>
        <w:r w:rsidR="00A21F1A">
          <w:rPr>
            <w:rStyle w:val="Hyperlink"/>
            <w:webHidden/>
          </w:rPr>
          <w:t>81</w:t>
        </w:r>
        <w:r w:rsidRPr="0011284E">
          <w:rPr>
            <w:rStyle w:val="Hyperlink"/>
            <w:webHidden/>
          </w:rPr>
          <w:fldChar w:fldCharType="end"/>
        </w:r>
      </w:hyperlink>
    </w:p>
    <w:p w14:paraId="53F03775" w14:textId="0246B8C0" w:rsidR="0011284E" w:rsidRDefault="0011284E" w:rsidP="00E752F9">
      <w:pPr>
        <w:pStyle w:val="TOC2"/>
        <w:rPr>
          <w:rFonts w:asciiTheme="minorHAnsi" w:eastAsiaTheme="minorEastAsia" w:hAnsiTheme="minorHAnsi" w:cstheme="minorBidi"/>
          <w:sz w:val="22"/>
          <w:szCs w:val="22"/>
          <w:lang w:eastAsia="en-AU"/>
        </w:rPr>
      </w:pPr>
      <w:hyperlink w:anchor="_Toc132356792" w:history="1">
        <w:r w:rsidRPr="0011284E">
          <w:rPr>
            <w:rStyle w:val="Hyperlink"/>
          </w:rPr>
          <w:t>Statutory and Government requirements</w:t>
        </w:r>
        <w:r w:rsidRPr="0011284E">
          <w:rPr>
            <w:rStyle w:val="Hyperlink"/>
            <w:webHidden/>
          </w:rPr>
          <w:tab/>
        </w:r>
        <w:r w:rsidRPr="0011284E">
          <w:rPr>
            <w:rStyle w:val="Hyperlink"/>
            <w:webHidden/>
          </w:rPr>
          <w:fldChar w:fldCharType="begin"/>
        </w:r>
        <w:r w:rsidRPr="0011284E">
          <w:rPr>
            <w:rStyle w:val="Hyperlink"/>
            <w:webHidden/>
          </w:rPr>
          <w:instrText xml:space="preserve"> PAGEREF _Toc132356792 \h </w:instrText>
        </w:r>
        <w:r w:rsidRPr="0011284E">
          <w:rPr>
            <w:rStyle w:val="Hyperlink"/>
            <w:webHidden/>
          </w:rPr>
        </w:r>
        <w:r w:rsidRPr="0011284E">
          <w:rPr>
            <w:rStyle w:val="Hyperlink"/>
            <w:webHidden/>
          </w:rPr>
          <w:fldChar w:fldCharType="separate"/>
        </w:r>
        <w:r w:rsidR="00A21F1A">
          <w:rPr>
            <w:rStyle w:val="Hyperlink"/>
            <w:webHidden/>
          </w:rPr>
          <w:t>82</w:t>
        </w:r>
        <w:r w:rsidRPr="0011284E">
          <w:rPr>
            <w:rStyle w:val="Hyperlink"/>
            <w:webHidden/>
          </w:rPr>
          <w:fldChar w:fldCharType="end"/>
        </w:r>
      </w:hyperlink>
    </w:p>
    <w:p w14:paraId="418C783E" w14:textId="65A97034" w:rsidR="0011284E" w:rsidRPr="0011284E" w:rsidRDefault="0011284E" w:rsidP="00557B8A">
      <w:pPr>
        <w:pStyle w:val="TOC3"/>
        <w:rPr>
          <w:rStyle w:val="Hyperlink"/>
        </w:rPr>
      </w:pPr>
      <w:hyperlink w:anchor="_Toc132356793" w:history="1">
        <w:r w:rsidRPr="004C05E9">
          <w:rPr>
            <w:rStyle w:val="Hyperlink"/>
          </w:rPr>
          <w:t>14</w:t>
        </w:r>
        <w:r w:rsidRPr="0011284E">
          <w:rPr>
            <w:rStyle w:val="Hyperlink"/>
          </w:rPr>
          <w:tab/>
          <w:t>Fees, charges and approvals</w:t>
        </w:r>
        <w:r w:rsidRPr="0011284E">
          <w:rPr>
            <w:rStyle w:val="Hyperlink"/>
            <w:webHidden/>
          </w:rPr>
          <w:tab/>
        </w:r>
        <w:r w:rsidRPr="0011284E">
          <w:rPr>
            <w:rStyle w:val="Hyperlink"/>
            <w:webHidden/>
          </w:rPr>
          <w:fldChar w:fldCharType="begin"/>
        </w:r>
        <w:r w:rsidRPr="0011284E">
          <w:rPr>
            <w:rStyle w:val="Hyperlink"/>
            <w:webHidden/>
          </w:rPr>
          <w:instrText xml:space="preserve"> PAGEREF _Toc132356793 \h </w:instrText>
        </w:r>
        <w:r w:rsidRPr="0011284E">
          <w:rPr>
            <w:rStyle w:val="Hyperlink"/>
            <w:webHidden/>
          </w:rPr>
        </w:r>
        <w:r w:rsidRPr="0011284E">
          <w:rPr>
            <w:rStyle w:val="Hyperlink"/>
            <w:webHidden/>
          </w:rPr>
          <w:fldChar w:fldCharType="separate"/>
        </w:r>
        <w:r w:rsidR="00A21F1A">
          <w:rPr>
            <w:rStyle w:val="Hyperlink"/>
            <w:webHidden/>
          </w:rPr>
          <w:t>82</w:t>
        </w:r>
        <w:r w:rsidRPr="0011284E">
          <w:rPr>
            <w:rStyle w:val="Hyperlink"/>
            <w:webHidden/>
          </w:rPr>
          <w:fldChar w:fldCharType="end"/>
        </w:r>
      </w:hyperlink>
    </w:p>
    <w:p w14:paraId="44EDBC36" w14:textId="7EE3F722" w:rsidR="0011284E" w:rsidRPr="0011284E" w:rsidRDefault="0011284E" w:rsidP="00557B8A">
      <w:pPr>
        <w:pStyle w:val="TOC3"/>
        <w:rPr>
          <w:rStyle w:val="Hyperlink"/>
        </w:rPr>
      </w:pPr>
      <w:hyperlink w:anchor="_Toc132356794" w:history="1">
        <w:r w:rsidRPr="004C05E9">
          <w:rPr>
            <w:rStyle w:val="Hyperlink"/>
          </w:rPr>
          <w:t>15</w:t>
        </w:r>
        <w:r w:rsidRPr="0011284E">
          <w:rPr>
            <w:rStyle w:val="Hyperlink"/>
          </w:rPr>
          <w:tab/>
          <w:t>Compliance with SA Government guidelines</w:t>
        </w:r>
        <w:r w:rsidRPr="0011284E">
          <w:rPr>
            <w:rStyle w:val="Hyperlink"/>
            <w:webHidden/>
          </w:rPr>
          <w:tab/>
        </w:r>
        <w:r w:rsidRPr="0011284E">
          <w:rPr>
            <w:rStyle w:val="Hyperlink"/>
            <w:webHidden/>
          </w:rPr>
          <w:fldChar w:fldCharType="begin"/>
        </w:r>
        <w:r w:rsidRPr="0011284E">
          <w:rPr>
            <w:rStyle w:val="Hyperlink"/>
            <w:webHidden/>
          </w:rPr>
          <w:instrText xml:space="preserve"> PAGEREF _Toc132356794 \h </w:instrText>
        </w:r>
        <w:r w:rsidRPr="0011284E">
          <w:rPr>
            <w:rStyle w:val="Hyperlink"/>
            <w:webHidden/>
          </w:rPr>
        </w:r>
        <w:r w:rsidRPr="0011284E">
          <w:rPr>
            <w:rStyle w:val="Hyperlink"/>
            <w:webHidden/>
          </w:rPr>
          <w:fldChar w:fldCharType="separate"/>
        </w:r>
        <w:r w:rsidR="00A21F1A">
          <w:rPr>
            <w:rStyle w:val="Hyperlink"/>
            <w:webHidden/>
          </w:rPr>
          <w:t>82</w:t>
        </w:r>
        <w:r w:rsidRPr="0011284E">
          <w:rPr>
            <w:rStyle w:val="Hyperlink"/>
            <w:webHidden/>
          </w:rPr>
          <w:fldChar w:fldCharType="end"/>
        </w:r>
      </w:hyperlink>
    </w:p>
    <w:p w14:paraId="6F5A4DB7" w14:textId="55DC5482" w:rsidR="0011284E" w:rsidRPr="0011284E" w:rsidRDefault="0011284E" w:rsidP="00557B8A">
      <w:pPr>
        <w:pStyle w:val="TOC3"/>
        <w:rPr>
          <w:rStyle w:val="Hyperlink"/>
        </w:rPr>
      </w:pPr>
      <w:hyperlink w:anchor="_Toc132356795" w:history="1">
        <w:r w:rsidRPr="004C05E9">
          <w:rPr>
            <w:rStyle w:val="Hyperlink"/>
          </w:rPr>
          <w:t>16</w:t>
        </w:r>
        <w:r w:rsidRPr="0011284E">
          <w:rPr>
            <w:rStyle w:val="Hyperlink"/>
          </w:rPr>
          <w:tab/>
          <w:t>Requirements for Commonwealth Funded projects</w:t>
        </w:r>
        <w:r w:rsidRPr="0011284E">
          <w:rPr>
            <w:rStyle w:val="Hyperlink"/>
            <w:webHidden/>
          </w:rPr>
          <w:tab/>
        </w:r>
        <w:r w:rsidRPr="0011284E">
          <w:rPr>
            <w:rStyle w:val="Hyperlink"/>
            <w:webHidden/>
          </w:rPr>
          <w:fldChar w:fldCharType="begin"/>
        </w:r>
        <w:r w:rsidRPr="0011284E">
          <w:rPr>
            <w:rStyle w:val="Hyperlink"/>
            <w:webHidden/>
          </w:rPr>
          <w:instrText xml:space="preserve"> PAGEREF _Toc132356795 \h </w:instrText>
        </w:r>
        <w:r w:rsidRPr="0011284E">
          <w:rPr>
            <w:rStyle w:val="Hyperlink"/>
            <w:webHidden/>
          </w:rPr>
        </w:r>
        <w:r w:rsidRPr="0011284E">
          <w:rPr>
            <w:rStyle w:val="Hyperlink"/>
            <w:webHidden/>
          </w:rPr>
          <w:fldChar w:fldCharType="separate"/>
        </w:r>
        <w:r w:rsidR="00A21F1A">
          <w:rPr>
            <w:rStyle w:val="Hyperlink"/>
            <w:webHidden/>
          </w:rPr>
          <w:t>83</w:t>
        </w:r>
        <w:r w:rsidRPr="0011284E">
          <w:rPr>
            <w:rStyle w:val="Hyperlink"/>
            <w:webHidden/>
          </w:rPr>
          <w:fldChar w:fldCharType="end"/>
        </w:r>
      </w:hyperlink>
    </w:p>
    <w:p w14:paraId="7664471C" w14:textId="0203D7A3" w:rsidR="0011284E" w:rsidRPr="0011284E" w:rsidRDefault="0011284E" w:rsidP="00557B8A">
      <w:pPr>
        <w:pStyle w:val="TOC3"/>
        <w:rPr>
          <w:rStyle w:val="Hyperlink"/>
        </w:rPr>
      </w:pPr>
      <w:hyperlink w:anchor="_Toc132356796" w:history="1">
        <w:r w:rsidRPr="004C05E9">
          <w:rPr>
            <w:rStyle w:val="Hyperlink"/>
          </w:rPr>
          <w:t>17</w:t>
        </w:r>
        <w:r w:rsidRPr="0011284E">
          <w:rPr>
            <w:rStyle w:val="Hyperlink"/>
          </w:rPr>
          <w:tab/>
          <w:t>Principal contractor</w:t>
        </w:r>
        <w:r w:rsidRPr="0011284E">
          <w:rPr>
            <w:rStyle w:val="Hyperlink"/>
            <w:webHidden/>
          </w:rPr>
          <w:tab/>
        </w:r>
        <w:r w:rsidRPr="0011284E">
          <w:rPr>
            <w:rStyle w:val="Hyperlink"/>
            <w:webHidden/>
          </w:rPr>
          <w:fldChar w:fldCharType="begin"/>
        </w:r>
        <w:r w:rsidRPr="0011284E">
          <w:rPr>
            <w:rStyle w:val="Hyperlink"/>
            <w:webHidden/>
          </w:rPr>
          <w:instrText xml:space="preserve"> PAGEREF _Toc132356796 \h </w:instrText>
        </w:r>
        <w:r w:rsidRPr="0011284E">
          <w:rPr>
            <w:rStyle w:val="Hyperlink"/>
            <w:webHidden/>
          </w:rPr>
        </w:r>
        <w:r w:rsidRPr="0011284E">
          <w:rPr>
            <w:rStyle w:val="Hyperlink"/>
            <w:webHidden/>
          </w:rPr>
          <w:fldChar w:fldCharType="separate"/>
        </w:r>
        <w:r w:rsidR="00A21F1A">
          <w:rPr>
            <w:rStyle w:val="Hyperlink"/>
            <w:webHidden/>
          </w:rPr>
          <w:t>83</w:t>
        </w:r>
        <w:r w:rsidRPr="0011284E">
          <w:rPr>
            <w:rStyle w:val="Hyperlink"/>
            <w:webHidden/>
          </w:rPr>
          <w:fldChar w:fldCharType="end"/>
        </w:r>
      </w:hyperlink>
    </w:p>
    <w:p w14:paraId="0008F117" w14:textId="4DEC34EE" w:rsidR="0011284E" w:rsidRPr="0011284E" w:rsidRDefault="0011284E" w:rsidP="00557B8A">
      <w:pPr>
        <w:pStyle w:val="TOC3"/>
        <w:rPr>
          <w:rStyle w:val="Hyperlink"/>
        </w:rPr>
      </w:pPr>
      <w:hyperlink w:anchor="_Toc132356797" w:history="1">
        <w:r w:rsidRPr="004C05E9">
          <w:rPr>
            <w:rStyle w:val="Hyperlink"/>
          </w:rPr>
          <w:t>18</w:t>
        </w:r>
        <w:r w:rsidRPr="0011284E">
          <w:rPr>
            <w:rStyle w:val="Hyperlink"/>
          </w:rPr>
          <w:tab/>
          <w:t>Working hours and working days</w:t>
        </w:r>
        <w:r w:rsidRPr="0011284E">
          <w:rPr>
            <w:rStyle w:val="Hyperlink"/>
            <w:webHidden/>
          </w:rPr>
          <w:tab/>
        </w:r>
        <w:r w:rsidRPr="0011284E">
          <w:rPr>
            <w:rStyle w:val="Hyperlink"/>
            <w:webHidden/>
          </w:rPr>
          <w:fldChar w:fldCharType="begin"/>
        </w:r>
        <w:r w:rsidRPr="0011284E">
          <w:rPr>
            <w:rStyle w:val="Hyperlink"/>
            <w:webHidden/>
          </w:rPr>
          <w:instrText xml:space="preserve"> PAGEREF _Toc132356797 \h </w:instrText>
        </w:r>
        <w:r w:rsidRPr="0011284E">
          <w:rPr>
            <w:rStyle w:val="Hyperlink"/>
            <w:webHidden/>
          </w:rPr>
        </w:r>
        <w:r w:rsidRPr="0011284E">
          <w:rPr>
            <w:rStyle w:val="Hyperlink"/>
            <w:webHidden/>
          </w:rPr>
          <w:fldChar w:fldCharType="separate"/>
        </w:r>
        <w:r w:rsidR="00A21F1A">
          <w:rPr>
            <w:rStyle w:val="Hyperlink"/>
            <w:webHidden/>
          </w:rPr>
          <w:t>83</w:t>
        </w:r>
        <w:r w:rsidRPr="0011284E">
          <w:rPr>
            <w:rStyle w:val="Hyperlink"/>
            <w:webHidden/>
          </w:rPr>
          <w:fldChar w:fldCharType="end"/>
        </w:r>
      </w:hyperlink>
    </w:p>
    <w:p w14:paraId="7215B2D4" w14:textId="0B153010" w:rsidR="0011284E" w:rsidRPr="0011284E" w:rsidRDefault="0011284E" w:rsidP="00E752F9">
      <w:pPr>
        <w:pStyle w:val="TOC2"/>
        <w:rPr>
          <w:rFonts w:eastAsiaTheme="minorEastAsia"/>
          <w:sz w:val="22"/>
          <w:szCs w:val="22"/>
          <w:lang w:eastAsia="en-AU"/>
        </w:rPr>
      </w:pPr>
      <w:hyperlink w:anchor="_Toc132356798" w:history="1">
        <w:r w:rsidRPr="0011284E">
          <w:rPr>
            <w:rStyle w:val="Hyperlink"/>
          </w:rPr>
          <w:t>Liability</w:t>
        </w:r>
        <w:r w:rsidRPr="0011284E">
          <w:rPr>
            <w:webHidden/>
          </w:rPr>
          <w:tab/>
        </w:r>
        <w:r w:rsidRPr="0011284E">
          <w:rPr>
            <w:webHidden/>
          </w:rPr>
          <w:fldChar w:fldCharType="begin"/>
        </w:r>
        <w:r w:rsidRPr="0011284E">
          <w:rPr>
            <w:webHidden/>
          </w:rPr>
          <w:instrText xml:space="preserve"> PAGEREF _Toc132356798 \h </w:instrText>
        </w:r>
        <w:r w:rsidRPr="0011284E">
          <w:rPr>
            <w:webHidden/>
          </w:rPr>
        </w:r>
        <w:r w:rsidRPr="0011284E">
          <w:rPr>
            <w:webHidden/>
          </w:rPr>
          <w:fldChar w:fldCharType="separate"/>
        </w:r>
        <w:r w:rsidR="00A21F1A">
          <w:rPr>
            <w:webHidden/>
          </w:rPr>
          <w:t>83</w:t>
        </w:r>
        <w:r w:rsidRPr="0011284E">
          <w:rPr>
            <w:webHidden/>
          </w:rPr>
          <w:fldChar w:fldCharType="end"/>
        </w:r>
      </w:hyperlink>
    </w:p>
    <w:p w14:paraId="457A670D" w14:textId="571D1961" w:rsidR="0011284E" w:rsidRPr="0011284E" w:rsidRDefault="0011284E" w:rsidP="00557B8A">
      <w:pPr>
        <w:pStyle w:val="TOC3"/>
        <w:rPr>
          <w:rStyle w:val="Hyperlink"/>
        </w:rPr>
      </w:pPr>
      <w:hyperlink w:anchor="_Toc132356799" w:history="1">
        <w:r w:rsidRPr="004C05E9">
          <w:rPr>
            <w:rStyle w:val="Hyperlink"/>
          </w:rPr>
          <w:t>19</w:t>
        </w:r>
        <w:r w:rsidRPr="0011284E">
          <w:rPr>
            <w:rStyle w:val="Hyperlink"/>
          </w:rPr>
          <w:tab/>
          <w:t>Not Used</w:t>
        </w:r>
        <w:r w:rsidRPr="0011284E">
          <w:rPr>
            <w:rStyle w:val="Hyperlink"/>
            <w:webHidden/>
          </w:rPr>
          <w:tab/>
        </w:r>
        <w:r w:rsidRPr="0011284E">
          <w:rPr>
            <w:rStyle w:val="Hyperlink"/>
            <w:webHidden/>
          </w:rPr>
          <w:fldChar w:fldCharType="begin"/>
        </w:r>
        <w:r w:rsidRPr="0011284E">
          <w:rPr>
            <w:rStyle w:val="Hyperlink"/>
            <w:webHidden/>
          </w:rPr>
          <w:instrText xml:space="preserve"> PAGEREF _Toc132356799 \h </w:instrText>
        </w:r>
        <w:r w:rsidRPr="0011284E">
          <w:rPr>
            <w:rStyle w:val="Hyperlink"/>
            <w:webHidden/>
          </w:rPr>
        </w:r>
        <w:r w:rsidRPr="0011284E">
          <w:rPr>
            <w:rStyle w:val="Hyperlink"/>
            <w:webHidden/>
          </w:rPr>
          <w:fldChar w:fldCharType="separate"/>
        </w:r>
        <w:r w:rsidR="00A21F1A">
          <w:rPr>
            <w:rStyle w:val="Hyperlink"/>
            <w:webHidden/>
          </w:rPr>
          <w:t>83</w:t>
        </w:r>
        <w:r w:rsidRPr="0011284E">
          <w:rPr>
            <w:rStyle w:val="Hyperlink"/>
            <w:webHidden/>
          </w:rPr>
          <w:fldChar w:fldCharType="end"/>
        </w:r>
      </w:hyperlink>
    </w:p>
    <w:p w14:paraId="03D044E7" w14:textId="0E5599AE" w:rsidR="0011284E" w:rsidRPr="0011284E" w:rsidRDefault="0011284E" w:rsidP="00557B8A">
      <w:pPr>
        <w:pStyle w:val="TOC3"/>
        <w:rPr>
          <w:rStyle w:val="Hyperlink"/>
        </w:rPr>
      </w:pPr>
      <w:hyperlink w:anchor="_Toc132356800" w:history="1">
        <w:r w:rsidRPr="004C05E9">
          <w:rPr>
            <w:rStyle w:val="Hyperlink"/>
          </w:rPr>
          <w:t>20</w:t>
        </w:r>
        <w:r w:rsidRPr="0011284E">
          <w:rPr>
            <w:rStyle w:val="Hyperlink"/>
          </w:rPr>
          <w:tab/>
          <w:t>Proportionate liability</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_Toc132356800 \h </w:instrText>
        </w:r>
        <w:r w:rsidRPr="0011284E">
          <w:rPr>
            <w:rStyle w:val="Hyperlink"/>
            <w:webHidden/>
          </w:rPr>
        </w:r>
        <w:r w:rsidRPr="0011284E">
          <w:rPr>
            <w:rStyle w:val="Hyperlink"/>
            <w:webHidden/>
          </w:rPr>
          <w:fldChar w:fldCharType="separate"/>
        </w:r>
        <w:r w:rsidR="00A21F1A">
          <w:rPr>
            <w:rStyle w:val="Hyperlink"/>
            <w:webHidden/>
          </w:rPr>
          <w:t>83</w:t>
        </w:r>
        <w:r w:rsidRPr="0011284E">
          <w:rPr>
            <w:rStyle w:val="Hyperlink"/>
            <w:webHidden/>
          </w:rPr>
          <w:fldChar w:fldCharType="end"/>
        </w:r>
      </w:hyperlink>
    </w:p>
    <w:p w14:paraId="67F009F6" w14:textId="55972BEB" w:rsidR="0011284E" w:rsidRPr="0011284E" w:rsidRDefault="0011284E" w:rsidP="00E752F9">
      <w:pPr>
        <w:pStyle w:val="TOC2"/>
        <w:rPr>
          <w:rFonts w:eastAsiaTheme="minorEastAsia"/>
          <w:sz w:val="22"/>
          <w:szCs w:val="22"/>
          <w:lang w:eastAsia="en-AU"/>
        </w:rPr>
      </w:pPr>
      <w:hyperlink w:anchor="_Toc132356801" w:history="1">
        <w:r w:rsidRPr="0011284E">
          <w:rPr>
            <w:rStyle w:val="Hyperlink"/>
          </w:rPr>
          <w:t>Insurance</w:t>
        </w:r>
        <w:r w:rsidRPr="0011284E">
          <w:rPr>
            <w:webHidden/>
          </w:rPr>
          <w:tab/>
        </w:r>
        <w:r w:rsidRPr="0011284E">
          <w:rPr>
            <w:webHidden/>
          </w:rPr>
          <w:fldChar w:fldCharType="begin"/>
        </w:r>
        <w:r w:rsidRPr="0011284E">
          <w:rPr>
            <w:webHidden/>
          </w:rPr>
          <w:instrText xml:space="preserve"> PAGEREF _Toc132356801 \h </w:instrText>
        </w:r>
        <w:r w:rsidRPr="0011284E">
          <w:rPr>
            <w:webHidden/>
          </w:rPr>
        </w:r>
        <w:r w:rsidRPr="0011284E">
          <w:rPr>
            <w:webHidden/>
          </w:rPr>
          <w:fldChar w:fldCharType="separate"/>
        </w:r>
        <w:r w:rsidR="00A21F1A">
          <w:rPr>
            <w:webHidden/>
          </w:rPr>
          <w:t>84</w:t>
        </w:r>
        <w:r w:rsidRPr="0011284E">
          <w:rPr>
            <w:webHidden/>
          </w:rPr>
          <w:fldChar w:fldCharType="end"/>
        </w:r>
      </w:hyperlink>
    </w:p>
    <w:p w14:paraId="7EBB1D79" w14:textId="005BA67C" w:rsidR="0011284E" w:rsidRPr="0011284E" w:rsidRDefault="0011284E" w:rsidP="00557B8A">
      <w:pPr>
        <w:pStyle w:val="TOC3"/>
        <w:rPr>
          <w:rStyle w:val="Hyperlink"/>
        </w:rPr>
      </w:pPr>
      <w:hyperlink w:anchor="_Toc132356802" w:history="1">
        <w:r w:rsidRPr="004C05E9">
          <w:rPr>
            <w:rStyle w:val="Hyperlink"/>
          </w:rPr>
          <w:t>21</w:t>
        </w:r>
        <w:r w:rsidRPr="0011284E">
          <w:rPr>
            <w:rStyle w:val="Hyperlink"/>
          </w:rPr>
          <w:tab/>
          <w:t>Works Insurance</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_Toc132356802 \h </w:instrText>
        </w:r>
        <w:r w:rsidRPr="0011284E">
          <w:rPr>
            <w:rStyle w:val="Hyperlink"/>
            <w:webHidden/>
          </w:rPr>
        </w:r>
        <w:r w:rsidRPr="0011284E">
          <w:rPr>
            <w:rStyle w:val="Hyperlink"/>
            <w:webHidden/>
          </w:rPr>
          <w:fldChar w:fldCharType="separate"/>
        </w:r>
        <w:r w:rsidR="00A21F1A">
          <w:rPr>
            <w:rStyle w:val="Hyperlink"/>
            <w:webHidden/>
          </w:rPr>
          <w:t>84</w:t>
        </w:r>
        <w:r w:rsidRPr="0011284E">
          <w:rPr>
            <w:rStyle w:val="Hyperlink"/>
            <w:webHidden/>
          </w:rPr>
          <w:fldChar w:fldCharType="end"/>
        </w:r>
      </w:hyperlink>
    </w:p>
    <w:p w14:paraId="6B669581" w14:textId="6560E7F9" w:rsidR="0011284E" w:rsidRPr="0011284E" w:rsidRDefault="0011284E" w:rsidP="00557B8A">
      <w:pPr>
        <w:pStyle w:val="TOC3"/>
        <w:rPr>
          <w:rStyle w:val="Hyperlink"/>
        </w:rPr>
      </w:pPr>
      <w:hyperlink w:anchor="_Toc132356803" w:history="1">
        <w:r w:rsidRPr="004C05E9">
          <w:rPr>
            <w:rStyle w:val="Hyperlink"/>
          </w:rPr>
          <w:t>22</w:t>
        </w:r>
        <w:r w:rsidRPr="0011284E">
          <w:rPr>
            <w:rStyle w:val="Hyperlink"/>
          </w:rPr>
          <w:tab/>
          <w:t>Public liability insurance</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_Toc132356803 \h </w:instrText>
        </w:r>
        <w:r w:rsidRPr="0011284E">
          <w:rPr>
            <w:rStyle w:val="Hyperlink"/>
            <w:webHidden/>
          </w:rPr>
        </w:r>
        <w:r w:rsidRPr="0011284E">
          <w:rPr>
            <w:rStyle w:val="Hyperlink"/>
            <w:webHidden/>
          </w:rPr>
          <w:fldChar w:fldCharType="separate"/>
        </w:r>
        <w:r w:rsidR="00A21F1A">
          <w:rPr>
            <w:rStyle w:val="Hyperlink"/>
            <w:webHidden/>
          </w:rPr>
          <w:t>84</w:t>
        </w:r>
        <w:r w:rsidRPr="0011284E">
          <w:rPr>
            <w:rStyle w:val="Hyperlink"/>
            <w:webHidden/>
          </w:rPr>
          <w:fldChar w:fldCharType="end"/>
        </w:r>
      </w:hyperlink>
    </w:p>
    <w:p w14:paraId="59825B17" w14:textId="6D4FFDB5" w:rsidR="0011284E" w:rsidRPr="0011284E" w:rsidRDefault="0011284E" w:rsidP="00557B8A">
      <w:pPr>
        <w:pStyle w:val="TOC3"/>
        <w:rPr>
          <w:rStyle w:val="Hyperlink"/>
        </w:rPr>
      </w:pPr>
      <w:hyperlink w:anchor="_Toc132356804" w:history="1">
        <w:r w:rsidRPr="004C05E9">
          <w:rPr>
            <w:rStyle w:val="Hyperlink"/>
          </w:rPr>
          <w:t>23</w:t>
        </w:r>
        <w:r w:rsidRPr="0011284E">
          <w:rPr>
            <w:rStyle w:val="Hyperlink"/>
          </w:rPr>
          <w:tab/>
          <w:t>Workers compensation insurance</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_Toc132356804 \h </w:instrText>
        </w:r>
        <w:r w:rsidRPr="0011284E">
          <w:rPr>
            <w:rStyle w:val="Hyperlink"/>
            <w:webHidden/>
          </w:rPr>
        </w:r>
        <w:r w:rsidRPr="0011284E">
          <w:rPr>
            <w:rStyle w:val="Hyperlink"/>
            <w:webHidden/>
          </w:rPr>
          <w:fldChar w:fldCharType="separate"/>
        </w:r>
        <w:r w:rsidR="00A21F1A">
          <w:rPr>
            <w:rStyle w:val="Hyperlink"/>
            <w:webHidden/>
          </w:rPr>
          <w:t>84</w:t>
        </w:r>
        <w:r w:rsidRPr="0011284E">
          <w:rPr>
            <w:rStyle w:val="Hyperlink"/>
            <w:webHidden/>
          </w:rPr>
          <w:fldChar w:fldCharType="end"/>
        </w:r>
      </w:hyperlink>
    </w:p>
    <w:p w14:paraId="78ED6A7A" w14:textId="0F888CB0" w:rsidR="0011284E" w:rsidRPr="0011284E" w:rsidRDefault="0011284E" w:rsidP="00557B8A">
      <w:pPr>
        <w:pStyle w:val="TOC3"/>
        <w:rPr>
          <w:rStyle w:val="Hyperlink"/>
        </w:rPr>
      </w:pPr>
      <w:hyperlink w:anchor="_Toc132356805" w:history="1">
        <w:r w:rsidRPr="004C05E9">
          <w:rPr>
            <w:rStyle w:val="Hyperlink"/>
          </w:rPr>
          <w:t>24</w:t>
        </w:r>
        <w:r w:rsidRPr="0011284E">
          <w:rPr>
            <w:rStyle w:val="Hyperlink"/>
          </w:rPr>
          <w:tab/>
          <w:t>Professional indemnity insurance</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_Toc132356805 \h </w:instrText>
        </w:r>
        <w:r w:rsidRPr="0011284E">
          <w:rPr>
            <w:rStyle w:val="Hyperlink"/>
            <w:webHidden/>
          </w:rPr>
        </w:r>
        <w:r w:rsidRPr="0011284E">
          <w:rPr>
            <w:rStyle w:val="Hyperlink"/>
            <w:webHidden/>
          </w:rPr>
          <w:fldChar w:fldCharType="separate"/>
        </w:r>
        <w:r w:rsidR="00A21F1A">
          <w:rPr>
            <w:rStyle w:val="Hyperlink"/>
            <w:webHidden/>
          </w:rPr>
          <w:t>84</w:t>
        </w:r>
        <w:r w:rsidRPr="0011284E">
          <w:rPr>
            <w:rStyle w:val="Hyperlink"/>
            <w:webHidden/>
          </w:rPr>
          <w:fldChar w:fldCharType="end"/>
        </w:r>
      </w:hyperlink>
    </w:p>
    <w:p w14:paraId="471AC474" w14:textId="3CD78E7B" w:rsidR="0011284E" w:rsidRPr="0011284E" w:rsidRDefault="0011284E" w:rsidP="00557B8A">
      <w:pPr>
        <w:pStyle w:val="TOC3"/>
        <w:rPr>
          <w:rStyle w:val="Hyperlink"/>
        </w:rPr>
      </w:pPr>
      <w:hyperlink w:anchor="_Toc132356806" w:history="1">
        <w:r w:rsidRPr="004C05E9">
          <w:rPr>
            <w:rStyle w:val="Hyperlink"/>
          </w:rPr>
          <w:t>25</w:t>
        </w:r>
        <w:r w:rsidRPr="0011284E">
          <w:rPr>
            <w:rStyle w:val="Hyperlink"/>
          </w:rPr>
          <w:tab/>
          <w:t>Marine liability insurance</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_Toc132356806 \h </w:instrText>
        </w:r>
        <w:r w:rsidRPr="0011284E">
          <w:rPr>
            <w:rStyle w:val="Hyperlink"/>
            <w:webHidden/>
          </w:rPr>
        </w:r>
        <w:r w:rsidRPr="0011284E">
          <w:rPr>
            <w:rStyle w:val="Hyperlink"/>
            <w:webHidden/>
          </w:rPr>
          <w:fldChar w:fldCharType="separate"/>
        </w:r>
        <w:r w:rsidR="00A21F1A">
          <w:rPr>
            <w:rStyle w:val="Hyperlink"/>
            <w:webHidden/>
          </w:rPr>
          <w:t>85</w:t>
        </w:r>
        <w:r w:rsidRPr="0011284E">
          <w:rPr>
            <w:rStyle w:val="Hyperlink"/>
            <w:webHidden/>
          </w:rPr>
          <w:fldChar w:fldCharType="end"/>
        </w:r>
      </w:hyperlink>
    </w:p>
    <w:p w14:paraId="68EF72F9" w14:textId="72378F65" w:rsidR="0011284E" w:rsidRPr="0011284E" w:rsidRDefault="0011284E" w:rsidP="00E752F9">
      <w:pPr>
        <w:pStyle w:val="TOC2"/>
        <w:rPr>
          <w:rFonts w:eastAsiaTheme="minorEastAsia"/>
          <w:sz w:val="22"/>
          <w:szCs w:val="22"/>
          <w:lang w:eastAsia="en-AU"/>
        </w:rPr>
      </w:pPr>
      <w:hyperlink w:anchor="_Toc132356807" w:history="1">
        <w:r w:rsidRPr="0011284E">
          <w:rPr>
            <w:rStyle w:val="Hyperlink"/>
          </w:rPr>
          <w:t>Contract Documents</w:t>
        </w:r>
        <w:r w:rsidRPr="0011284E">
          <w:rPr>
            <w:webHidden/>
          </w:rPr>
          <w:tab/>
        </w:r>
        <w:r w:rsidRPr="0011284E">
          <w:rPr>
            <w:webHidden/>
          </w:rPr>
          <w:fldChar w:fldCharType="begin"/>
        </w:r>
        <w:r w:rsidRPr="0011284E">
          <w:rPr>
            <w:webHidden/>
          </w:rPr>
          <w:instrText xml:space="preserve"> PAGEREF _Toc132356807 \h </w:instrText>
        </w:r>
        <w:r w:rsidRPr="0011284E">
          <w:rPr>
            <w:webHidden/>
          </w:rPr>
        </w:r>
        <w:r w:rsidRPr="0011284E">
          <w:rPr>
            <w:webHidden/>
          </w:rPr>
          <w:fldChar w:fldCharType="separate"/>
        </w:r>
        <w:r w:rsidR="00A21F1A">
          <w:rPr>
            <w:webHidden/>
          </w:rPr>
          <w:t>85</w:t>
        </w:r>
        <w:r w:rsidRPr="0011284E">
          <w:rPr>
            <w:webHidden/>
          </w:rPr>
          <w:fldChar w:fldCharType="end"/>
        </w:r>
      </w:hyperlink>
    </w:p>
    <w:p w14:paraId="451ABCAF" w14:textId="05385D6C" w:rsidR="0011284E" w:rsidRPr="0011284E" w:rsidRDefault="0011284E" w:rsidP="00557B8A">
      <w:pPr>
        <w:pStyle w:val="TOC3"/>
        <w:rPr>
          <w:rStyle w:val="Hyperlink"/>
        </w:rPr>
      </w:pPr>
      <w:hyperlink w:anchor="_Toc132356808" w:history="1">
        <w:r w:rsidRPr="004C05E9">
          <w:rPr>
            <w:rStyle w:val="Hyperlink"/>
          </w:rPr>
          <w:t>26</w:t>
        </w:r>
        <w:r w:rsidRPr="0011284E">
          <w:rPr>
            <w:rStyle w:val="Hyperlink"/>
          </w:rPr>
          <w:tab/>
          <w:t>Other Contract Documents</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_Toc132356808 \h </w:instrText>
        </w:r>
        <w:r w:rsidRPr="0011284E">
          <w:rPr>
            <w:rStyle w:val="Hyperlink"/>
            <w:webHidden/>
          </w:rPr>
        </w:r>
        <w:r w:rsidRPr="0011284E">
          <w:rPr>
            <w:rStyle w:val="Hyperlink"/>
            <w:webHidden/>
          </w:rPr>
          <w:fldChar w:fldCharType="separate"/>
        </w:r>
        <w:r w:rsidR="00A21F1A">
          <w:rPr>
            <w:rStyle w:val="Hyperlink"/>
            <w:webHidden/>
          </w:rPr>
          <w:t>85</w:t>
        </w:r>
        <w:r w:rsidRPr="0011284E">
          <w:rPr>
            <w:rStyle w:val="Hyperlink"/>
            <w:webHidden/>
          </w:rPr>
          <w:fldChar w:fldCharType="end"/>
        </w:r>
      </w:hyperlink>
    </w:p>
    <w:p w14:paraId="2DC55393" w14:textId="56615F32" w:rsidR="0011284E" w:rsidRPr="0011284E" w:rsidRDefault="0011284E" w:rsidP="00E752F9">
      <w:pPr>
        <w:pStyle w:val="TOC2"/>
        <w:rPr>
          <w:rFonts w:eastAsiaTheme="minorEastAsia"/>
          <w:sz w:val="22"/>
          <w:szCs w:val="22"/>
          <w:lang w:eastAsia="en-AU"/>
        </w:rPr>
      </w:pPr>
      <w:hyperlink w:anchor="_Toc132356809" w:history="1">
        <w:r w:rsidRPr="0011284E">
          <w:rPr>
            <w:rStyle w:val="Hyperlink"/>
          </w:rPr>
          <w:t>Principal’s Documents</w:t>
        </w:r>
        <w:r w:rsidRPr="0011284E">
          <w:rPr>
            <w:webHidden/>
          </w:rPr>
          <w:tab/>
        </w:r>
        <w:r w:rsidRPr="0011284E">
          <w:rPr>
            <w:webHidden/>
          </w:rPr>
          <w:fldChar w:fldCharType="begin"/>
        </w:r>
        <w:r w:rsidRPr="0011284E">
          <w:rPr>
            <w:webHidden/>
          </w:rPr>
          <w:instrText xml:space="preserve"> PAGEREF _Toc132356809 \h </w:instrText>
        </w:r>
        <w:r w:rsidRPr="0011284E">
          <w:rPr>
            <w:webHidden/>
          </w:rPr>
        </w:r>
        <w:r w:rsidRPr="0011284E">
          <w:rPr>
            <w:webHidden/>
          </w:rPr>
          <w:fldChar w:fldCharType="separate"/>
        </w:r>
        <w:r w:rsidR="00A21F1A">
          <w:rPr>
            <w:webHidden/>
          </w:rPr>
          <w:t>85</w:t>
        </w:r>
        <w:r w:rsidRPr="0011284E">
          <w:rPr>
            <w:webHidden/>
          </w:rPr>
          <w:fldChar w:fldCharType="end"/>
        </w:r>
      </w:hyperlink>
    </w:p>
    <w:p w14:paraId="06240B9E" w14:textId="0CEC68FA" w:rsidR="0011284E" w:rsidRDefault="0011284E" w:rsidP="00557B8A">
      <w:pPr>
        <w:pStyle w:val="TOC3"/>
        <w:rPr>
          <w:rFonts w:asciiTheme="minorHAnsi" w:eastAsiaTheme="minorEastAsia" w:hAnsiTheme="minorHAnsi" w:cstheme="minorBidi"/>
          <w:sz w:val="22"/>
          <w:szCs w:val="22"/>
          <w:lang w:eastAsia="en-AU"/>
        </w:rPr>
      </w:pPr>
      <w:hyperlink w:anchor="_Toc132356810" w:history="1">
        <w:r w:rsidRPr="004C05E9">
          <w:rPr>
            <w:rStyle w:val="Hyperlink"/>
          </w:rPr>
          <w:t>27</w:t>
        </w:r>
        <w:r w:rsidRPr="0011284E">
          <w:rPr>
            <w:rStyle w:val="Hyperlink"/>
          </w:rPr>
          <w:tab/>
          <w:t>Copies of Principal’s Documents</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_Toc132356810 \h </w:instrText>
        </w:r>
        <w:r w:rsidRPr="0011284E">
          <w:rPr>
            <w:rStyle w:val="Hyperlink"/>
            <w:webHidden/>
          </w:rPr>
        </w:r>
        <w:r w:rsidRPr="0011284E">
          <w:rPr>
            <w:rStyle w:val="Hyperlink"/>
            <w:webHidden/>
          </w:rPr>
          <w:fldChar w:fldCharType="separate"/>
        </w:r>
        <w:r w:rsidR="00A21F1A">
          <w:rPr>
            <w:rStyle w:val="Hyperlink"/>
            <w:webHidden/>
          </w:rPr>
          <w:t>85</w:t>
        </w:r>
        <w:r w:rsidRPr="0011284E">
          <w:rPr>
            <w:rStyle w:val="Hyperlink"/>
            <w:webHidden/>
          </w:rPr>
          <w:fldChar w:fldCharType="end"/>
        </w:r>
      </w:hyperlink>
    </w:p>
    <w:p w14:paraId="2FDE5E60" w14:textId="38687773" w:rsidR="0011284E" w:rsidRPr="0011284E" w:rsidRDefault="0011284E" w:rsidP="00E752F9">
      <w:pPr>
        <w:pStyle w:val="TOC2"/>
        <w:rPr>
          <w:rFonts w:eastAsiaTheme="minorEastAsia"/>
          <w:sz w:val="22"/>
          <w:szCs w:val="22"/>
          <w:lang w:eastAsia="en-AU"/>
        </w:rPr>
      </w:pPr>
      <w:hyperlink w:anchor="_Toc132356811" w:history="1">
        <w:r w:rsidRPr="0011284E">
          <w:rPr>
            <w:rStyle w:val="Hyperlink"/>
          </w:rPr>
          <w:t>Contractor’s Documents</w:t>
        </w:r>
        <w:r w:rsidRPr="0011284E">
          <w:rPr>
            <w:webHidden/>
          </w:rPr>
          <w:tab/>
        </w:r>
        <w:r w:rsidRPr="0011284E">
          <w:rPr>
            <w:webHidden/>
          </w:rPr>
          <w:fldChar w:fldCharType="begin"/>
        </w:r>
        <w:r w:rsidRPr="0011284E">
          <w:rPr>
            <w:webHidden/>
          </w:rPr>
          <w:instrText xml:space="preserve"> PAGEREF _Toc132356811 \h </w:instrText>
        </w:r>
        <w:r w:rsidRPr="0011284E">
          <w:rPr>
            <w:webHidden/>
          </w:rPr>
        </w:r>
        <w:r w:rsidRPr="0011284E">
          <w:rPr>
            <w:webHidden/>
          </w:rPr>
          <w:fldChar w:fldCharType="separate"/>
        </w:r>
        <w:r w:rsidR="00A21F1A">
          <w:rPr>
            <w:webHidden/>
          </w:rPr>
          <w:t>85</w:t>
        </w:r>
        <w:r w:rsidRPr="0011284E">
          <w:rPr>
            <w:webHidden/>
          </w:rPr>
          <w:fldChar w:fldCharType="end"/>
        </w:r>
      </w:hyperlink>
    </w:p>
    <w:p w14:paraId="00D768A3" w14:textId="1E80D58A" w:rsidR="0011284E" w:rsidRPr="0011284E" w:rsidRDefault="0011284E" w:rsidP="00557B8A">
      <w:pPr>
        <w:pStyle w:val="TOC3"/>
        <w:rPr>
          <w:rStyle w:val="Hyperlink"/>
        </w:rPr>
      </w:pPr>
      <w:hyperlink w:anchor="_Toc132356812" w:history="1">
        <w:r w:rsidRPr="004C05E9">
          <w:rPr>
            <w:rStyle w:val="Hyperlink"/>
          </w:rPr>
          <w:t>28</w:t>
        </w:r>
        <w:r w:rsidRPr="0011284E">
          <w:rPr>
            <w:rStyle w:val="Hyperlink"/>
          </w:rPr>
          <w:tab/>
          <w:t>Copies of Contractor’s Documents</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_Toc132356812 \h </w:instrText>
        </w:r>
        <w:r w:rsidRPr="0011284E">
          <w:rPr>
            <w:rStyle w:val="Hyperlink"/>
            <w:webHidden/>
          </w:rPr>
        </w:r>
        <w:r w:rsidRPr="0011284E">
          <w:rPr>
            <w:rStyle w:val="Hyperlink"/>
            <w:webHidden/>
          </w:rPr>
          <w:fldChar w:fldCharType="separate"/>
        </w:r>
        <w:r w:rsidR="00A21F1A">
          <w:rPr>
            <w:rStyle w:val="Hyperlink"/>
            <w:webHidden/>
          </w:rPr>
          <w:t>85</w:t>
        </w:r>
        <w:r w:rsidRPr="0011284E">
          <w:rPr>
            <w:rStyle w:val="Hyperlink"/>
            <w:webHidden/>
          </w:rPr>
          <w:fldChar w:fldCharType="end"/>
        </w:r>
      </w:hyperlink>
    </w:p>
    <w:p w14:paraId="62D5EDEF" w14:textId="6823948C" w:rsidR="0011284E" w:rsidRPr="0011284E" w:rsidRDefault="0011284E" w:rsidP="00E752F9">
      <w:pPr>
        <w:pStyle w:val="TOC2"/>
        <w:rPr>
          <w:rFonts w:eastAsiaTheme="minorEastAsia"/>
          <w:sz w:val="22"/>
          <w:szCs w:val="22"/>
          <w:lang w:eastAsia="en-AU"/>
        </w:rPr>
      </w:pPr>
      <w:hyperlink w:anchor="_Toc132356813" w:history="1">
        <w:r w:rsidRPr="0011284E">
          <w:rPr>
            <w:rStyle w:val="Hyperlink"/>
          </w:rPr>
          <w:t>Subcontract work</w:t>
        </w:r>
        <w:r w:rsidRPr="0011284E">
          <w:rPr>
            <w:webHidden/>
          </w:rPr>
          <w:tab/>
        </w:r>
        <w:r w:rsidRPr="0011284E">
          <w:rPr>
            <w:webHidden/>
          </w:rPr>
          <w:fldChar w:fldCharType="begin"/>
        </w:r>
        <w:r w:rsidRPr="0011284E">
          <w:rPr>
            <w:webHidden/>
          </w:rPr>
          <w:instrText xml:space="preserve"> PAGEREF _Toc132356813 \h </w:instrText>
        </w:r>
        <w:r w:rsidRPr="0011284E">
          <w:rPr>
            <w:webHidden/>
          </w:rPr>
        </w:r>
        <w:r w:rsidRPr="0011284E">
          <w:rPr>
            <w:webHidden/>
          </w:rPr>
          <w:fldChar w:fldCharType="separate"/>
        </w:r>
        <w:r w:rsidR="00A21F1A">
          <w:rPr>
            <w:webHidden/>
          </w:rPr>
          <w:t>85</w:t>
        </w:r>
        <w:r w:rsidRPr="0011284E">
          <w:rPr>
            <w:webHidden/>
          </w:rPr>
          <w:fldChar w:fldCharType="end"/>
        </w:r>
      </w:hyperlink>
    </w:p>
    <w:p w14:paraId="4415D6EC" w14:textId="71648DF4" w:rsidR="0011284E" w:rsidRPr="0011284E" w:rsidRDefault="0011284E" w:rsidP="00557B8A">
      <w:pPr>
        <w:pStyle w:val="TOC3"/>
        <w:rPr>
          <w:rStyle w:val="Hyperlink"/>
        </w:rPr>
      </w:pPr>
      <w:hyperlink w:anchor="_Toc132356814" w:history="1">
        <w:r w:rsidRPr="004C05E9">
          <w:rPr>
            <w:rStyle w:val="Hyperlink"/>
          </w:rPr>
          <w:t>29</w:t>
        </w:r>
        <w:r w:rsidRPr="0011284E">
          <w:rPr>
            <w:rStyle w:val="Hyperlink"/>
          </w:rPr>
          <w:tab/>
          <w:t>Not used</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_Toc132356814 \h </w:instrText>
        </w:r>
        <w:r w:rsidRPr="0011284E">
          <w:rPr>
            <w:rStyle w:val="Hyperlink"/>
            <w:webHidden/>
          </w:rPr>
        </w:r>
        <w:r w:rsidRPr="0011284E">
          <w:rPr>
            <w:rStyle w:val="Hyperlink"/>
            <w:webHidden/>
          </w:rPr>
          <w:fldChar w:fldCharType="separate"/>
        </w:r>
        <w:r w:rsidR="00A21F1A">
          <w:rPr>
            <w:rStyle w:val="Hyperlink"/>
            <w:webHidden/>
          </w:rPr>
          <w:t>85</w:t>
        </w:r>
        <w:r w:rsidRPr="0011284E">
          <w:rPr>
            <w:rStyle w:val="Hyperlink"/>
            <w:webHidden/>
          </w:rPr>
          <w:fldChar w:fldCharType="end"/>
        </w:r>
      </w:hyperlink>
    </w:p>
    <w:p w14:paraId="14E2ECA9" w14:textId="4D1EC649" w:rsidR="0011284E" w:rsidRPr="0011284E" w:rsidRDefault="0011284E" w:rsidP="00557B8A">
      <w:pPr>
        <w:pStyle w:val="TOC3"/>
        <w:rPr>
          <w:rStyle w:val="Hyperlink"/>
        </w:rPr>
      </w:pPr>
      <w:hyperlink w:anchor="_Toc132356815" w:history="1">
        <w:r w:rsidRPr="004C05E9">
          <w:rPr>
            <w:rStyle w:val="Hyperlink"/>
          </w:rPr>
          <w:t>30</w:t>
        </w:r>
        <w:r w:rsidRPr="0011284E">
          <w:rPr>
            <w:rStyle w:val="Hyperlink"/>
          </w:rPr>
          <w:tab/>
          <w:t>Payment period for Subcontracts</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_Toc132356815 \h </w:instrText>
        </w:r>
        <w:r w:rsidRPr="0011284E">
          <w:rPr>
            <w:rStyle w:val="Hyperlink"/>
            <w:webHidden/>
          </w:rPr>
        </w:r>
        <w:r w:rsidRPr="0011284E">
          <w:rPr>
            <w:rStyle w:val="Hyperlink"/>
            <w:webHidden/>
          </w:rPr>
          <w:fldChar w:fldCharType="separate"/>
        </w:r>
        <w:r w:rsidR="00A21F1A">
          <w:rPr>
            <w:rStyle w:val="Hyperlink"/>
            <w:webHidden/>
          </w:rPr>
          <w:t>85</w:t>
        </w:r>
        <w:r w:rsidRPr="0011284E">
          <w:rPr>
            <w:rStyle w:val="Hyperlink"/>
            <w:webHidden/>
          </w:rPr>
          <w:fldChar w:fldCharType="end"/>
        </w:r>
      </w:hyperlink>
    </w:p>
    <w:p w14:paraId="609DC976" w14:textId="7C14FBF1" w:rsidR="0011284E" w:rsidRPr="0011284E" w:rsidRDefault="0011284E" w:rsidP="00557B8A">
      <w:pPr>
        <w:pStyle w:val="TOC3"/>
        <w:rPr>
          <w:rStyle w:val="Hyperlink"/>
        </w:rPr>
      </w:pPr>
      <w:hyperlink w:anchor="_Toc132356816" w:history="1">
        <w:r w:rsidRPr="004C05E9">
          <w:rPr>
            <w:rStyle w:val="Hyperlink"/>
          </w:rPr>
          <w:t>31</w:t>
        </w:r>
        <w:r w:rsidRPr="0011284E">
          <w:rPr>
            <w:rStyle w:val="Hyperlink"/>
          </w:rPr>
          <w:tab/>
          <w:t>Preferred Subcontractors</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_Toc132356816 \h </w:instrText>
        </w:r>
        <w:r w:rsidRPr="0011284E">
          <w:rPr>
            <w:rStyle w:val="Hyperlink"/>
            <w:webHidden/>
          </w:rPr>
        </w:r>
        <w:r w:rsidRPr="0011284E">
          <w:rPr>
            <w:rStyle w:val="Hyperlink"/>
            <w:webHidden/>
          </w:rPr>
          <w:fldChar w:fldCharType="separate"/>
        </w:r>
        <w:r w:rsidR="00A21F1A">
          <w:rPr>
            <w:rStyle w:val="Hyperlink"/>
            <w:webHidden/>
          </w:rPr>
          <w:t>86</w:t>
        </w:r>
        <w:r w:rsidRPr="0011284E">
          <w:rPr>
            <w:rStyle w:val="Hyperlink"/>
            <w:webHidden/>
          </w:rPr>
          <w:fldChar w:fldCharType="end"/>
        </w:r>
      </w:hyperlink>
    </w:p>
    <w:p w14:paraId="2046AB4E" w14:textId="73B5C9B0" w:rsidR="0011284E" w:rsidRDefault="0011284E" w:rsidP="00557B8A">
      <w:pPr>
        <w:pStyle w:val="TOC3"/>
        <w:rPr>
          <w:rFonts w:asciiTheme="minorHAnsi" w:eastAsiaTheme="minorEastAsia" w:hAnsiTheme="minorHAnsi" w:cstheme="minorBidi"/>
          <w:sz w:val="22"/>
          <w:szCs w:val="22"/>
          <w:lang w:eastAsia="en-AU"/>
        </w:rPr>
      </w:pPr>
      <w:hyperlink w:anchor="_Toc132356817" w:history="1">
        <w:r w:rsidRPr="004C05E9">
          <w:rPr>
            <w:rStyle w:val="Hyperlink"/>
          </w:rPr>
          <w:t>32</w:t>
        </w:r>
        <w:r w:rsidRPr="0011284E">
          <w:rPr>
            <w:rStyle w:val="Hyperlink"/>
          </w:rPr>
          <w:tab/>
          <w:t>Subcontractor’s Warranty</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_Toc132356817 \h </w:instrText>
        </w:r>
        <w:r w:rsidRPr="0011284E">
          <w:rPr>
            <w:rStyle w:val="Hyperlink"/>
            <w:webHidden/>
          </w:rPr>
        </w:r>
        <w:r w:rsidRPr="0011284E">
          <w:rPr>
            <w:rStyle w:val="Hyperlink"/>
            <w:webHidden/>
          </w:rPr>
          <w:fldChar w:fldCharType="separate"/>
        </w:r>
        <w:r w:rsidR="00A21F1A">
          <w:rPr>
            <w:rStyle w:val="Hyperlink"/>
            <w:webHidden/>
          </w:rPr>
          <w:t>86</w:t>
        </w:r>
        <w:r w:rsidRPr="0011284E">
          <w:rPr>
            <w:rStyle w:val="Hyperlink"/>
            <w:webHidden/>
          </w:rPr>
          <w:fldChar w:fldCharType="end"/>
        </w:r>
      </w:hyperlink>
    </w:p>
    <w:p w14:paraId="52269757" w14:textId="57E7FA94" w:rsidR="0011284E" w:rsidRPr="0011284E" w:rsidRDefault="0011284E" w:rsidP="00E752F9">
      <w:pPr>
        <w:pStyle w:val="TOC2"/>
        <w:rPr>
          <w:rFonts w:eastAsiaTheme="minorEastAsia"/>
          <w:sz w:val="22"/>
          <w:szCs w:val="22"/>
          <w:lang w:eastAsia="en-AU"/>
        </w:rPr>
      </w:pPr>
      <w:hyperlink w:anchor="_Toc132356818" w:history="1">
        <w:r w:rsidRPr="0011284E">
          <w:rPr>
            <w:rStyle w:val="Hyperlink"/>
          </w:rPr>
          <w:t>Undertakings</w:t>
        </w:r>
        <w:r w:rsidRPr="0011284E">
          <w:rPr>
            <w:webHidden/>
          </w:rPr>
          <w:tab/>
        </w:r>
        <w:r w:rsidRPr="0011284E">
          <w:rPr>
            <w:webHidden/>
          </w:rPr>
          <w:fldChar w:fldCharType="begin"/>
        </w:r>
        <w:r w:rsidRPr="0011284E">
          <w:rPr>
            <w:webHidden/>
          </w:rPr>
          <w:instrText xml:space="preserve"> PAGEREF _Toc132356818 \h </w:instrText>
        </w:r>
        <w:r w:rsidRPr="0011284E">
          <w:rPr>
            <w:webHidden/>
          </w:rPr>
        </w:r>
        <w:r w:rsidRPr="0011284E">
          <w:rPr>
            <w:webHidden/>
          </w:rPr>
          <w:fldChar w:fldCharType="separate"/>
        </w:r>
        <w:r w:rsidR="00A21F1A">
          <w:rPr>
            <w:webHidden/>
          </w:rPr>
          <w:t>86</w:t>
        </w:r>
        <w:r w:rsidRPr="0011284E">
          <w:rPr>
            <w:webHidden/>
          </w:rPr>
          <w:fldChar w:fldCharType="end"/>
        </w:r>
      </w:hyperlink>
    </w:p>
    <w:p w14:paraId="2D88D3CD" w14:textId="7A436DF7" w:rsidR="0011284E" w:rsidRPr="0011284E" w:rsidRDefault="0011284E" w:rsidP="00557B8A">
      <w:pPr>
        <w:pStyle w:val="TOC3"/>
        <w:rPr>
          <w:rStyle w:val="Hyperlink"/>
        </w:rPr>
      </w:pPr>
      <w:hyperlink w:anchor="_Toc132356819" w:history="1">
        <w:r w:rsidRPr="004C05E9">
          <w:rPr>
            <w:rStyle w:val="Hyperlink"/>
          </w:rPr>
          <w:t>33</w:t>
        </w:r>
        <w:r w:rsidRPr="0011284E">
          <w:rPr>
            <w:rStyle w:val="Hyperlink"/>
          </w:rPr>
          <w:t xml:space="preserve"> </w:t>
        </w:r>
        <w:r>
          <w:rPr>
            <w:rStyle w:val="Hyperlink"/>
          </w:rPr>
          <w:tab/>
        </w:r>
        <w:r w:rsidRPr="0011284E">
          <w:rPr>
            <w:rStyle w:val="Hyperlink"/>
          </w:rPr>
          <w:t>Completion Undertaking</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_Toc132356819 \h </w:instrText>
        </w:r>
        <w:r w:rsidRPr="0011284E">
          <w:rPr>
            <w:rStyle w:val="Hyperlink"/>
            <w:webHidden/>
          </w:rPr>
        </w:r>
        <w:r w:rsidRPr="0011284E">
          <w:rPr>
            <w:rStyle w:val="Hyperlink"/>
            <w:webHidden/>
          </w:rPr>
          <w:fldChar w:fldCharType="separate"/>
        </w:r>
        <w:r w:rsidR="00A21F1A">
          <w:rPr>
            <w:rStyle w:val="Hyperlink"/>
            <w:webHidden/>
          </w:rPr>
          <w:t>86</w:t>
        </w:r>
        <w:r w:rsidRPr="0011284E">
          <w:rPr>
            <w:rStyle w:val="Hyperlink"/>
            <w:webHidden/>
          </w:rPr>
          <w:fldChar w:fldCharType="end"/>
        </w:r>
      </w:hyperlink>
    </w:p>
    <w:p w14:paraId="7532283A" w14:textId="035C8162" w:rsidR="0011284E" w:rsidRPr="0011284E" w:rsidRDefault="0011284E" w:rsidP="00557B8A">
      <w:pPr>
        <w:pStyle w:val="TOC3"/>
        <w:rPr>
          <w:rStyle w:val="Hyperlink"/>
        </w:rPr>
      </w:pPr>
      <w:hyperlink w:anchor="_Toc132356820" w:history="1">
        <w:r w:rsidRPr="004C05E9">
          <w:rPr>
            <w:rStyle w:val="Hyperlink"/>
          </w:rPr>
          <w:t>34</w:t>
        </w:r>
        <w:r w:rsidRPr="0011284E">
          <w:rPr>
            <w:rStyle w:val="Hyperlink"/>
          </w:rPr>
          <w:tab/>
          <w:t>Post-Completion Undertaking</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_Toc132356820 \h </w:instrText>
        </w:r>
        <w:r w:rsidRPr="0011284E">
          <w:rPr>
            <w:rStyle w:val="Hyperlink"/>
            <w:webHidden/>
          </w:rPr>
        </w:r>
        <w:r w:rsidRPr="0011284E">
          <w:rPr>
            <w:rStyle w:val="Hyperlink"/>
            <w:webHidden/>
          </w:rPr>
          <w:fldChar w:fldCharType="separate"/>
        </w:r>
        <w:r w:rsidR="00A21F1A">
          <w:rPr>
            <w:rStyle w:val="Hyperlink"/>
            <w:webHidden/>
          </w:rPr>
          <w:t>86</w:t>
        </w:r>
        <w:r w:rsidRPr="0011284E">
          <w:rPr>
            <w:rStyle w:val="Hyperlink"/>
            <w:webHidden/>
          </w:rPr>
          <w:fldChar w:fldCharType="end"/>
        </w:r>
      </w:hyperlink>
    </w:p>
    <w:p w14:paraId="203E2139" w14:textId="33CC62D8" w:rsidR="0011284E" w:rsidRDefault="0011284E" w:rsidP="00557B8A">
      <w:pPr>
        <w:pStyle w:val="TOC3"/>
        <w:rPr>
          <w:rFonts w:asciiTheme="minorHAnsi" w:eastAsiaTheme="minorEastAsia" w:hAnsiTheme="minorHAnsi" w:cstheme="minorBidi"/>
          <w:sz w:val="22"/>
          <w:szCs w:val="22"/>
          <w:lang w:eastAsia="en-AU"/>
        </w:rPr>
      </w:pPr>
      <w:hyperlink w:anchor="_Toc132356821" w:history="1">
        <w:r w:rsidRPr="004C05E9">
          <w:rPr>
            <w:rStyle w:val="Hyperlink"/>
          </w:rPr>
          <w:t>35</w:t>
        </w:r>
        <w:r w:rsidRPr="0011284E">
          <w:rPr>
            <w:rStyle w:val="Hyperlink"/>
          </w:rPr>
          <w:tab/>
          <w:t>Return of Post-Completion Undertaking</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_Toc132356821 \h </w:instrText>
        </w:r>
        <w:r w:rsidRPr="0011284E">
          <w:rPr>
            <w:rStyle w:val="Hyperlink"/>
            <w:webHidden/>
          </w:rPr>
        </w:r>
        <w:r w:rsidRPr="0011284E">
          <w:rPr>
            <w:rStyle w:val="Hyperlink"/>
            <w:webHidden/>
          </w:rPr>
          <w:fldChar w:fldCharType="separate"/>
        </w:r>
        <w:r w:rsidR="00A21F1A">
          <w:rPr>
            <w:rStyle w:val="Hyperlink"/>
            <w:webHidden/>
          </w:rPr>
          <w:t>86</w:t>
        </w:r>
        <w:r w:rsidRPr="0011284E">
          <w:rPr>
            <w:rStyle w:val="Hyperlink"/>
            <w:webHidden/>
          </w:rPr>
          <w:fldChar w:fldCharType="end"/>
        </w:r>
      </w:hyperlink>
    </w:p>
    <w:p w14:paraId="0A8D4DC5" w14:textId="5A844217" w:rsidR="0011284E" w:rsidRPr="0011284E" w:rsidRDefault="0011284E" w:rsidP="00E752F9">
      <w:pPr>
        <w:pStyle w:val="TOC2"/>
        <w:rPr>
          <w:rFonts w:eastAsiaTheme="minorEastAsia"/>
          <w:sz w:val="22"/>
          <w:szCs w:val="22"/>
          <w:lang w:eastAsia="en-AU"/>
        </w:rPr>
      </w:pPr>
      <w:hyperlink w:anchor="_Toc132356822" w:history="1">
        <w:r w:rsidRPr="0011284E">
          <w:rPr>
            <w:rStyle w:val="Hyperlink"/>
          </w:rPr>
          <w:t>Site information</w:t>
        </w:r>
        <w:r w:rsidRPr="0011284E">
          <w:rPr>
            <w:webHidden/>
          </w:rPr>
          <w:tab/>
        </w:r>
        <w:r w:rsidRPr="0011284E">
          <w:rPr>
            <w:webHidden/>
          </w:rPr>
          <w:fldChar w:fldCharType="begin"/>
        </w:r>
        <w:r w:rsidRPr="0011284E">
          <w:rPr>
            <w:webHidden/>
          </w:rPr>
          <w:instrText xml:space="preserve"> PAGEREF _Toc132356822 \h </w:instrText>
        </w:r>
        <w:r w:rsidRPr="0011284E">
          <w:rPr>
            <w:webHidden/>
          </w:rPr>
        </w:r>
        <w:r w:rsidRPr="0011284E">
          <w:rPr>
            <w:webHidden/>
          </w:rPr>
          <w:fldChar w:fldCharType="separate"/>
        </w:r>
        <w:r w:rsidR="00A21F1A">
          <w:rPr>
            <w:webHidden/>
          </w:rPr>
          <w:t>86</w:t>
        </w:r>
        <w:r w:rsidRPr="0011284E">
          <w:rPr>
            <w:webHidden/>
          </w:rPr>
          <w:fldChar w:fldCharType="end"/>
        </w:r>
      </w:hyperlink>
    </w:p>
    <w:p w14:paraId="69ED2BAC" w14:textId="53747452" w:rsidR="0011284E" w:rsidRPr="0011284E" w:rsidRDefault="0011284E" w:rsidP="00557B8A">
      <w:pPr>
        <w:pStyle w:val="TOC3"/>
        <w:rPr>
          <w:rStyle w:val="Hyperlink"/>
        </w:rPr>
      </w:pPr>
      <w:hyperlink w:anchor="_Toc132356823" w:history="1">
        <w:r w:rsidRPr="004C05E9">
          <w:rPr>
            <w:rStyle w:val="Hyperlink"/>
          </w:rPr>
          <w:t>36</w:t>
        </w:r>
        <w:r w:rsidRPr="0011284E">
          <w:rPr>
            <w:rStyle w:val="Hyperlink"/>
          </w:rPr>
          <w:tab/>
          <w:t>Site information</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_Toc132356823 \h </w:instrText>
        </w:r>
        <w:r w:rsidRPr="0011284E">
          <w:rPr>
            <w:rStyle w:val="Hyperlink"/>
            <w:webHidden/>
          </w:rPr>
        </w:r>
        <w:r w:rsidRPr="0011284E">
          <w:rPr>
            <w:rStyle w:val="Hyperlink"/>
            <w:webHidden/>
          </w:rPr>
          <w:fldChar w:fldCharType="separate"/>
        </w:r>
        <w:r w:rsidR="00A21F1A">
          <w:rPr>
            <w:rStyle w:val="Hyperlink"/>
            <w:webHidden/>
          </w:rPr>
          <w:t>86</w:t>
        </w:r>
        <w:r w:rsidRPr="0011284E">
          <w:rPr>
            <w:rStyle w:val="Hyperlink"/>
            <w:webHidden/>
          </w:rPr>
          <w:fldChar w:fldCharType="end"/>
        </w:r>
      </w:hyperlink>
    </w:p>
    <w:p w14:paraId="4AB14CA9" w14:textId="3D743BAA" w:rsidR="0011284E" w:rsidRPr="0011284E" w:rsidRDefault="0011284E" w:rsidP="00557B8A">
      <w:pPr>
        <w:pStyle w:val="TOC3"/>
        <w:rPr>
          <w:rStyle w:val="Hyperlink"/>
        </w:rPr>
      </w:pPr>
      <w:hyperlink w:anchor="_Toc132356824" w:history="1">
        <w:r w:rsidRPr="004C05E9">
          <w:rPr>
            <w:rStyle w:val="Hyperlink"/>
          </w:rPr>
          <w:t>37</w:t>
        </w:r>
        <w:r w:rsidRPr="0011284E">
          <w:rPr>
            <w:rStyle w:val="Hyperlink"/>
          </w:rPr>
          <w:tab/>
          <w:t>Site Conditions</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_Toc132356824 \h </w:instrText>
        </w:r>
        <w:r w:rsidRPr="0011284E">
          <w:rPr>
            <w:rStyle w:val="Hyperlink"/>
            <w:webHidden/>
          </w:rPr>
        </w:r>
        <w:r w:rsidRPr="0011284E">
          <w:rPr>
            <w:rStyle w:val="Hyperlink"/>
            <w:webHidden/>
          </w:rPr>
          <w:fldChar w:fldCharType="separate"/>
        </w:r>
        <w:r w:rsidR="00A21F1A">
          <w:rPr>
            <w:rStyle w:val="Hyperlink"/>
            <w:webHidden/>
          </w:rPr>
          <w:t>87</w:t>
        </w:r>
        <w:r w:rsidRPr="0011284E">
          <w:rPr>
            <w:rStyle w:val="Hyperlink"/>
            <w:webHidden/>
          </w:rPr>
          <w:fldChar w:fldCharType="end"/>
        </w:r>
      </w:hyperlink>
    </w:p>
    <w:p w14:paraId="0ED6CDCF" w14:textId="3E278E43" w:rsidR="0011284E" w:rsidRPr="0011284E" w:rsidRDefault="0011284E" w:rsidP="00E752F9">
      <w:pPr>
        <w:pStyle w:val="TOC2"/>
        <w:rPr>
          <w:rFonts w:eastAsiaTheme="minorEastAsia"/>
          <w:sz w:val="22"/>
          <w:szCs w:val="22"/>
          <w:lang w:eastAsia="en-AU"/>
        </w:rPr>
      </w:pPr>
      <w:hyperlink w:anchor="_Toc132356825" w:history="1">
        <w:r w:rsidRPr="0011284E">
          <w:rPr>
            <w:rStyle w:val="Hyperlink"/>
          </w:rPr>
          <w:t>Design and documentation</w:t>
        </w:r>
        <w:r w:rsidRPr="0011284E">
          <w:rPr>
            <w:webHidden/>
          </w:rPr>
          <w:tab/>
        </w:r>
        <w:r w:rsidRPr="0011284E">
          <w:rPr>
            <w:webHidden/>
          </w:rPr>
          <w:fldChar w:fldCharType="begin"/>
        </w:r>
        <w:r w:rsidRPr="0011284E">
          <w:rPr>
            <w:webHidden/>
          </w:rPr>
          <w:instrText xml:space="preserve"> PAGEREF _Toc132356825 \h </w:instrText>
        </w:r>
        <w:r w:rsidRPr="0011284E">
          <w:rPr>
            <w:webHidden/>
          </w:rPr>
        </w:r>
        <w:r w:rsidRPr="0011284E">
          <w:rPr>
            <w:webHidden/>
          </w:rPr>
          <w:fldChar w:fldCharType="separate"/>
        </w:r>
        <w:r w:rsidR="00A21F1A">
          <w:rPr>
            <w:webHidden/>
          </w:rPr>
          <w:t>87</w:t>
        </w:r>
        <w:r w:rsidRPr="0011284E">
          <w:rPr>
            <w:webHidden/>
          </w:rPr>
          <w:fldChar w:fldCharType="end"/>
        </w:r>
      </w:hyperlink>
    </w:p>
    <w:p w14:paraId="61A22C94" w14:textId="4A4F31D3" w:rsidR="0011284E" w:rsidRDefault="0011284E" w:rsidP="00557B8A">
      <w:pPr>
        <w:pStyle w:val="TOC3"/>
        <w:rPr>
          <w:rFonts w:asciiTheme="minorHAnsi" w:eastAsiaTheme="minorEastAsia" w:hAnsiTheme="minorHAnsi" w:cstheme="minorBidi"/>
          <w:sz w:val="22"/>
          <w:szCs w:val="22"/>
          <w:lang w:eastAsia="en-AU"/>
        </w:rPr>
      </w:pPr>
      <w:hyperlink w:anchor="_Toc132356826" w:history="1">
        <w:r w:rsidRPr="004C05E9">
          <w:rPr>
            <w:rStyle w:val="Hyperlink"/>
          </w:rPr>
          <w:t>38</w:t>
        </w:r>
        <w:r w:rsidRPr="0011284E">
          <w:rPr>
            <w:rStyle w:val="Hyperlink"/>
          </w:rPr>
          <w:tab/>
          <w:t>Scope of design activities</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_Toc132356826 \h </w:instrText>
        </w:r>
        <w:r w:rsidRPr="0011284E">
          <w:rPr>
            <w:rStyle w:val="Hyperlink"/>
            <w:webHidden/>
          </w:rPr>
        </w:r>
        <w:r w:rsidRPr="0011284E">
          <w:rPr>
            <w:rStyle w:val="Hyperlink"/>
            <w:webHidden/>
          </w:rPr>
          <w:fldChar w:fldCharType="separate"/>
        </w:r>
        <w:r w:rsidR="00A21F1A">
          <w:rPr>
            <w:rStyle w:val="Hyperlink"/>
            <w:webHidden/>
          </w:rPr>
          <w:t>87</w:t>
        </w:r>
        <w:r w:rsidRPr="0011284E">
          <w:rPr>
            <w:rStyle w:val="Hyperlink"/>
            <w:webHidden/>
          </w:rPr>
          <w:fldChar w:fldCharType="end"/>
        </w:r>
      </w:hyperlink>
    </w:p>
    <w:p w14:paraId="25951451" w14:textId="7177AFB2" w:rsidR="0011284E" w:rsidRPr="0011284E" w:rsidRDefault="0011284E" w:rsidP="00E752F9">
      <w:pPr>
        <w:pStyle w:val="TOC2"/>
        <w:rPr>
          <w:rFonts w:eastAsiaTheme="minorEastAsia"/>
          <w:sz w:val="22"/>
          <w:szCs w:val="22"/>
          <w:lang w:eastAsia="en-AU"/>
        </w:rPr>
      </w:pPr>
      <w:hyperlink w:anchor="_Toc132356827" w:history="1">
        <w:r w:rsidRPr="0011284E">
          <w:rPr>
            <w:rStyle w:val="Hyperlink"/>
          </w:rPr>
          <w:t>Novation</w:t>
        </w:r>
        <w:r w:rsidRPr="0011284E">
          <w:rPr>
            <w:webHidden/>
          </w:rPr>
          <w:tab/>
        </w:r>
        <w:r w:rsidRPr="0011284E">
          <w:rPr>
            <w:webHidden/>
          </w:rPr>
          <w:fldChar w:fldCharType="begin"/>
        </w:r>
        <w:r w:rsidRPr="0011284E">
          <w:rPr>
            <w:webHidden/>
          </w:rPr>
          <w:instrText xml:space="preserve"> PAGEREF _Toc132356827 \h </w:instrText>
        </w:r>
        <w:r w:rsidRPr="0011284E">
          <w:rPr>
            <w:webHidden/>
          </w:rPr>
        </w:r>
        <w:r w:rsidRPr="0011284E">
          <w:rPr>
            <w:webHidden/>
          </w:rPr>
          <w:fldChar w:fldCharType="separate"/>
        </w:r>
        <w:r w:rsidR="00A21F1A">
          <w:rPr>
            <w:webHidden/>
          </w:rPr>
          <w:t>88</w:t>
        </w:r>
        <w:r w:rsidRPr="0011284E">
          <w:rPr>
            <w:webHidden/>
          </w:rPr>
          <w:fldChar w:fldCharType="end"/>
        </w:r>
      </w:hyperlink>
    </w:p>
    <w:p w14:paraId="63392624" w14:textId="5C76C592" w:rsidR="0011284E" w:rsidRPr="0011284E" w:rsidRDefault="0011284E" w:rsidP="00557B8A">
      <w:pPr>
        <w:pStyle w:val="TOC3"/>
        <w:rPr>
          <w:rStyle w:val="Hyperlink"/>
        </w:rPr>
      </w:pPr>
      <w:hyperlink w:anchor="_Toc132356828" w:history="1">
        <w:r w:rsidRPr="004C05E9">
          <w:rPr>
            <w:rStyle w:val="Hyperlink"/>
          </w:rPr>
          <w:t>39</w:t>
        </w:r>
        <w:r w:rsidRPr="0011284E">
          <w:rPr>
            <w:rStyle w:val="Hyperlink"/>
          </w:rPr>
          <w:tab/>
          <w:t>Novation</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_Toc132356828 \h </w:instrText>
        </w:r>
        <w:r w:rsidRPr="0011284E">
          <w:rPr>
            <w:rStyle w:val="Hyperlink"/>
            <w:webHidden/>
          </w:rPr>
        </w:r>
        <w:r w:rsidRPr="0011284E">
          <w:rPr>
            <w:rStyle w:val="Hyperlink"/>
            <w:webHidden/>
          </w:rPr>
          <w:fldChar w:fldCharType="separate"/>
        </w:r>
        <w:r w:rsidR="00A21F1A">
          <w:rPr>
            <w:rStyle w:val="Hyperlink"/>
            <w:webHidden/>
          </w:rPr>
          <w:t>88</w:t>
        </w:r>
        <w:r w:rsidRPr="0011284E">
          <w:rPr>
            <w:rStyle w:val="Hyperlink"/>
            <w:webHidden/>
          </w:rPr>
          <w:fldChar w:fldCharType="end"/>
        </w:r>
      </w:hyperlink>
    </w:p>
    <w:p w14:paraId="22790E31" w14:textId="61FFE993" w:rsidR="0011284E" w:rsidRPr="0011284E" w:rsidRDefault="0011284E" w:rsidP="00E752F9">
      <w:pPr>
        <w:pStyle w:val="TOC2"/>
        <w:rPr>
          <w:rFonts w:eastAsiaTheme="minorEastAsia"/>
          <w:sz w:val="22"/>
          <w:szCs w:val="22"/>
          <w:lang w:eastAsia="en-AU"/>
        </w:rPr>
      </w:pPr>
      <w:hyperlink w:anchor="_Toc132356829" w:history="1">
        <w:r w:rsidRPr="0011284E">
          <w:rPr>
            <w:rStyle w:val="Hyperlink"/>
          </w:rPr>
          <w:t>Payments</w:t>
        </w:r>
        <w:r w:rsidRPr="0011284E">
          <w:rPr>
            <w:webHidden/>
          </w:rPr>
          <w:tab/>
        </w:r>
        <w:r w:rsidRPr="0011284E">
          <w:rPr>
            <w:webHidden/>
          </w:rPr>
          <w:fldChar w:fldCharType="begin"/>
        </w:r>
        <w:r w:rsidRPr="0011284E">
          <w:rPr>
            <w:webHidden/>
          </w:rPr>
          <w:instrText xml:space="preserve"> PAGEREF _Toc132356829 \h </w:instrText>
        </w:r>
        <w:r w:rsidRPr="0011284E">
          <w:rPr>
            <w:webHidden/>
          </w:rPr>
        </w:r>
        <w:r w:rsidRPr="0011284E">
          <w:rPr>
            <w:webHidden/>
          </w:rPr>
          <w:fldChar w:fldCharType="separate"/>
        </w:r>
        <w:r w:rsidR="00A21F1A">
          <w:rPr>
            <w:webHidden/>
          </w:rPr>
          <w:t>88</w:t>
        </w:r>
        <w:r w:rsidRPr="0011284E">
          <w:rPr>
            <w:webHidden/>
          </w:rPr>
          <w:fldChar w:fldCharType="end"/>
        </w:r>
      </w:hyperlink>
    </w:p>
    <w:p w14:paraId="192242D9" w14:textId="5BD8AD2B" w:rsidR="0011284E" w:rsidRPr="0011284E" w:rsidRDefault="0011284E" w:rsidP="00557B8A">
      <w:pPr>
        <w:pStyle w:val="TOC3"/>
        <w:rPr>
          <w:rStyle w:val="Hyperlink"/>
        </w:rPr>
      </w:pPr>
      <w:hyperlink w:anchor="_Toc132356830" w:history="1">
        <w:r w:rsidRPr="004C05E9">
          <w:rPr>
            <w:rStyle w:val="Hyperlink"/>
          </w:rPr>
          <w:t>40</w:t>
        </w:r>
        <w:r w:rsidRPr="0011284E">
          <w:rPr>
            <w:rStyle w:val="Hyperlink"/>
          </w:rPr>
          <w:tab/>
          <w:t>Contract Price at the Date of Contract</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_Toc132356830 \h </w:instrText>
        </w:r>
        <w:r w:rsidRPr="0011284E">
          <w:rPr>
            <w:rStyle w:val="Hyperlink"/>
            <w:webHidden/>
          </w:rPr>
        </w:r>
        <w:r w:rsidRPr="0011284E">
          <w:rPr>
            <w:rStyle w:val="Hyperlink"/>
            <w:webHidden/>
          </w:rPr>
          <w:fldChar w:fldCharType="separate"/>
        </w:r>
        <w:r w:rsidR="00A21F1A">
          <w:rPr>
            <w:rStyle w:val="Hyperlink"/>
            <w:webHidden/>
          </w:rPr>
          <w:t>88</w:t>
        </w:r>
        <w:r w:rsidRPr="0011284E">
          <w:rPr>
            <w:rStyle w:val="Hyperlink"/>
            <w:webHidden/>
          </w:rPr>
          <w:fldChar w:fldCharType="end"/>
        </w:r>
      </w:hyperlink>
    </w:p>
    <w:p w14:paraId="526B3887" w14:textId="78BF1625" w:rsidR="0011284E" w:rsidRPr="0011284E" w:rsidRDefault="0011284E" w:rsidP="00557B8A">
      <w:pPr>
        <w:pStyle w:val="TOC3"/>
        <w:rPr>
          <w:rStyle w:val="Hyperlink"/>
        </w:rPr>
      </w:pPr>
      <w:hyperlink w:anchor="_Toc132356831" w:history="1">
        <w:r w:rsidRPr="004C05E9">
          <w:rPr>
            <w:rStyle w:val="Hyperlink"/>
          </w:rPr>
          <w:t>41</w:t>
        </w:r>
        <w:r w:rsidRPr="0011284E">
          <w:rPr>
            <w:rStyle w:val="Hyperlink"/>
          </w:rPr>
          <w:tab/>
          <w:t>Rise or fall adjustments</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_Toc132356831 \h </w:instrText>
        </w:r>
        <w:r w:rsidRPr="0011284E">
          <w:rPr>
            <w:rStyle w:val="Hyperlink"/>
            <w:webHidden/>
          </w:rPr>
        </w:r>
        <w:r w:rsidRPr="0011284E">
          <w:rPr>
            <w:rStyle w:val="Hyperlink"/>
            <w:webHidden/>
          </w:rPr>
          <w:fldChar w:fldCharType="separate"/>
        </w:r>
        <w:r w:rsidR="00A21F1A">
          <w:rPr>
            <w:rStyle w:val="Hyperlink"/>
            <w:webHidden/>
          </w:rPr>
          <w:t>88</w:t>
        </w:r>
        <w:r w:rsidRPr="0011284E">
          <w:rPr>
            <w:rStyle w:val="Hyperlink"/>
            <w:webHidden/>
          </w:rPr>
          <w:fldChar w:fldCharType="end"/>
        </w:r>
      </w:hyperlink>
    </w:p>
    <w:p w14:paraId="766467A2" w14:textId="7B51C18D" w:rsidR="0011284E" w:rsidRPr="0011284E" w:rsidRDefault="0011284E" w:rsidP="00557B8A">
      <w:pPr>
        <w:pStyle w:val="TOC3"/>
        <w:rPr>
          <w:rStyle w:val="Hyperlink"/>
        </w:rPr>
      </w:pPr>
      <w:hyperlink w:anchor="_Toc132356832" w:history="1">
        <w:r w:rsidRPr="004C05E9">
          <w:rPr>
            <w:rStyle w:val="Hyperlink"/>
          </w:rPr>
          <w:t>42</w:t>
        </w:r>
        <w:r w:rsidRPr="0011284E">
          <w:rPr>
            <w:rStyle w:val="Hyperlink"/>
          </w:rPr>
          <w:tab/>
          <w:t>Provisional Sums</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_Toc132356832 \h </w:instrText>
        </w:r>
        <w:r w:rsidRPr="0011284E">
          <w:rPr>
            <w:rStyle w:val="Hyperlink"/>
            <w:webHidden/>
          </w:rPr>
        </w:r>
        <w:r w:rsidRPr="0011284E">
          <w:rPr>
            <w:rStyle w:val="Hyperlink"/>
            <w:webHidden/>
          </w:rPr>
          <w:fldChar w:fldCharType="separate"/>
        </w:r>
        <w:r w:rsidR="00A21F1A">
          <w:rPr>
            <w:rStyle w:val="Hyperlink"/>
            <w:webHidden/>
          </w:rPr>
          <w:t>88</w:t>
        </w:r>
        <w:r w:rsidRPr="0011284E">
          <w:rPr>
            <w:rStyle w:val="Hyperlink"/>
            <w:webHidden/>
          </w:rPr>
          <w:fldChar w:fldCharType="end"/>
        </w:r>
      </w:hyperlink>
    </w:p>
    <w:p w14:paraId="04E8B4D5" w14:textId="356FC969" w:rsidR="0011284E" w:rsidRPr="0011284E" w:rsidRDefault="0011284E" w:rsidP="00557B8A">
      <w:pPr>
        <w:pStyle w:val="TOC3"/>
        <w:rPr>
          <w:rStyle w:val="Hyperlink"/>
        </w:rPr>
      </w:pPr>
      <w:hyperlink w:anchor="_Toc132356833" w:history="1">
        <w:r w:rsidRPr="004C05E9">
          <w:rPr>
            <w:rStyle w:val="Hyperlink"/>
          </w:rPr>
          <w:t>43</w:t>
        </w:r>
        <w:r w:rsidRPr="0011284E">
          <w:rPr>
            <w:rStyle w:val="Hyperlink"/>
          </w:rPr>
          <w:tab/>
          <w:t>Provisional Sum margin</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_Toc132356833 \h </w:instrText>
        </w:r>
        <w:r w:rsidRPr="0011284E">
          <w:rPr>
            <w:rStyle w:val="Hyperlink"/>
            <w:webHidden/>
          </w:rPr>
        </w:r>
        <w:r w:rsidRPr="0011284E">
          <w:rPr>
            <w:rStyle w:val="Hyperlink"/>
            <w:webHidden/>
          </w:rPr>
          <w:fldChar w:fldCharType="separate"/>
        </w:r>
        <w:r w:rsidR="00A21F1A">
          <w:rPr>
            <w:rStyle w:val="Hyperlink"/>
            <w:webHidden/>
          </w:rPr>
          <w:t>88</w:t>
        </w:r>
        <w:r w:rsidRPr="0011284E">
          <w:rPr>
            <w:rStyle w:val="Hyperlink"/>
            <w:webHidden/>
          </w:rPr>
          <w:fldChar w:fldCharType="end"/>
        </w:r>
      </w:hyperlink>
    </w:p>
    <w:p w14:paraId="6E6DEFF8" w14:textId="25FC25CC" w:rsidR="0011284E" w:rsidRPr="0011284E" w:rsidRDefault="0011284E" w:rsidP="00557B8A">
      <w:pPr>
        <w:pStyle w:val="TOC3"/>
        <w:rPr>
          <w:rStyle w:val="Hyperlink"/>
        </w:rPr>
      </w:pPr>
      <w:hyperlink w:anchor="_Toc132356834" w:history="1">
        <w:r w:rsidRPr="004C05E9">
          <w:rPr>
            <w:rStyle w:val="Hyperlink"/>
          </w:rPr>
          <w:t>44</w:t>
        </w:r>
        <w:r w:rsidRPr="0011284E">
          <w:rPr>
            <w:rStyle w:val="Hyperlink"/>
          </w:rPr>
          <w:tab/>
          <w:t>Contractor’s Margin</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_Toc132356834 \h </w:instrText>
        </w:r>
        <w:r w:rsidRPr="0011284E">
          <w:rPr>
            <w:rStyle w:val="Hyperlink"/>
            <w:webHidden/>
          </w:rPr>
        </w:r>
        <w:r w:rsidRPr="0011284E">
          <w:rPr>
            <w:rStyle w:val="Hyperlink"/>
            <w:webHidden/>
          </w:rPr>
          <w:fldChar w:fldCharType="separate"/>
        </w:r>
        <w:r w:rsidR="00A21F1A">
          <w:rPr>
            <w:rStyle w:val="Hyperlink"/>
            <w:webHidden/>
          </w:rPr>
          <w:t>88</w:t>
        </w:r>
        <w:r w:rsidRPr="0011284E">
          <w:rPr>
            <w:rStyle w:val="Hyperlink"/>
            <w:webHidden/>
          </w:rPr>
          <w:fldChar w:fldCharType="end"/>
        </w:r>
      </w:hyperlink>
    </w:p>
    <w:p w14:paraId="0A9BFDD3" w14:textId="000694C2" w:rsidR="0011284E" w:rsidRPr="0011284E" w:rsidRDefault="0011284E" w:rsidP="00557B8A">
      <w:pPr>
        <w:pStyle w:val="TOC3"/>
        <w:rPr>
          <w:rStyle w:val="Hyperlink"/>
        </w:rPr>
      </w:pPr>
      <w:hyperlink w:anchor="_Toc132356835" w:history="1">
        <w:r w:rsidRPr="004C05E9">
          <w:rPr>
            <w:rStyle w:val="Hyperlink"/>
          </w:rPr>
          <w:t>45</w:t>
        </w:r>
        <w:r w:rsidRPr="0011284E">
          <w:rPr>
            <w:rStyle w:val="Hyperlink"/>
          </w:rPr>
          <w:tab/>
          <w:t>Amount of Prepayment</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_Toc132356835 \h </w:instrText>
        </w:r>
        <w:r w:rsidRPr="0011284E">
          <w:rPr>
            <w:rStyle w:val="Hyperlink"/>
            <w:webHidden/>
          </w:rPr>
        </w:r>
        <w:r w:rsidRPr="0011284E">
          <w:rPr>
            <w:rStyle w:val="Hyperlink"/>
            <w:webHidden/>
          </w:rPr>
          <w:fldChar w:fldCharType="separate"/>
        </w:r>
        <w:r w:rsidR="00A21F1A">
          <w:rPr>
            <w:rStyle w:val="Hyperlink"/>
            <w:webHidden/>
          </w:rPr>
          <w:t>89</w:t>
        </w:r>
        <w:r w:rsidRPr="0011284E">
          <w:rPr>
            <w:rStyle w:val="Hyperlink"/>
            <w:webHidden/>
          </w:rPr>
          <w:fldChar w:fldCharType="end"/>
        </w:r>
      </w:hyperlink>
    </w:p>
    <w:p w14:paraId="1D653D87" w14:textId="76DF6045" w:rsidR="0011284E" w:rsidRPr="0011284E" w:rsidRDefault="0011284E" w:rsidP="00557B8A">
      <w:pPr>
        <w:pStyle w:val="TOC3"/>
        <w:rPr>
          <w:rStyle w:val="Hyperlink"/>
        </w:rPr>
      </w:pPr>
      <w:hyperlink w:anchor="_Toc132356836" w:history="1">
        <w:r w:rsidRPr="004C05E9">
          <w:rPr>
            <w:rStyle w:val="Hyperlink"/>
          </w:rPr>
          <w:t>46</w:t>
        </w:r>
        <w:r w:rsidRPr="0011284E">
          <w:rPr>
            <w:rStyle w:val="Hyperlink"/>
          </w:rPr>
          <w:tab/>
          <w:t>Payment date and method</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_Toc132356836 \h </w:instrText>
        </w:r>
        <w:r w:rsidRPr="0011284E">
          <w:rPr>
            <w:rStyle w:val="Hyperlink"/>
            <w:webHidden/>
          </w:rPr>
        </w:r>
        <w:r w:rsidRPr="0011284E">
          <w:rPr>
            <w:rStyle w:val="Hyperlink"/>
            <w:webHidden/>
          </w:rPr>
          <w:fldChar w:fldCharType="separate"/>
        </w:r>
        <w:r w:rsidR="00A21F1A">
          <w:rPr>
            <w:rStyle w:val="Hyperlink"/>
            <w:webHidden/>
          </w:rPr>
          <w:t>89</w:t>
        </w:r>
        <w:r w:rsidRPr="0011284E">
          <w:rPr>
            <w:rStyle w:val="Hyperlink"/>
            <w:webHidden/>
          </w:rPr>
          <w:fldChar w:fldCharType="end"/>
        </w:r>
      </w:hyperlink>
    </w:p>
    <w:p w14:paraId="4FF62E85" w14:textId="492EF6B8" w:rsidR="0011284E" w:rsidRPr="0011284E" w:rsidRDefault="0011284E" w:rsidP="00557B8A">
      <w:pPr>
        <w:pStyle w:val="TOC3"/>
        <w:rPr>
          <w:rStyle w:val="Hyperlink"/>
        </w:rPr>
      </w:pPr>
      <w:hyperlink w:anchor="_Toc132356837" w:history="1">
        <w:r w:rsidRPr="004C05E9">
          <w:rPr>
            <w:rStyle w:val="Hyperlink"/>
          </w:rPr>
          <w:t>47</w:t>
        </w:r>
        <w:r w:rsidRPr="0011284E">
          <w:rPr>
            <w:rStyle w:val="Hyperlink"/>
          </w:rPr>
          <w:tab/>
          <w:t>Completion Amount</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_Toc132356837 \h </w:instrText>
        </w:r>
        <w:r w:rsidRPr="0011284E">
          <w:rPr>
            <w:rStyle w:val="Hyperlink"/>
            <w:webHidden/>
          </w:rPr>
        </w:r>
        <w:r w:rsidRPr="0011284E">
          <w:rPr>
            <w:rStyle w:val="Hyperlink"/>
            <w:webHidden/>
          </w:rPr>
          <w:fldChar w:fldCharType="separate"/>
        </w:r>
        <w:r w:rsidR="00A21F1A">
          <w:rPr>
            <w:rStyle w:val="Hyperlink"/>
            <w:webHidden/>
          </w:rPr>
          <w:t>89</w:t>
        </w:r>
        <w:r w:rsidRPr="0011284E">
          <w:rPr>
            <w:rStyle w:val="Hyperlink"/>
            <w:webHidden/>
          </w:rPr>
          <w:fldChar w:fldCharType="end"/>
        </w:r>
      </w:hyperlink>
    </w:p>
    <w:p w14:paraId="32639349" w14:textId="23D73332" w:rsidR="0011284E" w:rsidRDefault="0011284E" w:rsidP="00557B8A">
      <w:pPr>
        <w:pStyle w:val="TOC3"/>
        <w:rPr>
          <w:rFonts w:asciiTheme="minorHAnsi" w:eastAsiaTheme="minorEastAsia" w:hAnsiTheme="minorHAnsi" w:cstheme="minorBidi"/>
          <w:sz w:val="22"/>
          <w:szCs w:val="22"/>
          <w:lang w:eastAsia="en-AU"/>
        </w:rPr>
      </w:pPr>
      <w:hyperlink w:anchor="_Toc132356838" w:history="1">
        <w:r w:rsidRPr="004C05E9">
          <w:rPr>
            <w:rStyle w:val="Hyperlink"/>
          </w:rPr>
          <w:t>48</w:t>
        </w:r>
        <w:r w:rsidRPr="0011284E">
          <w:rPr>
            <w:rStyle w:val="Hyperlink"/>
          </w:rPr>
          <w:tab/>
          <w:t>Interest on late payments</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_Toc132356838 \h </w:instrText>
        </w:r>
        <w:r w:rsidRPr="0011284E">
          <w:rPr>
            <w:rStyle w:val="Hyperlink"/>
            <w:webHidden/>
          </w:rPr>
        </w:r>
        <w:r w:rsidRPr="0011284E">
          <w:rPr>
            <w:rStyle w:val="Hyperlink"/>
            <w:webHidden/>
          </w:rPr>
          <w:fldChar w:fldCharType="separate"/>
        </w:r>
        <w:r w:rsidR="00A21F1A">
          <w:rPr>
            <w:rStyle w:val="Hyperlink"/>
            <w:webHidden/>
          </w:rPr>
          <w:t>89</w:t>
        </w:r>
        <w:r w:rsidRPr="0011284E">
          <w:rPr>
            <w:rStyle w:val="Hyperlink"/>
            <w:webHidden/>
          </w:rPr>
          <w:fldChar w:fldCharType="end"/>
        </w:r>
      </w:hyperlink>
    </w:p>
    <w:p w14:paraId="311631BC" w14:textId="07B77FB2" w:rsidR="0011284E" w:rsidRPr="0011284E" w:rsidRDefault="0011284E" w:rsidP="00E752F9">
      <w:pPr>
        <w:pStyle w:val="TOC2"/>
        <w:rPr>
          <w:rFonts w:eastAsiaTheme="minorEastAsia"/>
          <w:sz w:val="22"/>
          <w:szCs w:val="22"/>
          <w:lang w:eastAsia="en-AU"/>
        </w:rPr>
      </w:pPr>
      <w:hyperlink w:anchor="_Toc132356839" w:history="1">
        <w:r w:rsidRPr="0011284E">
          <w:rPr>
            <w:rStyle w:val="Hyperlink"/>
          </w:rPr>
          <w:t>Delay costs</w:t>
        </w:r>
        <w:r w:rsidRPr="0011284E">
          <w:rPr>
            <w:webHidden/>
          </w:rPr>
          <w:tab/>
        </w:r>
        <w:r w:rsidRPr="0011284E">
          <w:rPr>
            <w:webHidden/>
          </w:rPr>
          <w:fldChar w:fldCharType="begin"/>
        </w:r>
        <w:r w:rsidRPr="0011284E">
          <w:rPr>
            <w:webHidden/>
          </w:rPr>
          <w:instrText xml:space="preserve"> PAGEREF _Toc132356839 \h </w:instrText>
        </w:r>
        <w:r w:rsidRPr="0011284E">
          <w:rPr>
            <w:webHidden/>
          </w:rPr>
        </w:r>
        <w:r w:rsidRPr="0011284E">
          <w:rPr>
            <w:webHidden/>
          </w:rPr>
          <w:fldChar w:fldCharType="separate"/>
        </w:r>
        <w:r w:rsidR="00A21F1A">
          <w:rPr>
            <w:webHidden/>
          </w:rPr>
          <w:t>89</w:t>
        </w:r>
        <w:r w:rsidRPr="0011284E">
          <w:rPr>
            <w:webHidden/>
          </w:rPr>
          <w:fldChar w:fldCharType="end"/>
        </w:r>
      </w:hyperlink>
    </w:p>
    <w:p w14:paraId="3B7EC773" w14:textId="18A11753" w:rsidR="0011284E" w:rsidRDefault="0011284E" w:rsidP="00557B8A">
      <w:pPr>
        <w:pStyle w:val="TOC3"/>
        <w:rPr>
          <w:rFonts w:asciiTheme="minorHAnsi" w:eastAsiaTheme="minorEastAsia" w:hAnsiTheme="minorHAnsi" w:cstheme="minorBidi"/>
          <w:sz w:val="22"/>
          <w:szCs w:val="22"/>
          <w:lang w:eastAsia="en-AU"/>
        </w:rPr>
      </w:pPr>
      <w:hyperlink w:anchor="_Toc132356840" w:history="1">
        <w:r w:rsidRPr="004C05E9">
          <w:rPr>
            <w:rStyle w:val="Hyperlink"/>
          </w:rPr>
          <w:t>49</w:t>
        </w:r>
        <w:r w:rsidRPr="0011284E">
          <w:rPr>
            <w:rStyle w:val="Hyperlink"/>
          </w:rPr>
          <w:tab/>
          <w:t>Delay costs and liquidated damages</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_Toc132356840 \h </w:instrText>
        </w:r>
        <w:r w:rsidRPr="0011284E">
          <w:rPr>
            <w:rStyle w:val="Hyperlink"/>
            <w:webHidden/>
          </w:rPr>
        </w:r>
        <w:r w:rsidRPr="0011284E">
          <w:rPr>
            <w:rStyle w:val="Hyperlink"/>
            <w:webHidden/>
          </w:rPr>
          <w:fldChar w:fldCharType="separate"/>
        </w:r>
        <w:r w:rsidR="00A21F1A">
          <w:rPr>
            <w:rStyle w:val="Hyperlink"/>
            <w:webHidden/>
          </w:rPr>
          <w:t>89</w:t>
        </w:r>
        <w:r w:rsidRPr="0011284E">
          <w:rPr>
            <w:rStyle w:val="Hyperlink"/>
            <w:webHidden/>
          </w:rPr>
          <w:fldChar w:fldCharType="end"/>
        </w:r>
      </w:hyperlink>
    </w:p>
    <w:p w14:paraId="09B64B91" w14:textId="1B92BC4D" w:rsidR="0011284E" w:rsidRPr="0011284E" w:rsidRDefault="0011284E" w:rsidP="00E752F9">
      <w:pPr>
        <w:pStyle w:val="TOC2"/>
        <w:rPr>
          <w:rFonts w:eastAsiaTheme="minorEastAsia"/>
          <w:sz w:val="22"/>
          <w:szCs w:val="22"/>
          <w:lang w:eastAsia="en-AU"/>
        </w:rPr>
      </w:pPr>
      <w:hyperlink w:anchor="_Toc132356841" w:history="1">
        <w:r w:rsidRPr="0011284E">
          <w:rPr>
            <w:rStyle w:val="Hyperlink"/>
          </w:rPr>
          <w:t>Engagement of Valuer</w:t>
        </w:r>
        <w:r w:rsidRPr="0011284E">
          <w:rPr>
            <w:webHidden/>
          </w:rPr>
          <w:tab/>
        </w:r>
        <w:r w:rsidRPr="0011284E">
          <w:rPr>
            <w:webHidden/>
          </w:rPr>
          <w:fldChar w:fldCharType="begin"/>
        </w:r>
        <w:r w:rsidRPr="0011284E">
          <w:rPr>
            <w:webHidden/>
          </w:rPr>
          <w:instrText xml:space="preserve"> PAGEREF _Toc132356841 \h </w:instrText>
        </w:r>
        <w:r w:rsidRPr="0011284E">
          <w:rPr>
            <w:webHidden/>
          </w:rPr>
        </w:r>
        <w:r w:rsidRPr="0011284E">
          <w:rPr>
            <w:webHidden/>
          </w:rPr>
          <w:fldChar w:fldCharType="separate"/>
        </w:r>
        <w:r w:rsidR="00A21F1A">
          <w:rPr>
            <w:webHidden/>
          </w:rPr>
          <w:t>90</w:t>
        </w:r>
        <w:r w:rsidRPr="0011284E">
          <w:rPr>
            <w:webHidden/>
          </w:rPr>
          <w:fldChar w:fldCharType="end"/>
        </w:r>
      </w:hyperlink>
    </w:p>
    <w:p w14:paraId="317DA369" w14:textId="4D7435FF" w:rsidR="0011284E" w:rsidRDefault="0011284E" w:rsidP="00557B8A">
      <w:pPr>
        <w:pStyle w:val="TOC3"/>
        <w:rPr>
          <w:rFonts w:asciiTheme="minorHAnsi" w:eastAsiaTheme="minorEastAsia" w:hAnsiTheme="minorHAnsi" w:cstheme="minorBidi"/>
          <w:sz w:val="22"/>
          <w:szCs w:val="22"/>
          <w:lang w:eastAsia="en-AU"/>
        </w:rPr>
      </w:pPr>
      <w:hyperlink w:anchor="_Toc132356842" w:history="1">
        <w:r w:rsidRPr="004C05E9">
          <w:rPr>
            <w:rStyle w:val="Hyperlink"/>
          </w:rPr>
          <w:t>50</w:t>
        </w:r>
        <w:r w:rsidRPr="0011284E">
          <w:rPr>
            <w:rStyle w:val="Hyperlink"/>
          </w:rPr>
          <w:tab/>
          <w:t>Engagement of Valuer</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_Toc132356842 \h </w:instrText>
        </w:r>
        <w:r w:rsidRPr="0011284E">
          <w:rPr>
            <w:rStyle w:val="Hyperlink"/>
            <w:webHidden/>
          </w:rPr>
        </w:r>
        <w:r w:rsidRPr="0011284E">
          <w:rPr>
            <w:rStyle w:val="Hyperlink"/>
            <w:webHidden/>
          </w:rPr>
          <w:fldChar w:fldCharType="separate"/>
        </w:r>
        <w:r w:rsidR="00A21F1A">
          <w:rPr>
            <w:rStyle w:val="Hyperlink"/>
            <w:webHidden/>
          </w:rPr>
          <w:t>90</w:t>
        </w:r>
        <w:r w:rsidRPr="0011284E">
          <w:rPr>
            <w:rStyle w:val="Hyperlink"/>
            <w:webHidden/>
          </w:rPr>
          <w:fldChar w:fldCharType="end"/>
        </w:r>
      </w:hyperlink>
    </w:p>
    <w:p w14:paraId="3BF2D3A7" w14:textId="3975AF75" w:rsidR="0011284E" w:rsidRPr="0011284E" w:rsidRDefault="0011284E" w:rsidP="00E752F9">
      <w:pPr>
        <w:pStyle w:val="TOC2"/>
        <w:rPr>
          <w:rFonts w:eastAsiaTheme="minorEastAsia"/>
          <w:sz w:val="22"/>
          <w:szCs w:val="22"/>
          <w:lang w:eastAsia="en-AU"/>
        </w:rPr>
      </w:pPr>
      <w:hyperlink w:anchor="_Toc132356843" w:history="1">
        <w:r w:rsidRPr="0011284E">
          <w:rPr>
            <w:rStyle w:val="Hyperlink"/>
          </w:rPr>
          <w:t>Expert Determination</w:t>
        </w:r>
        <w:r w:rsidRPr="0011284E">
          <w:rPr>
            <w:webHidden/>
          </w:rPr>
          <w:tab/>
        </w:r>
        <w:r w:rsidRPr="0011284E">
          <w:rPr>
            <w:webHidden/>
          </w:rPr>
          <w:fldChar w:fldCharType="begin"/>
        </w:r>
        <w:r w:rsidRPr="0011284E">
          <w:rPr>
            <w:webHidden/>
          </w:rPr>
          <w:instrText xml:space="preserve"> PAGEREF _Toc132356843 \h </w:instrText>
        </w:r>
        <w:r w:rsidRPr="0011284E">
          <w:rPr>
            <w:webHidden/>
          </w:rPr>
        </w:r>
        <w:r w:rsidRPr="0011284E">
          <w:rPr>
            <w:webHidden/>
          </w:rPr>
          <w:fldChar w:fldCharType="separate"/>
        </w:r>
        <w:r w:rsidR="00A21F1A">
          <w:rPr>
            <w:webHidden/>
          </w:rPr>
          <w:t>91</w:t>
        </w:r>
        <w:r w:rsidRPr="0011284E">
          <w:rPr>
            <w:webHidden/>
          </w:rPr>
          <w:fldChar w:fldCharType="end"/>
        </w:r>
      </w:hyperlink>
    </w:p>
    <w:p w14:paraId="6DAE85B5" w14:textId="050D27E4" w:rsidR="0011284E" w:rsidRPr="0011284E" w:rsidRDefault="0011284E" w:rsidP="00557B8A">
      <w:pPr>
        <w:pStyle w:val="TOC3"/>
        <w:rPr>
          <w:rStyle w:val="Hyperlink"/>
        </w:rPr>
      </w:pPr>
      <w:hyperlink w:anchor="_Toc132356844" w:history="1">
        <w:r w:rsidRPr="004C05E9">
          <w:rPr>
            <w:rStyle w:val="Hyperlink"/>
          </w:rPr>
          <w:t>51</w:t>
        </w:r>
        <w:r w:rsidRPr="0011284E">
          <w:rPr>
            <w:rStyle w:val="Hyperlink"/>
          </w:rPr>
          <w:tab/>
          <w:t>Time to refer Issue to Expert Determination</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_Toc132356844 \h </w:instrText>
        </w:r>
        <w:r w:rsidRPr="0011284E">
          <w:rPr>
            <w:rStyle w:val="Hyperlink"/>
            <w:webHidden/>
          </w:rPr>
        </w:r>
        <w:r w:rsidRPr="0011284E">
          <w:rPr>
            <w:rStyle w:val="Hyperlink"/>
            <w:webHidden/>
          </w:rPr>
          <w:fldChar w:fldCharType="separate"/>
        </w:r>
        <w:r w:rsidR="00A21F1A">
          <w:rPr>
            <w:rStyle w:val="Hyperlink"/>
            <w:webHidden/>
          </w:rPr>
          <w:t>91</w:t>
        </w:r>
        <w:r w:rsidRPr="0011284E">
          <w:rPr>
            <w:rStyle w:val="Hyperlink"/>
            <w:webHidden/>
          </w:rPr>
          <w:fldChar w:fldCharType="end"/>
        </w:r>
      </w:hyperlink>
    </w:p>
    <w:p w14:paraId="5B4C5B00" w14:textId="35CA4BAA" w:rsidR="0011284E" w:rsidRPr="0011284E" w:rsidRDefault="0011284E" w:rsidP="00557B8A">
      <w:pPr>
        <w:pStyle w:val="TOC3"/>
        <w:rPr>
          <w:rStyle w:val="Hyperlink"/>
        </w:rPr>
      </w:pPr>
      <w:hyperlink w:anchor="_Toc132356845" w:history="1">
        <w:r w:rsidRPr="004C05E9">
          <w:rPr>
            <w:rStyle w:val="Hyperlink"/>
          </w:rPr>
          <w:t>52</w:t>
        </w:r>
        <w:r w:rsidRPr="0011284E">
          <w:rPr>
            <w:rStyle w:val="Hyperlink"/>
          </w:rPr>
          <w:tab/>
          <w:t>Expert Determination representative</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_Toc132356845 \h </w:instrText>
        </w:r>
        <w:r w:rsidRPr="0011284E">
          <w:rPr>
            <w:rStyle w:val="Hyperlink"/>
            <w:webHidden/>
          </w:rPr>
        </w:r>
        <w:r w:rsidRPr="0011284E">
          <w:rPr>
            <w:rStyle w:val="Hyperlink"/>
            <w:webHidden/>
          </w:rPr>
          <w:fldChar w:fldCharType="separate"/>
        </w:r>
        <w:r w:rsidR="00A21F1A">
          <w:rPr>
            <w:rStyle w:val="Hyperlink"/>
            <w:webHidden/>
          </w:rPr>
          <w:t>91</w:t>
        </w:r>
        <w:r w:rsidRPr="0011284E">
          <w:rPr>
            <w:rStyle w:val="Hyperlink"/>
            <w:webHidden/>
          </w:rPr>
          <w:fldChar w:fldCharType="end"/>
        </w:r>
      </w:hyperlink>
    </w:p>
    <w:p w14:paraId="1B4BFEB8" w14:textId="31C112D3" w:rsidR="0011284E" w:rsidRPr="0011284E" w:rsidRDefault="0011284E" w:rsidP="00557B8A">
      <w:pPr>
        <w:pStyle w:val="TOC3"/>
        <w:rPr>
          <w:rStyle w:val="Hyperlink"/>
        </w:rPr>
      </w:pPr>
      <w:hyperlink w:anchor="_Toc132356846" w:history="1">
        <w:r w:rsidRPr="004C05E9">
          <w:rPr>
            <w:rStyle w:val="Hyperlink"/>
          </w:rPr>
          <w:t>53</w:t>
        </w:r>
        <w:r w:rsidRPr="0011284E">
          <w:rPr>
            <w:rStyle w:val="Hyperlink"/>
          </w:rPr>
          <w:tab/>
          <w:t>Person to nominate an Expert</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_Toc132356846 \h </w:instrText>
        </w:r>
        <w:r w:rsidRPr="0011284E">
          <w:rPr>
            <w:rStyle w:val="Hyperlink"/>
            <w:webHidden/>
          </w:rPr>
        </w:r>
        <w:r w:rsidRPr="0011284E">
          <w:rPr>
            <w:rStyle w:val="Hyperlink"/>
            <w:webHidden/>
          </w:rPr>
          <w:fldChar w:fldCharType="separate"/>
        </w:r>
        <w:r w:rsidR="00A21F1A">
          <w:rPr>
            <w:rStyle w:val="Hyperlink"/>
            <w:webHidden/>
          </w:rPr>
          <w:t>91</w:t>
        </w:r>
        <w:r w:rsidRPr="0011284E">
          <w:rPr>
            <w:rStyle w:val="Hyperlink"/>
            <w:webHidden/>
          </w:rPr>
          <w:fldChar w:fldCharType="end"/>
        </w:r>
      </w:hyperlink>
    </w:p>
    <w:p w14:paraId="4D77AC03" w14:textId="1C9C7196" w:rsidR="0011284E" w:rsidRDefault="0011284E" w:rsidP="00557B8A">
      <w:pPr>
        <w:pStyle w:val="TOC3"/>
        <w:rPr>
          <w:rFonts w:asciiTheme="minorHAnsi" w:eastAsiaTheme="minorEastAsia" w:hAnsiTheme="minorHAnsi" w:cstheme="minorBidi"/>
          <w:sz w:val="22"/>
          <w:szCs w:val="22"/>
          <w:lang w:eastAsia="en-AU"/>
        </w:rPr>
      </w:pPr>
      <w:hyperlink w:anchor="_Toc132356847" w:history="1">
        <w:r w:rsidRPr="004C05E9">
          <w:rPr>
            <w:rStyle w:val="Hyperlink"/>
          </w:rPr>
          <w:t>54</w:t>
        </w:r>
        <w:r w:rsidRPr="0011284E">
          <w:rPr>
            <w:rStyle w:val="Hyperlink"/>
          </w:rPr>
          <w:tab/>
          <w:t>Threshold amount for litigation</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_Toc132356847 \h </w:instrText>
        </w:r>
        <w:r w:rsidRPr="0011284E">
          <w:rPr>
            <w:rStyle w:val="Hyperlink"/>
            <w:webHidden/>
          </w:rPr>
        </w:r>
        <w:r w:rsidRPr="0011284E">
          <w:rPr>
            <w:rStyle w:val="Hyperlink"/>
            <w:webHidden/>
          </w:rPr>
          <w:fldChar w:fldCharType="separate"/>
        </w:r>
        <w:r w:rsidR="00A21F1A">
          <w:rPr>
            <w:rStyle w:val="Hyperlink"/>
            <w:webHidden/>
          </w:rPr>
          <w:t>91</w:t>
        </w:r>
        <w:r w:rsidRPr="0011284E">
          <w:rPr>
            <w:rStyle w:val="Hyperlink"/>
            <w:webHidden/>
          </w:rPr>
          <w:fldChar w:fldCharType="end"/>
        </w:r>
      </w:hyperlink>
    </w:p>
    <w:p w14:paraId="030EE0C3" w14:textId="775BB192" w:rsidR="0011284E" w:rsidRPr="0011284E" w:rsidRDefault="0011284E" w:rsidP="00E752F9">
      <w:pPr>
        <w:pStyle w:val="TOC2"/>
        <w:rPr>
          <w:rFonts w:eastAsiaTheme="minorEastAsia"/>
          <w:sz w:val="22"/>
          <w:szCs w:val="22"/>
          <w:lang w:eastAsia="en-AU"/>
        </w:rPr>
      </w:pPr>
      <w:hyperlink w:anchor="_Toc132356848" w:history="1">
        <w:r w:rsidRPr="0011284E">
          <w:rPr>
            <w:rStyle w:val="Hyperlink"/>
          </w:rPr>
          <w:t>Collaborative Governance Team</w:t>
        </w:r>
        <w:r w:rsidRPr="0011284E">
          <w:rPr>
            <w:webHidden/>
          </w:rPr>
          <w:tab/>
        </w:r>
        <w:r w:rsidRPr="0011284E">
          <w:rPr>
            <w:webHidden/>
          </w:rPr>
          <w:fldChar w:fldCharType="begin"/>
        </w:r>
        <w:r w:rsidRPr="0011284E">
          <w:rPr>
            <w:webHidden/>
          </w:rPr>
          <w:instrText xml:space="preserve"> PAGEREF _Toc132356848 \h </w:instrText>
        </w:r>
        <w:r w:rsidRPr="0011284E">
          <w:rPr>
            <w:webHidden/>
          </w:rPr>
        </w:r>
        <w:r w:rsidRPr="0011284E">
          <w:rPr>
            <w:webHidden/>
          </w:rPr>
          <w:fldChar w:fldCharType="separate"/>
        </w:r>
        <w:r w:rsidR="00A21F1A">
          <w:rPr>
            <w:webHidden/>
          </w:rPr>
          <w:t>92</w:t>
        </w:r>
        <w:r w:rsidRPr="0011284E">
          <w:rPr>
            <w:webHidden/>
          </w:rPr>
          <w:fldChar w:fldCharType="end"/>
        </w:r>
      </w:hyperlink>
    </w:p>
    <w:p w14:paraId="6CD13B01" w14:textId="195A6EB9" w:rsidR="0011284E" w:rsidRPr="0011284E" w:rsidRDefault="0011284E" w:rsidP="00557B8A">
      <w:pPr>
        <w:pStyle w:val="TOC3"/>
        <w:rPr>
          <w:rStyle w:val="Hyperlink"/>
        </w:rPr>
      </w:pPr>
      <w:hyperlink w:anchor="_Toc132356849" w:history="1">
        <w:r w:rsidRPr="004C05E9">
          <w:rPr>
            <w:rStyle w:val="Hyperlink"/>
          </w:rPr>
          <w:t>55</w:t>
        </w:r>
        <w:r w:rsidRPr="0011284E">
          <w:rPr>
            <w:rStyle w:val="Hyperlink"/>
          </w:rPr>
          <w:tab/>
          <w:t xml:space="preserve">Collaborative Governance Team </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_Toc132356849 \h </w:instrText>
        </w:r>
        <w:r w:rsidRPr="0011284E">
          <w:rPr>
            <w:rStyle w:val="Hyperlink"/>
            <w:webHidden/>
          </w:rPr>
        </w:r>
        <w:r w:rsidRPr="0011284E">
          <w:rPr>
            <w:rStyle w:val="Hyperlink"/>
            <w:webHidden/>
          </w:rPr>
          <w:fldChar w:fldCharType="separate"/>
        </w:r>
        <w:r w:rsidR="00A21F1A">
          <w:rPr>
            <w:rStyle w:val="Hyperlink"/>
            <w:webHidden/>
          </w:rPr>
          <w:t>92</w:t>
        </w:r>
        <w:r w:rsidRPr="0011284E">
          <w:rPr>
            <w:rStyle w:val="Hyperlink"/>
            <w:webHidden/>
          </w:rPr>
          <w:fldChar w:fldCharType="end"/>
        </w:r>
      </w:hyperlink>
    </w:p>
    <w:p w14:paraId="31D18EFA" w14:textId="3AB21018" w:rsidR="0011284E" w:rsidRPr="0011284E" w:rsidRDefault="0011284E" w:rsidP="00E752F9">
      <w:pPr>
        <w:pStyle w:val="TOC2"/>
        <w:rPr>
          <w:rFonts w:eastAsiaTheme="minorEastAsia"/>
          <w:sz w:val="22"/>
          <w:szCs w:val="22"/>
          <w:lang w:eastAsia="en-AU"/>
        </w:rPr>
      </w:pPr>
      <w:hyperlink w:anchor="_Toc132356850" w:history="1">
        <w:r w:rsidRPr="0011284E">
          <w:rPr>
            <w:rStyle w:val="Hyperlink"/>
          </w:rPr>
          <w:t>Information Management System</w:t>
        </w:r>
        <w:r w:rsidRPr="0011284E">
          <w:rPr>
            <w:webHidden/>
          </w:rPr>
          <w:tab/>
        </w:r>
        <w:r w:rsidRPr="0011284E">
          <w:rPr>
            <w:webHidden/>
          </w:rPr>
          <w:fldChar w:fldCharType="begin"/>
        </w:r>
        <w:r w:rsidRPr="0011284E">
          <w:rPr>
            <w:webHidden/>
          </w:rPr>
          <w:instrText xml:space="preserve"> PAGEREF _Toc132356850 \h </w:instrText>
        </w:r>
        <w:r w:rsidRPr="0011284E">
          <w:rPr>
            <w:webHidden/>
          </w:rPr>
        </w:r>
        <w:r w:rsidRPr="0011284E">
          <w:rPr>
            <w:webHidden/>
          </w:rPr>
          <w:fldChar w:fldCharType="separate"/>
        </w:r>
        <w:r w:rsidR="00A21F1A">
          <w:rPr>
            <w:webHidden/>
          </w:rPr>
          <w:t>92</w:t>
        </w:r>
        <w:r w:rsidRPr="0011284E">
          <w:rPr>
            <w:webHidden/>
          </w:rPr>
          <w:fldChar w:fldCharType="end"/>
        </w:r>
      </w:hyperlink>
    </w:p>
    <w:p w14:paraId="4F66CFBB" w14:textId="5BB7A45B" w:rsidR="0011284E" w:rsidRPr="0011284E" w:rsidRDefault="0011284E" w:rsidP="00557B8A">
      <w:pPr>
        <w:pStyle w:val="TOC3"/>
        <w:rPr>
          <w:rStyle w:val="Hyperlink"/>
        </w:rPr>
      </w:pPr>
      <w:hyperlink w:anchor="_Toc132356851" w:history="1">
        <w:r w:rsidRPr="004C05E9">
          <w:rPr>
            <w:rStyle w:val="Hyperlink"/>
          </w:rPr>
          <w:t>56</w:t>
        </w:r>
        <w:r w:rsidRPr="0011284E">
          <w:rPr>
            <w:rStyle w:val="Hyperlink"/>
          </w:rPr>
          <w:tab/>
          <w:t>Information Management System (IMS)</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_Toc132356851 \h </w:instrText>
        </w:r>
        <w:r w:rsidRPr="0011284E">
          <w:rPr>
            <w:rStyle w:val="Hyperlink"/>
            <w:webHidden/>
          </w:rPr>
        </w:r>
        <w:r w:rsidRPr="0011284E">
          <w:rPr>
            <w:rStyle w:val="Hyperlink"/>
            <w:webHidden/>
          </w:rPr>
          <w:fldChar w:fldCharType="separate"/>
        </w:r>
        <w:r w:rsidR="00A21F1A">
          <w:rPr>
            <w:rStyle w:val="Hyperlink"/>
            <w:webHidden/>
          </w:rPr>
          <w:t>92</w:t>
        </w:r>
        <w:r w:rsidRPr="0011284E">
          <w:rPr>
            <w:rStyle w:val="Hyperlink"/>
            <w:webHidden/>
          </w:rPr>
          <w:fldChar w:fldCharType="end"/>
        </w:r>
      </w:hyperlink>
    </w:p>
    <w:p w14:paraId="363C1AA4" w14:textId="54ED3F90" w:rsidR="0011284E" w:rsidRPr="0011284E" w:rsidRDefault="0011284E" w:rsidP="00E752F9">
      <w:pPr>
        <w:pStyle w:val="TOC2"/>
        <w:rPr>
          <w:rFonts w:eastAsiaTheme="minorEastAsia"/>
          <w:sz w:val="22"/>
          <w:szCs w:val="22"/>
          <w:lang w:eastAsia="en-AU"/>
        </w:rPr>
      </w:pPr>
      <w:hyperlink w:anchor="_Toc132356852" w:history="1">
        <w:r w:rsidRPr="0011284E">
          <w:rPr>
            <w:rStyle w:val="Hyperlink"/>
          </w:rPr>
          <w:t>Major Infrastructure Project</w:t>
        </w:r>
        <w:r w:rsidRPr="0011284E">
          <w:rPr>
            <w:webHidden/>
          </w:rPr>
          <w:tab/>
        </w:r>
        <w:r w:rsidRPr="0011284E">
          <w:rPr>
            <w:webHidden/>
          </w:rPr>
          <w:fldChar w:fldCharType="begin"/>
        </w:r>
        <w:r w:rsidRPr="0011284E">
          <w:rPr>
            <w:webHidden/>
          </w:rPr>
          <w:instrText xml:space="preserve"> PAGEREF _Toc132356852 \h </w:instrText>
        </w:r>
        <w:r w:rsidRPr="0011284E">
          <w:rPr>
            <w:webHidden/>
          </w:rPr>
        </w:r>
        <w:r w:rsidRPr="0011284E">
          <w:rPr>
            <w:webHidden/>
          </w:rPr>
          <w:fldChar w:fldCharType="separate"/>
        </w:r>
        <w:r w:rsidR="00A21F1A">
          <w:rPr>
            <w:webHidden/>
          </w:rPr>
          <w:t>92</w:t>
        </w:r>
        <w:r w:rsidRPr="0011284E">
          <w:rPr>
            <w:webHidden/>
          </w:rPr>
          <w:fldChar w:fldCharType="end"/>
        </w:r>
      </w:hyperlink>
    </w:p>
    <w:p w14:paraId="3AD6DA06" w14:textId="6B24E628" w:rsidR="0011284E" w:rsidRPr="0011284E" w:rsidRDefault="0011284E" w:rsidP="00557B8A">
      <w:pPr>
        <w:pStyle w:val="TOC3"/>
        <w:rPr>
          <w:rStyle w:val="Hyperlink"/>
        </w:rPr>
      </w:pPr>
      <w:hyperlink w:anchor="_Toc132356853" w:history="1">
        <w:r w:rsidRPr="004C05E9">
          <w:rPr>
            <w:rStyle w:val="Hyperlink"/>
          </w:rPr>
          <w:t>57</w:t>
        </w:r>
        <w:r w:rsidRPr="0011284E">
          <w:rPr>
            <w:rStyle w:val="Hyperlink"/>
          </w:rPr>
          <w:tab/>
          <w:t>Major Infrastructure Project</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_Toc132356853 \h </w:instrText>
        </w:r>
        <w:r w:rsidRPr="0011284E">
          <w:rPr>
            <w:rStyle w:val="Hyperlink"/>
            <w:webHidden/>
          </w:rPr>
        </w:r>
        <w:r w:rsidRPr="0011284E">
          <w:rPr>
            <w:rStyle w:val="Hyperlink"/>
            <w:webHidden/>
          </w:rPr>
          <w:fldChar w:fldCharType="separate"/>
        </w:r>
        <w:r w:rsidR="00A21F1A">
          <w:rPr>
            <w:rStyle w:val="Hyperlink"/>
            <w:webHidden/>
          </w:rPr>
          <w:t>92</w:t>
        </w:r>
        <w:r w:rsidRPr="0011284E">
          <w:rPr>
            <w:rStyle w:val="Hyperlink"/>
            <w:webHidden/>
          </w:rPr>
          <w:fldChar w:fldCharType="end"/>
        </w:r>
      </w:hyperlink>
    </w:p>
    <w:p w14:paraId="5F76E6DA" w14:textId="358AB3AB" w:rsidR="0011284E" w:rsidRDefault="0011284E" w:rsidP="00221A00">
      <w:pPr>
        <w:pStyle w:val="TOC1"/>
        <w:rPr>
          <w:rFonts w:asciiTheme="minorHAnsi" w:eastAsiaTheme="minorEastAsia" w:hAnsiTheme="minorHAnsi" w:cstheme="minorBidi"/>
          <w:noProof/>
          <w:sz w:val="22"/>
          <w:szCs w:val="22"/>
          <w:lang w:eastAsia="en-AU"/>
        </w:rPr>
      </w:pPr>
      <w:hyperlink w:anchor="_Toc132356854" w:history="1">
        <w:r w:rsidRPr="004C05E9">
          <w:rPr>
            <w:rStyle w:val="Hyperlink"/>
            <w:noProof/>
          </w:rPr>
          <w:t>Schedules</w:t>
        </w:r>
        <w:r>
          <w:rPr>
            <w:noProof/>
            <w:webHidden/>
          </w:rPr>
          <w:tab/>
        </w:r>
        <w:r>
          <w:rPr>
            <w:noProof/>
            <w:webHidden/>
          </w:rPr>
          <w:fldChar w:fldCharType="begin"/>
        </w:r>
        <w:r>
          <w:rPr>
            <w:noProof/>
            <w:webHidden/>
          </w:rPr>
          <w:instrText xml:space="preserve"> PAGEREF _Toc132356854 \h </w:instrText>
        </w:r>
        <w:r>
          <w:rPr>
            <w:noProof/>
            <w:webHidden/>
          </w:rPr>
        </w:r>
        <w:r>
          <w:rPr>
            <w:noProof/>
            <w:webHidden/>
          </w:rPr>
          <w:fldChar w:fldCharType="separate"/>
        </w:r>
        <w:r w:rsidR="00A21F1A">
          <w:rPr>
            <w:noProof/>
            <w:webHidden/>
          </w:rPr>
          <w:t>93</w:t>
        </w:r>
        <w:r>
          <w:rPr>
            <w:noProof/>
            <w:webHidden/>
          </w:rPr>
          <w:fldChar w:fldCharType="end"/>
        </w:r>
      </w:hyperlink>
    </w:p>
    <w:p w14:paraId="113B1D2D" w14:textId="2C12504A" w:rsidR="0011284E" w:rsidRDefault="0011284E" w:rsidP="00221A00">
      <w:pPr>
        <w:pStyle w:val="TOC1"/>
        <w:rPr>
          <w:rFonts w:asciiTheme="minorHAnsi" w:eastAsiaTheme="minorEastAsia" w:hAnsiTheme="minorHAnsi" w:cstheme="minorBidi"/>
          <w:noProof/>
          <w:sz w:val="22"/>
          <w:szCs w:val="22"/>
          <w:lang w:eastAsia="en-AU"/>
        </w:rPr>
      </w:pPr>
      <w:hyperlink w:anchor="_Toc132357010" w:history="1">
        <w:r w:rsidRPr="004C05E9">
          <w:rPr>
            <w:rStyle w:val="Hyperlink"/>
            <w:noProof/>
          </w:rPr>
          <w:t>Attachments</w:t>
        </w:r>
        <w:r>
          <w:rPr>
            <w:noProof/>
            <w:webHidden/>
          </w:rPr>
          <w:tab/>
        </w:r>
        <w:r>
          <w:rPr>
            <w:noProof/>
            <w:webHidden/>
          </w:rPr>
          <w:fldChar w:fldCharType="begin"/>
        </w:r>
        <w:r>
          <w:rPr>
            <w:noProof/>
            <w:webHidden/>
          </w:rPr>
          <w:instrText xml:space="preserve"> PAGEREF _Toc132357010 \h </w:instrText>
        </w:r>
        <w:r>
          <w:rPr>
            <w:noProof/>
            <w:webHidden/>
          </w:rPr>
        </w:r>
        <w:r>
          <w:rPr>
            <w:noProof/>
            <w:webHidden/>
          </w:rPr>
          <w:fldChar w:fldCharType="separate"/>
        </w:r>
        <w:r w:rsidR="00A21F1A">
          <w:rPr>
            <w:noProof/>
            <w:webHidden/>
          </w:rPr>
          <w:t>122</w:t>
        </w:r>
        <w:r>
          <w:rPr>
            <w:noProof/>
            <w:webHidden/>
          </w:rPr>
          <w:fldChar w:fldCharType="end"/>
        </w:r>
      </w:hyperlink>
    </w:p>
    <w:p w14:paraId="3F5BE932" w14:textId="7E1CDF4C" w:rsidR="0011284E" w:rsidRDefault="0011284E" w:rsidP="00221A00">
      <w:pPr>
        <w:pStyle w:val="TOC1"/>
        <w:rPr>
          <w:rFonts w:eastAsiaTheme="minorEastAsia"/>
          <w:noProof/>
          <w:lang w:eastAsia="en-AU"/>
        </w:rPr>
      </w:pPr>
    </w:p>
    <w:p w14:paraId="02398632" w14:textId="440DFB34" w:rsidR="00CC0F80" w:rsidRPr="00296E38" w:rsidRDefault="00CC0F80" w:rsidP="00221A00">
      <w:pPr>
        <w:pStyle w:val="TOC1"/>
      </w:pPr>
      <w:r>
        <w:fldChar w:fldCharType="end"/>
      </w:r>
    </w:p>
    <w:p w14:paraId="73DDCE1B" w14:textId="77777777" w:rsidR="00CC0F80" w:rsidRPr="00296E38" w:rsidRDefault="00CC0F80">
      <w:pPr>
        <w:ind w:left="589"/>
        <w:sectPr w:rsidR="00CC0F80" w:rsidRPr="00296E38" w:rsidSect="00593A02">
          <w:headerReference w:type="even" r:id="rId14"/>
          <w:headerReference w:type="default" r:id="rId15"/>
          <w:headerReference w:type="first" r:id="rId16"/>
          <w:footerReference w:type="first" r:id="rId17"/>
          <w:pgSz w:w="11907" w:h="16840" w:code="9"/>
          <w:pgMar w:top="1418" w:right="1843" w:bottom="1474" w:left="1843" w:header="680" w:footer="680" w:gutter="0"/>
          <w:pgNumType w:fmt="lowerRoman"/>
          <w:cols w:space="720"/>
          <w:docGrid w:linePitch="272"/>
        </w:sectPr>
      </w:pPr>
    </w:p>
    <w:p w14:paraId="1F38C684" w14:textId="77777777" w:rsidR="00CC0F80" w:rsidRPr="00296E38" w:rsidRDefault="00CC0F80" w:rsidP="00CC0F80">
      <w:pPr>
        <w:pStyle w:val="Heading1Nonumber"/>
      </w:pPr>
      <w:bookmarkStart w:id="5" w:name="_Toc271795514"/>
      <w:bookmarkStart w:id="6" w:name="_Toc418068868"/>
      <w:bookmarkStart w:id="7" w:name="_Toc462756464"/>
      <w:bookmarkStart w:id="8" w:name="_Toc132356655"/>
      <w:r w:rsidRPr="00296E38">
        <w:lastRenderedPageBreak/>
        <w:t>Preface</w:t>
      </w:r>
      <w:bookmarkEnd w:id="5"/>
      <w:bookmarkEnd w:id="6"/>
      <w:bookmarkEnd w:id="7"/>
      <w:bookmarkEnd w:id="8"/>
    </w:p>
    <w:p w14:paraId="6024854D" w14:textId="77777777" w:rsidR="00CC0F80" w:rsidRPr="00296E38" w:rsidRDefault="00CC0F80" w:rsidP="00CC0F80">
      <w:pPr>
        <w:pStyle w:val="Space"/>
        <w:ind w:left="589"/>
      </w:pPr>
      <w:r w:rsidRPr="00296E38">
        <w:t>Space</w:t>
      </w:r>
    </w:p>
    <w:p w14:paraId="741AC285" w14:textId="77777777" w:rsidR="00CC0F80" w:rsidRPr="00296E38" w:rsidRDefault="00CC0F80" w:rsidP="00CC0F80">
      <w:pPr>
        <w:pStyle w:val="Heading4"/>
      </w:pPr>
      <w:r w:rsidRPr="00296E38">
        <w:t>The GC21 Edition 2 General Conditions of Contract</w:t>
      </w:r>
    </w:p>
    <w:p w14:paraId="41A56991" w14:textId="77777777" w:rsidR="00CC0F80" w:rsidRPr="00296E38" w:rsidRDefault="00CC0F80" w:rsidP="00CC0F80">
      <w:pPr>
        <w:pStyle w:val="Sub-paragraphNoNumber"/>
        <w:ind w:left="1724"/>
      </w:pPr>
      <w:r w:rsidRPr="00296E38">
        <w:t>The GC21 Edition 2 General Condit</w:t>
      </w:r>
      <w:r>
        <w:t>ions of Contract build</w:t>
      </w:r>
      <w:r w:rsidRPr="00296E38">
        <w:t xml:space="preserve"> on the experience and project success delivered with Edition 1 which had a highly effective emphasis on co-operative contracting and enhanced communication between the parties.</w:t>
      </w:r>
    </w:p>
    <w:p w14:paraId="01CFC642" w14:textId="77777777" w:rsidR="00CC0F80" w:rsidRPr="00296E38" w:rsidRDefault="00CC0F80" w:rsidP="00CC0F80">
      <w:pPr>
        <w:pStyle w:val="Sub-paragraphNoNumber"/>
        <w:ind w:left="1724"/>
      </w:pPr>
      <w:r w:rsidRPr="00296E38">
        <w:t>Edition 2 focuses on streamlining, updating</w:t>
      </w:r>
      <w:r>
        <w:t xml:space="preserve"> and improving the operation of the contract</w:t>
      </w:r>
      <w:r w:rsidRPr="00296E38">
        <w:t xml:space="preserve"> to reflect </w:t>
      </w:r>
      <w:r>
        <w:t>experience and practice</w:t>
      </w:r>
      <w:r w:rsidRPr="00296E38">
        <w:t>.</w:t>
      </w:r>
    </w:p>
    <w:p w14:paraId="1AF578A4" w14:textId="77777777" w:rsidR="00CC0F80" w:rsidRDefault="00CC0F80" w:rsidP="00CC0F80">
      <w:pPr>
        <w:pStyle w:val="Sub-paragraphNoNumber"/>
        <w:ind w:left="1724"/>
      </w:pPr>
      <w:r w:rsidRPr="00296E38">
        <w:t xml:space="preserve">The requirement for Contractors to use the GC21 Subcontract has been discontinued in Edition 2, and replaced with </w:t>
      </w:r>
      <w:r>
        <w:t>a short list of</w:t>
      </w:r>
      <w:r w:rsidRPr="00296E38">
        <w:t xml:space="preserve"> mandatory requirements to give the Contractor and subcontractors flexibility in their commercial arrangements.</w:t>
      </w:r>
    </w:p>
    <w:p w14:paraId="5621FAEE" w14:textId="77777777" w:rsidR="00CC0F80" w:rsidRDefault="00CC0F80" w:rsidP="00CC0F80">
      <w:pPr>
        <w:pStyle w:val="Sub-paragraphNoNumber"/>
        <w:ind w:left="1724"/>
      </w:pPr>
      <w:r>
        <w:t xml:space="preserve">The Department </w:t>
      </w:r>
      <w:r w:rsidR="00233941">
        <w:t xml:space="preserve">for </w:t>
      </w:r>
      <w:r w:rsidR="007B33C8">
        <w:t xml:space="preserve">Infrastructure and Transport </w:t>
      </w:r>
      <w:r>
        <w:t>has adapted this version of GC21 Edition 2 General Condiitons to meets its requirements.</w:t>
      </w:r>
    </w:p>
    <w:p w14:paraId="70A454A6" w14:textId="77777777" w:rsidR="00CC0F80" w:rsidRPr="00296E38" w:rsidRDefault="00CC0F80" w:rsidP="00CC0F80">
      <w:pPr>
        <w:pStyle w:val="Sub-paragraphNoNumber"/>
        <w:ind w:left="0"/>
      </w:pPr>
    </w:p>
    <w:p w14:paraId="6B505C7D" w14:textId="77777777" w:rsidR="00CC0F80" w:rsidRPr="00296E38" w:rsidRDefault="00CC0F80" w:rsidP="00CC0F80">
      <w:pPr>
        <w:pStyle w:val="Heading4"/>
      </w:pPr>
      <w:r w:rsidRPr="00296E38">
        <w:t>Using this document</w:t>
      </w:r>
    </w:p>
    <w:p w14:paraId="04F90EBD" w14:textId="77777777" w:rsidR="00CC0F80" w:rsidRDefault="00CC0F80" w:rsidP="00CC0F80">
      <w:pPr>
        <w:pStyle w:val="ParaNoNumber"/>
        <w:ind w:left="1723"/>
        <w:rPr>
          <w:noProof w:val="0"/>
        </w:rPr>
      </w:pPr>
      <w:r w:rsidRPr="00296E38">
        <w:t>All defined words and phrases</w:t>
      </w:r>
      <w:r>
        <w:t xml:space="preserve"> have initial capitals</w:t>
      </w:r>
      <w:r w:rsidRPr="00296E38">
        <w:t xml:space="preserve"> </w:t>
      </w:r>
    </w:p>
    <w:p w14:paraId="61B72EB7" w14:textId="77777777" w:rsidR="00CC0F80" w:rsidRPr="00296E38" w:rsidRDefault="003400E1" w:rsidP="00CC0F80">
      <w:pPr>
        <w:pStyle w:val="ParaNoNumber"/>
        <w:ind w:left="1723"/>
        <w:rPr>
          <w:noProof w:val="0"/>
        </w:rPr>
      </w:pPr>
      <w:r>
        <w:rPr>
          <w:noProof w:val="0"/>
        </w:rPr>
        <w:t xml:space="preserve">The </w:t>
      </w:r>
      <w:r w:rsidR="00CC0F80" w:rsidRPr="00296E38">
        <w:rPr>
          <w:noProof w:val="0"/>
        </w:rPr>
        <w:t>Attachments form part of the Contract.</w:t>
      </w:r>
    </w:p>
    <w:p w14:paraId="4B881C50" w14:textId="77777777" w:rsidR="00CC0F80" w:rsidRDefault="00CC0F80" w:rsidP="00CC0F80">
      <w:pPr>
        <w:ind w:left="589"/>
      </w:pPr>
    </w:p>
    <w:p w14:paraId="3FB3103D" w14:textId="77777777" w:rsidR="00CC0F80" w:rsidRPr="00584C46" w:rsidRDefault="00CC0F80" w:rsidP="00CC0F80">
      <w:pPr>
        <w:ind w:left="589"/>
      </w:pPr>
    </w:p>
    <w:p w14:paraId="5382D292" w14:textId="77777777" w:rsidR="00CC0F80" w:rsidRPr="00584C46" w:rsidRDefault="00CC0F80" w:rsidP="00CC0F80">
      <w:pPr>
        <w:ind w:left="589"/>
      </w:pPr>
    </w:p>
    <w:p w14:paraId="5CD4FFC8" w14:textId="77777777" w:rsidR="00CC0F80" w:rsidRPr="00584C46" w:rsidRDefault="00CC0F80" w:rsidP="00CC0F80">
      <w:pPr>
        <w:ind w:left="589"/>
      </w:pPr>
    </w:p>
    <w:p w14:paraId="72658634" w14:textId="77777777" w:rsidR="00CC0F80" w:rsidRPr="00584C46" w:rsidRDefault="00CC0F80" w:rsidP="00CC0F80">
      <w:pPr>
        <w:ind w:left="589"/>
      </w:pPr>
    </w:p>
    <w:p w14:paraId="3BDA5DF8" w14:textId="77777777" w:rsidR="00CC0F80" w:rsidRDefault="00CC0F80" w:rsidP="00CC0F80">
      <w:pPr>
        <w:tabs>
          <w:tab w:val="left" w:pos="3034"/>
        </w:tabs>
        <w:ind w:left="589"/>
      </w:pPr>
      <w:r>
        <w:tab/>
      </w:r>
    </w:p>
    <w:p w14:paraId="4353CE48" w14:textId="77777777" w:rsidR="00CC0F80" w:rsidRDefault="00CC0F80" w:rsidP="00CC0F80">
      <w:pPr>
        <w:ind w:left="589"/>
      </w:pPr>
    </w:p>
    <w:p w14:paraId="011D7C2C" w14:textId="77777777" w:rsidR="00CC0F80" w:rsidRPr="00584C46" w:rsidRDefault="00CC0F80" w:rsidP="00CC0F80">
      <w:pPr>
        <w:ind w:left="589"/>
        <w:sectPr w:rsidR="00CC0F80" w:rsidRPr="00584C46" w:rsidSect="00593A02">
          <w:headerReference w:type="even" r:id="rId18"/>
          <w:headerReference w:type="default" r:id="rId19"/>
          <w:headerReference w:type="first" r:id="rId20"/>
          <w:footerReference w:type="first" r:id="rId21"/>
          <w:pgSz w:w="11907" w:h="16840" w:code="9"/>
          <w:pgMar w:top="1418" w:right="1843" w:bottom="1474" w:left="1843" w:header="680" w:footer="680" w:gutter="0"/>
          <w:cols w:space="720"/>
          <w:docGrid w:linePitch="272"/>
        </w:sectPr>
      </w:pPr>
    </w:p>
    <w:p w14:paraId="6331598E" w14:textId="77777777" w:rsidR="00CC0F80" w:rsidRPr="0046106E" w:rsidRDefault="00CC0F80" w:rsidP="00CC0F80">
      <w:pPr>
        <w:pStyle w:val="Heading1RestartNumbering"/>
      </w:pPr>
      <w:bookmarkStart w:id="9" w:name="_Toc271795515"/>
      <w:bookmarkStart w:id="10" w:name="_Toc462756465"/>
      <w:bookmarkStart w:id="11" w:name="_Toc132356656"/>
      <w:r w:rsidRPr="00360859">
        <w:lastRenderedPageBreak/>
        <w:t>Contract framework</w:t>
      </w:r>
      <w:bookmarkEnd w:id="9"/>
      <w:bookmarkEnd w:id="10"/>
      <w:bookmarkEnd w:id="11"/>
    </w:p>
    <w:p w14:paraId="774597EB" w14:textId="77777777" w:rsidR="00CC0F80" w:rsidRPr="00296E38" w:rsidRDefault="00CC0F80" w:rsidP="00CC0F80">
      <w:pPr>
        <w:pStyle w:val="Heading2"/>
        <w:pBdr>
          <w:top w:val="single" w:sz="36" w:space="0" w:color="auto"/>
        </w:pBdr>
      </w:pPr>
      <w:bookmarkStart w:id="12" w:name="_Toc271795516"/>
      <w:bookmarkStart w:id="13" w:name="_Toc462756466"/>
      <w:bookmarkStart w:id="14" w:name="_Toc132356657"/>
      <w:r w:rsidRPr="00296E38">
        <w:t>Roles and relationships</w:t>
      </w:r>
      <w:bookmarkEnd w:id="12"/>
      <w:bookmarkEnd w:id="13"/>
      <w:bookmarkEnd w:id="14"/>
    </w:p>
    <w:p w14:paraId="43E1F6ED" w14:textId="77777777" w:rsidR="00CC0F80" w:rsidRPr="005E3C72" w:rsidRDefault="00CC0F80" w:rsidP="00D30969">
      <w:pPr>
        <w:pStyle w:val="Heading3"/>
        <w:numPr>
          <w:ilvl w:val="1"/>
          <w:numId w:val="66"/>
        </w:numPr>
        <w:tabs>
          <w:tab w:val="clear" w:pos="1560"/>
          <w:tab w:val="num" w:pos="1985"/>
        </w:tabs>
        <w:ind w:left="1134" w:hanging="567"/>
      </w:pPr>
      <w:bookmarkStart w:id="15" w:name="_Toc271795517"/>
      <w:bookmarkStart w:id="16" w:name="_Toc462756467"/>
      <w:bookmarkStart w:id="17" w:name="_Toc132356658"/>
      <w:r w:rsidRPr="003275D6">
        <w:t>G</w:t>
      </w:r>
      <w:r w:rsidRPr="005E3C72">
        <w:t>eneral responsibilities</w:t>
      </w:r>
      <w:bookmarkEnd w:id="15"/>
      <w:bookmarkEnd w:id="16"/>
      <w:bookmarkEnd w:id="17"/>
    </w:p>
    <w:p w14:paraId="4ECAB2F2" w14:textId="77777777" w:rsidR="00CC0F80" w:rsidRPr="00296E38" w:rsidRDefault="00CC0F80" w:rsidP="00D30969">
      <w:pPr>
        <w:pStyle w:val="Sub-paragraph"/>
        <w:numPr>
          <w:ilvl w:val="3"/>
          <w:numId w:val="119"/>
        </w:numPr>
      </w:pPr>
      <w:r w:rsidRPr="00296E38">
        <w:t xml:space="preserve">The </w:t>
      </w:r>
      <w:r w:rsidRPr="00360859">
        <w:t>Contractor</w:t>
      </w:r>
      <w:r w:rsidRPr="00296E38">
        <w:t xml:space="preserve"> must:</w:t>
      </w:r>
    </w:p>
    <w:p w14:paraId="513FC761" w14:textId="77777777" w:rsidR="0071062D" w:rsidRDefault="00CC0F80" w:rsidP="00663A5F">
      <w:pPr>
        <w:pStyle w:val="Sub-sub-paragraph"/>
      </w:pPr>
      <w:r w:rsidRPr="00360859">
        <w:t>design</w:t>
      </w:r>
      <w:r w:rsidRPr="00296E38">
        <w:t xml:space="preserve"> </w:t>
      </w:r>
      <w:r w:rsidR="0071062D" w:rsidRPr="00296E38">
        <w:t>the Works in accordance with the Contract</w:t>
      </w:r>
      <w:r w:rsidR="001E64A2">
        <w:t xml:space="preserve">, </w:t>
      </w:r>
      <w:r w:rsidR="00E325B8">
        <w:t>as</w:t>
      </w:r>
      <w:r w:rsidR="001E64A2">
        <w:t xml:space="preserve"> stated in Contract Information </w:t>
      </w:r>
      <w:r w:rsidR="00E325B8">
        <w:t xml:space="preserve">Item </w:t>
      </w:r>
      <w:r w:rsidR="001E64A2">
        <w:t>38;</w:t>
      </w:r>
    </w:p>
    <w:p w14:paraId="16D0A96F" w14:textId="77777777" w:rsidR="00CC0F80" w:rsidRPr="00296E38" w:rsidRDefault="00CC0F80" w:rsidP="00663A5F">
      <w:pPr>
        <w:pStyle w:val="Sub-sub-paragraph"/>
      </w:pPr>
      <w:r w:rsidRPr="0046106E">
        <w:t>construct</w:t>
      </w:r>
      <w:r w:rsidRPr="00296E38">
        <w:t xml:space="preserve"> the Works in accordance with the Contract; and</w:t>
      </w:r>
    </w:p>
    <w:p w14:paraId="5E00CEF4" w14:textId="77777777" w:rsidR="00CC0F80" w:rsidRPr="00296E38" w:rsidRDefault="00CC0F80" w:rsidP="00663A5F">
      <w:pPr>
        <w:pStyle w:val="Sub-sub-paragraph"/>
      </w:pPr>
      <w:r w:rsidRPr="00296E38">
        <w:t xml:space="preserve">perform and </w:t>
      </w:r>
      <w:r w:rsidRPr="0046106E">
        <w:t>observe</w:t>
      </w:r>
      <w:r w:rsidRPr="00296E38">
        <w:t xml:space="preserve"> all its other obligations under the Contract.</w:t>
      </w:r>
    </w:p>
    <w:p w14:paraId="6010595B" w14:textId="77777777" w:rsidR="00CC0F80" w:rsidRPr="00296E38" w:rsidRDefault="00CC0F80" w:rsidP="00663A5F">
      <w:pPr>
        <w:pStyle w:val="Sub-paragraph"/>
      </w:pPr>
      <w:r w:rsidRPr="00296E38">
        <w:t>The Principal must:</w:t>
      </w:r>
    </w:p>
    <w:p w14:paraId="6E40D56B" w14:textId="77777777" w:rsidR="00CC0F80" w:rsidRPr="00296E38" w:rsidRDefault="00CC0F80" w:rsidP="00663A5F">
      <w:pPr>
        <w:pStyle w:val="Sub-sub-paragraph"/>
      </w:pPr>
      <w:r w:rsidRPr="00296E38">
        <w:t xml:space="preserve">pay the Contractor the </w:t>
      </w:r>
      <w:r w:rsidRPr="00296E38">
        <w:rPr>
          <w:i/>
        </w:rPr>
        <w:t>Contract Price</w:t>
      </w:r>
      <w:r w:rsidRPr="00296E38">
        <w:t xml:space="preserve"> for its performance, in accordance with and subject to the Contract; and</w:t>
      </w:r>
    </w:p>
    <w:p w14:paraId="48485026" w14:textId="77777777" w:rsidR="00CC0F80" w:rsidRPr="00296E38" w:rsidRDefault="00CC0F80" w:rsidP="00663A5F">
      <w:pPr>
        <w:pStyle w:val="Sub-sub-paragraph"/>
      </w:pPr>
      <w:r w:rsidRPr="00296E38">
        <w:t>perform and observe all its other obligations under the Contract.</w:t>
      </w:r>
    </w:p>
    <w:p w14:paraId="19379966" w14:textId="77777777" w:rsidR="00CC0F80" w:rsidRPr="000554C5" w:rsidRDefault="00CC0F80" w:rsidP="00663A5F">
      <w:pPr>
        <w:pStyle w:val="Sub-paragraph"/>
        <w:rPr>
          <w:rFonts w:asciiTheme="minorHAnsi" w:hAnsiTheme="minorHAnsi"/>
        </w:rPr>
      </w:pPr>
      <w:r w:rsidRPr="004F3CEA">
        <w:t xml:space="preserve">The Principal may give instructions to the Contractor concerning the Works and anything connected with the Works, and the Contractor must comply at its own cost unless the Contract </w:t>
      </w:r>
      <w:r w:rsidRPr="000554C5">
        <w:t>expressly provides otherwise.</w:t>
      </w:r>
    </w:p>
    <w:p w14:paraId="05049E7F" w14:textId="77777777" w:rsidR="00F05ADD" w:rsidRPr="000554C5" w:rsidRDefault="00F05ADD" w:rsidP="00050FB0">
      <w:pPr>
        <w:pStyle w:val="Sub-sub-paragraph"/>
        <w:numPr>
          <w:ilvl w:val="0"/>
          <w:numId w:val="0"/>
        </w:numPr>
      </w:pPr>
    </w:p>
    <w:p w14:paraId="1D4129B5" w14:textId="77777777" w:rsidR="00CC0F80" w:rsidRPr="000554C5" w:rsidRDefault="00CC0F80" w:rsidP="00663A5F">
      <w:pPr>
        <w:pStyle w:val="Heading3"/>
        <w:tabs>
          <w:tab w:val="clear" w:pos="1560"/>
          <w:tab w:val="num" w:pos="1985"/>
        </w:tabs>
        <w:ind w:left="1134" w:hanging="567"/>
      </w:pPr>
      <w:bookmarkStart w:id="18" w:name="_Toc271795518"/>
      <w:bookmarkStart w:id="19" w:name="_Toc462756468"/>
      <w:bookmarkStart w:id="20" w:name="_Toc132356659"/>
      <w:r w:rsidRPr="000554C5">
        <w:t>Authorised persons</w:t>
      </w:r>
      <w:bookmarkEnd w:id="18"/>
      <w:bookmarkEnd w:id="19"/>
      <w:bookmarkEnd w:id="20"/>
    </w:p>
    <w:p w14:paraId="67E9C7BD" w14:textId="77777777" w:rsidR="00CC0F80" w:rsidRPr="00296E38" w:rsidRDefault="00CC0F80" w:rsidP="00663A5F">
      <w:pPr>
        <w:pStyle w:val="Heading4"/>
      </w:pPr>
      <w:r w:rsidRPr="00296E38">
        <w:t>Contractor’s Authorised Person</w:t>
      </w:r>
    </w:p>
    <w:p w14:paraId="0EA08657" w14:textId="77777777" w:rsidR="00CC0F80" w:rsidRPr="004D51A0" w:rsidRDefault="00CC0F80" w:rsidP="00D30969">
      <w:pPr>
        <w:pStyle w:val="Sub-paragraph"/>
        <w:numPr>
          <w:ilvl w:val="3"/>
          <w:numId w:val="120"/>
        </w:numPr>
      </w:pPr>
      <w:r w:rsidRPr="004D51A0">
        <w:t>The Contractor must ensure that, at all times, there is a person appointed to act as the Contractor’s Authorised Person. The Contractor’s Authorised Person acts with the Contractor’s full authority in all matters relating to the Contract. The Contractor must promptly notify the Principal of the name and contact details of the Contractor’s Authorised Person and of any change in those details.  If the Principal reasonably objects to the Contractor’s Authorised Person at any time, the Contractor must replace that person.</w:t>
      </w:r>
    </w:p>
    <w:p w14:paraId="3F4E6191" w14:textId="77777777" w:rsidR="00CC0F80" w:rsidRPr="00296E38" w:rsidRDefault="00CC0F80" w:rsidP="00663A5F">
      <w:pPr>
        <w:pStyle w:val="Heading4"/>
      </w:pPr>
      <w:r w:rsidRPr="00296E38">
        <w:t>Principal’s Authorised Person</w:t>
      </w:r>
    </w:p>
    <w:p w14:paraId="3D01C6BA" w14:textId="77777777" w:rsidR="00CC0F80" w:rsidRPr="00296E38" w:rsidRDefault="00CC0F80" w:rsidP="004D51A0">
      <w:pPr>
        <w:pStyle w:val="Sub-paragraph"/>
      </w:pPr>
      <w:r w:rsidRPr="00296E38">
        <w:t xml:space="preserve">The Principal must ensure that, at all times, there is a person appointed to act as the </w:t>
      </w:r>
      <w:r w:rsidRPr="004D51A0">
        <w:t>Principal’s Authorised Person</w:t>
      </w:r>
      <w:r>
        <w:t xml:space="preserve">. The Principal </w:t>
      </w:r>
      <w:r w:rsidRPr="00296E38">
        <w:t xml:space="preserve">must </w:t>
      </w:r>
      <w:r>
        <w:t xml:space="preserve">promptly </w:t>
      </w:r>
      <w:r w:rsidRPr="00296E38">
        <w:t xml:space="preserve">notify the Contractor of the name and contact details of the </w:t>
      </w:r>
      <w:r w:rsidRPr="004D51A0">
        <w:t>Principal’s Authorised Person</w:t>
      </w:r>
      <w:r w:rsidRPr="00296E38">
        <w:t xml:space="preserve"> and of any change in those details.</w:t>
      </w:r>
    </w:p>
    <w:p w14:paraId="08319940" w14:textId="77777777" w:rsidR="00CC0F80" w:rsidRPr="00296E38" w:rsidRDefault="00CC0F80" w:rsidP="004D51A0">
      <w:pPr>
        <w:pStyle w:val="Sub-paragraph"/>
      </w:pPr>
      <w:r w:rsidRPr="00296E38">
        <w:t xml:space="preserve">The </w:t>
      </w:r>
      <w:r w:rsidRPr="004D51A0">
        <w:t>Principal’s Authorised Person</w:t>
      </w:r>
      <w:r w:rsidRPr="00296E38">
        <w:t xml:space="preserve"> does not act as an independent certifier, assessor or </w:t>
      </w:r>
      <w:r>
        <w:t>V</w:t>
      </w:r>
      <w:r w:rsidRPr="00296E38">
        <w:t>aluer</w:t>
      </w:r>
      <w:r>
        <w:t xml:space="preserve">. </w:t>
      </w:r>
      <w:r w:rsidRPr="00296E38">
        <w:t xml:space="preserve">The </w:t>
      </w:r>
      <w:r w:rsidRPr="004D51A0">
        <w:t>Principal’s Authorised Person</w:t>
      </w:r>
      <w:r w:rsidRPr="00296E38">
        <w:t xml:space="preserve"> acts only as an agent of the Principal.</w:t>
      </w:r>
    </w:p>
    <w:p w14:paraId="71D0F142" w14:textId="77777777" w:rsidR="00CC0F80" w:rsidRPr="00296E38" w:rsidRDefault="00CC0F80" w:rsidP="004D51A0">
      <w:pPr>
        <w:pStyle w:val="Sub-paragraph"/>
      </w:pPr>
      <w:r w:rsidRPr="00296E38">
        <w:t xml:space="preserve">The </w:t>
      </w:r>
      <w:r w:rsidRPr="004D51A0">
        <w:t>Principal’s Authorised Person</w:t>
      </w:r>
      <w:r w:rsidRPr="00296E38">
        <w:t xml:space="preserve"> </w:t>
      </w:r>
      <w:r>
        <w:t xml:space="preserve">may </w:t>
      </w:r>
      <w:r w:rsidRPr="00296E38">
        <w:t xml:space="preserve">delegate any of its </w:t>
      </w:r>
      <w:r>
        <w:t xml:space="preserve">contractual functions and </w:t>
      </w:r>
      <w:r w:rsidRPr="00296E38">
        <w:t>powers to others</w:t>
      </w:r>
      <w:r>
        <w:t xml:space="preserve"> by written notice to the Contractor</w:t>
      </w:r>
      <w:r w:rsidRPr="00296E38">
        <w:t xml:space="preserve">.  </w:t>
      </w:r>
    </w:p>
    <w:p w14:paraId="77C455FA" w14:textId="77777777" w:rsidR="00CC0F80" w:rsidRPr="00296E38" w:rsidRDefault="00CC0F80" w:rsidP="00663A5F">
      <w:pPr>
        <w:pStyle w:val="Heading3"/>
        <w:ind w:left="1134" w:hanging="567"/>
      </w:pPr>
      <w:bookmarkStart w:id="21" w:name="_Toc271795519"/>
      <w:bookmarkStart w:id="22" w:name="_Toc462756469"/>
      <w:bookmarkStart w:id="23" w:name="_Toc132356660"/>
      <w:r w:rsidRPr="00296E38">
        <w:t>Co-operation</w:t>
      </w:r>
      <w:bookmarkEnd w:id="21"/>
      <w:bookmarkEnd w:id="22"/>
      <w:bookmarkEnd w:id="23"/>
      <w:r w:rsidRPr="00296E38">
        <w:t xml:space="preserve"> </w:t>
      </w:r>
    </w:p>
    <w:p w14:paraId="42235254" w14:textId="77777777" w:rsidR="00CC0F80" w:rsidRPr="00296E38" w:rsidRDefault="00CC0F80" w:rsidP="00D30969">
      <w:pPr>
        <w:pStyle w:val="Sub-paragraph"/>
        <w:numPr>
          <w:ilvl w:val="3"/>
          <w:numId w:val="121"/>
        </w:numPr>
      </w:pPr>
      <w:r w:rsidRPr="00296E38">
        <w:t>The parties must do all they reasonably can to co-operate in all matters relating to the Contract, but their rights and responsibilities under the Contract (or otherwise) remain unchanged unless the parties agree in writing to change them.</w:t>
      </w:r>
    </w:p>
    <w:p w14:paraId="601A39C1" w14:textId="77777777" w:rsidR="00CC0F80" w:rsidRPr="00296E38" w:rsidRDefault="00CC0F80" w:rsidP="00663A5F">
      <w:pPr>
        <w:pStyle w:val="Heading3"/>
        <w:tabs>
          <w:tab w:val="clear" w:pos="1560"/>
          <w:tab w:val="num" w:pos="1985"/>
        </w:tabs>
        <w:ind w:left="1134" w:hanging="567"/>
      </w:pPr>
      <w:bookmarkStart w:id="24" w:name="_Toc271795520"/>
      <w:bookmarkStart w:id="25" w:name="_Toc462756470"/>
      <w:bookmarkStart w:id="26" w:name="_Toc132356661"/>
      <w:r w:rsidRPr="00296E38">
        <w:t>Duty not to hinder performance</w:t>
      </w:r>
      <w:bookmarkEnd w:id="24"/>
      <w:bookmarkEnd w:id="25"/>
      <w:bookmarkEnd w:id="26"/>
    </w:p>
    <w:p w14:paraId="692687C3" w14:textId="77777777" w:rsidR="00CC0F80" w:rsidRPr="00583C21" w:rsidRDefault="00CC0F80" w:rsidP="00D30969">
      <w:pPr>
        <w:pStyle w:val="Sub-paragraph"/>
        <w:numPr>
          <w:ilvl w:val="3"/>
          <w:numId w:val="122"/>
        </w:numPr>
      </w:pPr>
      <w:r w:rsidRPr="00583C21">
        <w:t>Each party must do all it reasonably can to avoid hindering the performance of the other under the Contract.</w:t>
      </w:r>
    </w:p>
    <w:p w14:paraId="06333E34" w14:textId="77777777" w:rsidR="00CC0F80" w:rsidRDefault="00CC0F80" w:rsidP="00663A5F">
      <w:pPr>
        <w:pStyle w:val="Heading3"/>
        <w:ind w:left="1134" w:hanging="567"/>
      </w:pPr>
      <w:bookmarkStart w:id="27" w:name="_Toc271795521"/>
      <w:bookmarkStart w:id="28" w:name="_Toc462756471"/>
      <w:bookmarkStart w:id="29" w:name="_Toc132356662"/>
      <w:r w:rsidRPr="00296E38">
        <w:t>Early warning</w:t>
      </w:r>
      <w:bookmarkEnd w:id="27"/>
      <w:bookmarkEnd w:id="28"/>
      <w:bookmarkEnd w:id="29"/>
    </w:p>
    <w:p w14:paraId="76E5F5C1" w14:textId="77777777" w:rsidR="00CC0F80" w:rsidRDefault="00CC0F80" w:rsidP="00D30969">
      <w:pPr>
        <w:pStyle w:val="Sub-paragraph"/>
        <w:numPr>
          <w:ilvl w:val="3"/>
          <w:numId w:val="123"/>
        </w:numPr>
      </w:pPr>
      <w:r>
        <w:t>Each pa</w:t>
      </w:r>
      <w:r w:rsidR="0080616C">
        <w:t>rty must promptly inform the ot</w:t>
      </w:r>
      <w:r>
        <w:t>he</w:t>
      </w:r>
      <w:r w:rsidR="0080616C">
        <w:t>r</w:t>
      </w:r>
      <w:r>
        <w:t xml:space="preserve"> if it becomes aware of anything that is likely to affect the time for </w:t>
      </w:r>
      <w:r w:rsidRPr="004D51A0">
        <w:t>Completion</w:t>
      </w:r>
      <w:r>
        <w:t xml:space="preserve">, or the cost or quality of the Works. The parties must then investigate how to avoid or minimise any adverse effect on the Works and </w:t>
      </w:r>
      <w:r w:rsidRPr="004D51A0">
        <w:t>Scheduled Progress</w:t>
      </w:r>
      <w:r>
        <w:t>.</w:t>
      </w:r>
    </w:p>
    <w:p w14:paraId="6F11D509" w14:textId="77777777" w:rsidR="00CC0F80" w:rsidRPr="001F7C3F" w:rsidRDefault="00CC0F80" w:rsidP="004D51A0">
      <w:pPr>
        <w:pStyle w:val="Sub-paragraph"/>
      </w:pPr>
      <w:r>
        <w:t>Information provided by a party under clause 5.1 must not be used agai</w:t>
      </w:r>
      <w:r w:rsidR="00A90563">
        <w:t>nst that party in any Claim or I</w:t>
      </w:r>
      <w:r>
        <w:t>ssue resolution proceedings.</w:t>
      </w:r>
    </w:p>
    <w:p w14:paraId="1A26B814" w14:textId="77777777" w:rsidR="00CC0F80" w:rsidRPr="00296E38" w:rsidRDefault="00CC0F80" w:rsidP="00663A5F">
      <w:pPr>
        <w:pStyle w:val="Heading3"/>
        <w:tabs>
          <w:tab w:val="clear" w:pos="1560"/>
          <w:tab w:val="num" w:pos="1985"/>
        </w:tabs>
        <w:ind w:left="1134" w:hanging="567"/>
      </w:pPr>
      <w:bookmarkStart w:id="30" w:name="_Toc271795522"/>
      <w:bookmarkStart w:id="31" w:name="_Toc462756472"/>
      <w:bookmarkStart w:id="32" w:name="_Toc132356663"/>
      <w:r w:rsidRPr="00296E38">
        <w:lastRenderedPageBreak/>
        <w:t>Evaluation and monitoring</w:t>
      </w:r>
      <w:bookmarkEnd w:id="30"/>
      <w:bookmarkEnd w:id="31"/>
      <w:bookmarkEnd w:id="32"/>
    </w:p>
    <w:p w14:paraId="5A7089D7" w14:textId="77777777" w:rsidR="00CC0F80" w:rsidRDefault="00CC0F80" w:rsidP="00D30969">
      <w:pPr>
        <w:pStyle w:val="Sub-paragraph"/>
        <w:numPr>
          <w:ilvl w:val="3"/>
          <w:numId w:val="125"/>
        </w:numPr>
        <w:tabs>
          <w:tab w:val="clear" w:pos="1135"/>
        </w:tabs>
      </w:pPr>
      <w:r>
        <w:t xml:space="preserve">The parties must meet regularly to evaluate and monitor performance of the Contract. </w:t>
      </w:r>
    </w:p>
    <w:p w14:paraId="2A64EE40" w14:textId="77777777" w:rsidR="00CC0F80" w:rsidRDefault="00CC0F80" w:rsidP="00663A5F">
      <w:pPr>
        <w:pStyle w:val="Sub-paragraph"/>
        <w:tabs>
          <w:tab w:val="clear" w:pos="1135"/>
        </w:tabs>
        <w:ind w:left="1134"/>
      </w:pPr>
      <w:r>
        <w:t>The parties must decide jointly who will participate in the meetings.  Participants may include Subcontractors, Suppliers, Consultants and, if appropriate, representatives of government authorities, end users and local communities.  Participation in meetings does not give the participants any additional rights or responsibilities.</w:t>
      </w:r>
    </w:p>
    <w:p w14:paraId="7D14CB5D" w14:textId="77777777" w:rsidR="00CC0F80" w:rsidRDefault="00CC0F80" w:rsidP="00663A5F">
      <w:pPr>
        <w:pStyle w:val="Sub-paragraph"/>
        <w:tabs>
          <w:tab w:val="clear" w:pos="1135"/>
        </w:tabs>
        <w:ind w:left="1134"/>
      </w:pPr>
      <w:r>
        <w:t>Nothing concerning or in connection with completed evaluation forms changes either party’s rights and responsibilities, or can be relied on or used by one party against another in any proceedings.</w:t>
      </w:r>
    </w:p>
    <w:p w14:paraId="21CA9EE1" w14:textId="77777777" w:rsidR="00CC0F80" w:rsidRDefault="00CC0F80" w:rsidP="00663A5F">
      <w:pPr>
        <w:pStyle w:val="Sub-paragraph"/>
        <w:tabs>
          <w:tab w:val="clear" w:pos="1135"/>
        </w:tabs>
        <w:ind w:left="1134"/>
      </w:pPr>
      <w:r>
        <w:t>Participants in the evaluation and monitoring meetings must meet their own costs for attendance, and the parties must share equally the other costs.</w:t>
      </w:r>
    </w:p>
    <w:p w14:paraId="753DED62" w14:textId="77777777" w:rsidR="00CC0F80" w:rsidRPr="004F3CEA" w:rsidRDefault="00CC0F80" w:rsidP="003A3F69">
      <w:pPr>
        <w:pStyle w:val="Paragraph"/>
        <w:numPr>
          <w:ilvl w:val="0"/>
          <w:numId w:val="0"/>
        </w:numPr>
        <w:ind w:left="1134"/>
        <w:rPr>
          <w:rFonts w:ascii="Arial Black" w:hAnsi="Arial Black" w:cs="Arial"/>
          <w:b/>
        </w:rPr>
      </w:pPr>
      <w:r w:rsidRPr="004F3CEA">
        <w:rPr>
          <w:rFonts w:ascii="Arial Black" w:hAnsi="Arial Black" w:cs="Arial"/>
          <w:b/>
        </w:rPr>
        <w:t>Collaborative Governance Team</w:t>
      </w:r>
    </w:p>
    <w:p w14:paraId="63C8CC06" w14:textId="77777777" w:rsidR="00CC0F80" w:rsidRDefault="00141275" w:rsidP="00141275">
      <w:pPr>
        <w:pStyle w:val="Sub-paragraph"/>
      </w:pPr>
      <w:r w:rsidRPr="00141275">
        <w:t>If required under Contract Information Item 55,</w:t>
      </w:r>
      <w:r>
        <w:t xml:space="preserve"> t</w:t>
      </w:r>
      <w:r w:rsidR="00CC0F80">
        <w:t xml:space="preserve">he Parties agree to establish a Collaborative Governance Team (CGT).  The role of the CGT is to: </w:t>
      </w:r>
    </w:p>
    <w:p w14:paraId="2947F319" w14:textId="77777777" w:rsidR="00CC0F80" w:rsidRDefault="00CC0F80" w:rsidP="00663A5F">
      <w:pPr>
        <w:pStyle w:val="Sub-sub-paragraph"/>
        <w:ind w:hanging="425"/>
      </w:pPr>
      <w:r>
        <w:t xml:space="preserve"> provide guidance and leadership for the project;</w:t>
      </w:r>
    </w:p>
    <w:p w14:paraId="4845D5A8" w14:textId="77777777" w:rsidR="00CC0F80" w:rsidRDefault="00CC0F80" w:rsidP="00663A5F">
      <w:pPr>
        <w:pStyle w:val="Sub-sub-paragraph"/>
        <w:ind w:hanging="425"/>
      </w:pPr>
      <w:r>
        <w:t xml:space="preserve">provide a forum for regular and formal interaction between </w:t>
      </w:r>
      <w:r w:rsidR="00AB4D50">
        <w:t>representatives</w:t>
      </w:r>
      <w:r>
        <w:t xml:space="preserve"> of the Principal and the Contractor;</w:t>
      </w:r>
    </w:p>
    <w:p w14:paraId="3A226420" w14:textId="77777777" w:rsidR="00CC0F80" w:rsidRDefault="00CC0F80" w:rsidP="00663A5F">
      <w:pPr>
        <w:pStyle w:val="Sub-sub-paragraph"/>
        <w:ind w:hanging="425"/>
      </w:pPr>
      <w:r>
        <w:t>establish and implement a governance plan</w:t>
      </w:r>
      <w:r w:rsidR="00AB4D50">
        <w:t xml:space="preserve"> (terms of reference)</w:t>
      </w:r>
      <w:r>
        <w:t xml:space="preserve"> and encourage and monitor the use of the principles developed in the plan; and</w:t>
      </w:r>
    </w:p>
    <w:p w14:paraId="5467EE26" w14:textId="77777777" w:rsidR="001C1D95" w:rsidRDefault="00CC0F80" w:rsidP="00663A5F">
      <w:pPr>
        <w:pStyle w:val="Sub-sub-paragraph"/>
        <w:ind w:hanging="425"/>
      </w:pPr>
      <w:r>
        <w:t>monitor and review progress and performance.</w:t>
      </w:r>
    </w:p>
    <w:p w14:paraId="32280F6F" w14:textId="77777777" w:rsidR="00CC0F80" w:rsidRDefault="00CC0F80" w:rsidP="00663A5F">
      <w:pPr>
        <w:pStyle w:val="Sub-paragraph"/>
        <w:ind w:left="1134"/>
      </w:pPr>
      <w:r>
        <w:t xml:space="preserve">At a minimum, the membership of the CGT shall comprise of: </w:t>
      </w:r>
    </w:p>
    <w:p w14:paraId="45E4D0D1" w14:textId="77777777" w:rsidR="00CC0F80" w:rsidRDefault="00CC0F80" w:rsidP="001B2342">
      <w:pPr>
        <w:pStyle w:val="Sub-sub-paragraph"/>
      </w:pPr>
      <w:r>
        <w:t xml:space="preserve">two representatives from the </w:t>
      </w:r>
      <w:proofErr w:type="gramStart"/>
      <w:r>
        <w:t>Principal</w:t>
      </w:r>
      <w:proofErr w:type="gramEnd"/>
      <w:r w:rsidR="00141275">
        <w:t>,</w:t>
      </w:r>
      <w:r w:rsidR="001B2342" w:rsidRPr="001B2342">
        <w:t xml:space="preserve"> as nominated by the Principal’s Authorised Person and notified to the Contractor</w:t>
      </w:r>
      <w:r>
        <w:t>; and</w:t>
      </w:r>
    </w:p>
    <w:p w14:paraId="762BC44E" w14:textId="77777777" w:rsidR="00CC0F80" w:rsidRDefault="00CC0F80" w:rsidP="00663A5F">
      <w:pPr>
        <w:pStyle w:val="Sub-sub-paragraph"/>
        <w:ind w:hanging="425"/>
      </w:pPr>
      <w:r>
        <w:t>two senior representatives from the Contractor.</w:t>
      </w:r>
    </w:p>
    <w:p w14:paraId="0816D123" w14:textId="77777777" w:rsidR="00CC0F80" w:rsidRDefault="00CC0F80" w:rsidP="00663A5F">
      <w:pPr>
        <w:pStyle w:val="Sub-paragraph"/>
        <w:ind w:left="1134"/>
      </w:pPr>
      <w:r>
        <w:t xml:space="preserve">A Party may only change its representative under exceptional circumstances, such as illness, resignation from employment or a conflict of interest arising. In the case of the Contractor, such replacement is subject to the Principal’s prior written approval. </w:t>
      </w:r>
    </w:p>
    <w:p w14:paraId="6E61D54C" w14:textId="77777777" w:rsidR="00CC0F80" w:rsidRDefault="00CC0F80" w:rsidP="00663A5F">
      <w:pPr>
        <w:pStyle w:val="Sub-paragraph"/>
        <w:ind w:left="1134"/>
      </w:pPr>
      <w:r>
        <w:t xml:space="preserve">A quorum for the CGT requires the attendance of all representatives. Unless agreed otherwise by the CGT, meetings of the CGT will be held at least fortnightly while design development is taking place and monthly at other times. </w:t>
      </w:r>
    </w:p>
    <w:p w14:paraId="3A40BD8B" w14:textId="77777777" w:rsidR="00CC0F80" w:rsidRPr="004F3CEA" w:rsidRDefault="00CC0F80" w:rsidP="00CC0F80">
      <w:pPr>
        <w:pStyle w:val="Paragraph"/>
        <w:numPr>
          <w:ilvl w:val="0"/>
          <w:numId w:val="0"/>
        </w:numPr>
        <w:ind w:left="1134"/>
        <w:rPr>
          <w:rFonts w:ascii="Arial Black" w:hAnsi="Arial Black"/>
          <w:b/>
        </w:rPr>
      </w:pPr>
      <w:r w:rsidRPr="004F3CEA">
        <w:rPr>
          <w:rFonts w:ascii="Arial Black" w:hAnsi="Arial Black"/>
          <w:b/>
        </w:rPr>
        <w:t xml:space="preserve">No Reliance  </w:t>
      </w:r>
    </w:p>
    <w:p w14:paraId="60B45DED" w14:textId="77777777" w:rsidR="00CC0F80" w:rsidRDefault="00CC0F80" w:rsidP="00CC0F80">
      <w:pPr>
        <w:pStyle w:val="Sub-paragraph"/>
        <w:ind w:left="1134" w:hanging="567"/>
      </w:pPr>
      <w:r>
        <w:t>Nothing that occurs at any meeting, workshop or other process in connection with this  clause 6 (whether oral, written or by conduct) will:</w:t>
      </w:r>
    </w:p>
    <w:p w14:paraId="0284448A" w14:textId="77777777" w:rsidR="00CC0F80" w:rsidRDefault="00CC0F80" w:rsidP="00663A5F">
      <w:pPr>
        <w:pStyle w:val="Sub-sub-paragraph"/>
      </w:pPr>
      <w:r>
        <w:t>relieve either party, or alter or affect their liabilities, rights, obligations or responsibilities under or arising out of this Contract; or</w:t>
      </w:r>
    </w:p>
    <w:p w14:paraId="274603C7" w14:textId="77777777" w:rsidR="00CC0F80" w:rsidRDefault="00CC0F80" w:rsidP="00663A5F">
      <w:pPr>
        <w:pStyle w:val="Sub-sub-paragraph"/>
      </w:pPr>
      <w:r>
        <w:t xml:space="preserve"> be construed as an instruction by the </w:t>
      </w:r>
      <w:proofErr w:type="gramStart"/>
      <w:r>
        <w:t>Principal</w:t>
      </w:r>
      <w:proofErr w:type="gramEnd"/>
      <w:r>
        <w:t xml:space="preserve"> to do or not do anything,</w:t>
      </w:r>
    </w:p>
    <w:p w14:paraId="440BB220" w14:textId="77777777" w:rsidR="00CC0F80" w:rsidRPr="00296E38" w:rsidRDefault="00CC0F80" w:rsidP="00CC0F80">
      <w:pPr>
        <w:pStyle w:val="Paragraph"/>
        <w:numPr>
          <w:ilvl w:val="0"/>
          <w:numId w:val="0"/>
        </w:numPr>
        <w:ind w:left="1134"/>
      </w:pPr>
      <w:r>
        <w:t>unless it is clearly documented in writing as an amendment to the Contract or an instruction from the Principal. Any minutes of any meeting or workshop held in connection with this clause do not form part of the Contract and are for information only.</w:t>
      </w:r>
    </w:p>
    <w:p w14:paraId="0FBD5563" w14:textId="6FAFDCC6" w:rsidR="00CC0F80" w:rsidRPr="00296E38" w:rsidRDefault="00CC0F80" w:rsidP="00CC0F80">
      <w:pPr>
        <w:pStyle w:val="Heading2"/>
      </w:pPr>
      <w:bookmarkStart w:id="33" w:name="_Toc271795523"/>
      <w:bookmarkStart w:id="34" w:name="_Toc462756473"/>
      <w:bookmarkStart w:id="35" w:name="_Toc132356664"/>
      <w:r w:rsidRPr="00296E38">
        <w:t>The Contract</w:t>
      </w:r>
      <w:bookmarkEnd w:id="33"/>
      <w:bookmarkEnd w:id="34"/>
      <w:bookmarkEnd w:id="35"/>
    </w:p>
    <w:p w14:paraId="6D816FAF" w14:textId="77777777" w:rsidR="00CC0F80" w:rsidRPr="00296E38" w:rsidRDefault="00CC0F80" w:rsidP="00663A5F">
      <w:pPr>
        <w:pStyle w:val="Heading3"/>
        <w:tabs>
          <w:tab w:val="clear" w:pos="1560"/>
          <w:tab w:val="num" w:pos="2127"/>
        </w:tabs>
        <w:ind w:left="1134" w:hanging="567"/>
      </w:pPr>
      <w:bookmarkStart w:id="36" w:name="_Toc271795524"/>
      <w:bookmarkStart w:id="37" w:name="_Toc462756474"/>
      <w:bookmarkStart w:id="38" w:name="_Toc132356665"/>
      <w:r w:rsidRPr="00296E38">
        <w:t>The Contract</w:t>
      </w:r>
      <w:bookmarkEnd w:id="36"/>
      <w:bookmarkEnd w:id="37"/>
      <w:bookmarkEnd w:id="38"/>
    </w:p>
    <w:p w14:paraId="19A679AC" w14:textId="77777777" w:rsidR="00C203FB" w:rsidRDefault="00CC0F80" w:rsidP="00D30969">
      <w:pPr>
        <w:pStyle w:val="Paragraph"/>
        <w:numPr>
          <w:ilvl w:val="2"/>
          <w:numId w:val="124"/>
        </w:numPr>
        <w:tabs>
          <w:tab w:val="clear" w:pos="2694"/>
        </w:tabs>
        <w:ind w:left="1134"/>
      </w:pPr>
      <w:r w:rsidRPr="00296E38">
        <w:t xml:space="preserve">The Contract is made up solely of the </w:t>
      </w:r>
      <w:r w:rsidRPr="008D1416">
        <w:rPr>
          <w:i/>
        </w:rPr>
        <w:t>Contract Documents</w:t>
      </w:r>
      <w:r w:rsidRPr="00296E38">
        <w:t xml:space="preserve">, which supersede all understandings, representations and communications made between the parties before the Date of Contract in relation to the </w:t>
      </w:r>
      <w:r>
        <w:t xml:space="preserve">subject matter of the </w:t>
      </w:r>
      <w:r w:rsidRPr="00296E38">
        <w:t xml:space="preserve">Contract. The </w:t>
      </w:r>
      <w:r w:rsidRPr="008D1416">
        <w:rPr>
          <w:i/>
        </w:rPr>
        <w:t>Contract Documents</w:t>
      </w:r>
      <w:r w:rsidRPr="00296E38">
        <w:t xml:space="preserve"> are</w:t>
      </w:r>
      <w:r w:rsidR="00C203FB">
        <w:t>:</w:t>
      </w:r>
    </w:p>
    <w:p w14:paraId="229680F2" w14:textId="77777777" w:rsidR="00C203FB" w:rsidRPr="00040CDE" w:rsidRDefault="00C203FB" w:rsidP="00040CDE">
      <w:pPr>
        <w:pStyle w:val="Sub-sub-paragraph"/>
      </w:pPr>
      <w:r w:rsidRPr="00040CDE">
        <w:t xml:space="preserve">these GC21 General Conditions of Contract; </w:t>
      </w:r>
    </w:p>
    <w:p w14:paraId="02DD8601" w14:textId="77777777" w:rsidR="00C203FB" w:rsidRPr="00040CDE" w:rsidRDefault="00C203FB" w:rsidP="00040CDE">
      <w:pPr>
        <w:pStyle w:val="Sub-sub-paragraph"/>
      </w:pPr>
      <w:r w:rsidRPr="00040CDE">
        <w:lastRenderedPageBreak/>
        <w:t xml:space="preserve">the Contract Information; </w:t>
      </w:r>
    </w:p>
    <w:p w14:paraId="076A8FC9" w14:textId="77777777" w:rsidR="00C203FB" w:rsidRPr="00040CDE" w:rsidRDefault="00C203FB" w:rsidP="00040CDE">
      <w:pPr>
        <w:pStyle w:val="Sub-sub-paragraph"/>
      </w:pPr>
      <w:r w:rsidRPr="00040CDE">
        <w:t xml:space="preserve">the annexed Schedules; </w:t>
      </w:r>
    </w:p>
    <w:p w14:paraId="1E1AC713" w14:textId="77777777" w:rsidR="00C203FB" w:rsidRPr="00040CDE" w:rsidRDefault="00C203FB" w:rsidP="00040CDE">
      <w:pPr>
        <w:pStyle w:val="Sub-sub-paragraph"/>
      </w:pPr>
      <w:r w:rsidRPr="00040CDE">
        <w:t xml:space="preserve">the Principal’s Documents as at the Date of Contract; </w:t>
      </w:r>
    </w:p>
    <w:p w14:paraId="0453DF17" w14:textId="77777777" w:rsidR="00C203FB" w:rsidRPr="00040CDE" w:rsidRDefault="00C203FB" w:rsidP="00040CDE">
      <w:pPr>
        <w:pStyle w:val="Sub-sub-paragraph"/>
      </w:pPr>
      <w:r w:rsidRPr="00040CDE">
        <w:t xml:space="preserve">the other Contract Documents listed in Contract Information item 26; </w:t>
      </w:r>
    </w:p>
    <w:p w14:paraId="20A22C9E" w14:textId="77777777" w:rsidR="008A6A47" w:rsidRDefault="00C203FB" w:rsidP="00040CDE">
      <w:pPr>
        <w:pStyle w:val="Sub-sub-paragraph"/>
      </w:pPr>
      <w:r w:rsidRPr="00040CDE">
        <w:t xml:space="preserve">the </w:t>
      </w:r>
      <w:r>
        <w:t>Formal Instrument of</w:t>
      </w:r>
      <w:r w:rsidRPr="00040CDE">
        <w:t xml:space="preserve"> Agreement</w:t>
      </w:r>
      <w:r w:rsidR="008A6A47">
        <w:t xml:space="preserve">; and </w:t>
      </w:r>
    </w:p>
    <w:p w14:paraId="08966E86" w14:textId="77777777" w:rsidR="008A6A47" w:rsidRPr="008A6A47" w:rsidRDefault="00434F5B" w:rsidP="008A6A47">
      <w:pPr>
        <w:pStyle w:val="Sub-sub-paragraph"/>
      </w:pPr>
      <w:r>
        <w:t xml:space="preserve">the </w:t>
      </w:r>
      <w:r w:rsidR="008A6A47" w:rsidRPr="008A6A47">
        <w:t xml:space="preserve">Attachments. </w:t>
      </w:r>
    </w:p>
    <w:p w14:paraId="4EFFD3BA" w14:textId="77777777" w:rsidR="00CC0F80" w:rsidRDefault="00CC0F80" w:rsidP="00663A5F">
      <w:pPr>
        <w:pStyle w:val="Paragraph"/>
        <w:ind w:left="1134"/>
      </w:pPr>
      <w:r w:rsidRPr="00296E38">
        <w:t>The terms of the Contract cannot be amended or waived unless both parties agree in writing.</w:t>
      </w:r>
    </w:p>
    <w:p w14:paraId="476A60F9" w14:textId="77777777" w:rsidR="00CC0F80" w:rsidRDefault="00CC0F80" w:rsidP="001C301A">
      <w:pPr>
        <w:pStyle w:val="Sub-paragraph"/>
      </w:pPr>
      <w:r w:rsidRPr="004D51A0">
        <w:rPr>
          <w:rStyle w:val="Sub-paragraphChar"/>
        </w:rPr>
        <w:t>The Princip</w:t>
      </w:r>
      <w:r w:rsidRPr="001C301A">
        <w:t>al must give the Contractor the number of copies of the Principal’s Documents stated in Contract Information item 27</w:t>
      </w:r>
      <w:r w:rsidRPr="00296E38">
        <w:t>.</w:t>
      </w:r>
    </w:p>
    <w:p w14:paraId="5716FCE2" w14:textId="0D31063C" w:rsidR="00CC0F80" w:rsidRPr="004D51A0" w:rsidRDefault="00440233" w:rsidP="001C301A">
      <w:pPr>
        <w:pStyle w:val="Sub-paragraph"/>
      </w:pPr>
      <w:r>
        <w:t xml:space="preserve">The </w:t>
      </w:r>
      <w:r w:rsidRPr="00A22CB2">
        <w:t xml:space="preserve">Contractor must execute and return to the Principal the </w:t>
      </w:r>
      <w:r>
        <w:t xml:space="preserve">formal instrument of </w:t>
      </w:r>
      <w:r w:rsidRPr="00A22CB2">
        <w:t xml:space="preserve">agreement within </w:t>
      </w:r>
      <w:r w:rsidR="00916FA1">
        <w:t xml:space="preserve">5 </w:t>
      </w:r>
      <w:r w:rsidR="00916FA1" w:rsidRPr="001C301A">
        <w:t>Business D</w:t>
      </w:r>
      <w:r w:rsidRPr="001C301A">
        <w:t>ays</w:t>
      </w:r>
      <w:r w:rsidRPr="00A22CB2">
        <w:t xml:space="preserve"> after the Principal’s written request for </w:t>
      </w:r>
      <w:r w:rsidR="008255F6">
        <w:t>its</w:t>
      </w:r>
      <w:r w:rsidRPr="00A22CB2">
        <w:t xml:space="preserve"> execution.  The Principal will return an executed copy to the Contractor</w:t>
      </w:r>
    </w:p>
    <w:p w14:paraId="27F04E6F" w14:textId="77777777" w:rsidR="00CC0F80" w:rsidRDefault="00CC0F80" w:rsidP="004D51A0">
      <w:pPr>
        <w:pStyle w:val="Sub-paragraph"/>
      </w:pPr>
      <w:r>
        <w:t>The obligations of the Contractor, if more than one person, under this Contract, are joint and several and each person constituting the Contractor acknowledges and agrees that it will be responsible for the acts and omissions (including breaches of this Contract) of the other as if those acts or omissions were its own.</w:t>
      </w:r>
    </w:p>
    <w:p w14:paraId="48FDB41E" w14:textId="77777777" w:rsidR="00CC0F80" w:rsidRDefault="00CC0F80" w:rsidP="004D51A0">
      <w:pPr>
        <w:pStyle w:val="Sub-paragraph"/>
      </w:pPr>
      <w:r>
        <w:t>All communications and documentation exchanged between the Principal and Contractor must be in the English language.</w:t>
      </w:r>
    </w:p>
    <w:p w14:paraId="47F3BACA" w14:textId="77777777" w:rsidR="00CC0F80" w:rsidRDefault="00CC0F80" w:rsidP="004D51A0">
      <w:pPr>
        <w:pStyle w:val="Sub-paragraph"/>
      </w:pPr>
      <w:r>
        <w:t xml:space="preserve">Measurements of physical quantities must be in Australian legal units of measurement within the meaning of the National Measurement Act 1960 (Cth), as amended from time to time. </w:t>
      </w:r>
    </w:p>
    <w:p w14:paraId="6C51B3B1" w14:textId="77777777" w:rsidR="0080616C" w:rsidRDefault="00CC0F80" w:rsidP="00A90563">
      <w:pPr>
        <w:pStyle w:val="Sub-paragraph"/>
      </w:pPr>
      <w:r>
        <w:t xml:space="preserve">Unless otherwise provided, prices are in Australian currency and payments must be made in Australian currency.  </w:t>
      </w:r>
    </w:p>
    <w:p w14:paraId="1567851D" w14:textId="77777777" w:rsidR="00202EE9" w:rsidRDefault="00202EE9" w:rsidP="00202EE9">
      <w:pPr>
        <w:pStyle w:val="Sub-paragraph"/>
      </w:pPr>
      <w:r>
        <w:t>The interpretation and application of:</w:t>
      </w:r>
    </w:p>
    <w:p w14:paraId="3F6A6E18" w14:textId="77777777" w:rsidR="00202EE9" w:rsidRDefault="00202EE9" w:rsidP="00202EE9">
      <w:pPr>
        <w:pStyle w:val="Sub-sub-paragraph"/>
      </w:pPr>
      <w:r>
        <w:t>Completion;</w:t>
      </w:r>
    </w:p>
    <w:p w14:paraId="710E7046" w14:textId="77777777" w:rsidR="00202EE9" w:rsidRDefault="00202EE9" w:rsidP="00202EE9">
      <w:pPr>
        <w:pStyle w:val="Sub-sub-paragraph"/>
      </w:pPr>
      <w:r>
        <w:t xml:space="preserve">Contractual Completion Date; </w:t>
      </w:r>
    </w:p>
    <w:p w14:paraId="51F61A4D" w14:textId="77777777" w:rsidR="00202EE9" w:rsidRDefault="00202EE9" w:rsidP="00202EE9">
      <w:pPr>
        <w:pStyle w:val="Sub-sub-paragraph"/>
      </w:pPr>
      <w:r>
        <w:t>Actual Completion Date; and</w:t>
      </w:r>
    </w:p>
    <w:p w14:paraId="695BD2F6" w14:textId="77777777" w:rsidR="00202EE9" w:rsidRDefault="00202EE9" w:rsidP="00202EE9">
      <w:pPr>
        <w:pStyle w:val="Sub-sub-paragraph"/>
      </w:pPr>
      <w:r>
        <w:t>Any other items specified within a Separable Portion,</w:t>
      </w:r>
    </w:p>
    <w:p w14:paraId="02B92327" w14:textId="77777777" w:rsidR="00202EE9" w:rsidRDefault="00202EE9" w:rsidP="00202EE9">
      <w:pPr>
        <w:pStyle w:val="Sub-paragraph"/>
        <w:numPr>
          <w:ilvl w:val="0"/>
          <w:numId w:val="0"/>
        </w:numPr>
        <w:tabs>
          <w:tab w:val="left" w:pos="720"/>
        </w:tabs>
        <w:ind w:left="1135"/>
      </w:pPr>
      <w:r>
        <w:t>and clauses 50, 51, 64, 65 and 67 apply separately to each Separable Portion and references to the Works and the work in connection with the Contract means those parts of the Works or the work in connection with the Contract comprised in the relevant Separable Portion.</w:t>
      </w:r>
    </w:p>
    <w:p w14:paraId="13864558" w14:textId="77777777" w:rsidR="00202EE9" w:rsidRDefault="00202EE9" w:rsidP="00202EE9">
      <w:pPr>
        <w:pStyle w:val="Sub-paragraph"/>
      </w:pPr>
      <w:bookmarkStart w:id="39" w:name="_Ref176443407"/>
      <w:r>
        <w:t>Additional Separable Portions may be directed by the Principal's Authorised Person from time to time who will clearly identify (acting reasonably), for each Separable Portion, the:</w:t>
      </w:r>
      <w:bookmarkEnd w:id="39"/>
    </w:p>
    <w:p w14:paraId="211F00F6" w14:textId="77777777" w:rsidR="00202EE9" w:rsidRDefault="00202EE9" w:rsidP="00202EE9">
      <w:pPr>
        <w:pStyle w:val="Sub-sub-paragraph"/>
      </w:pPr>
      <w:r>
        <w:t>scope of Works;</w:t>
      </w:r>
    </w:p>
    <w:p w14:paraId="3D74AC7E" w14:textId="77777777" w:rsidR="00202EE9" w:rsidRDefault="00202EE9" w:rsidP="00202EE9">
      <w:pPr>
        <w:pStyle w:val="Sub-sub-paragraph"/>
      </w:pPr>
      <w:r>
        <w:t>Contractual Completion Date; and</w:t>
      </w:r>
    </w:p>
    <w:p w14:paraId="400A306B" w14:textId="21D5A222" w:rsidR="00056248" w:rsidRDefault="00056248" w:rsidP="00056248">
      <w:pPr>
        <w:pStyle w:val="Sub-sub-paragraph"/>
      </w:pPr>
      <w:r w:rsidRPr="00056248">
        <w:t>rate of liquidated damages.</w:t>
      </w:r>
      <w:r w:rsidR="00A94A1F">
        <w:t xml:space="preserve"> </w:t>
      </w:r>
    </w:p>
    <w:p w14:paraId="61F0601F" w14:textId="77777777" w:rsidR="00681020" w:rsidRPr="00681020" w:rsidRDefault="00681020" w:rsidP="002E251F">
      <w:pPr>
        <w:pStyle w:val="Sub-paragraph"/>
      </w:pPr>
      <w:r w:rsidRPr="00681020">
        <w:t xml:space="preserve">The Contract may </w:t>
      </w:r>
      <w:r w:rsidRPr="00AC10FC">
        <w:t>be executed in any number of counterparts each of which is taken to be an original.  All of those counterparts taken together constitute one instrument.  An executed counterpart may be delivered by</w:t>
      </w:r>
      <w:r>
        <w:t xml:space="preserve"> email</w:t>
      </w:r>
      <w:r w:rsidRPr="00AC10FC">
        <w:t>.</w:t>
      </w:r>
    </w:p>
    <w:p w14:paraId="5DA46AA3" w14:textId="77777777" w:rsidR="00681020" w:rsidRDefault="00681020" w:rsidP="002E251F">
      <w:pPr>
        <w:pStyle w:val="Sub-sub-paragraph"/>
        <w:numPr>
          <w:ilvl w:val="0"/>
          <w:numId w:val="0"/>
        </w:numPr>
      </w:pPr>
    </w:p>
    <w:p w14:paraId="079BE634" w14:textId="77777777" w:rsidR="00CC0F80" w:rsidRPr="00296E38" w:rsidRDefault="00CC0F80" w:rsidP="00663A5F">
      <w:pPr>
        <w:pStyle w:val="Heading3"/>
        <w:tabs>
          <w:tab w:val="clear" w:pos="1560"/>
          <w:tab w:val="num" w:pos="1843"/>
        </w:tabs>
        <w:ind w:left="1134"/>
      </w:pPr>
      <w:bookmarkStart w:id="40" w:name="_Toc271795525"/>
      <w:bookmarkStart w:id="41" w:name="_Toc462756475"/>
      <w:bookmarkStart w:id="42" w:name="_Toc132356666"/>
      <w:r w:rsidRPr="00837449">
        <w:t>Scope of the Works, Temporary</w:t>
      </w:r>
      <w:r w:rsidRPr="00296E38">
        <w:t xml:space="preserve"> </w:t>
      </w:r>
      <w:r>
        <w:t>W</w:t>
      </w:r>
      <w:r w:rsidRPr="00296E38">
        <w:t>ork and work methods</w:t>
      </w:r>
      <w:bookmarkEnd w:id="40"/>
      <w:bookmarkEnd w:id="41"/>
      <w:bookmarkEnd w:id="42"/>
    </w:p>
    <w:p w14:paraId="02DB1D74" w14:textId="77777777" w:rsidR="00CC0F80" w:rsidRPr="00296E38" w:rsidRDefault="00CC0F80" w:rsidP="00D30969">
      <w:pPr>
        <w:pStyle w:val="Sub-paragraph"/>
        <w:numPr>
          <w:ilvl w:val="3"/>
          <w:numId w:val="75"/>
        </w:numPr>
      </w:pPr>
      <w:r w:rsidRPr="00296E38">
        <w:t xml:space="preserve">The Works </w:t>
      </w:r>
      <w:r>
        <w:t>are</w:t>
      </w:r>
      <w:r w:rsidRPr="00296E38">
        <w:t xml:space="preserve"> described in brief in Contract Information item 3 and </w:t>
      </w:r>
      <w:r w:rsidRPr="00F365AF">
        <w:t>in more detail</w:t>
      </w:r>
      <w:r w:rsidRPr="00296E38">
        <w:t xml:space="preserve"> in the </w:t>
      </w:r>
      <w:r w:rsidRPr="00AC3B99">
        <w:rPr>
          <w:i/>
        </w:rPr>
        <w:t>Contract Documents</w:t>
      </w:r>
      <w:r w:rsidRPr="00296E38">
        <w:t>, and include:</w:t>
      </w:r>
    </w:p>
    <w:p w14:paraId="2B05A656" w14:textId="77777777" w:rsidR="00CC0F80" w:rsidRPr="00296E38" w:rsidRDefault="00CC0F80" w:rsidP="00663A5F">
      <w:pPr>
        <w:pStyle w:val="Sub-sub-paragraph"/>
      </w:pPr>
      <w:r w:rsidRPr="00296E38">
        <w:t xml:space="preserve">all work specifically referred to in or contemplated by the Contract; </w:t>
      </w:r>
    </w:p>
    <w:p w14:paraId="12CAF7C1" w14:textId="77777777" w:rsidR="00CC0F80" w:rsidRPr="00296E38" w:rsidRDefault="00CC0F80" w:rsidP="00663A5F">
      <w:pPr>
        <w:pStyle w:val="Sub-sub-paragraph"/>
      </w:pPr>
      <w:r w:rsidRPr="00296E38">
        <w:t xml:space="preserve">all </w:t>
      </w:r>
      <w:r>
        <w:t xml:space="preserve">work and </w:t>
      </w:r>
      <w:r w:rsidRPr="00296E38">
        <w:t xml:space="preserve">items </w:t>
      </w:r>
      <w:r>
        <w:t xml:space="preserve">necessary </w:t>
      </w:r>
      <w:r w:rsidRPr="00296E38">
        <w:t>to achieve the effective and efficient use and operation of the Works;</w:t>
      </w:r>
      <w:r>
        <w:t xml:space="preserve"> and</w:t>
      </w:r>
    </w:p>
    <w:p w14:paraId="0F8F6EAC" w14:textId="77777777" w:rsidR="00CC0F80" w:rsidRPr="00296E38" w:rsidRDefault="00CC0F80" w:rsidP="00663A5F">
      <w:pPr>
        <w:pStyle w:val="Sub-sub-paragraph"/>
      </w:pPr>
      <w:r w:rsidRPr="00296E38">
        <w:t xml:space="preserve">all </w:t>
      </w:r>
      <w:r>
        <w:t xml:space="preserve">work and </w:t>
      </w:r>
      <w:r w:rsidRPr="00296E38">
        <w:t>items necessary for the Works to be fit for the purposes required by the Contract</w:t>
      </w:r>
      <w:r>
        <w:t>.</w:t>
      </w:r>
    </w:p>
    <w:p w14:paraId="0C9581DF" w14:textId="77777777" w:rsidR="00CC0F80" w:rsidRDefault="00CC0F80" w:rsidP="00811C52">
      <w:pPr>
        <w:pStyle w:val="Sub-paragraph"/>
      </w:pPr>
      <w:r>
        <w:lastRenderedPageBreak/>
        <w:t>Other work required in connection with the Contract includes:</w:t>
      </w:r>
    </w:p>
    <w:p w14:paraId="5EA40321" w14:textId="77777777" w:rsidR="00CC0F80" w:rsidRPr="00296E38" w:rsidRDefault="00CC0F80" w:rsidP="00663A5F">
      <w:pPr>
        <w:pStyle w:val="Sub-sub-paragraph"/>
      </w:pPr>
      <w:r w:rsidRPr="00296E38">
        <w:t xml:space="preserve">all work </w:t>
      </w:r>
      <w:r>
        <w:t xml:space="preserve">and items, other than the Works, </w:t>
      </w:r>
      <w:r w:rsidRPr="00296E38">
        <w:t xml:space="preserve">specifically referred to in or contemplated by the Contract; </w:t>
      </w:r>
    </w:p>
    <w:p w14:paraId="5518EEE4" w14:textId="77777777" w:rsidR="00CC0F80" w:rsidRDefault="00CC0F80" w:rsidP="00663A5F">
      <w:pPr>
        <w:pStyle w:val="Sub-sub-paragraph"/>
      </w:pPr>
      <w:r w:rsidRPr="00296E38">
        <w:t xml:space="preserve">all work </w:t>
      </w:r>
      <w:r>
        <w:t>and items necessary to carry out and complete the Works</w:t>
      </w:r>
      <w:r w:rsidRPr="006706D0">
        <w:t xml:space="preserve"> </w:t>
      </w:r>
      <w:r>
        <w:t>properly; and</w:t>
      </w:r>
    </w:p>
    <w:p w14:paraId="38917BDE" w14:textId="77777777" w:rsidR="00CC0F80" w:rsidRDefault="00CC0F80" w:rsidP="00663A5F">
      <w:pPr>
        <w:pStyle w:val="Sub-sub-paragraph"/>
      </w:pPr>
      <w:r w:rsidRPr="00296E38">
        <w:t xml:space="preserve">all work </w:t>
      </w:r>
      <w:r>
        <w:t xml:space="preserve">and items reasonably inferred from the </w:t>
      </w:r>
      <w:r w:rsidRPr="00973D54">
        <w:rPr>
          <w:i/>
        </w:rPr>
        <w:t>Contract Documents</w:t>
      </w:r>
      <w:r>
        <w:t xml:space="preserve"> as necessary to properly perform the other obligations of the Contractor under the Contract.</w:t>
      </w:r>
    </w:p>
    <w:p w14:paraId="4049C1B9" w14:textId="77777777" w:rsidR="00CC0F80" w:rsidRPr="00296E38" w:rsidRDefault="00CC0F80" w:rsidP="00811C52">
      <w:pPr>
        <w:pStyle w:val="Sub-paragraph"/>
      </w:pPr>
      <w:r w:rsidRPr="00296E38">
        <w:t>The Contractor acknowledges that:</w:t>
      </w:r>
    </w:p>
    <w:p w14:paraId="6899BA62" w14:textId="77777777" w:rsidR="00CC0F80" w:rsidRPr="00296E38" w:rsidRDefault="00CC0F80" w:rsidP="00663A5F">
      <w:pPr>
        <w:pStyle w:val="Sub-sub-paragraph"/>
      </w:pPr>
      <w:r w:rsidRPr="00296E38">
        <w:t xml:space="preserve">it is both experienced and expert in work of the type, complexity and scale of the </w:t>
      </w:r>
      <w:r>
        <w:t>W</w:t>
      </w:r>
      <w:r w:rsidRPr="00296E38">
        <w:t>ork</w:t>
      </w:r>
      <w:r>
        <w:t>s</w:t>
      </w:r>
      <w:r w:rsidRPr="00296E38">
        <w:t xml:space="preserve">; </w:t>
      </w:r>
    </w:p>
    <w:p w14:paraId="6C903C2F" w14:textId="77777777" w:rsidR="00CC0F80" w:rsidRPr="00296E38" w:rsidRDefault="00CC0F80" w:rsidP="00663A5F">
      <w:pPr>
        <w:pStyle w:val="Sub-sub-paragraph"/>
      </w:pPr>
      <w:r w:rsidRPr="00296E38">
        <w:t xml:space="preserve">it has made full allowance in the </w:t>
      </w:r>
      <w:r w:rsidRPr="00296E38">
        <w:rPr>
          <w:i/>
          <w:iCs/>
        </w:rPr>
        <w:t>Contract Price</w:t>
      </w:r>
      <w:r w:rsidRPr="00296E38">
        <w:t xml:space="preserve"> for the matters referred to in clause</w:t>
      </w:r>
      <w:r>
        <w:t>s</w:t>
      </w:r>
      <w:r w:rsidRPr="00296E38">
        <w:t xml:space="preserve"> 8.1 and</w:t>
      </w:r>
      <w:r>
        <w:t xml:space="preserve"> 8.2; and</w:t>
      </w:r>
    </w:p>
    <w:p w14:paraId="7461B734" w14:textId="77777777" w:rsidR="00CC0F80" w:rsidRPr="00296E38" w:rsidRDefault="00CC0F80" w:rsidP="00663A5F">
      <w:pPr>
        <w:pStyle w:val="Sub-sub-paragraph"/>
      </w:pPr>
      <w:r w:rsidRPr="00296E38">
        <w:t>unless the Contract expressly provides an entitlement to payment, everything required to be done by the Contractor under the Contract is to be done at the Contractor’s own cost</w:t>
      </w:r>
      <w:r>
        <w:t>.</w:t>
      </w:r>
    </w:p>
    <w:p w14:paraId="63BE47E4" w14:textId="77777777" w:rsidR="00CC0F80" w:rsidRPr="00663A5F" w:rsidRDefault="00CC0F80" w:rsidP="00663A5F">
      <w:pPr>
        <w:pStyle w:val="Sub-paragraph"/>
      </w:pPr>
      <w:r>
        <w:t>The Contractor warrants to the Principal that</w:t>
      </w:r>
      <w:r w:rsidR="00A90563">
        <w:t>, s</w:t>
      </w:r>
      <w:r>
        <w:t xml:space="preserve">ubject to clauses 28 to 31 (inclusive), </w:t>
      </w:r>
      <w:r w:rsidR="00A90563">
        <w:t xml:space="preserve">the Contractor </w:t>
      </w:r>
      <w:r>
        <w:t>shall engage and retain the Consultants and Subcontractors identified in the Contractor's tender and who are suitably qualified and experienced</w:t>
      </w:r>
      <w:r w:rsidR="00A90563">
        <w:t>.</w:t>
      </w:r>
      <w:r w:rsidRPr="00296E38">
        <w:t xml:space="preserve"> </w:t>
      </w:r>
    </w:p>
    <w:p w14:paraId="15D8D55D" w14:textId="77777777" w:rsidR="00CC0F80" w:rsidRDefault="00CC0F80" w:rsidP="00453387">
      <w:pPr>
        <w:pStyle w:val="Sub-paragraph"/>
      </w:pPr>
      <w:r w:rsidRPr="00296E38">
        <w:t xml:space="preserve">The Contractor acknowledges that </w:t>
      </w:r>
      <w:r w:rsidRPr="00E94ABE">
        <w:rPr>
          <w:i/>
        </w:rPr>
        <w:t>Variations</w:t>
      </w:r>
      <w:r w:rsidRPr="00296E38">
        <w:t xml:space="preserve"> instructed by the Principal</w:t>
      </w:r>
      <w:r>
        <w:t xml:space="preserve"> may change the scope of the Works</w:t>
      </w:r>
      <w:r w:rsidRPr="00296E38">
        <w:t>.</w:t>
      </w:r>
    </w:p>
    <w:p w14:paraId="3A7E1AF7" w14:textId="77777777" w:rsidR="00CC0F80" w:rsidRPr="00296E38" w:rsidRDefault="00CC0F80" w:rsidP="00453387">
      <w:pPr>
        <w:pStyle w:val="Sub-paragraph"/>
      </w:pPr>
      <w:r>
        <w:t xml:space="preserve"> </w:t>
      </w:r>
      <w:r w:rsidRPr="00296E38">
        <w:t>Unless the Contract specifies, or the Principal instructs</w:t>
      </w:r>
      <w:r>
        <w:t>,</w:t>
      </w:r>
      <w:r w:rsidRPr="00296E38">
        <w:t xml:space="preserve"> </w:t>
      </w:r>
      <w:r>
        <w:t xml:space="preserve">that </w:t>
      </w:r>
      <w:r w:rsidRPr="00296E38">
        <w:t xml:space="preserve">the Contractor use a particular work method or </w:t>
      </w:r>
      <w:r w:rsidRPr="00B92F55">
        <w:t>perform</w:t>
      </w:r>
      <w:r w:rsidRPr="00296E38">
        <w:t xml:space="preserve"> particular </w:t>
      </w:r>
      <w:r w:rsidRPr="00FA4376">
        <w:rPr>
          <w:i/>
        </w:rPr>
        <w:t>Temporary Work</w:t>
      </w:r>
      <w:r w:rsidRPr="00296E38">
        <w:t>, the Contractor is solely responsi</w:t>
      </w:r>
      <w:r>
        <w:t>b</w:t>
      </w:r>
      <w:r w:rsidRPr="00296E38">
        <w:t xml:space="preserve">le for determining the </w:t>
      </w:r>
      <w:r>
        <w:t xml:space="preserve">work methods and the </w:t>
      </w:r>
      <w:r w:rsidRPr="00296E38">
        <w:t>requirements f</w:t>
      </w:r>
      <w:r>
        <w:t>or</w:t>
      </w:r>
      <w:r w:rsidRPr="00296E38">
        <w:t xml:space="preserve"> all </w:t>
      </w:r>
      <w:r w:rsidRPr="00FA4376">
        <w:rPr>
          <w:i/>
        </w:rPr>
        <w:t>Temporary Work.</w:t>
      </w:r>
    </w:p>
    <w:p w14:paraId="12DD48D4" w14:textId="77777777" w:rsidR="00CC0F80" w:rsidRPr="000A278D" w:rsidRDefault="00CC0F80" w:rsidP="00453387">
      <w:pPr>
        <w:pStyle w:val="Sub-paragraph"/>
      </w:pPr>
      <w:r w:rsidRPr="000A278D">
        <w:t>If requested in writing by the Principal, the Contractor must, within the time specified in the request, advise the Principal of:</w:t>
      </w:r>
    </w:p>
    <w:p w14:paraId="4E3FB15A" w14:textId="77777777" w:rsidR="00CC0F80" w:rsidRPr="000A278D" w:rsidRDefault="00CC0F80" w:rsidP="00663A5F">
      <w:pPr>
        <w:pStyle w:val="Sub-sub-paragraph"/>
      </w:pPr>
      <w:r w:rsidRPr="000A278D">
        <w:t xml:space="preserve">its price (excluding all costs of delay or disruption) for any proposal by the </w:t>
      </w:r>
      <w:proofErr w:type="gramStart"/>
      <w:r w:rsidRPr="000A278D">
        <w:t>Principal</w:t>
      </w:r>
      <w:proofErr w:type="gramEnd"/>
      <w:r w:rsidRPr="000A278D">
        <w:t xml:space="preserve"> to use a particular work method or perform </w:t>
      </w:r>
      <w:proofErr w:type="gramStart"/>
      <w:r w:rsidRPr="000A278D">
        <w:t xml:space="preserve">particular </w:t>
      </w:r>
      <w:r w:rsidRPr="000A278D">
        <w:rPr>
          <w:i/>
        </w:rPr>
        <w:t>Temporary</w:t>
      </w:r>
      <w:proofErr w:type="gramEnd"/>
      <w:r w:rsidRPr="000A278D">
        <w:rPr>
          <w:i/>
        </w:rPr>
        <w:t xml:space="preserve"> Work</w:t>
      </w:r>
      <w:r w:rsidRPr="000A278D">
        <w:t xml:space="preserve"> proposed by the </w:t>
      </w:r>
      <w:proofErr w:type="gramStart"/>
      <w:r w:rsidRPr="000A278D">
        <w:t>Principal</w:t>
      </w:r>
      <w:proofErr w:type="gramEnd"/>
      <w:r w:rsidRPr="000A278D">
        <w:t xml:space="preserve"> or to change a work method or </w:t>
      </w:r>
      <w:r w:rsidRPr="000A278D">
        <w:rPr>
          <w:i/>
        </w:rPr>
        <w:t>Temporary Work</w:t>
      </w:r>
      <w:r w:rsidRPr="000A278D">
        <w:t xml:space="preserve"> specified in the Contract;</w:t>
      </w:r>
    </w:p>
    <w:p w14:paraId="7C839658" w14:textId="77777777" w:rsidR="00CC0F80" w:rsidRPr="000A278D" w:rsidRDefault="00CC0F80" w:rsidP="00663A5F">
      <w:pPr>
        <w:pStyle w:val="Sub-sub-paragraph"/>
      </w:pPr>
      <w:r w:rsidRPr="000A278D">
        <w:t xml:space="preserve">the anticipated effect of the </w:t>
      </w:r>
      <w:proofErr w:type="gramStart"/>
      <w:r w:rsidRPr="000A278D">
        <w:t>Principal’s</w:t>
      </w:r>
      <w:proofErr w:type="gramEnd"/>
      <w:r w:rsidRPr="000A278D">
        <w:t xml:space="preserve"> proposal on </w:t>
      </w:r>
      <w:r>
        <w:t>achieving</w:t>
      </w:r>
      <w:r w:rsidRPr="000A278D">
        <w:rPr>
          <w:i/>
        </w:rPr>
        <w:t xml:space="preserve"> Completion</w:t>
      </w:r>
      <w:r w:rsidRPr="000A278D">
        <w:t>; and</w:t>
      </w:r>
    </w:p>
    <w:p w14:paraId="5F2BA733" w14:textId="77777777" w:rsidR="00CC0F80" w:rsidRPr="000A278D" w:rsidRDefault="00CC0F80" w:rsidP="00663A5F">
      <w:pPr>
        <w:pStyle w:val="Sub-sub-paragraph"/>
      </w:pPr>
      <w:r w:rsidRPr="000A278D">
        <w:t xml:space="preserve">the effect of the </w:t>
      </w:r>
      <w:proofErr w:type="gramStart"/>
      <w:r w:rsidRPr="000A278D">
        <w:t>Principal’s</w:t>
      </w:r>
      <w:proofErr w:type="gramEnd"/>
      <w:r w:rsidRPr="000A278D">
        <w:t xml:space="preserve"> proposal on any other matter specified by the </w:t>
      </w:r>
      <w:proofErr w:type="gramStart"/>
      <w:r w:rsidRPr="000A278D">
        <w:t>Principal</w:t>
      </w:r>
      <w:proofErr w:type="gramEnd"/>
      <w:r w:rsidRPr="000A278D">
        <w:t>.</w:t>
      </w:r>
    </w:p>
    <w:p w14:paraId="28BA4BD6" w14:textId="77777777" w:rsidR="00CC0F80" w:rsidRPr="000A278D" w:rsidRDefault="00CC0F80" w:rsidP="00453387">
      <w:pPr>
        <w:pStyle w:val="Sub-paragraph"/>
      </w:pPr>
      <w:r w:rsidRPr="000A278D">
        <w:t xml:space="preserve">If the parties agree in writing on the effects of the Principal’s proposal and the Principal instructs the Contractor to carry out the proposal, </w:t>
      </w:r>
      <w:r>
        <w:t>any affected</w:t>
      </w:r>
      <w:r w:rsidRPr="000A278D">
        <w:t xml:space="preserve"> </w:t>
      </w:r>
      <w:r w:rsidRPr="000A278D">
        <w:rPr>
          <w:i/>
        </w:rPr>
        <w:t>Contractual Completion Dates</w:t>
      </w:r>
      <w:r w:rsidRPr="000A278D">
        <w:t xml:space="preserve"> and </w:t>
      </w:r>
      <w:r>
        <w:t xml:space="preserve">the </w:t>
      </w:r>
      <w:r w:rsidRPr="000A278D">
        <w:rPr>
          <w:i/>
        </w:rPr>
        <w:t>Contract Price</w:t>
      </w:r>
      <w:r w:rsidRPr="000A278D">
        <w:t xml:space="preserve"> must be adjusted as agreed.</w:t>
      </w:r>
    </w:p>
    <w:p w14:paraId="0DFC1155" w14:textId="77777777" w:rsidR="00CC0F80" w:rsidRPr="000A278D" w:rsidRDefault="00CC0F80" w:rsidP="00453387">
      <w:pPr>
        <w:pStyle w:val="Sub-paragraph"/>
      </w:pPr>
      <w:r w:rsidRPr="000A278D">
        <w:t>Subject to clause 8.</w:t>
      </w:r>
      <w:r>
        <w:t>10</w:t>
      </w:r>
      <w:r w:rsidRPr="000A278D">
        <w:t xml:space="preserve">, if the Principal instructs the Contractor to use a particular work method or perform particular </w:t>
      </w:r>
      <w:r w:rsidRPr="00B346C3">
        <w:rPr>
          <w:i/>
        </w:rPr>
        <w:t>Temporary Work</w:t>
      </w:r>
      <w:r w:rsidRPr="000A278D">
        <w:t xml:space="preserve"> or to change a specified work method or </w:t>
      </w:r>
      <w:r w:rsidRPr="00B346C3">
        <w:rPr>
          <w:i/>
        </w:rPr>
        <w:t>Temporary Work</w:t>
      </w:r>
      <w:r w:rsidRPr="000A278D">
        <w:t xml:space="preserve"> without first agreeing in writing with the Contractor the effects of the instruction, the Contractor may </w:t>
      </w:r>
      <w:r>
        <w:t xml:space="preserve">make a </w:t>
      </w:r>
      <w:r w:rsidRPr="00B346C3">
        <w:rPr>
          <w:i/>
        </w:rPr>
        <w:t>Claim</w:t>
      </w:r>
      <w:r>
        <w:t xml:space="preserve"> for</w:t>
      </w:r>
      <w:r w:rsidRPr="000A278D">
        <w:t>:</w:t>
      </w:r>
    </w:p>
    <w:p w14:paraId="1A31B363" w14:textId="77777777" w:rsidR="00CC0F80" w:rsidRPr="000A278D" w:rsidRDefault="00CC0F80" w:rsidP="00663A5F">
      <w:pPr>
        <w:pStyle w:val="Sub-sub-paragraph"/>
      </w:pPr>
      <w:r w:rsidRPr="000A278D">
        <w:t xml:space="preserve">an extension of time in accordance with clause 50 and </w:t>
      </w:r>
      <w:r>
        <w:t>delay costs</w:t>
      </w:r>
      <w:r w:rsidRPr="000A278D">
        <w:t xml:space="preserve"> </w:t>
      </w:r>
      <w:r>
        <w:t>in accordance with clause 51</w:t>
      </w:r>
      <w:r w:rsidRPr="000A278D">
        <w:t>, subject to the requirements of those clauses; and</w:t>
      </w:r>
    </w:p>
    <w:p w14:paraId="7FBB97B4" w14:textId="77777777" w:rsidR="00CC0F80" w:rsidRPr="000A278D" w:rsidRDefault="00CC0F80" w:rsidP="00663A5F">
      <w:pPr>
        <w:pStyle w:val="Sub-sub-paragraph"/>
      </w:pPr>
      <w:r w:rsidRPr="000A278D">
        <w:t xml:space="preserve">an increase in the </w:t>
      </w:r>
      <w:r w:rsidRPr="000A278D">
        <w:rPr>
          <w:i/>
        </w:rPr>
        <w:t>Contract Price</w:t>
      </w:r>
      <w:r w:rsidRPr="000A278D">
        <w:t xml:space="preserve"> to be valued in accordance with clause 47 for any unavoidable costs incurred by </w:t>
      </w:r>
      <w:r>
        <w:t>the Contractor</w:t>
      </w:r>
      <w:r w:rsidRPr="000A278D">
        <w:t xml:space="preserve"> additional to what it would have incurred if the </w:t>
      </w:r>
      <w:proofErr w:type="gramStart"/>
      <w:r w:rsidRPr="000A278D">
        <w:t>Principal</w:t>
      </w:r>
      <w:proofErr w:type="gramEnd"/>
      <w:r w:rsidRPr="000A278D">
        <w:t xml:space="preserve"> had not given the instruction.</w:t>
      </w:r>
    </w:p>
    <w:p w14:paraId="5AB7E42D" w14:textId="77777777" w:rsidR="00CC0F80" w:rsidRDefault="00CC0F80" w:rsidP="00453387">
      <w:pPr>
        <w:pStyle w:val="Sub-paragraph"/>
      </w:pPr>
      <w:r w:rsidRPr="000A278D">
        <w:t>If the need for the instruction given under clause 8.</w:t>
      </w:r>
      <w:r>
        <w:t>9</w:t>
      </w:r>
      <w:r w:rsidRPr="000A278D">
        <w:t xml:space="preserve"> arises from the Contractor’s own act or omission, the Contractor is not entitled to any extension of time or adjustment to the </w:t>
      </w:r>
      <w:r w:rsidRPr="000A278D">
        <w:rPr>
          <w:i/>
        </w:rPr>
        <w:t>Contract Price</w:t>
      </w:r>
      <w:r w:rsidRPr="000A278D">
        <w:t>.</w:t>
      </w:r>
    </w:p>
    <w:p w14:paraId="5BB98210" w14:textId="77777777" w:rsidR="00CC0F80" w:rsidRPr="004F3CEA" w:rsidRDefault="00CC0F80" w:rsidP="00663A5F">
      <w:pPr>
        <w:pStyle w:val="Paragraph"/>
        <w:numPr>
          <w:ilvl w:val="0"/>
          <w:numId w:val="0"/>
        </w:numPr>
        <w:ind w:left="1134" w:hanging="567"/>
        <w:rPr>
          <w:rFonts w:ascii="Arial Black" w:hAnsi="Arial Black" w:cs="Arial"/>
          <w:b/>
        </w:rPr>
      </w:pPr>
      <w:r w:rsidRPr="004F3CEA">
        <w:rPr>
          <w:rFonts w:ascii="Arial Black" w:hAnsi="Arial Black" w:cs="Arial"/>
          <w:b/>
        </w:rPr>
        <w:t xml:space="preserve">8A </w:t>
      </w:r>
      <w:r>
        <w:rPr>
          <w:rFonts w:ascii="Arial Black" w:hAnsi="Arial Black" w:cs="Arial"/>
          <w:b/>
        </w:rPr>
        <w:tab/>
      </w:r>
      <w:r w:rsidRPr="004F3CEA">
        <w:rPr>
          <w:rFonts w:ascii="Arial Black" w:hAnsi="Arial Black" w:cs="Arial"/>
          <w:b/>
        </w:rPr>
        <w:t>Contractor’s Warranties</w:t>
      </w:r>
    </w:p>
    <w:p w14:paraId="76BF9958" w14:textId="77777777" w:rsidR="00CC0F80" w:rsidRDefault="00CC0F80" w:rsidP="00043A17">
      <w:pPr>
        <w:pStyle w:val="Sub-paragraph"/>
        <w:numPr>
          <w:ilvl w:val="3"/>
          <w:numId w:val="19"/>
        </w:numPr>
      </w:pPr>
      <w:r>
        <w:lastRenderedPageBreak/>
        <w:t xml:space="preserve">The Contractor warrants to the Principal that it has checked and carefully considered all information and documents made available to the Contractor by, or on behalf of, the Principal and that they are proper, adequate and suitable for the purpose for which the work under the Contract is intended (as contemplated by the </w:t>
      </w:r>
      <w:r w:rsidR="00C16F1F">
        <w:t>Principal’s Documents</w:t>
      </w:r>
      <w:r>
        <w:t xml:space="preserve">). </w:t>
      </w:r>
      <w:bookmarkStart w:id="43" w:name="_Toc271795526"/>
      <w:bookmarkStart w:id="44" w:name="_Toc462756476"/>
    </w:p>
    <w:p w14:paraId="2F6AB6A3" w14:textId="77777777" w:rsidR="00CC0F80" w:rsidRPr="00296E38" w:rsidRDefault="00CC0F80" w:rsidP="00663A5F">
      <w:pPr>
        <w:pStyle w:val="Heading3"/>
        <w:tabs>
          <w:tab w:val="clear" w:pos="1560"/>
          <w:tab w:val="num" w:pos="1985"/>
        </w:tabs>
        <w:ind w:left="1134" w:hanging="567"/>
      </w:pPr>
      <w:bookmarkStart w:id="45" w:name="_Toc132356667"/>
      <w:r>
        <w:t>Assignment</w:t>
      </w:r>
      <w:bookmarkEnd w:id="45"/>
    </w:p>
    <w:bookmarkEnd w:id="43"/>
    <w:bookmarkEnd w:id="44"/>
    <w:p w14:paraId="2BED53D2" w14:textId="77777777" w:rsidR="00CC0F80" w:rsidRDefault="00CC0F80" w:rsidP="00D30969">
      <w:pPr>
        <w:pStyle w:val="Paragraph"/>
        <w:numPr>
          <w:ilvl w:val="2"/>
          <w:numId w:val="76"/>
        </w:numPr>
        <w:tabs>
          <w:tab w:val="clear" w:pos="2694"/>
          <w:tab w:val="num" w:pos="2127"/>
          <w:tab w:val="num" w:pos="3402"/>
        </w:tabs>
        <w:ind w:left="1134"/>
      </w:pPr>
      <w:r w:rsidRPr="00296E38">
        <w:t>The Contractor must not assign a righ</w:t>
      </w:r>
      <w:r>
        <w:t>t or benefit under the Contract or seek to novate th</w:t>
      </w:r>
      <w:r w:rsidR="007526E0">
        <w:t>e</w:t>
      </w:r>
      <w:r>
        <w:t xml:space="preserve"> Contract </w:t>
      </w:r>
      <w:r w:rsidRPr="00296E38">
        <w:t>without first obtaining the Principal’s written consent.</w:t>
      </w:r>
      <w:r>
        <w:t xml:space="preserve"> </w:t>
      </w:r>
    </w:p>
    <w:p w14:paraId="4AB57981" w14:textId="77777777" w:rsidR="008A6A47" w:rsidRPr="008A6A47" w:rsidRDefault="008A6A47" w:rsidP="00D30969">
      <w:pPr>
        <w:pStyle w:val="Paragraph"/>
        <w:numPr>
          <w:ilvl w:val="2"/>
          <w:numId w:val="76"/>
        </w:numPr>
        <w:tabs>
          <w:tab w:val="clear" w:pos="2694"/>
          <w:tab w:val="num" w:pos="2127"/>
          <w:tab w:val="num" w:pos="3402"/>
        </w:tabs>
        <w:ind w:left="1134"/>
      </w:pPr>
      <w:r w:rsidRPr="008A6A47">
        <w:t>Subject to any contrary legislative intention, the parties agree that if there is any machinery of government change, this Contract is deemed to refer to the new entity succeeding or replacing the Principal, and all the Principal’s rights and obligations under this Contract will continue and will become rights and obligations of that new entity.</w:t>
      </w:r>
    </w:p>
    <w:p w14:paraId="2F031804" w14:textId="77777777" w:rsidR="00CC0F80" w:rsidRPr="00296E38" w:rsidRDefault="00CC0F80" w:rsidP="00663A5F">
      <w:pPr>
        <w:pStyle w:val="Heading3"/>
        <w:tabs>
          <w:tab w:val="clear" w:pos="1560"/>
        </w:tabs>
        <w:ind w:left="1134" w:hanging="567"/>
      </w:pPr>
      <w:bookmarkStart w:id="46" w:name="_Toc271795527"/>
      <w:bookmarkStart w:id="47" w:name="_Toc462756477"/>
      <w:bookmarkStart w:id="48" w:name="_Toc132356668"/>
      <w:r w:rsidRPr="00296E38">
        <w:t>Governing law of the Contract</w:t>
      </w:r>
      <w:bookmarkEnd w:id="46"/>
      <w:bookmarkEnd w:id="47"/>
      <w:bookmarkEnd w:id="48"/>
    </w:p>
    <w:p w14:paraId="24BD163D" w14:textId="77777777" w:rsidR="000C48F7" w:rsidRPr="00296E38" w:rsidRDefault="00CC0F80" w:rsidP="00D30969">
      <w:pPr>
        <w:pStyle w:val="Paragraph"/>
        <w:numPr>
          <w:ilvl w:val="2"/>
          <w:numId w:val="77"/>
        </w:numPr>
        <w:tabs>
          <w:tab w:val="clear" w:pos="2694"/>
          <w:tab w:val="num" w:pos="3686"/>
        </w:tabs>
        <w:ind w:left="1134"/>
      </w:pPr>
      <w:r w:rsidRPr="00296E38">
        <w:t xml:space="preserve">The Contract is governed by the laws of </w:t>
      </w:r>
      <w:r>
        <w:t>South Australia</w:t>
      </w:r>
      <w:r w:rsidRPr="00296E38">
        <w:t xml:space="preserve">, and the parties submit to the exclusive </w:t>
      </w:r>
      <w:r>
        <w:t>jurisdiction of the courts of South Australia</w:t>
      </w:r>
      <w:r w:rsidRPr="00296E38">
        <w:t>.</w:t>
      </w:r>
    </w:p>
    <w:p w14:paraId="050AF243" w14:textId="77777777" w:rsidR="00CC0F80" w:rsidRPr="00296E38" w:rsidRDefault="00CC0F80" w:rsidP="00663A5F">
      <w:pPr>
        <w:pStyle w:val="Heading3"/>
        <w:tabs>
          <w:tab w:val="clear" w:pos="1560"/>
          <w:tab w:val="num" w:pos="1843"/>
        </w:tabs>
        <w:ind w:left="1134" w:hanging="567"/>
      </w:pPr>
      <w:bookmarkStart w:id="49" w:name="_Toc271795528"/>
      <w:bookmarkStart w:id="50" w:name="_Toc462756478"/>
      <w:bookmarkStart w:id="51" w:name="_Toc132356669"/>
      <w:r w:rsidRPr="00296E38">
        <w:t>Notices and instructions</w:t>
      </w:r>
      <w:bookmarkEnd w:id="49"/>
      <w:bookmarkEnd w:id="50"/>
      <w:bookmarkEnd w:id="51"/>
    </w:p>
    <w:p w14:paraId="0FFCAE7D" w14:textId="08009316" w:rsidR="00CC0F80" w:rsidRPr="00296E38" w:rsidRDefault="006F25BD" w:rsidP="00D30969">
      <w:pPr>
        <w:pStyle w:val="Sub-paragraph"/>
        <w:numPr>
          <w:ilvl w:val="3"/>
          <w:numId w:val="78"/>
        </w:numPr>
      </w:pPr>
      <w:r>
        <w:t>Subject</w:t>
      </w:r>
      <w:r w:rsidR="00415083">
        <w:t xml:space="preserve"> always </w:t>
      </w:r>
      <w:r>
        <w:t>to clause 11.3, n</w:t>
      </w:r>
      <w:r w:rsidR="00CC0F80" w:rsidRPr="00296E38">
        <w:t xml:space="preserve">otices must be sent to the relevant persons at the addresses in </w:t>
      </w:r>
      <w:r w:rsidR="00CC0F80" w:rsidRPr="00AC3B99">
        <w:rPr>
          <w:iCs/>
        </w:rPr>
        <w:t>Contract Information</w:t>
      </w:r>
      <w:r w:rsidR="00CC0F80" w:rsidRPr="00296E38">
        <w:t xml:space="preserve"> items 4 to 11</w:t>
      </w:r>
      <w:r w:rsidR="00CC0F80">
        <w:t xml:space="preserve"> or 52, or at the address for service most recently notified in writing by the addressee</w:t>
      </w:r>
      <w:r w:rsidR="00CC0F80" w:rsidRPr="00296E38">
        <w:t>.</w:t>
      </w:r>
    </w:p>
    <w:p w14:paraId="6BBEA316" w14:textId="77777777" w:rsidR="00CC0F80" w:rsidRDefault="00CC0F80" w:rsidP="00811C52">
      <w:pPr>
        <w:pStyle w:val="Sub-paragraph"/>
      </w:pPr>
      <w:r w:rsidRPr="00296E38">
        <w:t>All notices must be in writing, and all instructions by the Principal must be in writing or, if given orally, must be confirmed in writing as soon as practicable.</w:t>
      </w:r>
    </w:p>
    <w:p w14:paraId="0B836D3E" w14:textId="586925E4" w:rsidR="00CC0F80" w:rsidRPr="00A43DBB" w:rsidRDefault="00D976CF" w:rsidP="00254E5C">
      <w:pPr>
        <w:pStyle w:val="Sub-paragraph"/>
      </w:pPr>
      <w:r w:rsidRPr="00F365AF">
        <w:t xml:space="preserve">If Contract Information </w:t>
      </w:r>
      <w:r>
        <w:t>i</w:t>
      </w:r>
      <w:r w:rsidRPr="00F365AF">
        <w:t>tem</w:t>
      </w:r>
      <w:r w:rsidRPr="00D37322">
        <w:t xml:space="preserve"> </w:t>
      </w:r>
      <w:r>
        <w:t>56</w:t>
      </w:r>
      <w:r w:rsidR="006F25BD">
        <w:t xml:space="preserve"> requires the use of </w:t>
      </w:r>
      <w:r w:rsidR="006F25BD" w:rsidRPr="00D37322">
        <w:t xml:space="preserve">an electronic Information Management System (IMS) for the management of documents </w:t>
      </w:r>
      <w:r w:rsidR="006F25BD">
        <w:t xml:space="preserve">under </w:t>
      </w:r>
      <w:r w:rsidR="006F25BD" w:rsidRPr="00D37322">
        <w:t>the Contract</w:t>
      </w:r>
      <w:r>
        <w:t xml:space="preserve">, </w:t>
      </w:r>
      <w:r w:rsidR="006F25BD">
        <w:t xml:space="preserve">then </w:t>
      </w:r>
      <w:r>
        <w:t>n</w:t>
      </w:r>
      <w:r w:rsidR="00CC0F80" w:rsidRPr="00D37322">
        <w:t xml:space="preserve">otwithstanding Clause 11.1, , the IMS must be used for the transmission of all notices and other </w:t>
      </w:r>
      <w:r w:rsidR="00CC0F80" w:rsidRPr="00FD3C7A">
        <w:t>documents</w:t>
      </w:r>
      <w:r w:rsidR="00415083">
        <w:t xml:space="preserve"> under the Contract </w:t>
      </w:r>
      <w:r w:rsidR="00CC0F80" w:rsidRPr="00FD3C7A">
        <w:t xml:space="preserve"> between the parties</w:t>
      </w:r>
      <w:r w:rsidR="00A56C47">
        <w:t>.</w:t>
      </w:r>
      <w:r w:rsidR="00392C2B">
        <w:t xml:space="preserve"> </w:t>
      </w:r>
      <w:r w:rsidR="005265BA">
        <w:t>T</w:t>
      </w:r>
      <w:r w:rsidR="00392C2B">
        <w:t>he Contractor</w:t>
      </w:r>
      <w:r w:rsidR="005265BA">
        <w:t xml:space="preserve"> </w:t>
      </w:r>
      <w:r w:rsidR="00697D1C">
        <w:t>m</w:t>
      </w:r>
      <w:r w:rsidR="00A43DBB">
        <w:t xml:space="preserve">ust provide and maintain, at the Contractor’s expense, </w:t>
      </w:r>
      <w:r w:rsidR="00697D1C">
        <w:t>the</w:t>
      </w:r>
      <w:r w:rsidR="00A43DBB">
        <w:t xml:space="preserve"> IMS</w:t>
      </w:r>
      <w:r w:rsidR="00C263B5">
        <w:t xml:space="preserve"> and</w:t>
      </w:r>
      <w:r w:rsidR="005265BA">
        <w:t xml:space="preserve"> </w:t>
      </w:r>
      <w:r w:rsidR="00A43DBB">
        <w:t xml:space="preserve">must ensure that </w:t>
      </w:r>
      <w:r w:rsidR="00392C2B">
        <w:t xml:space="preserve">the IMS </w:t>
      </w:r>
      <w:r w:rsidR="00C263B5">
        <w:t xml:space="preserve">is satisfactory to the Principal and </w:t>
      </w:r>
      <w:r w:rsidR="00206EC6">
        <w:t xml:space="preserve">that it </w:t>
      </w:r>
      <w:r w:rsidR="00697D1C">
        <w:t xml:space="preserve">complies with </w:t>
      </w:r>
      <w:r w:rsidR="00C263B5">
        <w:t xml:space="preserve">all requirements </w:t>
      </w:r>
      <w:r w:rsidR="008E6296">
        <w:t xml:space="preserve">relating to the </w:t>
      </w:r>
      <w:r w:rsidR="00C263B5">
        <w:t>IMS specified in the Principal’s Documents</w:t>
      </w:r>
      <w:r w:rsidR="00A43DBB">
        <w:t>.</w:t>
      </w:r>
      <w:r w:rsidR="00392C2B">
        <w:t xml:space="preserve"> </w:t>
      </w:r>
    </w:p>
    <w:p w14:paraId="4C02ACE1" w14:textId="77777777" w:rsidR="00CC0F80" w:rsidRPr="00A177A2" w:rsidRDefault="00CC0F80" w:rsidP="00CC0F80">
      <w:pPr>
        <w:pStyle w:val="Heading2"/>
      </w:pPr>
      <w:bookmarkStart w:id="52" w:name="_Toc271795529"/>
      <w:bookmarkStart w:id="53" w:name="_Toc462756479"/>
      <w:bookmarkStart w:id="54" w:name="_Toc132356670"/>
      <w:r w:rsidRPr="00663A5F">
        <w:t>Statutory and Government</w:t>
      </w:r>
      <w:r w:rsidRPr="00A177A2">
        <w:t xml:space="preserve"> Requirements</w:t>
      </w:r>
      <w:bookmarkEnd w:id="52"/>
      <w:bookmarkEnd w:id="53"/>
      <w:bookmarkEnd w:id="54"/>
      <w:r w:rsidRPr="00A177A2">
        <w:t xml:space="preserve"> </w:t>
      </w:r>
    </w:p>
    <w:p w14:paraId="1DAF06E9" w14:textId="77777777" w:rsidR="00CC0F80" w:rsidRPr="00296E38" w:rsidRDefault="00CC0F80" w:rsidP="00663A5F">
      <w:pPr>
        <w:pStyle w:val="Heading3"/>
        <w:tabs>
          <w:tab w:val="clear" w:pos="1560"/>
        </w:tabs>
        <w:ind w:left="1134" w:hanging="567"/>
      </w:pPr>
      <w:bookmarkStart w:id="55" w:name="_Toc271795530"/>
      <w:bookmarkStart w:id="56" w:name="_Toc462756480"/>
      <w:bookmarkStart w:id="57" w:name="_Toc132356671"/>
      <w:r w:rsidRPr="00296E38">
        <w:t>Statutory Requirements</w:t>
      </w:r>
      <w:bookmarkEnd w:id="55"/>
      <w:bookmarkEnd w:id="56"/>
      <w:bookmarkEnd w:id="57"/>
    </w:p>
    <w:p w14:paraId="5EA8E3F2" w14:textId="77777777" w:rsidR="00CC0F80" w:rsidRDefault="00CC0F80" w:rsidP="00D30969">
      <w:pPr>
        <w:pStyle w:val="Sub-paragraph"/>
        <w:numPr>
          <w:ilvl w:val="3"/>
          <w:numId w:val="79"/>
        </w:numPr>
      </w:pPr>
      <w:r>
        <w:t>The Principal must ensure that the licences, authorisations, approvals and consents listed in Contract Information item 14 are obtained and paid for.</w:t>
      </w:r>
    </w:p>
    <w:p w14:paraId="103DA9D0" w14:textId="77777777" w:rsidR="00CC0F80" w:rsidRPr="00296E38" w:rsidRDefault="00CC0F80" w:rsidP="00451D41">
      <w:pPr>
        <w:pStyle w:val="Sub-paragraph"/>
      </w:pPr>
      <w:r w:rsidRPr="00296E38">
        <w:t>The Contractor is responsible for:</w:t>
      </w:r>
    </w:p>
    <w:p w14:paraId="28A83D72" w14:textId="61496DC5" w:rsidR="00CC0F80" w:rsidRPr="00296E38" w:rsidRDefault="00CC0F80" w:rsidP="00451D41">
      <w:pPr>
        <w:pStyle w:val="Sub-sub-paragraph"/>
      </w:pPr>
      <w:r w:rsidRPr="00296E38">
        <w:t xml:space="preserve">compliance with all </w:t>
      </w:r>
      <w:r w:rsidRPr="00296E38">
        <w:rPr>
          <w:i/>
          <w:iCs/>
        </w:rPr>
        <w:t>Statutory Requirements</w:t>
      </w:r>
      <w:r w:rsidRPr="00296E38">
        <w:t xml:space="preserve">, subject to clause </w:t>
      </w:r>
      <w:r>
        <w:t>49</w:t>
      </w:r>
      <w:r w:rsidRPr="00296E38">
        <w:t xml:space="preserve">, except if, because of the nature of the requirement, only the </w:t>
      </w:r>
      <w:proofErr w:type="gramStart"/>
      <w:r w:rsidRPr="00296E38">
        <w:t>Principal</w:t>
      </w:r>
      <w:proofErr w:type="gramEnd"/>
      <w:r w:rsidRPr="00296E38">
        <w:t xml:space="preserve"> can comply</w:t>
      </w:r>
      <w:r w:rsidRPr="00D37322">
        <w:t xml:space="preserve"> (in which case the Contractor will </w:t>
      </w:r>
      <w:r w:rsidR="00E36801" w:rsidRPr="00D37322">
        <w:t>perform</w:t>
      </w:r>
      <w:r w:rsidRPr="00D37322">
        <w:t xml:space="preserve"> the Works so as not to put the </w:t>
      </w:r>
      <w:proofErr w:type="gramStart"/>
      <w:r w:rsidRPr="00D37322">
        <w:t>Principal</w:t>
      </w:r>
      <w:proofErr w:type="gramEnd"/>
      <w:r w:rsidRPr="00D37322">
        <w:t xml:space="preserve"> in breach of any Statutory Requirements)</w:t>
      </w:r>
      <w:r w:rsidRPr="00296E38">
        <w:t xml:space="preserve">; </w:t>
      </w:r>
    </w:p>
    <w:p w14:paraId="594A10AF" w14:textId="77777777" w:rsidR="00CC0F80" w:rsidRDefault="00CC0F80" w:rsidP="00451D41">
      <w:pPr>
        <w:pStyle w:val="Sub-sub-paragraph"/>
      </w:pPr>
      <w:r w:rsidRPr="00296E38">
        <w:t xml:space="preserve">giving all notices necessary to comply with </w:t>
      </w:r>
      <w:r w:rsidRPr="00296E38">
        <w:rPr>
          <w:i/>
          <w:iCs/>
        </w:rPr>
        <w:t>Statutory Requirements</w:t>
      </w:r>
      <w:r>
        <w:t>;</w:t>
      </w:r>
    </w:p>
    <w:p w14:paraId="096EF45A" w14:textId="77777777" w:rsidR="00CC0F80" w:rsidRDefault="00CC0F80" w:rsidP="00451D41">
      <w:pPr>
        <w:pStyle w:val="Sub-sub-paragraph"/>
      </w:pPr>
      <w:r w:rsidRPr="00296E38">
        <w:t xml:space="preserve">obtaining all licences, authorisations, approvals and consents necessary to carry out the work </w:t>
      </w:r>
      <w:r>
        <w:t xml:space="preserve">in </w:t>
      </w:r>
      <w:r w:rsidRPr="00296E38">
        <w:t>connect</w:t>
      </w:r>
      <w:r>
        <w:t>ion</w:t>
      </w:r>
      <w:r w:rsidRPr="00296E38">
        <w:t xml:space="preserve"> with the Contract</w:t>
      </w:r>
      <w:r>
        <w:t>, other than those listed in Contract Information item 14;</w:t>
      </w:r>
      <w:r w:rsidRPr="00296E38">
        <w:t xml:space="preserve"> and</w:t>
      </w:r>
    </w:p>
    <w:p w14:paraId="00A0CDF5" w14:textId="77777777" w:rsidR="00CC0F80" w:rsidRPr="00296E38" w:rsidRDefault="00CC0F80" w:rsidP="00451D41">
      <w:pPr>
        <w:pStyle w:val="Sub-sub-paragraph"/>
      </w:pPr>
      <w:r w:rsidRPr="00296E38">
        <w:t xml:space="preserve">the payment of all necessary fees and charges, other than those listed in Contract Information item </w:t>
      </w:r>
      <w:r>
        <w:t>14</w:t>
      </w:r>
      <w:r w:rsidRPr="00296E38">
        <w:t>.</w:t>
      </w:r>
    </w:p>
    <w:p w14:paraId="3409D864" w14:textId="77777777" w:rsidR="00CC0F80" w:rsidRPr="00296E38" w:rsidRDefault="00CC0F80" w:rsidP="00451D41">
      <w:pPr>
        <w:pStyle w:val="Sub-paragraph"/>
      </w:pPr>
      <w:r w:rsidRPr="00451D41">
        <w:t>As a condition of achieving Completion, the Contractor must give to the Principal originals of all licences, authorisations, approvals, consents and other documents issued by authorities or providers of services in connection with the Works or the Site</w:t>
      </w:r>
      <w:r w:rsidRPr="00296E38">
        <w:t>.</w:t>
      </w:r>
    </w:p>
    <w:p w14:paraId="472BA839" w14:textId="77777777" w:rsidR="00AE366D" w:rsidRDefault="00AE366D" w:rsidP="00D87B30">
      <w:pPr>
        <w:pStyle w:val="Heading3"/>
        <w:tabs>
          <w:tab w:val="clear" w:pos="1560"/>
        </w:tabs>
        <w:ind w:left="1134" w:hanging="567"/>
      </w:pPr>
      <w:bookmarkStart w:id="58" w:name="_Toc132356673"/>
      <w:r>
        <w:lastRenderedPageBreak/>
        <w:t>Not Used</w:t>
      </w:r>
      <w:bookmarkEnd w:id="58"/>
    </w:p>
    <w:p w14:paraId="7012A340" w14:textId="0F36DF92" w:rsidR="00CC0F80" w:rsidRPr="004F3CEA" w:rsidRDefault="00CC0F80" w:rsidP="00D87B30">
      <w:pPr>
        <w:pStyle w:val="Heading3"/>
        <w:tabs>
          <w:tab w:val="clear" w:pos="1560"/>
        </w:tabs>
        <w:ind w:left="1134" w:hanging="567"/>
      </w:pPr>
      <w:bookmarkStart w:id="59" w:name="_Toc132356674"/>
      <w:bookmarkStart w:id="60" w:name="_Ref178343215"/>
      <w:r w:rsidRPr="004F3CEA">
        <w:t>Australian Government Agreement</w:t>
      </w:r>
      <w:r>
        <w:t xml:space="preserve"> </w:t>
      </w:r>
      <w:r w:rsidRPr="00704376">
        <w:t>(where applicable)</w:t>
      </w:r>
      <w:bookmarkEnd w:id="59"/>
      <w:bookmarkEnd w:id="60"/>
    </w:p>
    <w:p w14:paraId="160DCE88" w14:textId="77777777" w:rsidR="00CC0F80" w:rsidRDefault="00CC0F80" w:rsidP="00D30969">
      <w:pPr>
        <w:pStyle w:val="Sub-paragraph"/>
        <w:numPr>
          <w:ilvl w:val="3"/>
          <w:numId w:val="193"/>
        </w:numPr>
      </w:pPr>
      <w:r>
        <w:t>The Contractor acknowledges that the Principal will enter into an Agreement with the Commonwealth of Australia for the provision of funds for the Works (the “Commonwealth Funding Agreement”).</w:t>
      </w:r>
    </w:p>
    <w:p w14:paraId="2AB8E9AF" w14:textId="77777777" w:rsidR="00CC0F80" w:rsidRDefault="00CC0F80" w:rsidP="008A6A47">
      <w:pPr>
        <w:pStyle w:val="Sub-paragraph"/>
      </w:pPr>
      <w:r>
        <w:t xml:space="preserve">The Contractor agrees to cooperate in all respects during the term of the Contract to enable the Principal to perform its obligations under the </w:t>
      </w:r>
      <w:r w:rsidR="008A6A47" w:rsidRPr="008A6A47">
        <w:t>Commonwealth Funding Agreement</w:t>
      </w:r>
      <w:r w:rsidR="008A6A47" w:rsidRPr="008A6A47" w:rsidDel="008A6A47">
        <w:t xml:space="preserve"> </w:t>
      </w:r>
      <w:r>
        <w:t>and without limitation the Contractor will:</w:t>
      </w:r>
    </w:p>
    <w:p w14:paraId="12E9B3D8" w14:textId="77777777" w:rsidR="00CC0F80" w:rsidRDefault="00CC0F80" w:rsidP="00D020D6">
      <w:pPr>
        <w:pStyle w:val="Sub-sub-paragraph"/>
      </w:pPr>
      <w:r>
        <w:t>preserve the confidentiality of the Commonwealth Funding Agreement;</w:t>
      </w:r>
    </w:p>
    <w:p w14:paraId="2AA53412" w14:textId="77777777" w:rsidR="00CC0F80" w:rsidRDefault="00CC0F80" w:rsidP="00D020D6">
      <w:pPr>
        <w:pStyle w:val="Sub-sub-paragraph"/>
      </w:pPr>
      <w:r>
        <w:t>not do anything or permit anything to be done (whether by act or omission) which may cause or contribute towards a breach of the Commonwealth Funding Agreement by the Principal or otherwise prejudice its rights under the Commonwealth Funding Agreement;</w:t>
      </w:r>
    </w:p>
    <w:p w14:paraId="1ECB5EC6" w14:textId="77777777" w:rsidR="00CC0F80" w:rsidRDefault="00CC0F80" w:rsidP="00D020D6">
      <w:pPr>
        <w:pStyle w:val="Sub-sub-paragraph"/>
      </w:pPr>
      <w:r>
        <w:t>provide any information requested by the Commonwealth pursuant to the Commonwealth Funding Agreement.</w:t>
      </w:r>
    </w:p>
    <w:p w14:paraId="7AFF894C" w14:textId="77777777" w:rsidR="00CC0F80" w:rsidRDefault="00CC0F80" w:rsidP="00D020D6">
      <w:pPr>
        <w:pStyle w:val="Sub-paragraph"/>
      </w:pPr>
      <w:r>
        <w:t xml:space="preserve">In the event that the Commonwealth either </w:t>
      </w:r>
    </w:p>
    <w:p w14:paraId="384331BB" w14:textId="77777777" w:rsidR="00CC0F80" w:rsidRDefault="00CC0F80" w:rsidP="00D020D6">
      <w:pPr>
        <w:pStyle w:val="Sub-sub-paragraph"/>
      </w:pPr>
      <w:r>
        <w:t xml:space="preserve"> terminates the Commonwealth Funding Agreement; or</w:t>
      </w:r>
    </w:p>
    <w:p w14:paraId="04D79600" w14:textId="77777777" w:rsidR="00CC0F80" w:rsidRDefault="00CC0F80" w:rsidP="00D020D6">
      <w:pPr>
        <w:pStyle w:val="Sub-sub-paragraph"/>
      </w:pPr>
      <w:r>
        <w:t>otherwise withdraws funding for the Works,</w:t>
      </w:r>
    </w:p>
    <w:p w14:paraId="5DA220EA" w14:textId="77777777" w:rsidR="00CC0F80" w:rsidRDefault="00CC0F80" w:rsidP="00D020D6">
      <w:pPr>
        <w:pStyle w:val="Sub-sub-paragraph"/>
      </w:pPr>
      <w:r>
        <w:t xml:space="preserve">then the </w:t>
      </w:r>
      <w:proofErr w:type="gramStart"/>
      <w:r>
        <w:t>Principal</w:t>
      </w:r>
      <w:proofErr w:type="gramEnd"/>
      <w:r>
        <w:t xml:space="preserve"> has the right to terminate this Contract with no liability to the Contractor, except that the </w:t>
      </w:r>
      <w:proofErr w:type="gramStart"/>
      <w:r>
        <w:t>Principal</w:t>
      </w:r>
      <w:proofErr w:type="gramEnd"/>
      <w:r>
        <w:t xml:space="preserve"> will pay the Contractor for services rendered prior to such termination.</w:t>
      </w:r>
    </w:p>
    <w:p w14:paraId="2FD5A393" w14:textId="77777777" w:rsidR="00CC0F80" w:rsidRPr="00296E38" w:rsidRDefault="00CC0F80" w:rsidP="00663A5F">
      <w:pPr>
        <w:pStyle w:val="Heading3"/>
        <w:tabs>
          <w:tab w:val="clear" w:pos="1560"/>
          <w:tab w:val="num" w:pos="2127"/>
        </w:tabs>
        <w:ind w:left="1134" w:hanging="567"/>
      </w:pPr>
      <w:bookmarkStart w:id="61" w:name="_Toc271795532"/>
      <w:bookmarkStart w:id="62" w:name="_Toc462756482"/>
      <w:bookmarkStart w:id="63" w:name="_Toc132356675"/>
      <w:bookmarkStart w:id="64" w:name="_Ref178343298"/>
      <w:r w:rsidRPr="00296E38">
        <w:t>No collusive arrangements</w:t>
      </w:r>
      <w:bookmarkEnd w:id="61"/>
      <w:bookmarkEnd w:id="62"/>
      <w:bookmarkEnd w:id="63"/>
      <w:bookmarkEnd w:id="64"/>
    </w:p>
    <w:p w14:paraId="31F10DD4" w14:textId="77777777" w:rsidR="00CC0F80" w:rsidRPr="00296E38" w:rsidRDefault="00CC0F80" w:rsidP="00D30969">
      <w:pPr>
        <w:pStyle w:val="Sub-paragraph"/>
        <w:numPr>
          <w:ilvl w:val="3"/>
          <w:numId w:val="164"/>
        </w:numPr>
      </w:pPr>
      <w:r w:rsidRPr="00296E38">
        <w:t xml:space="preserve">The Contractor warrants that it has not engaged in any collusive or anti-competitive arrangement or understanding in connection with its tender for, or entry into, </w:t>
      </w:r>
      <w:r>
        <w:t xml:space="preserve">or during the period of </w:t>
      </w:r>
      <w:r w:rsidRPr="00296E38">
        <w:t>the Contract.</w:t>
      </w:r>
    </w:p>
    <w:p w14:paraId="07AC462D" w14:textId="41C6941A" w:rsidR="00CC0F80" w:rsidRDefault="00CC0F80" w:rsidP="00D020D6">
      <w:pPr>
        <w:pStyle w:val="Sub-paragraph"/>
      </w:pPr>
      <w:r w:rsidRPr="00296E38">
        <w:t xml:space="preserve">Without limiting any other right or remedy, the Principal may recover from the Contractor the value of any payment or other benefit made directly or indirectly to an unsuccessful tenderer or a trade or industry association </w:t>
      </w:r>
      <w:r w:rsidR="00A90563">
        <w:t>if the C</w:t>
      </w:r>
      <w:r>
        <w:t xml:space="preserve">ontractor is </w:t>
      </w:r>
      <w:r w:rsidRPr="00296E38">
        <w:t>in breach of the warranty in clause 1</w:t>
      </w:r>
      <w:r w:rsidR="00822DF1">
        <w:t>5</w:t>
      </w:r>
      <w:r w:rsidRPr="00296E38">
        <w:t xml:space="preserve">.1. </w:t>
      </w:r>
    </w:p>
    <w:p w14:paraId="770CDCC0" w14:textId="77777777" w:rsidR="00CC0F80" w:rsidRPr="00296E38" w:rsidRDefault="00CC0F80" w:rsidP="00663A5F">
      <w:pPr>
        <w:pStyle w:val="Heading3"/>
        <w:tabs>
          <w:tab w:val="clear" w:pos="1560"/>
          <w:tab w:val="num" w:pos="2268"/>
        </w:tabs>
        <w:ind w:left="1134" w:hanging="567"/>
      </w:pPr>
      <w:bookmarkStart w:id="65" w:name="_Toc271795533"/>
      <w:bookmarkStart w:id="66" w:name="_Toc462756483"/>
      <w:bookmarkStart w:id="67" w:name="_Ref118811863"/>
      <w:bookmarkStart w:id="68" w:name="_Toc132356676"/>
      <w:bookmarkStart w:id="69" w:name="_Ref178343402"/>
      <w:r w:rsidRPr="00296E38">
        <w:t xml:space="preserve">Compliance with </w:t>
      </w:r>
      <w:r>
        <w:t>SA</w:t>
      </w:r>
      <w:r w:rsidRPr="00296E38">
        <w:t xml:space="preserve"> Government </w:t>
      </w:r>
      <w:r>
        <w:t>Requirements</w:t>
      </w:r>
      <w:bookmarkEnd w:id="65"/>
      <w:bookmarkEnd w:id="66"/>
      <w:bookmarkEnd w:id="67"/>
      <w:bookmarkEnd w:id="68"/>
      <w:bookmarkEnd w:id="69"/>
    </w:p>
    <w:p w14:paraId="437D98A0" w14:textId="77777777" w:rsidR="00CC0F80" w:rsidRPr="00BE1191" w:rsidRDefault="00CC0F80" w:rsidP="00D30969">
      <w:pPr>
        <w:pStyle w:val="Sub-paragraph"/>
        <w:numPr>
          <w:ilvl w:val="3"/>
          <w:numId w:val="127"/>
        </w:numPr>
      </w:pPr>
      <w:r w:rsidRPr="00BE1191">
        <w:t>The Contractor agrees to disclosure of this Contract in accordance with Department of Premier and Cabinet Circular 27 (PCO27)."Disclosure of Government Contracts", available from:</w:t>
      </w:r>
      <w:r>
        <w:t xml:space="preserve"> </w:t>
      </w:r>
      <w:r w:rsidR="00C86A61" w:rsidRPr="00C86A61">
        <w:rPr>
          <w:u w:val="single"/>
        </w:rPr>
        <w:t>https://www.dpc.sa.gov.au/resources-and-publications/premier-and-cabinet-circulars</w:t>
      </w:r>
      <w:r w:rsidRPr="00BE1191">
        <w:t>. The Contractor’s attention is drawn to the Freedom of Information Act 1991 (SA).  No exemption from the provisions of this Act applies to this Contract.</w:t>
      </w:r>
    </w:p>
    <w:p w14:paraId="44551B19" w14:textId="77777777" w:rsidR="00CC0F80" w:rsidRPr="00BE1191" w:rsidRDefault="00CC0F80" w:rsidP="00D020D6">
      <w:pPr>
        <w:pStyle w:val="Sub-paragraph"/>
      </w:pPr>
      <w:r w:rsidRPr="00BE1191">
        <w:t xml:space="preserve">Where required by the </w:t>
      </w:r>
      <w:r w:rsidRPr="00663A5F">
        <w:rPr>
          <w:i/>
        </w:rPr>
        <w:t>Building Work Contractors Act 1995</w:t>
      </w:r>
      <w:r w:rsidRPr="00BE1191">
        <w:t xml:space="preserve"> (SA), the Contractor shall hold an appropriate Builders Licence.  Evidence of compliance with this clause shall be submitted to the Principal’s Authorised Person on request.</w:t>
      </w:r>
    </w:p>
    <w:p w14:paraId="0FFD7A48" w14:textId="27ED6123" w:rsidR="00CC0F80" w:rsidRPr="00BE1191" w:rsidRDefault="00CC0F80" w:rsidP="00D020D6">
      <w:pPr>
        <w:pStyle w:val="Sub-paragraph"/>
      </w:pPr>
      <w:r w:rsidRPr="00BE1191">
        <w:t xml:space="preserve">Attention is drawn to the </w:t>
      </w:r>
      <w:r w:rsidR="00AE53CE">
        <w:t>l</w:t>
      </w:r>
      <w:r w:rsidR="00AE53CE" w:rsidRPr="002616E9">
        <w:t xml:space="preserve">evy as imposed by, and </w:t>
      </w:r>
      <w:r w:rsidR="00AE53CE">
        <w:t xml:space="preserve">payable </w:t>
      </w:r>
      <w:r w:rsidR="00AE53CE" w:rsidRPr="002616E9">
        <w:t xml:space="preserve">in accordance with, the </w:t>
      </w:r>
      <w:r w:rsidRPr="00663A5F">
        <w:rPr>
          <w:i/>
        </w:rPr>
        <w:t>Construction Industry Training Fund Act 1993</w:t>
      </w:r>
      <w:r w:rsidRPr="00BE1191">
        <w:t xml:space="preserve"> (SA).  </w:t>
      </w:r>
      <w:r w:rsidR="00AE53CE" w:rsidRPr="000431B9">
        <w:t xml:space="preserve">In any instance where the payment of the levy is applicable to the Works, the Principal must pay the levy when and as required by the </w:t>
      </w:r>
      <w:r w:rsidR="00AE53CE" w:rsidRPr="000431B9">
        <w:rPr>
          <w:i/>
          <w:iCs/>
        </w:rPr>
        <w:t>Construction Industry Training Fund Act 1993</w:t>
      </w:r>
      <w:r w:rsidR="00AE53CE" w:rsidRPr="000431B9">
        <w:t xml:space="preserve"> (SA).  The levy amount must not be included in the Contract Price and is not otherwise payable to the Contractor.</w:t>
      </w:r>
    </w:p>
    <w:p w14:paraId="0A48DABA" w14:textId="77777777" w:rsidR="00CC0F80" w:rsidRPr="00BE1191" w:rsidRDefault="00CC0F80" w:rsidP="00D020D6">
      <w:pPr>
        <w:pStyle w:val="Sub-paragraph"/>
      </w:pPr>
      <w:r w:rsidRPr="00BE1191">
        <w:t xml:space="preserve">The Contractor must conduct itself in a manner that does not invite, directly or indirectly, the Principal’s officers, employees or agents or any public sector employee (as defined in the </w:t>
      </w:r>
      <w:r w:rsidRPr="00663A5F">
        <w:rPr>
          <w:i/>
        </w:rPr>
        <w:t>Public Sector Act 2009</w:t>
      </w:r>
      <w:r w:rsidRPr="00BE1191">
        <w:t>) to behave unethically, to prefer private interests over the Principal’s interests or to otherwise contravene the Code of Ethics for the South Australian Public Sector.</w:t>
      </w:r>
    </w:p>
    <w:p w14:paraId="27FBB863" w14:textId="77777777" w:rsidR="00CC0F80" w:rsidRPr="00AC3B99" w:rsidRDefault="00CC0F80" w:rsidP="00D020D6">
      <w:pPr>
        <w:pStyle w:val="Sub-paragraph"/>
      </w:pPr>
      <w:r w:rsidRPr="00663A5F">
        <w:t xml:space="preserve">The Contractor must not engage any former public sector employee, either directly or through a third party, who has, received a separation package from the South Australian </w:t>
      </w:r>
      <w:r w:rsidRPr="00663A5F">
        <w:lastRenderedPageBreak/>
        <w:t>government, where such engagement may breach the conditions under which the separation package was paid to the former public sector employee</w:t>
      </w:r>
      <w:r w:rsidRPr="00AC3B99">
        <w:t>.</w:t>
      </w:r>
    </w:p>
    <w:p w14:paraId="7EDD64E2" w14:textId="5905006C" w:rsidR="00CC0F80" w:rsidRDefault="00CC0F80" w:rsidP="00D020D6">
      <w:pPr>
        <w:pStyle w:val="Sub-paragraph"/>
      </w:pPr>
      <w:r w:rsidRPr="00BE1191">
        <w:t xml:space="preserve">The Contractor shall comply </w:t>
      </w:r>
      <w:r w:rsidRPr="00AC3B99">
        <w:t xml:space="preserve">with the </w:t>
      </w:r>
      <w:r w:rsidRPr="00663A5F">
        <w:t>Code of Practice for the South Australian Construction Industry (the "Code")</w:t>
      </w:r>
      <w:r w:rsidRPr="00AC3B99">
        <w:t xml:space="preserve"> during the term of</w:t>
      </w:r>
      <w:r w:rsidRPr="00BE1191">
        <w:t xml:space="preserve"> the Contract.  Failure to comply with the Code will be taken into account by the South Australian Government and its agencies when considering a future tender from the Contractor and may result in such tender being passed over and/or a change </w:t>
      </w:r>
      <w:r>
        <w:t>in the sta</w:t>
      </w:r>
      <w:r w:rsidRPr="00BE1191">
        <w:t xml:space="preserve">tus of the Contractor on any State Government register of contractors.  The Contractor shall ensure that all </w:t>
      </w:r>
      <w:r w:rsidR="00F86A9C">
        <w:t>S</w:t>
      </w:r>
      <w:r w:rsidRPr="00BE1191">
        <w:t xml:space="preserve">ubcontracts contain a requirement to comply with the Code. </w:t>
      </w:r>
    </w:p>
    <w:p w14:paraId="6205FDEA" w14:textId="2370E0D9" w:rsidR="00810A2D" w:rsidRPr="00047427" w:rsidRDefault="00810A2D" w:rsidP="00810A2D">
      <w:pPr>
        <w:pStyle w:val="Sub-paragraph"/>
      </w:pPr>
      <w:r w:rsidRPr="00047427">
        <w:t>The Principal is a public authority for the purposes of the</w:t>
      </w:r>
      <w:r w:rsidRPr="00810A2D">
        <w:t xml:space="preserve"> </w:t>
      </w:r>
      <w:r w:rsidRPr="00047427">
        <w:t>ICAC Act. For the term of this Contract the Contractor is considered a public officer under the ICAC Act and must comply with the ICAC Act and the directions and guidelines published by the Independent Commission Against Corruption.</w:t>
      </w:r>
    </w:p>
    <w:p w14:paraId="0E7437C7" w14:textId="6931375B" w:rsidR="00AC3B99" w:rsidRDefault="00DE2AF2" w:rsidP="00663A5F">
      <w:pPr>
        <w:pStyle w:val="Heading3"/>
        <w:numPr>
          <w:ilvl w:val="0"/>
          <w:numId w:val="0"/>
        </w:numPr>
        <w:ind w:left="1134"/>
      </w:pPr>
      <w:bookmarkStart w:id="70" w:name="_Toc48740732"/>
      <w:bookmarkStart w:id="71" w:name="_Toc57124783"/>
      <w:bookmarkStart w:id="72" w:name="_Toc71192068"/>
      <w:bookmarkStart w:id="73" w:name="_Toc132356677"/>
      <w:r w:rsidRPr="0079125E">
        <w:rPr>
          <w:b/>
        </w:rPr>
        <w:t>Respectful Behaviour</w:t>
      </w:r>
      <w:bookmarkEnd w:id="70"/>
      <w:bookmarkEnd w:id="71"/>
      <w:bookmarkEnd w:id="72"/>
      <w:bookmarkEnd w:id="73"/>
      <w:r>
        <w:t xml:space="preserve"> </w:t>
      </w:r>
    </w:p>
    <w:p w14:paraId="1B8C8292" w14:textId="6ED0446C" w:rsidR="00DE2AF2" w:rsidRDefault="00DE2AF2" w:rsidP="0079125E">
      <w:pPr>
        <w:pStyle w:val="Sub-paragraph"/>
      </w:pPr>
      <w:r>
        <w:t>The Contractor acknowledges the Princi</w:t>
      </w:r>
      <w:r w:rsidR="00582592">
        <w:t>p</w:t>
      </w:r>
      <w:r>
        <w:t>al's zero tolerance towards</w:t>
      </w:r>
      <w:r w:rsidR="00AB0B21">
        <w:t xml:space="preserve"> gender based violence, discrimination and all forms of unacceptable behaviour</w:t>
      </w:r>
      <w:r>
        <w:t xml:space="preserve"> in the workplace and the broader community.</w:t>
      </w:r>
    </w:p>
    <w:p w14:paraId="7879D422" w14:textId="77777777" w:rsidR="00DE2AF2" w:rsidRDefault="00DE2AF2" w:rsidP="0079125E">
      <w:pPr>
        <w:pStyle w:val="Sub-paragraph"/>
      </w:pPr>
      <w:r>
        <w:t xml:space="preserve">The Contractor agrees that, in performing the Works, the </w:t>
      </w:r>
      <w:r w:rsidR="00582592">
        <w:t>Contractor’s</w:t>
      </w:r>
      <w:r>
        <w:t xml:space="preserve"> personnel will at all times:</w:t>
      </w:r>
    </w:p>
    <w:p w14:paraId="74CC05EC" w14:textId="77777777" w:rsidR="00DE2AF2" w:rsidRDefault="00DE2AF2" w:rsidP="0079125E">
      <w:pPr>
        <w:pStyle w:val="Sub-sub-paragraph"/>
      </w:pPr>
      <w:r>
        <w:t>act in a manner that is non-threatening, courteous, and respectful; and</w:t>
      </w:r>
    </w:p>
    <w:p w14:paraId="520C2C63" w14:textId="77777777" w:rsidR="00DE2AF2" w:rsidRDefault="00DE2AF2" w:rsidP="0079125E">
      <w:pPr>
        <w:pStyle w:val="Sub-sub-paragraph"/>
      </w:pPr>
      <w:r>
        <w:t xml:space="preserve">comply with any instructions, policies, procedures or guidelines issued by the </w:t>
      </w:r>
      <w:proofErr w:type="gramStart"/>
      <w:r w:rsidR="00582592">
        <w:t>Principal</w:t>
      </w:r>
      <w:proofErr w:type="gramEnd"/>
      <w:r>
        <w:t xml:space="preserve"> regarding acceptable workplace behaviour.</w:t>
      </w:r>
    </w:p>
    <w:p w14:paraId="380FC355" w14:textId="77777777" w:rsidR="00DE2AF2" w:rsidRDefault="00DE2AF2" w:rsidP="0079125E">
      <w:pPr>
        <w:pStyle w:val="Sub-paragraph"/>
      </w:pPr>
      <w:r>
        <w:t xml:space="preserve">If the </w:t>
      </w:r>
      <w:r w:rsidR="00582592">
        <w:t>Principal</w:t>
      </w:r>
      <w:r>
        <w:t xml:space="preserve"> believes that the Contractor's personnel are failing to comply with the behavioural standards specified in this clause, then the </w:t>
      </w:r>
      <w:r w:rsidR="00582592">
        <w:t>Principal</w:t>
      </w:r>
      <w:r>
        <w:t xml:space="preserve"> may in its absolute discretion:</w:t>
      </w:r>
    </w:p>
    <w:p w14:paraId="4FC566E6" w14:textId="77A88529" w:rsidR="00DE2AF2" w:rsidRDefault="00DE2AF2" w:rsidP="0079125E">
      <w:pPr>
        <w:pStyle w:val="Sub-sub-paragraph"/>
      </w:pPr>
      <w:r>
        <w:t xml:space="preserve">prohibit access by the relevant </w:t>
      </w:r>
      <w:r w:rsidR="00582592">
        <w:t>Contractor’</w:t>
      </w:r>
      <w:r>
        <w:t>s personnel to</w:t>
      </w:r>
      <w:r w:rsidR="00396362">
        <w:t xml:space="preserve"> Site and</w:t>
      </w:r>
      <w:r>
        <w:t xml:space="preserve"> the </w:t>
      </w:r>
      <w:r w:rsidR="00461474">
        <w:t>Principal</w:t>
      </w:r>
      <w:r>
        <w:t xml:space="preserve">'s </w:t>
      </w:r>
      <w:proofErr w:type="gramStart"/>
      <w:r>
        <w:t>premises;  and</w:t>
      </w:r>
      <w:proofErr w:type="gramEnd"/>
    </w:p>
    <w:p w14:paraId="63096948" w14:textId="77777777" w:rsidR="00DE2AF2" w:rsidRPr="00BE1191" w:rsidRDefault="00DE2AF2" w:rsidP="0079125E">
      <w:pPr>
        <w:pStyle w:val="Sub-sub-paragraph"/>
      </w:pPr>
      <w:r>
        <w:t xml:space="preserve">direct the </w:t>
      </w:r>
      <w:r w:rsidR="00582592">
        <w:t>Contractor</w:t>
      </w:r>
      <w:r>
        <w:t xml:space="preserve"> to withdraw the relevant </w:t>
      </w:r>
      <w:r w:rsidR="00582592">
        <w:t>Contractor’s</w:t>
      </w:r>
      <w:r>
        <w:t xml:space="preserve"> personnel from providing the</w:t>
      </w:r>
      <w:r w:rsidR="008A6A47">
        <w:t xml:space="preserve"> Works</w:t>
      </w:r>
      <w:r>
        <w:t>.</w:t>
      </w:r>
    </w:p>
    <w:p w14:paraId="7B18E64A" w14:textId="77777777" w:rsidR="00CC0F80" w:rsidRDefault="00CC0F80" w:rsidP="00663A5F">
      <w:pPr>
        <w:pStyle w:val="Heading3"/>
        <w:numPr>
          <w:ilvl w:val="0"/>
          <w:numId w:val="0"/>
        </w:numPr>
        <w:ind w:left="1134"/>
      </w:pPr>
      <w:bookmarkStart w:id="74" w:name="_Toc48740733"/>
      <w:bookmarkStart w:id="75" w:name="_Toc57124784"/>
      <w:bookmarkStart w:id="76" w:name="_Toc71192069"/>
      <w:bookmarkStart w:id="77" w:name="_Toc132356678"/>
      <w:r>
        <w:t>Industry Participation Plan</w:t>
      </w:r>
      <w:bookmarkEnd w:id="74"/>
      <w:bookmarkEnd w:id="75"/>
      <w:bookmarkEnd w:id="76"/>
      <w:bookmarkEnd w:id="77"/>
      <w:r>
        <w:t xml:space="preserve"> </w:t>
      </w:r>
    </w:p>
    <w:p w14:paraId="05479DBF" w14:textId="77777777" w:rsidR="00356516" w:rsidRDefault="00356516" w:rsidP="004124EC">
      <w:pPr>
        <w:pStyle w:val="Sub-paragraph"/>
      </w:pPr>
      <w:r w:rsidRPr="004124EC">
        <w:t>Agencies and private parties contracting to the Government of South Australia are required to comply with the South Australian Industry Participation Policy (SAIPP) and the supporting procedural and reporting requirements.</w:t>
      </w:r>
    </w:p>
    <w:p w14:paraId="277B5B6A" w14:textId="77777777" w:rsidR="00356516" w:rsidRPr="004124EC" w:rsidRDefault="00356516" w:rsidP="004124EC">
      <w:pPr>
        <w:pStyle w:val="Sub-paragraph"/>
      </w:pPr>
      <w:r w:rsidRPr="004124EC">
        <w:t>The Contractor must implement the Contractor’s Standard or Tailored Industry Participation Plan (“SIPP” or “TIPP”) approved by the Industry Advocate (“IA”)</w:t>
      </w:r>
      <w:r w:rsidR="0093624F">
        <w:t>.</w:t>
      </w:r>
    </w:p>
    <w:p w14:paraId="426EBFBC" w14:textId="46DDDAAC" w:rsidR="00356516" w:rsidRPr="004124EC" w:rsidRDefault="00356516" w:rsidP="004124EC">
      <w:pPr>
        <w:pStyle w:val="Sub-paragraph"/>
      </w:pPr>
      <w:r w:rsidRPr="004124EC">
        <w:t xml:space="preserve">The Contractor must provide an Industry Participation Report (“IPP Report”) in respect of each Industry Participation Reporting Period to the </w:t>
      </w:r>
      <w:r w:rsidR="00B832AA">
        <w:t>IA</w:t>
      </w:r>
      <w:r w:rsidR="00B832AA" w:rsidRPr="004124EC">
        <w:t xml:space="preserve"> </w:t>
      </w:r>
      <w:r w:rsidRPr="004124EC">
        <w:t>within two weeks of the end of each period, in the form set out at</w:t>
      </w:r>
      <w:r w:rsidR="00C61772">
        <w:t xml:space="preserve"> </w:t>
      </w:r>
      <w:hyperlink r:id="rId22" w:history="1">
        <w:r w:rsidR="00A935F6" w:rsidRPr="003F5772">
          <w:rPr>
            <w:rStyle w:val="Hyperlink"/>
            <w:rFonts w:asciiTheme="minorHAnsi" w:hAnsiTheme="minorHAnsi"/>
            <w:sz w:val="18"/>
            <w:szCs w:val="18"/>
          </w:rPr>
          <w:t>https://www.industryadvocate.sa.gov.au/policy-and-resources</w:t>
        </w:r>
      </w:hyperlink>
      <w:r w:rsidR="00C61772">
        <w:rPr>
          <w:color w:val="000000" w:themeColor="text1"/>
        </w:rPr>
        <w:t xml:space="preserve"> </w:t>
      </w:r>
      <w:r w:rsidRPr="004124EC">
        <w:t xml:space="preserve"> </w:t>
      </w:r>
    </w:p>
    <w:p w14:paraId="2DBE5B0D" w14:textId="77777777" w:rsidR="00356516" w:rsidRPr="004124EC" w:rsidRDefault="00356516" w:rsidP="004124EC">
      <w:pPr>
        <w:pStyle w:val="Sub-paragraph"/>
      </w:pPr>
      <w:r w:rsidRPr="004124EC">
        <w:t>An Industry Participation Reporting Period is:</w:t>
      </w:r>
    </w:p>
    <w:p w14:paraId="7AB7CDB2" w14:textId="15CFBA8F" w:rsidR="00356516" w:rsidRPr="004124EC" w:rsidRDefault="00356516" w:rsidP="004124EC">
      <w:pPr>
        <w:pStyle w:val="Sub-sub-paragraph"/>
      </w:pPr>
      <w:r w:rsidRPr="004124EC">
        <w:t xml:space="preserve">the period between the </w:t>
      </w:r>
      <w:r w:rsidR="00C61772">
        <w:t xml:space="preserve">Date of Contract </w:t>
      </w:r>
      <w:r w:rsidRPr="004124EC">
        <w:t xml:space="preserve">and the </w:t>
      </w:r>
      <w:r w:rsidR="00560E6D">
        <w:t>date six (6) months after</w:t>
      </w:r>
      <w:r w:rsidR="00560E6D" w:rsidRPr="004124EC" w:rsidDel="00560E6D">
        <w:t xml:space="preserve"> </w:t>
      </w:r>
      <w:r w:rsidRPr="004124EC">
        <w:t xml:space="preserve">the </w:t>
      </w:r>
      <w:r w:rsidR="00C61772">
        <w:t>Date of Contract</w:t>
      </w:r>
      <w:r w:rsidRPr="004124EC">
        <w:t>;</w:t>
      </w:r>
    </w:p>
    <w:p w14:paraId="785B2CE8" w14:textId="5D34CE66" w:rsidR="00356516" w:rsidRPr="004124EC" w:rsidRDefault="00356516" w:rsidP="004124EC">
      <w:pPr>
        <w:pStyle w:val="Sub-sub-paragraph"/>
      </w:pPr>
      <w:bookmarkStart w:id="78" w:name="_Ref126324321"/>
      <w:r w:rsidRPr="004124EC">
        <w:t xml:space="preserve">each subsequent </w:t>
      </w:r>
      <w:proofErr w:type="gramStart"/>
      <w:r w:rsidR="000459DC">
        <w:t>6</w:t>
      </w:r>
      <w:r w:rsidRPr="004124EC">
        <w:t xml:space="preserve"> month</w:t>
      </w:r>
      <w:proofErr w:type="gramEnd"/>
      <w:r w:rsidRPr="004124EC">
        <w:t xml:space="preserve"> period during the term of the Contract;</w:t>
      </w:r>
      <w:bookmarkEnd w:id="78"/>
      <w:r w:rsidRPr="004124EC">
        <w:t xml:space="preserve"> </w:t>
      </w:r>
    </w:p>
    <w:p w14:paraId="5CD6BB3D" w14:textId="239D3DE8" w:rsidR="00356516" w:rsidRPr="004124EC" w:rsidRDefault="00356516" w:rsidP="004124EC">
      <w:pPr>
        <w:pStyle w:val="Sub-sub-paragraph"/>
      </w:pPr>
      <w:r w:rsidRPr="004124EC">
        <w:t xml:space="preserve">if the Contract ends on a date other than an anniversary of the </w:t>
      </w:r>
      <w:r w:rsidR="00C61772">
        <w:t>Date of Contract</w:t>
      </w:r>
      <w:r w:rsidR="00560E6D">
        <w:t xml:space="preserve"> or an anniversary of the date in </w:t>
      </w:r>
      <w:r w:rsidR="00560E6D">
        <w:fldChar w:fldCharType="begin"/>
      </w:r>
      <w:r w:rsidR="00560E6D">
        <w:instrText xml:space="preserve"> REF _Ref126324321 \w \h </w:instrText>
      </w:r>
      <w:r w:rsidR="00560E6D">
        <w:fldChar w:fldCharType="separate"/>
      </w:r>
      <w:r w:rsidR="00A21F1A">
        <w:t>1614.2</w:t>
      </w:r>
      <w:r w:rsidR="00560E6D">
        <w:fldChar w:fldCharType="end"/>
      </w:r>
      <w:r w:rsidRPr="004124EC">
        <w:t xml:space="preserve">, the period from the conclusion of the preceding Industry Participation Reporting Period until the date of termination or expiry of the Contract; </w:t>
      </w:r>
    </w:p>
    <w:p w14:paraId="34D9EFD9" w14:textId="77777777" w:rsidR="00356516" w:rsidRPr="004124EC" w:rsidRDefault="00356516" w:rsidP="004124EC">
      <w:pPr>
        <w:pStyle w:val="Sub-sub-paragraph"/>
      </w:pPr>
      <w:r w:rsidRPr="004124EC">
        <w:t>for short-term projects of strategic importance to the State, the period notified by IA to the Contractor in writing; and</w:t>
      </w:r>
    </w:p>
    <w:p w14:paraId="27D325C2" w14:textId="6A731E8E" w:rsidR="00356516" w:rsidRPr="004124EC" w:rsidRDefault="00356516" w:rsidP="004124EC">
      <w:pPr>
        <w:pStyle w:val="Sub-sub-paragraph"/>
      </w:pPr>
      <w:r w:rsidRPr="004124EC">
        <w:t xml:space="preserve">where the term of the Contract is for a period less than </w:t>
      </w:r>
      <w:r w:rsidR="000459DC">
        <w:t>6</w:t>
      </w:r>
      <w:r w:rsidRPr="004124EC">
        <w:t xml:space="preserve"> months, the term of the Contract.</w:t>
      </w:r>
    </w:p>
    <w:p w14:paraId="73EAC44D" w14:textId="77777777" w:rsidR="00356516" w:rsidRPr="004124EC" w:rsidRDefault="00356516" w:rsidP="004124EC">
      <w:pPr>
        <w:pStyle w:val="Sub-paragraph"/>
      </w:pPr>
      <w:r w:rsidRPr="004124EC">
        <w:lastRenderedPageBreak/>
        <w:t>The Contractor must attend any meeting scheduled by the IA during the term of the Contract to review how the SIPP or TIPP is being implemented and advanced, and for this purpose, the Contractor must provide all information reasonably requested by the IA. The IA must give the Contractor not less than ten (10) Business Days’ notice of any such meeting.</w:t>
      </w:r>
    </w:p>
    <w:p w14:paraId="1079C3B9" w14:textId="5D680B65" w:rsidR="00356516" w:rsidRPr="004124EC" w:rsidRDefault="00356516" w:rsidP="004124EC">
      <w:pPr>
        <w:pStyle w:val="Sub-paragraph"/>
      </w:pPr>
      <w:r w:rsidRPr="004124EC">
        <w:t xml:space="preserve">The IA may, by written notice require that the Contractor within a reasonable time specified in the notice, provide information or documents to enable the IA to assess the Contractor’s compliance with this clause </w:t>
      </w:r>
      <w:r w:rsidR="002605C6">
        <w:t>1</w:t>
      </w:r>
      <w:r w:rsidR="00822DF1">
        <w:t>6</w:t>
      </w:r>
      <w:r w:rsidRPr="004124EC">
        <w:t>.</w:t>
      </w:r>
    </w:p>
    <w:p w14:paraId="2A564C87" w14:textId="7B8A0B69" w:rsidR="00356516" w:rsidRPr="004124EC" w:rsidRDefault="00356516" w:rsidP="004124EC">
      <w:pPr>
        <w:pStyle w:val="Sub-paragraph"/>
      </w:pPr>
      <w:r w:rsidRPr="004124EC">
        <w:t xml:space="preserve">If the IA reasonably believes that the Contractor is not complying with the requirements of this clause </w:t>
      </w:r>
      <w:r w:rsidR="002605C6">
        <w:t>1</w:t>
      </w:r>
      <w:r w:rsidR="00822DF1">
        <w:t>6</w:t>
      </w:r>
      <w:r w:rsidRPr="004124EC">
        <w:t>, the IA may by notice in writing direct that the supply comply with those requirements.</w:t>
      </w:r>
    </w:p>
    <w:p w14:paraId="4BC292FC" w14:textId="77777777" w:rsidR="00356516" w:rsidRPr="004124EC" w:rsidRDefault="00356516" w:rsidP="004124EC">
      <w:pPr>
        <w:pStyle w:val="Sub-paragraph"/>
      </w:pPr>
      <w:r w:rsidRPr="004124EC">
        <w:t xml:space="preserve">Upon receipt of the notice, if the Contractor is of the opinion that its noncompliance is reasonable and justified, the Contractor may provide a response to the IA outlining that opinion and the reasons for it.   </w:t>
      </w:r>
    </w:p>
    <w:p w14:paraId="028DB361" w14:textId="77777777" w:rsidR="00356516" w:rsidRPr="004124EC" w:rsidRDefault="00356516" w:rsidP="004124EC">
      <w:pPr>
        <w:pStyle w:val="Sub-paragraph"/>
      </w:pPr>
      <w:r w:rsidRPr="004124EC">
        <w:t>The Contractor’s failure to comply, in whole or in part, with the commitments contained within the SIPP or TIPP will be a factor taken into account in the award of future contracts for the Government of South Australia.</w:t>
      </w:r>
    </w:p>
    <w:p w14:paraId="11273DF3" w14:textId="77777777" w:rsidR="00356516" w:rsidRPr="004124EC" w:rsidRDefault="00356516" w:rsidP="004124EC">
      <w:pPr>
        <w:pStyle w:val="Sub-paragraph"/>
      </w:pPr>
      <w:r w:rsidRPr="004124EC">
        <w:t>In this clause, “Industry Advocate” or “IA” means the person from time to time appointed by the Governor to the position of Industry Advocate under s.5 of the Industry Advocate Act 2017.</w:t>
      </w:r>
    </w:p>
    <w:p w14:paraId="29803F1D" w14:textId="77777777" w:rsidR="00356516" w:rsidRDefault="00356516" w:rsidP="004124EC">
      <w:pPr>
        <w:pStyle w:val="Sub-paragraph"/>
        <w:numPr>
          <w:ilvl w:val="0"/>
          <w:numId w:val="0"/>
        </w:numPr>
        <w:ind w:left="1135"/>
      </w:pPr>
    </w:p>
    <w:p w14:paraId="38020FFB" w14:textId="77777777" w:rsidR="00515A0C" w:rsidRDefault="00515A0C" w:rsidP="00515A0C">
      <w:pPr>
        <w:pStyle w:val="Heading3"/>
        <w:numPr>
          <w:ilvl w:val="0"/>
          <w:numId w:val="0"/>
        </w:numPr>
        <w:ind w:left="1134"/>
      </w:pPr>
      <w:bookmarkStart w:id="79" w:name="_Toc48740734"/>
      <w:bookmarkStart w:id="80" w:name="_Toc57124785"/>
      <w:bookmarkStart w:id="81" w:name="_Toc71192070"/>
      <w:bookmarkStart w:id="82" w:name="_Toc132356679"/>
      <w:r>
        <w:t>Further Systems and Plans</w:t>
      </w:r>
      <w:bookmarkEnd w:id="79"/>
      <w:bookmarkEnd w:id="80"/>
      <w:bookmarkEnd w:id="81"/>
      <w:bookmarkEnd w:id="82"/>
      <w:r>
        <w:t xml:space="preserve"> </w:t>
      </w:r>
    </w:p>
    <w:p w14:paraId="422BDEDC" w14:textId="77777777" w:rsidR="00515A0C" w:rsidRPr="00663A5F" w:rsidRDefault="0013218E" w:rsidP="00663A5F">
      <w:pPr>
        <w:pStyle w:val="Sub-paragraph"/>
      </w:pPr>
      <w:r w:rsidRPr="00A66A2B">
        <w:t xml:space="preserve">If required by Contract Information item </w:t>
      </w:r>
      <w:r>
        <w:t>15, t</w:t>
      </w:r>
      <w:r w:rsidR="00515A0C">
        <w:t xml:space="preserve">he </w:t>
      </w:r>
      <w:r w:rsidR="00515A0C" w:rsidRPr="00663A5F">
        <w:t>Contractor must</w:t>
      </w:r>
      <w:r w:rsidR="00515A0C">
        <w:t xml:space="preserve"> implement</w:t>
      </w:r>
      <w:r w:rsidR="00515A0C" w:rsidRPr="00663A5F">
        <w:t xml:space="preserve"> the following </w:t>
      </w:r>
      <w:r w:rsidR="00515A0C">
        <w:t>systems</w:t>
      </w:r>
      <w:r w:rsidR="00515A0C" w:rsidRPr="00663A5F">
        <w:t xml:space="preserve"> in accordance with the </w:t>
      </w:r>
      <w:r w:rsidR="00515A0C">
        <w:t xml:space="preserve">requirements of the </w:t>
      </w:r>
      <w:r w:rsidR="00C16F1F">
        <w:t>Principal’s Documents</w:t>
      </w:r>
      <w:r w:rsidR="00515A0C">
        <w:t>:</w:t>
      </w:r>
    </w:p>
    <w:p w14:paraId="28116D1F" w14:textId="77777777" w:rsidR="00515A0C" w:rsidRDefault="00515A0C" w:rsidP="00515A0C">
      <w:pPr>
        <w:pStyle w:val="Sub-sub-paragraph"/>
      </w:pPr>
      <w:bookmarkStart w:id="83" w:name="_Toc462756484"/>
      <w:r>
        <w:t>a Corporate WHS Management System;</w:t>
      </w:r>
    </w:p>
    <w:p w14:paraId="3F9417E0" w14:textId="77777777" w:rsidR="00515A0C" w:rsidRDefault="00515A0C" w:rsidP="00515A0C">
      <w:pPr>
        <w:pStyle w:val="Sub-sub-paragraph"/>
      </w:pPr>
      <w:r>
        <w:t>a certified Quality Management System;</w:t>
      </w:r>
    </w:p>
    <w:p w14:paraId="2F64CF82" w14:textId="77777777" w:rsidR="00515A0C" w:rsidRDefault="00515A0C" w:rsidP="00515A0C">
      <w:pPr>
        <w:pStyle w:val="Sub-sub-paragraph"/>
      </w:pPr>
      <w:r>
        <w:t>an accredited Environmental Management System.</w:t>
      </w:r>
    </w:p>
    <w:p w14:paraId="49796D9E" w14:textId="77777777" w:rsidR="00515A0C" w:rsidRDefault="0013218E" w:rsidP="00515A0C">
      <w:pPr>
        <w:pStyle w:val="Sub-paragraph"/>
      </w:pPr>
      <w:r w:rsidRPr="00A66A2B">
        <w:t xml:space="preserve">If required by Contract Information item </w:t>
      </w:r>
      <w:r>
        <w:t>15, t</w:t>
      </w:r>
      <w:r w:rsidR="00515A0C">
        <w:t xml:space="preserve">he Contractor must provide the following plans in accordance with the requirements of the </w:t>
      </w:r>
      <w:r w:rsidR="00C16F1F">
        <w:t>Principal’s Documents</w:t>
      </w:r>
      <w:r w:rsidR="00515A0C">
        <w:t>:</w:t>
      </w:r>
    </w:p>
    <w:p w14:paraId="526F1380" w14:textId="77777777" w:rsidR="00515A0C" w:rsidRDefault="00515A0C" w:rsidP="00515A0C">
      <w:pPr>
        <w:pStyle w:val="Sub-sub-paragraph"/>
      </w:pPr>
      <w:r>
        <w:t>a WHS Management Plan;</w:t>
      </w:r>
    </w:p>
    <w:p w14:paraId="1DA2945C" w14:textId="77777777" w:rsidR="00515A0C" w:rsidRDefault="00515A0C" w:rsidP="00515A0C">
      <w:pPr>
        <w:pStyle w:val="Sub-sub-paragraph"/>
      </w:pPr>
      <w:r>
        <w:t>a Quality Management Plan;</w:t>
      </w:r>
    </w:p>
    <w:p w14:paraId="01224253" w14:textId="77777777" w:rsidR="00515A0C" w:rsidRDefault="00515A0C" w:rsidP="00515A0C">
      <w:pPr>
        <w:pStyle w:val="Sub-sub-paragraph"/>
      </w:pPr>
      <w:r>
        <w:t>an Environmental Management Plan.</w:t>
      </w:r>
    </w:p>
    <w:p w14:paraId="40DBDE06" w14:textId="77777777" w:rsidR="00A95A10" w:rsidRPr="00846484" w:rsidRDefault="00A95A10" w:rsidP="00A95A10">
      <w:pPr>
        <w:pStyle w:val="Heading3"/>
        <w:numPr>
          <w:ilvl w:val="0"/>
          <w:numId w:val="0"/>
        </w:numPr>
        <w:ind w:left="1135"/>
      </w:pPr>
      <w:bookmarkStart w:id="84" w:name="_Toc132356680"/>
      <w:r w:rsidRPr="00846484">
        <w:t>Local Workers</w:t>
      </w:r>
      <w:bookmarkEnd w:id="84"/>
    </w:p>
    <w:p w14:paraId="4DE15A7B" w14:textId="18590F97" w:rsidR="00A95A10" w:rsidRPr="00846484" w:rsidRDefault="00A95A10" w:rsidP="00D30969">
      <w:pPr>
        <w:pStyle w:val="Sub-paragraph"/>
        <w:numPr>
          <w:ilvl w:val="3"/>
          <w:numId w:val="41"/>
        </w:numPr>
      </w:pPr>
      <w:bookmarkStart w:id="85" w:name="_Ref118117041"/>
      <w:r w:rsidRPr="00846484">
        <w:t>Subclauses 1</w:t>
      </w:r>
      <w:r w:rsidR="000F36C6">
        <w:t>6</w:t>
      </w:r>
      <w:r w:rsidRPr="00846484">
        <w:t>.2</w:t>
      </w:r>
      <w:r w:rsidR="00791E63">
        <w:t>3</w:t>
      </w:r>
      <w:r w:rsidRPr="00846484">
        <w:t xml:space="preserve"> to 1</w:t>
      </w:r>
      <w:r w:rsidR="000F36C6">
        <w:t>6</w:t>
      </w:r>
      <w:r w:rsidRPr="00846484">
        <w:t>.</w:t>
      </w:r>
      <w:r w:rsidR="00791E63">
        <w:t>30</w:t>
      </w:r>
      <w:r w:rsidRPr="00846484">
        <w:t xml:space="preserve"> (inclusive) apply where Contract Information Item </w:t>
      </w:r>
      <w:r w:rsidRPr="00846484">
        <w:fldChar w:fldCharType="begin"/>
      </w:r>
      <w:r w:rsidRPr="00846484">
        <w:instrText xml:space="preserve"> REF _Ref118116778 \r \h  \* MERGEFORMAT </w:instrText>
      </w:r>
      <w:r w:rsidRPr="00846484">
        <w:fldChar w:fldCharType="separate"/>
      </w:r>
      <w:r w:rsidR="00A21F1A">
        <w:t>57</w:t>
      </w:r>
      <w:r w:rsidRPr="00846484">
        <w:fldChar w:fldCharType="end"/>
      </w:r>
      <w:r w:rsidRPr="00846484">
        <w:t xml:space="preserve"> states that the project is a Major Infrastructure Project.</w:t>
      </w:r>
      <w:bookmarkEnd w:id="85"/>
    </w:p>
    <w:p w14:paraId="5958F367" w14:textId="77777777" w:rsidR="00A95A10" w:rsidRPr="00846484" w:rsidRDefault="00A95A10" w:rsidP="00D30969">
      <w:pPr>
        <w:pStyle w:val="Sub-paragraph"/>
        <w:numPr>
          <w:ilvl w:val="3"/>
          <w:numId w:val="41"/>
        </w:numPr>
      </w:pPr>
      <w:bookmarkStart w:id="86" w:name="_Ref178343466"/>
      <w:r w:rsidRPr="00846484">
        <w:t>An objective of this Contract is to increase the employment of Local Workers.</w:t>
      </w:r>
      <w:bookmarkEnd w:id="86"/>
      <w:r w:rsidRPr="00846484">
        <w:t xml:space="preserve"> </w:t>
      </w:r>
    </w:p>
    <w:p w14:paraId="073E561B" w14:textId="3C4EDC26" w:rsidR="00791E63" w:rsidRDefault="00791E63" w:rsidP="00D30969">
      <w:pPr>
        <w:pStyle w:val="Sub-paragraph"/>
        <w:numPr>
          <w:ilvl w:val="3"/>
          <w:numId w:val="41"/>
        </w:numPr>
      </w:pPr>
      <w:bookmarkStart w:id="87" w:name="_Ref178343473"/>
      <w:r>
        <w:t>Where the Contractor fails to comply in part or in whole with the requirements of subclauses 16.23 to 16.30 (inclusive):</w:t>
      </w:r>
      <w:bookmarkEnd w:id="87"/>
    </w:p>
    <w:p w14:paraId="627C7C93" w14:textId="3C9EC8C1" w:rsidR="00791E63" w:rsidRDefault="00791E63" w:rsidP="00791E63">
      <w:pPr>
        <w:pStyle w:val="Sub-sub-paragraph"/>
      </w:pPr>
      <w:r>
        <w:t>such failure will, w</w:t>
      </w:r>
      <w:r w:rsidRPr="00846484">
        <w:t xml:space="preserve">ithout limiting other remedies available to the </w:t>
      </w:r>
      <w:proofErr w:type="gramStart"/>
      <w:r w:rsidRPr="00846484">
        <w:t>Principal</w:t>
      </w:r>
      <w:proofErr w:type="gramEnd"/>
      <w:r w:rsidRPr="00846484">
        <w:t xml:space="preserve">, </w:t>
      </w:r>
      <w:r w:rsidRPr="0079125E">
        <w:rPr>
          <w:rStyle w:val="Sub-paragraphChar"/>
        </w:rPr>
        <w:t>be deemed a Contractor’s</w:t>
      </w:r>
      <w:r w:rsidRPr="0079125E">
        <w:rPr>
          <w:i/>
        </w:rPr>
        <w:t xml:space="preserve"> Default</w:t>
      </w:r>
      <w:r w:rsidRPr="0079125E">
        <w:t xml:space="preserve"> for the purposes of clause 73</w:t>
      </w:r>
      <w:r>
        <w:t xml:space="preserve">; </w:t>
      </w:r>
    </w:p>
    <w:p w14:paraId="32FD9A95" w14:textId="77777777" w:rsidR="007C3566" w:rsidRDefault="00791E63" w:rsidP="00791E63">
      <w:pPr>
        <w:pStyle w:val="Sub-sub-paragraph"/>
      </w:pPr>
      <w:r>
        <w:t xml:space="preserve">the </w:t>
      </w:r>
      <w:proofErr w:type="gramStart"/>
      <w:r>
        <w:t>Principal</w:t>
      </w:r>
      <w:proofErr w:type="gramEnd"/>
      <w:r>
        <w:t xml:space="preserve"> may suspend the Contractor from the Department Prequalification System for a period determined by the </w:t>
      </w:r>
      <w:proofErr w:type="gramStart"/>
      <w:r>
        <w:t>Principal</w:t>
      </w:r>
      <w:proofErr w:type="gramEnd"/>
      <w:r w:rsidR="007C3566">
        <w:t>;</w:t>
      </w:r>
    </w:p>
    <w:p w14:paraId="43487356" w14:textId="77777777" w:rsidR="007C3566" w:rsidRDefault="00791E63" w:rsidP="00791E63">
      <w:pPr>
        <w:pStyle w:val="Sub-sub-paragraph"/>
      </w:pPr>
      <w:r>
        <w:t xml:space="preserve">such failure may also be a factor </w:t>
      </w:r>
      <w:proofErr w:type="gramStart"/>
      <w:r>
        <w:t>taken into account</w:t>
      </w:r>
      <w:proofErr w:type="gramEnd"/>
      <w:r>
        <w:t xml:space="preserve"> in the award of future contracts by the South Australian Government</w:t>
      </w:r>
      <w:r w:rsidR="007C3566">
        <w:t>; and</w:t>
      </w:r>
    </w:p>
    <w:p w14:paraId="447EA4A3" w14:textId="20626F09" w:rsidR="00A95A10" w:rsidRPr="00846484" w:rsidRDefault="007C3566" w:rsidP="00791E63">
      <w:pPr>
        <w:pStyle w:val="Sub-sub-paragraph"/>
      </w:pPr>
      <w:r>
        <w:t>t</w:t>
      </w:r>
      <w:r w:rsidR="00791E63">
        <w:t xml:space="preserve">he Contractor has no claim for damages or other entitlement whether under the Contract or otherwise for any such action taken by the </w:t>
      </w:r>
      <w:proofErr w:type="gramStart"/>
      <w:r w:rsidR="00791E63">
        <w:t>Principal</w:t>
      </w:r>
      <w:proofErr w:type="gramEnd"/>
      <w:r w:rsidR="00791E63">
        <w:t>.</w:t>
      </w:r>
    </w:p>
    <w:p w14:paraId="497EE279" w14:textId="77777777" w:rsidR="00A95A10" w:rsidRPr="00846484" w:rsidRDefault="00A95A10" w:rsidP="00A95A10">
      <w:pPr>
        <w:pStyle w:val="Sub-paragraph"/>
        <w:numPr>
          <w:ilvl w:val="0"/>
          <w:numId w:val="0"/>
        </w:numPr>
        <w:ind w:left="1135"/>
        <w:rPr>
          <w:rFonts w:ascii="Arial Black" w:hAnsi="Arial Black"/>
          <w:sz w:val="16"/>
          <w:szCs w:val="16"/>
        </w:rPr>
      </w:pPr>
      <w:r w:rsidRPr="00846484">
        <w:rPr>
          <w:rFonts w:ascii="Arial Black" w:hAnsi="Arial Black"/>
          <w:sz w:val="16"/>
          <w:szCs w:val="16"/>
        </w:rPr>
        <w:t>Targets</w:t>
      </w:r>
    </w:p>
    <w:p w14:paraId="23C30CF5" w14:textId="49AAF98E" w:rsidR="00A95A10" w:rsidRPr="00846484" w:rsidRDefault="00A95A10" w:rsidP="00D30969">
      <w:pPr>
        <w:pStyle w:val="Sub-paragraph"/>
        <w:numPr>
          <w:ilvl w:val="3"/>
          <w:numId w:val="41"/>
        </w:numPr>
      </w:pPr>
      <w:bookmarkStart w:id="88" w:name="_Ref178343487"/>
      <w:r w:rsidRPr="00846484">
        <w:t xml:space="preserve">The Contractor must, subject to subclauses </w:t>
      </w:r>
      <w:r w:rsidR="00D03FF8" w:rsidRPr="00846484">
        <w:t>1</w:t>
      </w:r>
      <w:r w:rsidR="00BD5CAB">
        <w:t>6</w:t>
      </w:r>
      <w:r w:rsidR="00D03FF8" w:rsidRPr="00846484">
        <w:t>.2</w:t>
      </w:r>
      <w:r w:rsidR="00361AB6">
        <w:t>3</w:t>
      </w:r>
      <w:r w:rsidR="00D03FF8" w:rsidRPr="00846484">
        <w:t xml:space="preserve"> to 1</w:t>
      </w:r>
      <w:r w:rsidR="00BD5CAB">
        <w:t>6</w:t>
      </w:r>
      <w:r w:rsidR="00D03FF8" w:rsidRPr="00846484">
        <w:t>.</w:t>
      </w:r>
      <w:r w:rsidR="00361AB6">
        <w:t>30</w:t>
      </w:r>
      <w:r w:rsidR="00D03FF8" w:rsidRPr="00846484">
        <w:t xml:space="preserve"> </w:t>
      </w:r>
      <w:r w:rsidRPr="00846484">
        <w:t>(inclusive), ensure that the</w:t>
      </w:r>
      <w:r w:rsidR="00B35FEB">
        <w:t xml:space="preserve"> total labour hours </w:t>
      </w:r>
      <w:r w:rsidRPr="00846484">
        <w:t xml:space="preserve">performed by Local Workers (engaged by either the Contractor or its </w:t>
      </w:r>
      <w:r w:rsidR="00C0162A">
        <w:lastRenderedPageBreak/>
        <w:t>S</w:t>
      </w:r>
      <w:r w:rsidRPr="00846484">
        <w:t xml:space="preserve">ubcontractors) </w:t>
      </w:r>
      <w:r w:rsidR="00BD654D">
        <w:t xml:space="preserve">in the execution of work under the Contract </w:t>
      </w:r>
      <w:r w:rsidRPr="00846484">
        <w:t xml:space="preserve">is no less than 90% of the </w:t>
      </w:r>
      <w:r w:rsidR="00B87DCD" w:rsidRPr="00550411">
        <w:t>total labour hours required to execute the work under the Contract</w:t>
      </w:r>
      <w:r w:rsidRPr="00846484">
        <w:t>.</w:t>
      </w:r>
      <w:bookmarkEnd w:id="88"/>
    </w:p>
    <w:p w14:paraId="0CD4D40C" w14:textId="6FC5980F" w:rsidR="00A95A10" w:rsidRPr="00FF7EE2" w:rsidRDefault="00A95A10" w:rsidP="00A95A10">
      <w:pPr>
        <w:pStyle w:val="Sub-paragraph"/>
        <w:numPr>
          <w:ilvl w:val="0"/>
          <w:numId w:val="0"/>
        </w:numPr>
        <w:ind w:left="1135"/>
        <w:rPr>
          <w:rFonts w:ascii="Arial Black" w:hAnsi="Arial Black"/>
          <w:sz w:val="16"/>
          <w:szCs w:val="16"/>
        </w:rPr>
      </w:pPr>
      <w:r w:rsidRPr="00FF7EE2">
        <w:rPr>
          <w:rFonts w:ascii="Arial Black" w:hAnsi="Arial Black"/>
          <w:sz w:val="16"/>
          <w:szCs w:val="16"/>
        </w:rPr>
        <w:t>Reporting</w:t>
      </w:r>
    </w:p>
    <w:p w14:paraId="5BD776F2" w14:textId="3F348C63" w:rsidR="00A95A10" w:rsidRPr="00FF7EE2" w:rsidRDefault="00A95A10" w:rsidP="00D30969">
      <w:pPr>
        <w:pStyle w:val="Sub-paragraph"/>
        <w:numPr>
          <w:ilvl w:val="3"/>
          <w:numId w:val="41"/>
        </w:numPr>
      </w:pPr>
      <w:r w:rsidRPr="00133201">
        <w:t>The Contractor must submit to the Principal</w:t>
      </w:r>
      <w:r w:rsidR="00416560">
        <w:t>,</w:t>
      </w:r>
      <w:r w:rsidR="00416560" w:rsidRPr="006A7769">
        <w:t xml:space="preserve"> such information </w:t>
      </w:r>
      <w:r w:rsidR="00416560">
        <w:t xml:space="preserve">and reports </w:t>
      </w:r>
      <w:r w:rsidR="00416560" w:rsidRPr="006A7769">
        <w:t xml:space="preserve">as the </w:t>
      </w:r>
      <w:r w:rsidR="00416560">
        <w:rPr>
          <w:lang w:val="en-US"/>
        </w:rPr>
        <w:t>Principal</w:t>
      </w:r>
      <w:r w:rsidR="00416560" w:rsidRPr="006A7769">
        <w:t xml:space="preserve"> may require to verify the </w:t>
      </w:r>
      <w:r w:rsidR="00416560">
        <w:t>Contractor’</w:t>
      </w:r>
      <w:r w:rsidR="00416560">
        <w:rPr>
          <w:lang w:val="en-US"/>
        </w:rPr>
        <w:t>s</w:t>
      </w:r>
      <w:r w:rsidR="00416560" w:rsidRPr="006A7769">
        <w:t xml:space="preserve"> compliance with clause</w:t>
      </w:r>
      <w:r w:rsidR="00416560" w:rsidRPr="00D03FF8">
        <w:t xml:space="preserve"> </w:t>
      </w:r>
      <w:r w:rsidR="00416560">
        <w:t>1</w:t>
      </w:r>
      <w:r w:rsidR="00BD5CAB">
        <w:t>6</w:t>
      </w:r>
      <w:r w:rsidR="00416560">
        <w:t>.2</w:t>
      </w:r>
      <w:r w:rsidR="00810A2D">
        <w:t>6</w:t>
      </w:r>
      <w:r w:rsidR="00277033" w:rsidRPr="00D03FF8">
        <w:t>.</w:t>
      </w:r>
    </w:p>
    <w:p w14:paraId="73FB10A8" w14:textId="0517FE32" w:rsidR="00A95A10" w:rsidRPr="00846484" w:rsidRDefault="00A95A10" w:rsidP="00D30969">
      <w:pPr>
        <w:pStyle w:val="Sub-paragraph"/>
        <w:numPr>
          <w:ilvl w:val="3"/>
          <w:numId w:val="41"/>
        </w:numPr>
      </w:pPr>
      <w:bookmarkStart w:id="89" w:name="_Ref181020702"/>
      <w:r w:rsidRPr="00846484">
        <w:t xml:space="preserve">The Contractor must (and must ensure that its </w:t>
      </w:r>
      <w:r w:rsidR="00C0162A">
        <w:t>S</w:t>
      </w:r>
      <w:r w:rsidRPr="00846484">
        <w:t xml:space="preserve">ubcontractors) keep records of compliance with clauses </w:t>
      </w:r>
      <w:r w:rsidR="00D03FF8" w:rsidRPr="00846484">
        <w:t>1</w:t>
      </w:r>
      <w:r w:rsidR="00BD5CAB">
        <w:t>6</w:t>
      </w:r>
      <w:r w:rsidR="00D03FF8" w:rsidRPr="00846484">
        <w:t>.2</w:t>
      </w:r>
      <w:r w:rsidR="00361AB6">
        <w:t>3</w:t>
      </w:r>
      <w:r w:rsidR="00D03FF8" w:rsidRPr="00846484">
        <w:t xml:space="preserve"> to 1</w:t>
      </w:r>
      <w:r w:rsidR="00BD5CAB">
        <w:t>6</w:t>
      </w:r>
      <w:r w:rsidR="00D03FF8" w:rsidRPr="00846484">
        <w:t>.</w:t>
      </w:r>
      <w:r w:rsidR="00361AB6">
        <w:t>30</w:t>
      </w:r>
      <w:r w:rsidR="00D03FF8" w:rsidRPr="00846484">
        <w:t xml:space="preserve"> </w:t>
      </w:r>
      <w:r w:rsidRPr="00846484">
        <w:t xml:space="preserve">(inclusive) and provide the Principal with such assistance, including the provision of information, as it may reasonably require in connection with it carrying out an audit of the Contractor’s compliance with subclauses </w:t>
      </w:r>
      <w:r w:rsidR="00D03FF8" w:rsidRPr="00846484">
        <w:t>1</w:t>
      </w:r>
      <w:r w:rsidR="00BD5CAB">
        <w:t>6</w:t>
      </w:r>
      <w:r w:rsidR="00D03FF8" w:rsidRPr="00846484">
        <w:t>.2</w:t>
      </w:r>
      <w:r w:rsidR="00361AB6">
        <w:t>3</w:t>
      </w:r>
      <w:r w:rsidR="00D03FF8" w:rsidRPr="00846484">
        <w:t xml:space="preserve"> to 1</w:t>
      </w:r>
      <w:r w:rsidR="00BD5CAB">
        <w:t>6</w:t>
      </w:r>
      <w:r w:rsidR="00D03FF8" w:rsidRPr="00846484">
        <w:t>.</w:t>
      </w:r>
      <w:r w:rsidR="00361AB6">
        <w:t>30</w:t>
      </w:r>
      <w:r w:rsidR="00D03FF8" w:rsidRPr="00846484">
        <w:t xml:space="preserve"> </w:t>
      </w:r>
      <w:r w:rsidRPr="00846484">
        <w:t>(inclusive).</w:t>
      </w:r>
      <w:bookmarkEnd w:id="89"/>
    </w:p>
    <w:p w14:paraId="01BAE8B5" w14:textId="77777777" w:rsidR="00A95A10" w:rsidRPr="00846484" w:rsidRDefault="00A95A10" w:rsidP="00A95A10">
      <w:pPr>
        <w:pStyle w:val="Sub-paragraph"/>
        <w:numPr>
          <w:ilvl w:val="0"/>
          <w:numId w:val="0"/>
        </w:numPr>
        <w:ind w:left="1135"/>
        <w:rPr>
          <w:rFonts w:ascii="Arial Black" w:hAnsi="Arial Black"/>
          <w:sz w:val="16"/>
          <w:szCs w:val="16"/>
        </w:rPr>
      </w:pPr>
      <w:r w:rsidRPr="00846484">
        <w:rPr>
          <w:rFonts w:ascii="Arial Black" w:hAnsi="Arial Black"/>
          <w:sz w:val="16"/>
          <w:szCs w:val="16"/>
        </w:rPr>
        <w:t>Other</w:t>
      </w:r>
    </w:p>
    <w:p w14:paraId="7A7E1BFA" w14:textId="1D4AFE02" w:rsidR="00A95A10" w:rsidRPr="00846484" w:rsidRDefault="00A95A10" w:rsidP="00D30969">
      <w:pPr>
        <w:pStyle w:val="Sub-paragraph"/>
        <w:numPr>
          <w:ilvl w:val="3"/>
          <w:numId w:val="41"/>
        </w:numPr>
      </w:pPr>
      <w:r w:rsidRPr="00846484">
        <w:t xml:space="preserve">The Contractor must not (and must ensure that its </w:t>
      </w:r>
      <w:r w:rsidR="00C0162A">
        <w:t>S</w:t>
      </w:r>
      <w:r w:rsidRPr="00846484">
        <w:t xml:space="preserve">ubcontractors do not) contravene the </w:t>
      </w:r>
      <w:r w:rsidRPr="00846484">
        <w:rPr>
          <w:i/>
          <w:iCs/>
        </w:rPr>
        <w:t>Privacy Act 1988</w:t>
      </w:r>
      <w:r w:rsidRPr="00846484">
        <w:t xml:space="preserve"> (Cth) or the South Australian Government’s Information Privacy Principles and must ensure that it and its </w:t>
      </w:r>
      <w:r w:rsidR="00C0162A">
        <w:t>S</w:t>
      </w:r>
      <w:r w:rsidRPr="00846484">
        <w:t xml:space="preserve">ubcontractors obtain all necessary consents required to disclose a person’s personal information as required by or in connection with subclauses </w:t>
      </w:r>
      <w:r w:rsidR="00D03FF8" w:rsidRPr="00846484">
        <w:t>1</w:t>
      </w:r>
      <w:r w:rsidR="00BD5CAB">
        <w:t>6</w:t>
      </w:r>
      <w:r w:rsidR="00D03FF8" w:rsidRPr="00846484">
        <w:t>.2</w:t>
      </w:r>
      <w:r w:rsidR="00361AB6">
        <w:t>3</w:t>
      </w:r>
      <w:r w:rsidR="00D03FF8" w:rsidRPr="00846484">
        <w:t xml:space="preserve"> to 1</w:t>
      </w:r>
      <w:r w:rsidR="00BD5CAB">
        <w:t>6</w:t>
      </w:r>
      <w:r w:rsidR="00D03FF8" w:rsidRPr="00846484">
        <w:t>.</w:t>
      </w:r>
      <w:r w:rsidR="00361AB6">
        <w:t>30</w:t>
      </w:r>
      <w:r w:rsidR="00D03FF8" w:rsidRPr="00846484">
        <w:t xml:space="preserve"> </w:t>
      </w:r>
      <w:r w:rsidRPr="00846484">
        <w:t>(inclusive).</w:t>
      </w:r>
    </w:p>
    <w:p w14:paraId="530436D0" w14:textId="1076257A" w:rsidR="00A95A10" w:rsidRPr="00846484" w:rsidRDefault="00A95A10" w:rsidP="00D30969">
      <w:pPr>
        <w:pStyle w:val="Sub-paragraph"/>
        <w:numPr>
          <w:ilvl w:val="3"/>
          <w:numId w:val="41"/>
        </w:numPr>
      </w:pPr>
      <w:r w:rsidRPr="00846484">
        <w:t>In this clause 1</w:t>
      </w:r>
      <w:r w:rsidR="00BD5CAB">
        <w:t>6</w:t>
      </w:r>
      <w:r w:rsidRPr="00846484">
        <w:t>:</w:t>
      </w:r>
    </w:p>
    <w:p w14:paraId="63B7B72E" w14:textId="1F8867DA" w:rsidR="00A95A10" w:rsidRPr="00846484" w:rsidRDefault="00A95A10" w:rsidP="00D30969">
      <w:pPr>
        <w:pStyle w:val="Sub-sub-paragraph"/>
        <w:numPr>
          <w:ilvl w:val="4"/>
          <w:numId w:val="41"/>
        </w:numPr>
        <w:tabs>
          <w:tab w:val="clear" w:pos="3120"/>
          <w:tab w:val="num" w:pos="1701"/>
        </w:tabs>
        <w:ind w:left="1701" w:hanging="283"/>
      </w:pPr>
      <w:r w:rsidRPr="00846484">
        <w:t xml:space="preserve">“Local Worker” means an employee whose principal place of residence for taxation purposes is in South Australia. </w:t>
      </w:r>
    </w:p>
    <w:p w14:paraId="19FB55F3" w14:textId="77777777" w:rsidR="00243186" w:rsidRDefault="00A95A10" w:rsidP="00A95A10">
      <w:pPr>
        <w:pStyle w:val="Sub-paragraph"/>
        <w:numPr>
          <w:ilvl w:val="0"/>
          <w:numId w:val="0"/>
        </w:numPr>
        <w:ind w:left="1135"/>
        <w:rPr>
          <w:rFonts w:ascii="Arial Black" w:hAnsi="Arial Black"/>
        </w:rPr>
      </w:pPr>
      <w:r w:rsidRPr="00846484">
        <w:rPr>
          <w:rFonts w:ascii="Arial Black" w:hAnsi="Arial Black"/>
        </w:rPr>
        <w:t xml:space="preserve">Trainees, Aboriginal People and Long Term Unemployed </w:t>
      </w:r>
    </w:p>
    <w:p w14:paraId="5A1D16E1" w14:textId="77777777" w:rsidR="00A95A10" w:rsidRPr="00846484" w:rsidRDefault="00A95A10" w:rsidP="00A95A10">
      <w:pPr>
        <w:pStyle w:val="Sub-paragraph"/>
        <w:numPr>
          <w:ilvl w:val="0"/>
          <w:numId w:val="0"/>
        </w:numPr>
        <w:ind w:left="1135"/>
        <w:rPr>
          <w:rFonts w:ascii="Arial Black" w:hAnsi="Arial Black"/>
          <w:sz w:val="16"/>
          <w:szCs w:val="16"/>
        </w:rPr>
      </w:pPr>
      <w:r w:rsidRPr="00846484">
        <w:rPr>
          <w:rFonts w:ascii="Arial Black" w:hAnsi="Arial Black"/>
          <w:sz w:val="16"/>
          <w:szCs w:val="16"/>
        </w:rPr>
        <w:t>General</w:t>
      </w:r>
    </w:p>
    <w:p w14:paraId="29039A25" w14:textId="43DFBFA1" w:rsidR="00A95A10" w:rsidRPr="00846484" w:rsidRDefault="00A95A10" w:rsidP="00D30969">
      <w:pPr>
        <w:pStyle w:val="Sub-paragraph"/>
        <w:numPr>
          <w:ilvl w:val="3"/>
          <w:numId w:val="41"/>
        </w:numPr>
      </w:pPr>
      <w:bookmarkStart w:id="90" w:name="_Ref118117051"/>
      <w:r w:rsidRPr="00846484">
        <w:t>Subclauses 1</w:t>
      </w:r>
      <w:r w:rsidR="00B110E1">
        <w:t>6</w:t>
      </w:r>
      <w:r w:rsidRPr="00846484">
        <w:t>.</w:t>
      </w:r>
      <w:r w:rsidR="00D03FF8">
        <w:t>3</w:t>
      </w:r>
      <w:r w:rsidR="00361AB6">
        <w:t>1</w:t>
      </w:r>
      <w:r w:rsidRPr="00846484">
        <w:t xml:space="preserve"> to 1</w:t>
      </w:r>
      <w:r w:rsidR="00B110E1">
        <w:t>6</w:t>
      </w:r>
      <w:r w:rsidRPr="00846484">
        <w:t>.</w:t>
      </w:r>
      <w:r w:rsidR="00F218E9">
        <w:t>40</w:t>
      </w:r>
      <w:r w:rsidRPr="00846484">
        <w:t xml:space="preserve"> (inclusive) apply where Contract Information Item </w:t>
      </w:r>
      <w:r w:rsidRPr="00846484">
        <w:fldChar w:fldCharType="begin"/>
      </w:r>
      <w:r w:rsidRPr="00846484">
        <w:instrText xml:space="preserve"> REF _Ref118116778 \r \h  \* MERGEFORMAT </w:instrText>
      </w:r>
      <w:r w:rsidRPr="00846484">
        <w:fldChar w:fldCharType="separate"/>
      </w:r>
      <w:r w:rsidR="00A21F1A">
        <w:t>57</w:t>
      </w:r>
      <w:r w:rsidRPr="00846484">
        <w:fldChar w:fldCharType="end"/>
      </w:r>
      <w:r w:rsidRPr="00846484">
        <w:t xml:space="preserve"> states that the project is a Major Infrastructure Project.</w:t>
      </w:r>
      <w:bookmarkEnd w:id="90"/>
    </w:p>
    <w:p w14:paraId="0A3D4035" w14:textId="77777777" w:rsidR="00A95A10" w:rsidRPr="00846484" w:rsidRDefault="00A95A10" w:rsidP="00D30969">
      <w:pPr>
        <w:pStyle w:val="Sub-paragraph"/>
        <w:numPr>
          <w:ilvl w:val="3"/>
          <w:numId w:val="41"/>
        </w:numPr>
      </w:pPr>
      <w:bookmarkStart w:id="91" w:name="_Ref110525556"/>
      <w:r w:rsidRPr="00846484">
        <w:t>An objective of this Contract is to increase the employment and training of Apprentices and Trainees, Aboriginal people and Long Term Unemployed (the “Target Group”).</w:t>
      </w:r>
      <w:bookmarkEnd w:id="91"/>
      <w:r w:rsidRPr="00846484">
        <w:t xml:space="preserve"> </w:t>
      </w:r>
    </w:p>
    <w:p w14:paraId="6AD4DEA8" w14:textId="0FA9DB19" w:rsidR="00A95A10" w:rsidRPr="00846484" w:rsidRDefault="00A95A10" w:rsidP="00D30969">
      <w:pPr>
        <w:pStyle w:val="Sub-paragraph"/>
        <w:numPr>
          <w:ilvl w:val="3"/>
          <w:numId w:val="41"/>
        </w:numPr>
      </w:pPr>
      <w:r w:rsidRPr="00846484">
        <w:t xml:space="preserve">The Contractor formally declares its intent to work in conjunction with the South Australian Government to meet the South Australian Government’s policy targets by employing and training people from the Target Group, including through on-Site work by </w:t>
      </w:r>
      <w:r w:rsidR="00C0162A">
        <w:t>S</w:t>
      </w:r>
      <w:r w:rsidRPr="00846484">
        <w:t>ubcontractors.</w:t>
      </w:r>
    </w:p>
    <w:p w14:paraId="3A2220C3" w14:textId="7E346A4A" w:rsidR="007C3566" w:rsidRDefault="007C3566" w:rsidP="00D30969">
      <w:pPr>
        <w:pStyle w:val="Sub-paragraph"/>
        <w:numPr>
          <w:ilvl w:val="3"/>
          <w:numId w:val="41"/>
        </w:numPr>
      </w:pPr>
      <w:r>
        <w:t>Where the Contractor fails to comply in part or in whole with the requirements of subclauses 16.31 to 16.</w:t>
      </w:r>
      <w:r w:rsidR="00F218E9">
        <w:t>40</w:t>
      </w:r>
      <w:r>
        <w:t xml:space="preserve"> (inclusive):</w:t>
      </w:r>
    </w:p>
    <w:p w14:paraId="4A4FB05B" w14:textId="77777777" w:rsidR="007C3566" w:rsidRDefault="007C3566" w:rsidP="007C3566">
      <w:pPr>
        <w:pStyle w:val="Sub-sub-paragraph"/>
      </w:pPr>
      <w:r>
        <w:t>such failure will, w</w:t>
      </w:r>
      <w:r w:rsidRPr="00846484">
        <w:t xml:space="preserve">ithout limiting other remedies available to the </w:t>
      </w:r>
      <w:proofErr w:type="gramStart"/>
      <w:r w:rsidRPr="00846484">
        <w:t>Principal</w:t>
      </w:r>
      <w:proofErr w:type="gramEnd"/>
      <w:r w:rsidRPr="00846484">
        <w:t xml:space="preserve">, </w:t>
      </w:r>
      <w:r w:rsidRPr="0079125E">
        <w:rPr>
          <w:rStyle w:val="Sub-paragraphChar"/>
        </w:rPr>
        <w:t>be deemed a Contractor’s</w:t>
      </w:r>
      <w:r w:rsidRPr="0079125E">
        <w:rPr>
          <w:i/>
        </w:rPr>
        <w:t xml:space="preserve"> Default</w:t>
      </w:r>
      <w:r w:rsidRPr="0079125E">
        <w:t xml:space="preserve"> for the purposes of clause 73</w:t>
      </w:r>
      <w:r>
        <w:t xml:space="preserve">; </w:t>
      </w:r>
    </w:p>
    <w:p w14:paraId="6E2D72E4" w14:textId="77777777" w:rsidR="007C3566" w:rsidRDefault="007C3566" w:rsidP="007C3566">
      <w:pPr>
        <w:pStyle w:val="Sub-sub-paragraph"/>
      </w:pPr>
      <w:r>
        <w:t xml:space="preserve">the </w:t>
      </w:r>
      <w:proofErr w:type="gramStart"/>
      <w:r>
        <w:t>Principal</w:t>
      </w:r>
      <w:proofErr w:type="gramEnd"/>
      <w:r>
        <w:t xml:space="preserve"> may suspend the Contractor from the Department Prequalification System for a period determined by the </w:t>
      </w:r>
      <w:proofErr w:type="gramStart"/>
      <w:r>
        <w:t>Principal</w:t>
      </w:r>
      <w:proofErr w:type="gramEnd"/>
      <w:r>
        <w:t>;</w:t>
      </w:r>
    </w:p>
    <w:p w14:paraId="609D7AE1" w14:textId="77777777" w:rsidR="007C3566" w:rsidRDefault="007C3566" w:rsidP="007C3566">
      <w:pPr>
        <w:pStyle w:val="Sub-sub-paragraph"/>
      </w:pPr>
      <w:r>
        <w:t xml:space="preserve">such failure may also be a factor </w:t>
      </w:r>
      <w:proofErr w:type="gramStart"/>
      <w:r>
        <w:t>taken into account</w:t>
      </w:r>
      <w:proofErr w:type="gramEnd"/>
      <w:r>
        <w:t xml:space="preserve"> in the award of future contracts by the South Australian Government; and</w:t>
      </w:r>
    </w:p>
    <w:p w14:paraId="147FF2DE" w14:textId="77777777" w:rsidR="007C3566" w:rsidRPr="00846484" w:rsidRDefault="007C3566" w:rsidP="007C3566">
      <w:pPr>
        <w:pStyle w:val="Sub-sub-paragraph"/>
      </w:pPr>
      <w:r>
        <w:t xml:space="preserve">the Contractor has no claim for damages or other entitlement whether under the Contract or otherwise for any such action taken by the </w:t>
      </w:r>
      <w:proofErr w:type="gramStart"/>
      <w:r>
        <w:t>Principal</w:t>
      </w:r>
      <w:proofErr w:type="gramEnd"/>
      <w:r>
        <w:t>.</w:t>
      </w:r>
    </w:p>
    <w:p w14:paraId="4E17B1A1" w14:textId="77777777" w:rsidR="00A95A10" w:rsidRPr="00846484" w:rsidRDefault="00A95A10" w:rsidP="00A95A10">
      <w:pPr>
        <w:pStyle w:val="Sub-paragraph"/>
        <w:numPr>
          <w:ilvl w:val="0"/>
          <w:numId w:val="0"/>
        </w:numPr>
        <w:ind w:left="1135"/>
        <w:rPr>
          <w:rFonts w:ascii="Arial Black" w:hAnsi="Arial Black"/>
        </w:rPr>
      </w:pPr>
      <w:r w:rsidRPr="00846484">
        <w:rPr>
          <w:rFonts w:ascii="Arial Black" w:hAnsi="Arial Black"/>
          <w:sz w:val="16"/>
          <w:szCs w:val="16"/>
        </w:rPr>
        <w:t>Target</w:t>
      </w:r>
    </w:p>
    <w:p w14:paraId="7E064AB2" w14:textId="6BB37ED5" w:rsidR="00A95A10" w:rsidRPr="00846484" w:rsidRDefault="00A95A10" w:rsidP="00D30969">
      <w:pPr>
        <w:pStyle w:val="Sub-paragraph"/>
        <w:numPr>
          <w:ilvl w:val="3"/>
          <w:numId w:val="41"/>
        </w:numPr>
      </w:pPr>
      <w:bookmarkStart w:id="92" w:name="_Ref110525655"/>
      <w:r w:rsidRPr="00846484">
        <w:t xml:space="preserve">The Contractor must, subject to subclauses </w:t>
      </w:r>
      <w:r w:rsidR="00D03FF8" w:rsidRPr="00846484">
        <w:t>1</w:t>
      </w:r>
      <w:r w:rsidR="00B110E1">
        <w:t>6</w:t>
      </w:r>
      <w:r w:rsidR="00D03FF8" w:rsidRPr="00846484">
        <w:t>.</w:t>
      </w:r>
      <w:r w:rsidR="00D03FF8">
        <w:t>3</w:t>
      </w:r>
      <w:r w:rsidR="00361AB6">
        <w:t>1</w:t>
      </w:r>
      <w:r w:rsidR="00D03FF8" w:rsidRPr="00846484">
        <w:t xml:space="preserve"> to 1</w:t>
      </w:r>
      <w:r w:rsidR="00B110E1">
        <w:t>6</w:t>
      </w:r>
      <w:r w:rsidR="00D03FF8" w:rsidRPr="00846484">
        <w:t>.</w:t>
      </w:r>
      <w:r w:rsidR="00F218E9">
        <w:t>40</w:t>
      </w:r>
      <w:r w:rsidR="00D03FF8" w:rsidRPr="00846484">
        <w:t xml:space="preserve"> </w:t>
      </w:r>
      <w:r w:rsidRPr="00846484">
        <w:t xml:space="preserve"> (inclusive), ensure that the </w:t>
      </w:r>
      <w:r w:rsidR="00A956A0">
        <w:t>tot</w:t>
      </w:r>
      <w:r w:rsidR="00B77466">
        <w:t>al</w:t>
      </w:r>
      <w:r w:rsidR="00A956A0">
        <w:t xml:space="preserve"> labour hours</w:t>
      </w:r>
      <w:r w:rsidRPr="00846484">
        <w:t xml:space="preserve"> performed by people in the Target Group (engaged by either the Contractor or its </w:t>
      </w:r>
      <w:r w:rsidR="00C0162A">
        <w:t>S</w:t>
      </w:r>
      <w:r w:rsidRPr="00846484">
        <w:t>ubcontractors)</w:t>
      </w:r>
      <w:r w:rsidR="00B77466">
        <w:t xml:space="preserve"> in the execution of work under the Contract</w:t>
      </w:r>
      <w:r w:rsidRPr="00846484">
        <w:t xml:space="preserve"> is no less than 20% of the </w:t>
      </w:r>
      <w:r w:rsidR="00B87DCD" w:rsidRPr="00550411">
        <w:t>total labour hours required to execute the work under the Contract</w:t>
      </w:r>
      <w:r w:rsidRPr="00846484">
        <w:t>.</w:t>
      </w:r>
      <w:bookmarkEnd w:id="92"/>
      <w:r w:rsidRPr="00846484">
        <w:t xml:space="preserve"> </w:t>
      </w:r>
    </w:p>
    <w:p w14:paraId="526C8D5E" w14:textId="77777777" w:rsidR="00A95A10" w:rsidRPr="00D03FF8" w:rsidRDefault="00A95A10" w:rsidP="00A95A10">
      <w:pPr>
        <w:pStyle w:val="Sub-paragraph"/>
        <w:numPr>
          <w:ilvl w:val="0"/>
          <w:numId w:val="0"/>
        </w:numPr>
        <w:ind w:left="1135"/>
        <w:rPr>
          <w:rFonts w:ascii="Arial Black" w:hAnsi="Arial Black"/>
        </w:rPr>
      </w:pPr>
      <w:r w:rsidRPr="00D03FF8">
        <w:rPr>
          <w:rFonts w:ascii="Arial Black" w:hAnsi="Arial Black"/>
          <w:sz w:val="16"/>
          <w:szCs w:val="16"/>
        </w:rPr>
        <w:t>Reporting</w:t>
      </w:r>
    </w:p>
    <w:p w14:paraId="29782EFC" w14:textId="6015B0C1" w:rsidR="00A95A10" w:rsidRPr="00D03FF8" w:rsidRDefault="00A95A10" w:rsidP="00D30969">
      <w:pPr>
        <w:pStyle w:val="Sub-paragraph"/>
        <w:numPr>
          <w:ilvl w:val="3"/>
          <w:numId w:val="41"/>
        </w:numPr>
      </w:pPr>
      <w:r w:rsidRPr="00D03FF8">
        <w:t>The Contractor</w:t>
      </w:r>
      <w:r w:rsidR="00B02323" w:rsidRPr="00D03FF8">
        <w:t xml:space="preserve"> must submit </w:t>
      </w:r>
      <w:r w:rsidR="00416560">
        <w:t>to the Principal</w:t>
      </w:r>
      <w:r w:rsidR="00416560" w:rsidRPr="00416560">
        <w:t xml:space="preserve"> </w:t>
      </w:r>
      <w:r w:rsidR="00416560" w:rsidRPr="006A7769">
        <w:t xml:space="preserve">such information </w:t>
      </w:r>
      <w:r w:rsidR="00416560">
        <w:t xml:space="preserve">and reports </w:t>
      </w:r>
      <w:r w:rsidR="00416560" w:rsidRPr="006A7769">
        <w:t xml:space="preserve">as the </w:t>
      </w:r>
      <w:r w:rsidR="00416560">
        <w:rPr>
          <w:lang w:val="en-US"/>
        </w:rPr>
        <w:t>Principal</w:t>
      </w:r>
      <w:r w:rsidR="00416560" w:rsidRPr="006A7769">
        <w:t xml:space="preserve"> may require to verify the </w:t>
      </w:r>
      <w:r w:rsidR="00416560">
        <w:t>Contractor’</w:t>
      </w:r>
      <w:r w:rsidR="00416560">
        <w:rPr>
          <w:lang w:val="en-US"/>
        </w:rPr>
        <w:t>s</w:t>
      </w:r>
      <w:r w:rsidR="00416560" w:rsidRPr="006A7769">
        <w:t xml:space="preserve"> compliance with clause</w:t>
      </w:r>
      <w:r w:rsidR="00416560" w:rsidRPr="00D03FF8">
        <w:t xml:space="preserve"> </w:t>
      </w:r>
      <w:r w:rsidR="00416560">
        <w:t>1</w:t>
      </w:r>
      <w:r w:rsidR="00B110E1">
        <w:t>6</w:t>
      </w:r>
      <w:r w:rsidR="00416560">
        <w:t>.3</w:t>
      </w:r>
      <w:r w:rsidR="00810A2D">
        <w:t>5</w:t>
      </w:r>
      <w:r w:rsidR="00B02323" w:rsidRPr="00D03FF8">
        <w:t>.</w:t>
      </w:r>
    </w:p>
    <w:p w14:paraId="02AF393D" w14:textId="78B3FB5B" w:rsidR="00A95A10" w:rsidRPr="00846484" w:rsidRDefault="00B02323" w:rsidP="00D30969">
      <w:pPr>
        <w:pStyle w:val="Sub-paragraph"/>
        <w:numPr>
          <w:ilvl w:val="3"/>
          <w:numId w:val="41"/>
        </w:numPr>
      </w:pPr>
      <w:r w:rsidRPr="00D03FF8">
        <w:t xml:space="preserve">The Contractor </w:t>
      </w:r>
      <w:r w:rsidR="00A95A10" w:rsidRPr="00D03FF8">
        <w:t>must (and</w:t>
      </w:r>
      <w:r w:rsidR="00A95A10" w:rsidRPr="00FF7EE2">
        <w:t xml:space="preserve"> must ensure that its </w:t>
      </w:r>
      <w:r w:rsidR="00C0162A">
        <w:t>S</w:t>
      </w:r>
      <w:r w:rsidR="00A95A10" w:rsidRPr="00FF7EE2">
        <w:t>ubcontractors) keep records of compliance</w:t>
      </w:r>
      <w:r w:rsidR="00A95A10" w:rsidRPr="00846484">
        <w:t xml:space="preserve"> with subclauses </w:t>
      </w:r>
      <w:r w:rsidR="00D03FF8" w:rsidRPr="00846484">
        <w:t>1</w:t>
      </w:r>
      <w:r w:rsidR="00B110E1">
        <w:t>6</w:t>
      </w:r>
      <w:r w:rsidR="00D03FF8" w:rsidRPr="00846484">
        <w:t>.</w:t>
      </w:r>
      <w:r w:rsidR="00D03FF8">
        <w:t>3</w:t>
      </w:r>
      <w:r w:rsidR="00361AB6">
        <w:t>1</w:t>
      </w:r>
      <w:r w:rsidR="00D03FF8" w:rsidRPr="00846484">
        <w:t xml:space="preserve"> to 1</w:t>
      </w:r>
      <w:r w:rsidR="00B110E1">
        <w:t>6</w:t>
      </w:r>
      <w:r w:rsidR="00D03FF8" w:rsidRPr="00846484">
        <w:t>.</w:t>
      </w:r>
      <w:r w:rsidR="00BD509C">
        <w:t>40</w:t>
      </w:r>
      <w:r w:rsidR="00D03FF8" w:rsidRPr="00846484">
        <w:t xml:space="preserve"> </w:t>
      </w:r>
      <w:r w:rsidR="00A95A10" w:rsidRPr="00846484">
        <w:t>(inclusive) and provide the Principal with such assistance, including the provision of information, as it may reasonably require in connection with it carrying out an audit of the Contractor’s compliance with this clause.</w:t>
      </w:r>
    </w:p>
    <w:p w14:paraId="17339BC6" w14:textId="77777777" w:rsidR="00A95A10" w:rsidRPr="00846484" w:rsidRDefault="00A95A10" w:rsidP="00A95A10">
      <w:pPr>
        <w:pStyle w:val="Sub-paragraph"/>
        <w:numPr>
          <w:ilvl w:val="0"/>
          <w:numId w:val="0"/>
        </w:numPr>
        <w:ind w:left="1135"/>
        <w:rPr>
          <w:rFonts w:ascii="Arial Black" w:hAnsi="Arial Black"/>
          <w:sz w:val="16"/>
          <w:szCs w:val="16"/>
        </w:rPr>
      </w:pPr>
      <w:r w:rsidRPr="00846484">
        <w:rPr>
          <w:rFonts w:ascii="Arial Black" w:hAnsi="Arial Black"/>
          <w:sz w:val="16"/>
          <w:szCs w:val="16"/>
        </w:rPr>
        <w:lastRenderedPageBreak/>
        <w:t>Other</w:t>
      </w:r>
    </w:p>
    <w:p w14:paraId="31EBC0C4" w14:textId="3641FC1C" w:rsidR="00A95A10" w:rsidRPr="00846484" w:rsidRDefault="00A95A10" w:rsidP="00D30969">
      <w:pPr>
        <w:pStyle w:val="Sub-paragraph"/>
        <w:numPr>
          <w:ilvl w:val="3"/>
          <w:numId w:val="41"/>
        </w:numPr>
      </w:pPr>
      <w:r w:rsidRPr="00846484">
        <w:t xml:space="preserve">The Contractor must not (and must ensure that its </w:t>
      </w:r>
      <w:r w:rsidR="00C0162A">
        <w:t>S</w:t>
      </w:r>
      <w:r w:rsidRPr="00846484">
        <w:t xml:space="preserve">ubcontractors do not) contravene the </w:t>
      </w:r>
      <w:r w:rsidRPr="00846484">
        <w:rPr>
          <w:i/>
          <w:iCs/>
        </w:rPr>
        <w:t>Privacy Act 1988</w:t>
      </w:r>
      <w:r w:rsidRPr="00846484">
        <w:t xml:space="preserve"> (Cth) or the South Australian Government’s Information Privacy Principles and must ensure that it, and its </w:t>
      </w:r>
      <w:r w:rsidR="00C0162A">
        <w:t>S</w:t>
      </w:r>
      <w:r w:rsidRPr="00846484">
        <w:t xml:space="preserve">ubcontractors, obtain all necessary consents required to disclosing a person’s personal information as required by or in connection with subclauses </w:t>
      </w:r>
      <w:r w:rsidR="00D03FF8" w:rsidRPr="00846484">
        <w:t>1</w:t>
      </w:r>
      <w:r w:rsidR="00B110E1">
        <w:t>6</w:t>
      </w:r>
      <w:r w:rsidR="00D03FF8" w:rsidRPr="00846484">
        <w:t>.</w:t>
      </w:r>
      <w:r w:rsidR="00D03FF8">
        <w:t>3</w:t>
      </w:r>
      <w:r w:rsidR="00361AB6">
        <w:t>1</w:t>
      </w:r>
      <w:r w:rsidR="00D03FF8" w:rsidRPr="00846484">
        <w:t xml:space="preserve"> to 1</w:t>
      </w:r>
      <w:r w:rsidR="00B110E1">
        <w:t>6</w:t>
      </w:r>
      <w:r w:rsidR="00D03FF8" w:rsidRPr="00846484">
        <w:t>.</w:t>
      </w:r>
      <w:r w:rsidR="00BD509C">
        <w:t>40</w:t>
      </w:r>
      <w:r w:rsidR="00D03FF8" w:rsidRPr="00846484">
        <w:t xml:space="preserve"> </w:t>
      </w:r>
      <w:r w:rsidRPr="00846484">
        <w:t>(inclusive).</w:t>
      </w:r>
    </w:p>
    <w:p w14:paraId="3C4EF4C6" w14:textId="77777777" w:rsidR="00A95A10" w:rsidRPr="00846484" w:rsidRDefault="00A95A10" w:rsidP="00A95A10">
      <w:pPr>
        <w:pStyle w:val="Sub-paragraph"/>
        <w:numPr>
          <w:ilvl w:val="0"/>
          <w:numId w:val="0"/>
        </w:numPr>
        <w:ind w:left="1135"/>
        <w:rPr>
          <w:rFonts w:ascii="Arial Black" w:hAnsi="Arial Black"/>
          <w:sz w:val="16"/>
          <w:szCs w:val="16"/>
        </w:rPr>
      </w:pPr>
      <w:r w:rsidRPr="00846484">
        <w:rPr>
          <w:rFonts w:ascii="Arial Black" w:hAnsi="Arial Black"/>
          <w:sz w:val="16"/>
          <w:szCs w:val="16"/>
        </w:rPr>
        <w:t>Definitions</w:t>
      </w:r>
    </w:p>
    <w:p w14:paraId="3C11140A" w14:textId="77777777" w:rsidR="00A95A10" w:rsidRPr="00846484" w:rsidRDefault="00A95A10" w:rsidP="00D30969">
      <w:pPr>
        <w:pStyle w:val="Sub-paragraph"/>
        <w:numPr>
          <w:ilvl w:val="3"/>
          <w:numId w:val="41"/>
        </w:numPr>
      </w:pPr>
      <w:r w:rsidRPr="00846484">
        <w:t>For the purpose of this clause:</w:t>
      </w:r>
    </w:p>
    <w:p w14:paraId="763AA1BD" w14:textId="77777777" w:rsidR="00A95A10" w:rsidRPr="00846484" w:rsidRDefault="00A95A10" w:rsidP="00D30969">
      <w:pPr>
        <w:pStyle w:val="Sub-sub-paragraph"/>
        <w:numPr>
          <w:ilvl w:val="4"/>
          <w:numId w:val="41"/>
        </w:numPr>
        <w:tabs>
          <w:tab w:val="clear" w:pos="3120"/>
          <w:tab w:val="num" w:pos="1701"/>
        </w:tabs>
        <w:ind w:left="1701" w:hanging="283"/>
      </w:pPr>
      <w:r w:rsidRPr="00846484">
        <w:t xml:space="preserve">“Aboriginal person” means a person who identifies as being Aboriginal and/or is considered by members of his or her community as being Aboriginal. This definition includes Torres Strait Islander people;  </w:t>
      </w:r>
    </w:p>
    <w:p w14:paraId="425BD542" w14:textId="77777777" w:rsidR="00515A0C" w:rsidRDefault="00A95A10" w:rsidP="00D30969">
      <w:pPr>
        <w:pStyle w:val="Sub-sub-paragraph"/>
        <w:numPr>
          <w:ilvl w:val="4"/>
          <w:numId w:val="41"/>
        </w:numPr>
        <w:tabs>
          <w:tab w:val="clear" w:pos="3120"/>
          <w:tab w:val="num" w:pos="1701"/>
        </w:tabs>
        <w:ind w:left="1701" w:hanging="283"/>
      </w:pPr>
      <w:r w:rsidRPr="00846484">
        <w:t>“Apprentice/Trainee” means a person (who may be either an apprentice or a trainee) undertaking training in a trade or declared vocation under a training contract as provided.</w:t>
      </w:r>
    </w:p>
    <w:p w14:paraId="1635813C" w14:textId="1019DC37" w:rsidR="00F10C24" w:rsidRDefault="00F10C24" w:rsidP="00DB6D0A">
      <w:pPr>
        <w:pStyle w:val="Sub-paragraph"/>
        <w:numPr>
          <w:ilvl w:val="0"/>
          <w:numId w:val="0"/>
        </w:numPr>
        <w:ind w:left="1135"/>
        <w:rPr>
          <w:rFonts w:ascii="Arial Black" w:hAnsi="Arial Black"/>
        </w:rPr>
      </w:pPr>
      <w:bookmarkStart w:id="93" w:name="_Ref145016299"/>
      <w:bookmarkStart w:id="94" w:name="_Toc174028873"/>
      <w:r>
        <w:rPr>
          <w:rFonts w:ascii="Arial Black" w:hAnsi="Arial Black"/>
        </w:rPr>
        <w:t>Audit</w:t>
      </w:r>
    </w:p>
    <w:p w14:paraId="3C9B0BAC" w14:textId="77777777" w:rsidR="00FC561C" w:rsidRDefault="00F10C24" w:rsidP="00D30969">
      <w:pPr>
        <w:pStyle w:val="Sub-paragraph"/>
        <w:numPr>
          <w:ilvl w:val="3"/>
          <w:numId w:val="41"/>
        </w:numPr>
      </w:pPr>
      <w:r w:rsidRPr="00F10C24">
        <w:t xml:space="preserve">The </w:t>
      </w:r>
      <w:r>
        <w:t>Principal</w:t>
      </w:r>
      <w:r w:rsidRPr="00F10C24">
        <w:t xml:space="preserve"> may, at its own expense, at any time </w:t>
      </w:r>
      <w:r w:rsidR="008E50DA">
        <w:t xml:space="preserve">prior to Completion </w:t>
      </w:r>
      <w:r w:rsidRPr="00F10C24">
        <w:t xml:space="preserve">and for 12 months thereafter carry out or cause to be carried out in a fair and reasonable manner an audit of any aspect of the operations of the </w:t>
      </w:r>
      <w:r>
        <w:t>Contractor</w:t>
      </w:r>
      <w:r w:rsidRPr="00F10C24">
        <w:t xml:space="preserve"> relating to this </w:t>
      </w:r>
      <w:r w:rsidR="00DC4F09">
        <w:t>Contract</w:t>
      </w:r>
      <w:r w:rsidRPr="00F10C24">
        <w:t>.</w:t>
      </w:r>
      <w:r w:rsidR="00FC561C">
        <w:t xml:space="preserve"> The scope of the audit shall not include:</w:t>
      </w:r>
    </w:p>
    <w:p w14:paraId="69585212" w14:textId="21799DC4" w:rsidR="00FC561C" w:rsidRDefault="00130322" w:rsidP="00FC561C">
      <w:pPr>
        <w:pStyle w:val="Sub-sub-paragraph"/>
      </w:pPr>
      <w:r>
        <w:t>t</w:t>
      </w:r>
      <w:r w:rsidR="002B6D47">
        <w:t>he Contractor’s profitability</w:t>
      </w:r>
      <w:r w:rsidR="00FC561C">
        <w:t>;</w:t>
      </w:r>
    </w:p>
    <w:p w14:paraId="73AEAA7C" w14:textId="4CC7EA02" w:rsidR="00FC561C" w:rsidRDefault="00FC561C" w:rsidP="00FC561C">
      <w:pPr>
        <w:pStyle w:val="Sub-sub-paragraph"/>
      </w:pPr>
      <w:r>
        <w:t>c</w:t>
      </w:r>
      <w:r w:rsidRPr="00FC561C">
        <w:t>onfidential personal information</w:t>
      </w:r>
      <w:r>
        <w:t>; and</w:t>
      </w:r>
    </w:p>
    <w:p w14:paraId="6F8206C5" w14:textId="619F20A9" w:rsidR="00FC561C" w:rsidRPr="00FC561C" w:rsidRDefault="00FC561C" w:rsidP="00FC561C">
      <w:pPr>
        <w:pStyle w:val="Sub-sub-paragraph"/>
      </w:pPr>
      <w:r w:rsidRPr="00FC561C">
        <w:t xml:space="preserve">Intellectual Property </w:t>
      </w:r>
      <w:r>
        <w:t xml:space="preserve">Rights </w:t>
      </w:r>
      <w:r w:rsidRPr="00FC561C">
        <w:t xml:space="preserve">such as designs, methods or innovations that do not have a direct link to the Contract deliverables.       </w:t>
      </w:r>
    </w:p>
    <w:p w14:paraId="64007F65" w14:textId="40A174C7" w:rsidR="00F10C24" w:rsidRPr="00F10C24" w:rsidRDefault="00F10C24" w:rsidP="00D30969">
      <w:pPr>
        <w:pStyle w:val="Sub-paragraph"/>
        <w:numPr>
          <w:ilvl w:val="3"/>
          <w:numId w:val="41"/>
        </w:numPr>
      </w:pPr>
      <w:r w:rsidRPr="00F10C24">
        <w:t xml:space="preserve">Upon production of the written authorisation or appointment by the </w:t>
      </w:r>
      <w:r>
        <w:t>Principal</w:t>
      </w:r>
      <w:r w:rsidRPr="00F10C24">
        <w:t xml:space="preserve">, the </w:t>
      </w:r>
      <w:r>
        <w:t>Contractor</w:t>
      </w:r>
      <w:r w:rsidRPr="00F10C24">
        <w:t xml:space="preserve"> must, for the purpose of any such audit, permit the </w:t>
      </w:r>
      <w:r>
        <w:t>Principal</w:t>
      </w:r>
      <w:r w:rsidRPr="00F10C24">
        <w:t xml:space="preserve"> or any person engaged by the </w:t>
      </w:r>
      <w:r>
        <w:t>Principal</w:t>
      </w:r>
      <w:r w:rsidRPr="00F10C24">
        <w:t xml:space="preserve"> for that purpose: </w:t>
      </w:r>
    </w:p>
    <w:p w14:paraId="0224242E" w14:textId="5672C9FE" w:rsidR="00F10C24" w:rsidRPr="00F10C24" w:rsidRDefault="00F10C24" w:rsidP="00F10C24">
      <w:pPr>
        <w:pStyle w:val="Sub-sub-paragraph"/>
      </w:pPr>
      <w:r w:rsidRPr="00F10C24">
        <w:t xml:space="preserve">to question and observe any </w:t>
      </w:r>
      <w:r>
        <w:t>Contractor</w:t>
      </w:r>
      <w:r w:rsidRPr="00F10C24">
        <w:t>’s</w:t>
      </w:r>
      <w:r>
        <w:t xml:space="preserve"> personnel e</w:t>
      </w:r>
      <w:r w:rsidRPr="00F10C24">
        <w:t xml:space="preserve">ngaged in relation to this </w:t>
      </w:r>
      <w:r w:rsidR="00DC4F09">
        <w:t>Contract</w:t>
      </w:r>
      <w:r w:rsidRPr="00F10C24">
        <w:t xml:space="preserve"> in the presence of a representative of the </w:t>
      </w:r>
      <w:r>
        <w:t>Contractor</w:t>
      </w:r>
      <w:r w:rsidRPr="00F10C24">
        <w:t>; and</w:t>
      </w:r>
    </w:p>
    <w:p w14:paraId="3F8CAE0F" w14:textId="1BAC7FE1" w:rsidR="00F10C24" w:rsidRPr="00F10C24" w:rsidRDefault="00F10C24" w:rsidP="00F10C24">
      <w:pPr>
        <w:pStyle w:val="Sub-sub-paragraph"/>
      </w:pPr>
      <w:r w:rsidRPr="00F10C24">
        <w:t>to have full and sufficient access to any premises, storage facilities, records (including personnel records)</w:t>
      </w:r>
      <w:r w:rsidR="00C87D17">
        <w:t xml:space="preserve"> and</w:t>
      </w:r>
      <w:r w:rsidRPr="00F10C24">
        <w:t xml:space="preserve"> </w:t>
      </w:r>
      <w:r w:rsidR="00C87D17">
        <w:t>b</w:t>
      </w:r>
      <w:r w:rsidRPr="00F10C24">
        <w:t xml:space="preserve">ooks relevant to the performance by the </w:t>
      </w:r>
      <w:r>
        <w:t>Contractor</w:t>
      </w:r>
      <w:r w:rsidRPr="00F10C24">
        <w:t xml:space="preserve"> of its obligations under this </w:t>
      </w:r>
      <w:r w:rsidR="00DC4F09">
        <w:t>Contract</w:t>
      </w:r>
      <w:r w:rsidRPr="00F10C24">
        <w:t>.</w:t>
      </w:r>
    </w:p>
    <w:p w14:paraId="12FE5BE2" w14:textId="5F91F5C8" w:rsidR="00F10C24" w:rsidRPr="00F10C24" w:rsidRDefault="00F10C24" w:rsidP="00D30969">
      <w:pPr>
        <w:pStyle w:val="Sub-paragraph"/>
        <w:numPr>
          <w:ilvl w:val="3"/>
          <w:numId w:val="41"/>
        </w:numPr>
      </w:pPr>
      <w:r w:rsidRPr="00F10C24">
        <w:t xml:space="preserve">The </w:t>
      </w:r>
      <w:r>
        <w:t>Principal</w:t>
      </w:r>
      <w:r w:rsidRPr="00F10C24">
        <w:t xml:space="preserve"> may for the purpose of auditing the </w:t>
      </w:r>
      <w:r>
        <w:t>Contractor</w:t>
      </w:r>
      <w:r w:rsidRPr="00F10C24">
        <w:t xml:space="preserve">’s performance under this </w:t>
      </w:r>
      <w:r w:rsidR="00DC4F09">
        <w:t>Contract</w:t>
      </w:r>
      <w:r w:rsidRPr="00F10C24">
        <w:t xml:space="preserve"> carry out such investigations as it considers necessary and may carry out such investigations with or without providing to the </w:t>
      </w:r>
      <w:r>
        <w:t>Contractor</w:t>
      </w:r>
      <w:r w:rsidRPr="00F10C24">
        <w:t xml:space="preserve"> notice or identification.</w:t>
      </w:r>
    </w:p>
    <w:p w14:paraId="43179CD5" w14:textId="04F1569F" w:rsidR="00F10C24" w:rsidRPr="00F10C24" w:rsidRDefault="00F10C24" w:rsidP="00D30969">
      <w:pPr>
        <w:pStyle w:val="Sub-paragraph"/>
        <w:numPr>
          <w:ilvl w:val="3"/>
          <w:numId w:val="41"/>
        </w:numPr>
      </w:pPr>
      <w:r w:rsidRPr="00F10C24">
        <w:t xml:space="preserve">In the exercise of its rights under this clause the </w:t>
      </w:r>
      <w:r>
        <w:t>Principal</w:t>
      </w:r>
      <w:r w:rsidRPr="00F10C24">
        <w:t xml:space="preserve"> must minimise, so far as is practicable, any inconvenience or interruptions to the business of the </w:t>
      </w:r>
      <w:r>
        <w:t>Contractor</w:t>
      </w:r>
      <w:r w:rsidRPr="00F10C24">
        <w:t xml:space="preserve"> or the performance by the </w:t>
      </w:r>
      <w:r>
        <w:t>Contractor</w:t>
      </w:r>
      <w:r w:rsidRPr="00F10C24">
        <w:t xml:space="preserve"> of its obligations under this </w:t>
      </w:r>
      <w:r w:rsidR="00DC4F09">
        <w:t>Contract</w:t>
      </w:r>
      <w:r w:rsidRPr="00F10C24">
        <w:t>.</w:t>
      </w:r>
    </w:p>
    <w:p w14:paraId="7BE865E7" w14:textId="1AD831DD" w:rsidR="00F10C24" w:rsidRPr="00F10C24" w:rsidRDefault="00F10C24" w:rsidP="00D30969">
      <w:pPr>
        <w:pStyle w:val="Sub-paragraph"/>
        <w:numPr>
          <w:ilvl w:val="3"/>
          <w:numId w:val="41"/>
        </w:numPr>
      </w:pPr>
      <w:r w:rsidRPr="00F10C24">
        <w:t xml:space="preserve">If an audit carried out under this clause reveals a material breach of the </w:t>
      </w:r>
      <w:r>
        <w:t>Contractor</w:t>
      </w:r>
      <w:r w:rsidRPr="00F10C24">
        <w:t xml:space="preserve">’s obligations under this </w:t>
      </w:r>
      <w:r w:rsidR="00DC4F09">
        <w:t>Contract</w:t>
      </w:r>
      <w:r w:rsidRPr="00F10C24">
        <w:t xml:space="preserve"> or confirms a default previously denied by the </w:t>
      </w:r>
      <w:r>
        <w:t>Contractor</w:t>
      </w:r>
      <w:r w:rsidRPr="00F10C24">
        <w:t xml:space="preserve">, then the </w:t>
      </w:r>
      <w:r>
        <w:t>Contractor</w:t>
      </w:r>
      <w:r w:rsidRPr="00F10C24">
        <w:t xml:space="preserve"> must pay all costs and expenses incurred by the </w:t>
      </w:r>
      <w:r>
        <w:t>Principal</w:t>
      </w:r>
      <w:r w:rsidRPr="00F10C24">
        <w:t xml:space="preserve"> in relation to the audit.</w:t>
      </w:r>
    </w:p>
    <w:p w14:paraId="380BF43F" w14:textId="637E4103" w:rsidR="00322068" w:rsidRPr="00322068" w:rsidRDefault="00322068" w:rsidP="00D30969">
      <w:pPr>
        <w:pStyle w:val="Sub-paragraph"/>
        <w:numPr>
          <w:ilvl w:val="3"/>
          <w:numId w:val="41"/>
        </w:numPr>
        <w:rPr>
          <w:rFonts w:cs="Arial"/>
          <w:lang w:val="en-US"/>
        </w:rPr>
      </w:pPr>
      <w:r>
        <w:rPr>
          <w:rFonts w:cs="Arial"/>
          <w:lang w:val="en-US"/>
        </w:rPr>
        <w:t xml:space="preserve">If an audit carried out under this clause does not identify a material breach of the Contractor’s obligations under this Contract or any non-conformance by the Contractor, the Contractor is entitled to reimbursement by the Principal of actual and reasonably incurred costs incurred by the Contractor as a result of the audit. </w:t>
      </w:r>
    </w:p>
    <w:p w14:paraId="1D9A368C" w14:textId="46CCC0C4" w:rsidR="00F10C24" w:rsidRPr="00C92DF4" w:rsidRDefault="00F10C24" w:rsidP="00D30969">
      <w:pPr>
        <w:pStyle w:val="Sub-paragraph"/>
        <w:numPr>
          <w:ilvl w:val="3"/>
          <w:numId w:val="41"/>
        </w:numPr>
        <w:rPr>
          <w:rFonts w:cs="Arial"/>
          <w:lang w:val="en-US"/>
        </w:rPr>
      </w:pPr>
      <w:r w:rsidRPr="00F10C24">
        <w:t>Following co</w:t>
      </w:r>
      <w:r w:rsidRPr="00C92DF4">
        <w:t>mpletion of</w:t>
      </w:r>
      <w:r w:rsidRPr="00C92DF4">
        <w:rPr>
          <w:rFonts w:cs="Arial"/>
          <w:lang w:val="en-US"/>
        </w:rPr>
        <w:t xml:space="preserve"> any audit, the Contractor must meet with the Principal to discuss in good faith any recommendations made.</w:t>
      </w:r>
    </w:p>
    <w:p w14:paraId="324E8BE0" w14:textId="045E51A9" w:rsidR="001B3911" w:rsidRPr="008F453C" w:rsidRDefault="00F10C24" w:rsidP="008F453C">
      <w:pPr>
        <w:pStyle w:val="Sub-paragraph"/>
        <w:numPr>
          <w:ilvl w:val="3"/>
          <w:numId w:val="41"/>
        </w:numPr>
        <w:rPr>
          <w:rFonts w:cs="Arial"/>
          <w:lang w:val="en-US"/>
        </w:rPr>
      </w:pPr>
      <w:r w:rsidRPr="00C92DF4">
        <w:rPr>
          <w:rFonts w:cs="Arial"/>
          <w:lang w:val="en-US"/>
        </w:rPr>
        <w:t>The Contractor will at its own cost act upon and implement any reasonable recommendations made by the Principal arising from the results of an audit under this clause.</w:t>
      </w:r>
    </w:p>
    <w:p w14:paraId="67A6EF56" w14:textId="77777777" w:rsidR="008F453C" w:rsidRDefault="008F453C">
      <w:pPr>
        <w:spacing w:after="160" w:line="259" w:lineRule="auto"/>
        <w:jc w:val="left"/>
        <w:rPr>
          <w:rFonts w:ascii="Arial Black" w:hAnsi="Arial Black"/>
          <w:noProof/>
        </w:rPr>
      </w:pPr>
      <w:r>
        <w:rPr>
          <w:rFonts w:ascii="Arial Black" w:hAnsi="Arial Black"/>
        </w:rPr>
        <w:br w:type="page"/>
      </w:r>
    </w:p>
    <w:p w14:paraId="5F782E2F" w14:textId="6AF8D8ED" w:rsidR="00DB6D0A" w:rsidRPr="00DB6D0A" w:rsidRDefault="00DB6D0A" w:rsidP="00F10C24">
      <w:pPr>
        <w:pStyle w:val="Sub-paragraph"/>
        <w:numPr>
          <w:ilvl w:val="0"/>
          <w:numId w:val="0"/>
        </w:numPr>
        <w:ind w:left="1135"/>
        <w:rPr>
          <w:rFonts w:ascii="Arial Black" w:hAnsi="Arial Black"/>
        </w:rPr>
      </w:pPr>
      <w:r w:rsidRPr="00DB6D0A">
        <w:rPr>
          <w:rFonts w:ascii="Arial Black" w:hAnsi="Arial Black"/>
        </w:rPr>
        <w:lastRenderedPageBreak/>
        <w:t>Modern Slavery</w:t>
      </w:r>
      <w:bookmarkEnd w:id="93"/>
      <w:bookmarkEnd w:id="94"/>
    </w:p>
    <w:p w14:paraId="20909C44" w14:textId="776916F5" w:rsidR="00DB6D0A" w:rsidRPr="000C591E" w:rsidRDefault="00DB6D0A" w:rsidP="00D30969">
      <w:pPr>
        <w:pStyle w:val="Sub-paragraph"/>
        <w:numPr>
          <w:ilvl w:val="3"/>
          <w:numId w:val="41"/>
        </w:numPr>
      </w:pPr>
      <w:r w:rsidRPr="000C591E">
        <w:t xml:space="preserve">For the purposes of this </w:t>
      </w:r>
      <w:r w:rsidRPr="00DB6D0A">
        <w:t>clause</w:t>
      </w:r>
      <w:r>
        <w:t>:</w:t>
      </w:r>
    </w:p>
    <w:p w14:paraId="66C7925A" w14:textId="77777777" w:rsidR="00DB6D0A" w:rsidRPr="000C591E" w:rsidRDefault="00DB6D0A" w:rsidP="00DB6D0A">
      <w:pPr>
        <w:pStyle w:val="Sub-sub-paragraph"/>
      </w:pPr>
      <w:r w:rsidRPr="000C591E">
        <w:t xml:space="preserve">Modern Slavery Act means the </w:t>
      </w:r>
      <w:r w:rsidRPr="00DB6D0A">
        <w:t>Modern Slavery Act 2018 (</w:t>
      </w:r>
      <w:proofErr w:type="spellStart"/>
      <w:r w:rsidRPr="00DB6D0A">
        <w:t>Cth</w:t>
      </w:r>
      <w:proofErr w:type="spellEnd"/>
      <w:r w:rsidRPr="00DB6D0A">
        <w:t>)</w:t>
      </w:r>
      <w:r w:rsidRPr="000C591E">
        <w:t>;</w:t>
      </w:r>
    </w:p>
    <w:p w14:paraId="114662A3" w14:textId="77777777" w:rsidR="00DB6D0A" w:rsidRPr="000C591E" w:rsidRDefault="00DB6D0A" w:rsidP="00DB6D0A">
      <w:pPr>
        <w:pStyle w:val="Sub-sub-paragraph"/>
      </w:pPr>
      <w:r w:rsidRPr="000C591E">
        <w:t>Modern Slavery has the meaning given in section 4 of the Modern Slavery Act.</w:t>
      </w:r>
    </w:p>
    <w:p w14:paraId="5442B5D2" w14:textId="368EF3E9" w:rsidR="00DB6D0A" w:rsidRPr="000C591E" w:rsidRDefault="00DB6D0A" w:rsidP="00D30969">
      <w:pPr>
        <w:pStyle w:val="Sub-paragraph"/>
        <w:numPr>
          <w:ilvl w:val="3"/>
          <w:numId w:val="41"/>
        </w:numPr>
      </w:pPr>
      <w:r w:rsidRPr="000C591E">
        <w:t xml:space="preserve">In performing its obligations under this </w:t>
      </w:r>
      <w:r w:rsidR="00077891">
        <w:t>Contract</w:t>
      </w:r>
      <w:r w:rsidRPr="000C591E">
        <w:t xml:space="preserve">, the </w:t>
      </w:r>
      <w:r>
        <w:t>Contractor</w:t>
      </w:r>
      <w:r w:rsidRPr="000C591E">
        <w:t xml:space="preserve"> will, and will ensure all of its </w:t>
      </w:r>
      <w:r>
        <w:t>Subcontractors, Consultants and Suppliers</w:t>
      </w:r>
      <w:r w:rsidRPr="000C591E">
        <w:t>:</w:t>
      </w:r>
    </w:p>
    <w:p w14:paraId="1E461262" w14:textId="77777777" w:rsidR="00DB6D0A" w:rsidRPr="000C591E" w:rsidRDefault="00DB6D0A" w:rsidP="00DB6D0A">
      <w:pPr>
        <w:pStyle w:val="Sub-sub-paragraph"/>
      </w:pPr>
      <w:r w:rsidRPr="000C591E">
        <w:t>comply with all applicable laws, statutes, regulations in force from time to time, including but not limited to the Modern Slavery Act; and</w:t>
      </w:r>
    </w:p>
    <w:p w14:paraId="013BEBF5" w14:textId="354E7249" w:rsidR="00DB6D0A" w:rsidRPr="000C591E" w:rsidRDefault="00DB6D0A" w:rsidP="00DB6D0A">
      <w:pPr>
        <w:pStyle w:val="Sub-sub-paragraph"/>
      </w:pPr>
      <w:r w:rsidRPr="000C591E">
        <w:t xml:space="preserve">take reasonable steps to ensure that there is no Modern Slavery in the Subcontractor’s </w:t>
      </w:r>
      <w:r>
        <w:t>Subcontractors, Consultants and/or Suppliers</w:t>
      </w:r>
      <w:r w:rsidRPr="000C591E">
        <w:t xml:space="preserve"> supply chains or in any part of their business.</w:t>
      </w:r>
    </w:p>
    <w:p w14:paraId="72D7CBE0" w14:textId="05065150" w:rsidR="00DB6D0A" w:rsidRPr="000C591E" w:rsidRDefault="00DB6D0A" w:rsidP="00D30969">
      <w:pPr>
        <w:pStyle w:val="Sub-paragraph"/>
        <w:numPr>
          <w:ilvl w:val="3"/>
          <w:numId w:val="41"/>
        </w:numPr>
      </w:pPr>
      <w:r w:rsidRPr="000C591E">
        <w:t xml:space="preserve">The </w:t>
      </w:r>
      <w:r>
        <w:t>Contractor</w:t>
      </w:r>
      <w:r w:rsidRPr="000C591E">
        <w:t xml:space="preserve"> represents and warrants that:</w:t>
      </w:r>
    </w:p>
    <w:p w14:paraId="5BB54138" w14:textId="77777777" w:rsidR="00DB6D0A" w:rsidRPr="000C591E" w:rsidRDefault="00DB6D0A" w:rsidP="00DB6D0A">
      <w:pPr>
        <w:pStyle w:val="Sub-sub-paragraph"/>
      </w:pPr>
      <w:r w:rsidRPr="000C591E">
        <w:t>it conducts its business in a manner that is consistent with the principles of the Modern Slavery Act; and</w:t>
      </w:r>
    </w:p>
    <w:p w14:paraId="5393D57D" w14:textId="77777777" w:rsidR="00DB6D0A" w:rsidRPr="000C591E" w:rsidRDefault="00DB6D0A" w:rsidP="00DB6D0A">
      <w:pPr>
        <w:pStyle w:val="Sub-sub-paragraph"/>
      </w:pPr>
      <w:r w:rsidRPr="000C591E">
        <w:t>neither it, nor any of its officers, employees or other persons associated with the Subcontractor:</w:t>
      </w:r>
    </w:p>
    <w:p w14:paraId="6971F593" w14:textId="77777777" w:rsidR="00DB6D0A" w:rsidRPr="000C591E" w:rsidRDefault="00DB6D0A" w:rsidP="00DB6D0A">
      <w:pPr>
        <w:pStyle w:val="Sub-sub-paragraph"/>
      </w:pPr>
      <w:r w:rsidRPr="000C591E">
        <w:t>has been convicted of any offence involving Modern Slavery; and</w:t>
      </w:r>
    </w:p>
    <w:p w14:paraId="53E6E816" w14:textId="316F6230" w:rsidR="00DB6D0A" w:rsidRPr="000C591E" w:rsidRDefault="00DB6D0A" w:rsidP="00DB6D0A">
      <w:pPr>
        <w:pStyle w:val="Sub-sub-paragraph"/>
      </w:pPr>
      <w:r w:rsidRPr="000C591E">
        <w:t xml:space="preserve">having made reasonable enquiries, to the best of its knowledge has </w:t>
      </w:r>
      <w:r w:rsidR="00F86A9C">
        <w:t xml:space="preserve">not </w:t>
      </w:r>
      <w:r w:rsidRPr="000C591E">
        <w:t xml:space="preserve">been or is </w:t>
      </w:r>
      <w:r w:rsidR="00F86A9C">
        <w:t xml:space="preserve">not </w:t>
      </w:r>
      <w:r w:rsidRPr="000C591E">
        <w:t>the subject of any investigation, inquiry or enforcement proceedings by any governmental, administrative or regulatory body regarding any offence or alleged offence of or in connection with Modern Slavery.</w:t>
      </w:r>
    </w:p>
    <w:p w14:paraId="5C626C1B" w14:textId="45BFC12E" w:rsidR="00DB6D0A" w:rsidRPr="000C591E" w:rsidRDefault="00DB6D0A" w:rsidP="00D30969">
      <w:pPr>
        <w:pStyle w:val="Sub-paragraph"/>
        <w:numPr>
          <w:ilvl w:val="3"/>
          <w:numId w:val="41"/>
        </w:numPr>
      </w:pPr>
      <w:r w:rsidRPr="000C591E">
        <w:t xml:space="preserve">The </w:t>
      </w:r>
      <w:r>
        <w:t>Contractor</w:t>
      </w:r>
      <w:r w:rsidRPr="000C591E">
        <w:t xml:space="preserve"> will implement due diligence procedures for its own </w:t>
      </w:r>
      <w:r>
        <w:t>Subcontractors, Consultants and Suppliers</w:t>
      </w:r>
      <w:r w:rsidRPr="000C591E">
        <w:t>, and other participants to ensure that there is no Modern Slavery in its supply chains.</w:t>
      </w:r>
    </w:p>
    <w:p w14:paraId="46DA3906" w14:textId="567DED31" w:rsidR="00DB6D0A" w:rsidRPr="000C591E" w:rsidRDefault="00DB6D0A" w:rsidP="00D30969">
      <w:pPr>
        <w:pStyle w:val="Sub-paragraph"/>
        <w:numPr>
          <w:ilvl w:val="3"/>
          <w:numId w:val="41"/>
        </w:numPr>
      </w:pPr>
      <w:bookmarkStart w:id="95" w:name="_Ref5890641"/>
      <w:r w:rsidRPr="000C591E">
        <w:t xml:space="preserve">The </w:t>
      </w:r>
      <w:r>
        <w:t>Contractor</w:t>
      </w:r>
      <w:r w:rsidRPr="000C591E">
        <w:t xml:space="preserve"> will deliver to the </w:t>
      </w:r>
      <w:r>
        <w:t>Principal</w:t>
      </w:r>
      <w:r w:rsidRPr="000C591E">
        <w:t xml:space="preserve"> no later than 3 calendar months from December 31 each year, an annual statement prepared in accordance with section 16(1) of the Modern Slavery Act, including, but not limited to, the steps it has taken to ensure that Modern Slavery is not taking place in any of its supply chains or in any part of its business.</w:t>
      </w:r>
      <w:bookmarkEnd w:id="95"/>
    </w:p>
    <w:p w14:paraId="3CCA86A1" w14:textId="2C4721A8" w:rsidR="00DB6D0A" w:rsidRPr="000C591E" w:rsidRDefault="00DB6D0A" w:rsidP="00D30969">
      <w:pPr>
        <w:pStyle w:val="Sub-paragraph"/>
        <w:numPr>
          <w:ilvl w:val="3"/>
          <w:numId w:val="41"/>
        </w:numPr>
      </w:pPr>
      <w:r w:rsidRPr="000C591E">
        <w:t>For the purposes of clause </w:t>
      </w:r>
      <w:r>
        <w:t>16.</w:t>
      </w:r>
      <w:r w:rsidR="00BD509C">
        <w:t>51</w:t>
      </w:r>
      <w:r w:rsidRPr="000C591E">
        <w:t xml:space="preserve">, any reference to obligations imposed upon a ‘reporting entity’ in section 16(1) of the Modern Slavery Act will be taken to mean obligations imposed upon the </w:t>
      </w:r>
      <w:r>
        <w:t>Contractor</w:t>
      </w:r>
      <w:r w:rsidRPr="000C591E">
        <w:t xml:space="preserve">, to the extent that those obligations apply to the </w:t>
      </w:r>
      <w:r>
        <w:t>Contractor</w:t>
      </w:r>
      <w:r w:rsidRPr="000C591E">
        <w:t>.</w:t>
      </w:r>
    </w:p>
    <w:p w14:paraId="6DD1DD8D" w14:textId="2820C8DE" w:rsidR="00DB6D0A" w:rsidRDefault="00DB6D0A" w:rsidP="00D30969">
      <w:pPr>
        <w:pStyle w:val="Sub-paragraph"/>
        <w:numPr>
          <w:ilvl w:val="3"/>
          <w:numId w:val="41"/>
        </w:numPr>
      </w:pPr>
      <w:r w:rsidRPr="000C591E">
        <w:t xml:space="preserve">The </w:t>
      </w:r>
      <w:r>
        <w:t>Contractor</w:t>
      </w:r>
      <w:r w:rsidRPr="000C591E">
        <w:t xml:space="preserve"> will notify the </w:t>
      </w:r>
      <w:r>
        <w:t>Principal</w:t>
      </w:r>
      <w:r w:rsidRPr="000C591E">
        <w:t xml:space="preserve"> as soon as it becomes aware of any actual or suspected Modern Slavery in a supply chain, which has a connection with this </w:t>
      </w:r>
      <w:r w:rsidR="00077891">
        <w:t>Contract</w:t>
      </w:r>
      <w:r w:rsidRPr="000C591E">
        <w:t>.</w:t>
      </w:r>
    </w:p>
    <w:p w14:paraId="1078D140" w14:textId="79D86AA3" w:rsidR="00D54DEB" w:rsidRPr="00D54DEB" w:rsidRDefault="00D54DEB" w:rsidP="00D54DEB">
      <w:pPr>
        <w:pStyle w:val="Sub-paragraph"/>
        <w:numPr>
          <w:ilvl w:val="0"/>
          <w:numId w:val="0"/>
        </w:numPr>
        <w:ind w:left="1135"/>
        <w:rPr>
          <w:rFonts w:ascii="Arial Black" w:hAnsi="Arial Black"/>
        </w:rPr>
      </w:pPr>
      <w:bookmarkStart w:id="96" w:name="_Ref131587387"/>
      <w:r w:rsidRPr="00D54DEB">
        <w:rPr>
          <w:rFonts w:ascii="Arial Black" w:hAnsi="Arial Black"/>
        </w:rPr>
        <w:t>F</w:t>
      </w:r>
      <w:r>
        <w:rPr>
          <w:rFonts w:ascii="Arial Black" w:hAnsi="Arial Black"/>
        </w:rPr>
        <w:t xml:space="preserve">raud </w:t>
      </w:r>
      <w:r w:rsidRPr="00D54DEB">
        <w:rPr>
          <w:rFonts w:ascii="Arial Black" w:hAnsi="Arial Black"/>
        </w:rPr>
        <w:t>C</w:t>
      </w:r>
      <w:r>
        <w:rPr>
          <w:rFonts w:ascii="Arial Black" w:hAnsi="Arial Black"/>
        </w:rPr>
        <w:t>ontrol</w:t>
      </w:r>
      <w:bookmarkEnd w:id="96"/>
    </w:p>
    <w:p w14:paraId="060033E9" w14:textId="53FCFF1F" w:rsidR="00D54DEB" w:rsidRPr="00D54DEB" w:rsidRDefault="00D54DEB" w:rsidP="00D30969">
      <w:pPr>
        <w:pStyle w:val="Sub-paragraph"/>
        <w:numPr>
          <w:ilvl w:val="3"/>
          <w:numId w:val="41"/>
        </w:numPr>
      </w:pPr>
      <w:bookmarkStart w:id="97" w:name="_Toc97223497"/>
      <w:bookmarkStart w:id="98" w:name="_Ref129359228"/>
      <w:r>
        <w:t>The Contractor must proactively take all necessary:</w:t>
      </w:r>
      <w:bookmarkEnd w:id="97"/>
      <w:bookmarkEnd w:id="98"/>
      <w:r>
        <w:t xml:space="preserve"> </w:t>
      </w:r>
      <w:bookmarkStart w:id="99" w:name="_Ref69336672"/>
    </w:p>
    <w:p w14:paraId="50D412D6" w14:textId="03DE0B19" w:rsidR="00D54DEB" w:rsidRDefault="00D54DEB" w:rsidP="00D54DEB">
      <w:pPr>
        <w:pStyle w:val="Sub-sub-paragraph"/>
      </w:pPr>
      <w:bookmarkStart w:id="100" w:name="_Ref129306819"/>
      <w:r>
        <w:t xml:space="preserve">measures to prevent, detect and investigate any fraud that may occur, is occurring or has occurred in connection with this Contract or any Subcontract, including all measures directed by the </w:t>
      </w:r>
      <w:proofErr w:type="gramStart"/>
      <w:r>
        <w:t>Principal</w:t>
      </w:r>
      <w:proofErr w:type="gramEnd"/>
      <w:r>
        <w:t xml:space="preserve">; </w:t>
      </w:r>
      <w:bookmarkStart w:id="101" w:name="_Ref86404828"/>
      <w:bookmarkEnd w:id="99"/>
      <w:bookmarkEnd w:id="100"/>
    </w:p>
    <w:p w14:paraId="428BAFD8" w14:textId="3C1ED6D0" w:rsidR="00D54DEB" w:rsidRDefault="00D54DEB" w:rsidP="004762D3">
      <w:pPr>
        <w:pStyle w:val="Sub-sub-paragraph"/>
      </w:pPr>
      <w:bookmarkStart w:id="102" w:name="_Ref129306835"/>
      <w:r>
        <w:t xml:space="preserve">corrective action to mitigate any loss suffered or incurred by the </w:t>
      </w:r>
      <w:proofErr w:type="gramStart"/>
      <w:r>
        <w:t>Principal</w:t>
      </w:r>
      <w:proofErr w:type="gramEnd"/>
      <w:r>
        <w:t xml:space="preserve"> resulting from</w:t>
      </w:r>
      <w:bookmarkEnd w:id="101"/>
      <w:bookmarkEnd w:id="102"/>
      <w:r w:rsidR="004762D3">
        <w:t xml:space="preserve"> </w:t>
      </w:r>
      <w:r>
        <w:t xml:space="preserve">any </w:t>
      </w:r>
      <w:r w:rsidR="004762D3">
        <w:t>f</w:t>
      </w:r>
      <w:r>
        <w:t xml:space="preserve">raud that is occurring or has occurred in connection with this </w:t>
      </w:r>
      <w:r w:rsidR="004762D3">
        <w:t>Contract or</w:t>
      </w:r>
      <w:r>
        <w:t xml:space="preserve"> any Subcontract, to the extent the fraud was caused or contributed to by the </w:t>
      </w:r>
      <w:r w:rsidR="004762D3">
        <w:t>Contractor</w:t>
      </w:r>
      <w:r w:rsidR="00C837A1">
        <w:t>,</w:t>
      </w:r>
      <w:r w:rsidR="00F528B3">
        <w:t xml:space="preserve"> </w:t>
      </w:r>
      <w:r>
        <w:t>Subcontractors,</w:t>
      </w:r>
      <w:r w:rsidR="004762D3">
        <w:t xml:space="preserve"> </w:t>
      </w:r>
      <w:r w:rsidR="00F528B3">
        <w:t xml:space="preserve">or Suppliers </w:t>
      </w:r>
      <w:r>
        <w:t xml:space="preserve">including all corrective action directed by the </w:t>
      </w:r>
      <w:proofErr w:type="gramStart"/>
      <w:r>
        <w:t>Principal</w:t>
      </w:r>
      <w:proofErr w:type="gramEnd"/>
      <w:r w:rsidR="0024505B">
        <w:t>; and</w:t>
      </w:r>
    </w:p>
    <w:p w14:paraId="05D562CE" w14:textId="02E3D76D" w:rsidR="0024505B" w:rsidRDefault="0024505B" w:rsidP="004762D3">
      <w:pPr>
        <w:pStyle w:val="Sub-sub-paragraph"/>
      </w:pPr>
      <w:r>
        <w:t xml:space="preserve">measures to ensure that its selection or engagement of Subcontractors </w:t>
      </w:r>
      <w:r w:rsidR="00F528B3">
        <w:t xml:space="preserve">or Suppliers </w:t>
      </w:r>
      <w:r>
        <w:t>is not influenced by an Irrelevant Factor</w:t>
      </w:r>
      <w:r w:rsidR="003D5654">
        <w:t>.</w:t>
      </w:r>
    </w:p>
    <w:p w14:paraId="03E5BB6D" w14:textId="7D167EB2" w:rsidR="00D54DEB" w:rsidRDefault="004762D3" w:rsidP="00D30969">
      <w:pPr>
        <w:pStyle w:val="Sub-paragraph"/>
        <w:numPr>
          <w:ilvl w:val="3"/>
          <w:numId w:val="41"/>
        </w:numPr>
      </w:pPr>
      <w:bookmarkStart w:id="103" w:name="_Ref69336741"/>
      <w:bookmarkStart w:id="104" w:name="_Toc97223498"/>
      <w:r>
        <w:lastRenderedPageBreak/>
        <w:t xml:space="preserve">The Contractor </w:t>
      </w:r>
      <w:r w:rsidR="00D54DEB">
        <w:t>acknowledges and agrees that its obligation under clause </w:t>
      </w:r>
      <w:r>
        <w:t>16.5</w:t>
      </w:r>
      <w:r w:rsidR="00BD509C">
        <w:t>4</w:t>
      </w:r>
      <w:r w:rsidR="00D54DEB">
        <w:t xml:space="preserve"> </w:t>
      </w:r>
      <w:r>
        <w:t>ex</w:t>
      </w:r>
      <w:r w:rsidR="00D54DEB">
        <w:t xml:space="preserve">tends to taking all necessary measures to prevent, detect and investigate any fraud which has or may be committed by any person employed or engaged by the </w:t>
      </w:r>
      <w:r>
        <w:t>Contractor</w:t>
      </w:r>
      <w:r w:rsidR="00D54DEB">
        <w:t>.</w:t>
      </w:r>
      <w:bookmarkEnd w:id="103"/>
      <w:bookmarkEnd w:id="104"/>
      <w:r w:rsidR="00D54DEB">
        <w:t xml:space="preserve"> </w:t>
      </w:r>
    </w:p>
    <w:p w14:paraId="1F5402CA" w14:textId="6AE16415" w:rsidR="00D54DEB" w:rsidRDefault="00D54DEB" w:rsidP="00D30969">
      <w:pPr>
        <w:pStyle w:val="Sub-paragraph"/>
        <w:numPr>
          <w:ilvl w:val="3"/>
          <w:numId w:val="41"/>
        </w:numPr>
      </w:pPr>
      <w:bookmarkStart w:id="105" w:name="_Toc97223499"/>
      <w:r>
        <w:t xml:space="preserve">If </w:t>
      </w:r>
      <w:r w:rsidR="004762D3">
        <w:t xml:space="preserve">the Contractor </w:t>
      </w:r>
      <w:r>
        <w:t>knows or suspects that any fraud is occurring or has occurred it must immediately provide a detailed written notice to the Principal including details of:</w:t>
      </w:r>
      <w:bookmarkEnd w:id="105"/>
    </w:p>
    <w:p w14:paraId="74FBD014" w14:textId="77777777" w:rsidR="00D54DEB" w:rsidRDefault="00D54DEB" w:rsidP="004762D3">
      <w:pPr>
        <w:pStyle w:val="Sub-sub-paragraph"/>
      </w:pPr>
      <w:r>
        <w:t>the known or suspected fraud;</w:t>
      </w:r>
    </w:p>
    <w:p w14:paraId="7B6A8127" w14:textId="77777777" w:rsidR="00D54DEB" w:rsidRDefault="00D54DEB" w:rsidP="004762D3">
      <w:pPr>
        <w:pStyle w:val="Sub-sub-paragraph"/>
      </w:pPr>
      <w:r>
        <w:t xml:space="preserve">how the known or suspected fraud occurred; </w:t>
      </w:r>
    </w:p>
    <w:p w14:paraId="3FE9B8F8" w14:textId="404B1DDD" w:rsidR="00D54DEB" w:rsidRDefault="00D54DEB" w:rsidP="004762D3">
      <w:pPr>
        <w:pStyle w:val="Sub-sub-paragraph"/>
      </w:pPr>
      <w:r>
        <w:t xml:space="preserve">the proactive corrective action the </w:t>
      </w:r>
      <w:r w:rsidR="004762D3">
        <w:t xml:space="preserve">Contractor </w:t>
      </w:r>
      <w:r>
        <w:t>will take under claus</w:t>
      </w:r>
      <w:r w:rsidR="004762D3">
        <w:t>e 16.5</w:t>
      </w:r>
      <w:r w:rsidR="00BD509C">
        <w:t>4</w:t>
      </w:r>
      <w:r>
        <w:t xml:space="preserve">; and </w:t>
      </w:r>
    </w:p>
    <w:p w14:paraId="0469C90E" w14:textId="22DD3BCB" w:rsidR="00D54DEB" w:rsidRDefault="00D54DEB" w:rsidP="004762D3">
      <w:pPr>
        <w:pStyle w:val="Sub-sub-paragraph"/>
      </w:pPr>
      <w:r>
        <w:t xml:space="preserve">the proactive measures which the </w:t>
      </w:r>
      <w:r w:rsidR="00F218E9">
        <w:t>Contractor</w:t>
      </w:r>
      <w:r>
        <w:t xml:space="preserve"> will take under clause </w:t>
      </w:r>
      <w:r w:rsidR="004762D3">
        <w:t>16.5</w:t>
      </w:r>
      <w:r w:rsidR="00BD509C">
        <w:t>4</w:t>
      </w:r>
      <w:r w:rsidR="004762D3">
        <w:t xml:space="preserve"> t</w:t>
      </w:r>
      <w:r>
        <w:t>o ensure that the fraud does not occur again,</w:t>
      </w:r>
      <w:r w:rsidR="0068610B" w:rsidRPr="0068610B">
        <w:t xml:space="preserve"> </w:t>
      </w:r>
      <w:r w:rsidR="0068610B">
        <w:t>and</w:t>
      </w:r>
    </w:p>
    <w:p w14:paraId="6952D215" w14:textId="1C717D0A" w:rsidR="00D54DEB" w:rsidRDefault="00D54DEB" w:rsidP="004762D3">
      <w:pPr>
        <w:pStyle w:val="Sub-sub-paragraph"/>
      </w:pPr>
      <w:r>
        <w:t xml:space="preserve">such further information and assistance as the </w:t>
      </w:r>
      <w:proofErr w:type="gramStart"/>
      <w:r>
        <w:t>Principal</w:t>
      </w:r>
      <w:proofErr w:type="gramEnd"/>
      <w:r>
        <w:t xml:space="preserve">, or any person authorised by the </w:t>
      </w:r>
      <w:proofErr w:type="gramStart"/>
      <w:r>
        <w:t>Principal</w:t>
      </w:r>
      <w:proofErr w:type="gramEnd"/>
      <w:r>
        <w:t>, requires in relation to the fraud.</w:t>
      </w:r>
    </w:p>
    <w:p w14:paraId="29527215" w14:textId="0860624D" w:rsidR="00D54DEB" w:rsidRDefault="00F218E9" w:rsidP="00D30969">
      <w:pPr>
        <w:pStyle w:val="Sub-paragraph"/>
        <w:numPr>
          <w:ilvl w:val="3"/>
          <w:numId w:val="41"/>
        </w:numPr>
      </w:pPr>
      <w:r>
        <w:t>Clause 16.5</w:t>
      </w:r>
      <w:r w:rsidR="00BD509C">
        <w:t>4</w:t>
      </w:r>
      <w:r>
        <w:t xml:space="preserve"> to 16.5</w:t>
      </w:r>
      <w:r w:rsidR="00BD509C">
        <w:t>6</w:t>
      </w:r>
      <w:r>
        <w:t xml:space="preserve"> (inclusive) </w:t>
      </w:r>
      <w:r w:rsidR="00D54DEB">
        <w:t xml:space="preserve">do not limit the operation of clause </w:t>
      </w:r>
      <w:r>
        <w:t>16.7.</w:t>
      </w:r>
    </w:p>
    <w:p w14:paraId="5AEF4C2B" w14:textId="71684C20" w:rsidR="00D54DEB" w:rsidRPr="00D54DEB" w:rsidRDefault="00D54DEB" w:rsidP="00D54DEB">
      <w:pPr>
        <w:pStyle w:val="Sub-paragraph"/>
        <w:numPr>
          <w:ilvl w:val="0"/>
          <w:numId w:val="0"/>
        </w:numPr>
        <w:ind w:left="1135"/>
        <w:rPr>
          <w:rFonts w:ascii="Arial Black" w:hAnsi="Arial Black"/>
        </w:rPr>
      </w:pPr>
      <w:r w:rsidRPr="00D54DEB">
        <w:rPr>
          <w:rFonts w:ascii="Arial Black" w:hAnsi="Arial Black"/>
        </w:rPr>
        <w:t>A</w:t>
      </w:r>
      <w:r>
        <w:rPr>
          <w:rFonts w:ascii="Arial Black" w:hAnsi="Arial Black"/>
        </w:rPr>
        <w:t>nti</w:t>
      </w:r>
      <w:r w:rsidRPr="00D54DEB">
        <w:rPr>
          <w:rFonts w:ascii="Arial Black" w:hAnsi="Arial Black"/>
        </w:rPr>
        <w:t>-C</w:t>
      </w:r>
      <w:r>
        <w:rPr>
          <w:rFonts w:ascii="Arial Black" w:hAnsi="Arial Black"/>
        </w:rPr>
        <w:t>orruption</w:t>
      </w:r>
    </w:p>
    <w:p w14:paraId="294A04D5" w14:textId="0A62067F" w:rsidR="00D54DEB" w:rsidRDefault="00D54DEB" w:rsidP="00D30969">
      <w:pPr>
        <w:pStyle w:val="Sub-paragraph"/>
        <w:numPr>
          <w:ilvl w:val="3"/>
          <w:numId w:val="41"/>
        </w:numPr>
      </w:pPr>
      <w:r>
        <w:t>Without limiting clause</w:t>
      </w:r>
      <w:r w:rsidR="00F218E9">
        <w:t xml:space="preserve"> 16.7, </w:t>
      </w:r>
      <w:r>
        <w:t xml:space="preserve">within 10 Business Days after a request by the Principal, </w:t>
      </w:r>
      <w:r w:rsidR="00F218E9">
        <w:t xml:space="preserve">the Contractor </w:t>
      </w:r>
      <w:r>
        <w:t xml:space="preserve">must provide the Principal with a written confirmation that, to the best of the </w:t>
      </w:r>
      <w:r w:rsidR="00F218E9">
        <w:t>Contractor</w:t>
      </w:r>
      <w:r>
        <w:t xml:space="preserve">'s knowledge and based on reasonable enquiries undertaken by it, the </w:t>
      </w:r>
      <w:r w:rsidR="00F218E9">
        <w:t xml:space="preserve">Contractor </w:t>
      </w:r>
      <w:r>
        <w:t xml:space="preserve">and all persons employed or engaged by the </w:t>
      </w:r>
      <w:r w:rsidR="00F218E9">
        <w:t xml:space="preserve">Contractor </w:t>
      </w:r>
      <w:r>
        <w:t xml:space="preserve">are compliant with all </w:t>
      </w:r>
      <w:r w:rsidR="00F218E9">
        <w:t>Statutory Requirements</w:t>
      </w:r>
      <w:r>
        <w:t xml:space="preserve"> (including foreign anti-corruption legislation) regarding the offering of unlawful inducements whether in Australia or otherwise in connection with the performance of the </w:t>
      </w:r>
      <w:r w:rsidR="00F218E9">
        <w:t>Contract</w:t>
      </w:r>
      <w:r>
        <w:t xml:space="preserve"> and any Subcontract.</w:t>
      </w:r>
    </w:p>
    <w:p w14:paraId="024B5879" w14:textId="02A029E3" w:rsidR="00F94878" w:rsidRPr="00017E9E" w:rsidRDefault="0099414E" w:rsidP="00D30969">
      <w:pPr>
        <w:pStyle w:val="Sub-paragraph"/>
        <w:numPr>
          <w:ilvl w:val="3"/>
          <w:numId w:val="41"/>
        </w:numPr>
      </w:pPr>
      <w:bookmarkStart w:id="106" w:name="_Ref175089815"/>
      <w:r>
        <w:t>The Contractor</w:t>
      </w:r>
      <w:r w:rsidR="00F94878" w:rsidRPr="00017E9E">
        <w:t xml:space="preserve">: </w:t>
      </w:r>
    </w:p>
    <w:p w14:paraId="1F8DDCDF" w14:textId="12B9BC58" w:rsidR="00F94878" w:rsidRPr="00017E9E" w:rsidRDefault="00F94878" w:rsidP="00017E9E">
      <w:pPr>
        <w:pStyle w:val="Sub-sub-paragraph"/>
      </w:pPr>
      <w:r w:rsidRPr="00017E9E">
        <w:t xml:space="preserve">warrants that it has not as at the </w:t>
      </w:r>
      <w:r w:rsidR="0099414E">
        <w:t>D</w:t>
      </w:r>
      <w:r w:rsidRPr="00017E9E">
        <w:t>ate</w:t>
      </w:r>
      <w:r w:rsidR="0099414E">
        <w:t xml:space="preserve"> of Contract</w:t>
      </w:r>
      <w:r w:rsidR="003D6BCD">
        <w:t xml:space="preserve"> entered</w:t>
      </w:r>
      <w:r w:rsidRPr="00017E9E">
        <w:t xml:space="preserve">; and </w:t>
      </w:r>
    </w:p>
    <w:p w14:paraId="205F125C" w14:textId="3AF36D76" w:rsidR="00F94878" w:rsidRPr="00017E9E" w:rsidRDefault="00F94878" w:rsidP="00017E9E">
      <w:pPr>
        <w:pStyle w:val="Sub-sub-paragraph"/>
      </w:pPr>
      <w:r w:rsidRPr="00017E9E">
        <w:t>will not at any time</w:t>
      </w:r>
      <w:r w:rsidR="003D6BCD">
        <w:t xml:space="preserve"> enter</w:t>
      </w:r>
      <w:r w:rsidRPr="00017E9E">
        <w:t xml:space="preserve">, </w:t>
      </w:r>
    </w:p>
    <w:p w14:paraId="7A501881" w14:textId="6074FB77" w:rsidR="00F94878" w:rsidRPr="007E6762" w:rsidRDefault="00F94878" w:rsidP="003D6BCD">
      <w:pPr>
        <w:pStyle w:val="Sub-sub-paragraph"/>
        <w:numPr>
          <w:ilvl w:val="0"/>
          <w:numId w:val="0"/>
        </w:numPr>
        <w:ind w:left="2694"/>
      </w:pPr>
      <w:r w:rsidRPr="00017E9E">
        <w:t xml:space="preserve">into any Arrangement in respect of the </w:t>
      </w:r>
      <w:r w:rsidR="00DE5A92">
        <w:t>Contract or the Works</w:t>
      </w:r>
      <w:r w:rsidRPr="00017E9E">
        <w:t xml:space="preserve"> that is </w:t>
      </w:r>
      <w:r w:rsidRPr="007E6762">
        <w:t>influenced by an Irrelevant Factor.</w:t>
      </w:r>
      <w:bookmarkEnd w:id="106"/>
    </w:p>
    <w:p w14:paraId="2BF8BF0A" w14:textId="1916A235" w:rsidR="00691195" w:rsidRPr="007E6762" w:rsidRDefault="00FB6388" w:rsidP="00D30969">
      <w:pPr>
        <w:pStyle w:val="Sub-paragraph"/>
        <w:numPr>
          <w:ilvl w:val="3"/>
          <w:numId w:val="41"/>
        </w:numPr>
      </w:pPr>
      <w:bookmarkStart w:id="107" w:name="_Ref175089820"/>
      <w:r w:rsidRPr="007E6762">
        <w:t>The Contractor</w:t>
      </w:r>
      <w:r w:rsidR="00F94878" w:rsidRPr="007E6762">
        <w:t xml:space="preserve"> must</w:t>
      </w:r>
      <w:r w:rsidR="007E6762">
        <w:t xml:space="preserve"> </w:t>
      </w:r>
      <w:r w:rsidR="006D30DD">
        <w:t>use its best endeavours</w:t>
      </w:r>
      <w:r w:rsidR="00F94878" w:rsidRPr="007E6762">
        <w:t xml:space="preserve">  to prevent against engaging any Subcontractor </w:t>
      </w:r>
      <w:r w:rsidR="00F528B3" w:rsidRPr="007E6762">
        <w:t>or Supplier</w:t>
      </w:r>
      <w:r w:rsidR="00205A5D" w:rsidRPr="007E6762">
        <w:t xml:space="preserve"> </w:t>
      </w:r>
      <w:r w:rsidR="00F94878" w:rsidRPr="007E6762">
        <w:t>whose owner, officer(s) or employee(s) are</w:t>
      </w:r>
      <w:r w:rsidR="00A77C82" w:rsidRPr="007E6762">
        <w:t xml:space="preserve"> Participants, or associated with Participants of a Declared Organisation and/or a Criminal Organisation.</w:t>
      </w:r>
    </w:p>
    <w:p w14:paraId="51FEF9D7" w14:textId="30312193" w:rsidR="00F94878" w:rsidRPr="007E6762" w:rsidRDefault="00FB6388" w:rsidP="00D30969">
      <w:pPr>
        <w:pStyle w:val="Sub-paragraph"/>
        <w:numPr>
          <w:ilvl w:val="3"/>
          <w:numId w:val="41"/>
        </w:numPr>
      </w:pPr>
      <w:bookmarkStart w:id="108" w:name="_Ref175089897"/>
      <w:bookmarkEnd w:id="107"/>
      <w:r w:rsidRPr="007E6762">
        <w:t>The Contractor</w:t>
      </w:r>
      <w:r w:rsidR="00F94878" w:rsidRPr="007E6762">
        <w:t xml:space="preserve"> must take all reasonable steps to ensure that its Subcontractors </w:t>
      </w:r>
      <w:r w:rsidR="00205A5D" w:rsidRPr="007E6762">
        <w:t xml:space="preserve">and Suppliers </w:t>
      </w:r>
      <w:r w:rsidR="00F94878" w:rsidRPr="007E6762">
        <w:t xml:space="preserve">have not, and will not at any stage, enter into any Arrangement </w:t>
      </w:r>
      <w:r w:rsidR="00E4018E" w:rsidRPr="007E6762">
        <w:t>in respect of the Contract or the Works</w:t>
      </w:r>
      <w:r w:rsidR="00F94878" w:rsidRPr="007E6762">
        <w:t xml:space="preserve"> that would contravene clause </w:t>
      </w:r>
      <w:r w:rsidR="00C644EB" w:rsidRPr="007E6762">
        <w:t>16.59 or</w:t>
      </w:r>
      <w:r w:rsidR="00886001" w:rsidRPr="007E6762">
        <w:t xml:space="preserve"> </w:t>
      </w:r>
      <w:r w:rsidR="00C644EB" w:rsidRPr="007E6762">
        <w:t>16.60</w:t>
      </w:r>
      <w:r w:rsidR="00F94878" w:rsidRPr="007E6762">
        <w:t xml:space="preserve"> if the Arrangement was entered into by the </w:t>
      </w:r>
      <w:r w:rsidR="00E4018E" w:rsidRPr="007E6762">
        <w:t>Contractor</w:t>
      </w:r>
      <w:r w:rsidR="00F94878" w:rsidRPr="007E6762">
        <w:t>.</w:t>
      </w:r>
      <w:bookmarkEnd w:id="108"/>
      <w:r w:rsidR="00F94878" w:rsidRPr="007E6762">
        <w:t xml:space="preserve"> </w:t>
      </w:r>
    </w:p>
    <w:p w14:paraId="3DC38DB0" w14:textId="52BE9947" w:rsidR="00F94878" w:rsidRPr="007E6762" w:rsidRDefault="00F94878" w:rsidP="00D30969">
      <w:pPr>
        <w:pStyle w:val="Sub-paragraph"/>
        <w:numPr>
          <w:ilvl w:val="3"/>
          <w:numId w:val="41"/>
        </w:numPr>
      </w:pPr>
      <w:r w:rsidRPr="007E6762">
        <w:t xml:space="preserve">Without limiting any other provision of this Agreement, if: </w:t>
      </w:r>
    </w:p>
    <w:p w14:paraId="121F77F3" w14:textId="412E7BAA" w:rsidR="00F94878" w:rsidRPr="007E6762" w:rsidRDefault="00B869A8" w:rsidP="00977F33">
      <w:pPr>
        <w:pStyle w:val="Sub-sub-paragraph"/>
      </w:pPr>
      <w:r w:rsidRPr="007E6762">
        <w:t xml:space="preserve">the Contractor </w:t>
      </w:r>
      <w:r w:rsidR="00F94878" w:rsidRPr="007E6762">
        <w:t xml:space="preserve">breaches an obligation under clause </w:t>
      </w:r>
      <w:r w:rsidRPr="007E6762">
        <w:t>16.59</w:t>
      </w:r>
      <w:r w:rsidR="00322D22" w:rsidRPr="007E6762">
        <w:t>,</w:t>
      </w:r>
      <w:r w:rsidRPr="007E6762">
        <w:t xml:space="preserve"> 16.60</w:t>
      </w:r>
      <w:r w:rsidR="00322D22" w:rsidRPr="007E6762">
        <w:t xml:space="preserve"> or 16.61</w:t>
      </w:r>
      <w:r w:rsidR="00F94878" w:rsidRPr="007E6762">
        <w:t xml:space="preserve">; or </w:t>
      </w:r>
    </w:p>
    <w:p w14:paraId="5C49650A" w14:textId="41BE38C8" w:rsidR="00F94878" w:rsidRPr="007E6762" w:rsidRDefault="00F94878" w:rsidP="00977F33">
      <w:pPr>
        <w:pStyle w:val="Sub-sub-paragraph"/>
      </w:pPr>
      <w:r w:rsidRPr="007E6762">
        <w:t xml:space="preserve">the </w:t>
      </w:r>
      <w:proofErr w:type="gramStart"/>
      <w:r w:rsidRPr="007E6762">
        <w:t>Principal</w:t>
      </w:r>
      <w:proofErr w:type="gramEnd"/>
      <w:r w:rsidRPr="007E6762">
        <w:t xml:space="preserve"> considers </w:t>
      </w:r>
      <w:r w:rsidR="00B869A8" w:rsidRPr="007E6762">
        <w:t>that the Contractor</w:t>
      </w:r>
      <w:r w:rsidRPr="007E6762">
        <w:t xml:space="preserve"> has engaged a Subcontractor </w:t>
      </w:r>
      <w:r w:rsidR="009A0B29" w:rsidRPr="007E6762">
        <w:t xml:space="preserve">or Supplier </w:t>
      </w:r>
      <w:r w:rsidRPr="007E6762">
        <w:t xml:space="preserve">whose owner, officer(s) or employee(s) are </w:t>
      </w:r>
      <w:r w:rsidR="00A77C82" w:rsidRPr="007E6762">
        <w:t xml:space="preserve">Participants, or associated with Participants of </w:t>
      </w:r>
      <w:r w:rsidRPr="007E6762">
        <w:t>a Declared Organisation</w:t>
      </w:r>
      <w:r w:rsidR="00A77C82" w:rsidRPr="007E6762">
        <w:t xml:space="preserve"> and/or a Criminal Organisation</w:t>
      </w:r>
      <w:r w:rsidRPr="007E6762">
        <w:t xml:space="preserve">, </w:t>
      </w:r>
    </w:p>
    <w:p w14:paraId="06B62094" w14:textId="3CFFBE1D" w:rsidR="00F94878" w:rsidRPr="004F7FCB" w:rsidRDefault="00F94878" w:rsidP="00977F33">
      <w:pPr>
        <w:pStyle w:val="Sub-paragraph"/>
        <w:numPr>
          <w:ilvl w:val="0"/>
          <w:numId w:val="0"/>
        </w:numPr>
        <w:ind w:left="1135"/>
      </w:pPr>
      <w:r w:rsidRPr="004F7FCB">
        <w:t xml:space="preserve">the Principal may issue a written notice to the </w:t>
      </w:r>
      <w:r w:rsidR="00B869A8">
        <w:t>Contractor</w:t>
      </w:r>
      <w:r w:rsidRPr="004F7FCB">
        <w:t xml:space="preserve"> which must specify: </w:t>
      </w:r>
    </w:p>
    <w:p w14:paraId="140C8F7B" w14:textId="4170851D" w:rsidR="00F94878" w:rsidRPr="00017E9E" w:rsidRDefault="00F94878" w:rsidP="00977F33">
      <w:pPr>
        <w:pStyle w:val="Sub-sub-paragraph"/>
      </w:pPr>
      <w:r w:rsidRPr="00017E9E">
        <w:t xml:space="preserve">the particulars of the alleged breach or engagement; </w:t>
      </w:r>
    </w:p>
    <w:p w14:paraId="40E920A0" w14:textId="6AEC0DDB" w:rsidR="00F94878" w:rsidRPr="00017E9E" w:rsidRDefault="00F94878" w:rsidP="00977F33">
      <w:pPr>
        <w:pStyle w:val="Sub-sub-paragraph"/>
      </w:pPr>
      <w:r w:rsidRPr="00017E9E">
        <w:t xml:space="preserve">the reasonable requirements of the </w:t>
      </w:r>
      <w:proofErr w:type="gramStart"/>
      <w:r w:rsidRPr="00017E9E">
        <w:t>Principal</w:t>
      </w:r>
      <w:proofErr w:type="gramEnd"/>
      <w:r w:rsidRPr="00017E9E">
        <w:t xml:space="preserve"> to overcome the alleged breach or engagement (which may include exclusion of the relevant Subcontractor</w:t>
      </w:r>
      <w:r w:rsidR="009A0B29">
        <w:t xml:space="preserve"> or Supplier</w:t>
      </w:r>
      <w:r w:rsidRPr="00017E9E">
        <w:t xml:space="preserve"> personnel from Site or termination of the Arrangement); </w:t>
      </w:r>
      <w:r w:rsidR="00C924B2">
        <w:t>and</w:t>
      </w:r>
    </w:p>
    <w:p w14:paraId="15123718" w14:textId="6B515F14" w:rsidR="00F94878" w:rsidRDefault="00F94878" w:rsidP="00977F33">
      <w:pPr>
        <w:pStyle w:val="Sub-sub-paragraph"/>
      </w:pPr>
      <w:r w:rsidRPr="004F7FCB">
        <w:t xml:space="preserve">the date by which the </w:t>
      </w:r>
      <w:r w:rsidR="005131E9">
        <w:t>Contractor</w:t>
      </w:r>
      <w:r w:rsidRPr="004F7FCB">
        <w:t xml:space="preserve"> must comply with those requirements (which must allow for a reasonable </w:t>
      </w:r>
      <w:proofErr w:type="gramStart"/>
      <w:r w:rsidRPr="004F7FCB">
        <w:t>period of time</w:t>
      </w:r>
      <w:proofErr w:type="gramEnd"/>
      <w:r w:rsidRPr="004F7FCB">
        <w:t xml:space="preserve"> to comply with the </w:t>
      </w:r>
      <w:proofErr w:type="gramStart"/>
      <w:r w:rsidRPr="004F7FCB">
        <w:t>Principal’s</w:t>
      </w:r>
      <w:proofErr w:type="gramEnd"/>
      <w:r w:rsidRPr="004F7FCB">
        <w:t xml:space="preserve"> requirements in the circumstances)</w:t>
      </w:r>
      <w:r w:rsidR="00BE01C3">
        <w:t xml:space="preserve">, </w:t>
      </w:r>
    </w:p>
    <w:p w14:paraId="72D904D1" w14:textId="59D29FB8" w:rsidR="00BE01C3" w:rsidRDefault="00C924B2" w:rsidP="00BE01C3">
      <w:pPr>
        <w:pStyle w:val="Sub-sub-paragraph"/>
        <w:numPr>
          <w:ilvl w:val="0"/>
          <w:numId w:val="0"/>
        </w:numPr>
        <w:ind w:left="2694"/>
      </w:pPr>
      <w:r>
        <w:t xml:space="preserve">and </w:t>
      </w:r>
      <w:r w:rsidR="00BE01C3">
        <w:t>the Contractor must comply with such written notice.</w:t>
      </w:r>
    </w:p>
    <w:p w14:paraId="5E2EB370" w14:textId="77777777" w:rsidR="00D54DEB" w:rsidRPr="00846484" w:rsidRDefault="00D54DEB" w:rsidP="00BD509C">
      <w:pPr>
        <w:pStyle w:val="Sub-paragraph"/>
        <w:numPr>
          <w:ilvl w:val="0"/>
          <w:numId w:val="0"/>
        </w:numPr>
        <w:ind w:left="1135"/>
      </w:pPr>
    </w:p>
    <w:p w14:paraId="581119B8" w14:textId="77777777" w:rsidR="00CC0F80" w:rsidRPr="00A95A10" w:rsidRDefault="00CC0F80" w:rsidP="00663A5F">
      <w:pPr>
        <w:pStyle w:val="Heading3"/>
        <w:tabs>
          <w:tab w:val="clear" w:pos="1560"/>
          <w:tab w:val="num" w:pos="1843"/>
        </w:tabs>
        <w:ind w:left="1134" w:hanging="567"/>
      </w:pPr>
      <w:bookmarkStart w:id="109" w:name="_Toc271795534"/>
      <w:bookmarkStart w:id="110" w:name="_Toc132356681"/>
      <w:r w:rsidRPr="00A95A10">
        <w:t>Appointment of principal contractor for WHS</w:t>
      </w:r>
      <w:bookmarkEnd w:id="83"/>
      <w:bookmarkEnd w:id="109"/>
      <w:bookmarkEnd w:id="110"/>
    </w:p>
    <w:p w14:paraId="23149265" w14:textId="77777777" w:rsidR="00CC0F80" w:rsidRPr="00A95A10" w:rsidRDefault="00CC0F80" w:rsidP="00D30969">
      <w:pPr>
        <w:pStyle w:val="Sub-paragraph"/>
        <w:numPr>
          <w:ilvl w:val="3"/>
          <w:numId w:val="80"/>
        </w:numPr>
      </w:pPr>
      <w:r w:rsidRPr="00A95A10">
        <w:t>Unless otherwise stated in the Contract the Contractor:</w:t>
      </w:r>
    </w:p>
    <w:p w14:paraId="6740EB68" w14:textId="06D0F8CF" w:rsidR="00CC0F80" w:rsidRPr="00663A5F" w:rsidRDefault="00CC0F80" w:rsidP="00663A5F">
      <w:pPr>
        <w:pStyle w:val="Sub-sub-paragraph"/>
        <w:ind w:left="3118" w:hanging="425"/>
      </w:pPr>
      <w:r w:rsidRPr="00A95A10">
        <w:t xml:space="preserve">is engaged as principal contractor for the construction project in accordance with </w:t>
      </w:r>
      <w:r w:rsidR="004C7BBE" w:rsidRPr="00A95A10">
        <w:t>section</w:t>
      </w:r>
      <w:r w:rsidRPr="00A95A10">
        <w:t xml:space="preserve"> 293 of the </w:t>
      </w:r>
      <w:r w:rsidR="00C31399">
        <w:t>WHS</w:t>
      </w:r>
      <w:r w:rsidRPr="00663A5F">
        <w:t xml:space="preserve"> Regulations; </w:t>
      </w:r>
    </w:p>
    <w:p w14:paraId="4093CFE5" w14:textId="77777777" w:rsidR="00CC0F80" w:rsidRPr="00663A5F" w:rsidRDefault="00CC0F80" w:rsidP="005F164F">
      <w:pPr>
        <w:pStyle w:val="Sub-sub-paragraph"/>
      </w:pPr>
      <w:r w:rsidRPr="00663A5F">
        <w:t>is authorised to have management and control of the workplace as necessary to enable it to discharge the duties of a principal contractor and of a person having management or control of a workplace;</w:t>
      </w:r>
    </w:p>
    <w:p w14:paraId="019B593D" w14:textId="1ECB3DDB" w:rsidR="00CC0F80" w:rsidRPr="00663A5F" w:rsidRDefault="00CC0F80" w:rsidP="004124EC">
      <w:pPr>
        <w:pStyle w:val="Sub-sub-paragraph"/>
        <w:numPr>
          <w:ilvl w:val="0"/>
          <w:numId w:val="0"/>
        </w:numPr>
        <w:ind w:left="3120"/>
      </w:pPr>
      <w:r w:rsidRPr="00663A5F">
        <w:t>must perform the duties of:</w:t>
      </w:r>
    </w:p>
    <w:p w14:paraId="3FBB32DB" w14:textId="19E5D03A" w:rsidR="00CC0F80" w:rsidRPr="00663A5F" w:rsidRDefault="00CC0F80" w:rsidP="005F164F">
      <w:pPr>
        <w:pStyle w:val="Sub-sub-paragraph"/>
      </w:pPr>
      <w:r w:rsidRPr="00663A5F">
        <w:t>a principal contractor, as specified in the WHS Regulations; and</w:t>
      </w:r>
    </w:p>
    <w:p w14:paraId="0B9AD028" w14:textId="52C1A25C" w:rsidR="00CC0F80" w:rsidRPr="00663A5F" w:rsidRDefault="00CC0F80" w:rsidP="005F164F">
      <w:pPr>
        <w:pStyle w:val="Sub-sub-paragraph"/>
      </w:pPr>
      <w:r w:rsidRPr="00663A5F">
        <w:t xml:space="preserve">a person with management or control of a workplace as specified in the </w:t>
      </w:r>
      <w:r w:rsidR="00C31399">
        <w:t>WHS Act</w:t>
      </w:r>
      <w:r w:rsidRPr="00663A5F">
        <w:t xml:space="preserve"> and the WHS </w:t>
      </w:r>
      <w:proofErr w:type="gramStart"/>
      <w:r w:rsidRPr="00663A5F">
        <w:t>Regulations;  and</w:t>
      </w:r>
      <w:proofErr w:type="gramEnd"/>
    </w:p>
    <w:p w14:paraId="4D30503E" w14:textId="77777777" w:rsidR="00CC0F80" w:rsidRPr="00663A5F" w:rsidRDefault="00CC0F80" w:rsidP="005F164F">
      <w:pPr>
        <w:pStyle w:val="Sub-sub-paragraph"/>
      </w:pPr>
      <w:r w:rsidRPr="00663A5F">
        <w:t xml:space="preserve">must notify the </w:t>
      </w:r>
      <w:proofErr w:type="gramStart"/>
      <w:r w:rsidRPr="00663A5F">
        <w:t>Principal</w:t>
      </w:r>
      <w:proofErr w:type="gramEnd"/>
      <w:r w:rsidRPr="00663A5F">
        <w:t xml:space="preserve"> promptly of any matter affecting WHS where consultation with the </w:t>
      </w:r>
      <w:proofErr w:type="gramStart"/>
      <w:r w:rsidRPr="00663A5F">
        <w:t>Principal</w:t>
      </w:r>
      <w:proofErr w:type="gramEnd"/>
      <w:r w:rsidRPr="00663A5F">
        <w:t xml:space="preserve"> is necessary.</w:t>
      </w:r>
    </w:p>
    <w:p w14:paraId="1C18B370" w14:textId="5D288952" w:rsidR="00451BDE" w:rsidRPr="00047427" w:rsidRDefault="00451BDE" w:rsidP="00D30969">
      <w:pPr>
        <w:pStyle w:val="Sub-paragraph"/>
        <w:numPr>
          <w:ilvl w:val="3"/>
          <w:numId w:val="80"/>
        </w:numPr>
        <w:rPr>
          <w:rStyle w:val="Style9pt"/>
        </w:rPr>
      </w:pPr>
      <w:r w:rsidRPr="00047427">
        <w:rPr>
          <w:rStyle w:val="Style9pt"/>
        </w:rPr>
        <w:t xml:space="preserve">If </w:t>
      </w:r>
      <w:r w:rsidRPr="00047427">
        <w:t>the</w:t>
      </w:r>
      <w:r w:rsidRPr="00047427">
        <w:rPr>
          <w:rStyle w:val="Style9pt"/>
        </w:rPr>
        <w:t xml:space="preserve"> Contractor fails to comply with any of its obligations in </w:t>
      </w:r>
      <w:r w:rsidRPr="00047427">
        <w:rPr>
          <w:rStyle w:val="Style9pt"/>
          <w:b/>
          <w:bCs/>
        </w:rPr>
        <w:t xml:space="preserve">clause </w:t>
      </w:r>
      <w:r>
        <w:rPr>
          <w:rStyle w:val="Style9pt"/>
          <w:b/>
          <w:bCs/>
        </w:rPr>
        <w:t>17.1</w:t>
      </w:r>
      <w:r w:rsidRPr="00047427">
        <w:rPr>
          <w:rStyle w:val="Style9pt"/>
        </w:rPr>
        <w:t>, the Principal  may:</w:t>
      </w:r>
    </w:p>
    <w:p w14:paraId="7AA88ACD" w14:textId="2C581C9E" w:rsidR="00451BDE" w:rsidRPr="00047427" w:rsidRDefault="00451BDE" w:rsidP="00451BDE">
      <w:pPr>
        <w:pStyle w:val="Sub-sub-paragraph"/>
        <w:ind w:left="3118" w:hanging="425"/>
      </w:pPr>
      <w:r w:rsidRPr="00047427">
        <w:t xml:space="preserve">have the Principal Contractor obligations carried out by the </w:t>
      </w:r>
      <w:proofErr w:type="gramStart"/>
      <w:r w:rsidRPr="00047427">
        <w:t>Principal</w:t>
      </w:r>
      <w:proofErr w:type="gramEnd"/>
      <w:r w:rsidRPr="00047427">
        <w:t xml:space="preserve"> or by others and the cost incurred by the </w:t>
      </w:r>
      <w:proofErr w:type="gramStart"/>
      <w:r w:rsidRPr="00047427">
        <w:t>Principal</w:t>
      </w:r>
      <w:proofErr w:type="gramEnd"/>
      <w:r w:rsidRPr="00047427">
        <w:t xml:space="preserve"> in having those obligations carried out will be a debt due from the Contractor to the Principal; or</w:t>
      </w:r>
    </w:p>
    <w:p w14:paraId="2EE1E6BD" w14:textId="5F0461B6" w:rsidR="00451BDE" w:rsidRPr="00047427" w:rsidRDefault="00451BDE" w:rsidP="00451BDE">
      <w:pPr>
        <w:pStyle w:val="Sub-sub-paragraph"/>
        <w:ind w:left="3118" w:hanging="425"/>
      </w:pPr>
      <w:r w:rsidRPr="00047427">
        <w:t>do one or more of the following:</w:t>
      </w:r>
    </w:p>
    <w:p w14:paraId="2B5DBBB3" w14:textId="77777777" w:rsidR="00451BDE" w:rsidRPr="00451BDE" w:rsidRDefault="00451BDE" w:rsidP="00451BDE">
      <w:pPr>
        <w:pStyle w:val="Sub-sub-sub-paragraph"/>
      </w:pPr>
      <w:r w:rsidRPr="00451BDE">
        <w:t xml:space="preserve">initiate discussions with the Contractor regarding its safety culture, </w:t>
      </w:r>
      <w:r w:rsidRPr="00047427">
        <w:t>and</w:t>
      </w:r>
      <w:r w:rsidRPr="00451BDE">
        <w:t xml:space="preserve"> make recommendations that the Contractor implements improvements;</w:t>
      </w:r>
    </w:p>
    <w:p w14:paraId="45F6901A" w14:textId="77777777" w:rsidR="00451BDE" w:rsidRPr="00451BDE" w:rsidRDefault="00451BDE" w:rsidP="00451BDE">
      <w:pPr>
        <w:pStyle w:val="Sub-sub-sub-paragraph"/>
      </w:pPr>
      <w:r w:rsidRPr="00451BDE">
        <w:t xml:space="preserve">issue a formal notice requesting that the Contractor give reasons why the </w:t>
      </w:r>
      <w:proofErr w:type="gramStart"/>
      <w:r w:rsidRPr="00451BDE">
        <w:t>Principal</w:t>
      </w:r>
      <w:proofErr w:type="gramEnd"/>
      <w:r w:rsidRPr="00451BDE">
        <w:t xml:space="preserve"> should not take further action for any practice, process or procedure used in performance of the work under the Contract, and if the </w:t>
      </w:r>
      <w:proofErr w:type="gramStart"/>
      <w:r w:rsidRPr="00451BDE">
        <w:t>Principal</w:t>
      </w:r>
      <w:proofErr w:type="gramEnd"/>
      <w:r w:rsidRPr="00451BDE">
        <w:t xml:space="preserve"> is not satisfied with the response, direct the Contractor to remedy that practice, process or procedure immediately;</w:t>
      </w:r>
    </w:p>
    <w:p w14:paraId="1F0319A0" w14:textId="6A23C631" w:rsidR="00451BDE" w:rsidRPr="00451BDE" w:rsidRDefault="00451BDE" w:rsidP="00451BDE">
      <w:pPr>
        <w:pStyle w:val="Sub-sub-sub-paragraph"/>
      </w:pPr>
      <w:r w:rsidRPr="00451BDE">
        <w:t>conduct an Audit pursuant to clause</w:t>
      </w:r>
      <w:r w:rsidR="004364FD">
        <w:t xml:space="preserve"> 17A.11</w:t>
      </w:r>
      <w:r w:rsidRPr="00451BDE">
        <w:t>;</w:t>
      </w:r>
    </w:p>
    <w:p w14:paraId="54FAE358" w14:textId="77777777" w:rsidR="00451BDE" w:rsidRPr="00451BDE" w:rsidRDefault="00451BDE" w:rsidP="00451BDE">
      <w:pPr>
        <w:pStyle w:val="Sub-sub-sub-paragraph"/>
      </w:pPr>
      <w:r w:rsidRPr="00451BDE">
        <w:t>direct the Contractor to change or cease any practice, process or procedure used in performing the work under the Contract immediately if it creates a risk to health or safety;</w:t>
      </w:r>
    </w:p>
    <w:p w14:paraId="37F0871A" w14:textId="77777777" w:rsidR="00451BDE" w:rsidRPr="00451BDE" w:rsidRDefault="00451BDE" w:rsidP="00451BDE">
      <w:pPr>
        <w:pStyle w:val="Sub-sub-sub-paragraph"/>
      </w:pPr>
      <w:r w:rsidRPr="00451BDE">
        <w:t>direct that all or part of the work under the Contract is suspended immediately pending satisfactory compliance; or</w:t>
      </w:r>
    </w:p>
    <w:p w14:paraId="217BCC03" w14:textId="77777777" w:rsidR="00451BDE" w:rsidRPr="00451BDE" w:rsidRDefault="00451BDE" w:rsidP="00451BDE">
      <w:pPr>
        <w:pStyle w:val="Sub-sub-sub-paragraph"/>
      </w:pPr>
      <w:r w:rsidRPr="00451BDE">
        <w:t>terminate this contract immediately by giving the Contractor notice.</w:t>
      </w:r>
    </w:p>
    <w:p w14:paraId="254E4138" w14:textId="3965C0D8" w:rsidR="00451BDE" w:rsidRPr="00451BDE" w:rsidRDefault="00451BDE" w:rsidP="00D30969">
      <w:pPr>
        <w:pStyle w:val="Sub-paragraph"/>
        <w:numPr>
          <w:ilvl w:val="3"/>
          <w:numId w:val="80"/>
        </w:numPr>
        <w:rPr>
          <w:rStyle w:val="Style9pt"/>
        </w:rPr>
      </w:pPr>
      <w:r w:rsidRPr="00451BDE">
        <w:rPr>
          <w:rStyle w:val="Style9pt"/>
        </w:rPr>
        <w:t>The Contractor must promptly comply with any direction under this Clause </w:t>
      </w:r>
      <w:r>
        <w:rPr>
          <w:rStyle w:val="Style9pt"/>
        </w:rPr>
        <w:t>17.2.2.5</w:t>
      </w:r>
      <w:r w:rsidRPr="00451BDE">
        <w:rPr>
          <w:rStyle w:val="Style9pt"/>
        </w:rPr>
        <w:t xml:space="preserve"> at no additional cost to the Principal.</w:t>
      </w:r>
    </w:p>
    <w:p w14:paraId="6282240B" w14:textId="2D7E7D14" w:rsidR="00451BDE" w:rsidRDefault="00451BDE" w:rsidP="00D30969">
      <w:pPr>
        <w:pStyle w:val="Sub-paragraph"/>
        <w:numPr>
          <w:ilvl w:val="3"/>
          <w:numId w:val="80"/>
        </w:numPr>
      </w:pPr>
      <w:r w:rsidRPr="00451BDE">
        <w:rPr>
          <w:rStyle w:val="Style9pt"/>
        </w:rPr>
        <w:t xml:space="preserve">Failure by the Contractor to comply with a direction under Clause </w:t>
      </w:r>
      <w:r>
        <w:rPr>
          <w:rStyle w:val="Style9pt"/>
        </w:rPr>
        <w:t>17.2.2.5</w:t>
      </w:r>
      <w:r w:rsidRPr="00451BDE">
        <w:rPr>
          <w:rStyle w:val="Style9pt"/>
        </w:rPr>
        <w:t xml:space="preserve"> will be deemed a substantial</w:t>
      </w:r>
      <w:r w:rsidRPr="00047427">
        <w:t xml:space="preserve"> breach of this Contract. In this event, the Principal may, notwithstanding </w:t>
      </w:r>
      <w:r>
        <w:t>clause 73</w:t>
      </w:r>
      <w:r w:rsidRPr="00047427">
        <w:t>, terminate this Contract immediately by giving the Contractor notice</w:t>
      </w:r>
    </w:p>
    <w:p w14:paraId="51833FD3" w14:textId="78474DD7" w:rsidR="00CC0F80" w:rsidRPr="00663A5F" w:rsidRDefault="00CC0F80" w:rsidP="005F164F">
      <w:pPr>
        <w:pStyle w:val="Sub-paragraph"/>
      </w:pPr>
      <w:r w:rsidRPr="00663A5F">
        <w:t>The Contractor shall, to the extent permitted by law, indemnify and keep indemnified the Principal and its officers, employees and agents against any action, claim, demand, expense, loss, cost (including legal costs), penalty, fine or other liability (including in tort) arising from or in connection with:</w:t>
      </w:r>
    </w:p>
    <w:p w14:paraId="333471AC" w14:textId="77777777" w:rsidR="00CC0F80" w:rsidRPr="00663A5F" w:rsidRDefault="00CC0F80" w:rsidP="005F164F">
      <w:pPr>
        <w:pStyle w:val="Sub-sub-paragraph"/>
      </w:pPr>
      <w:r w:rsidRPr="00663A5F">
        <w:t xml:space="preserve">any injury, accident or safety related incident on or adjacent to the </w:t>
      </w:r>
      <w:r w:rsidRPr="00663A5F">
        <w:rPr>
          <w:i/>
        </w:rPr>
        <w:t>Site</w:t>
      </w:r>
      <w:r w:rsidRPr="00663A5F">
        <w:t>, and</w:t>
      </w:r>
    </w:p>
    <w:p w14:paraId="7DF99C29" w14:textId="734416EB" w:rsidR="00CC0F80" w:rsidRPr="00663A5F" w:rsidRDefault="00CC0F80" w:rsidP="005F164F">
      <w:pPr>
        <w:pStyle w:val="Sub-sub-paragraph"/>
      </w:pPr>
      <w:r w:rsidRPr="00663A5F">
        <w:t xml:space="preserve">the enforcement of any breach by the Contractor of its obligations under this clause </w:t>
      </w:r>
      <w:r w:rsidRPr="00837449">
        <w:t>1</w:t>
      </w:r>
      <w:r w:rsidR="00A17AF6">
        <w:t>7</w:t>
      </w:r>
      <w:r w:rsidRPr="00663A5F">
        <w:t xml:space="preserve">. </w:t>
      </w:r>
    </w:p>
    <w:p w14:paraId="6BE8D870" w14:textId="2C8D9FBA" w:rsidR="00704376" w:rsidRPr="0079125E" w:rsidRDefault="00FB4E3E" w:rsidP="00663A5F">
      <w:pPr>
        <w:pStyle w:val="Heading3"/>
        <w:numPr>
          <w:ilvl w:val="0"/>
          <w:numId w:val="0"/>
        </w:numPr>
        <w:tabs>
          <w:tab w:val="left" w:pos="1134"/>
        </w:tabs>
        <w:ind w:left="1134" w:hanging="567"/>
      </w:pPr>
      <w:bookmarkStart w:id="111" w:name="_Toc498343863"/>
      <w:bookmarkStart w:id="112" w:name="_Toc132356682"/>
      <w:bookmarkStart w:id="113" w:name="_Toc462756485"/>
      <w:bookmarkStart w:id="114" w:name="_Toc271795535"/>
      <w:r w:rsidRPr="00837449">
        <w:t>1</w:t>
      </w:r>
      <w:r w:rsidR="00491E0A">
        <w:t>7</w:t>
      </w:r>
      <w:r w:rsidRPr="00837449">
        <w:t>A.</w:t>
      </w:r>
      <w:r w:rsidRPr="00837449">
        <w:tab/>
      </w:r>
      <w:r w:rsidR="00450A94">
        <w:t xml:space="preserve">Work Health </w:t>
      </w:r>
      <w:r w:rsidR="00CC0F80" w:rsidRPr="00837449">
        <w:t>Safety</w:t>
      </w:r>
      <w:bookmarkEnd w:id="111"/>
      <w:bookmarkEnd w:id="112"/>
    </w:p>
    <w:p w14:paraId="6EA97650" w14:textId="7339C374" w:rsidR="00450A94" w:rsidRPr="00450A94" w:rsidRDefault="00450A94" w:rsidP="00450A94">
      <w:pPr>
        <w:pStyle w:val="Sub-paragraph"/>
        <w:numPr>
          <w:ilvl w:val="0"/>
          <w:numId w:val="0"/>
        </w:numPr>
        <w:ind w:left="1135"/>
        <w:rPr>
          <w:rFonts w:ascii="Arial Black" w:hAnsi="Arial Black"/>
          <w:sz w:val="16"/>
          <w:szCs w:val="16"/>
        </w:rPr>
      </w:pPr>
      <w:r w:rsidRPr="00450A94">
        <w:rPr>
          <w:rFonts w:ascii="Arial Black" w:hAnsi="Arial Black"/>
          <w:sz w:val="16"/>
          <w:szCs w:val="16"/>
        </w:rPr>
        <w:t>General</w:t>
      </w:r>
    </w:p>
    <w:p w14:paraId="34C6851F" w14:textId="7A1E121A" w:rsidR="00451BDE" w:rsidRPr="00047427" w:rsidRDefault="00451BDE" w:rsidP="00043A17">
      <w:pPr>
        <w:pStyle w:val="Sub-paragraph"/>
        <w:numPr>
          <w:ilvl w:val="4"/>
          <w:numId w:val="19"/>
        </w:numPr>
      </w:pPr>
      <w:r w:rsidRPr="00047427">
        <w:lastRenderedPageBreak/>
        <w:t>The Principal is committed to the provision of a safe working environment and expects the Contractor to apply the same commitment to WHS. The Contractor must:</w:t>
      </w:r>
    </w:p>
    <w:p w14:paraId="3EEDC9CF" w14:textId="45B1E36C" w:rsidR="00451BDE" w:rsidRPr="00047427" w:rsidRDefault="00451BDE" w:rsidP="00043A17">
      <w:pPr>
        <w:pStyle w:val="Sub-paragraph"/>
        <w:numPr>
          <w:ilvl w:val="5"/>
          <w:numId w:val="19"/>
        </w:numPr>
      </w:pPr>
      <w:r w:rsidRPr="00047427">
        <w:t>comply with the WHS Law as varied from time to time and the requirements of the Contract;</w:t>
      </w:r>
    </w:p>
    <w:p w14:paraId="4363D1FB" w14:textId="01A89CF3" w:rsidR="00451BDE" w:rsidRPr="00047427" w:rsidRDefault="00451BDE" w:rsidP="00043A17">
      <w:pPr>
        <w:pStyle w:val="Sub-paragraph"/>
        <w:numPr>
          <w:ilvl w:val="5"/>
          <w:numId w:val="19"/>
        </w:numPr>
      </w:pPr>
      <w:r w:rsidRPr="00047427">
        <w:t>comply with (and ensure that its employees</w:t>
      </w:r>
      <w:r w:rsidR="00C0162A">
        <w:t>, Subcontractors, Consultants or Suppliers</w:t>
      </w:r>
      <w:r w:rsidRPr="00047427">
        <w:t xml:space="preserve"> comply) any reasonable instruction issued by the Principal in relation to WHS;</w:t>
      </w:r>
    </w:p>
    <w:p w14:paraId="677B6478" w14:textId="0F2334E4" w:rsidR="00451BDE" w:rsidRPr="00047427" w:rsidRDefault="00451BDE" w:rsidP="00043A17">
      <w:pPr>
        <w:pStyle w:val="Sub-paragraph"/>
        <w:numPr>
          <w:ilvl w:val="5"/>
          <w:numId w:val="19"/>
        </w:numPr>
      </w:pPr>
      <w:r w:rsidRPr="00047427">
        <w:t xml:space="preserve">if requested by the Principal, provide evidence satisfactory to the Principal of its compliance with the WHS Law (including the provision of any Safe Work Method Statements required by the WHS Regulations); </w:t>
      </w:r>
    </w:p>
    <w:p w14:paraId="03CA4B14" w14:textId="0BADC481" w:rsidR="00451BDE" w:rsidRPr="00047427" w:rsidRDefault="00451BDE" w:rsidP="00043A17">
      <w:pPr>
        <w:pStyle w:val="Sub-paragraph"/>
        <w:numPr>
          <w:ilvl w:val="5"/>
          <w:numId w:val="19"/>
        </w:numPr>
      </w:pPr>
      <w:r w:rsidRPr="00047427">
        <w:t xml:space="preserve">provide the Contractor’s ReturntoWorkSA registration number to the Principal; </w:t>
      </w:r>
    </w:p>
    <w:p w14:paraId="02AEFEEF" w14:textId="2BB36996" w:rsidR="00451BDE" w:rsidRPr="00047427" w:rsidRDefault="00451BDE" w:rsidP="00043A17">
      <w:pPr>
        <w:pStyle w:val="Sub-paragraph"/>
        <w:numPr>
          <w:ilvl w:val="5"/>
          <w:numId w:val="19"/>
        </w:numPr>
      </w:pPr>
      <w:r w:rsidRPr="00047427">
        <w:t>provide the Principal with a copy of its WHS management plan (as defined in the WHS Regulations) prior to commencing the Works, and</w:t>
      </w:r>
    </w:p>
    <w:p w14:paraId="0E76C0F0" w14:textId="71614EF0" w:rsidR="00451BDE" w:rsidRPr="00047427" w:rsidRDefault="00451BDE" w:rsidP="00043A17">
      <w:pPr>
        <w:pStyle w:val="Sub-paragraph"/>
        <w:numPr>
          <w:ilvl w:val="5"/>
          <w:numId w:val="19"/>
        </w:numPr>
      </w:pPr>
      <w:r w:rsidRPr="00047427">
        <w:t>without derogating from the generality of the preceding provisions, provide all things and take all reasonably practicable measures to protect people and property in connection with the Works, including erection, maintenance and removal of barricades and signs where necessary for the safety of the public and others.</w:t>
      </w:r>
    </w:p>
    <w:p w14:paraId="7CD46DCF" w14:textId="76FB6AB6" w:rsidR="00451BDE" w:rsidRPr="00047427" w:rsidRDefault="00451BDE" w:rsidP="00451BDE">
      <w:pPr>
        <w:spacing w:after="120"/>
        <w:ind w:left="1701"/>
      </w:pPr>
      <w:proofErr w:type="gramStart"/>
      <w:r w:rsidRPr="00047427">
        <w:t>For the purpose of</w:t>
      </w:r>
      <w:proofErr w:type="gramEnd"/>
      <w:r w:rsidRPr="00047427">
        <w:t xml:space="preserve"> this clause </w:t>
      </w:r>
      <w:r w:rsidR="00BB3052">
        <w:t xml:space="preserve">17A.1 </w:t>
      </w:r>
      <w:r w:rsidRPr="00047427">
        <w:t>“reasonably practicable” has the meaning given to it in the WHS Act.</w:t>
      </w:r>
    </w:p>
    <w:p w14:paraId="7C859EFF" w14:textId="755451A1" w:rsidR="00451BDE" w:rsidRPr="00047427" w:rsidRDefault="00451BDE" w:rsidP="00043A17">
      <w:pPr>
        <w:pStyle w:val="Sub-paragraph"/>
        <w:numPr>
          <w:ilvl w:val="4"/>
          <w:numId w:val="19"/>
        </w:numPr>
      </w:pPr>
      <w:r w:rsidRPr="00047427">
        <w:t>The Contractor must comply with the</w:t>
      </w:r>
      <w:r>
        <w:t xml:space="preserve"> requirements of the</w:t>
      </w:r>
      <w:r w:rsidRPr="00047427">
        <w:t xml:space="preserve"> document entitled “Master Specification PC</w:t>
      </w:r>
      <w:r w:rsidRPr="00047427" w:rsidDel="00DB5456">
        <w:t xml:space="preserve"> </w:t>
      </w:r>
      <w:r w:rsidRPr="00047427">
        <w:t xml:space="preserve">-WHS1 </w:t>
      </w:r>
      <w:r w:rsidR="00AE53CE">
        <w:t xml:space="preserve">and BPWHSR </w:t>
      </w:r>
      <w:r w:rsidRPr="00047427">
        <w:t>Work Health and Safety”</w:t>
      </w:r>
      <w:r>
        <w:t>.</w:t>
      </w:r>
    </w:p>
    <w:p w14:paraId="5B1F86D5" w14:textId="582755B8" w:rsidR="00451BDE" w:rsidRPr="00047427" w:rsidRDefault="00451BDE" w:rsidP="00166568">
      <w:pPr>
        <w:pStyle w:val="Sub-paragraph"/>
        <w:numPr>
          <w:ilvl w:val="4"/>
          <w:numId w:val="19"/>
        </w:numPr>
      </w:pPr>
      <w:r w:rsidRPr="00047427">
        <w:t>Without limiting any other provision of this Contract, the Contractor must immediately notify the Principal of</w:t>
      </w:r>
      <w:r w:rsidR="00166568">
        <w:t xml:space="preserve"> </w:t>
      </w:r>
      <w:r w:rsidRPr="00047427">
        <w:t>all work health and safety incidents arising during the performance of the Works.</w:t>
      </w:r>
    </w:p>
    <w:p w14:paraId="63847D2E" w14:textId="77777777" w:rsidR="00451BDE" w:rsidRDefault="00451BDE" w:rsidP="00043A17">
      <w:pPr>
        <w:pStyle w:val="Sub-paragraph"/>
        <w:numPr>
          <w:ilvl w:val="4"/>
          <w:numId w:val="19"/>
        </w:numPr>
      </w:pPr>
      <w:r w:rsidRPr="00047427">
        <w:t xml:space="preserve">The Contractor must comply with its obligations under the WHS Law to consult, cooperate and coordinate activities with the Principal, including where the parties have a work health and safety duty in relation to the same matter. </w:t>
      </w:r>
    </w:p>
    <w:p w14:paraId="1B405F4E" w14:textId="77777777" w:rsidR="00451BDE" w:rsidRPr="00047427" w:rsidRDefault="00451BDE" w:rsidP="00043A17">
      <w:pPr>
        <w:pStyle w:val="Sub-paragraph"/>
        <w:numPr>
          <w:ilvl w:val="4"/>
          <w:numId w:val="19"/>
        </w:numPr>
      </w:pPr>
      <w:r w:rsidRPr="00047427">
        <w:t>If:</w:t>
      </w:r>
    </w:p>
    <w:p w14:paraId="0F94E6D1" w14:textId="0C94FE7F" w:rsidR="00451BDE" w:rsidRPr="00047427" w:rsidRDefault="00451BDE" w:rsidP="00043A17">
      <w:pPr>
        <w:pStyle w:val="Sub-paragraph"/>
        <w:numPr>
          <w:ilvl w:val="5"/>
          <w:numId w:val="19"/>
        </w:numPr>
      </w:pPr>
      <w:r w:rsidRPr="00047427">
        <w:t>action is required to avoid injury, death, harm to the environment or loss of, or damage to property, and the Contractor does not take the necessary action; or</w:t>
      </w:r>
    </w:p>
    <w:p w14:paraId="5E678B3C" w14:textId="6699CBFE" w:rsidR="00451BDE" w:rsidRPr="00047427" w:rsidRDefault="00451BDE" w:rsidP="00043A17">
      <w:pPr>
        <w:pStyle w:val="Sub-paragraph"/>
        <w:numPr>
          <w:ilvl w:val="5"/>
          <w:numId w:val="19"/>
        </w:numPr>
      </w:pPr>
      <w:r w:rsidRPr="00047427">
        <w:t>urgent action is required,</w:t>
      </w:r>
    </w:p>
    <w:p w14:paraId="45555630" w14:textId="77777777" w:rsidR="00451BDE" w:rsidRPr="00047427" w:rsidRDefault="00451BDE" w:rsidP="0028394F">
      <w:pPr>
        <w:pStyle w:val="Sub-paragraph"/>
        <w:numPr>
          <w:ilvl w:val="0"/>
          <w:numId w:val="0"/>
        </w:numPr>
        <w:ind w:left="1985"/>
      </w:pPr>
      <w:r w:rsidRPr="00047427">
        <w:t>then the Principal may take the action, without relieving the Contractor of its obligations or liabilities.</w:t>
      </w:r>
    </w:p>
    <w:p w14:paraId="56F9726D" w14:textId="70BB6521" w:rsidR="00451BDE" w:rsidRPr="00451BDE" w:rsidRDefault="00451BDE" w:rsidP="00043A17">
      <w:pPr>
        <w:pStyle w:val="Sub-paragraph"/>
        <w:numPr>
          <w:ilvl w:val="4"/>
          <w:numId w:val="19"/>
        </w:numPr>
      </w:pPr>
      <w:r w:rsidRPr="00047427">
        <w:t>The Principal’s costs in relation to any such action, as certified by the Principal, are a debt due and payable by the Contractor to the Principal.</w:t>
      </w:r>
    </w:p>
    <w:p w14:paraId="3AA7B65C" w14:textId="0C676794" w:rsidR="00451BDE" w:rsidRPr="00450A94" w:rsidRDefault="00450A94" w:rsidP="00450A94">
      <w:pPr>
        <w:pStyle w:val="Sub-paragraph"/>
        <w:numPr>
          <w:ilvl w:val="0"/>
          <w:numId w:val="0"/>
        </w:numPr>
        <w:ind w:left="1559"/>
        <w:rPr>
          <w:b/>
          <w:bCs/>
        </w:rPr>
      </w:pPr>
      <w:r w:rsidRPr="00450A94">
        <w:rPr>
          <w:b/>
          <w:bCs/>
        </w:rPr>
        <w:t>Expectations</w:t>
      </w:r>
    </w:p>
    <w:p w14:paraId="4F0BBD70" w14:textId="2477509D" w:rsidR="00451BDE" w:rsidRPr="00DD7B68" w:rsidRDefault="00451BDE" w:rsidP="00043A17">
      <w:pPr>
        <w:pStyle w:val="Sub-paragraph"/>
        <w:numPr>
          <w:ilvl w:val="4"/>
          <w:numId w:val="19"/>
        </w:numPr>
      </w:pPr>
      <w:r w:rsidRPr="00DD7B68">
        <w:t xml:space="preserve">For the purposes of this </w:t>
      </w:r>
      <w:r w:rsidRPr="00450A94">
        <w:t xml:space="preserve">Clause </w:t>
      </w:r>
      <w:r w:rsidR="00BB3052">
        <w:t>17A</w:t>
      </w:r>
      <w:r w:rsidRPr="00DD7B68">
        <w:t xml:space="preserve"> </w:t>
      </w:r>
      <w:r w:rsidRPr="00450A94">
        <w:t>Expectations</w:t>
      </w:r>
      <w:r w:rsidRPr="00DD7B68">
        <w:t xml:space="preserve"> means the requirements set out in the document entitled “Minimum Construction Safety Expectations” available at </w:t>
      </w:r>
      <w:hyperlink r:id="rId23" w:history="1">
        <w:r w:rsidRPr="00450A94">
          <w:t>https://www.dit.sa.gov.au/contractor_documents/whs</w:t>
        </w:r>
      </w:hyperlink>
      <w:r>
        <w:t xml:space="preserve"> </w:t>
      </w:r>
      <w:r w:rsidRPr="00DD7B68">
        <w:t>(as amended from time to time by the Principal).</w:t>
      </w:r>
    </w:p>
    <w:p w14:paraId="106F5F9C" w14:textId="629415F0" w:rsidR="00451BDE" w:rsidRPr="00DD7B68" w:rsidRDefault="00451BDE" w:rsidP="00043A17">
      <w:pPr>
        <w:pStyle w:val="Sub-paragraph"/>
        <w:numPr>
          <w:ilvl w:val="4"/>
          <w:numId w:val="19"/>
        </w:numPr>
      </w:pPr>
      <w:r w:rsidRPr="00DD7B68">
        <w:t xml:space="preserve">The document described in </w:t>
      </w:r>
      <w:r w:rsidRPr="00450A94">
        <w:t xml:space="preserve">Clause </w:t>
      </w:r>
      <w:r w:rsidR="00BB3052">
        <w:t>17A.8</w:t>
      </w:r>
      <w:r w:rsidRPr="00DD7B68">
        <w:t xml:space="preserve"> is subject to change during performance of this Contract.</w:t>
      </w:r>
    </w:p>
    <w:p w14:paraId="1BB3A90F" w14:textId="7BA2F3E5" w:rsidR="00451BDE" w:rsidRPr="00450A94" w:rsidRDefault="00451BDE" w:rsidP="00450A94">
      <w:pPr>
        <w:pStyle w:val="Sub-paragraph"/>
        <w:numPr>
          <w:ilvl w:val="0"/>
          <w:numId w:val="0"/>
        </w:numPr>
        <w:ind w:left="1559"/>
        <w:rPr>
          <w:b/>
          <w:bCs/>
        </w:rPr>
      </w:pPr>
      <w:r w:rsidRPr="00450A94">
        <w:rPr>
          <w:b/>
          <w:bCs/>
        </w:rPr>
        <w:t>Principal’s Minimum Construction Safety Expectations</w:t>
      </w:r>
    </w:p>
    <w:p w14:paraId="56695F91" w14:textId="77777777" w:rsidR="00451BDE" w:rsidRPr="00DD7B68" w:rsidRDefault="00451BDE" w:rsidP="00043A17">
      <w:pPr>
        <w:pStyle w:val="Sub-paragraph"/>
        <w:numPr>
          <w:ilvl w:val="4"/>
          <w:numId w:val="19"/>
        </w:numPr>
      </w:pPr>
      <w:r w:rsidRPr="00DD7B68">
        <w:t xml:space="preserve">The Contractor must meet or exceed the Expectations.  The Expectations operate in addition to the WHS Act and do not vary any rights or obligations under the WHS Act or any other applicable law. In the event of any inconsistency between the Expectations and any applicable law, the applicable law will prevail to the extent of that inconsistency. </w:t>
      </w:r>
    </w:p>
    <w:p w14:paraId="23842395" w14:textId="4FB7C114" w:rsidR="00451BDE" w:rsidRPr="00450A94" w:rsidRDefault="00451BDE" w:rsidP="00450A94">
      <w:pPr>
        <w:pStyle w:val="Sub-paragraph"/>
        <w:numPr>
          <w:ilvl w:val="0"/>
          <w:numId w:val="0"/>
        </w:numPr>
        <w:ind w:left="1559"/>
        <w:rPr>
          <w:rFonts w:ascii="Arial Black" w:hAnsi="Arial Black"/>
          <w:sz w:val="16"/>
          <w:szCs w:val="16"/>
        </w:rPr>
      </w:pPr>
      <w:r w:rsidRPr="00450A94">
        <w:rPr>
          <w:rFonts w:ascii="Arial Black" w:hAnsi="Arial Black"/>
          <w:sz w:val="16"/>
          <w:szCs w:val="16"/>
        </w:rPr>
        <w:t>Safety Audits</w:t>
      </w:r>
    </w:p>
    <w:p w14:paraId="37AC0FE9" w14:textId="77777777" w:rsidR="00451BDE" w:rsidRPr="00F23433" w:rsidRDefault="00451BDE" w:rsidP="00043A17">
      <w:pPr>
        <w:pStyle w:val="Sub-paragraph"/>
        <w:numPr>
          <w:ilvl w:val="4"/>
          <w:numId w:val="19"/>
        </w:numPr>
      </w:pPr>
      <w:r w:rsidRPr="00F23433">
        <w:lastRenderedPageBreak/>
        <w:t>The Principal may conduct a work, health and safety audit (</w:t>
      </w:r>
      <w:r w:rsidRPr="00450A94">
        <w:t>Audit</w:t>
      </w:r>
      <w:r w:rsidRPr="00F23433">
        <w:t>) at any time during performance of this Contract. This could include an audit of the Contractor’s:</w:t>
      </w:r>
    </w:p>
    <w:p w14:paraId="5EEB41D2" w14:textId="77777777" w:rsidR="00451BDE" w:rsidRPr="00F23433" w:rsidRDefault="00451BDE" w:rsidP="00043A17">
      <w:pPr>
        <w:pStyle w:val="Sub-paragraph"/>
        <w:numPr>
          <w:ilvl w:val="5"/>
          <w:numId w:val="19"/>
        </w:numPr>
      </w:pPr>
      <w:r w:rsidRPr="00F23433">
        <w:t xml:space="preserve">performance against any of the Expectations; </w:t>
      </w:r>
    </w:p>
    <w:p w14:paraId="02490FE0" w14:textId="77777777" w:rsidR="00451BDE" w:rsidRPr="00F23433" w:rsidRDefault="00451BDE" w:rsidP="00043A17">
      <w:pPr>
        <w:pStyle w:val="Sub-paragraph"/>
        <w:numPr>
          <w:ilvl w:val="5"/>
          <w:numId w:val="19"/>
        </w:numPr>
      </w:pPr>
      <w:r w:rsidRPr="00F23433">
        <w:t xml:space="preserve">implementation of and compliance with the WHS Management Plan; and/or </w:t>
      </w:r>
    </w:p>
    <w:p w14:paraId="47F2BE25" w14:textId="77777777" w:rsidR="00451BDE" w:rsidRPr="00F23433" w:rsidRDefault="00451BDE" w:rsidP="00043A17">
      <w:pPr>
        <w:pStyle w:val="Sub-paragraph"/>
        <w:numPr>
          <w:ilvl w:val="5"/>
          <w:numId w:val="19"/>
        </w:numPr>
      </w:pPr>
      <w:r w:rsidRPr="00F23433">
        <w:t>compliance with its work health and safety obligations under this Contract and/or the WHS Law.</w:t>
      </w:r>
    </w:p>
    <w:p w14:paraId="46756D02" w14:textId="77777777" w:rsidR="00451BDE" w:rsidRPr="00F23433" w:rsidRDefault="00451BDE" w:rsidP="00043A17">
      <w:pPr>
        <w:pStyle w:val="Sub-paragraph"/>
        <w:numPr>
          <w:ilvl w:val="4"/>
          <w:numId w:val="19"/>
        </w:numPr>
      </w:pPr>
      <w:r w:rsidRPr="00F23433">
        <w:t>To facilitate an Audit, the Contractor must, at no additional cost to the Principal:</w:t>
      </w:r>
    </w:p>
    <w:p w14:paraId="21E3AEDC" w14:textId="77777777" w:rsidR="00451BDE" w:rsidRPr="00F23433" w:rsidRDefault="00451BDE" w:rsidP="00043A17">
      <w:pPr>
        <w:pStyle w:val="Sub-paragraph"/>
        <w:numPr>
          <w:ilvl w:val="5"/>
          <w:numId w:val="19"/>
        </w:numPr>
      </w:pPr>
      <w:r w:rsidRPr="00F23433">
        <w:t xml:space="preserve">give the Principal or its agents full and immediate access to the Site without prior notice being required; </w:t>
      </w:r>
    </w:p>
    <w:p w14:paraId="36B7EC30" w14:textId="77777777" w:rsidR="00451BDE" w:rsidRPr="00F23433" w:rsidRDefault="00451BDE" w:rsidP="00043A17">
      <w:pPr>
        <w:pStyle w:val="Sub-paragraph"/>
        <w:numPr>
          <w:ilvl w:val="5"/>
          <w:numId w:val="19"/>
        </w:numPr>
      </w:pPr>
      <w:r w:rsidRPr="00F23433">
        <w:t xml:space="preserve">allow the Principal and/or its agents to inspect the performance of the work under the Contract; </w:t>
      </w:r>
    </w:p>
    <w:p w14:paraId="48ECC51A" w14:textId="252E8EAE" w:rsidR="00451BDE" w:rsidRPr="00F23433" w:rsidRDefault="00451BDE" w:rsidP="00043A17">
      <w:pPr>
        <w:pStyle w:val="Sub-paragraph"/>
        <w:numPr>
          <w:ilvl w:val="5"/>
          <w:numId w:val="19"/>
        </w:numPr>
      </w:pPr>
      <w:r w:rsidRPr="00F23433">
        <w:t xml:space="preserve">provide access to or copies of any documents or records related to the safety of the work under the Contract or as may be necessary to establish the Contractor’s compliance with this </w:t>
      </w:r>
      <w:r w:rsidRPr="00450A94">
        <w:t xml:space="preserve">clause </w:t>
      </w:r>
      <w:r w:rsidR="00BB3052">
        <w:t>17A</w:t>
      </w:r>
      <w:r w:rsidRPr="00F23433">
        <w:t xml:space="preserve"> and allow copies to be made of those documents or records; and</w:t>
      </w:r>
    </w:p>
    <w:p w14:paraId="3E526437" w14:textId="77777777" w:rsidR="00451BDE" w:rsidRPr="00F23433" w:rsidRDefault="00451BDE" w:rsidP="00043A17">
      <w:pPr>
        <w:pStyle w:val="Sub-paragraph"/>
        <w:numPr>
          <w:ilvl w:val="5"/>
          <w:numId w:val="19"/>
        </w:numPr>
      </w:pPr>
      <w:r w:rsidRPr="00F23433">
        <w:t>promptly comply with all reasonable requests from the Principal or its agents arising from the Audit.</w:t>
      </w:r>
    </w:p>
    <w:p w14:paraId="79DB6FCA" w14:textId="77777777" w:rsidR="00451BDE" w:rsidRPr="00F23433" w:rsidRDefault="00451BDE" w:rsidP="00043A17">
      <w:pPr>
        <w:pStyle w:val="Sub-paragraph"/>
        <w:numPr>
          <w:ilvl w:val="4"/>
          <w:numId w:val="19"/>
        </w:numPr>
      </w:pPr>
      <w:r w:rsidRPr="00F23433">
        <w:t>During an Audit, the Principal may use any method it considers appropriate to document evidence of compliance.</w:t>
      </w:r>
    </w:p>
    <w:p w14:paraId="725C821B" w14:textId="77777777" w:rsidR="00451BDE" w:rsidRPr="00F23433" w:rsidRDefault="00451BDE" w:rsidP="00043A17">
      <w:pPr>
        <w:pStyle w:val="Sub-paragraph"/>
        <w:numPr>
          <w:ilvl w:val="4"/>
          <w:numId w:val="19"/>
        </w:numPr>
      </w:pPr>
      <w:r w:rsidRPr="00F23433">
        <w:t>If, following an Audit, the Principal determines that there has been any non-compliance with an applicable law or this Contract or that the Contractor’s performance against any of the Expectations is unsatisfactory, then the Principal may do one or more of the following:</w:t>
      </w:r>
    </w:p>
    <w:p w14:paraId="61F82B09" w14:textId="77777777" w:rsidR="00451BDE" w:rsidRPr="00FE0E1E" w:rsidRDefault="00451BDE" w:rsidP="00043A17">
      <w:pPr>
        <w:pStyle w:val="Sub-paragraph"/>
        <w:numPr>
          <w:ilvl w:val="5"/>
          <w:numId w:val="19"/>
        </w:numPr>
      </w:pPr>
      <w:r w:rsidRPr="00FE0E1E">
        <w:t>initiate discussions with the Contractor regarding its safety culture, and make recommendations that the Contractor implements improvements;</w:t>
      </w:r>
    </w:p>
    <w:p w14:paraId="0897E166" w14:textId="77777777" w:rsidR="00451BDE" w:rsidRPr="00F23433" w:rsidRDefault="00451BDE" w:rsidP="00043A17">
      <w:pPr>
        <w:pStyle w:val="Sub-paragraph"/>
        <w:numPr>
          <w:ilvl w:val="5"/>
          <w:numId w:val="19"/>
        </w:numPr>
      </w:pPr>
      <w:r w:rsidRPr="00F23433">
        <w:t>issue a formal notice requesting that the Contractor give reasons why the Principal should not take further action for any practice, process or procedure used in performance of the work under the Contract, and if the Principal is not satisfied with the response, direct the Contractor to remedy that practice, process or procedure immediately;</w:t>
      </w:r>
    </w:p>
    <w:p w14:paraId="45AEB376" w14:textId="77777777" w:rsidR="00451BDE" w:rsidRPr="00F23433" w:rsidRDefault="00451BDE" w:rsidP="00043A17">
      <w:pPr>
        <w:pStyle w:val="Sub-paragraph"/>
        <w:numPr>
          <w:ilvl w:val="5"/>
          <w:numId w:val="19"/>
        </w:numPr>
      </w:pPr>
      <w:r w:rsidRPr="00F23433">
        <w:t>perform subsequent Audits;</w:t>
      </w:r>
    </w:p>
    <w:p w14:paraId="5A27928D" w14:textId="77777777" w:rsidR="00451BDE" w:rsidRPr="00F23433" w:rsidRDefault="00451BDE" w:rsidP="00043A17">
      <w:pPr>
        <w:pStyle w:val="Sub-paragraph"/>
        <w:numPr>
          <w:ilvl w:val="5"/>
          <w:numId w:val="19"/>
        </w:numPr>
      </w:pPr>
      <w:r w:rsidRPr="00F23433">
        <w:t>direct the Contractor to change or cease any practice, process or procedure used in performing the work under the Contract immediately if it creates a risk to health or safety;</w:t>
      </w:r>
    </w:p>
    <w:p w14:paraId="3B2E1F83" w14:textId="77777777" w:rsidR="00451BDE" w:rsidRPr="00F23433" w:rsidRDefault="00451BDE" w:rsidP="00043A17">
      <w:pPr>
        <w:pStyle w:val="Sub-paragraph"/>
        <w:numPr>
          <w:ilvl w:val="5"/>
          <w:numId w:val="19"/>
        </w:numPr>
      </w:pPr>
      <w:r w:rsidRPr="00F23433">
        <w:t>direct that all or part of the work under the Contract is suspended immediately pending satisfactory compliance</w:t>
      </w:r>
      <w:r>
        <w:t xml:space="preserve"> with the Expectations</w:t>
      </w:r>
      <w:r w:rsidRPr="00F23433">
        <w:t>; or</w:t>
      </w:r>
    </w:p>
    <w:p w14:paraId="737BBAD4" w14:textId="77777777" w:rsidR="00451BDE" w:rsidRPr="00F23433" w:rsidRDefault="00451BDE" w:rsidP="00043A17">
      <w:pPr>
        <w:pStyle w:val="Sub-paragraph"/>
        <w:numPr>
          <w:ilvl w:val="5"/>
          <w:numId w:val="19"/>
        </w:numPr>
      </w:pPr>
      <w:r w:rsidRPr="00F23433">
        <w:t>terminate this contract immediately by giving the Contractor notice.</w:t>
      </w:r>
    </w:p>
    <w:p w14:paraId="6CBB59D7" w14:textId="6C3706A7" w:rsidR="00451BDE" w:rsidRPr="00450A94" w:rsidRDefault="00451BDE" w:rsidP="00043A17">
      <w:pPr>
        <w:pStyle w:val="Sub-paragraph"/>
        <w:numPr>
          <w:ilvl w:val="4"/>
          <w:numId w:val="19"/>
        </w:numPr>
      </w:pPr>
      <w:r w:rsidRPr="00450A94">
        <w:t xml:space="preserve">The Contractor must promptly comply with any direction under Clause </w:t>
      </w:r>
      <w:r w:rsidR="00BB3052">
        <w:t>17A.14</w:t>
      </w:r>
      <w:r w:rsidRPr="00450A94">
        <w:t xml:space="preserve"> at no additional cost to the Principal.</w:t>
      </w:r>
    </w:p>
    <w:p w14:paraId="6A726CA3" w14:textId="66267848" w:rsidR="00451BDE" w:rsidRPr="00F23433" w:rsidRDefault="00451BDE" w:rsidP="00043A17">
      <w:pPr>
        <w:pStyle w:val="Sub-paragraph"/>
        <w:numPr>
          <w:ilvl w:val="4"/>
          <w:numId w:val="19"/>
        </w:numPr>
      </w:pPr>
      <w:r w:rsidRPr="00F23433">
        <w:t xml:space="preserve">Failure by the Contractor to comply with a direction under </w:t>
      </w:r>
      <w:r w:rsidR="00BB3052">
        <w:t>17A.14</w:t>
      </w:r>
      <w:r w:rsidRPr="00F23433">
        <w:t xml:space="preserve"> or repeated unsatisfactory performance by the Contractor against any of the Expectations will be deemed a substantial breach of this Contract. In this event, the Principal may, notwithstanding </w:t>
      </w:r>
      <w:r w:rsidRPr="00450A94">
        <w:t>Clause 17.1</w:t>
      </w:r>
      <w:r w:rsidRPr="00F23433">
        <w:t>, terminate this Contract immediately by giving the Contractor notice.</w:t>
      </w:r>
    </w:p>
    <w:p w14:paraId="16F7BD8B" w14:textId="288D657C" w:rsidR="00B05C0E" w:rsidRDefault="00B05C0E" w:rsidP="00BB3052">
      <w:pPr>
        <w:pStyle w:val="Sub-paragraph"/>
        <w:numPr>
          <w:ilvl w:val="0"/>
          <w:numId w:val="0"/>
        </w:numPr>
        <w:ind w:left="1135"/>
      </w:pPr>
    </w:p>
    <w:p w14:paraId="392F4461" w14:textId="77777777" w:rsidR="00CC0F80" w:rsidRPr="001E3385" w:rsidRDefault="00CC0F80" w:rsidP="00663A5F">
      <w:pPr>
        <w:pStyle w:val="Heading3"/>
        <w:tabs>
          <w:tab w:val="clear" w:pos="1560"/>
          <w:tab w:val="num" w:pos="1985"/>
        </w:tabs>
        <w:ind w:left="1134" w:hanging="567"/>
      </w:pPr>
      <w:bookmarkStart w:id="115" w:name="_Toc132356683"/>
      <w:r w:rsidRPr="00E1635F">
        <w:t>Commonwealth</w:t>
      </w:r>
      <w:r w:rsidRPr="00E26A2F">
        <w:t xml:space="preserve"> </w:t>
      </w:r>
      <w:r w:rsidR="000F3172">
        <w:t>W</w:t>
      </w:r>
      <w:r w:rsidRPr="00E26A2F">
        <w:t>HS Accreditation</w:t>
      </w:r>
      <w:bookmarkEnd w:id="113"/>
      <w:bookmarkEnd w:id="114"/>
      <w:bookmarkEnd w:id="115"/>
      <w:r w:rsidRPr="00AC3B99">
        <w:rPr>
          <w:highlight w:val="yellow"/>
        </w:rPr>
        <w:t xml:space="preserve">   </w:t>
      </w:r>
    </w:p>
    <w:p w14:paraId="655F10A2" w14:textId="4AEF35A5" w:rsidR="00CC0F80" w:rsidRDefault="00CC0F80" w:rsidP="00043A17">
      <w:pPr>
        <w:pStyle w:val="Sub-paragraph"/>
        <w:numPr>
          <w:ilvl w:val="3"/>
          <w:numId w:val="20"/>
        </w:numPr>
      </w:pPr>
      <w:r w:rsidRPr="00A66A2B">
        <w:t>If required by Contract Information item 1</w:t>
      </w:r>
      <w:r>
        <w:t>6</w:t>
      </w:r>
      <w:r w:rsidRPr="00A66A2B">
        <w:t xml:space="preserve">, the Contractor must maintain accreditation under the Australian Government Building and Construction </w:t>
      </w:r>
      <w:r w:rsidR="000D3B9E">
        <w:t>Work Health and Safety</w:t>
      </w:r>
      <w:r w:rsidRPr="00A66A2B">
        <w:t xml:space="preserve"> Accreditation Scheme (the Scheme) established by the </w:t>
      </w:r>
      <w:r w:rsidR="00396362" w:rsidRPr="00396362">
        <w:rPr>
          <w:i/>
          <w:iCs/>
        </w:rPr>
        <w:t>Federal Safety Commissioner Act 2022</w:t>
      </w:r>
      <w:r w:rsidR="00396362" w:rsidRPr="00396362">
        <w:t xml:space="preserve"> (Cth)</w:t>
      </w:r>
      <w:r w:rsidR="00396362">
        <w:t xml:space="preserve"> (FSC Act) </w:t>
      </w:r>
      <w:r w:rsidRPr="00A66A2B">
        <w:t xml:space="preserve">while building work (as defined in section </w:t>
      </w:r>
      <w:r w:rsidR="00396362">
        <w:t>6</w:t>
      </w:r>
      <w:r w:rsidRPr="00A66A2B">
        <w:t xml:space="preserve"> of the </w:t>
      </w:r>
      <w:r w:rsidR="00396362">
        <w:t>FSC</w:t>
      </w:r>
      <w:r w:rsidRPr="00A66A2B">
        <w:t xml:space="preserve"> Act) is carried out. </w:t>
      </w:r>
    </w:p>
    <w:p w14:paraId="0B0DF710" w14:textId="55E9E989" w:rsidR="00CC0F80" w:rsidRPr="00A66A2B" w:rsidRDefault="00CC0F80" w:rsidP="00043A17">
      <w:pPr>
        <w:pStyle w:val="Sub-paragraph"/>
        <w:numPr>
          <w:ilvl w:val="3"/>
          <w:numId w:val="20"/>
        </w:numPr>
      </w:pPr>
      <w:r w:rsidRPr="00A66A2B">
        <w:lastRenderedPageBreak/>
        <w:t>The Contractor must comply with all conditions of Scheme accreditation</w:t>
      </w:r>
      <w:r>
        <w:t xml:space="preserve"> </w:t>
      </w:r>
      <w:r w:rsidRPr="00A7489A">
        <w:t>and the National Construction Code performance requirements in relation to building materials</w:t>
      </w:r>
      <w:r>
        <w:t>.</w:t>
      </w:r>
    </w:p>
    <w:p w14:paraId="31CBDCFB" w14:textId="77777777" w:rsidR="00CC0F80" w:rsidRPr="006A07D9" w:rsidRDefault="00CC0F80" w:rsidP="00663A5F">
      <w:pPr>
        <w:pStyle w:val="Heading3"/>
        <w:tabs>
          <w:tab w:val="clear" w:pos="1560"/>
          <w:tab w:val="num" w:pos="1843"/>
        </w:tabs>
        <w:ind w:left="1134" w:hanging="567"/>
      </w:pPr>
      <w:bookmarkStart w:id="116" w:name="_Toc271795536"/>
      <w:bookmarkStart w:id="117" w:name="_Toc462756486"/>
      <w:bookmarkStart w:id="118" w:name="_Toc132356684"/>
      <w:r w:rsidRPr="00E1635F">
        <w:t>Working</w:t>
      </w:r>
      <w:r w:rsidRPr="006A07D9">
        <w:t xml:space="preserve"> hours and working days</w:t>
      </w:r>
      <w:bookmarkEnd w:id="116"/>
      <w:bookmarkEnd w:id="117"/>
      <w:bookmarkEnd w:id="118"/>
    </w:p>
    <w:p w14:paraId="74E95D8D" w14:textId="3995257A" w:rsidR="00CC0F80" w:rsidRPr="00A27771" w:rsidRDefault="00CC0F80" w:rsidP="00043A17">
      <w:pPr>
        <w:pStyle w:val="Sub-paragraph"/>
        <w:numPr>
          <w:ilvl w:val="3"/>
          <w:numId w:val="21"/>
        </w:numPr>
      </w:pPr>
      <w:r w:rsidRPr="00A27771">
        <w:t>The Contractor must:</w:t>
      </w:r>
    </w:p>
    <w:p w14:paraId="37B6D84B" w14:textId="52F02CBA" w:rsidR="00CC0F80" w:rsidRPr="0046106E" w:rsidRDefault="00031F21" w:rsidP="00CD4D89">
      <w:pPr>
        <w:pStyle w:val="Sub-sub-paragraph"/>
      </w:pPr>
      <w:r>
        <w:rPr>
          <w:iCs/>
        </w:rPr>
        <w:t xml:space="preserve">observe </w:t>
      </w:r>
      <w:r w:rsidR="00CC0F80" w:rsidRPr="0046106E">
        <w:rPr>
          <w:i/>
        </w:rPr>
        <w:t>Statutory Requirements</w:t>
      </w:r>
      <w:r w:rsidR="00CC0F80" w:rsidRPr="0046106E">
        <w:t xml:space="preserve"> which regulate working hours and working days; and</w:t>
      </w:r>
    </w:p>
    <w:p w14:paraId="7C9488A3" w14:textId="77777777" w:rsidR="00CC0F80" w:rsidRDefault="00E1635F" w:rsidP="00CD4D89">
      <w:pPr>
        <w:pStyle w:val="Sub-sub-paragraph"/>
      </w:pPr>
      <w:r>
        <w:t>state in</w:t>
      </w:r>
      <w:r w:rsidR="00CC0F80" w:rsidRPr="00A27771">
        <w:t xml:space="preserve"> </w:t>
      </w:r>
      <w:r w:rsidR="00CC0F80" w:rsidRPr="00A27771">
        <w:rPr>
          <w:iCs/>
        </w:rPr>
        <w:t>Contract Information</w:t>
      </w:r>
      <w:r>
        <w:t xml:space="preserve"> I</w:t>
      </w:r>
      <w:r w:rsidR="00CC0F80" w:rsidRPr="00A27771">
        <w:t xml:space="preserve">tem </w:t>
      </w:r>
      <w:r w:rsidR="00CC0F80">
        <w:t>18</w:t>
      </w:r>
      <w:r>
        <w:t>, the actual working hours and working days allowed, that correspond to the Contractor’s program.</w:t>
      </w:r>
    </w:p>
    <w:p w14:paraId="694ADBC9" w14:textId="77777777" w:rsidR="00CC0F80" w:rsidRPr="00296E38" w:rsidRDefault="00CC0F80" w:rsidP="00663A5F">
      <w:pPr>
        <w:pStyle w:val="Heading3"/>
        <w:tabs>
          <w:tab w:val="clear" w:pos="1560"/>
          <w:tab w:val="num" w:pos="1985"/>
        </w:tabs>
        <w:ind w:left="1134" w:hanging="567"/>
      </w:pPr>
      <w:bookmarkStart w:id="119" w:name="_Toc271795537"/>
      <w:bookmarkStart w:id="120" w:name="_Toc462756487"/>
      <w:bookmarkStart w:id="121" w:name="_Toc132356685"/>
      <w:r w:rsidRPr="00296E38">
        <w:t xml:space="preserve">Authorisation to release </w:t>
      </w:r>
      <w:r w:rsidRPr="00204D99">
        <w:t>and use</w:t>
      </w:r>
      <w:r>
        <w:t xml:space="preserve"> </w:t>
      </w:r>
      <w:r w:rsidRPr="00296E38">
        <w:t>information</w:t>
      </w:r>
      <w:bookmarkEnd w:id="119"/>
      <w:bookmarkEnd w:id="120"/>
      <w:bookmarkEnd w:id="121"/>
      <w:r w:rsidRPr="00296E38">
        <w:t xml:space="preserve"> </w:t>
      </w:r>
    </w:p>
    <w:p w14:paraId="77DE908C" w14:textId="77777777" w:rsidR="00CC0F80" w:rsidRPr="00296E38" w:rsidRDefault="00CC0F80" w:rsidP="00D30969">
      <w:pPr>
        <w:pStyle w:val="Sub-paragraph"/>
        <w:numPr>
          <w:ilvl w:val="3"/>
          <w:numId w:val="81"/>
        </w:numPr>
      </w:pPr>
      <w:r w:rsidRPr="00CD4D89">
        <w:t>The Contractor authorises the Principal to:</w:t>
      </w:r>
    </w:p>
    <w:p w14:paraId="305C4598" w14:textId="77777777" w:rsidR="00CC0F80" w:rsidRPr="00CD4D89" w:rsidRDefault="00CC0F80" w:rsidP="00CD4D89">
      <w:pPr>
        <w:pStyle w:val="Sub-sub-paragraph"/>
      </w:pPr>
      <w:r w:rsidRPr="00CD4D89">
        <w:t>provide information about the Contractor, including information provided by the Contractor and information related to the Contractor’s performance, to other Commonwealth, State or local government agencies at any time or for any reason; and</w:t>
      </w:r>
    </w:p>
    <w:p w14:paraId="5EE6A013" w14:textId="77777777" w:rsidR="00CC0F80" w:rsidRPr="00CD4D89" w:rsidRDefault="00CC0F80" w:rsidP="00CD4D89">
      <w:pPr>
        <w:pStyle w:val="Sub-sub-paragraph"/>
      </w:pPr>
      <w:r w:rsidRPr="00CD4D89">
        <w:t>take account of information about the Contractor, including reports of unsatisfactory performance, from any government agency or other reputable source, when deciding whether to offer the Contractor future opportunities for work.</w:t>
      </w:r>
    </w:p>
    <w:p w14:paraId="5097DA29" w14:textId="0B0BA705" w:rsidR="00CC0F80" w:rsidRPr="00296E38" w:rsidRDefault="00CC0F80" w:rsidP="00CD4D89">
      <w:pPr>
        <w:pStyle w:val="Sub-paragraph"/>
      </w:pPr>
      <w:r w:rsidRPr="00296E38">
        <w:t xml:space="preserve">The Contractor agrees and acknowledges that the Principal is entitled to rely on the defence of qualified privilege for the purposes of section 30 of the </w:t>
      </w:r>
      <w:r w:rsidRPr="006954CE">
        <w:rPr>
          <w:i/>
        </w:rPr>
        <w:t>Defamation Act 2005</w:t>
      </w:r>
      <w:r w:rsidRPr="00296E38">
        <w:t xml:space="preserve"> (</w:t>
      </w:r>
      <w:r>
        <w:t>SA</w:t>
      </w:r>
      <w:r w:rsidRPr="00296E38">
        <w:t xml:space="preserve">) in making information available to others as contemplated by clause </w:t>
      </w:r>
      <w:r w:rsidR="00D14922">
        <w:t>20</w:t>
      </w:r>
      <w:r w:rsidRPr="00296E38">
        <w:t>.1.1.</w:t>
      </w:r>
    </w:p>
    <w:p w14:paraId="6C9927E4" w14:textId="59131599" w:rsidR="00CC0F80" w:rsidRDefault="00CC0F80" w:rsidP="00CD4D89">
      <w:pPr>
        <w:pStyle w:val="Sub-paragraph"/>
      </w:pPr>
      <w:r w:rsidRPr="00296E38">
        <w:t xml:space="preserve">The Contractor releases and indemnifies the Principal from and against any claim, action, loss, damage, expense or liability the Principal may sustain or incur in connection with anything authorised by clause </w:t>
      </w:r>
      <w:r w:rsidR="00D14922">
        <w:t>20</w:t>
      </w:r>
      <w:r w:rsidRPr="00296E38">
        <w:t xml:space="preserve"> or anything done by a recipient of the information.</w:t>
      </w:r>
    </w:p>
    <w:p w14:paraId="4A9C3D3B" w14:textId="77777777" w:rsidR="00CC0F80" w:rsidRDefault="00CC0F80" w:rsidP="00663A5F">
      <w:pPr>
        <w:pStyle w:val="Heading3"/>
        <w:tabs>
          <w:tab w:val="clear" w:pos="1560"/>
          <w:tab w:val="num" w:pos="1985"/>
        </w:tabs>
        <w:ind w:left="1134" w:hanging="567"/>
      </w:pPr>
      <w:bookmarkStart w:id="122" w:name="_Toc271795538"/>
      <w:bookmarkStart w:id="123" w:name="_Toc462756488"/>
      <w:bookmarkStart w:id="124" w:name="_Toc132356686"/>
      <w:r w:rsidRPr="00296E38">
        <w:t xml:space="preserve">Long </w:t>
      </w:r>
      <w:r w:rsidRPr="00E1635F">
        <w:t>service</w:t>
      </w:r>
      <w:r w:rsidRPr="00296E38">
        <w:t xml:space="preserve"> levy</w:t>
      </w:r>
      <w:bookmarkEnd w:id="122"/>
      <w:bookmarkEnd w:id="123"/>
      <w:bookmarkEnd w:id="124"/>
    </w:p>
    <w:p w14:paraId="66E5CD62" w14:textId="77777777" w:rsidR="00CC0F80" w:rsidRDefault="00CC0F80" w:rsidP="00CC0F80">
      <w:pPr>
        <w:pStyle w:val="Paragraph"/>
        <w:numPr>
          <w:ilvl w:val="0"/>
          <w:numId w:val="0"/>
        </w:numPr>
        <w:ind w:left="502"/>
      </w:pPr>
      <w:r>
        <w:t>Not Used</w:t>
      </w:r>
    </w:p>
    <w:p w14:paraId="19051759" w14:textId="77777777" w:rsidR="00CC0F80" w:rsidRPr="00296E38" w:rsidRDefault="00CC0F80" w:rsidP="00663A5F">
      <w:pPr>
        <w:pStyle w:val="Heading3"/>
        <w:tabs>
          <w:tab w:val="clear" w:pos="1560"/>
          <w:tab w:val="num" w:pos="1985"/>
        </w:tabs>
        <w:ind w:left="1134" w:hanging="567"/>
      </w:pPr>
      <w:bookmarkStart w:id="125" w:name="_Toc271795539"/>
      <w:bookmarkStart w:id="126" w:name="_Toc462756489"/>
      <w:bookmarkStart w:id="127" w:name="_Toc132356687"/>
      <w:r w:rsidRPr="00296E38">
        <w:t>Registration and licences</w:t>
      </w:r>
      <w:bookmarkEnd w:id="125"/>
      <w:bookmarkEnd w:id="126"/>
      <w:bookmarkEnd w:id="127"/>
    </w:p>
    <w:p w14:paraId="735D76A3" w14:textId="77777777" w:rsidR="00CC0F80" w:rsidRPr="00296E38" w:rsidRDefault="00CC0F80" w:rsidP="00D30969">
      <w:pPr>
        <w:pStyle w:val="Sub-paragraph"/>
        <w:numPr>
          <w:ilvl w:val="3"/>
          <w:numId w:val="128"/>
        </w:numPr>
      </w:pPr>
      <w:r w:rsidRPr="00296E38">
        <w:t xml:space="preserve">All vehicles and plant used in </w:t>
      </w:r>
      <w:r w:rsidRPr="00CD7093">
        <w:t>carrying out</w:t>
      </w:r>
      <w:r>
        <w:t xml:space="preserve"> </w:t>
      </w:r>
      <w:r w:rsidRPr="00296E38">
        <w:t>work in connection with the Contract must be registered as required by law.</w:t>
      </w:r>
    </w:p>
    <w:p w14:paraId="639D4C17" w14:textId="77777777" w:rsidR="00CC0F80" w:rsidRPr="00296E38" w:rsidRDefault="00CC0F80" w:rsidP="000C301E">
      <w:pPr>
        <w:pStyle w:val="Sub-paragraph"/>
      </w:pPr>
      <w:r w:rsidRPr="00296E38">
        <w:t xml:space="preserve">All drivers who operate vehicles or plant in </w:t>
      </w:r>
      <w:r w:rsidRPr="00CD7093">
        <w:t>carrying out</w:t>
      </w:r>
      <w:r>
        <w:t xml:space="preserve"> </w:t>
      </w:r>
      <w:r w:rsidRPr="00296E38">
        <w:t xml:space="preserve">work in connection with the Contract must be licensed </w:t>
      </w:r>
      <w:r w:rsidR="00925FF2">
        <w:t xml:space="preserve">and hold the appropriate ticket </w:t>
      </w:r>
      <w:r w:rsidRPr="00296E38">
        <w:t>to operate those vehicles or plant as required by law.</w:t>
      </w:r>
    </w:p>
    <w:p w14:paraId="247CF862" w14:textId="4C3083EB" w:rsidR="00CC0F80" w:rsidRPr="00296E38" w:rsidRDefault="00CC0F80" w:rsidP="000C301E">
      <w:pPr>
        <w:pStyle w:val="Sub-paragraph"/>
      </w:pPr>
      <w:r w:rsidRPr="00296E38">
        <w:t xml:space="preserve">Whenever requested, the Contractor must promptly provide documentary evidence of compliance with </w:t>
      </w:r>
      <w:r w:rsidR="008A6A47">
        <w:t xml:space="preserve">this </w:t>
      </w:r>
      <w:r w:rsidRPr="00296E38">
        <w:t xml:space="preserve">clause </w:t>
      </w:r>
      <w:r>
        <w:t>2</w:t>
      </w:r>
      <w:r w:rsidR="00D14922">
        <w:t>2</w:t>
      </w:r>
      <w:r w:rsidRPr="00296E38">
        <w:t>.</w:t>
      </w:r>
    </w:p>
    <w:p w14:paraId="69517BE6" w14:textId="77777777" w:rsidR="00CC0F80" w:rsidRPr="00296E38" w:rsidRDefault="00CC0F80" w:rsidP="00663A5F">
      <w:pPr>
        <w:pStyle w:val="Heading2"/>
        <w:ind w:left="142" w:firstLine="425"/>
      </w:pPr>
      <w:bookmarkStart w:id="128" w:name="_Toc271795540"/>
      <w:bookmarkStart w:id="129" w:name="_Toc462756490"/>
      <w:bookmarkStart w:id="130" w:name="_Toc132356688"/>
      <w:r w:rsidRPr="00296E38">
        <w:t>Management duties</w:t>
      </w:r>
      <w:bookmarkEnd w:id="128"/>
      <w:bookmarkEnd w:id="129"/>
      <w:bookmarkEnd w:id="130"/>
    </w:p>
    <w:p w14:paraId="760B1E83" w14:textId="77777777" w:rsidR="00CC0F80" w:rsidRPr="00296E38" w:rsidRDefault="00CC0F80" w:rsidP="00663A5F">
      <w:pPr>
        <w:pStyle w:val="Heading3"/>
        <w:tabs>
          <w:tab w:val="clear" w:pos="1560"/>
          <w:tab w:val="num" w:pos="1843"/>
        </w:tabs>
        <w:ind w:left="1134" w:hanging="566"/>
      </w:pPr>
      <w:bookmarkStart w:id="131" w:name="_Toc271795541"/>
      <w:bookmarkStart w:id="132" w:name="_Toc462756491"/>
      <w:bookmarkStart w:id="133" w:name="_Toc132356689"/>
      <w:r w:rsidRPr="00296E38">
        <w:t>Time management</w:t>
      </w:r>
      <w:bookmarkEnd w:id="131"/>
      <w:bookmarkEnd w:id="132"/>
      <w:bookmarkEnd w:id="133"/>
    </w:p>
    <w:p w14:paraId="239E8060" w14:textId="77777777" w:rsidR="00CC0F80" w:rsidRDefault="00CC0F80" w:rsidP="00E2499F">
      <w:pPr>
        <w:pStyle w:val="Heading3"/>
        <w:numPr>
          <w:ilvl w:val="0"/>
          <w:numId w:val="0"/>
        </w:numPr>
        <w:ind w:left="1134"/>
        <w:rPr>
          <w:rFonts w:asciiTheme="minorHAnsi" w:hAnsiTheme="minorHAnsi"/>
        </w:rPr>
      </w:pPr>
      <w:bookmarkStart w:id="134" w:name="_Toc48740744"/>
      <w:bookmarkStart w:id="135" w:name="_Toc57124795"/>
      <w:bookmarkStart w:id="136" w:name="_Toc71192080"/>
      <w:bookmarkStart w:id="137" w:name="_Toc132356690"/>
      <w:r w:rsidRPr="003275D6">
        <w:t>Contract Program</w:t>
      </w:r>
      <w:bookmarkEnd w:id="134"/>
      <w:bookmarkEnd w:id="135"/>
      <w:bookmarkEnd w:id="136"/>
      <w:bookmarkEnd w:id="137"/>
      <w:r>
        <w:t xml:space="preserve"> </w:t>
      </w:r>
    </w:p>
    <w:p w14:paraId="12AFB539" w14:textId="21DC0394" w:rsidR="003816D4" w:rsidRPr="00D9322F" w:rsidRDefault="003816D4" w:rsidP="00D30969">
      <w:pPr>
        <w:pStyle w:val="Paragraph"/>
        <w:numPr>
          <w:ilvl w:val="2"/>
          <w:numId w:val="67"/>
        </w:numPr>
        <w:tabs>
          <w:tab w:val="clear" w:pos="2694"/>
          <w:tab w:val="num" w:pos="3119"/>
        </w:tabs>
        <w:ind w:left="1134"/>
      </w:pPr>
      <w:r w:rsidRPr="00D9322F">
        <w:t xml:space="preserve">Prior to the commencement of work under the Contract, the Contractor shall prepare and submit a baseline </w:t>
      </w:r>
      <w:r w:rsidR="00D9322F" w:rsidRPr="00AC3B99">
        <w:rPr>
          <w:i/>
        </w:rPr>
        <w:t>Contract Program</w:t>
      </w:r>
      <w:r w:rsidRPr="00D9322F">
        <w:t xml:space="preserve">, which includes a construction program. The </w:t>
      </w:r>
      <w:r w:rsidR="00D9322F" w:rsidRPr="00AC3B99">
        <w:rPr>
          <w:i/>
        </w:rPr>
        <w:t xml:space="preserve">Contract Program </w:t>
      </w:r>
      <w:r w:rsidRPr="00D9322F">
        <w:t xml:space="preserve">shall be detailed to show the following: </w:t>
      </w:r>
    </w:p>
    <w:p w14:paraId="79C81715" w14:textId="77777777" w:rsidR="003816D4" w:rsidRPr="00D9322F" w:rsidRDefault="003816D4" w:rsidP="00663A5F">
      <w:pPr>
        <w:pStyle w:val="Sub-sub-paragraph"/>
      </w:pPr>
      <w:r w:rsidRPr="00D9322F">
        <w:t xml:space="preserve">each item or element of work under the Contract; </w:t>
      </w:r>
    </w:p>
    <w:p w14:paraId="0C2A767F" w14:textId="77777777" w:rsidR="003816D4" w:rsidRPr="00D9322F" w:rsidRDefault="003816D4" w:rsidP="00663A5F">
      <w:pPr>
        <w:pStyle w:val="Sub-sub-paragraph"/>
      </w:pPr>
      <w:r w:rsidRPr="00D9322F">
        <w:t xml:space="preserve">dependencies between items or element of work as normally identified in Critical Path Analysis methods (in either precedence PERT or precedence GANTT form); </w:t>
      </w:r>
    </w:p>
    <w:p w14:paraId="54108EF9" w14:textId="77777777" w:rsidR="003816D4" w:rsidRPr="00D9322F" w:rsidRDefault="003816D4" w:rsidP="00663A5F">
      <w:pPr>
        <w:pStyle w:val="Sub-sub-paragraph"/>
      </w:pPr>
      <w:r w:rsidRPr="00D9322F">
        <w:t xml:space="preserve">the minimum duration of each item of work under the Contract; </w:t>
      </w:r>
    </w:p>
    <w:p w14:paraId="1A49C013" w14:textId="77777777" w:rsidR="003816D4" w:rsidRPr="00D9322F" w:rsidRDefault="003816D4" w:rsidP="00663A5F">
      <w:pPr>
        <w:pStyle w:val="Sub-sub-paragraph"/>
      </w:pPr>
      <w:r w:rsidRPr="00D9322F">
        <w:t xml:space="preserve">the critical path; </w:t>
      </w:r>
    </w:p>
    <w:p w14:paraId="1A5A55AC" w14:textId="77777777" w:rsidR="003816D4" w:rsidRPr="00D9322F" w:rsidRDefault="003816D4" w:rsidP="00663A5F">
      <w:pPr>
        <w:pStyle w:val="Sub-sub-paragraph"/>
      </w:pPr>
      <w:r w:rsidRPr="00D9322F">
        <w:t xml:space="preserve">the proposed human resources and plant for each item of work on the critical path; </w:t>
      </w:r>
    </w:p>
    <w:p w14:paraId="169566E0" w14:textId="77777777" w:rsidR="003816D4" w:rsidRDefault="00D9322F" w:rsidP="00663A5F">
      <w:pPr>
        <w:pStyle w:val="Sub-sub-paragraph"/>
      </w:pPr>
      <w:r>
        <w:lastRenderedPageBreak/>
        <w:t>monthly cash flow;</w:t>
      </w:r>
      <w:r w:rsidR="003816D4" w:rsidRPr="00D9322F">
        <w:t xml:space="preserve"> </w:t>
      </w:r>
    </w:p>
    <w:p w14:paraId="7C986C79" w14:textId="77777777" w:rsidR="00E4080A" w:rsidRPr="00E4080A" w:rsidRDefault="00E4080A" w:rsidP="00E4080A">
      <w:pPr>
        <w:pStyle w:val="Sub-sub-paragraph"/>
      </w:pPr>
      <w:r w:rsidRPr="00E4080A">
        <w:t>design activities; and</w:t>
      </w:r>
    </w:p>
    <w:p w14:paraId="7E865AA2" w14:textId="77777777" w:rsidR="00D9322F" w:rsidRDefault="00FB5B30" w:rsidP="00663A5F">
      <w:pPr>
        <w:pStyle w:val="Sub-sub-paragraph"/>
      </w:pPr>
      <w:r>
        <w:t xml:space="preserve">needs to be provided in the native file form (P6 </w:t>
      </w:r>
      <w:r w:rsidR="00E64876">
        <w:t>etc.</w:t>
      </w:r>
      <w:r>
        <w:t>) and in a .pdf form.</w:t>
      </w:r>
    </w:p>
    <w:p w14:paraId="035002A6" w14:textId="09B10A82" w:rsidR="003816D4" w:rsidRDefault="003816D4" w:rsidP="00663A5F">
      <w:pPr>
        <w:pStyle w:val="Paragraph"/>
        <w:tabs>
          <w:tab w:val="clear" w:pos="2694"/>
          <w:tab w:val="num" w:pos="3119"/>
        </w:tabs>
        <w:ind w:left="1134"/>
      </w:pPr>
      <w:r w:rsidRPr="00D9322F">
        <w:t xml:space="preserve">Each month the Contractor shall submit a revised </w:t>
      </w:r>
      <w:r w:rsidR="00D9322F" w:rsidRPr="00A66A2B">
        <w:rPr>
          <w:i/>
        </w:rPr>
        <w:t>Contract Program</w:t>
      </w:r>
      <w:r w:rsidR="00D9322F">
        <w:rPr>
          <w:i/>
        </w:rPr>
        <w:t xml:space="preserve"> </w:t>
      </w:r>
      <w:r w:rsidRPr="00D9322F">
        <w:t>to the Principal. In addition,</w:t>
      </w:r>
      <w:r w:rsidR="00D9322F" w:rsidRPr="00D9322F">
        <w:t xml:space="preserve"> </w:t>
      </w:r>
      <w:r w:rsidRPr="00D9322F">
        <w:t xml:space="preserve">the Principal may direct that a revised </w:t>
      </w:r>
      <w:r w:rsidR="00D9322F" w:rsidRPr="00D9322F">
        <w:rPr>
          <w:i/>
        </w:rPr>
        <w:t>Contract Program</w:t>
      </w:r>
      <w:r w:rsidRPr="00D9322F">
        <w:t xml:space="preserve"> is required at any time, in which case the</w:t>
      </w:r>
      <w:r w:rsidR="00D9322F" w:rsidRPr="00D9322F">
        <w:t xml:space="preserve"> </w:t>
      </w:r>
      <w:r w:rsidRPr="00D9322F">
        <w:t>Contractor shall submit a revised program within 7 days of the direction.</w:t>
      </w:r>
      <w:r w:rsidR="00D9322F">
        <w:t xml:space="preserve"> Updated </w:t>
      </w:r>
      <w:r w:rsidR="00D9322F" w:rsidRPr="00A66A2B">
        <w:rPr>
          <w:i/>
        </w:rPr>
        <w:t>Contract Program</w:t>
      </w:r>
      <w:r w:rsidR="00D9322F">
        <w:rPr>
          <w:i/>
        </w:rPr>
        <w:t>’s</w:t>
      </w:r>
      <w:r w:rsidR="00D9322F" w:rsidRPr="00A66A2B">
        <w:t xml:space="preserve"> </w:t>
      </w:r>
      <w:r w:rsidR="00D9322F">
        <w:t>must</w:t>
      </w:r>
      <w:r w:rsidR="00D9322F" w:rsidRPr="00A66A2B">
        <w:t xml:space="preserve"> tak</w:t>
      </w:r>
      <w:r w:rsidR="00D9322F">
        <w:t>e</w:t>
      </w:r>
      <w:r w:rsidR="00D9322F" w:rsidRPr="00A66A2B">
        <w:t xml:space="preserve"> account </w:t>
      </w:r>
      <w:r w:rsidR="00D9322F">
        <w:t>of</w:t>
      </w:r>
      <w:r w:rsidR="00AB0B21">
        <w:t xml:space="preserve"> </w:t>
      </w:r>
      <w:r w:rsidR="007814D0">
        <w:t xml:space="preserve">claims for </w:t>
      </w:r>
      <w:r w:rsidR="00AB0B21">
        <w:t>extensions of time</w:t>
      </w:r>
      <w:r w:rsidR="00B07C53">
        <w:t xml:space="preserve"> which have been approved by the Principal in accordance with this Contract</w:t>
      </w:r>
      <w:r w:rsidR="00AB0B21">
        <w:t xml:space="preserve"> and</w:t>
      </w:r>
      <w:r w:rsidR="00D9322F">
        <w:t xml:space="preserve"> the Contractor's </w:t>
      </w:r>
      <w:r w:rsidR="00D9322F" w:rsidRPr="00A66A2B">
        <w:t>actual progress</w:t>
      </w:r>
      <w:r w:rsidR="00D9322F">
        <w:t xml:space="preserve"> to the date of the update and must be submitted promptly to the Principal</w:t>
      </w:r>
      <w:r w:rsidR="00D9322F" w:rsidRPr="00A66A2B">
        <w:t>.</w:t>
      </w:r>
    </w:p>
    <w:p w14:paraId="2F824F48" w14:textId="77777777" w:rsidR="00FB5B30" w:rsidRPr="00D9322F" w:rsidRDefault="00FB5B30" w:rsidP="00663A5F">
      <w:pPr>
        <w:pStyle w:val="Paragraph"/>
        <w:tabs>
          <w:tab w:val="clear" w:pos="2694"/>
          <w:tab w:val="num" w:pos="3119"/>
        </w:tabs>
        <w:ind w:left="1134"/>
      </w:pPr>
      <w:r w:rsidRPr="00296E38">
        <w:t xml:space="preserve">The Principal need not respond to the Contractor about a </w:t>
      </w:r>
      <w:r w:rsidRPr="005A5299">
        <w:rPr>
          <w:i/>
        </w:rPr>
        <w:t>Contract Program</w:t>
      </w:r>
      <w:r w:rsidRPr="00296E38">
        <w:t xml:space="preserve">, but if the Principal advises the Contractor that the </w:t>
      </w:r>
      <w:r w:rsidRPr="005A5299">
        <w:rPr>
          <w:i/>
        </w:rPr>
        <w:t>Contract Program</w:t>
      </w:r>
      <w:r w:rsidRPr="00296E38">
        <w:t xml:space="preserve"> submitted does not comply with the requirements of the Contract, or otherwise instructs the Contractor, the Contractor must revise the </w:t>
      </w:r>
      <w:r w:rsidRPr="005A5299">
        <w:rPr>
          <w:i/>
        </w:rPr>
        <w:t>Contract Program</w:t>
      </w:r>
      <w:r w:rsidRPr="00296E38">
        <w:t xml:space="preserve"> so that it complies with the requirements of the Contract and the instructions of the Principal, and must submit the revised </w:t>
      </w:r>
      <w:r w:rsidRPr="005A5299">
        <w:rPr>
          <w:i/>
        </w:rPr>
        <w:t>Contract Program</w:t>
      </w:r>
      <w:r w:rsidRPr="00296E38">
        <w:t xml:space="preserve"> to the Principal within 7 days after receiving the Principal’s advice or instructions</w:t>
      </w:r>
      <w:r>
        <w:t>.</w:t>
      </w:r>
    </w:p>
    <w:p w14:paraId="352840BF" w14:textId="77777777" w:rsidR="00CC0F80" w:rsidRPr="003275D6" w:rsidRDefault="00CC0F80" w:rsidP="00663A5F">
      <w:pPr>
        <w:pStyle w:val="Heading3"/>
        <w:numPr>
          <w:ilvl w:val="0"/>
          <w:numId w:val="0"/>
        </w:numPr>
        <w:ind w:left="1134"/>
      </w:pPr>
      <w:bookmarkStart w:id="138" w:name="_Toc48740745"/>
      <w:bookmarkStart w:id="139" w:name="_Toc57124796"/>
      <w:bookmarkStart w:id="140" w:name="_Toc71192081"/>
      <w:bookmarkStart w:id="141" w:name="_Toc132356691"/>
      <w:r w:rsidRPr="003275D6">
        <w:t>Scheduled Progress</w:t>
      </w:r>
      <w:bookmarkEnd w:id="138"/>
      <w:bookmarkEnd w:id="139"/>
      <w:bookmarkEnd w:id="140"/>
      <w:bookmarkEnd w:id="141"/>
    </w:p>
    <w:p w14:paraId="6448A3B8" w14:textId="77777777" w:rsidR="00CC0F80" w:rsidRPr="00296E38" w:rsidRDefault="00CC0F80" w:rsidP="00D30969">
      <w:pPr>
        <w:pStyle w:val="Sub-paragraph"/>
        <w:numPr>
          <w:ilvl w:val="3"/>
          <w:numId w:val="129"/>
        </w:numPr>
      </w:pPr>
      <w:r w:rsidRPr="00296E38">
        <w:t xml:space="preserve">The Contractor must carry out </w:t>
      </w:r>
      <w:r w:rsidRPr="00204D99">
        <w:t>all work in connection with the Contract</w:t>
      </w:r>
      <w:r w:rsidRPr="00296E38">
        <w:t xml:space="preserve"> so as to achieve </w:t>
      </w:r>
      <w:r w:rsidRPr="00876A25">
        <w:rPr>
          <w:i/>
        </w:rPr>
        <w:t>Scheduled Progress.</w:t>
      </w:r>
    </w:p>
    <w:p w14:paraId="51BDBCDC" w14:textId="77777777" w:rsidR="00CC0F80" w:rsidRPr="00296E38" w:rsidRDefault="00CC0F80" w:rsidP="00D30969">
      <w:pPr>
        <w:pStyle w:val="Sub-paragraph"/>
        <w:numPr>
          <w:ilvl w:val="3"/>
          <w:numId w:val="129"/>
        </w:numPr>
      </w:pPr>
      <w:r w:rsidRPr="00296E38">
        <w:t xml:space="preserve">Whenever requested, the Contractor must demonstrate to the Principal that it is achieving </w:t>
      </w:r>
      <w:r w:rsidRPr="00876A25">
        <w:rPr>
          <w:i/>
        </w:rPr>
        <w:t>Scheduled Progress</w:t>
      </w:r>
      <w:r w:rsidRPr="00296E38">
        <w:t>.</w:t>
      </w:r>
    </w:p>
    <w:p w14:paraId="770316CA" w14:textId="77777777" w:rsidR="00CC0F80" w:rsidRPr="00296E38" w:rsidRDefault="00CC0F80" w:rsidP="00D30969">
      <w:pPr>
        <w:pStyle w:val="Sub-paragraph"/>
        <w:numPr>
          <w:ilvl w:val="3"/>
          <w:numId w:val="129"/>
        </w:numPr>
      </w:pPr>
      <w:r w:rsidRPr="00296E38">
        <w:t>If the Contractor does not demonstrate t</w:t>
      </w:r>
      <w:r>
        <w:t>o</w:t>
      </w:r>
      <w:r w:rsidRPr="00296E38">
        <w:t xml:space="preserve"> the Principal that it is achieving</w:t>
      </w:r>
      <w:r w:rsidRPr="00876A25">
        <w:rPr>
          <w:i/>
        </w:rPr>
        <w:t xml:space="preserve"> Scheduled Progress</w:t>
      </w:r>
      <w:r w:rsidRPr="00296E38">
        <w:t xml:space="preserve">, the Principal may instruct the Contractor to take all reasonable steps to achieve </w:t>
      </w:r>
      <w:r w:rsidRPr="00876A25">
        <w:rPr>
          <w:i/>
        </w:rPr>
        <w:t xml:space="preserve">Scheduled Progress </w:t>
      </w:r>
      <w:r w:rsidRPr="00296E38">
        <w:t>at its own cost</w:t>
      </w:r>
      <w:r>
        <w:t>.</w:t>
      </w:r>
      <w:r w:rsidRPr="00296E38">
        <w:t xml:space="preserve"> </w:t>
      </w:r>
      <w:r>
        <w:t>A</w:t>
      </w:r>
      <w:r w:rsidRPr="00296E38">
        <w:t xml:space="preserve">n instruction </w:t>
      </w:r>
      <w:r>
        <w:t>under this clause is</w:t>
      </w:r>
      <w:r w:rsidRPr="00296E38">
        <w:t xml:space="preserve"> not an </w:t>
      </w:r>
      <w:r w:rsidRPr="00876A25">
        <w:rPr>
          <w:i/>
        </w:rPr>
        <w:t>Acceleration Notice.</w:t>
      </w:r>
      <w:r w:rsidRPr="00296E38">
        <w:t xml:space="preserve"> </w:t>
      </w:r>
    </w:p>
    <w:p w14:paraId="4C8E3F8A" w14:textId="77777777" w:rsidR="00CC0F80" w:rsidRDefault="00CC0F80" w:rsidP="00663A5F">
      <w:pPr>
        <w:pStyle w:val="Heading3"/>
        <w:numPr>
          <w:ilvl w:val="0"/>
          <w:numId w:val="0"/>
        </w:numPr>
        <w:ind w:left="1134"/>
      </w:pPr>
      <w:bookmarkStart w:id="142" w:name="_Toc48740746"/>
      <w:bookmarkStart w:id="143" w:name="_Toc57124797"/>
      <w:bookmarkStart w:id="144" w:name="_Toc71192082"/>
      <w:bookmarkStart w:id="145" w:name="_Toc132356692"/>
      <w:r w:rsidRPr="00296E38">
        <w:t xml:space="preserve">Minimisation of </w:t>
      </w:r>
      <w:r>
        <w:t>d</w:t>
      </w:r>
      <w:r w:rsidRPr="00296E38">
        <w:t>elay</w:t>
      </w:r>
      <w:bookmarkEnd w:id="142"/>
      <w:bookmarkEnd w:id="143"/>
      <w:bookmarkEnd w:id="144"/>
      <w:bookmarkEnd w:id="145"/>
      <w:r>
        <w:t xml:space="preserve"> </w:t>
      </w:r>
    </w:p>
    <w:p w14:paraId="08286A3A" w14:textId="77777777" w:rsidR="00CC0F80" w:rsidRPr="00296E38" w:rsidRDefault="00CC0F80" w:rsidP="00D30969">
      <w:pPr>
        <w:pStyle w:val="Sub-paragraph"/>
        <w:numPr>
          <w:ilvl w:val="3"/>
          <w:numId w:val="130"/>
        </w:numPr>
      </w:pPr>
      <w:r w:rsidRPr="00296E38">
        <w:t xml:space="preserve">When there is any change in work </w:t>
      </w:r>
      <w:r>
        <w:t xml:space="preserve">in connection with the Contract, </w:t>
      </w:r>
      <w:r w:rsidRPr="00296E38">
        <w:t xml:space="preserve">or </w:t>
      </w:r>
      <w:r>
        <w:t xml:space="preserve">the </w:t>
      </w:r>
      <w:r w:rsidRPr="00296E38">
        <w:t xml:space="preserve">program or sequence of </w:t>
      </w:r>
      <w:r>
        <w:t xml:space="preserve">the </w:t>
      </w:r>
      <w:r w:rsidRPr="00296E38">
        <w:t>work, the Contractor must take all reasonable steps to:</w:t>
      </w:r>
    </w:p>
    <w:p w14:paraId="117FE56D" w14:textId="77777777" w:rsidR="00CC0F80" w:rsidRPr="00296E38" w:rsidRDefault="00CC0F80" w:rsidP="00876A25">
      <w:pPr>
        <w:pStyle w:val="Sub-sub-paragraph"/>
      </w:pPr>
      <w:r w:rsidRPr="00296E38">
        <w:t>carry out any</w:t>
      </w:r>
      <w:r w:rsidRPr="00296E38">
        <w:rPr>
          <w:i/>
        </w:rPr>
        <w:t xml:space="preserve"> </w:t>
      </w:r>
      <w:r w:rsidRPr="00296E38">
        <w:t>additional work concurrently with other work; and</w:t>
      </w:r>
    </w:p>
    <w:p w14:paraId="72913C78" w14:textId="77777777" w:rsidR="00CC0F80" w:rsidRPr="00296E38" w:rsidRDefault="00CC0F80" w:rsidP="00876A25">
      <w:pPr>
        <w:pStyle w:val="Sub-sub-paragraph"/>
      </w:pPr>
      <w:r w:rsidRPr="006D2D8F">
        <w:t xml:space="preserve">otherwise minimise </w:t>
      </w:r>
      <w:r>
        <w:t xml:space="preserve">and mitigate </w:t>
      </w:r>
      <w:r w:rsidRPr="006D2D8F">
        <w:t>any effects on</w:t>
      </w:r>
      <w:r w:rsidRPr="00296E38">
        <w:t xml:space="preserve"> the </w:t>
      </w:r>
      <w:r w:rsidRPr="00296E38">
        <w:rPr>
          <w:iCs/>
        </w:rPr>
        <w:t xml:space="preserve">time for </w:t>
      </w:r>
      <w:r w:rsidRPr="00296E38">
        <w:rPr>
          <w:i/>
          <w:iCs/>
        </w:rPr>
        <w:t>Completion</w:t>
      </w:r>
      <w:r w:rsidRPr="00296E38">
        <w:t>.</w:t>
      </w:r>
    </w:p>
    <w:p w14:paraId="48C9B870" w14:textId="77777777" w:rsidR="00CC0F80" w:rsidRPr="00876A25" w:rsidRDefault="00CC0F80" w:rsidP="00663A5F">
      <w:pPr>
        <w:pStyle w:val="Heading3"/>
        <w:tabs>
          <w:tab w:val="clear" w:pos="1560"/>
          <w:tab w:val="num" w:pos="2127"/>
        </w:tabs>
        <w:ind w:left="1134" w:hanging="567"/>
      </w:pPr>
      <w:bookmarkStart w:id="146" w:name="_Toc271795542"/>
      <w:bookmarkStart w:id="147" w:name="_Toc462756492"/>
      <w:bookmarkStart w:id="148" w:name="_Toc132356693"/>
      <w:r w:rsidRPr="00876A25">
        <w:t>Intellectual property</w:t>
      </w:r>
      <w:bookmarkEnd w:id="146"/>
      <w:bookmarkEnd w:id="147"/>
      <w:bookmarkEnd w:id="148"/>
    </w:p>
    <w:p w14:paraId="7DB56970" w14:textId="77777777" w:rsidR="00CC0F80" w:rsidRDefault="00CC0F80" w:rsidP="00043A17">
      <w:pPr>
        <w:pStyle w:val="Sub-paragraph"/>
        <w:numPr>
          <w:ilvl w:val="3"/>
          <w:numId w:val="22"/>
        </w:numPr>
      </w:pPr>
      <w:r>
        <w:t xml:space="preserve">The Contractor assigns or otherwise transfers </w:t>
      </w:r>
      <w:r w:rsidRPr="00876A25">
        <w:rPr>
          <w:i/>
          <w:iCs/>
        </w:rPr>
        <w:t>Intellectual Property Rights</w:t>
      </w:r>
      <w:r>
        <w:t xml:space="preserve"> in all </w:t>
      </w:r>
      <w:r w:rsidRPr="00876A25">
        <w:rPr>
          <w:i/>
          <w:iCs/>
        </w:rPr>
        <w:t>Data</w:t>
      </w:r>
      <w:r>
        <w:t xml:space="preserve"> created specifically for the Contract, upon its creation, to the Principal.  The Contractor, at its own cost, will do all things necessary, including execution of all necessary documentation, to vest ownership of all such </w:t>
      </w:r>
      <w:r w:rsidRPr="00876A25">
        <w:rPr>
          <w:i/>
          <w:iCs/>
        </w:rPr>
        <w:t>Intellectual Property Rights</w:t>
      </w:r>
      <w:r>
        <w:t xml:space="preserve"> in the Principal.</w:t>
      </w:r>
    </w:p>
    <w:p w14:paraId="339AFC34" w14:textId="77777777" w:rsidR="00CC0F80" w:rsidRDefault="00CC0F80" w:rsidP="00D30969">
      <w:pPr>
        <w:pStyle w:val="Sub-paragraph"/>
        <w:numPr>
          <w:ilvl w:val="3"/>
          <w:numId w:val="131"/>
        </w:numPr>
      </w:pPr>
      <w:r>
        <w:t xml:space="preserve">The Contractor must include provisions in all Subcontracts and agreements with Consultants to ensure that </w:t>
      </w:r>
      <w:r w:rsidRPr="00CA2B68">
        <w:rPr>
          <w:i/>
          <w:iCs/>
        </w:rPr>
        <w:t>Intellectual Property Rights</w:t>
      </w:r>
      <w:r>
        <w:t xml:space="preserve"> in all </w:t>
      </w:r>
      <w:r w:rsidRPr="00CA2B68">
        <w:rPr>
          <w:i/>
          <w:iCs/>
        </w:rPr>
        <w:t>Data</w:t>
      </w:r>
      <w:r>
        <w:t xml:space="preserve"> created specifically for the Contract are assigned or otherwise transferred to the Principal upon their creation.</w:t>
      </w:r>
    </w:p>
    <w:p w14:paraId="5BCA1CF2" w14:textId="77777777" w:rsidR="00CC0F80" w:rsidRDefault="00CC0F80" w:rsidP="00876A25">
      <w:pPr>
        <w:pStyle w:val="Sub-paragraph"/>
      </w:pPr>
      <w:r>
        <w:t xml:space="preserve">The Contractor, Subcontractors and Consultants are granted </w:t>
      </w:r>
      <w:r w:rsidRPr="00540FDE">
        <w:t>royalty</w:t>
      </w:r>
      <w:r>
        <w:t>-</w:t>
      </w:r>
      <w:r w:rsidRPr="00540FDE">
        <w:t>free</w:t>
      </w:r>
      <w:r>
        <w:t xml:space="preserve"> licences to use the </w:t>
      </w:r>
      <w:r>
        <w:rPr>
          <w:i/>
          <w:iCs/>
        </w:rPr>
        <w:t>Data</w:t>
      </w:r>
      <w:r>
        <w:t xml:space="preserve"> for the purposes of the Contract.</w:t>
      </w:r>
    </w:p>
    <w:p w14:paraId="73C569BF" w14:textId="77777777" w:rsidR="00CC0F80" w:rsidRPr="00296E38" w:rsidRDefault="00CC0F80" w:rsidP="00876A25">
      <w:pPr>
        <w:pStyle w:val="Sub-paragraph"/>
      </w:pPr>
      <w:r w:rsidRPr="00296E38">
        <w:t xml:space="preserve">For </w:t>
      </w:r>
      <w:r w:rsidRPr="005A5299">
        <w:rPr>
          <w:i/>
        </w:rPr>
        <w:t>Data</w:t>
      </w:r>
      <w:r w:rsidRPr="00296E38">
        <w:t xml:space="preserve"> not created specifically for the Contract but required to use, operate, maintain, modify and decommission the Works, the Contractor must obtain irrevocable royalty-free licences to allow the Principal to use that </w:t>
      </w:r>
      <w:r w:rsidRPr="005A5299">
        <w:rPr>
          <w:i/>
        </w:rPr>
        <w:t>Data</w:t>
      </w:r>
      <w:r w:rsidRPr="00296E38">
        <w:t xml:space="preserve"> for those purposes</w:t>
      </w:r>
      <w:r>
        <w:t>,</w:t>
      </w:r>
      <w:r w:rsidRPr="00296E38">
        <w:t xml:space="preserve"> including a right to sub-licence. </w:t>
      </w:r>
    </w:p>
    <w:p w14:paraId="7776AB8F" w14:textId="7C41B971" w:rsidR="00CC0F80" w:rsidRPr="00296E38" w:rsidRDefault="00CC0F80" w:rsidP="00876A25">
      <w:pPr>
        <w:pStyle w:val="Sub-paragraph"/>
      </w:pPr>
      <w:r w:rsidRPr="00296E38">
        <w:t>Licences referred to in clause 2</w:t>
      </w:r>
      <w:r w:rsidR="00D14922">
        <w:t>4</w:t>
      </w:r>
      <w:r w:rsidRPr="00296E38">
        <w:t>.</w:t>
      </w:r>
      <w:r>
        <w:t>4</w:t>
      </w:r>
      <w:r w:rsidRPr="00296E38">
        <w:t xml:space="preserve"> apply in perpetuity from the Date of Contract or (if the </w:t>
      </w:r>
      <w:r w:rsidRPr="005A5299">
        <w:rPr>
          <w:i/>
        </w:rPr>
        <w:t>Data</w:t>
      </w:r>
      <w:r w:rsidRPr="00296E38">
        <w:t xml:space="preserve"> has not then been created) from the date the </w:t>
      </w:r>
      <w:r w:rsidRPr="005A5299">
        <w:rPr>
          <w:i/>
        </w:rPr>
        <w:t>Data</w:t>
      </w:r>
      <w:r w:rsidRPr="00296E38">
        <w:t xml:space="preserve"> is created.</w:t>
      </w:r>
    </w:p>
    <w:p w14:paraId="1EA091CD" w14:textId="77777777" w:rsidR="00CC0F80" w:rsidRDefault="00CC0F80" w:rsidP="00876A25">
      <w:pPr>
        <w:pStyle w:val="Sub-paragraph"/>
      </w:pPr>
      <w:r w:rsidRPr="00296E38">
        <w:t xml:space="preserve">The Contractor is responsible for the timely payment of all royalties and fees for </w:t>
      </w:r>
      <w:r w:rsidRPr="00A70246">
        <w:rPr>
          <w:i/>
        </w:rPr>
        <w:t>Intellectual Property Rights</w:t>
      </w:r>
      <w:r w:rsidRPr="00296E38">
        <w:t xml:space="preserve"> it uses in connection with the Contract and the Works.  </w:t>
      </w:r>
    </w:p>
    <w:p w14:paraId="11061AE6" w14:textId="77777777" w:rsidR="00CC0F80" w:rsidRPr="00296E38" w:rsidRDefault="00CC0F80" w:rsidP="00876A25">
      <w:pPr>
        <w:pStyle w:val="Sub-paragraph"/>
      </w:pPr>
      <w:r w:rsidRPr="00296E38">
        <w:t xml:space="preserve">The Contractor indemnifies the Principal against any claims (including </w:t>
      </w:r>
      <w:r w:rsidRPr="0042662C">
        <w:rPr>
          <w:i/>
        </w:rPr>
        <w:t>Claims</w:t>
      </w:r>
      <w:r w:rsidRPr="00296E38">
        <w:t xml:space="preserve">), actions, loss or damage arising out of any failure to make </w:t>
      </w:r>
      <w:r>
        <w:t>such</w:t>
      </w:r>
      <w:r w:rsidRPr="00296E38">
        <w:t xml:space="preserve"> payments or any infringement or alleged infringement of </w:t>
      </w:r>
      <w:r w:rsidRPr="00A70246">
        <w:rPr>
          <w:i/>
        </w:rPr>
        <w:t>Intellectual Property Rights</w:t>
      </w:r>
      <w:r w:rsidRPr="00296E38">
        <w:t xml:space="preserve"> in relation to </w:t>
      </w:r>
      <w:r w:rsidRPr="005A5299">
        <w:rPr>
          <w:i/>
        </w:rPr>
        <w:t>Data</w:t>
      </w:r>
      <w:r w:rsidRPr="00296E38">
        <w:t xml:space="preserve"> created or </w:t>
      </w:r>
      <w:r w:rsidRPr="00296E38">
        <w:lastRenderedPageBreak/>
        <w:t xml:space="preserve">provided by the Contractor </w:t>
      </w:r>
      <w:r>
        <w:t>in connection with</w:t>
      </w:r>
      <w:r w:rsidRPr="00296E38">
        <w:t xml:space="preserve"> the Contract, </w:t>
      </w:r>
      <w:r>
        <w:t>including</w:t>
      </w:r>
      <w:r w:rsidRPr="00296E38">
        <w:t xml:space="preserve"> any related design, materials, documents or methods of working</w:t>
      </w:r>
      <w:r>
        <w:t>,</w:t>
      </w:r>
      <w:r w:rsidRPr="00296E38">
        <w:t xml:space="preserve"> </w:t>
      </w:r>
      <w:r w:rsidRPr="00204D99">
        <w:t>or otherwise</w:t>
      </w:r>
      <w:r w:rsidRPr="00296E38">
        <w:t xml:space="preserve"> in </w:t>
      </w:r>
      <w:r>
        <w:t>the course of</w:t>
      </w:r>
      <w:r w:rsidRPr="00296E38">
        <w:t xml:space="preserve"> the Contractor’s performance of the Contract</w:t>
      </w:r>
      <w:r>
        <w:t>.</w:t>
      </w:r>
    </w:p>
    <w:p w14:paraId="3242B096" w14:textId="77777777" w:rsidR="00CC0F80" w:rsidRPr="00540FDE" w:rsidRDefault="00CC0F80" w:rsidP="00876A25">
      <w:pPr>
        <w:pStyle w:val="Sub-paragraph"/>
      </w:pPr>
      <w:r w:rsidRPr="00540FDE">
        <w:t xml:space="preserve">The Contractor warrants that the </w:t>
      </w:r>
      <w:r w:rsidRPr="00540FDE">
        <w:rPr>
          <w:i/>
        </w:rPr>
        <w:t>Data</w:t>
      </w:r>
      <w:r w:rsidRPr="00540FDE">
        <w:t xml:space="preserve"> created or provided by the Contractor under the Contract, including any related design, materials, documents and methods of working, will not infringe any </w:t>
      </w:r>
      <w:r w:rsidRPr="00540FDE">
        <w:rPr>
          <w:i/>
        </w:rPr>
        <w:t>Intellectual Property Rights</w:t>
      </w:r>
      <w:r w:rsidRPr="00540FDE">
        <w:t>.</w:t>
      </w:r>
    </w:p>
    <w:p w14:paraId="437D4BD3" w14:textId="77777777" w:rsidR="00CC0F80" w:rsidRPr="00A150D4" w:rsidRDefault="00CC0F80" w:rsidP="00876A25">
      <w:pPr>
        <w:pStyle w:val="Sub-paragraph"/>
      </w:pPr>
      <w:r w:rsidRPr="00A150D4">
        <w:t xml:space="preserve">The Contractor must ensure that </w:t>
      </w:r>
      <w:r w:rsidRPr="00A150D4">
        <w:rPr>
          <w:i/>
        </w:rPr>
        <w:t>Data</w:t>
      </w:r>
      <w:r w:rsidRPr="00A150D4">
        <w:t xml:space="preserve"> created specifically for the Contract by or for the Contractor is only used for the purposes of the Contract.</w:t>
      </w:r>
    </w:p>
    <w:p w14:paraId="38D2B59E" w14:textId="77777777" w:rsidR="00CC0F80" w:rsidRDefault="00CC0F80" w:rsidP="00876A25">
      <w:pPr>
        <w:pStyle w:val="Sub-paragraph"/>
      </w:pPr>
      <w:r w:rsidRPr="00296E38">
        <w:t xml:space="preserve">The Principal may grant the Contractor a royalty-free licence to use innovations developed during the course of the Contract for purposes agreed by the </w:t>
      </w:r>
      <w:r>
        <w:t>Principal</w:t>
      </w:r>
      <w:r w:rsidRPr="00296E38">
        <w:t>.</w:t>
      </w:r>
      <w:r w:rsidRPr="009F4D05">
        <w:t xml:space="preserve"> </w:t>
      </w:r>
    </w:p>
    <w:p w14:paraId="068E51AF" w14:textId="77777777" w:rsidR="00CC0F80" w:rsidRDefault="00CC0F80" w:rsidP="00876A25">
      <w:pPr>
        <w:pStyle w:val="Sub-paragraph"/>
      </w:pPr>
      <w:r>
        <w:t>The Contractor must procure from every person who is an author for the purposes of Part IX of the Copyright Act 1968 (Cth) of Data a written consent which is valid and effective under the Copyright Act and signed by that person by which that peson irrevocably and uncondtionally consents to the Principal:</w:t>
      </w:r>
    </w:p>
    <w:p w14:paraId="1CE04D8A" w14:textId="77777777" w:rsidR="00CC0F80" w:rsidRDefault="00CC0F80" w:rsidP="00876A25">
      <w:pPr>
        <w:pStyle w:val="Sub-sub-paragraph"/>
      </w:pPr>
      <w:r>
        <w:t xml:space="preserve">using, disclosing, reproducing, transmitting, exhibiting, communicating, adapting, publishing or otherwise exercising its rights in relation to the Data anywhere in the world in whatever form any of the Principal thinks fit, including the making of any distortions, additions or alterations to the Data or any adaption thereof, or to any part of the Data in a manner which, but for the consent, infringes or may infringe that person’s moral rights (as defined in the Copyright Act or equivalent laws </w:t>
      </w:r>
      <w:r w:rsidR="00E64876">
        <w:t>world-wide</w:t>
      </w:r>
      <w:r>
        <w:t>) in the Data; and</w:t>
      </w:r>
    </w:p>
    <w:p w14:paraId="640B6BFD" w14:textId="0074138C" w:rsidR="00CC0F80" w:rsidRPr="00296E38" w:rsidRDefault="00CC0F80" w:rsidP="00876A25">
      <w:pPr>
        <w:pStyle w:val="Sub-sub-paragraph"/>
      </w:pPr>
      <w:r w:rsidRPr="00276BF8">
        <w:t xml:space="preserve">taking any action referred to in clause </w:t>
      </w:r>
      <w:r w:rsidR="0043495D">
        <w:t>2</w:t>
      </w:r>
      <w:r w:rsidR="00D14922">
        <w:t>4</w:t>
      </w:r>
      <w:r w:rsidR="0043495D">
        <w:t>.11.1</w:t>
      </w:r>
      <w:r w:rsidRPr="00276BF8">
        <w:t xml:space="preserve"> without making any identification of the author of the Data.</w:t>
      </w:r>
    </w:p>
    <w:p w14:paraId="253AC658" w14:textId="77777777" w:rsidR="00CC0F80" w:rsidRPr="00876A25" w:rsidRDefault="00CC0F80" w:rsidP="00663A5F">
      <w:pPr>
        <w:pStyle w:val="Heading3"/>
        <w:tabs>
          <w:tab w:val="clear" w:pos="1560"/>
          <w:tab w:val="num" w:pos="1843"/>
        </w:tabs>
        <w:ind w:left="1134" w:hanging="567"/>
      </w:pPr>
      <w:bookmarkStart w:id="149" w:name="_Toc271795543"/>
      <w:bookmarkStart w:id="150" w:name="_Toc462756493"/>
      <w:r w:rsidRPr="00876A25">
        <w:t xml:space="preserve"> </w:t>
      </w:r>
      <w:bookmarkStart w:id="151" w:name="_Toc132356694"/>
      <w:r w:rsidRPr="00876A25">
        <w:t>Confidentiality</w:t>
      </w:r>
      <w:bookmarkEnd w:id="149"/>
      <w:bookmarkEnd w:id="150"/>
      <w:bookmarkEnd w:id="151"/>
    </w:p>
    <w:p w14:paraId="5AD7D3FE" w14:textId="77777777" w:rsidR="00CC0F80" w:rsidRDefault="00CC0F80" w:rsidP="00D30969">
      <w:pPr>
        <w:pStyle w:val="Sub-paragraph"/>
        <w:numPr>
          <w:ilvl w:val="3"/>
          <w:numId w:val="68"/>
        </w:numPr>
      </w:pPr>
      <w:r w:rsidRPr="00296E38">
        <w:t xml:space="preserve">The Contractor must maintain all </w:t>
      </w:r>
      <w:r w:rsidRPr="00AC3B99">
        <w:rPr>
          <w:i/>
          <w:iCs/>
        </w:rPr>
        <w:t>Data</w:t>
      </w:r>
      <w:r w:rsidRPr="00296E38">
        <w:t xml:space="preserve"> secret and confidential and disclose it only to those persons to whom disclosure is reasonably necessary for the purposes of the Contract.  This provision does not relate to </w:t>
      </w:r>
      <w:r w:rsidRPr="00AC3B99">
        <w:rPr>
          <w:i/>
          <w:iCs/>
        </w:rPr>
        <w:t>Data</w:t>
      </w:r>
      <w:r w:rsidRPr="00296E38">
        <w:t xml:space="preserve"> which is generally available to the public or which is required to be disclosed by law.  </w:t>
      </w:r>
    </w:p>
    <w:p w14:paraId="24EC8FB1" w14:textId="77777777" w:rsidR="00CC0F80" w:rsidRPr="00876A25" w:rsidRDefault="00CC0F80" w:rsidP="00663A5F">
      <w:pPr>
        <w:pStyle w:val="Heading3"/>
        <w:tabs>
          <w:tab w:val="clear" w:pos="1560"/>
          <w:tab w:val="num" w:pos="1418"/>
        </w:tabs>
        <w:ind w:left="1134" w:hanging="567"/>
      </w:pPr>
      <w:bookmarkStart w:id="152" w:name="_Toc271795544"/>
      <w:bookmarkStart w:id="153" w:name="_Toc462756494"/>
      <w:bookmarkStart w:id="154" w:name="_Toc132356695"/>
      <w:r w:rsidRPr="00876A25">
        <w:t>Media releases and enquiries</w:t>
      </w:r>
      <w:bookmarkEnd w:id="152"/>
      <w:bookmarkEnd w:id="153"/>
      <w:bookmarkEnd w:id="154"/>
      <w:r w:rsidRPr="00876A25">
        <w:t xml:space="preserve"> </w:t>
      </w:r>
    </w:p>
    <w:p w14:paraId="225139AB" w14:textId="77777777" w:rsidR="00CC0F80" w:rsidRPr="00296E38" w:rsidRDefault="00CC0F80" w:rsidP="00D30969">
      <w:pPr>
        <w:pStyle w:val="Sub-paragraph"/>
        <w:numPr>
          <w:ilvl w:val="3"/>
          <w:numId w:val="69"/>
        </w:numPr>
      </w:pPr>
      <w:r w:rsidRPr="00296E38">
        <w:t>The Contractor must obtain the Principal’s prior written consent to:</w:t>
      </w:r>
    </w:p>
    <w:p w14:paraId="211E09B9" w14:textId="77777777" w:rsidR="00294809" w:rsidRDefault="00294809" w:rsidP="00876A25">
      <w:pPr>
        <w:pStyle w:val="Sub-sub-paragraph"/>
      </w:pPr>
      <w:r>
        <w:t>a</w:t>
      </w:r>
      <w:r w:rsidR="00CC0F80" w:rsidRPr="00296E38">
        <w:t xml:space="preserve">ny press release or </w:t>
      </w:r>
      <w:r w:rsidR="00CC0F80">
        <w:t xml:space="preserve">promotional </w:t>
      </w:r>
      <w:r w:rsidR="00CC0F80" w:rsidRPr="00296E38">
        <w:t>advertisement it wishes to make or place concerning the Contract, the Principal or the Works</w:t>
      </w:r>
      <w:r w:rsidR="00CC0F80">
        <w:t>;</w:t>
      </w:r>
      <w:r w:rsidR="00CC0F80" w:rsidRPr="00296E38">
        <w:t xml:space="preserve"> and</w:t>
      </w:r>
      <w:r w:rsidR="00CC0F80">
        <w:t xml:space="preserve"> </w:t>
      </w:r>
    </w:p>
    <w:p w14:paraId="1867C551" w14:textId="77777777" w:rsidR="00CC0F80" w:rsidRPr="00296E38" w:rsidRDefault="00CC0F80" w:rsidP="00876A25">
      <w:pPr>
        <w:pStyle w:val="Sub-sub-paragraph"/>
      </w:pPr>
      <w:r>
        <w:t>t</w:t>
      </w:r>
      <w:r w:rsidRPr="00296E38">
        <w:t>he release for publication in any media of any information concerning the Contract, the Principal or the Works.</w:t>
      </w:r>
    </w:p>
    <w:p w14:paraId="6009765C" w14:textId="77777777" w:rsidR="00CC0F80" w:rsidRPr="00296E38" w:rsidRDefault="00CC0F80" w:rsidP="004124EC">
      <w:pPr>
        <w:pStyle w:val="Sub-paragraph"/>
      </w:pPr>
      <w:r w:rsidRPr="00296E38">
        <w:t xml:space="preserve">The Contractor must refer any media enquiries concerning the Contract, the Principal or the Works </w:t>
      </w:r>
      <w:r w:rsidR="00A90563">
        <w:t xml:space="preserve">to </w:t>
      </w:r>
      <w:r w:rsidRPr="00296E38">
        <w:t>th</w:t>
      </w:r>
      <w:r>
        <w:t xml:space="preserve">e </w:t>
      </w:r>
      <w:r w:rsidRPr="00296E38">
        <w:t>Principal.  The Contractor must not respond to any media enquiry without the Principal’s prior written consent.</w:t>
      </w:r>
    </w:p>
    <w:p w14:paraId="660EA1A1" w14:textId="001EA021" w:rsidR="00CC0F80" w:rsidRDefault="00CC0F80" w:rsidP="00876A25">
      <w:pPr>
        <w:pStyle w:val="Sub-paragraph"/>
      </w:pPr>
      <w:r w:rsidRPr="00296E38">
        <w:t xml:space="preserve">The Contractor must ensure that all Consultants, Subcontractors and Suppliers comply with </w:t>
      </w:r>
      <w:r w:rsidR="000A606D">
        <w:t xml:space="preserve">this </w:t>
      </w:r>
      <w:r w:rsidRPr="00296E38">
        <w:t>clause 2</w:t>
      </w:r>
      <w:r w:rsidR="000A606D">
        <w:t>6</w:t>
      </w:r>
      <w:r w:rsidRPr="00296E38">
        <w:t xml:space="preserve"> and obtain the Principal’s prior written consent (through the Contractor) before doing anything which, if done by the Contractor, would require the Principal’s prior written consent. </w:t>
      </w:r>
    </w:p>
    <w:p w14:paraId="5A5B8124" w14:textId="77777777" w:rsidR="00CA2B68" w:rsidRPr="00296E38" w:rsidRDefault="00CA2B68" w:rsidP="00663A5F">
      <w:pPr>
        <w:pStyle w:val="Sub-paragraph"/>
      </w:pPr>
      <w:r w:rsidRPr="00D70435">
        <w:t>The Principal may give or refuse its consent, in its absolute discretion</w:t>
      </w:r>
      <w:r>
        <w:t>.</w:t>
      </w:r>
    </w:p>
    <w:p w14:paraId="03763240" w14:textId="77777777" w:rsidR="00CC0F80" w:rsidRPr="00D70435" w:rsidRDefault="00CC0F80" w:rsidP="00CA2B68">
      <w:pPr>
        <w:pStyle w:val="Sub-sub-paragraph"/>
        <w:numPr>
          <w:ilvl w:val="0"/>
          <w:numId w:val="0"/>
        </w:numPr>
        <w:ind w:left="3120" w:hanging="426"/>
      </w:pPr>
    </w:p>
    <w:p w14:paraId="09793ACF" w14:textId="135C168B" w:rsidR="00CC0F80" w:rsidRPr="00B5331E" w:rsidRDefault="00E021EC" w:rsidP="00E021EC">
      <w:pPr>
        <w:pStyle w:val="Heading3"/>
        <w:numPr>
          <w:ilvl w:val="0"/>
          <w:numId w:val="0"/>
        </w:numPr>
        <w:ind w:left="1560" w:hanging="425"/>
      </w:pPr>
      <w:bookmarkStart w:id="155" w:name="_Toc271795545"/>
      <w:bookmarkStart w:id="156" w:name="_Toc462756495"/>
      <w:bookmarkStart w:id="157" w:name="_Toc132356696"/>
      <w:r>
        <w:t xml:space="preserve">26A </w:t>
      </w:r>
      <w:r w:rsidR="00CC0F80" w:rsidRPr="00876A25">
        <w:t>Care of people, property and the environment, indemnities and limitations</w:t>
      </w:r>
      <w:bookmarkStart w:id="158" w:name="_Toc48740751"/>
      <w:bookmarkStart w:id="159" w:name="_Toc57124802"/>
      <w:bookmarkStart w:id="160" w:name="_Toc71192087"/>
      <w:bookmarkStart w:id="161" w:name="_Toc132356697"/>
      <w:bookmarkEnd w:id="155"/>
      <w:bookmarkEnd w:id="156"/>
      <w:bookmarkEnd w:id="157"/>
      <w:r w:rsidR="00105828">
        <w:t>,</w:t>
      </w:r>
      <w:r>
        <w:t xml:space="preserve"> </w:t>
      </w:r>
      <w:r w:rsidR="00105828">
        <w:t>o</w:t>
      </w:r>
      <w:r w:rsidR="00CC0F80" w:rsidRPr="00E2499F">
        <w:t>bligations of care</w:t>
      </w:r>
      <w:bookmarkEnd w:id="158"/>
      <w:bookmarkEnd w:id="159"/>
      <w:bookmarkEnd w:id="160"/>
      <w:bookmarkEnd w:id="161"/>
    </w:p>
    <w:p w14:paraId="0AD1BB9E" w14:textId="77777777" w:rsidR="00CC0F80" w:rsidRPr="00296E38" w:rsidRDefault="00CC0F80" w:rsidP="00D30969">
      <w:pPr>
        <w:pStyle w:val="Sub-paragraph"/>
        <w:numPr>
          <w:ilvl w:val="3"/>
          <w:numId w:val="70"/>
        </w:numPr>
        <w:tabs>
          <w:tab w:val="clear" w:pos="1135"/>
          <w:tab w:val="num" w:pos="1560"/>
        </w:tabs>
      </w:pPr>
      <w:r w:rsidRPr="00296E38">
        <w:t>The Contractor is responsible for all of the following:</w:t>
      </w:r>
    </w:p>
    <w:p w14:paraId="2B175A84" w14:textId="77777777" w:rsidR="00CC0F80" w:rsidRDefault="00CC0F80" w:rsidP="00F644B6">
      <w:pPr>
        <w:pStyle w:val="Sub-sub-paragraph"/>
      </w:pPr>
      <w:r w:rsidRPr="00296E38">
        <w:t>preventing personal injury or death</w:t>
      </w:r>
      <w:r>
        <w:t>;</w:t>
      </w:r>
    </w:p>
    <w:p w14:paraId="39F843AF" w14:textId="77777777" w:rsidR="00CC0F80" w:rsidRPr="00296E38" w:rsidRDefault="00CC0F80" w:rsidP="00F644B6">
      <w:pPr>
        <w:pStyle w:val="Sub-sub-paragraph"/>
      </w:pPr>
      <w:r>
        <w:t xml:space="preserve">preventing </w:t>
      </w:r>
      <w:r w:rsidRPr="00296E38">
        <w:t>loss or damage to the Site and the</w:t>
      </w:r>
      <w:r>
        <w:t xml:space="preserve"> </w:t>
      </w:r>
      <w:r w:rsidRPr="00296E38">
        <w:t>Works;</w:t>
      </w:r>
    </w:p>
    <w:p w14:paraId="0449603A" w14:textId="77777777" w:rsidR="00CC0F80" w:rsidRPr="00296E38" w:rsidRDefault="00CC0F80" w:rsidP="00F644B6">
      <w:pPr>
        <w:pStyle w:val="Sub-sub-paragraph"/>
      </w:pPr>
      <w:r w:rsidRPr="00296E38">
        <w:lastRenderedPageBreak/>
        <w:t>preventing loss or damage to adjoining and other properties and the environment arising in connection with carrying out the Works;</w:t>
      </w:r>
    </w:p>
    <w:p w14:paraId="0DFD47C5" w14:textId="77777777" w:rsidR="00CC0F80" w:rsidRPr="00296E38" w:rsidRDefault="00CC0F80" w:rsidP="00F644B6">
      <w:pPr>
        <w:pStyle w:val="Sub-sub-paragraph"/>
      </w:pPr>
      <w:r w:rsidRPr="00296E38">
        <w:t>locating and caring for existing services;</w:t>
      </w:r>
    </w:p>
    <w:p w14:paraId="48B71AF8" w14:textId="77777777" w:rsidR="00CC0F80" w:rsidRPr="00296E38" w:rsidRDefault="00CC0F80" w:rsidP="00F644B6">
      <w:pPr>
        <w:pStyle w:val="Sub-sub-paragraph"/>
      </w:pPr>
      <w:r w:rsidRPr="00296E38">
        <w:t>repairing or making good loss or damage to the Works and the Site; and</w:t>
      </w:r>
    </w:p>
    <w:p w14:paraId="33928418" w14:textId="77777777" w:rsidR="00CC0F80" w:rsidRPr="00296E38" w:rsidRDefault="00CC0F80" w:rsidP="00F644B6">
      <w:pPr>
        <w:pStyle w:val="Sub-sub-paragraph"/>
      </w:pPr>
      <w:r w:rsidRPr="00296E38">
        <w:t>bearing the cost of repairing, or making good, loss or damage to adjoining and other properties and the environment arising in connection with carrying out the Works.</w:t>
      </w:r>
    </w:p>
    <w:p w14:paraId="16E26B0E" w14:textId="77777777" w:rsidR="00CC0F80" w:rsidRPr="00296E38" w:rsidRDefault="00CC0F80" w:rsidP="00D30969">
      <w:pPr>
        <w:pStyle w:val="Paragraph"/>
        <w:numPr>
          <w:ilvl w:val="2"/>
          <w:numId w:val="71"/>
        </w:numPr>
        <w:tabs>
          <w:tab w:val="clear" w:pos="2694"/>
          <w:tab w:val="num" w:pos="3402"/>
        </w:tabs>
        <w:ind w:left="1134"/>
      </w:pPr>
      <w:r w:rsidRPr="00296E38">
        <w:t>If</w:t>
      </w:r>
      <w:r>
        <w:t>, in the opinion of the Principal,</w:t>
      </w:r>
      <w:r w:rsidRPr="00296E38">
        <w:t xml:space="preserve"> urgent action is required to avoid death, injury, loss or damage, and the Contractor does not take the necessary action immediately when the Principal requests it, the Principal may take the action (without relieving the Contractor of its obligations), at the Contractor’s cost, and the Principal’s costs </w:t>
      </w:r>
      <w:r>
        <w:t xml:space="preserve">of doing so </w:t>
      </w:r>
      <w:r w:rsidRPr="00296E38">
        <w:t xml:space="preserve">will be recoverable as a deduction from the </w:t>
      </w:r>
      <w:r w:rsidRPr="00AC3B99">
        <w:rPr>
          <w:i/>
        </w:rPr>
        <w:t>Contract Price</w:t>
      </w:r>
      <w:r w:rsidRPr="00296E38">
        <w:t>.</w:t>
      </w:r>
    </w:p>
    <w:p w14:paraId="0731C5DE" w14:textId="77777777" w:rsidR="00CC0F80" w:rsidRPr="00B5331E" w:rsidRDefault="00CC0F80" w:rsidP="00E2499F">
      <w:pPr>
        <w:keepNext/>
        <w:keepLines/>
        <w:tabs>
          <w:tab w:val="left" w:pos="1134"/>
        </w:tabs>
        <w:spacing w:after="200"/>
        <w:ind w:left="1134"/>
        <w:outlineLvl w:val="2"/>
      </w:pPr>
      <w:bookmarkStart w:id="162" w:name="_Toc48740752"/>
      <w:bookmarkStart w:id="163" w:name="_Toc57124803"/>
      <w:bookmarkStart w:id="164" w:name="_Toc71192088"/>
      <w:bookmarkStart w:id="165" w:name="_Toc132356698"/>
      <w:r w:rsidRPr="00E2499F">
        <w:rPr>
          <w:rFonts w:ascii="Arial Black" w:hAnsi="Arial Black"/>
        </w:rPr>
        <w:t>Indemnities for property, personal injury or death</w:t>
      </w:r>
      <w:bookmarkEnd w:id="162"/>
      <w:bookmarkEnd w:id="163"/>
      <w:bookmarkEnd w:id="164"/>
      <w:bookmarkEnd w:id="165"/>
    </w:p>
    <w:p w14:paraId="1B807798" w14:textId="77777777" w:rsidR="00CC0F80" w:rsidRPr="00296E38" w:rsidRDefault="00CC0F80" w:rsidP="00D30969">
      <w:pPr>
        <w:pStyle w:val="Sub-paragraph"/>
        <w:numPr>
          <w:ilvl w:val="3"/>
          <w:numId w:val="62"/>
        </w:numPr>
        <w:tabs>
          <w:tab w:val="clear" w:pos="1135"/>
        </w:tabs>
      </w:pPr>
      <w:r w:rsidRPr="00296E38">
        <w:t>The Contractor indemnifies the Principal against loss or damage to:</w:t>
      </w:r>
    </w:p>
    <w:p w14:paraId="2A78C090" w14:textId="77777777" w:rsidR="00CC0F80" w:rsidRPr="00296E38" w:rsidRDefault="00CC0F80" w:rsidP="00F644B6">
      <w:pPr>
        <w:pStyle w:val="Sub-sub-paragraph"/>
      </w:pPr>
      <w:r w:rsidRPr="00296E38">
        <w:t xml:space="preserve">the Works, from the date the Contractor begins carrying out the Works; and </w:t>
      </w:r>
    </w:p>
    <w:p w14:paraId="75800C95" w14:textId="77777777" w:rsidR="00CC0F80" w:rsidRPr="00296E38" w:rsidRDefault="00CC0F80" w:rsidP="00F644B6">
      <w:pPr>
        <w:pStyle w:val="Sub-sub-paragraph"/>
      </w:pPr>
      <w:r w:rsidRPr="00296E38">
        <w:t xml:space="preserve">the Site and anything brought onto the Site for the purposes of the Contract from the date the Contractor is given </w:t>
      </w:r>
      <w:r>
        <w:t>access to</w:t>
      </w:r>
      <w:r w:rsidRPr="00296E38">
        <w:t xml:space="preserve"> the Site, or the relevant part of the Site, </w:t>
      </w:r>
    </w:p>
    <w:p w14:paraId="4C6F99C7" w14:textId="3A56E079" w:rsidR="00CC0F80" w:rsidRPr="00296E38" w:rsidRDefault="00CC0F80" w:rsidP="00663A5F">
      <w:pPr>
        <w:pStyle w:val="Sub-sub-paragraph"/>
        <w:numPr>
          <w:ilvl w:val="0"/>
          <w:numId w:val="0"/>
        </w:numPr>
        <w:ind w:left="2694"/>
      </w:pPr>
      <w:r w:rsidRPr="00296E38">
        <w:t xml:space="preserve">until and including the </w:t>
      </w:r>
      <w:r w:rsidRPr="00296E38">
        <w:rPr>
          <w:i/>
          <w:iCs/>
        </w:rPr>
        <w:t>Actual Completion Date</w:t>
      </w:r>
      <w:r w:rsidRPr="00296E38">
        <w:t xml:space="preserve"> of the whole of the Works except that, in respect of any part of the Works which is occupied or taken into use by the Principal under clause </w:t>
      </w:r>
      <w:r>
        <w:t>64</w:t>
      </w:r>
      <w:r w:rsidRPr="00296E38">
        <w:t>, this indemnity ceases when that par</w:t>
      </w:r>
      <w:r>
        <w:t xml:space="preserve">t is occupied or taken into use </w:t>
      </w:r>
      <w:r w:rsidRPr="003C3528">
        <w:t>and the indemnity in clause 2</w:t>
      </w:r>
      <w:r>
        <w:t>6</w:t>
      </w:r>
      <w:r w:rsidR="000B7168">
        <w:t>A</w:t>
      </w:r>
      <w:r w:rsidRPr="003C3528">
        <w:t xml:space="preserve">.4 then applies as if the </w:t>
      </w:r>
      <w:r w:rsidRPr="00B313B8">
        <w:rPr>
          <w:i/>
        </w:rPr>
        <w:t>Actual Completion Date</w:t>
      </w:r>
      <w:r w:rsidRPr="003C3528">
        <w:t xml:space="preserve"> had been achieved</w:t>
      </w:r>
      <w:r>
        <w:t xml:space="preserve"> with respect to that part.</w:t>
      </w:r>
    </w:p>
    <w:p w14:paraId="706B45A0" w14:textId="77777777" w:rsidR="00CC0F80" w:rsidRPr="00296E38" w:rsidRDefault="00CC0F80" w:rsidP="00F644B6">
      <w:pPr>
        <w:pStyle w:val="Sub-paragraph"/>
      </w:pPr>
      <w:r w:rsidRPr="00296E38">
        <w:t xml:space="preserve">After the </w:t>
      </w:r>
      <w:r w:rsidRPr="00296E38">
        <w:rPr>
          <w:i/>
        </w:rPr>
        <w:t>Actual Completion Date</w:t>
      </w:r>
      <w:r w:rsidRPr="00296E38">
        <w:t xml:space="preserve"> of the whole of the Works, the Contractor indemnifies the Principal against loss or damage to the Works, the Site, and anything brought onto the Site for the purposes of the Contract:</w:t>
      </w:r>
    </w:p>
    <w:p w14:paraId="5E5AFF43" w14:textId="77777777" w:rsidR="00CC0F80" w:rsidRPr="00296E38" w:rsidRDefault="00CC0F80" w:rsidP="00F644B6">
      <w:pPr>
        <w:pStyle w:val="Sub-sub-paragraph"/>
      </w:pPr>
      <w:r w:rsidRPr="00296E38">
        <w:t xml:space="preserve">arising out of carrying out its obligations under the Contract, including </w:t>
      </w:r>
      <w:r>
        <w:t>carry</w:t>
      </w:r>
      <w:r w:rsidRPr="00ED0B10">
        <w:t>ing</w:t>
      </w:r>
      <w:r>
        <w:t xml:space="preserve"> out</w:t>
      </w:r>
      <w:r w:rsidRPr="00E94ABE">
        <w:rPr>
          <w:i/>
        </w:rPr>
        <w:t xml:space="preserve"> Variations</w:t>
      </w:r>
      <w:r w:rsidRPr="00296E38">
        <w:t>, making good</w:t>
      </w:r>
      <w:r w:rsidRPr="00A70246">
        <w:rPr>
          <w:i/>
        </w:rPr>
        <w:t xml:space="preserve"> Defects</w:t>
      </w:r>
      <w:r w:rsidRPr="00296E38">
        <w:t xml:space="preserve"> and removing </w:t>
      </w:r>
      <w:r w:rsidRPr="00A70246">
        <w:rPr>
          <w:i/>
        </w:rPr>
        <w:t>Materials</w:t>
      </w:r>
      <w:r w:rsidRPr="00296E38">
        <w:t xml:space="preserve"> from the Site</w:t>
      </w:r>
      <w:r>
        <w:t>;</w:t>
      </w:r>
      <w:r w:rsidRPr="00296E38">
        <w:t xml:space="preserve"> or</w:t>
      </w:r>
    </w:p>
    <w:p w14:paraId="63FF9C28" w14:textId="4A5C543F" w:rsidR="00CC0F80" w:rsidRPr="00296E38" w:rsidRDefault="00CC0F80" w:rsidP="00F644B6">
      <w:pPr>
        <w:pStyle w:val="Sub-sub-paragraph"/>
      </w:pPr>
      <w:r w:rsidRPr="00296E38">
        <w:t xml:space="preserve">which occurred while the Contractor indemnified the </w:t>
      </w:r>
      <w:proofErr w:type="gramStart"/>
      <w:r w:rsidRPr="00296E38">
        <w:t>Principal</w:t>
      </w:r>
      <w:proofErr w:type="gramEnd"/>
      <w:r w:rsidRPr="00296E38">
        <w:t xml:space="preserve"> under clause 2</w:t>
      </w:r>
      <w:r>
        <w:t>6</w:t>
      </w:r>
      <w:r w:rsidR="000B7168">
        <w:t>A</w:t>
      </w:r>
      <w:r w:rsidRPr="00296E38">
        <w:t>.3.</w:t>
      </w:r>
    </w:p>
    <w:p w14:paraId="60169D2B" w14:textId="28C1CC3D" w:rsidR="00CC0F80" w:rsidRPr="00FE2D38" w:rsidRDefault="00CC0F80" w:rsidP="00F644B6">
      <w:pPr>
        <w:pStyle w:val="Sub-paragraph"/>
      </w:pPr>
      <w:r w:rsidRPr="00296E38">
        <w:t>The Contractor’s liability for loss or damage under clauses 2</w:t>
      </w:r>
      <w:r>
        <w:t>6</w:t>
      </w:r>
      <w:r w:rsidR="000B7168">
        <w:t>A</w:t>
      </w:r>
      <w:r w:rsidRPr="00296E38">
        <w:t>.3 and 2</w:t>
      </w:r>
      <w:r>
        <w:t>6</w:t>
      </w:r>
      <w:r w:rsidR="000B7168">
        <w:t>A</w:t>
      </w:r>
      <w:r w:rsidRPr="00296E38">
        <w:t xml:space="preserve">.4 is reduced to </w:t>
      </w:r>
      <w:r w:rsidRPr="00FE2D38">
        <w:t>the extent that the loss or damage is contributed to or caused by:</w:t>
      </w:r>
    </w:p>
    <w:p w14:paraId="5E987760" w14:textId="67ECD99E" w:rsidR="00CC0F80" w:rsidRPr="00FE2D38" w:rsidRDefault="00CC0F80" w:rsidP="00015385">
      <w:pPr>
        <w:pStyle w:val="Sub-sub-paragraph"/>
      </w:pPr>
      <w:r w:rsidRPr="00FE2D38">
        <w:t xml:space="preserve">any act or omission </w:t>
      </w:r>
      <w:r w:rsidR="00015385">
        <w:t xml:space="preserve">of the </w:t>
      </w:r>
      <w:proofErr w:type="gramStart"/>
      <w:r w:rsidR="00015385">
        <w:t>Principal</w:t>
      </w:r>
      <w:proofErr w:type="gramEnd"/>
      <w:r w:rsidR="00015385">
        <w:t xml:space="preserve"> or its agents,</w:t>
      </w:r>
      <w:r w:rsidR="00D77C3E" w:rsidRPr="00D77C3E">
        <w:t xml:space="preserve"> </w:t>
      </w:r>
      <w:r w:rsidR="00D77C3E">
        <w:t xml:space="preserve">excluding the Contractor and its </w:t>
      </w:r>
      <w:r w:rsidR="00C0162A">
        <w:t>S</w:t>
      </w:r>
      <w:r w:rsidR="00D77C3E">
        <w:t>ubcontractors</w:t>
      </w:r>
      <w:r w:rsidRPr="00FE2D38">
        <w:t>;</w:t>
      </w:r>
    </w:p>
    <w:p w14:paraId="1A288847" w14:textId="77777777" w:rsidR="00CC0F80" w:rsidRPr="00296E38" w:rsidRDefault="00CC0F80" w:rsidP="0047107C">
      <w:pPr>
        <w:pStyle w:val="Sub-sub-paragraph"/>
      </w:pPr>
      <w:r w:rsidRPr="00296E38">
        <w:t xml:space="preserve">any risk specifically </w:t>
      </w:r>
      <w:proofErr w:type="gramStart"/>
      <w:r w:rsidRPr="00296E38">
        <w:t>excepted</w:t>
      </w:r>
      <w:proofErr w:type="gramEnd"/>
      <w:r w:rsidRPr="00296E38">
        <w:t xml:space="preserve"> in the Contract;</w:t>
      </w:r>
    </w:p>
    <w:p w14:paraId="2000BC93" w14:textId="77777777" w:rsidR="00CC0F80" w:rsidRPr="00296E38" w:rsidRDefault="00CC0F80" w:rsidP="0047107C">
      <w:pPr>
        <w:pStyle w:val="Sub-sub-paragraph"/>
      </w:pPr>
      <w:r w:rsidRPr="00296E38">
        <w:t>war, invasion, act of foreign enemies, hostilities, (whether war be declared or not), act of terrorism, civil war, rebellion, revolution, insurrection or military or usurped power, martial law or confiscation by order of any Government or public authority; or</w:t>
      </w:r>
    </w:p>
    <w:p w14:paraId="574F1065" w14:textId="77777777" w:rsidR="00CC0F80" w:rsidRPr="00296E38" w:rsidRDefault="00CC0F80" w:rsidP="0047107C">
      <w:pPr>
        <w:pStyle w:val="Sub-sub-paragraph"/>
      </w:pPr>
      <w:r w:rsidRPr="00296E38">
        <w:t xml:space="preserve">ionising radiations or contamination by radioactivity from any nuclear fuel or from any nuclear waste from the combustion of nuclear fuel not caused by the Contractor </w:t>
      </w:r>
      <w:r>
        <w:t>or any of its Subcontractors, Consultants or Suppliers</w:t>
      </w:r>
      <w:r w:rsidRPr="00296E38">
        <w:t>.</w:t>
      </w:r>
    </w:p>
    <w:p w14:paraId="0F34C6FD" w14:textId="77777777" w:rsidR="00CC0F80" w:rsidRPr="0047107C" w:rsidRDefault="00CC0F80" w:rsidP="0047107C">
      <w:pPr>
        <w:pStyle w:val="Sub-paragraph"/>
      </w:pPr>
      <w:r w:rsidRPr="0047107C">
        <w:t>The Contractor indemnifies the Principal against the following where they arise in connection with carrying out the Works:</w:t>
      </w:r>
    </w:p>
    <w:p w14:paraId="76C298A5" w14:textId="2FBB7D72" w:rsidR="00CC0F80" w:rsidRPr="00296E38" w:rsidRDefault="00CC0F80" w:rsidP="0047107C">
      <w:pPr>
        <w:pStyle w:val="Sub-sub-paragraph"/>
      </w:pPr>
      <w:r w:rsidRPr="00296E38">
        <w:t>all damage to property other than property covered under clause 2</w:t>
      </w:r>
      <w:r>
        <w:t>6</w:t>
      </w:r>
      <w:r w:rsidR="000B7168">
        <w:t>A</w:t>
      </w:r>
      <w:r w:rsidRPr="00296E38">
        <w:t xml:space="preserve">.3; </w:t>
      </w:r>
    </w:p>
    <w:p w14:paraId="2266EFC0" w14:textId="7C97A48B" w:rsidR="00CC0F80" w:rsidRPr="00296E38" w:rsidRDefault="00CC0F80" w:rsidP="0047107C">
      <w:pPr>
        <w:pStyle w:val="Sub-sub-paragraph"/>
      </w:pPr>
      <w:r w:rsidRPr="00296E38">
        <w:lastRenderedPageBreak/>
        <w:t xml:space="preserve">all claims (including </w:t>
      </w:r>
      <w:r w:rsidRPr="00024017">
        <w:rPr>
          <w:i/>
        </w:rPr>
        <w:t>Claims</w:t>
      </w:r>
      <w:r w:rsidRPr="00296E38">
        <w:t>), actions, other liability, and loss, including loss of use, in connection with property other than property covered under clause 2</w:t>
      </w:r>
      <w:r>
        <w:t>6</w:t>
      </w:r>
      <w:r w:rsidR="000B7168">
        <w:t>A</w:t>
      </w:r>
      <w:r w:rsidRPr="00296E38">
        <w:t>.3</w:t>
      </w:r>
      <w:proofErr w:type="gramStart"/>
      <w:r w:rsidRPr="00296E38">
        <w:t>;  and</w:t>
      </w:r>
      <w:proofErr w:type="gramEnd"/>
    </w:p>
    <w:p w14:paraId="62084B53" w14:textId="77777777" w:rsidR="00CC0F80" w:rsidRPr="00296E38" w:rsidRDefault="00CC0F80" w:rsidP="0047107C">
      <w:pPr>
        <w:pStyle w:val="Sub-sub-paragraph"/>
      </w:pPr>
      <w:r w:rsidRPr="00296E38">
        <w:t xml:space="preserve">all claims (including </w:t>
      </w:r>
      <w:r w:rsidRPr="00024017">
        <w:rPr>
          <w:i/>
        </w:rPr>
        <w:t>Claims</w:t>
      </w:r>
      <w:r w:rsidRPr="00296E38">
        <w:t>), actions, other liability, and loss in connection with personal injury, or death.</w:t>
      </w:r>
    </w:p>
    <w:p w14:paraId="733EA04B" w14:textId="76FBDA88" w:rsidR="00CC0F80" w:rsidRDefault="00CC0F80" w:rsidP="0047107C">
      <w:pPr>
        <w:pStyle w:val="Sub-paragraph"/>
      </w:pPr>
      <w:r w:rsidRPr="00296E38">
        <w:t>The Contractor’s liability to indemnify the Principal under clause 2</w:t>
      </w:r>
      <w:r>
        <w:t>6</w:t>
      </w:r>
      <w:r w:rsidR="000B7168">
        <w:t>A</w:t>
      </w:r>
      <w:r w:rsidRPr="00296E38">
        <w:t>.6 is reduced to the extent that the loss, damage, injury or death is contributed to or caused by an act or omission by the Principal.</w:t>
      </w:r>
    </w:p>
    <w:p w14:paraId="449841BA" w14:textId="77777777" w:rsidR="00CC0F80" w:rsidRPr="00F30B98" w:rsidRDefault="00CC0F80" w:rsidP="00E2499F">
      <w:pPr>
        <w:keepNext/>
        <w:keepLines/>
        <w:tabs>
          <w:tab w:val="left" w:pos="1134"/>
        </w:tabs>
        <w:spacing w:after="200"/>
        <w:ind w:left="1134"/>
        <w:outlineLvl w:val="2"/>
      </w:pPr>
      <w:bookmarkStart w:id="166" w:name="_Toc340221262"/>
      <w:bookmarkStart w:id="167" w:name="_Toc384809149"/>
      <w:bookmarkStart w:id="168" w:name="_Toc48740753"/>
      <w:bookmarkStart w:id="169" w:name="_Toc57124804"/>
      <w:bookmarkStart w:id="170" w:name="_Toc71192089"/>
      <w:bookmarkStart w:id="171" w:name="_Toc132356699"/>
      <w:r w:rsidRPr="00F30B98">
        <w:rPr>
          <w:rFonts w:ascii="Arial Black" w:hAnsi="Arial Black"/>
        </w:rPr>
        <w:t>Contractor’s safety and environmental obligations</w:t>
      </w:r>
      <w:bookmarkEnd w:id="166"/>
      <w:bookmarkEnd w:id="167"/>
      <w:bookmarkEnd w:id="168"/>
      <w:bookmarkEnd w:id="169"/>
      <w:bookmarkEnd w:id="170"/>
      <w:bookmarkEnd w:id="171"/>
    </w:p>
    <w:p w14:paraId="201E4661" w14:textId="4DD81691" w:rsidR="00CC0F80" w:rsidRPr="0047107C" w:rsidRDefault="00CC0F80" w:rsidP="00D30969">
      <w:pPr>
        <w:pStyle w:val="Sub-paragraph"/>
        <w:numPr>
          <w:ilvl w:val="3"/>
          <w:numId w:val="63"/>
        </w:numPr>
        <w:rPr>
          <w:rStyle w:val="Sub-paragraphChar"/>
        </w:rPr>
      </w:pPr>
      <w:r w:rsidRPr="0047107C">
        <w:rPr>
          <w:rStyle w:val="Sub-paragraphChar"/>
        </w:rPr>
        <w:t>The Contractor acknowledges the importance that the Principal places on care of the environment and the provision of a safe workplace.  Without derogating from any other provision in this clause 26</w:t>
      </w:r>
      <w:r w:rsidR="000B7168">
        <w:rPr>
          <w:rStyle w:val="Sub-paragraphChar"/>
        </w:rPr>
        <w:t>A</w:t>
      </w:r>
      <w:r w:rsidRPr="0047107C">
        <w:rPr>
          <w:rStyle w:val="Sub-paragraphChar"/>
        </w:rPr>
        <w:t>, the Contractor must:</w:t>
      </w:r>
    </w:p>
    <w:p w14:paraId="447EA77E" w14:textId="77777777" w:rsidR="00CC0F80" w:rsidRPr="00FE2D38" w:rsidRDefault="00CC0F80" w:rsidP="0047107C">
      <w:pPr>
        <w:pStyle w:val="Sub-sub-paragraph"/>
      </w:pPr>
      <w:r w:rsidRPr="00FE2D38">
        <w:t>comply with all requirements of the Contract, applicable Australian Standards and all relevant law relating to protection of the environment and Work Health and Safety;</w:t>
      </w:r>
    </w:p>
    <w:p w14:paraId="49EC65B7" w14:textId="77777777" w:rsidR="00CC0F80" w:rsidRPr="00FE2D38" w:rsidRDefault="00CC0F80" w:rsidP="0047107C">
      <w:pPr>
        <w:pStyle w:val="Sub-sub-paragraph"/>
      </w:pPr>
      <w:r w:rsidRPr="00FE2D38">
        <w:t>ensure, in connection with the execution of the work under the Contract, the health and safety of all persons including without limitation, members of the public, the Principal’s Authorised Person, the Principal’s employees, consultants and agents and the Contractor’s employees, subcontractors and agents;</w:t>
      </w:r>
    </w:p>
    <w:p w14:paraId="0D06E843" w14:textId="77777777" w:rsidR="00CC0F80" w:rsidRPr="00FE2D38" w:rsidRDefault="00CC0F80" w:rsidP="0047107C">
      <w:pPr>
        <w:pStyle w:val="Sub-sub-paragraph"/>
      </w:pPr>
      <w:r w:rsidRPr="00FE2D38">
        <w:t>perform its obligations under this Contract in an environmentally responsible manner so as to protect and preserve the environment (including from harm or damage arising from or in connection with the carrying out of the work under the Contract, except to the extent such harm or damage was a direct and unavoidable result of carrying out and completing the work in accordance with the Contract); and</w:t>
      </w:r>
    </w:p>
    <w:p w14:paraId="5D091074" w14:textId="77777777" w:rsidR="00CC0F80" w:rsidRPr="00FE2D38" w:rsidRDefault="00CC0F80" w:rsidP="0047107C">
      <w:pPr>
        <w:pStyle w:val="Sub-sub-paragraph"/>
      </w:pPr>
      <w:r w:rsidRPr="00FE2D38">
        <w:t xml:space="preserve">except to the extent prohibited by law, indemnify and keep indemnified the </w:t>
      </w:r>
      <w:proofErr w:type="gramStart"/>
      <w:r w:rsidRPr="00FE2D38">
        <w:t>Principal</w:t>
      </w:r>
      <w:proofErr w:type="gramEnd"/>
      <w:r w:rsidRPr="00FE2D38">
        <w:t xml:space="preserve"> against any loss that the </w:t>
      </w:r>
      <w:proofErr w:type="gramStart"/>
      <w:r w:rsidRPr="00FE2D38">
        <w:t>Principal</w:t>
      </w:r>
      <w:proofErr w:type="gramEnd"/>
      <w:r w:rsidRPr="00FE2D38">
        <w:t xml:space="preserve"> suffers or incurs arising out of or in any way in connection with a failure by the Contractor to comply with any of its environmental or safety obligations.</w:t>
      </w:r>
    </w:p>
    <w:p w14:paraId="3FC9223C" w14:textId="77777777" w:rsidR="00CC0F80" w:rsidRPr="00B5331E" w:rsidRDefault="00CC0F80" w:rsidP="00E2499F">
      <w:pPr>
        <w:keepNext/>
        <w:keepLines/>
        <w:tabs>
          <w:tab w:val="left" w:pos="1134"/>
        </w:tabs>
        <w:spacing w:after="200"/>
        <w:ind w:left="1134"/>
        <w:outlineLvl w:val="2"/>
      </w:pPr>
      <w:bookmarkStart w:id="172" w:name="_Toc48740754"/>
      <w:bookmarkStart w:id="173" w:name="_Toc57124805"/>
      <w:bookmarkStart w:id="174" w:name="_Toc71192090"/>
      <w:bookmarkStart w:id="175" w:name="_Toc132356700"/>
      <w:r w:rsidRPr="00E2499F">
        <w:rPr>
          <w:rFonts w:ascii="Arial Black" w:hAnsi="Arial Black"/>
        </w:rPr>
        <w:t>Limitation of liability</w:t>
      </w:r>
      <w:bookmarkEnd w:id="172"/>
      <w:bookmarkEnd w:id="173"/>
      <w:bookmarkEnd w:id="174"/>
      <w:bookmarkEnd w:id="175"/>
    </w:p>
    <w:p w14:paraId="22332773" w14:textId="77777777" w:rsidR="00837449" w:rsidRPr="00663A5F" w:rsidRDefault="00CC0F80" w:rsidP="00D30969">
      <w:pPr>
        <w:pStyle w:val="Sub-paragraph"/>
        <w:numPr>
          <w:ilvl w:val="3"/>
          <w:numId w:val="64"/>
        </w:numPr>
      </w:pPr>
      <w:r w:rsidRPr="00663A5F">
        <w:t xml:space="preserve">Except for any liability in respect of the </w:t>
      </w:r>
      <w:r w:rsidRPr="00663A5F">
        <w:rPr>
          <w:i/>
        </w:rPr>
        <w:t>Prescribed Heads of Liability</w:t>
      </w:r>
      <w:r w:rsidRPr="00663A5F">
        <w:t xml:space="preserve"> (which remain unlimited), the Principal and the Contractor agree to limit the liability of either party to the other party in respect of </w:t>
      </w:r>
      <w:r w:rsidRPr="00663A5F">
        <w:rPr>
          <w:i/>
        </w:rPr>
        <w:t>Direct Loss</w:t>
      </w:r>
      <w:r w:rsidRPr="00663A5F">
        <w:t xml:space="preserve"> to the amount equal to </w:t>
      </w:r>
      <w:r w:rsidR="00837449" w:rsidRPr="00FD42E4">
        <w:rPr>
          <w:noProof w:val="0"/>
          <w:lang w:eastAsia="en-AU"/>
        </w:rPr>
        <w:t>the higher of:</w:t>
      </w:r>
    </w:p>
    <w:p w14:paraId="1F7D1D7A" w14:textId="77777777" w:rsidR="00FD42E4" w:rsidRPr="00FD42E4" w:rsidRDefault="00837449" w:rsidP="00D30969">
      <w:pPr>
        <w:pStyle w:val="Sub-paragraph"/>
        <w:numPr>
          <w:ilvl w:val="4"/>
          <w:numId w:val="64"/>
        </w:numPr>
        <w:rPr>
          <w:noProof w:val="0"/>
        </w:rPr>
      </w:pPr>
      <w:r w:rsidRPr="00FD42E4">
        <w:rPr>
          <w:noProof w:val="0"/>
          <w:lang w:eastAsia="en-AU"/>
        </w:rPr>
        <w:t xml:space="preserve">the minimum cover specified in </w:t>
      </w:r>
      <w:r w:rsidRPr="00FD42E4">
        <w:t>Contract Information item 21</w:t>
      </w:r>
    </w:p>
    <w:p w14:paraId="1DE09BBA" w14:textId="77777777" w:rsidR="00837449" w:rsidRPr="00FD42E4" w:rsidRDefault="00FD42E4" w:rsidP="00D30969">
      <w:pPr>
        <w:pStyle w:val="Sub-paragraph"/>
        <w:numPr>
          <w:ilvl w:val="4"/>
          <w:numId w:val="64"/>
        </w:numPr>
        <w:rPr>
          <w:noProof w:val="0"/>
        </w:rPr>
      </w:pPr>
      <w:r w:rsidRPr="00FD42E4">
        <w:rPr>
          <w:noProof w:val="0"/>
          <w:lang w:eastAsia="en-AU"/>
        </w:rPr>
        <w:t xml:space="preserve">the minimum cover specified in </w:t>
      </w:r>
      <w:r w:rsidRPr="00FD42E4">
        <w:t>Contract Information item 24</w:t>
      </w:r>
      <w:r w:rsidR="00837449" w:rsidRPr="00FD42E4">
        <w:t>; and</w:t>
      </w:r>
    </w:p>
    <w:p w14:paraId="4CC2F035" w14:textId="77777777" w:rsidR="00CC0F80" w:rsidRPr="0076391C" w:rsidRDefault="000273C9" w:rsidP="00D30969">
      <w:pPr>
        <w:pStyle w:val="Sub-paragraph"/>
        <w:numPr>
          <w:ilvl w:val="4"/>
          <w:numId w:val="64"/>
        </w:numPr>
        <w:rPr>
          <w:noProof w:val="0"/>
        </w:rPr>
      </w:pPr>
      <w:r>
        <w:rPr>
          <w:noProof w:val="0"/>
          <w:lang w:eastAsia="en-AU"/>
        </w:rPr>
        <w:t>one</w:t>
      </w:r>
      <w:r w:rsidR="00CC0F80" w:rsidRPr="0076391C">
        <w:rPr>
          <w:noProof w:val="0"/>
          <w:lang w:eastAsia="en-AU"/>
        </w:rPr>
        <w:t xml:space="preserve"> times the </w:t>
      </w:r>
      <w:r w:rsidR="00CC0F80" w:rsidRPr="0076391C">
        <w:rPr>
          <w:i/>
          <w:noProof w:val="0"/>
          <w:lang w:eastAsia="en-AU"/>
        </w:rPr>
        <w:t>Contract Price</w:t>
      </w:r>
      <w:r w:rsidR="00CC0F80" w:rsidRPr="0076391C">
        <w:rPr>
          <w:noProof w:val="0"/>
          <w:lang w:eastAsia="en-AU"/>
        </w:rPr>
        <w:t>.</w:t>
      </w:r>
    </w:p>
    <w:p w14:paraId="6D85FF96" w14:textId="77777777" w:rsidR="00CC0F80" w:rsidRPr="00663A5F" w:rsidRDefault="00CC0F80" w:rsidP="00D30969">
      <w:pPr>
        <w:pStyle w:val="Sub-paragraph"/>
        <w:numPr>
          <w:ilvl w:val="3"/>
          <w:numId w:val="64"/>
        </w:numPr>
        <w:ind w:hanging="568"/>
      </w:pPr>
      <w:r w:rsidRPr="00663A5F">
        <w:t xml:space="preserve">The liability of a party for loss or damage sustained by the other party will be reduced to the extent that such loss or damage has been caused by the other party’s breach of Contract, </w:t>
      </w:r>
      <w:r w:rsidR="00711C89">
        <w:rPr>
          <w:noProof w:val="0"/>
          <w:lang w:eastAsia="en-AU"/>
        </w:rPr>
        <w:t xml:space="preserve">wrongful </w:t>
      </w:r>
      <w:r w:rsidRPr="00663A5F">
        <w:t>act</w:t>
      </w:r>
      <w:r w:rsidR="007E3498">
        <w:rPr>
          <w:noProof w:val="0"/>
          <w:lang w:eastAsia="en-AU"/>
        </w:rPr>
        <w:t xml:space="preserve"> </w:t>
      </w:r>
      <w:r w:rsidR="00711C89">
        <w:rPr>
          <w:noProof w:val="0"/>
          <w:lang w:eastAsia="en-AU"/>
        </w:rPr>
        <w:t>or</w:t>
      </w:r>
      <w:r w:rsidRPr="00663A5F">
        <w:t xml:space="preserve"> omission or negligence.</w:t>
      </w:r>
    </w:p>
    <w:p w14:paraId="48AB11A1" w14:textId="77777777" w:rsidR="00CC0F80" w:rsidRPr="0076391C" w:rsidRDefault="00711C89" w:rsidP="00E2499F">
      <w:pPr>
        <w:keepNext/>
        <w:keepLines/>
        <w:tabs>
          <w:tab w:val="left" w:pos="1134"/>
        </w:tabs>
        <w:spacing w:after="200"/>
        <w:ind w:left="1134"/>
        <w:outlineLvl w:val="2"/>
        <w:rPr>
          <w:rFonts w:ascii="Arial Black" w:hAnsi="Arial Black"/>
        </w:rPr>
      </w:pPr>
      <w:bookmarkStart w:id="176" w:name="_Toc48740755"/>
      <w:bookmarkStart w:id="177" w:name="_Toc57124806"/>
      <w:bookmarkStart w:id="178" w:name="_Toc71192091"/>
      <w:bookmarkStart w:id="179" w:name="_Toc132356701"/>
      <w:r>
        <w:rPr>
          <w:rFonts w:ascii="Arial Black" w:hAnsi="Arial Black"/>
        </w:rPr>
        <w:t>Exclusion of Liability</w:t>
      </w:r>
      <w:bookmarkEnd w:id="176"/>
      <w:bookmarkEnd w:id="177"/>
      <w:bookmarkEnd w:id="178"/>
      <w:bookmarkEnd w:id="179"/>
    </w:p>
    <w:p w14:paraId="65D03C4E" w14:textId="77777777" w:rsidR="00CC0F80" w:rsidRPr="00663A5F" w:rsidRDefault="00CC0F80" w:rsidP="00D30969">
      <w:pPr>
        <w:pStyle w:val="Sub-paragraph"/>
        <w:numPr>
          <w:ilvl w:val="3"/>
          <w:numId w:val="65"/>
        </w:numPr>
      </w:pPr>
      <w:r w:rsidRPr="00663A5F">
        <w:t>A party will not be liable to the other party for:</w:t>
      </w:r>
    </w:p>
    <w:p w14:paraId="00A66EFB" w14:textId="77777777" w:rsidR="00CC0F80" w:rsidRPr="00663A5F" w:rsidRDefault="00CC0F80" w:rsidP="0047107C">
      <w:pPr>
        <w:pStyle w:val="Sub-sub-paragraph"/>
      </w:pPr>
      <w:r w:rsidRPr="00663A5F">
        <w:t>loss of business opportunity;</w:t>
      </w:r>
    </w:p>
    <w:p w14:paraId="0BFC4337" w14:textId="77777777" w:rsidR="00CC0F80" w:rsidRPr="00663A5F" w:rsidRDefault="00CC0F80" w:rsidP="0047107C">
      <w:pPr>
        <w:pStyle w:val="Sub-sub-paragraph"/>
      </w:pPr>
      <w:r w:rsidRPr="00663A5F">
        <w:t>loss of goodwill;</w:t>
      </w:r>
    </w:p>
    <w:p w14:paraId="67AB5904" w14:textId="77777777" w:rsidR="00CC0F80" w:rsidRPr="00663A5F" w:rsidRDefault="00CC0F80" w:rsidP="0047107C">
      <w:pPr>
        <w:pStyle w:val="Sub-sub-paragraph"/>
      </w:pPr>
      <w:r w:rsidRPr="00663A5F">
        <w:t>loss of profit;</w:t>
      </w:r>
    </w:p>
    <w:p w14:paraId="3382D119" w14:textId="77777777" w:rsidR="00CC0F80" w:rsidRPr="00663A5F" w:rsidRDefault="00CC0F80" w:rsidP="0047107C">
      <w:pPr>
        <w:pStyle w:val="Sub-sub-paragraph"/>
      </w:pPr>
      <w:r w:rsidRPr="00663A5F">
        <w:t>loss of contracts;</w:t>
      </w:r>
    </w:p>
    <w:p w14:paraId="3C9C77C3" w14:textId="77777777" w:rsidR="00CC0F80" w:rsidRPr="00663A5F" w:rsidRDefault="00CC0F80" w:rsidP="000679C9">
      <w:pPr>
        <w:pStyle w:val="Sub-sub-paragraph"/>
      </w:pPr>
      <w:r w:rsidRPr="00663A5F">
        <w:t>loss arising from business interruption;</w:t>
      </w:r>
    </w:p>
    <w:p w14:paraId="59AB38D9" w14:textId="77777777" w:rsidR="00CC0F80" w:rsidRPr="00663A5F" w:rsidRDefault="00CC0F80" w:rsidP="000679C9">
      <w:pPr>
        <w:pStyle w:val="Sub-sub-paragraph"/>
      </w:pPr>
      <w:r w:rsidRPr="00663A5F">
        <w:t>loss of or corruption of data;</w:t>
      </w:r>
    </w:p>
    <w:p w14:paraId="18B0C1D7" w14:textId="77777777" w:rsidR="00CC0F80" w:rsidRPr="00663A5F" w:rsidRDefault="00CC0F80" w:rsidP="000679C9">
      <w:pPr>
        <w:pStyle w:val="Sub-sub-paragraph"/>
      </w:pPr>
      <w:r w:rsidRPr="00663A5F">
        <w:t xml:space="preserve">loss of anticipated savings; </w:t>
      </w:r>
    </w:p>
    <w:p w14:paraId="500902E3" w14:textId="77777777" w:rsidR="00CC0F80" w:rsidRPr="00663A5F" w:rsidRDefault="00CC0F80" w:rsidP="000679C9">
      <w:pPr>
        <w:pStyle w:val="Sub-sub-paragraph"/>
      </w:pPr>
      <w:r w:rsidRPr="00663A5F">
        <w:lastRenderedPageBreak/>
        <w:t>loss of revenue;</w:t>
      </w:r>
    </w:p>
    <w:p w14:paraId="04C097A2" w14:textId="77777777" w:rsidR="00CC0F80" w:rsidRPr="00663A5F" w:rsidRDefault="00CC0F80" w:rsidP="000679C9">
      <w:pPr>
        <w:pStyle w:val="Sub-sub-paragraph"/>
      </w:pPr>
      <w:r w:rsidRPr="00663A5F">
        <w:t>the cost of capital or other financing costs, or</w:t>
      </w:r>
    </w:p>
    <w:p w14:paraId="6B85DB2B" w14:textId="77777777" w:rsidR="00CC0F80" w:rsidRPr="00663A5F" w:rsidRDefault="00CC0F80" w:rsidP="000679C9">
      <w:pPr>
        <w:pStyle w:val="Sub-sub-paragraph"/>
      </w:pPr>
      <w:r w:rsidRPr="00663A5F">
        <w:t>loss of production,</w:t>
      </w:r>
    </w:p>
    <w:p w14:paraId="0935FF1B" w14:textId="5DAF373E" w:rsidR="00CC0F80" w:rsidRPr="0076391C" w:rsidRDefault="00CC0F80" w:rsidP="00663A5F">
      <w:pPr>
        <w:pStyle w:val="Sub-sub-paragraph"/>
        <w:numPr>
          <w:ilvl w:val="0"/>
          <w:numId w:val="0"/>
        </w:numPr>
        <w:ind w:left="1134"/>
        <w:rPr>
          <w:noProof/>
          <w:lang w:eastAsia="en-AU"/>
        </w:rPr>
      </w:pPr>
      <w:r w:rsidRPr="00663A5F">
        <w:t xml:space="preserve">other than a loss in connection with any of the </w:t>
      </w:r>
      <w:r w:rsidRPr="00663A5F">
        <w:rPr>
          <w:i/>
        </w:rPr>
        <w:t>Prescribed Heads of Liability</w:t>
      </w:r>
      <w:r w:rsidRPr="00663A5F">
        <w:t xml:space="preserve"> or loss that should have been covered by insurance required under the Contract to be held by the Principal or Contractor, or </w:t>
      </w:r>
      <w:r w:rsidRPr="0076391C">
        <w:rPr>
          <w:noProof/>
          <w:lang w:eastAsia="en-AU"/>
        </w:rPr>
        <w:t>whi</w:t>
      </w:r>
      <w:r w:rsidR="00A97EE5">
        <w:rPr>
          <w:noProof/>
          <w:lang w:eastAsia="en-AU"/>
        </w:rPr>
        <w:t>c</w:t>
      </w:r>
      <w:r w:rsidRPr="0076391C">
        <w:rPr>
          <w:noProof/>
          <w:lang w:eastAsia="en-AU"/>
        </w:rPr>
        <w:t>h</w:t>
      </w:r>
      <w:r w:rsidRPr="00663A5F">
        <w:t xml:space="preserve"> would have been covered but </w:t>
      </w:r>
      <w:r w:rsidRPr="0076391C">
        <w:rPr>
          <w:noProof/>
          <w:lang w:eastAsia="en-AU"/>
        </w:rPr>
        <w:t>fo</w:t>
      </w:r>
      <w:r w:rsidR="00A97EE5">
        <w:rPr>
          <w:noProof/>
          <w:lang w:eastAsia="en-AU"/>
        </w:rPr>
        <w:t>r</w:t>
      </w:r>
      <w:r w:rsidRPr="00663A5F">
        <w:t xml:space="preserve"> an act or omission of the Contractor or any of its employees, agents, </w:t>
      </w:r>
      <w:r w:rsidR="00C0162A">
        <w:t>S</w:t>
      </w:r>
      <w:r w:rsidRPr="00663A5F">
        <w:t xml:space="preserve">ubcontractors, </w:t>
      </w:r>
      <w:r w:rsidR="00C0162A">
        <w:t>S</w:t>
      </w:r>
      <w:r w:rsidRPr="00663A5F">
        <w:t>uppliers or Con</w:t>
      </w:r>
      <w:r w:rsidR="00C0162A">
        <w:t>sultants</w:t>
      </w:r>
      <w:r w:rsidRPr="0076391C">
        <w:rPr>
          <w:noProof/>
          <w:lang w:eastAsia="en-AU"/>
        </w:rPr>
        <w:t>.</w:t>
      </w:r>
    </w:p>
    <w:p w14:paraId="7788534C" w14:textId="77777777" w:rsidR="00CC0F80" w:rsidRPr="00663A5F" w:rsidRDefault="00CC0F80" w:rsidP="00663A5F">
      <w:pPr>
        <w:keepNext/>
        <w:keepLines/>
        <w:tabs>
          <w:tab w:val="left" w:pos="1134"/>
        </w:tabs>
        <w:spacing w:after="200"/>
        <w:ind w:left="1134"/>
        <w:outlineLvl w:val="2"/>
        <w:rPr>
          <w:rFonts w:ascii="Arial Black" w:hAnsi="Arial Black"/>
        </w:rPr>
      </w:pPr>
      <w:bookmarkStart w:id="180" w:name="_Toc498343867"/>
      <w:bookmarkStart w:id="181" w:name="_Toc48740756"/>
      <w:bookmarkStart w:id="182" w:name="_Toc57124807"/>
      <w:bookmarkStart w:id="183" w:name="_Toc71192092"/>
      <w:bookmarkStart w:id="184" w:name="_Toc132356702"/>
      <w:r w:rsidRPr="00663A5F">
        <w:rPr>
          <w:rFonts w:ascii="Arial Black" w:hAnsi="Arial Black"/>
        </w:rPr>
        <w:t>Operation of Proportionate Liability Legislation</w:t>
      </w:r>
      <w:bookmarkEnd w:id="180"/>
      <w:bookmarkEnd w:id="181"/>
      <w:bookmarkEnd w:id="182"/>
      <w:bookmarkEnd w:id="183"/>
      <w:bookmarkEnd w:id="184"/>
    </w:p>
    <w:p w14:paraId="43F0760F" w14:textId="51CDB580" w:rsidR="00CC0F80" w:rsidRPr="00663A5F" w:rsidRDefault="009A45E3" w:rsidP="00663A5F">
      <w:pPr>
        <w:pStyle w:val="Sub-paragraph"/>
      </w:pPr>
      <w:r w:rsidRPr="00663A5F">
        <w:t xml:space="preserve">If </w:t>
      </w:r>
      <w:r w:rsidRPr="00F854C8">
        <w:t xml:space="preserve">Contract Information item </w:t>
      </w:r>
      <w:r>
        <w:t>20</w:t>
      </w:r>
      <w:r w:rsidRPr="00F854C8">
        <w:t xml:space="preserve"> states</w:t>
      </w:r>
      <w:r w:rsidRPr="00663A5F">
        <w:t xml:space="preserve"> that </w:t>
      </w:r>
      <w:r w:rsidRPr="00F854C8">
        <w:t>proportionate</w:t>
      </w:r>
      <w:r w:rsidRPr="00663A5F">
        <w:t xml:space="preserve"> liability </w:t>
      </w:r>
      <w:r w:rsidRPr="00F854C8">
        <w:t>is excluded from the Contract then</w:t>
      </w:r>
      <w:r>
        <w:t xml:space="preserve"> to the extent permitted by law, the operation of</w:t>
      </w:r>
      <w:r w:rsidRPr="00663A5F">
        <w:t xml:space="preserve"> </w:t>
      </w:r>
      <w:r w:rsidR="00CC0F80" w:rsidRPr="00663A5F">
        <w:t xml:space="preserve">Part 3 of the </w:t>
      </w:r>
      <w:r w:rsidR="00CC0F80" w:rsidRPr="00663A5F">
        <w:rPr>
          <w:i/>
        </w:rPr>
        <w:t>Law Reform (Contributory Negligence and Apportionment of Liability) (Proportionate Liability) Act 200</w:t>
      </w:r>
      <w:r w:rsidR="00FF7025">
        <w:rPr>
          <w:i/>
        </w:rPr>
        <w:t>1</w:t>
      </w:r>
      <w:r w:rsidR="00CC0F80" w:rsidRPr="00663A5F">
        <w:t xml:space="preserve"> (SA), </w:t>
      </w:r>
      <w:r>
        <w:t>and any equivalent statutory provision</w:t>
      </w:r>
      <w:r w:rsidR="00CC0F80" w:rsidRPr="0076391C">
        <w:t xml:space="preserve"> is </w:t>
      </w:r>
      <w:r w:rsidRPr="00296E38">
        <w:t>excluded in relation to all rights, obligations and liabilities in connection with the Contract whether such rights, obligations or liabilities are sought to be enforced as a breach of contract or a claim in tort or otherwise</w:t>
      </w:r>
      <w:r w:rsidR="00CC0F80" w:rsidRPr="0076391C">
        <w:t>.  The Contra</w:t>
      </w:r>
      <w:r>
        <w:t>ctor acknowledges that clauses 26</w:t>
      </w:r>
      <w:r w:rsidR="000B7168">
        <w:t>A</w:t>
      </w:r>
      <w:r>
        <w:t>.12 – 26</w:t>
      </w:r>
      <w:r w:rsidR="000B7168">
        <w:t>A</w:t>
      </w:r>
      <w:r>
        <w:t>.14</w:t>
      </w:r>
      <w:r w:rsidR="00CC0F80" w:rsidRPr="0076391C">
        <w:t xml:space="preserve"> constitute</w:t>
      </w:r>
      <w:r w:rsidR="00CC0F80" w:rsidRPr="00663A5F">
        <w:t xml:space="preserve"> a special limitation for the purposes of Part 3 of the </w:t>
      </w:r>
      <w:r w:rsidR="00CC0F80" w:rsidRPr="00663A5F">
        <w:rPr>
          <w:i/>
        </w:rPr>
        <w:t>Law Reform (Contributory Negligence and Apportionment of Liability) (Proportionate Liability) Act</w:t>
      </w:r>
      <w:r w:rsidR="00FF7025">
        <w:rPr>
          <w:i/>
        </w:rPr>
        <w:t xml:space="preserve"> 2001 </w:t>
      </w:r>
      <w:r w:rsidR="00FF7025">
        <w:rPr>
          <w:iCs/>
        </w:rPr>
        <w:t>(SA)</w:t>
      </w:r>
      <w:r w:rsidR="00CC0F80" w:rsidRPr="00663A5F">
        <w:t>.</w:t>
      </w:r>
    </w:p>
    <w:p w14:paraId="7AEDE334" w14:textId="5ED9ABB2" w:rsidR="00CC0F80" w:rsidRPr="00663A5F" w:rsidRDefault="00AC3B99" w:rsidP="00663A5F">
      <w:pPr>
        <w:pStyle w:val="Sub-paragraph"/>
      </w:pPr>
      <w:r w:rsidRPr="00663A5F">
        <w:t>I</w:t>
      </w:r>
      <w:r w:rsidR="00CC0F80" w:rsidRPr="00663A5F">
        <w:t xml:space="preserve">f the Contractor breaches any of its obligations under this Contract, and the operation of any legislation results in the Principal being unable to recover some part of the consequential loss or damage from the Contractor (“the Apportioned Loss”), as a separate obligation under the Contract, the Contractor indemnifies the Principal in respect of the Apportioned Loss </w:t>
      </w:r>
      <w:r w:rsidR="00CC0F80" w:rsidRPr="000F53DE">
        <w:t xml:space="preserve">and must pay the Principal the amount of the Apportioned Loss </w:t>
      </w:r>
      <w:r w:rsidR="00C4674F">
        <w:t>if</w:t>
      </w:r>
      <w:r w:rsidR="00CC0F80" w:rsidRPr="000F53DE">
        <w:t xml:space="preserve"> demand</w:t>
      </w:r>
      <w:r w:rsidR="00C4674F">
        <w:t>ed</w:t>
      </w:r>
      <w:r w:rsidR="00CC0F80" w:rsidRPr="000F53DE">
        <w:t xml:space="preserve"> by the Principal.</w:t>
      </w:r>
    </w:p>
    <w:p w14:paraId="13324638" w14:textId="25E73A90" w:rsidR="00CC0F80" w:rsidRPr="00663A5F" w:rsidRDefault="00CC0F80" w:rsidP="00663A5F">
      <w:pPr>
        <w:pStyle w:val="Sub-paragraph"/>
      </w:pPr>
      <w:r w:rsidRPr="00663A5F">
        <w:t xml:space="preserve">The Contractor must ensure that its </w:t>
      </w:r>
      <w:r w:rsidR="00F86A9C">
        <w:t>S</w:t>
      </w:r>
      <w:r w:rsidRPr="00663A5F">
        <w:t xml:space="preserve">ubcontracts, including contracts with material suppliers, include provisions that are functionally equivalent to this clause </w:t>
      </w:r>
      <w:r w:rsidR="0076391C">
        <w:t>26</w:t>
      </w:r>
      <w:r w:rsidR="000B7168">
        <w:t>A</w:t>
      </w:r>
      <w:r w:rsidR="0076391C" w:rsidRPr="00663A5F">
        <w:t xml:space="preserve">.12 – </w:t>
      </w:r>
      <w:r w:rsidR="0076391C">
        <w:t>26</w:t>
      </w:r>
      <w:r w:rsidR="000B7168">
        <w:t>A</w:t>
      </w:r>
      <w:r w:rsidRPr="00663A5F">
        <w:t>.14.</w:t>
      </w:r>
    </w:p>
    <w:p w14:paraId="0ABC7D6E" w14:textId="77777777" w:rsidR="00CC0F80" w:rsidRPr="00296E38" w:rsidRDefault="00CC0F80" w:rsidP="00D30969">
      <w:pPr>
        <w:pStyle w:val="Heading3"/>
        <w:numPr>
          <w:ilvl w:val="0"/>
          <w:numId w:val="82"/>
        </w:numPr>
        <w:ind w:left="709"/>
      </w:pPr>
      <w:bookmarkStart w:id="185" w:name="_Toc271795546"/>
      <w:bookmarkStart w:id="186" w:name="_Toc462756496"/>
      <w:bookmarkStart w:id="187" w:name="_Toc132356703"/>
      <w:r w:rsidRPr="00296E38">
        <w:t>Insurance</w:t>
      </w:r>
      <w:bookmarkEnd w:id="185"/>
      <w:bookmarkEnd w:id="186"/>
      <w:bookmarkEnd w:id="187"/>
    </w:p>
    <w:p w14:paraId="7C24A971" w14:textId="77777777" w:rsidR="00CC0F80" w:rsidRPr="004F3CEA" w:rsidRDefault="00CC0F80" w:rsidP="00043A17">
      <w:pPr>
        <w:pStyle w:val="Sub-paragraph"/>
        <w:numPr>
          <w:ilvl w:val="3"/>
          <w:numId w:val="23"/>
        </w:numPr>
      </w:pPr>
      <w:r w:rsidRPr="00052998">
        <w:t xml:space="preserve"> </w:t>
      </w:r>
      <w:r w:rsidRPr="004F3CEA">
        <w:t>If Contract Information item 21 or 22 states that the Principal is responsible to effect insurance covering the Works or public liability, the Principal must, not later than the Date of Contract</w:t>
      </w:r>
      <w:r w:rsidRPr="000679C9">
        <w:rPr>
          <w:i/>
        </w:rPr>
        <w:t>,</w:t>
      </w:r>
      <w:r w:rsidRPr="004F3CEA">
        <w:t xml:space="preserve"> effect that insurance in accordance with the Contract Information item, on terms not less beneficial to the Contractor than those described in the insurance policy or policies or other details of insurance provided or made available to the Contractor by the Principal before the Date of Contract.  The Principal must provide or make available to the Contractor a copy of the relevant insurance policy.</w:t>
      </w:r>
    </w:p>
    <w:p w14:paraId="25855501" w14:textId="77777777" w:rsidR="00CC0F80" w:rsidRPr="000679C9" w:rsidRDefault="00CC0F80" w:rsidP="00D30969">
      <w:pPr>
        <w:pStyle w:val="Sub-paragraph"/>
        <w:numPr>
          <w:ilvl w:val="3"/>
          <w:numId w:val="72"/>
        </w:numPr>
      </w:pPr>
      <w:r w:rsidRPr="000679C9">
        <w:t>If Contract Information item 21 or 22 states that the Contractor is responsible to effect insurance covering the Works or public liability, the Contractor must, before starting work in connection with the Contract, effect that insurance in accordance with the Contract Information item, as follows:</w:t>
      </w:r>
    </w:p>
    <w:p w14:paraId="071AD212" w14:textId="77777777" w:rsidR="00CC0F80" w:rsidRPr="008D6DE6" w:rsidRDefault="00CC0F80" w:rsidP="000679C9">
      <w:pPr>
        <w:pStyle w:val="Sub-sub-paragraph"/>
      </w:pPr>
      <w:r w:rsidRPr="00142A66">
        <w:t>a Works policy of insurance to cover loss or damage to the Works; and</w:t>
      </w:r>
    </w:p>
    <w:p w14:paraId="2AF9B3B0" w14:textId="77777777" w:rsidR="00CC0F80" w:rsidRPr="004F3CEA" w:rsidRDefault="00CC0F80" w:rsidP="000679C9">
      <w:pPr>
        <w:pStyle w:val="Sub-sub-paragraph"/>
      </w:pPr>
      <w:r w:rsidRPr="00142A66">
        <w:t xml:space="preserve">a public liability policy of insurance to cover loss or damage to property or injury or death to persons </w:t>
      </w:r>
      <w:r w:rsidRPr="008D6DE6">
        <w:t>arising out of or in connection with carrying out the Works.</w:t>
      </w:r>
    </w:p>
    <w:p w14:paraId="486F34CA" w14:textId="77777777" w:rsidR="00CC0F80" w:rsidRPr="004F3CEA" w:rsidRDefault="00CC0F80" w:rsidP="000679C9">
      <w:pPr>
        <w:pStyle w:val="Sub-paragraph"/>
      </w:pPr>
      <w:r w:rsidRPr="004F3CEA">
        <w:t>Before starting work in connection with the Contract, the Contractor must effect any insurance required in accordance with Contract Information items 23, 24 and 25 as follows</w:t>
      </w:r>
      <w:r w:rsidR="004A3EA8">
        <w:t>:</w:t>
      </w:r>
      <w:r w:rsidRPr="004F3CEA">
        <w:t xml:space="preserve"> </w:t>
      </w:r>
    </w:p>
    <w:p w14:paraId="6D48F8A8" w14:textId="77777777" w:rsidR="00DE6D16" w:rsidRDefault="00DE6D16" w:rsidP="00224327">
      <w:pPr>
        <w:pStyle w:val="Sub-sub-paragraph"/>
        <w:rPr>
          <w:noProof/>
        </w:rPr>
      </w:pPr>
      <w:r>
        <w:t>w</w:t>
      </w:r>
      <w:r w:rsidRPr="00296E38">
        <w:t xml:space="preserve">orkers </w:t>
      </w:r>
      <w:r>
        <w:t>c</w:t>
      </w:r>
      <w:r w:rsidRPr="00296E38">
        <w:t xml:space="preserve">ompensation and related liability insurance in accordance with the requirements of the </w:t>
      </w:r>
      <w:proofErr w:type="gramStart"/>
      <w:r w:rsidRPr="001F1CD2">
        <w:rPr>
          <w:i/>
        </w:rPr>
        <w:t>Return to Work</w:t>
      </w:r>
      <w:proofErr w:type="gramEnd"/>
      <w:r w:rsidRPr="001F1CD2">
        <w:rPr>
          <w:i/>
        </w:rPr>
        <w:t xml:space="preserve"> </w:t>
      </w:r>
      <w:r w:rsidRPr="001F1CD2">
        <w:rPr>
          <w:i/>
          <w:iCs/>
        </w:rPr>
        <w:t>Act 2014</w:t>
      </w:r>
      <w:r w:rsidRPr="00296E38">
        <w:t xml:space="preserve"> (S</w:t>
      </w:r>
      <w:r>
        <w:t>A</w:t>
      </w:r>
      <w:r w:rsidRPr="00296E38">
        <w:t>)</w:t>
      </w:r>
      <w:r w:rsidR="00224327" w:rsidRPr="00224327">
        <w:t xml:space="preserve"> and/or any equivalent legislation applicable to employees of the Contractor who </w:t>
      </w:r>
      <w:proofErr w:type="gramStart"/>
      <w:r w:rsidR="00224327" w:rsidRPr="00224327">
        <w:t>are connected with</w:t>
      </w:r>
      <w:proofErr w:type="gramEnd"/>
      <w:r w:rsidR="00224327" w:rsidRPr="00224327">
        <w:t xml:space="preserve"> another State from time to time</w:t>
      </w:r>
      <w:r>
        <w:t>;</w:t>
      </w:r>
    </w:p>
    <w:p w14:paraId="2378259E" w14:textId="77777777" w:rsidR="00CC0F80" w:rsidRPr="004F3CEA" w:rsidRDefault="00CC0F80" w:rsidP="000679C9">
      <w:pPr>
        <w:pStyle w:val="Sub-sub-paragraph"/>
        <w:rPr>
          <w:noProof/>
        </w:rPr>
      </w:pPr>
      <w:r w:rsidRPr="004F3CEA">
        <w:rPr>
          <w:noProof/>
        </w:rPr>
        <w:t xml:space="preserve">if stated in </w:t>
      </w:r>
      <w:r w:rsidRPr="004F3CEA">
        <w:rPr>
          <w:iCs/>
          <w:noProof/>
        </w:rPr>
        <w:t>Contract Information</w:t>
      </w:r>
      <w:r w:rsidRPr="004F3CEA">
        <w:rPr>
          <w:noProof/>
        </w:rPr>
        <w:t xml:space="preserve"> item 24, a professional indemnity policy of insurance to cover liability for breach of professional duty (whether in contract or otherwise) arising out of any negligence, whether in relation to errors in design, </w:t>
      </w:r>
      <w:r w:rsidRPr="004F3CEA">
        <w:rPr>
          <w:noProof/>
        </w:rPr>
        <w:lastRenderedPageBreak/>
        <w:t>documentation, supervision or other professional duties of the Contractor (whether in contract or otherwise); and</w:t>
      </w:r>
    </w:p>
    <w:p w14:paraId="5347D71E" w14:textId="77777777" w:rsidR="00CC0F80" w:rsidRPr="004F3CEA" w:rsidRDefault="00CC0F80" w:rsidP="000679C9">
      <w:pPr>
        <w:pStyle w:val="Sub-sub-paragraph"/>
        <w:rPr>
          <w:noProof/>
        </w:rPr>
      </w:pPr>
      <w:r w:rsidRPr="004F3CEA">
        <w:rPr>
          <w:noProof/>
        </w:rPr>
        <w:t xml:space="preserve">if any work in </w:t>
      </w:r>
      <w:r w:rsidRPr="004F3CEA">
        <w:rPr>
          <w:noProof/>
          <w:lang w:eastAsia="en-AU"/>
        </w:rPr>
        <w:t>connection</w:t>
      </w:r>
      <w:r w:rsidRPr="004F3CEA">
        <w:rPr>
          <w:noProof/>
        </w:rPr>
        <w:t xml:space="preserve"> with the Contract includes the use of waterborne craft of 8 or more metres in length, a marine liability policy of insurance to cover the use of such craft, as specified in Contract Information item 25.</w:t>
      </w:r>
    </w:p>
    <w:p w14:paraId="061486FF" w14:textId="77777777" w:rsidR="00CC0F80" w:rsidRPr="004F3CEA" w:rsidRDefault="00CC0F80" w:rsidP="000679C9">
      <w:pPr>
        <w:pStyle w:val="Sub-paragraph"/>
      </w:pPr>
      <w:r w:rsidRPr="004F3CEA">
        <w:t>The party that is required to effect insurance must pay all necessary premiums and maintain the insurance in accordance with the requirements of the relevant Contract Information item.</w:t>
      </w:r>
    </w:p>
    <w:p w14:paraId="5C8BAA18" w14:textId="77777777" w:rsidR="00CC0F80" w:rsidRPr="004F3CEA" w:rsidRDefault="00CC0F80" w:rsidP="000679C9">
      <w:pPr>
        <w:pStyle w:val="Sub-paragraph"/>
      </w:pPr>
      <w:r w:rsidRPr="004F3CEA">
        <w:t>Unless otherwise instructed by the Principal, the Contractor must make and manage all insurance claims.</w:t>
      </w:r>
    </w:p>
    <w:p w14:paraId="7509432A" w14:textId="77777777" w:rsidR="00CC0F80" w:rsidRPr="004F3CEA" w:rsidRDefault="00CC0F80" w:rsidP="000679C9">
      <w:pPr>
        <w:pStyle w:val="Sub-paragraph"/>
      </w:pPr>
      <w:r w:rsidRPr="004F3CEA">
        <w:t>The Contractor must meet the costs of all excesses or deductibles and if not promptly paid by the Contractor, the Principal may pay them and deduct those amounts from any payments to be made to the Contractor under this Contract.</w:t>
      </w:r>
    </w:p>
    <w:p w14:paraId="7F62AA66" w14:textId="77777777" w:rsidR="00CC0F80" w:rsidRPr="004F3CEA" w:rsidRDefault="00CC0F80" w:rsidP="000679C9">
      <w:pPr>
        <w:pStyle w:val="Sub-paragraph"/>
      </w:pPr>
      <w:r w:rsidRPr="004F3CEA">
        <w:t>All policies must:</w:t>
      </w:r>
    </w:p>
    <w:p w14:paraId="07300CE9" w14:textId="77777777" w:rsidR="00CC0F80" w:rsidRPr="000679C9" w:rsidRDefault="00CC0F80" w:rsidP="000679C9">
      <w:pPr>
        <w:pStyle w:val="Sub-sub-paragraph"/>
      </w:pPr>
      <w:r w:rsidRPr="000679C9">
        <w:t xml:space="preserve">require the insurer to notify the </w:t>
      </w:r>
      <w:proofErr w:type="gramStart"/>
      <w:r w:rsidRPr="000679C9">
        <w:t>Principal</w:t>
      </w:r>
      <w:proofErr w:type="gramEnd"/>
      <w:r w:rsidRPr="000679C9">
        <w:t xml:space="preserve"> (other than in relation to workers compensation and professional indemnity) at the same time as the insurer receives or gives any notice concerning the policy, and at least 7 days before any proposed cancellation of a policy; and</w:t>
      </w:r>
    </w:p>
    <w:p w14:paraId="596BF1E0" w14:textId="77777777" w:rsidR="00CC0F80" w:rsidRPr="000679C9" w:rsidRDefault="00CC0F80" w:rsidP="000679C9">
      <w:pPr>
        <w:pStyle w:val="Sub-sub-paragraph"/>
      </w:pPr>
      <w:r w:rsidRPr="000679C9">
        <w:t xml:space="preserve">provide that a notice of claim given to the insurer by the Principal, the Contractor, or a Subcontractor, Supplier or Consultant will be accepted by the insurer as a notice of claim given by </w:t>
      </w:r>
      <w:proofErr w:type="gramStart"/>
      <w:r w:rsidRPr="000679C9">
        <w:t>all of</w:t>
      </w:r>
      <w:proofErr w:type="gramEnd"/>
      <w:r w:rsidRPr="000679C9">
        <w:t xml:space="preserve"> the insured.</w:t>
      </w:r>
    </w:p>
    <w:p w14:paraId="1D2B1729" w14:textId="77777777" w:rsidR="00CC0F80" w:rsidRPr="004F3CEA" w:rsidRDefault="00CC0F80" w:rsidP="000679C9">
      <w:pPr>
        <w:pStyle w:val="Sub-paragraph"/>
      </w:pPr>
      <w:r w:rsidRPr="004F3CEA">
        <w:t>Each policy referred to in clauses 27.2 and 27.3.3 must:</w:t>
      </w:r>
    </w:p>
    <w:p w14:paraId="1924523E" w14:textId="77777777" w:rsidR="00CC0F80" w:rsidRPr="004F3CEA" w:rsidRDefault="00CC0F80" w:rsidP="000679C9">
      <w:pPr>
        <w:pStyle w:val="Sub-sub-paragraph"/>
        <w:rPr>
          <w:noProof/>
        </w:rPr>
      </w:pPr>
      <w:r w:rsidRPr="004F3CEA">
        <w:rPr>
          <w:noProof/>
        </w:rPr>
        <w:t>name or otherwise identify the Principal and the Contractor as persons covered by the policy or to whom the insurance cover provided by the policy extends;  and</w:t>
      </w:r>
    </w:p>
    <w:p w14:paraId="2173DFE7" w14:textId="77777777" w:rsidR="000679C9" w:rsidRPr="004F3CEA" w:rsidRDefault="00CC0F80" w:rsidP="000679C9">
      <w:pPr>
        <w:pStyle w:val="Sub-sub-paragraph"/>
      </w:pPr>
      <w:r w:rsidRPr="004F3CEA">
        <w:rPr>
          <w:noProof/>
        </w:rPr>
        <w:t xml:space="preserve">include a cross-liability clause under which the insurer agrees that the term “insured” applies to each of the persons covered as if a separate policy of insurance had been issued to each of them, and a waiver of subrogation clause, under which the insurer agrees to waive all rights of subrogation or action </w:t>
      </w:r>
    </w:p>
    <w:p w14:paraId="7561706A" w14:textId="77777777" w:rsidR="00CC0F80" w:rsidRPr="004F3CEA" w:rsidRDefault="00CC0F80" w:rsidP="000679C9">
      <w:pPr>
        <w:pStyle w:val="Sub-paragraph"/>
      </w:pPr>
      <w:r w:rsidRPr="004F3CEA">
        <w:t>The Contractor must:</w:t>
      </w:r>
    </w:p>
    <w:p w14:paraId="362287FF" w14:textId="77777777" w:rsidR="00CC0F80" w:rsidRDefault="00CC0F80" w:rsidP="000679C9">
      <w:pPr>
        <w:pStyle w:val="Sub-sub-paragraph"/>
        <w:rPr>
          <w:noProof/>
        </w:rPr>
      </w:pPr>
      <w:r w:rsidRPr="000679C9">
        <w:t xml:space="preserve">ensure that in respect of each policy of insurance required to be </w:t>
      </w:r>
      <w:proofErr w:type="gramStart"/>
      <w:r w:rsidRPr="000679C9">
        <w:t>effected</w:t>
      </w:r>
      <w:proofErr w:type="gramEnd"/>
      <w:r w:rsidRPr="000679C9">
        <w:t xml:space="preserve"> or taken out as required by clause 27 by the Contractor or any Subcontractor, Supplier or Consultant, it</w:t>
      </w:r>
      <w:r w:rsidRPr="004F3CEA">
        <w:rPr>
          <w:noProof/>
        </w:rPr>
        <w:t>:</w:t>
      </w:r>
    </w:p>
    <w:p w14:paraId="65C81448" w14:textId="77777777" w:rsidR="00CC0F80" w:rsidRPr="004F3CEA" w:rsidRDefault="00CC0F80" w:rsidP="00663A5F">
      <w:pPr>
        <w:pStyle w:val="Sub-sub-sub-paragraph"/>
        <w:tabs>
          <w:tab w:val="clear" w:pos="2410"/>
          <w:tab w:val="num" w:pos="3119"/>
        </w:tabs>
        <w:ind w:left="3544"/>
        <w:rPr>
          <w:noProof/>
        </w:rPr>
      </w:pPr>
      <w:r w:rsidRPr="004F3CEA">
        <w:rPr>
          <w:noProof/>
        </w:rPr>
        <w:t xml:space="preserve"> </w:t>
      </w:r>
      <w:r w:rsidRPr="004F3CEA">
        <w:t>does not do anything which prejudices any insurance;</w:t>
      </w:r>
    </w:p>
    <w:p w14:paraId="47BEF568" w14:textId="77777777" w:rsidR="00CC0F80" w:rsidRPr="004F3CEA" w:rsidRDefault="00CC0F80" w:rsidP="00663A5F">
      <w:pPr>
        <w:pStyle w:val="Sub-sub-sub-paragraph"/>
        <w:tabs>
          <w:tab w:val="clear" w:pos="2410"/>
          <w:tab w:val="num" w:pos="3119"/>
        </w:tabs>
        <w:ind w:left="3544"/>
        <w:rPr>
          <w:noProof/>
        </w:rPr>
      </w:pPr>
      <w:r>
        <w:t>i</w:t>
      </w:r>
      <w:r w:rsidRPr="00691EC1">
        <w:t>f</w:t>
      </w:r>
      <w:r w:rsidRPr="004F3CEA">
        <w:t xml:space="preserve"> necessary, rectifies anything which might prejudice any insurance;</w:t>
      </w:r>
    </w:p>
    <w:p w14:paraId="03D97C2A" w14:textId="77777777" w:rsidR="00CC0F80" w:rsidRPr="004F3CEA" w:rsidRDefault="00CC0F80" w:rsidP="00663A5F">
      <w:pPr>
        <w:pStyle w:val="Sub-sub-sub-paragraph"/>
        <w:tabs>
          <w:tab w:val="clear" w:pos="2410"/>
          <w:tab w:val="num" w:pos="3119"/>
        </w:tabs>
        <w:ind w:left="3544"/>
      </w:pPr>
      <w:r w:rsidRPr="004F3CEA">
        <w:t>reinstates an insurance policy if it lapses;</w:t>
      </w:r>
    </w:p>
    <w:p w14:paraId="497D0184" w14:textId="77777777" w:rsidR="00CC0F80" w:rsidRPr="004F3CEA" w:rsidRDefault="00CC0F80" w:rsidP="00663A5F">
      <w:pPr>
        <w:pStyle w:val="Sub-sub-sub-paragraph"/>
        <w:tabs>
          <w:tab w:val="clear" w:pos="2410"/>
          <w:tab w:val="num" w:pos="3119"/>
        </w:tabs>
        <w:ind w:left="3544"/>
      </w:pPr>
      <w:r>
        <w:t>d</w:t>
      </w:r>
      <w:r w:rsidRPr="00691EC1">
        <w:t>oes</w:t>
      </w:r>
      <w:r w:rsidRPr="004F3CEA">
        <w:t xml:space="preserve"> not cancel, materially vary or allow an insurance policy to lapse without the prior written consent of the </w:t>
      </w:r>
      <w:proofErr w:type="gramStart"/>
      <w:r w:rsidRPr="004F3CEA">
        <w:t>Principal</w:t>
      </w:r>
      <w:proofErr w:type="gramEnd"/>
      <w:r w:rsidRPr="004F3CEA">
        <w:t>;</w:t>
      </w:r>
    </w:p>
    <w:p w14:paraId="5BB00FE0" w14:textId="77777777" w:rsidR="00CC0F80" w:rsidRDefault="0018368E" w:rsidP="00663A5F">
      <w:pPr>
        <w:pStyle w:val="Sub-sub-sub-paragraph"/>
        <w:tabs>
          <w:tab w:val="clear" w:pos="2410"/>
          <w:tab w:val="num" w:pos="3119"/>
        </w:tabs>
        <w:ind w:left="3544"/>
      </w:pPr>
      <w:r>
        <w:t>i</w:t>
      </w:r>
      <w:r w:rsidR="00CC0F80" w:rsidRPr="00691EC1">
        <w:t>mmediately</w:t>
      </w:r>
      <w:r w:rsidR="00CC0F80" w:rsidRPr="004F3CEA">
        <w:t xml:space="preserve"> notifies the </w:t>
      </w:r>
      <w:proofErr w:type="gramStart"/>
      <w:r w:rsidR="00CC0F80" w:rsidRPr="004F3CEA">
        <w:t>Principal</w:t>
      </w:r>
      <w:proofErr w:type="gramEnd"/>
      <w:r w:rsidR="00CC0F80" w:rsidRPr="004F3CEA">
        <w:t xml:space="preserve"> of any event which may result in an insurance policy lapsing or being cancelled; and</w:t>
      </w:r>
    </w:p>
    <w:p w14:paraId="0C5DE5EF" w14:textId="77777777" w:rsidR="00CC0F80" w:rsidRPr="004F3CEA" w:rsidRDefault="00CC0F80" w:rsidP="00663A5F">
      <w:pPr>
        <w:pStyle w:val="Sub-sub-sub-paragraph"/>
        <w:tabs>
          <w:tab w:val="clear" w:pos="2410"/>
          <w:tab w:val="num" w:pos="3119"/>
        </w:tabs>
        <w:ind w:left="3544"/>
      </w:pPr>
      <w:r w:rsidRPr="004F3CEA">
        <w:t xml:space="preserve">gives full, true and </w:t>
      </w:r>
      <w:proofErr w:type="gramStart"/>
      <w:r w:rsidRPr="004F3CEA">
        <w:t>particular information</w:t>
      </w:r>
      <w:proofErr w:type="gramEnd"/>
      <w:r w:rsidRPr="004F3CEA">
        <w:t xml:space="preserve"> to the insurer of all matters and things the non-disclosure of which might in any way prejudice or affect any such policy or the payment of all or any benefits under the insurance; and</w:t>
      </w:r>
    </w:p>
    <w:p w14:paraId="094AC856" w14:textId="77777777" w:rsidR="00CC0F80" w:rsidRPr="004F3CEA" w:rsidRDefault="00CC0F80" w:rsidP="00663A5F">
      <w:pPr>
        <w:pStyle w:val="Sub-sub-sub-paragraph"/>
        <w:tabs>
          <w:tab w:val="clear" w:pos="2410"/>
          <w:tab w:val="num" w:pos="3119"/>
        </w:tabs>
        <w:ind w:left="3544"/>
      </w:pPr>
      <w:r w:rsidRPr="004F3CEA">
        <w:rPr>
          <w:noProof/>
        </w:rPr>
        <w:t>ensure that any non-disclosure by one insured does not prejudice the right of any other insured to claim on the policy; and</w:t>
      </w:r>
    </w:p>
    <w:p w14:paraId="14F43BCC" w14:textId="77777777" w:rsidR="00CC0F80" w:rsidRDefault="00CC0F80" w:rsidP="00663A5F">
      <w:pPr>
        <w:pStyle w:val="Sub-sub-sub-paragraph"/>
        <w:tabs>
          <w:tab w:val="clear" w:pos="2410"/>
          <w:tab w:val="num" w:pos="3119"/>
        </w:tabs>
        <w:ind w:left="3544"/>
        <w:rPr>
          <w:noProof/>
        </w:rPr>
      </w:pPr>
      <w:r w:rsidRPr="004F3CEA">
        <w:rPr>
          <w:noProof/>
        </w:rPr>
        <w:lastRenderedPageBreak/>
        <w:t>ensure that a notice to the insurer by one insured will be deemed to be a notice by all insured parties.</w:t>
      </w:r>
    </w:p>
    <w:p w14:paraId="78A6CF8E" w14:textId="77777777" w:rsidR="00CC0F80" w:rsidRPr="00691EC1" w:rsidRDefault="00CC0F80" w:rsidP="0018368E">
      <w:pPr>
        <w:pStyle w:val="Sub-paragraph"/>
      </w:pPr>
      <w:r w:rsidRPr="00691EC1">
        <w:t>The Contractor must give the Principal proof that all insurance policies required to be effected by the Contractor under the Contract are current:</w:t>
      </w:r>
    </w:p>
    <w:p w14:paraId="3275819C" w14:textId="77777777" w:rsidR="00CC0F80" w:rsidRPr="004F3CEA" w:rsidRDefault="00CC0F80" w:rsidP="0018368E">
      <w:pPr>
        <w:pStyle w:val="Sub-sub-paragraph"/>
        <w:rPr>
          <w:noProof/>
        </w:rPr>
      </w:pPr>
      <w:r w:rsidRPr="004F3CEA">
        <w:rPr>
          <w:noProof/>
        </w:rPr>
        <w:t>before starting work in connection with the Contract; and</w:t>
      </w:r>
    </w:p>
    <w:p w14:paraId="60F9FD6F" w14:textId="77777777" w:rsidR="00CC0F80" w:rsidRPr="004F3CEA" w:rsidRDefault="00CC0F80" w:rsidP="0018368E">
      <w:pPr>
        <w:pStyle w:val="Sub-sub-paragraph"/>
        <w:rPr>
          <w:noProof/>
        </w:rPr>
      </w:pPr>
      <w:r w:rsidRPr="004F3CEA">
        <w:rPr>
          <w:noProof/>
        </w:rPr>
        <w:t>whenever requested in writing by the Principal.</w:t>
      </w:r>
    </w:p>
    <w:p w14:paraId="717C7B44" w14:textId="77777777" w:rsidR="00CC0F80" w:rsidRPr="004F3CEA" w:rsidRDefault="00CC0F80" w:rsidP="0018368E">
      <w:pPr>
        <w:pStyle w:val="Sub-paragraph"/>
      </w:pPr>
      <w:r w:rsidRPr="004F3CEA">
        <w:t>The Contractor must give the Principal certificates of currency of all insurance policies it is required to effect and maintain whenever requested in writing by the Principal.</w:t>
      </w:r>
    </w:p>
    <w:p w14:paraId="4F91C7C7" w14:textId="77777777" w:rsidR="00CC0F80" w:rsidRPr="004F3CEA" w:rsidRDefault="00CC0F80" w:rsidP="0018368E">
      <w:pPr>
        <w:pStyle w:val="Sub-paragraph"/>
      </w:pPr>
      <w:r w:rsidRPr="004F3CEA">
        <w:t>If the Principal has a reasonable objection to an insurer or to any conditions of an insurance policy, and notifies the Contractor of the objection and the reasons for the objection, the Contractor must, within five Business Days after receiving the notification, either obtain insurance from another insurer or arrange changes to the insurance policy, so that the Principal has no objections.</w:t>
      </w:r>
      <w:r w:rsidRPr="004F3CEA" w:rsidDel="00FC4B0E">
        <w:t xml:space="preserve"> </w:t>
      </w:r>
    </w:p>
    <w:p w14:paraId="26AA02AC" w14:textId="77777777" w:rsidR="00CC0F80" w:rsidRPr="004F3CEA" w:rsidRDefault="00CC0F80" w:rsidP="0018368E">
      <w:pPr>
        <w:pStyle w:val="Sub-paragraph"/>
      </w:pPr>
      <w:r w:rsidRPr="004F3CEA">
        <w:t>If the Contractor fails to comply with clauses 27.1</w:t>
      </w:r>
      <w:r w:rsidR="004C7BBE">
        <w:t>0</w:t>
      </w:r>
      <w:r w:rsidRPr="004F3CEA">
        <w:t>, 27.1</w:t>
      </w:r>
      <w:r w:rsidR="004C7BBE">
        <w:t>1</w:t>
      </w:r>
      <w:r w:rsidRPr="004F3CEA">
        <w:t xml:space="preserve"> or 27.1</w:t>
      </w:r>
      <w:r w:rsidR="004C7BBE">
        <w:t>2</w:t>
      </w:r>
      <w:r w:rsidRPr="004F3CEA">
        <w:t>, the Principal may effect and maintain the relevant insurance policy and pay the necessary premiums.  The Principal may recover from the Contractor the cost of the premiums and the Principal’s reasonable costs of effecting and maintaining the insurance, as a debt due from the Contractor to the Principal.</w:t>
      </w:r>
    </w:p>
    <w:p w14:paraId="6335511B" w14:textId="77777777" w:rsidR="00CC0F80" w:rsidRPr="004F3CEA" w:rsidRDefault="00CC0F80" w:rsidP="0018368E">
      <w:pPr>
        <w:pStyle w:val="Sub-paragraph"/>
      </w:pPr>
      <w:r w:rsidRPr="004F3CEA">
        <w:t xml:space="preserve">The Contractor must, as soon as practicable, inform the Principal in writing of the occurrence of an event that may give rise to a claim under a policy of insurance effected by the Principal and must ensure that the Principal is kept fully informed of subsequent action and developments concerning the claim.  </w:t>
      </w:r>
    </w:p>
    <w:p w14:paraId="0F7563BC" w14:textId="77777777" w:rsidR="00CC0F80" w:rsidRPr="004F3CEA" w:rsidRDefault="00CC0F80" w:rsidP="0018368E">
      <w:pPr>
        <w:pStyle w:val="Sub-paragraph"/>
      </w:pPr>
      <w:r w:rsidRPr="004F3CEA">
        <w:t>If there is a claim under the Works policy of insurance for damage or destruction that is significant, as determined by the Principal acting reasonably:</w:t>
      </w:r>
    </w:p>
    <w:p w14:paraId="257FDE7E" w14:textId="77777777" w:rsidR="00CC0F80" w:rsidRPr="008D6DE6" w:rsidRDefault="00CC0F80" w:rsidP="0018368E">
      <w:pPr>
        <w:pStyle w:val="Sub-sub-paragraph"/>
      </w:pPr>
      <w:r w:rsidRPr="008D6DE6">
        <w:t xml:space="preserve">all settlement amounts must be paid by the insurer directly to the </w:t>
      </w:r>
      <w:proofErr w:type="gramStart"/>
      <w:r w:rsidRPr="008D6DE6">
        <w:t>Principal</w:t>
      </w:r>
      <w:proofErr w:type="gramEnd"/>
      <w:r w:rsidRPr="008D6DE6">
        <w:t>;</w:t>
      </w:r>
    </w:p>
    <w:p w14:paraId="35874E48" w14:textId="77777777" w:rsidR="00CC0F80" w:rsidRPr="002A6BC9" w:rsidRDefault="00CC0F80" w:rsidP="0018368E">
      <w:pPr>
        <w:pStyle w:val="Sub-sub-paragraph"/>
      </w:pPr>
      <w:r w:rsidRPr="008D6DE6">
        <w:t xml:space="preserve">the </w:t>
      </w:r>
      <w:proofErr w:type="gramStart"/>
      <w:r w:rsidRPr="008D6DE6">
        <w:t>Principal</w:t>
      </w:r>
      <w:proofErr w:type="gramEnd"/>
      <w:r w:rsidRPr="008D6DE6">
        <w:t xml:space="preserve"> may decide to have the Works reinstated, or may decide not to proceed with the Works, without creating any default by the Principal under the Contract; and</w:t>
      </w:r>
    </w:p>
    <w:p w14:paraId="22D2F713" w14:textId="77777777" w:rsidR="00CC0F80" w:rsidRPr="00691EC1" w:rsidRDefault="00CC0F80" w:rsidP="0018368E">
      <w:pPr>
        <w:pStyle w:val="Sub-sub-paragraph"/>
      </w:pPr>
      <w:r w:rsidRPr="004F3CEA">
        <w:t xml:space="preserve">the Contractor must reinstate the Works if instructed to by the Principal and, except as otherwise provided in the Contract, may only make a </w:t>
      </w:r>
      <w:r w:rsidRPr="004F3CEA">
        <w:rPr>
          <w:i/>
          <w:iCs/>
        </w:rPr>
        <w:t>Claim</w:t>
      </w:r>
      <w:r w:rsidRPr="004F3CEA">
        <w:t xml:space="preserve"> for payment for reinstatement of the Works up to the amount of any insurance settlement,</w:t>
      </w:r>
      <w:r w:rsidRPr="004F3CEA">
        <w:rPr>
          <w:i/>
          <w:iCs/>
        </w:rPr>
        <w:t xml:space="preserve"> </w:t>
      </w:r>
      <w:r w:rsidRPr="004F3CEA">
        <w:rPr>
          <w:iCs/>
        </w:rPr>
        <w:t>or such amount that would have been recoverable from insurance had the Principal actively pursued a claim under that policy of insurance</w:t>
      </w:r>
    </w:p>
    <w:p w14:paraId="125D625B" w14:textId="77777777" w:rsidR="00CC0F80" w:rsidRPr="00296E38" w:rsidRDefault="00CC0F80" w:rsidP="00CC0F80">
      <w:pPr>
        <w:pStyle w:val="Heading2"/>
      </w:pPr>
      <w:bookmarkStart w:id="188" w:name="_Toc271795547"/>
      <w:bookmarkStart w:id="189" w:name="_Toc462756497"/>
      <w:bookmarkStart w:id="190" w:name="_Toc132356704"/>
      <w:r w:rsidRPr="00142A66">
        <w:t>Subcontractors, Suppliers and Consultants</w:t>
      </w:r>
      <w:bookmarkEnd w:id="188"/>
      <w:bookmarkEnd w:id="189"/>
      <w:bookmarkEnd w:id="190"/>
    </w:p>
    <w:p w14:paraId="2392F75B" w14:textId="77777777" w:rsidR="00CC0F80" w:rsidRPr="00382EA9" w:rsidRDefault="00CC0F80" w:rsidP="00D30969">
      <w:pPr>
        <w:pStyle w:val="Heading3"/>
        <w:numPr>
          <w:ilvl w:val="0"/>
          <w:numId w:val="82"/>
        </w:numPr>
        <w:ind w:left="1134" w:hanging="567"/>
      </w:pPr>
      <w:bookmarkStart w:id="191" w:name="_Toc271795548"/>
      <w:bookmarkStart w:id="192" w:name="_Toc462756498"/>
      <w:bookmarkStart w:id="193" w:name="_Toc132356705"/>
      <w:r w:rsidRPr="00382EA9">
        <w:t>Subcontractor relationships</w:t>
      </w:r>
      <w:bookmarkEnd w:id="191"/>
      <w:bookmarkEnd w:id="192"/>
      <w:bookmarkEnd w:id="193"/>
      <w:r w:rsidRPr="00382EA9">
        <w:rPr>
          <w:rFonts w:asciiTheme="minorHAnsi" w:hAnsiTheme="minorHAnsi"/>
        </w:rPr>
        <w:t xml:space="preserve"> </w:t>
      </w:r>
    </w:p>
    <w:p w14:paraId="58281DAC" w14:textId="77777777" w:rsidR="00CC0F80" w:rsidRPr="00BF61BE" w:rsidRDefault="00CC0F80" w:rsidP="00043A17">
      <w:pPr>
        <w:pStyle w:val="Sub-paragraph"/>
        <w:numPr>
          <w:ilvl w:val="3"/>
          <w:numId w:val="24"/>
        </w:numPr>
      </w:pPr>
      <w:r w:rsidRPr="00BF61BE">
        <w:t xml:space="preserve">The Contractor is solely responsible for all Subcontractors </w:t>
      </w:r>
      <w:r w:rsidR="00015385" w:rsidRPr="00296E38">
        <w:t>(including Subcontractors</w:t>
      </w:r>
      <w:r w:rsidR="00015385">
        <w:t xml:space="preserve"> engaged</w:t>
      </w:r>
      <w:r w:rsidR="00015385" w:rsidRPr="00296E38">
        <w:t xml:space="preserve"> </w:t>
      </w:r>
      <w:r w:rsidR="00015385">
        <w:t>in accordance with</w:t>
      </w:r>
      <w:r w:rsidR="00015385" w:rsidRPr="00296E38">
        <w:t xml:space="preserve"> clause </w:t>
      </w:r>
      <w:r w:rsidR="00015385">
        <w:t>29.3</w:t>
      </w:r>
      <w:r w:rsidR="00015385" w:rsidRPr="00296E38">
        <w:t>)</w:t>
      </w:r>
      <w:r w:rsidR="00015385">
        <w:t xml:space="preserve"> </w:t>
      </w:r>
      <w:r w:rsidRPr="00BF61BE">
        <w:t>and is liable for their acts and omissions as if such acts or omissions were those of the Contractor.  Subcontracting of any obligation under the Contract does not affect the Contractor’s obligations or liability under the Contract.</w:t>
      </w:r>
    </w:p>
    <w:p w14:paraId="1607317E" w14:textId="77777777" w:rsidR="00CC0F80" w:rsidRPr="00BF61BE" w:rsidRDefault="00CC0F80" w:rsidP="00D30969">
      <w:pPr>
        <w:pStyle w:val="Sub-paragraph"/>
        <w:numPr>
          <w:ilvl w:val="3"/>
          <w:numId w:val="73"/>
        </w:numPr>
      </w:pPr>
      <w:r w:rsidRPr="00BF61BE">
        <w:t>The Contractor indemnifies the Principal against:</w:t>
      </w:r>
    </w:p>
    <w:p w14:paraId="2D0278BB" w14:textId="77777777" w:rsidR="00CC0F80" w:rsidRPr="00BF61BE" w:rsidRDefault="00CC0F80" w:rsidP="0018368E">
      <w:pPr>
        <w:pStyle w:val="Sub-sub-paragraph"/>
      </w:pPr>
      <w:r w:rsidRPr="00BF61BE">
        <w:t>all claims (including Claims), actions, loss or damage and all other liability arising out of any acts or omissions of Subcontractors; and</w:t>
      </w:r>
    </w:p>
    <w:p w14:paraId="52DE5C20" w14:textId="77777777" w:rsidR="00CC0F80" w:rsidRPr="00BF61BE" w:rsidRDefault="00CC0F80" w:rsidP="0018368E">
      <w:pPr>
        <w:pStyle w:val="Sub-sub-paragraph"/>
      </w:pPr>
      <w:r w:rsidRPr="00BF61BE">
        <w:t>any claim by a Subcontractor against the Principal in respect of a breach of this clause 28 by the Contractor.</w:t>
      </w:r>
    </w:p>
    <w:p w14:paraId="37810853" w14:textId="77777777" w:rsidR="00CC0F80" w:rsidRPr="00BF61BE" w:rsidRDefault="00CC0F80" w:rsidP="0018368E">
      <w:pPr>
        <w:pStyle w:val="Sub-paragraph"/>
      </w:pPr>
      <w:r w:rsidRPr="0018368E">
        <w:rPr>
          <w:rStyle w:val="Sub-paragraphChar"/>
        </w:rPr>
        <w:t>The Contractor must include in every Subcontract</w:t>
      </w:r>
      <w:r w:rsidRPr="00BF61BE">
        <w:t>:</w:t>
      </w:r>
    </w:p>
    <w:p w14:paraId="6C2923AD" w14:textId="77777777" w:rsidR="00CC0F80" w:rsidRDefault="00CC0F80" w:rsidP="0018368E">
      <w:pPr>
        <w:pStyle w:val="Sub-sub-paragraph"/>
        <w:rPr>
          <w:noProof/>
        </w:rPr>
      </w:pPr>
      <w:r w:rsidRPr="00BF61BE">
        <w:rPr>
          <w:noProof/>
        </w:rPr>
        <w:t>details of the Contractor’s obligations in connection with the Contract which are to be carried out by the Subcontractor;</w:t>
      </w:r>
    </w:p>
    <w:p w14:paraId="212A15F2" w14:textId="26CB1088" w:rsidR="00117F8F" w:rsidRPr="00BF61BE" w:rsidRDefault="00117F8F" w:rsidP="008F0981">
      <w:pPr>
        <w:pStyle w:val="Sub-sub-paragraph"/>
        <w:rPr>
          <w:noProof/>
        </w:rPr>
      </w:pPr>
      <w:r>
        <w:rPr>
          <w:noProof/>
        </w:rPr>
        <w:lastRenderedPageBreak/>
        <w:t xml:space="preserve">clauses equivalent to clauses </w:t>
      </w:r>
      <w:r w:rsidR="00251384">
        <w:rPr>
          <w:noProof/>
        </w:rPr>
        <w:t xml:space="preserve">10, </w:t>
      </w:r>
      <w:r>
        <w:rPr>
          <w:noProof/>
        </w:rPr>
        <w:fldChar w:fldCharType="begin"/>
      </w:r>
      <w:r>
        <w:rPr>
          <w:noProof/>
        </w:rPr>
        <w:instrText xml:space="preserve"> REF _Ref178343215 \r \h </w:instrText>
      </w:r>
      <w:r>
        <w:rPr>
          <w:noProof/>
        </w:rPr>
      </w:r>
      <w:r>
        <w:rPr>
          <w:noProof/>
        </w:rPr>
        <w:fldChar w:fldCharType="separate"/>
      </w:r>
      <w:r w:rsidR="00A21F1A">
        <w:rPr>
          <w:noProof/>
        </w:rPr>
        <w:t>14</w:t>
      </w:r>
      <w:r>
        <w:rPr>
          <w:noProof/>
        </w:rPr>
        <w:fldChar w:fldCharType="end"/>
      </w:r>
      <w:r>
        <w:rPr>
          <w:noProof/>
        </w:rPr>
        <w:t xml:space="preserve">, </w:t>
      </w:r>
      <w:r>
        <w:rPr>
          <w:noProof/>
        </w:rPr>
        <w:fldChar w:fldCharType="begin"/>
      </w:r>
      <w:r>
        <w:rPr>
          <w:noProof/>
        </w:rPr>
        <w:instrText xml:space="preserve"> REF _Ref178343298 \r \h </w:instrText>
      </w:r>
      <w:r>
        <w:rPr>
          <w:noProof/>
        </w:rPr>
      </w:r>
      <w:r>
        <w:rPr>
          <w:noProof/>
        </w:rPr>
        <w:fldChar w:fldCharType="separate"/>
      </w:r>
      <w:r w:rsidR="00A21F1A">
        <w:rPr>
          <w:noProof/>
        </w:rPr>
        <w:t>15</w:t>
      </w:r>
      <w:r>
        <w:rPr>
          <w:noProof/>
        </w:rPr>
        <w:fldChar w:fldCharType="end"/>
      </w:r>
      <w:r>
        <w:rPr>
          <w:noProof/>
        </w:rPr>
        <w:t xml:space="preserve">, </w:t>
      </w:r>
      <w:r>
        <w:rPr>
          <w:noProof/>
        </w:rPr>
        <w:fldChar w:fldCharType="begin"/>
      </w:r>
      <w:r>
        <w:rPr>
          <w:noProof/>
        </w:rPr>
        <w:instrText xml:space="preserve"> REF _Ref178343402 \r \h </w:instrText>
      </w:r>
      <w:r>
        <w:rPr>
          <w:noProof/>
        </w:rPr>
      </w:r>
      <w:r>
        <w:rPr>
          <w:noProof/>
        </w:rPr>
        <w:fldChar w:fldCharType="separate"/>
      </w:r>
      <w:r w:rsidR="00A21F1A">
        <w:rPr>
          <w:noProof/>
        </w:rPr>
        <w:t>16</w:t>
      </w:r>
      <w:r>
        <w:rPr>
          <w:noProof/>
        </w:rPr>
        <w:fldChar w:fldCharType="end"/>
      </w:r>
      <w:r>
        <w:rPr>
          <w:noProof/>
        </w:rPr>
        <w:t xml:space="preserve">, </w:t>
      </w:r>
      <w:r w:rsidR="002E5C80">
        <w:rPr>
          <w:noProof/>
        </w:rPr>
        <w:fldChar w:fldCharType="begin"/>
      </w:r>
      <w:r w:rsidR="002E5C80">
        <w:rPr>
          <w:noProof/>
        </w:rPr>
        <w:instrText xml:space="preserve"> REF _Ref178343466 \r \h </w:instrText>
      </w:r>
      <w:r w:rsidR="002E5C80">
        <w:rPr>
          <w:noProof/>
        </w:rPr>
      </w:r>
      <w:r w:rsidR="002E5C80">
        <w:rPr>
          <w:noProof/>
        </w:rPr>
        <w:fldChar w:fldCharType="separate"/>
      </w:r>
      <w:r w:rsidR="00A21F1A">
        <w:rPr>
          <w:noProof/>
        </w:rPr>
        <w:t>24</w:t>
      </w:r>
      <w:r w:rsidR="002E5C80">
        <w:rPr>
          <w:noProof/>
        </w:rPr>
        <w:fldChar w:fldCharType="end"/>
      </w:r>
      <w:r w:rsidR="002E5C80">
        <w:rPr>
          <w:noProof/>
        </w:rPr>
        <w:t xml:space="preserve">, </w:t>
      </w:r>
      <w:r w:rsidR="002E5C80">
        <w:rPr>
          <w:noProof/>
        </w:rPr>
        <w:fldChar w:fldCharType="begin"/>
      </w:r>
      <w:r w:rsidR="002E5C80">
        <w:rPr>
          <w:noProof/>
        </w:rPr>
        <w:instrText xml:space="preserve"> REF _Ref178343473 \r \h </w:instrText>
      </w:r>
      <w:r w:rsidR="002E5C80">
        <w:rPr>
          <w:noProof/>
        </w:rPr>
      </w:r>
      <w:r w:rsidR="002E5C80">
        <w:rPr>
          <w:noProof/>
        </w:rPr>
        <w:fldChar w:fldCharType="separate"/>
      </w:r>
      <w:r w:rsidR="00A21F1A">
        <w:rPr>
          <w:noProof/>
        </w:rPr>
        <w:t>25</w:t>
      </w:r>
      <w:r w:rsidR="002E5C80">
        <w:rPr>
          <w:noProof/>
        </w:rPr>
        <w:fldChar w:fldCharType="end"/>
      </w:r>
      <w:r w:rsidR="0030247A">
        <w:rPr>
          <w:noProof/>
        </w:rPr>
        <w:t xml:space="preserve"> and</w:t>
      </w:r>
      <w:r w:rsidR="002E5C80">
        <w:rPr>
          <w:noProof/>
        </w:rPr>
        <w:t xml:space="preserve"> </w:t>
      </w:r>
      <w:r w:rsidR="002E5C80">
        <w:rPr>
          <w:noProof/>
        </w:rPr>
        <w:fldChar w:fldCharType="begin"/>
      </w:r>
      <w:r w:rsidR="002E5C80">
        <w:rPr>
          <w:noProof/>
        </w:rPr>
        <w:instrText xml:space="preserve"> REF _Ref178343487 \r \h </w:instrText>
      </w:r>
      <w:r w:rsidR="002E5C80">
        <w:rPr>
          <w:noProof/>
        </w:rPr>
      </w:r>
      <w:r w:rsidR="002E5C80">
        <w:rPr>
          <w:noProof/>
        </w:rPr>
        <w:fldChar w:fldCharType="separate"/>
      </w:r>
      <w:r w:rsidR="00A21F1A">
        <w:rPr>
          <w:noProof/>
        </w:rPr>
        <w:t>26</w:t>
      </w:r>
      <w:r w:rsidR="002E5C80">
        <w:rPr>
          <w:noProof/>
        </w:rPr>
        <w:fldChar w:fldCharType="end"/>
      </w:r>
      <w:r w:rsidR="008F0981">
        <w:rPr>
          <w:noProof/>
        </w:rPr>
        <w:t xml:space="preserve"> of this Contract</w:t>
      </w:r>
      <w:r w:rsidR="002E5C80">
        <w:rPr>
          <w:noProof/>
        </w:rPr>
        <w:t xml:space="preserve">; </w:t>
      </w:r>
    </w:p>
    <w:p w14:paraId="280E5243" w14:textId="4D2FFA80" w:rsidR="00CC0F80" w:rsidRDefault="00CC0F80" w:rsidP="0018368E">
      <w:pPr>
        <w:pStyle w:val="Sub-sub-paragraph"/>
        <w:rPr>
          <w:noProof/>
        </w:rPr>
      </w:pPr>
      <w:r w:rsidRPr="00BF61BE">
        <w:rPr>
          <w:noProof/>
        </w:rPr>
        <w:t>consent for the Subcontract to be novated to the Principal or its nominee, if required by the Principal in the circumstances co</w:t>
      </w:r>
      <w:r>
        <w:rPr>
          <w:noProof/>
        </w:rPr>
        <w:t>ntemplated by clause 73.</w:t>
      </w:r>
      <w:r w:rsidR="000B70D3">
        <w:rPr>
          <w:noProof/>
        </w:rPr>
        <w:t>6</w:t>
      </w:r>
      <w:r>
        <w:rPr>
          <w:noProof/>
        </w:rPr>
        <w:t xml:space="preserve">.3; </w:t>
      </w:r>
    </w:p>
    <w:p w14:paraId="19F19D1B" w14:textId="77777777" w:rsidR="00267B4D" w:rsidRDefault="00CC0F80" w:rsidP="002806CF">
      <w:pPr>
        <w:pStyle w:val="Sub-sub-paragraph"/>
        <w:rPr>
          <w:noProof/>
        </w:rPr>
      </w:pPr>
      <w:r>
        <w:rPr>
          <w:noProof/>
        </w:rPr>
        <w:t>the right fo</w:t>
      </w:r>
      <w:r w:rsidR="00760031">
        <w:rPr>
          <w:noProof/>
        </w:rPr>
        <w:t>r the Principal to contact the S</w:t>
      </w:r>
      <w:r>
        <w:rPr>
          <w:noProof/>
        </w:rPr>
        <w:t>ubcontracto</w:t>
      </w:r>
      <w:r w:rsidR="004F541E">
        <w:rPr>
          <w:noProof/>
        </w:rPr>
        <w:t>r</w:t>
      </w:r>
      <w:r w:rsidR="009A45E3">
        <w:rPr>
          <w:noProof/>
        </w:rPr>
        <w:t xml:space="preserve"> directl</w:t>
      </w:r>
      <w:r>
        <w:rPr>
          <w:noProof/>
        </w:rPr>
        <w:t>y to satisfy itself that payment is occurring in accordance with the conditions of the Subcontract</w:t>
      </w:r>
      <w:r w:rsidR="001D6D42">
        <w:rPr>
          <w:noProof/>
        </w:rPr>
        <w:t xml:space="preserve">; </w:t>
      </w:r>
    </w:p>
    <w:p w14:paraId="0C624E60" w14:textId="32BE7583" w:rsidR="008F0981" w:rsidRDefault="00267B4D" w:rsidP="002806CF">
      <w:pPr>
        <w:pStyle w:val="Sub-sub-paragraph"/>
        <w:rPr>
          <w:noProof/>
        </w:rPr>
      </w:pPr>
      <w:r w:rsidRPr="004F3CEA">
        <w:t xml:space="preserve">a written provision requiring the Contractor to pay the Subcontractor within the number of days stated in </w:t>
      </w:r>
      <w:r w:rsidRPr="004F3CEA">
        <w:rPr>
          <w:iCs/>
        </w:rPr>
        <w:t>Contract Information</w:t>
      </w:r>
      <w:r w:rsidRPr="004F3CEA">
        <w:t xml:space="preserve"> item 30 after the Subcontractor has </w:t>
      </w:r>
      <w:r>
        <w:t>issued an invoice</w:t>
      </w:r>
      <w:r w:rsidRPr="004F3CEA">
        <w:t xml:space="preserve"> in accordance with the Subcontract</w:t>
      </w:r>
      <w:r>
        <w:t xml:space="preserve">. </w:t>
      </w:r>
      <w:r w:rsidR="001D6D42">
        <w:rPr>
          <w:noProof/>
        </w:rPr>
        <w:t>and</w:t>
      </w:r>
    </w:p>
    <w:p w14:paraId="360199A8" w14:textId="52407F68" w:rsidR="001D6D42" w:rsidRDefault="001D6D42" w:rsidP="001D6D42">
      <w:pPr>
        <w:pStyle w:val="Sub-sub-paragraph"/>
      </w:pPr>
      <w:r w:rsidRPr="004F3CEA">
        <w:t>a written provis</w:t>
      </w:r>
      <w:r>
        <w:t>ion requiring</w:t>
      </w:r>
      <w:r w:rsidRPr="004F3CEA">
        <w:t xml:space="preserve"> the Subcontractor</w:t>
      </w:r>
      <w:r w:rsidRPr="00821982">
        <w:t xml:space="preserve"> </w:t>
      </w:r>
      <w:r>
        <w:t>to submit to the Contractor with e</w:t>
      </w:r>
      <w:r w:rsidRPr="00821982">
        <w:t xml:space="preserve">very </w:t>
      </w:r>
      <w:r>
        <w:t>subcontractor p</w:t>
      </w:r>
      <w:r w:rsidRPr="00611A99">
        <w:t xml:space="preserve">ayment </w:t>
      </w:r>
      <w:r>
        <w:t>c</w:t>
      </w:r>
      <w:r w:rsidRPr="00611A99">
        <w:t>laim</w:t>
      </w:r>
      <w:r>
        <w:t xml:space="preserve">, </w:t>
      </w:r>
      <w:r w:rsidRPr="007B5224">
        <w:t xml:space="preserve">a completed and true </w:t>
      </w:r>
      <w:r>
        <w:t>Statutory Declaration</w:t>
      </w:r>
      <w:r w:rsidRPr="00DE658A" w:rsidDel="007B5224">
        <w:t xml:space="preserve"> </w:t>
      </w:r>
      <w:r>
        <w:t>that includes the equivalent of clauses 3, 4, 6, and 7 of</w:t>
      </w:r>
      <w:r w:rsidRPr="00DE658A">
        <w:t xml:space="preserve"> the </w:t>
      </w:r>
      <w:r>
        <w:t>Statutory Declaration form in</w:t>
      </w:r>
      <w:r w:rsidRPr="00DE658A">
        <w:t xml:space="preserve"> Schedule </w:t>
      </w:r>
      <w:r>
        <w:t>6</w:t>
      </w:r>
      <w:r w:rsidRPr="00213EAD">
        <w:t>,</w:t>
      </w:r>
      <w:r w:rsidRPr="007B5224">
        <w:t xml:space="preserve"> </w:t>
      </w:r>
      <w:r>
        <w:t xml:space="preserve">modified to apply to the Subcontractor’s obligations to workers and sub-subcontractors, </w:t>
      </w:r>
      <w:r w:rsidRPr="00DE658A">
        <w:t xml:space="preserve">executed on the date of the </w:t>
      </w:r>
      <w:r>
        <w:t>payment c</w:t>
      </w:r>
      <w:r w:rsidRPr="00611A99">
        <w:t>laim</w:t>
      </w:r>
      <w:r>
        <w:t xml:space="preserve">. </w:t>
      </w:r>
    </w:p>
    <w:p w14:paraId="4ADDF1B4" w14:textId="74A4818E" w:rsidR="002806CF" w:rsidRDefault="002806CF" w:rsidP="002806CF">
      <w:pPr>
        <w:pStyle w:val="Sub-paragraph"/>
      </w:pPr>
      <w:r>
        <w:t>In addition, the Contractor must include</w:t>
      </w:r>
      <w:r w:rsidR="00267B4D">
        <w:t xml:space="preserve"> in each Subcontract with a Subcontractor valued at or over the amount stated in Contract Information item 29, </w:t>
      </w:r>
      <w:r w:rsidR="00267B4D" w:rsidRPr="00BF61BE">
        <w:t>written provisions giving effect to the requirements set out in Schedule 9 (Subcontract requirements</w:t>
      </w:r>
      <w:r w:rsidR="00267B4D">
        <w:t xml:space="preserve">). </w:t>
      </w:r>
    </w:p>
    <w:p w14:paraId="2DB52869" w14:textId="30F17230" w:rsidR="006128BA" w:rsidRPr="00BF61BE" w:rsidRDefault="006128BA" w:rsidP="002806CF">
      <w:pPr>
        <w:pStyle w:val="Sub-paragraph"/>
      </w:pPr>
      <w:r>
        <w:t xml:space="preserve">This clause is subject to the operation of clause </w:t>
      </w:r>
      <w:r>
        <w:fldChar w:fldCharType="begin"/>
      </w:r>
      <w:r>
        <w:instrText xml:space="preserve"> REF _Ref118117051 \r \h </w:instrText>
      </w:r>
      <w:r>
        <w:fldChar w:fldCharType="separate"/>
      </w:r>
      <w:r w:rsidR="00A21F1A">
        <w:t>31</w:t>
      </w:r>
      <w:r>
        <w:fldChar w:fldCharType="end"/>
      </w:r>
      <w:r>
        <w:t xml:space="preserve">. </w:t>
      </w:r>
    </w:p>
    <w:p w14:paraId="55D833E8" w14:textId="77777777" w:rsidR="00CC0F80" w:rsidRPr="00296E38" w:rsidRDefault="00CC0F80" w:rsidP="00D30969">
      <w:pPr>
        <w:pStyle w:val="Heading3"/>
        <w:numPr>
          <w:ilvl w:val="0"/>
          <w:numId w:val="82"/>
        </w:numPr>
        <w:ind w:left="1134" w:hanging="567"/>
      </w:pPr>
      <w:bookmarkStart w:id="194" w:name="_Toc271795549"/>
      <w:bookmarkStart w:id="195" w:name="_Toc462756499"/>
      <w:bookmarkStart w:id="196" w:name="_Toc132356706"/>
      <w:r w:rsidRPr="00296E38">
        <w:t>Engaging Subcontractors</w:t>
      </w:r>
      <w:bookmarkEnd w:id="194"/>
      <w:bookmarkEnd w:id="195"/>
      <w:bookmarkEnd w:id="196"/>
    </w:p>
    <w:p w14:paraId="624C1D2D" w14:textId="3C52AFAB" w:rsidR="00CC0F80" w:rsidRPr="00296E38" w:rsidRDefault="00CC0F80" w:rsidP="00043A17">
      <w:pPr>
        <w:pStyle w:val="Sub-paragraph"/>
        <w:numPr>
          <w:ilvl w:val="3"/>
          <w:numId w:val="25"/>
        </w:numPr>
      </w:pPr>
      <w:r w:rsidRPr="00296E38">
        <w:t xml:space="preserve">The Contractor must not subcontract the whole of the Works, but may subcontract parts of the Works in accordance with clauses </w:t>
      </w:r>
      <w:r>
        <w:t>28</w:t>
      </w:r>
      <w:r w:rsidRPr="00296E38">
        <w:t xml:space="preserve"> and </w:t>
      </w:r>
      <w:r>
        <w:t>29</w:t>
      </w:r>
      <w:r w:rsidRPr="00296E38">
        <w:t>.</w:t>
      </w:r>
    </w:p>
    <w:p w14:paraId="1D0835A5" w14:textId="0D715198" w:rsidR="00CC0F80" w:rsidRPr="00296E38" w:rsidRDefault="00CC0F80" w:rsidP="00043A17">
      <w:pPr>
        <w:pStyle w:val="Sub-paragraph"/>
        <w:numPr>
          <w:ilvl w:val="3"/>
          <w:numId w:val="25"/>
        </w:numPr>
      </w:pPr>
      <w:r>
        <w:t>If requested, before</w:t>
      </w:r>
      <w:r w:rsidRPr="00296E38">
        <w:t xml:space="preserve"> engaging any Subcontractor</w:t>
      </w:r>
      <w:r>
        <w:t xml:space="preserve"> and at any other time</w:t>
      </w:r>
      <w:r w:rsidRPr="00296E38">
        <w:t>, the Contractor must provide the Principal with the name and address of the proposed Subcontractor.  The Principal may object to the appointment of any proposed Subcontractor on reasonable grounds.  If the Principal objects to any proposed Subcontractor, the Contractor must propose another Subcontractor.</w:t>
      </w:r>
    </w:p>
    <w:p w14:paraId="5EFEBCCD" w14:textId="77777777" w:rsidR="00CC0F80" w:rsidRPr="007B7308" w:rsidRDefault="00CC0F80" w:rsidP="00043A17">
      <w:pPr>
        <w:pStyle w:val="Sub-paragraph"/>
        <w:numPr>
          <w:ilvl w:val="3"/>
          <w:numId w:val="25"/>
        </w:numPr>
      </w:pPr>
      <w:r w:rsidRPr="0058535F">
        <w:t xml:space="preserve">If Contract Information item </w:t>
      </w:r>
      <w:r>
        <w:t>31</w:t>
      </w:r>
      <w:r w:rsidRPr="0058535F">
        <w:t xml:space="preserve"> includes a list of </w:t>
      </w:r>
      <w:r w:rsidRPr="0018368E">
        <w:rPr>
          <w:i/>
        </w:rPr>
        <w:t>Preferred Subcontractors</w:t>
      </w:r>
      <w:r w:rsidRPr="0058535F">
        <w:t xml:space="preserve"> for a particular class of work</w:t>
      </w:r>
      <w:r w:rsidRPr="00296E38">
        <w:t>, the Contractor must only engage a Subcontractor from that list for work of that class</w:t>
      </w:r>
      <w:r>
        <w:t>.</w:t>
      </w:r>
      <w:r w:rsidRPr="00296E38">
        <w:t xml:space="preserve">  </w:t>
      </w:r>
      <w:r>
        <w:t xml:space="preserve">If no </w:t>
      </w:r>
      <w:r w:rsidRPr="0018368E">
        <w:rPr>
          <w:i/>
          <w:iCs/>
        </w:rPr>
        <w:t>Preferred Subcontractor</w:t>
      </w:r>
      <w:r>
        <w:t xml:space="preserve"> on the list will </w:t>
      </w:r>
      <w:r w:rsidRPr="007B7308">
        <w:t>subcontract to carry out the work, the Contractor must provide a revised list and the provisions of clause 29.2 will apply.</w:t>
      </w:r>
    </w:p>
    <w:p w14:paraId="6D9DF7B6" w14:textId="07D26154" w:rsidR="00B166FD" w:rsidRDefault="00CC0F80" w:rsidP="00233941">
      <w:pPr>
        <w:pStyle w:val="Sub-paragraph"/>
        <w:numPr>
          <w:ilvl w:val="0"/>
          <w:numId w:val="0"/>
        </w:numPr>
        <w:ind w:left="1135"/>
        <w:rPr>
          <w:rStyle w:val="Hyperlink"/>
        </w:rPr>
      </w:pPr>
      <w:r w:rsidRPr="007B7308">
        <w:rPr>
          <w:noProof w:val="0"/>
        </w:rPr>
        <w:t xml:space="preserve">Where there is </w:t>
      </w:r>
      <w:r w:rsidR="0013607E" w:rsidRPr="007B7308">
        <w:rPr>
          <w:noProof w:val="0"/>
        </w:rPr>
        <w:t>a</w:t>
      </w:r>
      <w:r w:rsidRPr="007B7308">
        <w:rPr>
          <w:noProof w:val="0"/>
        </w:rPr>
        <w:t xml:space="preserve"> </w:t>
      </w:r>
      <w:r w:rsidR="009C4E2D" w:rsidRPr="007B7308">
        <w:rPr>
          <w:noProof w:val="0"/>
        </w:rPr>
        <w:t xml:space="preserve">Department </w:t>
      </w:r>
      <w:r w:rsidR="00233941" w:rsidRPr="007B7308">
        <w:rPr>
          <w:noProof w:val="0"/>
        </w:rPr>
        <w:t>for</w:t>
      </w:r>
      <w:r w:rsidR="009C4E2D" w:rsidRPr="007B7308">
        <w:rPr>
          <w:noProof w:val="0"/>
        </w:rPr>
        <w:t xml:space="preserve"> Infrastructure and Transport</w:t>
      </w:r>
      <w:r w:rsidRPr="007B7308">
        <w:rPr>
          <w:noProof w:val="0"/>
        </w:rPr>
        <w:t xml:space="preserve"> </w:t>
      </w:r>
      <w:r w:rsidR="002B19C1" w:rsidRPr="007B7308">
        <w:rPr>
          <w:noProof w:val="0"/>
        </w:rPr>
        <w:t>(or its  successor</w:t>
      </w:r>
      <w:r w:rsidR="00504F7C" w:rsidRPr="007B7308">
        <w:rPr>
          <w:noProof w:val="0"/>
        </w:rPr>
        <w:t>, if applicable</w:t>
      </w:r>
      <w:r w:rsidR="002B19C1" w:rsidRPr="007B7308">
        <w:rPr>
          <w:noProof w:val="0"/>
        </w:rPr>
        <w:t xml:space="preserve">) </w:t>
      </w:r>
      <w:r w:rsidRPr="007B7308">
        <w:rPr>
          <w:noProof w:val="0"/>
        </w:rPr>
        <w:t xml:space="preserve">prequalification system applicable to </w:t>
      </w:r>
      <w:r w:rsidR="002B19C1" w:rsidRPr="007B7308">
        <w:rPr>
          <w:noProof w:val="0"/>
        </w:rPr>
        <w:t xml:space="preserve">any Works proposed to be </w:t>
      </w:r>
      <w:r w:rsidRPr="007B7308">
        <w:rPr>
          <w:noProof w:val="0"/>
        </w:rPr>
        <w:t>subcontract</w:t>
      </w:r>
      <w:r w:rsidR="002B19C1" w:rsidRPr="007B7308">
        <w:rPr>
          <w:noProof w:val="0"/>
        </w:rPr>
        <w:t>ed</w:t>
      </w:r>
      <w:r w:rsidRPr="007B7308">
        <w:rPr>
          <w:noProof w:val="0"/>
        </w:rPr>
        <w:t xml:space="preserve">, </w:t>
      </w:r>
      <w:r w:rsidR="006B04D8" w:rsidRPr="007B7308">
        <w:rPr>
          <w:noProof w:val="0"/>
        </w:rPr>
        <w:t xml:space="preserve">any </w:t>
      </w:r>
      <w:r w:rsidR="002B19C1" w:rsidRPr="007B7308">
        <w:rPr>
          <w:noProof w:val="0"/>
        </w:rPr>
        <w:t>S</w:t>
      </w:r>
      <w:r w:rsidRPr="007B7308">
        <w:rPr>
          <w:noProof w:val="0"/>
        </w:rPr>
        <w:t xml:space="preserve">ubcontractor </w:t>
      </w:r>
      <w:r w:rsidR="006B04D8" w:rsidRPr="007B7308">
        <w:rPr>
          <w:noProof w:val="0"/>
        </w:rPr>
        <w:t xml:space="preserve">undertaking such work (including a Preferred Subcontractor and any </w:t>
      </w:r>
      <w:r w:rsidR="002B19C1" w:rsidRPr="007B7308">
        <w:rPr>
          <w:noProof w:val="0"/>
        </w:rPr>
        <w:t>S</w:t>
      </w:r>
      <w:r w:rsidR="006B04D8" w:rsidRPr="007B7308">
        <w:rPr>
          <w:noProof w:val="0"/>
        </w:rPr>
        <w:t xml:space="preserve">ubcontractor on a revised list provided by the Contractor) </w:t>
      </w:r>
      <w:r w:rsidRPr="007B7308">
        <w:rPr>
          <w:noProof w:val="0"/>
        </w:rPr>
        <w:t xml:space="preserve">must be prequalified with </w:t>
      </w:r>
      <w:r w:rsidR="009C4E2D" w:rsidRPr="007B7308">
        <w:rPr>
          <w:noProof w:val="0"/>
        </w:rPr>
        <w:t>the Department f</w:t>
      </w:r>
      <w:r w:rsidR="00233941" w:rsidRPr="007B7308">
        <w:rPr>
          <w:noProof w:val="0"/>
        </w:rPr>
        <w:t>or</w:t>
      </w:r>
      <w:r w:rsidR="009C4E2D" w:rsidRPr="007B7308">
        <w:rPr>
          <w:noProof w:val="0"/>
        </w:rPr>
        <w:t xml:space="preserve"> Infrastructure and Transport</w:t>
      </w:r>
      <w:r w:rsidR="00F350E3" w:rsidRPr="007B7308">
        <w:rPr>
          <w:noProof w:val="0"/>
        </w:rPr>
        <w:t xml:space="preserve"> (or its successor</w:t>
      </w:r>
      <w:r w:rsidR="00504F7C" w:rsidRPr="007B7308">
        <w:rPr>
          <w:noProof w:val="0"/>
        </w:rPr>
        <w:t xml:space="preserve">, if </w:t>
      </w:r>
      <w:r w:rsidR="00CC19EF" w:rsidRPr="007B7308">
        <w:rPr>
          <w:noProof w:val="0"/>
        </w:rPr>
        <w:t>applicable</w:t>
      </w:r>
      <w:r w:rsidR="00F350E3" w:rsidRPr="007B7308">
        <w:rPr>
          <w:noProof w:val="0"/>
        </w:rPr>
        <w:t>)</w:t>
      </w:r>
      <w:r w:rsidRPr="007B7308">
        <w:rPr>
          <w:noProof w:val="0"/>
        </w:rPr>
        <w:t xml:space="preserve">. </w:t>
      </w:r>
      <w:r w:rsidR="00A56C47" w:rsidRPr="007B7308">
        <w:rPr>
          <w:noProof w:val="0"/>
        </w:rPr>
        <w:t>This</w:t>
      </w:r>
      <w:r w:rsidR="00A56C47" w:rsidRPr="006B04D8">
        <w:rPr>
          <w:noProof w:val="0"/>
        </w:rPr>
        <w:t xml:space="preserve"> requirement shall </w:t>
      </w:r>
      <w:r w:rsidR="006B04D8">
        <w:rPr>
          <w:noProof w:val="0"/>
        </w:rPr>
        <w:t xml:space="preserve">also </w:t>
      </w:r>
      <w:r w:rsidR="00A56C47" w:rsidRPr="006B04D8">
        <w:rPr>
          <w:noProof w:val="0"/>
        </w:rPr>
        <w:t xml:space="preserve">apply where Contract Information item 31 is left blank or marked “not applicable”. </w:t>
      </w:r>
      <w:r w:rsidRPr="006B04D8">
        <w:rPr>
          <w:noProof w:val="0"/>
        </w:rPr>
        <w:t xml:space="preserve">A list of companies who are prequalified with </w:t>
      </w:r>
      <w:r w:rsidR="00E845EB" w:rsidRPr="006B04D8">
        <w:rPr>
          <w:noProof w:val="0"/>
        </w:rPr>
        <w:t xml:space="preserve">the Department </w:t>
      </w:r>
      <w:r w:rsidR="00233941" w:rsidRPr="006B04D8">
        <w:rPr>
          <w:noProof w:val="0"/>
        </w:rPr>
        <w:t>for</w:t>
      </w:r>
      <w:r w:rsidR="00E845EB" w:rsidRPr="006B04D8">
        <w:rPr>
          <w:noProof w:val="0"/>
        </w:rPr>
        <w:t xml:space="preserve"> Infrastructure and Transport</w:t>
      </w:r>
      <w:r w:rsidRPr="006B04D8">
        <w:rPr>
          <w:noProof w:val="0"/>
        </w:rPr>
        <w:t xml:space="preserve"> may be obtained from the following internet site: </w:t>
      </w:r>
      <w:r w:rsidR="00CA67DE" w:rsidRPr="006B04D8">
        <w:rPr>
          <w:rStyle w:val="Hyperlink"/>
        </w:rPr>
        <w:t>https://www.dit.sa.gov.au/contractor_documents/prequalification</w:t>
      </w:r>
    </w:p>
    <w:p w14:paraId="6034E8E4" w14:textId="77777777" w:rsidR="00CC0F80" w:rsidRPr="00AC3B99" w:rsidRDefault="00CC0F80" w:rsidP="00D30969">
      <w:pPr>
        <w:pStyle w:val="Heading3"/>
        <w:numPr>
          <w:ilvl w:val="1"/>
          <w:numId w:val="83"/>
        </w:numPr>
        <w:tabs>
          <w:tab w:val="num" w:pos="851"/>
        </w:tabs>
        <w:ind w:left="851"/>
      </w:pPr>
      <w:bookmarkStart w:id="197" w:name="_Toc271795550"/>
      <w:bookmarkStart w:id="198" w:name="_Toc462756500"/>
      <w:bookmarkStart w:id="199" w:name="_Toc132356707"/>
      <w:r w:rsidRPr="00AC3B99">
        <w:t>Subcontractor warranties</w:t>
      </w:r>
      <w:bookmarkEnd w:id="197"/>
      <w:bookmarkEnd w:id="198"/>
      <w:bookmarkEnd w:id="199"/>
    </w:p>
    <w:p w14:paraId="68D762B2" w14:textId="77777777" w:rsidR="00CC0F80" w:rsidRPr="00F73964" w:rsidRDefault="00CC0F80" w:rsidP="00043A17">
      <w:pPr>
        <w:pStyle w:val="Sub-paragraph"/>
        <w:numPr>
          <w:ilvl w:val="3"/>
          <w:numId w:val="26"/>
        </w:numPr>
      </w:pPr>
      <w:r w:rsidRPr="00F73964">
        <w:t xml:space="preserve">For each trade, item or area of work listed in Contract Information item 32, the Contractor must obtain from each relevant Subcontractor, before that Subcontractor completes its work, a warranty to the Principal in the form of Schedule 1 (Subcontractor’s Warranty). </w:t>
      </w:r>
    </w:p>
    <w:p w14:paraId="29F227C6" w14:textId="77777777" w:rsidR="00CC0F80" w:rsidRPr="00F73964" w:rsidRDefault="00CC0F80" w:rsidP="00043A17">
      <w:pPr>
        <w:pStyle w:val="Sub-paragraph"/>
        <w:numPr>
          <w:ilvl w:val="3"/>
          <w:numId w:val="26"/>
        </w:numPr>
      </w:pPr>
      <w:r w:rsidRPr="00F73964">
        <w:t>Clause 30.1 does not affect any of the Contractor’s other obligations under the Contract.</w:t>
      </w:r>
    </w:p>
    <w:p w14:paraId="49EC99FD" w14:textId="379D4FC3" w:rsidR="00CC0F80" w:rsidRPr="00296E38" w:rsidRDefault="00CC0F80" w:rsidP="00D30969">
      <w:pPr>
        <w:pStyle w:val="Heading3"/>
        <w:numPr>
          <w:ilvl w:val="0"/>
          <w:numId w:val="84"/>
        </w:numPr>
        <w:ind w:left="1134" w:hanging="567"/>
      </w:pPr>
      <w:bookmarkStart w:id="200" w:name="_Toc271795551"/>
      <w:bookmarkStart w:id="201" w:name="_Toc462756501"/>
      <w:bookmarkStart w:id="202" w:name="_Toc132356708"/>
      <w:r w:rsidRPr="00296E38">
        <w:t>Consultant and Supplier relationships</w:t>
      </w:r>
      <w:bookmarkEnd w:id="200"/>
      <w:bookmarkEnd w:id="201"/>
      <w:bookmarkEnd w:id="202"/>
      <w:r w:rsidRPr="00296E38">
        <w:t xml:space="preserve"> </w:t>
      </w:r>
    </w:p>
    <w:p w14:paraId="6BBB2809" w14:textId="7E7DD46E" w:rsidR="00184C7F" w:rsidRDefault="00CC0F80" w:rsidP="00D30969">
      <w:pPr>
        <w:pStyle w:val="Sub-paragraph"/>
        <w:numPr>
          <w:ilvl w:val="3"/>
          <w:numId w:val="199"/>
        </w:numPr>
      </w:pPr>
      <w:r w:rsidRPr="00296E38">
        <w:t xml:space="preserve">Clauses </w:t>
      </w:r>
      <w:r>
        <w:t>28</w:t>
      </w:r>
      <w:r w:rsidRPr="00296E38">
        <w:t xml:space="preserve">.1, </w:t>
      </w:r>
      <w:r>
        <w:t>28</w:t>
      </w:r>
      <w:r w:rsidRPr="00296E38">
        <w:t>.2</w:t>
      </w:r>
      <w:r>
        <w:t>, 28.3</w:t>
      </w:r>
      <w:r w:rsidR="00DD6F7C">
        <w:t xml:space="preserve">, 28.4 </w:t>
      </w:r>
      <w:r w:rsidRPr="00296E38">
        <w:t xml:space="preserve">and </w:t>
      </w:r>
      <w:r>
        <w:t>29</w:t>
      </w:r>
      <w:r w:rsidRPr="00296E38">
        <w:t xml:space="preserve"> apply to Consultants in the same w</w:t>
      </w:r>
      <w:r>
        <w:t>ay they apply to Subcontractors</w:t>
      </w:r>
      <w:r w:rsidRPr="00296E38">
        <w:t>.</w:t>
      </w:r>
    </w:p>
    <w:p w14:paraId="7C8BB1D1" w14:textId="6A3F9D0B" w:rsidR="00CC0F80" w:rsidRDefault="00CC0F80" w:rsidP="002E6B98">
      <w:pPr>
        <w:pStyle w:val="Sub-paragraph"/>
        <w:numPr>
          <w:ilvl w:val="3"/>
          <w:numId w:val="199"/>
        </w:numPr>
      </w:pPr>
      <w:r w:rsidRPr="00296E38">
        <w:t xml:space="preserve">Clauses </w:t>
      </w:r>
      <w:r>
        <w:t>28, 29</w:t>
      </w:r>
      <w:r w:rsidRPr="00296E38">
        <w:t xml:space="preserve"> and </w:t>
      </w:r>
      <w:r>
        <w:t>30</w:t>
      </w:r>
      <w:r w:rsidRPr="00296E38">
        <w:t xml:space="preserve"> apply to Suppliers in the same way they apply to Subcontractors, unless t</w:t>
      </w:r>
      <w:r>
        <w:t>he context requires otherwise.</w:t>
      </w:r>
    </w:p>
    <w:p w14:paraId="35A659CF" w14:textId="77777777" w:rsidR="00C517B2" w:rsidRDefault="00C517B2" w:rsidP="00CC0F80">
      <w:pPr>
        <w:pStyle w:val="Heading1Nonumber"/>
        <w:sectPr w:rsidR="00C517B2" w:rsidSect="00593A02">
          <w:headerReference w:type="even" r:id="rId24"/>
          <w:headerReference w:type="default" r:id="rId25"/>
          <w:headerReference w:type="first" r:id="rId26"/>
          <w:pgSz w:w="11907" w:h="16840" w:code="9"/>
          <w:pgMar w:top="1418" w:right="1843" w:bottom="1474" w:left="1843" w:header="680" w:footer="680" w:gutter="0"/>
          <w:cols w:space="720"/>
          <w:docGrid w:linePitch="272"/>
        </w:sectPr>
      </w:pPr>
    </w:p>
    <w:p w14:paraId="49D0225B" w14:textId="77777777" w:rsidR="00CC0F80" w:rsidRPr="00296E38" w:rsidRDefault="00CC0F80" w:rsidP="00CC0F80">
      <w:pPr>
        <w:pStyle w:val="Heading1Nonumber"/>
      </w:pPr>
      <w:bookmarkStart w:id="203" w:name="_Toc271795552"/>
      <w:bookmarkStart w:id="204" w:name="_Toc462756502"/>
      <w:bookmarkStart w:id="205" w:name="_Toc132356709"/>
      <w:r w:rsidRPr="00296E38">
        <w:lastRenderedPageBreak/>
        <w:t>Carrying out the Works</w:t>
      </w:r>
      <w:bookmarkEnd w:id="203"/>
      <w:bookmarkEnd w:id="204"/>
      <w:bookmarkEnd w:id="205"/>
    </w:p>
    <w:p w14:paraId="50C2D3D3" w14:textId="77777777" w:rsidR="00CC0F80" w:rsidRPr="00296E38" w:rsidRDefault="00CC0F80" w:rsidP="00CC0F80">
      <w:pPr>
        <w:pStyle w:val="Heading2"/>
      </w:pPr>
      <w:bookmarkStart w:id="206" w:name="_Toc271795553"/>
      <w:bookmarkStart w:id="207" w:name="_Toc462756503"/>
      <w:bookmarkStart w:id="208" w:name="_Toc132356710"/>
      <w:r w:rsidRPr="00296E38">
        <w:t>Starting</w:t>
      </w:r>
      <w:bookmarkEnd w:id="206"/>
      <w:bookmarkEnd w:id="207"/>
      <w:bookmarkEnd w:id="208"/>
    </w:p>
    <w:p w14:paraId="5D452C87" w14:textId="77777777" w:rsidR="00CC0F80" w:rsidRPr="00296E38" w:rsidRDefault="00CC0F80" w:rsidP="00D30969">
      <w:pPr>
        <w:pStyle w:val="Heading3"/>
        <w:numPr>
          <w:ilvl w:val="0"/>
          <w:numId w:val="84"/>
        </w:numPr>
        <w:ind w:left="1134" w:hanging="567"/>
      </w:pPr>
      <w:bookmarkStart w:id="209" w:name="_Toc271795554"/>
      <w:bookmarkStart w:id="210" w:name="_Toc462756504"/>
      <w:bookmarkStart w:id="211" w:name="_Toc132356711"/>
      <w:r w:rsidRPr="00296E38">
        <w:t>Start-up workshop</w:t>
      </w:r>
      <w:bookmarkEnd w:id="209"/>
      <w:bookmarkEnd w:id="210"/>
      <w:bookmarkEnd w:id="211"/>
    </w:p>
    <w:p w14:paraId="41CA1FF1" w14:textId="77777777" w:rsidR="00CC0F80" w:rsidRPr="00296E38" w:rsidRDefault="00CC0F80" w:rsidP="00D30969">
      <w:pPr>
        <w:pStyle w:val="Sub-paragraph"/>
        <w:numPr>
          <w:ilvl w:val="3"/>
          <w:numId w:val="27"/>
        </w:numPr>
      </w:pPr>
      <w:r w:rsidRPr="00296E38">
        <w:t>The Principal must convene a start-up workshop within 28 days after the Date of Contract or such other period as the parties agree.</w:t>
      </w:r>
    </w:p>
    <w:p w14:paraId="023845C8" w14:textId="77777777" w:rsidR="00CC0F80" w:rsidRPr="00296E38" w:rsidRDefault="00CC0F80" w:rsidP="00D30969">
      <w:pPr>
        <w:pStyle w:val="Sub-paragraph"/>
        <w:numPr>
          <w:ilvl w:val="3"/>
          <w:numId w:val="27"/>
        </w:numPr>
      </w:pPr>
      <w:r w:rsidRPr="00296E38">
        <w:t>The parties must attend the start-up workshop and must jointly decide who else will attend. Clause 6.4 appl</w:t>
      </w:r>
      <w:r>
        <w:t>ies to the costs of the workshop</w:t>
      </w:r>
      <w:r w:rsidRPr="00296E38">
        <w:t>.</w:t>
      </w:r>
    </w:p>
    <w:p w14:paraId="43D9CC58" w14:textId="77777777" w:rsidR="00CC0F80" w:rsidRPr="00296E38" w:rsidRDefault="00CC0F80" w:rsidP="00D30969">
      <w:pPr>
        <w:pStyle w:val="Sub-paragraph"/>
        <w:numPr>
          <w:ilvl w:val="3"/>
          <w:numId w:val="27"/>
        </w:numPr>
      </w:pPr>
      <w:r w:rsidRPr="00296E38">
        <w:t xml:space="preserve">The objective of the start-up workshop is to promote a culture of co-operation and teamwork for the management of the Contract.  The parties agree to conduct the workshop collaboratively so as to </w:t>
      </w:r>
      <w:r>
        <w:t>achieve</w:t>
      </w:r>
      <w:r w:rsidRPr="00296E38">
        <w:t xml:space="preserve"> this objective.</w:t>
      </w:r>
    </w:p>
    <w:p w14:paraId="158118C7" w14:textId="77777777" w:rsidR="00CC0F80" w:rsidRPr="00296E38" w:rsidRDefault="00CC0F80" w:rsidP="00D30969">
      <w:pPr>
        <w:pStyle w:val="Heading3"/>
        <w:numPr>
          <w:ilvl w:val="0"/>
          <w:numId w:val="84"/>
        </w:numPr>
        <w:ind w:left="1134" w:hanging="567"/>
      </w:pPr>
      <w:bookmarkStart w:id="212" w:name="_Toc132356712"/>
      <w:r>
        <w:t>Undertaking</w:t>
      </w:r>
      <w:bookmarkEnd w:id="212"/>
    </w:p>
    <w:p w14:paraId="14A03561" w14:textId="77777777" w:rsidR="00CC0F80" w:rsidRPr="00296E38" w:rsidRDefault="00CC0F80" w:rsidP="00043A17">
      <w:pPr>
        <w:pStyle w:val="Paragraph"/>
        <w:numPr>
          <w:ilvl w:val="2"/>
          <w:numId w:val="16"/>
        </w:numPr>
        <w:ind w:left="993" w:hanging="284"/>
      </w:pPr>
      <w:r w:rsidRPr="00296E38">
        <w:t xml:space="preserve">Within 14 days after the Date of Contract (and before </w:t>
      </w:r>
      <w:r>
        <w:t>start</w:t>
      </w:r>
      <w:r w:rsidRPr="00296E38">
        <w:t xml:space="preserve">ing work on the Site), the Contractor must give the Principal the </w:t>
      </w:r>
      <w:r w:rsidRPr="00BB31B1">
        <w:rPr>
          <w:i/>
        </w:rPr>
        <w:t>Completion Undertaking</w:t>
      </w:r>
      <w:r w:rsidRPr="00296E38">
        <w:t xml:space="preserve"> and the </w:t>
      </w:r>
      <w:r w:rsidRPr="00B96A37">
        <w:rPr>
          <w:i/>
        </w:rPr>
        <w:t>Post-</w:t>
      </w:r>
      <w:r w:rsidRPr="00BB31B1">
        <w:rPr>
          <w:i/>
        </w:rPr>
        <w:t>Completion Undertaking</w:t>
      </w:r>
      <w:r w:rsidRPr="00296E38">
        <w:t xml:space="preserve"> for amounts calculated in accordance with Contract Information items </w:t>
      </w:r>
      <w:r>
        <w:t>33</w:t>
      </w:r>
      <w:r w:rsidRPr="00296E38">
        <w:t xml:space="preserve"> and 3</w:t>
      </w:r>
      <w:r>
        <w:t>4 respectively</w:t>
      </w:r>
      <w:r w:rsidRPr="00296E38">
        <w:t xml:space="preserve">.  The </w:t>
      </w:r>
      <w:r w:rsidRPr="00A70246">
        <w:rPr>
          <w:i/>
        </w:rPr>
        <w:t xml:space="preserve">Undertakings </w:t>
      </w:r>
      <w:r w:rsidRPr="00296E38">
        <w:t>must be in the form specified in Schedule 2 (</w:t>
      </w:r>
      <w:r w:rsidRPr="00F60861">
        <w:t>Undertaking</w:t>
      </w:r>
      <w:r w:rsidRPr="00296E38">
        <w:t>).</w:t>
      </w:r>
    </w:p>
    <w:p w14:paraId="612C8EB9" w14:textId="7DA7E0D7" w:rsidR="00CC0F80" w:rsidRPr="00B96694" w:rsidRDefault="00CC0F80" w:rsidP="00043A17">
      <w:pPr>
        <w:pStyle w:val="Paragraph"/>
        <w:numPr>
          <w:ilvl w:val="2"/>
          <w:numId w:val="16"/>
        </w:numPr>
        <w:ind w:left="993" w:hanging="284"/>
      </w:pPr>
      <w:r w:rsidRPr="00B96694">
        <w:t xml:space="preserve">If </w:t>
      </w:r>
      <w:r w:rsidR="00B96694" w:rsidRPr="00B96694">
        <w:t xml:space="preserve">clause </w:t>
      </w:r>
      <w:r w:rsidR="00B96694">
        <w:t>58.1.1</w:t>
      </w:r>
      <w:r w:rsidR="00B96694" w:rsidRPr="00B96694">
        <w:t xml:space="preserve"> (or any part of it) is found for any reason to be void, invalid or otherwise inoperative so as to entitle </w:t>
      </w:r>
      <w:r w:rsidR="00B96694">
        <w:t xml:space="preserve">the Contractor to submit a Payment Claim prior to complying with clause 33.1, </w:t>
      </w:r>
      <w:r w:rsidRPr="00B96694">
        <w:t xml:space="preserve">the Principal may withhold from any payment to the Contractor an amount up to the total amount of </w:t>
      </w:r>
      <w:r w:rsidRPr="00B96694">
        <w:rPr>
          <w:i/>
        </w:rPr>
        <w:t>Unconditional Undertakings</w:t>
      </w:r>
      <w:r w:rsidRPr="00B96694">
        <w:t xml:space="preserve"> that the Contractor has not given to the Principal in accordance with clause 33.1 until the Contractor gives the </w:t>
      </w:r>
      <w:r w:rsidRPr="00B96694">
        <w:rPr>
          <w:i/>
        </w:rPr>
        <w:t>Unconditional Undertakings</w:t>
      </w:r>
      <w:r w:rsidRPr="00B96694">
        <w:t xml:space="preserve"> to the Principal or the Principal is required to return the </w:t>
      </w:r>
      <w:r w:rsidRPr="00B96694">
        <w:rPr>
          <w:i/>
        </w:rPr>
        <w:t>Unconditional Undertakings</w:t>
      </w:r>
      <w:r w:rsidRPr="00B96694">
        <w:t>, whichever is earlier.</w:t>
      </w:r>
    </w:p>
    <w:p w14:paraId="056C29CD" w14:textId="77777777" w:rsidR="00CC0F80" w:rsidRPr="00296E38" w:rsidRDefault="00CC0F80" w:rsidP="00043A17">
      <w:pPr>
        <w:pStyle w:val="Paragraph"/>
        <w:numPr>
          <w:ilvl w:val="2"/>
          <w:numId w:val="16"/>
        </w:numPr>
        <w:ind w:left="993" w:hanging="284"/>
      </w:pPr>
      <w:r w:rsidRPr="00296E38">
        <w:t xml:space="preserve">Unless the Principal has made or intends to make a demand against an </w:t>
      </w:r>
      <w:r w:rsidRPr="00A70246">
        <w:rPr>
          <w:i/>
        </w:rPr>
        <w:t>Undertaking</w:t>
      </w:r>
      <w:r w:rsidRPr="00296E38">
        <w:t xml:space="preserve">, the Principal must return the </w:t>
      </w:r>
      <w:r w:rsidRPr="00A70246">
        <w:rPr>
          <w:i/>
        </w:rPr>
        <w:t xml:space="preserve">Undertakings </w:t>
      </w:r>
      <w:r w:rsidRPr="00296E38">
        <w:t xml:space="preserve">(or, if applicable, the balance remaining after a demand on the </w:t>
      </w:r>
      <w:r w:rsidRPr="00A70246">
        <w:rPr>
          <w:i/>
        </w:rPr>
        <w:t>Undertakings</w:t>
      </w:r>
      <w:r w:rsidRPr="00296E38">
        <w:t>) to the Contractor as follows:</w:t>
      </w:r>
    </w:p>
    <w:p w14:paraId="218C41BD" w14:textId="77777777" w:rsidR="00CC0F80" w:rsidRPr="00296E38" w:rsidRDefault="00CC0F80" w:rsidP="0032626D">
      <w:pPr>
        <w:pStyle w:val="Sub-sub-paragraph"/>
      </w:pPr>
      <w:r w:rsidRPr="00296E38">
        <w:t xml:space="preserve">the </w:t>
      </w:r>
      <w:r w:rsidRPr="00296E38">
        <w:rPr>
          <w:i/>
          <w:iCs/>
        </w:rPr>
        <w:t>Completion Undertaking</w:t>
      </w:r>
      <w:r w:rsidRPr="00296E38">
        <w:t xml:space="preserve"> within 14 days after the </w:t>
      </w:r>
      <w:r w:rsidRPr="00296E38">
        <w:rPr>
          <w:i/>
          <w:iCs/>
        </w:rPr>
        <w:t>Actual Completion Date</w:t>
      </w:r>
      <w:r w:rsidRPr="00296E38">
        <w:t xml:space="preserve"> of the whole of the Works; and</w:t>
      </w:r>
    </w:p>
    <w:p w14:paraId="1CC2C634" w14:textId="77777777" w:rsidR="00CC0F80" w:rsidRPr="00296E38" w:rsidRDefault="00CC0F80" w:rsidP="0032626D">
      <w:pPr>
        <w:pStyle w:val="Sub-sub-paragraph"/>
      </w:pPr>
      <w:r w:rsidRPr="00296E38">
        <w:t xml:space="preserve">the </w:t>
      </w:r>
      <w:r w:rsidRPr="00296E38">
        <w:rPr>
          <w:i/>
          <w:iCs/>
        </w:rPr>
        <w:t>Post-Completion Undertaking</w:t>
      </w:r>
      <w:r w:rsidRPr="00296E38">
        <w:t xml:space="preserve"> at the end of the period </w:t>
      </w:r>
      <w:r>
        <w:t xml:space="preserve">stated </w:t>
      </w:r>
      <w:r w:rsidRPr="00296E38">
        <w:t xml:space="preserve">in </w:t>
      </w:r>
      <w:r w:rsidRPr="00296E38">
        <w:rPr>
          <w:iCs/>
        </w:rPr>
        <w:t>Contract Information</w:t>
      </w:r>
      <w:r w:rsidRPr="00296E38">
        <w:t xml:space="preserve"> item 3</w:t>
      </w:r>
      <w:r>
        <w:t>5</w:t>
      </w:r>
      <w:r w:rsidRPr="00296E38">
        <w:t xml:space="preserve"> after the </w:t>
      </w:r>
      <w:r w:rsidRPr="00296E38">
        <w:rPr>
          <w:i/>
          <w:iCs/>
        </w:rPr>
        <w:t>Actual Completion Date</w:t>
      </w:r>
      <w:r w:rsidRPr="00296E38">
        <w:t xml:space="preserve"> of the whole of the Works provided that at that time:</w:t>
      </w:r>
    </w:p>
    <w:p w14:paraId="773A8ADC" w14:textId="77777777" w:rsidR="00CC0F80" w:rsidRPr="00296E38" w:rsidRDefault="00CC0F80" w:rsidP="00D30969">
      <w:pPr>
        <w:pStyle w:val="Sub-sub-paragraph"/>
        <w:numPr>
          <w:ilvl w:val="4"/>
          <w:numId w:val="84"/>
        </w:numPr>
      </w:pPr>
      <w:r w:rsidRPr="00296E38">
        <w:t xml:space="preserve">there are no outstanding </w:t>
      </w:r>
      <w:r w:rsidRPr="0038535F">
        <w:rPr>
          <w:i/>
          <w:iCs/>
        </w:rPr>
        <w:t xml:space="preserve">Defects </w:t>
      </w:r>
      <w:r w:rsidRPr="0038535F">
        <w:rPr>
          <w:iCs/>
        </w:rPr>
        <w:t>or</w:t>
      </w:r>
      <w:r w:rsidRPr="0038535F">
        <w:rPr>
          <w:i/>
          <w:iCs/>
        </w:rPr>
        <w:t xml:space="preserve"> </w:t>
      </w:r>
      <w:r w:rsidRPr="0038535F">
        <w:rPr>
          <w:iCs/>
        </w:rPr>
        <w:t xml:space="preserve">unresolved </w:t>
      </w:r>
      <w:r w:rsidRPr="0038535F">
        <w:rPr>
          <w:i/>
          <w:iCs/>
        </w:rPr>
        <w:t>Issues</w:t>
      </w:r>
      <w:r w:rsidRPr="00296E38">
        <w:t>; and</w:t>
      </w:r>
    </w:p>
    <w:p w14:paraId="1BEE0F30" w14:textId="77777777" w:rsidR="00CC0F80" w:rsidRPr="00296E38" w:rsidRDefault="00CC0F80" w:rsidP="00D30969">
      <w:pPr>
        <w:pStyle w:val="Sub-sub-paragraph"/>
        <w:numPr>
          <w:ilvl w:val="4"/>
          <w:numId w:val="84"/>
        </w:numPr>
      </w:pPr>
      <w:r w:rsidRPr="00296E38">
        <w:t>there are no moneys of any nature</w:t>
      </w:r>
      <w:r>
        <w:t>,</w:t>
      </w:r>
      <w:r w:rsidRPr="00296E38">
        <w:t xml:space="preserve"> including debts, damages and indemnity claims</w:t>
      </w:r>
      <w:r>
        <w:t>,</w:t>
      </w:r>
      <w:r w:rsidRPr="00296E38">
        <w:t xml:space="preserve"> payable </w:t>
      </w:r>
      <w:r>
        <w:t>by</w:t>
      </w:r>
      <w:r w:rsidRPr="00296E38">
        <w:t xml:space="preserve"> the Contractor to the Principal.</w:t>
      </w:r>
    </w:p>
    <w:p w14:paraId="16C96242" w14:textId="5CCE04F4" w:rsidR="00891B4F" w:rsidRPr="003A0FC9" w:rsidRDefault="00255EEA" w:rsidP="00D462E2">
      <w:pPr>
        <w:spacing w:after="0"/>
        <w:ind w:left="851"/>
        <w:jc w:val="left"/>
        <w:rPr>
          <w:iCs/>
          <w:szCs w:val="22"/>
        </w:rPr>
      </w:pPr>
      <w:r>
        <w:t>3A.</w:t>
      </w:r>
      <w:r>
        <w:tab/>
      </w:r>
      <w:r w:rsidR="00891B4F" w:rsidRPr="003A0FC9">
        <w:rPr>
          <w:szCs w:val="22"/>
        </w:rPr>
        <w:t xml:space="preserve">The </w:t>
      </w:r>
      <w:proofErr w:type="gramStart"/>
      <w:r w:rsidR="00891B4F" w:rsidRPr="003A0FC9">
        <w:rPr>
          <w:szCs w:val="22"/>
        </w:rPr>
        <w:t>Principal</w:t>
      </w:r>
      <w:proofErr w:type="gramEnd"/>
      <w:r w:rsidR="00891B4F" w:rsidRPr="003A0FC9">
        <w:rPr>
          <w:szCs w:val="22"/>
        </w:rPr>
        <w:t xml:space="preserve"> may </w:t>
      </w:r>
      <w:r w:rsidR="00891B4F">
        <w:rPr>
          <w:szCs w:val="22"/>
        </w:rPr>
        <w:t xml:space="preserve">draw on and </w:t>
      </w:r>
      <w:r w:rsidR="00891B4F" w:rsidRPr="003A0FC9">
        <w:rPr>
          <w:szCs w:val="22"/>
        </w:rPr>
        <w:t xml:space="preserve">utilise </w:t>
      </w:r>
      <w:r w:rsidR="00891B4F">
        <w:rPr>
          <w:szCs w:val="22"/>
        </w:rPr>
        <w:t xml:space="preserve">an </w:t>
      </w:r>
      <w:r w:rsidR="00891B4F" w:rsidRPr="00BB31B1">
        <w:rPr>
          <w:i/>
        </w:rPr>
        <w:t>Undertaking</w:t>
      </w:r>
      <w:r w:rsidR="00891B4F" w:rsidRPr="003A0FC9">
        <w:rPr>
          <w:szCs w:val="22"/>
        </w:rPr>
        <w:t xml:space="preserve"> to pay for any costs, expenses or damages which the </w:t>
      </w:r>
      <w:proofErr w:type="gramStart"/>
      <w:r w:rsidR="00891B4F" w:rsidRPr="003A0FC9">
        <w:rPr>
          <w:szCs w:val="22"/>
        </w:rPr>
        <w:t>Principal</w:t>
      </w:r>
      <w:proofErr w:type="gramEnd"/>
      <w:r w:rsidR="00891B4F" w:rsidRPr="003A0FC9">
        <w:rPr>
          <w:szCs w:val="22"/>
        </w:rPr>
        <w:t xml:space="preserve"> claims that it has incurred </w:t>
      </w:r>
      <w:r w:rsidR="00891B4F" w:rsidRPr="00550411">
        <w:rPr>
          <w:szCs w:val="22"/>
        </w:rPr>
        <w:t xml:space="preserve">or </w:t>
      </w:r>
      <w:bookmarkStart w:id="213" w:name="_Hlk115181597"/>
      <w:r w:rsidR="00891B4F" w:rsidRPr="00550411">
        <w:rPr>
          <w:szCs w:val="22"/>
        </w:rPr>
        <w:t xml:space="preserve">reasonably considers it </w:t>
      </w:r>
      <w:r w:rsidR="006C4CAD" w:rsidRPr="00550411">
        <w:rPr>
          <w:szCs w:val="22"/>
        </w:rPr>
        <w:t>will</w:t>
      </w:r>
      <w:r w:rsidR="00891B4F" w:rsidRPr="00550411">
        <w:rPr>
          <w:szCs w:val="22"/>
        </w:rPr>
        <w:t xml:space="preserve"> in the future incur</w:t>
      </w:r>
      <w:r w:rsidR="00891B4F" w:rsidRPr="003A0FC9">
        <w:rPr>
          <w:szCs w:val="22"/>
        </w:rPr>
        <w:t xml:space="preserve"> </w:t>
      </w:r>
      <w:proofErr w:type="gramStart"/>
      <w:r w:rsidR="00891B4F" w:rsidRPr="003A0FC9">
        <w:rPr>
          <w:szCs w:val="22"/>
        </w:rPr>
        <w:t>as a consequence of</w:t>
      </w:r>
      <w:proofErr w:type="gramEnd"/>
      <w:r w:rsidR="00891B4F" w:rsidRPr="003A0FC9">
        <w:rPr>
          <w:szCs w:val="22"/>
        </w:rPr>
        <w:t xml:space="preserve"> any act or omission of the Contractor </w:t>
      </w:r>
      <w:bookmarkStart w:id="214" w:name="_Hlk115182215"/>
      <w:bookmarkEnd w:id="213"/>
      <w:r w:rsidR="00891B4F" w:rsidRPr="003A0FC9">
        <w:rPr>
          <w:szCs w:val="22"/>
        </w:rPr>
        <w:t xml:space="preserve">which the </w:t>
      </w:r>
      <w:proofErr w:type="gramStart"/>
      <w:r w:rsidR="00891B4F" w:rsidRPr="003A0FC9">
        <w:rPr>
          <w:szCs w:val="22"/>
        </w:rPr>
        <w:t>Principal</w:t>
      </w:r>
      <w:proofErr w:type="gramEnd"/>
      <w:r w:rsidR="00891B4F" w:rsidRPr="003A0FC9">
        <w:rPr>
          <w:szCs w:val="22"/>
        </w:rPr>
        <w:t xml:space="preserve"> asserts </w:t>
      </w:r>
      <w:proofErr w:type="gramStart"/>
      <w:r w:rsidR="00891B4F" w:rsidRPr="003A0FC9">
        <w:rPr>
          <w:szCs w:val="22"/>
        </w:rPr>
        <w:t>constitutes</w:t>
      </w:r>
      <w:proofErr w:type="gramEnd"/>
      <w:r w:rsidR="00891B4F" w:rsidRPr="003A0FC9">
        <w:rPr>
          <w:szCs w:val="22"/>
        </w:rPr>
        <w:t xml:space="preserve"> a breach of the Contract</w:t>
      </w:r>
      <w:bookmarkEnd w:id="214"/>
      <w:r w:rsidR="00891B4F" w:rsidRPr="003A0FC9">
        <w:rPr>
          <w:szCs w:val="22"/>
        </w:rPr>
        <w:t xml:space="preserve">. Without limiting the unconditional nature of the </w:t>
      </w:r>
      <w:r w:rsidR="00891B4F" w:rsidRPr="00BB31B1">
        <w:rPr>
          <w:i/>
        </w:rPr>
        <w:t>Undertaking</w:t>
      </w:r>
      <w:r w:rsidR="00891B4F" w:rsidRPr="003A0FC9">
        <w:rPr>
          <w:szCs w:val="22"/>
        </w:rPr>
        <w:t xml:space="preserve">, the Principal may make a demand under the </w:t>
      </w:r>
      <w:r w:rsidR="00891B4F" w:rsidRPr="00BB31B1">
        <w:rPr>
          <w:i/>
        </w:rPr>
        <w:t>Undertaking</w:t>
      </w:r>
      <w:r w:rsidR="00891B4F" w:rsidRPr="003A0FC9">
        <w:rPr>
          <w:szCs w:val="22"/>
        </w:rPr>
        <w:t xml:space="preserve"> in respect of any amount which the </w:t>
      </w:r>
      <w:proofErr w:type="gramStart"/>
      <w:r w:rsidR="00891B4F" w:rsidRPr="003A0FC9">
        <w:rPr>
          <w:szCs w:val="22"/>
        </w:rPr>
        <w:t>Principal</w:t>
      </w:r>
      <w:proofErr w:type="gramEnd"/>
      <w:r w:rsidR="00891B4F" w:rsidRPr="003A0FC9">
        <w:rPr>
          <w:szCs w:val="22"/>
        </w:rPr>
        <w:t>:</w:t>
      </w:r>
    </w:p>
    <w:p w14:paraId="46CB2BD5" w14:textId="00863E4F" w:rsidR="00891B4F" w:rsidRPr="00D462E2" w:rsidRDefault="00891B4F" w:rsidP="00D30969">
      <w:pPr>
        <w:pStyle w:val="Sub-sub-paragraph"/>
        <w:numPr>
          <w:ilvl w:val="4"/>
          <w:numId w:val="185"/>
        </w:numPr>
        <w:rPr>
          <w:iCs/>
          <w:szCs w:val="22"/>
        </w:rPr>
      </w:pPr>
      <w:r w:rsidRPr="00D462E2">
        <w:rPr>
          <w:szCs w:val="22"/>
        </w:rPr>
        <w:t xml:space="preserve">considers, or at any time </w:t>
      </w:r>
      <w:r w:rsidR="006C4CAD">
        <w:rPr>
          <w:szCs w:val="22"/>
        </w:rPr>
        <w:t>will</w:t>
      </w:r>
      <w:r w:rsidRPr="00D462E2">
        <w:rPr>
          <w:szCs w:val="22"/>
        </w:rPr>
        <w:t xml:space="preserve"> </w:t>
      </w:r>
      <w:r w:rsidRPr="00D462E2">
        <w:t>become</w:t>
      </w:r>
      <w:r w:rsidRPr="00D462E2">
        <w:rPr>
          <w:szCs w:val="22"/>
        </w:rPr>
        <w:t xml:space="preserve">, due or payable by the Contractor to the Principal under the Contract; or </w:t>
      </w:r>
    </w:p>
    <w:p w14:paraId="7B5D6A82" w14:textId="39111280" w:rsidR="00891B4F" w:rsidRDefault="00891B4F" w:rsidP="00D462E2">
      <w:pPr>
        <w:pStyle w:val="Sub-sub-paragraph"/>
      </w:pPr>
      <w:r w:rsidRPr="003A0FC9">
        <w:rPr>
          <w:szCs w:val="22"/>
        </w:rPr>
        <w:t xml:space="preserve">has incurred, or considers it </w:t>
      </w:r>
      <w:r w:rsidR="006C4CAD">
        <w:rPr>
          <w:szCs w:val="22"/>
        </w:rPr>
        <w:t>will</w:t>
      </w:r>
      <w:r w:rsidRPr="003A0FC9">
        <w:rPr>
          <w:szCs w:val="22"/>
        </w:rPr>
        <w:t xml:space="preserve"> incur, arising out of or in respect of or in connection with the Contractor’s default, wrongful act or omission or breach of, or a failure to comply with, an obligation or liability.</w:t>
      </w:r>
    </w:p>
    <w:p w14:paraId="49CBFF27" w14:textId="77777777" w:rsidR="00CC0F80" w:rsidRPr="00296E38" w:rsidRDefault="00CC0F80" w:rsidP="00663A5F">
      <w:pPr>
        <w:pStyle w:val="Sub-paragraph"/>
      </w:pPr>
      <w:r>
        <w:t>W</w:t>
      </w:r>
      <w:r w:rsidRPr="00296E38">
        <w:t>hen any of the circumstances in clause 3</w:t>
      </w:r>
      <w:r>
        <w:t>3</w:t>
      </w:r>
      <w:r w:rsidRPr="00296E38">
        <w:t>.</w:t>
      </w:r>
      <w:r>
        <w:t>3</w:t>
      </w:r>
      <w:r w:rsidRPr="00296E38">
        <w:t>.</w:t>
      </w:r>
      <w:r>
        <w:t>2</w:t>
      </w:r>
      <w:r w:rsidRPr="00296E38">
        <w:t xml:space="preserve"> apply, the </w:t>
      </w:r>
      <w:r w:rsidRPr="00F60861">
        <w:rPr>
          <w:i/>
        </w:rPr>
        <w:t>Post-</w:t>
      </w:r>
      <w:r w:rsidRPr="00BB31B1">
        <w:rPr>
          <w:i/>
        </w:rPr>
        <w:t>Completion Undertaking</w:t>
      </w:r>
      <w:r w:rsidRPr="00296E38">
        <w:t xml:space="preserve"> will be returned when those circumstances no longer apply.</w:t>
      </w:r>
    </w:p>
    <w:p w14:paraId="320853CF" w14:textId="77777777" w:rsidR="00CC0F80" w:rsidRPr="00296E38" w:rsidRDefault="00CC0F80" w:rsidP="00D30969">
      <w:pPr>
        <w:pStyle w:val="Sub-sub-paragraph"/>
        <w:numPr>
          <w:ilvl w:val="4"/>
          <w:numId w:val="117"/>
        </w:numPr>
        <w:tabs>
          <w:tab w:val="clear" w:pos="3120"/>
          <w:tab w:val="num" w:pos="3261"/>
        </w:tabs>
        <w:ind w:left="1134" w:hanging="425"/>
      </w:pPr>
      <w:r w:rsidRPr="00296E38">
        <w:t xml:space="preserve">When </w:t>
      </w:r>
      <w:r w:rsidRPr="000224B3">
        <w:rPr>
          <w:i/>
        </w:rPr>
        <w:t>Completion</w:t>
      </w:r>
      <w:r w:rsidRPr="00296E38">
        <w:t xml:space="preserve"> of a </w:t>
      </w:r>
      <w:r w:rsidRPr="000224B3">
        <w:rPr>
          <w:i/>
        </w:rPr>
        <w:t>Milestone</w:t>
      </w:r>
      <w:r w:rsidRPr="00296E38">
        <w:t xml:space="preserve"> is achieved, the </w:t>
      </w:r>
      <w:proofErr w:type="gramStart"/>
      <w:r w:rsidRPr="00296E38">
        <w:t>Principal</w:t>
      </w:r>
      <w:proofErr w:type="gramEnd"/>
      <w:r w:rsidRPr="00296E38">
        <w:t xml:space="preserve"> may (in its absolute discretion) agree to a proportionate reduction in the amount </w:t>
      </w:r>
      <w:r w:rsidRPr="0058535F">
        <w:t xml:space="preserve">held as </w:t>
      </w:r>
      <w:r w:rsidRPr="000224B3">
        <w:rPr>
          <w:i/>
        </w:rPr>
        <w:t>Undertakings</w:t>
      </w:r>
      <w:r w:rsidRPr="0058535F">
        <w:t>,</w:t>
      </w:r>
      <w:r w:rsidRPr="00296E38">
        <w:t xml:space="preserve"> based on the proportion of the Works </w:t>
      </w:r>
      <w:r>
        <w:t xml:space="preserve">included </w:t>
      </w:r>
      <w:r w:rsidRPr="00296E38">
        <w:t xml:space="preserve">in the </w:t>
      </w:r>
      <w:r w:rsidRPr="000224B3">
        <w:rPr>
          <w:i/>
        </w:rPr>
        <w:t>Milestone</w:t>
      </w:r>
      <w:r w:rsidRPr="00296E38">
        <w:t>.</w:t>
      </w:r>
    </w:p>
    <w:p w14:paraId="28B8AF69" w14:textId="78F9FCF2" w:rsidR="00852859" w:rsidRDefault="00CC0F80" w:rsidP="00663A5F">
      <w:pPr>
        <w:pStyle w:val="Sub-sub-paragraph"/>
        <w:tabs>
          <w:tab w:val="clear" w:pos="3120"/>
          <w:tab w:val="num" w:pos="3261"/>
        </w:tabs>
        <w:ind w:left="1134" w:hanging="425"/>
      </w:pPr>
      <w:r w:rsidRPr="00556CD8">
        <w:rPr>
          <w:i/>
        </w:rPr>
        <w:lastRenderedPageBreak/>
        <w:t>Undertakings</w:t>
      </w:r>
      <w:r w:rsidRPr="00296E38">
        <w:t xml:space="preserve"> must</w:t>
      </w:r>
      <w:r w:rsidR="00852859">
        <w:t>:</w:t>
      </w:r>
    </w:p>
    <w:p w14:paraId="0C9EB37C" w14:textId="6CA82211" w:rsidR="00AD4B70" w:rsidRDefault="00AD4B70" w:rsidP="00852859">
      <w:pPr>
        <w:pStyle w:val="Sub-sub-sub-paragraph"/>
      </w:pPr>
      <w:r>
        <w:t>not have an expiry date;</w:t>
      </w:r>
    </w:p>
    <w:p w14:paraId="66019221" w14:textId="20F5B147" w:rsidR="00852859" w:rsidRDefault="00CC0F80" w:rsidP="00852859">
      <w:pPr>
        <w:pStyle w:val="Sub-sub-sub-paragraph"/>
      </w:pPr>
      <w:r w:rsidRPr="00296E38">
        <w:t xml:space="preserve">be provided by a bank, building society, credit union or insurance company </w:t>
      </w:r>
      <w:r w:rsidR="00733000">
        <w:t xml:space="preserve">with a </w:t>
      </w:r>
      <w:r w:rsidR="00852859">
        <w:t xml:space="preserve">Standard and Poor </w:t>
      </w:r>
      <w:r w:rsidR="00733000">
        <w:t>credit rating of at least A-</w:t>
      </w:r>
      <w:r w:rsidR="00852859">
        <w:t>;</w:t>
      </w:r>
    </w:p>
    <w:p w14:paraId="411E9839" w14:textId="4D753C1D" w:rsidR="00852859" w:rsidRPr="00F950AA" w:rsidRDefault="00852859" w:rsidP="00852859">
      <w:pPr>
        <w:pStyle w:val="Sub-sub-sub-paragraph"/>
      </w:pPr>
      <w:r w:rsidRPr="00F950AA">
        <w:t>where provided by a bank, building society</w:t>
      </w:r>
      <w:r w:rsidR="001169ED" w:rsidRPr="00F950AA">
        <w:t xml:space="preserve"> or </w:t>
      </w:r>
      <w:r w:rsidRPr="00F950AA">
        <w:t xml:space="preserve">credit union, be issued by an entity </w:t>
      </w:r>
      <w:r w:rsidRPr="00F950AA">
        <w:rPr>
          <w:szCs w:val="22"/>
        </w:rPr>
        <w:t xml:space="preserve">authorised to carry on the business of banking in Australia under the </w:t>
      </w:r>
      <w:r w:rsidRPr="00F950AA">
        <w:rPr>
          <w:i/>
          <w:szCs w:val="22"/>
        </w:rPr>
        <w:t>Banking Act 1959;</w:t>
      </w:r>
    </w:p>
    <w:p w14:paraId="4E6402B2" w14:textId="2C512D20" w:rsidR="00852859" w:rsidRPr="00F950AA" w:rsidRDefault="00852859" w:rsidP="00852859">
      <w:pPr>
        <w:pStyle w:val="Sub-sub-sub-paragraph"/>
      </w:pPr>
      <w:r w:rsidRPr="00F950AA">
        <w:t xml:space="preserve">where provided by an insurance company, be issued by an entity </w:t>
      </w:r>
      <w:r w:rsidR="00743975" w:rsidRPr="00F950AA">
        <w:t xml:space="preserve">that is </w:t>
      </w:r>
      <w:r w:rsidRPr="00F950AA">
        <w:t>registered with ASIC</w:t>
      </w:r>
      <w:r w:rsidR="00743975" w:rsidRPr="00F950AA">
        <w:t>,</w:t>
      </w:r>
      <w:r w:rsidRPr="00F950AA">
        <w:t xml:space="preserve"> authorised by APRA</w:t>
      </w:r>
      <w:r w:rsidR="001169ED" w:rsidRPr="00F950AA">
        <w:t xml:space="preserve">, </w:t>
      </w:r>
      <w:r w:rsidRPr="00F950AA">
        <w:t xml:space="preserve">and </w:t>
      </w:r>
      <w:r w:rsidR="001169ED" w:rsidRPr="00F950AA">
        <w:t xml:space="preserve">is </w:t>
      </w:r>
      <w:r w:rsidRPr="00F950AA">
        <w:t>fully compl</w:t>
      </w:r>
      <w:r w:rsidR="00AD4B70" w:rsidRPr="00F950AA">
        <w:t>iant</w:t>
      </w:r>
      <w:r w:rsidRPr="00F950AA">
        <w:t xml:space="preserve"> with Australia’s regulatory and legal requirements, including holding an Australian financial services licence under the </w:t>
      </w:r>
      <w:r w:rsidRPr="00F950AA">
        <w:rPr>
          <w:i/>
          <w:iCs/>
        </w:rPr>
        <w:t>Corporations Act 2001</w:t>
      </w:r>
      <w:r w:rsidRPr="00F950AA">
        <w:t>;</w:t>
      </w:r>
    </w:p>
    <w:p w14:paraId="7D4CE855" w14:textId="591A076C" w:rsidR="00852859" w:rsidRPr="00F950AA" w:rsidRDefault="00CC0F80" w:rsidP="007D0878">
      <w:pPr>
        <w:pStyle w:val="Sub-sub-sub-paragraph"/>
      </w:pPr>
      <w:r w:rsidRPr="00F950AA">
        <w:t>be redeemable in the Adelaide CBD</w:t>
      </w:r>
      <w:r w:rsidR="00852859" w:rsidRPr="00F950AA">
        <w:t xml:space="preserve">; and </w:t>
      </w:r>
    </w:p>
    <w:p w14:paraId="04840179" w14:textId="569BA95A" w:rsidR="00CC0F80" w:rsidRPr="00F950AA" w:rsidRDefault="00852859" w:rsidP="00852859">
      <w:pPr>
        <w:pStyle w:val="Sub-sub-sub-paragraph"/>
      </w:pPr>
      <w:r w:rsidRPr="00F950AA">
        <w:t xml:space="preserve">be otherwise acceptable to the </w:t>
      </w:r>
      <w:proofErr w:type="gramStart"/>
      <w:r w:rsidRPr="00F950AA">
        <w:t>Principal</w:t>
      </w:r>
      <w:proofErr w:type="gramEnd"/>
    </w:p>
    <w:p w14:paraId="5501C41C" w14:textId="2BFE10CF" w:rsidR="00BF048C" w:rsidRPr="00F950AA" w:rsidRDefault="00CC0F80" w:rsidP="00663A5F">
      <w:pPr>
        <w:pStyle w:val="Sub-sub-paragraph"/>
        <w:tabs>
          <w:tab w:val="clear" w:pos="3120"/>
          <w:tab w:val="num" w:pos="3261"/>
        </w:tabs>
        <w:ind w:left="1134" w:hanging="425"/>
      </w:pPr>
      <w:r w:rsidRPr="00F950AA">
        <w:t xml:space="preserve">The Contractor must not take any steps to prevent the </w:t>
      </w:r>
      <w:proofErr w:type="gramStart"/>
      <w:r w:rsidRPr="00F950AA">
        <w:t>Principal</w:t>
      </w:r>
      <w:proofErr w:type="gramEnd"/>
      <w:r w:rsidRPr="00F950AA">
        <w:t xml:space="preserve"> making a demand against the </w:t>
      </w:r>
      <w:r w:rsidRPr="00F950AA">
        <w:rPr>
          <w:i/>
        </w:rPr>
        <w:t>Undertakings,</w:t>
      </w:r>
      <w:r w:rsidRPr="00F950AA">
        <w:t xml:space="preserve"> or to prevent the provider of an </w:t>
      </w:r>
      <w:r w:rsidRPr="00F950AA">
        <w:rPr>
          <w:i/>
        </w:rPr>
        <w:t>Undertaking</w:t>
      </w:r>
      <w:r w:rsidRPr="00F950AA">
        <w:t xml:space="preserve"> from complying with the </w:t>
      </w:r>
      <w:r w:rsidRPr="00F950AA">
        <w:rPr>
          <w:i/>
        </w:rPr>
        <w:t>Undertaking</w:t>
      </w:r>
      <w:r w:rsidRPr="00F950AA">
        <w:t xml:space="preserve"> or any demand by the </w:t>
      </w:r>
      <w:proofErr w:type="gramStart"/>
      <w:r w:rsidRPr="00F950AA">
        <w:t>Principal</w:t>
      </w:r>
      <w:proofErr w:type="gramEnd"/>
      <w:r w:rsidRPr="00F950AA">
        <w:t>.</w:t>
      </w:r>
    </w:p>
    <w:p w14:paraId="46A17165" w14:textId="77777777" w:rsidR="00556CD8" w:rsidRPr="00556CD8" w:rsidRDefault="00CC0F80" w:rsidP="00663A5F">
      <w:pPr>
        <w:pStyle w:val="Heading4"/>
      </w:pPr>
      <w:r w:rsidRPr="00F950AA">
        <w:t>Cash Secur</w:t>
      </w:r>
      <w:r w:rsidRPr="00AE39CE">
        <w:t xml:space="preserve">ity </w:t>
      </w:r>
      <w:r w:rsidR="00556CD8">
        <w:t>–</w:t>
      </w:r>
      <w:r w:rsidRPr="00AE39CE">
        <w:t xml:space="preserve"> Subcontracts</w:t>
      </w:r>
    </w:p>
    <w:p w14:paraId="76E01700" w14:textId="77777777" w:rsidR="00272858" w:rsidRDefault="00CC0F80" w:rsidP="00D30969">
      <w:pPr>
        <w:pStyle w:val="Sub-paragraph"/>
        <w:numPr>
          <w:ilvl w:val="3"/>
          <w:numId w:val="118"/>
        </w:numPr>
      </w:pPr>
      <w:r w:rsidRPr="00556CD8">
        <w:t>If the Contractor receives or retains security in cash or converts security to cash under any of its Subcontracts, that security</w:t>
      </w:r>
      <w:r w:rsidR="00272858">
        <w:t>:</w:t>
      </w:r>
    </w:p>
    <w:p w14:paraId="2700D696" w14:textId="05430D21" w:rsidR="00272858" w:rsidRDefault="00272858" w:rsidP="00272858">
      <w:pPr>
        <w:pStyle w:val="Sub-sub-paragraph"/>
        <w:numPr>
          <w:ilvl w:val="4"/>
          <w:numId w:val="118"/>
        </w:numPr>
      </w:pPr>
      <w:r>
        <w:t>must be on the same terms as those specified in clause 33.6;</w:t>
      </w:r>
      <w:r w:rsidR="00D0267D">
        <w:t xml:space="preserve"> and</w:t>
      </w:r>
    </w:p>
    <w:p w14:paraId="3A880D6D" w14:textId="06B9F536" w:rsidR="00CC0F80" w:rsidRPr="00556CD8" w:rsidRDefault="00CC0F80" w:rsidP="00272858">
      <w:pPr>
        <w:pStyle w:val="Sub-sub-paragraph"/>
        <w:numPr>
          <w:ilvl w:val="4"/>
          <w:numId w:val="118"/>
        </w:numPr>
      </w:pPr>
      <w:r w:rsidRPr="00556CD8">
        <w:t>is held in trust by the Contractor from the time it receives, retains or converts it.</w:t>
      </w:r>
    </w:p>
    <w:p w14:paraId="1077F15B" w14:textId="77777777" w:rsidR="00CC0F80" w:rsidRDefault="00CC0F80" w:rsidP="000E7776">
      <w:pPr>
        <w:pStyle w:val="Sub-paragraph"/>
      </w:pPr>
      <w:r>
        <w:t xml:space="preserve">If the Contractor receives payment under the Contract for, or on account of, work done or </w:t>
      </w:r>
      <w:r>
        <w:rPr>
          <w:i/>
        </w:rPr>
        <w:t>Materials</w:t>
      </w:r>
      <w:r>
        <w:t xml:space="preserve"> supplied by any Subcontractor, and does not pay the Subcontractor the whole amount to which the Subcontractor is entitled under the relevant Subcontract, the difference is held in trust for payment for the work done or </w:t>
      </w:r>
      <w:r>
        <w:rPr>
          <w:i/>
        </w:rPr>
        <w:t>Materials</w:t>
      </w:r>
      <w:r>
        <w:t xml:space="preserve"> supplied.</w:t>
      </w:r>
    </w:p>
    <w:p w14:paraId="6472F2F8" w14:textId="77777777" w:rsidR="00CC0F80" w:rsidRDefault="00CC0F80" w:rsidP="00556CD8">
      <w:pPr>
        <w:pStyle w:val="Sub-paragraph"/>
      </w:pPr>
      <w:r>
        <w:t xml:space="preserve">The Contractor must deposit all money it receives in trust, as described in clauses 33.8 and 33.9, into a trust account in a bank selected by the Contractor no later than the next </w:t>
      </w:r>
      <w:r w:rsidRPr="00556CD8">
        <w:t>Business Day</w:t>
      </w:r>
      <w:r>
        <w:t>, and:</w:t>
      </w:r>
    </w:p>
    <w:p w14:paraId="28DFF5CD" w14:textId="77777777" w:rsidR="00CC0F80" w:rsidRDefault="00CC0F80" w:rsidP="000E7776">
      <w:pPr>
        <w:pStyle w:val="Sub-sub-paragraph"/>
      </w:pPr>
      <w:r>
        <w:t>the money must be held in trust for whichever party is entitled to receive it until it is paid in favour of that party;</w:t>
      </w:r>
    </w:p>
    <w:p w14:paraId="32E58DEB" w14:textId="77777777" w:rsidR="00CC0F80" w:rsidRDefault="00CC0F80" w:rsidP="000E7776">
      <w:pPr>
        <w:pStyle w:val="Sub-sub-paragraph"/>
      </w:pPr>
      <w:r>
        <w:t>the Contractor must maintain proper records to account for this money and make them available to t</w:t>
      </w:r>
      <w:r w:rsidR="00370ADB">
        <w:t>he Subcontractor on request;</w:t>
      </w:r>
    </w:p>
    <w:p w14:paraId="2B823F0C" w14:textId="77777777" w:rsidR="00CC0F80" w:rsidRDefault="00CC0F80" w:rsidP="000E7776">
      <w:pPr>
        <w:pStyle w:val="Sub-sub-paragraph"/>
      </w:pPr>
      <w:r>
        <w:t>any interest earned by the trust account is owned by the party which becomes enti</w:t>
      </w:r>
      <w:r w:rsidR="00370ADB">
        <w:t>tled to the money held in trust; and</w:t>
      </w:r>
    </w:p>
    <w:p w14:paraId="3EB97E8F" w14:textId="77777777" w:rsidR="00CC0F80" w:rsidRDefault="00CC0F80" w:rsidP="000E7776">
      <w:pPr>
        <w:pStyle w:val="Sub-sub-paragraph"/>
      </w:pPr>
      <w:r>
        <w:t xml:space="preserve">the Contractor must allow the </w:t>
      </w:r>
      <w:proofErr w:type="gramStart"/>
      <w:r>
        <w:t>Principal</w:t>
      </w:r>
      <w:proofErr w:type="gramEnd"/>
      <w:r>
        <w:t xml:space="preserve"> to audit the trust account if requested by the </w:t>
      </w:r>
      <w:proofErr w:type="gramStart"/>
      <w:r>
        <w:t>Principal</w:t>
      </w:r>
      <w:proofErr w:type="gramEnd"/>
      <w:r>
        <w:t>.</w:t>
      </w:r>
    </w:p>
    <w:p w14:paraId="40F83FD5" w14:textId="14319A62" w:rsidR="006B04D8" w:rsidRPr="00CC19EF" w:rsidRDefault="006B04D8" w:rsidP="006B04D8">
      <w:pPr>
        <w:pStyle w:val="Heading4"/>
      </w:pPr>
    </w:p>
    <w:p w14:paraId="6D390D90" w14:textId="77777777" w:rsidR="00CC0F80" w:rsidRPr="00296E38" w:rsidRDefault="00CC0F80" w:rsidP="00D30969">
      <w:pPr>
        <w:pStyle w:val="Heading3"/>
        <w:numPr>
          <w:ilvl w:val="0"/>
          <w:numId w:val="84"/>
        </w:numPr>
        <w:ind w:left="1134" w:hanging="567"/>
      </w:pPr>
      <w:bookmarkStart w:id="215" w:name="_Toc271795556"/>
      <w:bookmarkStart w:id="216" w:name="_Toc462756506"/>
      <w:bookmarkStart w:id="217" w:name="_Toc132356713"/>
      <w:r w:rsidRPr="00296E38">
        <w:t>Site access</w:t>
      </w:r>
      <w:bookmarkEnd w:id="215"/>
      <w:bookmarkEnd w:id="216"/>
      <w:bookmarkEnd w:id="217"/>
    </w:p>
    <w:p w14:paraId="40CA3071" w14:textId="77777777" w:rsidR="00CC0F80" w:rsidRDefault="00CC0F80" w:rsidP="00D30969">
      <w:pPr>
        <w:pStyle w:val="Sub-paragraph"/>
        <w:numPr>
          <w:ilvl w:val="3"/>
          <w:numId w:val="28"/>
        </w:numPr>
      </w:pPr>
      <w:r>
        <w:t>T</w:t>
      </w:r>
      <w:r w:rsidRPr="00296E38">
        <w:t xml:space="preserve">he Principal must give the Contractor access to </w:t>
      </w:r>
      <w:r>
        <w:t xml:space="preserve">sufficient of </w:t>
      </w:r>
      <w:r w:rsidRPr="00296E38">
        <w:t>the Site to allow the Contractor to start w</w:t>
      </w:r>
      <w:r>
        <w:t>ork by the later of:</w:t>
      </w:r>
    </w:p>
    <w:p w14:paraId="27B144E1" w14:textId="77777777" w:rsidR="00CC0F80" w:rsidRDefault="00CC0F80" w:rsidP="000E7776">
      <w:pPr>
        <w:pStyle w:val="Sub-sub-paragraph"/>
      </w:pPr>
      <w:r>
        <w:t xml:space="preserve">when the Contractor has complied with relevant </w:t>
      </w:r>
      <w:r w:rsidRPr="00A66A2B">
        <w:t>requirements</w:t>
      </w:r>
      <w:r>
        <w:t xml:space="preserve"> of the Contract; and</w:t>
      </w:r>
    </w:p>
    <w:p w14:paraId="56AC3FCF" w14:textId="4AEBAEE9" w:rsidR="00CC0F80" w:rsidRPr="00832AB6" w:rsidRDefault="00CC0F80" w:rsidP="000E7776">
      <w:pPr>
        <w:pStyle w:val="Sub-sub-paragraph"/>
      </w:pPr>
      <w:r w:rsidRPr="00296E38">
        <w:t xml:space="preserve"> </w:t>
      </w:r>
      <w:r w:rsidRPr="007B7308">
        <w:t>the time stated</w:t>
      </w:r>
      <w:r w:rsidRPr="00A30254">
        <w:t xml:space="preserve"> in Contract Information item </w:t>
      </w:r>
      <w:r w:rsidRPr="00D6023A">
        <w:t>13.</w:t>
      </w:r>
    </w:p>
    <w:p w14:paraId="2918BA66" w14:textId="2CBCC9D9" w:rsidR="00CC0F80" w:rsidRPr="004F3CEA" w:rsidRDefault="00CC0F80" w:rsidP="00663A5F">
      <w:pPr>
        <w:pStyle w:val="Sub-paragraph"/>
      </w:pPr>
      <w:r w:rsidRPr="00E2499F">
        <w:t xml:space="preserve">The Principal is not required to provide access to the whole of the Site from the </w:t>
      </w:r>
      <w:r w:rsidR="00E6355F">
        <w:t xml:space="preserve">Date of </w:t>
      </w:r>
      <w:r w:rsidRPr="00E2499F">
        <w:t>Contract but may progressively provide access as is reasonably required to carry out the Works.</w:t>
      </w:r>
      <w:r w:rsidRPr="00F30B98">
        <w:t xml:space="preserve">  If t</w:t>
      </w:r>
      <w:r w:rsidRPr="00B166FD">
        <w:t>he Principal is not</w:t>
      </w:r>
      <w:r>
        <w:t xml:space="preserve"> able to provide the Contractor any site access the </w:t>
      </w:r>
      <w:r w:rsidRPr="00A66A2B">
        <w:t xml:space="preserve">Contractor </w:t>
      </w:r>
      <w:r>
        <w:t>has no remedy or entitlement other than</w:t>
      </w:r>
      <w:r w:rsidRPr="00A66A2B">
        <w:t>:</w:t>
      </w:r>
      <w:r>
        <w:t xml:space="preserve"> </w:t>
      </w:r>
    </w:p>
    <w:p w14:paraId="34B3987F" w14:textId="77777777" w:rsidR="00CC0F80" w:rsidRPr="00A66A2B" w:rsidRDefault="00CC0F80" w:rsidP="00663A5F">
      <w:pPr>
        <w:pStyle w:val="Sub-sub-sub-paragraph"/>
        <w:tabs>
          <w:tab w:val="clear" w:pos="2410"/>
          <w:tab w:val="num" w:pos="2977"/>
        </w:tabs>
        <w:ind w:left="3544"/>
      </w:pPr>
      <w:r w:rsidRPr="00D3333E">
        <w:t>an extension of time in accordance with cl</w:t>
      </w:r>
      <w:r>
        <w:t>ause</w:t>
      </w:r>
      <w:r w:rsidRPr="00D3333E">
        <w:t xml:space="preserve"> 50 and </w:t>
      </w:r>
      <w:r>
        <w:t xml:space="preserve">delay costs </w:t>
      </w:r>
      <w:r w:rsidRPr="00D3333E">
        <w:t>in accordance with cl</w:t>
      </w:r>
      <w:r>
        <w:t>ause</w:t>
      </w:r>
      <w:r w:rsidRPr="00D3333E">
        <w:t xml:space="preserve"> 51</w:t>
      </w:r>
      <w:r>
        <w:t xml:space="preserve"> but only to the extent that the Principal has firstly agreed that the Contractor has no ability to mitigate the delay be resequencing the works and any cost implication are </w:t>
      </w:r>
      <w:r>
        <w:lastRenderedPageBreak/>
        <w:t>notified to, and agreed by the Principal before any additional costs are incurred</w:t>
      </w:r>
      <w:r w:rsidRPr="00A66A2B">
        <w:t xml:space="preserve">; </w:t>
      </w:r>
      <w:r>
        <w:t xml:space="preserve"> and</w:t>
      </w:r>
      <w:r w:rsidRPr="00A66A2B">
        <w:t xml:space="preserve"> </w:t>
      </w:r>
    </w:p>
    <w:p w14:paraId="68EE17E0" w14:textId="77777777" w:rsidR="00CC0F80" w:rsidRPr="00C52EE8" w:rsidRDefault="00CC0F80" w:rsidP="00663A5F">
      <w:pPr>
        <w:pStyle w:val="Sub-sub-sub-paragraph"/>
        <w:tabs>
          <w:tab w:val="clear" w:pos="2410"/>
          <w:tab w:val="num" w:pos="2977"/>
        </w:tabs>
        <w:ind w:left="3544"/>
      </w:pPr>
      <w:r w:rsidRPr="00D3333E">
        <w:t>when an entitlement arises under cl</w:t>
      </w:r>
      <w:r>
        <w:t>ause</w:t>
      </w:r>
      <w:r w:rsidRPr="00D3333E">
        <w:t xml:space="preserve"> 75, to terminate the Contract</w:t>
      </w:r>
      <w:r w:rsidRPr="00C52EE8">
        <w:t>.</w:t>
      </w:r>
    </w:p>
    <w:p w14:paraId="1116E11E" w14:textId="77777777" w:rsidR="00CC0F80" w:rsidRPr="00296E38" w:rsidRDefault="00CC0F80" w:rsidP="000E7776">
      <w:pPr>
        <w:pStyle w:val="Sub-paragraph"/>
      </w:pPr>
      <w:r w:rsidRPr="00296E38">
        <w:t>The Contractor must permit the Principal</w:t>
      </w:r>
      <w:r>
        <w:t>,</w:t>
      </w:r>
      <w:r w:rsidRPr="00296E38">
        <w:t xml:space="preserve"> including its authorised employees and agents</w:t>
      </w:r>
      <w:r>
        <w:t>,</w:t>
      </w:r>
      <w:r w:rsidRPr="00296E38">
        <w:t xml:space="preserve"> to have access to the Site and to the premises of the Contractor at all reasonable times and must arrange for equivalent access to premises of Subcontractors, Suppliers and Consultants.  The Principal may require access for any reasonable purpose connected with the Contract</w:t>
      </w:r>
      <w:r>
        <w:t>,</w:t>
      </w:r>
      <w:r w:rsidRPr="00296E38">
        <w:t xml:space="preserve"> including surveillance, audit, inspection, </w:t>
      </w:r>
      <w:r w:rsidRPr="00A70246">
        <w:rPr>
          <w:i/>
        </w:rPr>
        <w:t>Testing</w:t>
      </w:r>
      <w:r w:rsidRPr="00296E38">
        <w:t>, certificati</w:t>
      </w:r>
      <w:r>
        <w:t xml:space="preserve">on and recording of information. </w:t>
      </w:r>
    </w:p>
    <w:p w14:paraId="35C6EF3A" w14:textId="77777777" w:rsidR="00CC0F80" w:rsidRPr="00296E38" w:rsidRDefault="00CC0F80" w:rsidP="00D30969">
      <w:pPr>
        <w:pStyle w:val="Heading3"/>
        <w:numPr>
          <w:ilvl w:val="0"/>
          <w:numId w:val="84"/>
        </w:numPr>
        <w:ind w:left="1134" w:hanging="567"/>
      </w:pPr>
      <w:bookmarkStart w:id="218" w:name="_Toc271795557"/>
      <w:bookmarkStart w:id="219" w:name="_Toc462756507"/>
      <w:bookmarkStart w:id="220" w:name="_Toc132356714"/>
      <w:r w:rsidRPr="00296E38">
        <w:t>Engagement</w:t>
      </w:r>
      <w:r>
        <w:t xml:space="preserve"> and role</w:t>
      </w:r>
      <w:r w:rsidRPr="00296E38">
        <w:t xml:space="preserve"> of Valuer</w:t>
      </w:r>
      <w:bookmarkEnd w:id="218"/>
      <w:bookmarkEnd w:id="219"/>
      <w:bookmarkEnd w:id="220"/>
      <w:r w:rsidRPr="004F3CEA">
        <w:rPr>
          <w:rFonts w:asciiTheme="minorHAnsi" w:hAnsiTheme="minorHAnsi"/>
        </w:rPr>
        <w:t xml:space="preserve"> </w:t>
      </w:r>
    </w:p>
    <w:p w14:paraId="2BD447CF" w14:textId="77777777" w:rsidR="00CC0F80" w:rsidRPr="00296E38" w:rsidRDefault="00CC0F80" w:rsidP="00D30969">
      <w:pPr>
        <w:pStyle w:val="Sub-paragraph"/>
        <w:numPr>
          <w:ilvl w:val="3"/>
          <w:numId w:val="29"/>
        </w:numPr>
      </w:pPr>
      <w:r w:rsidRPr="000E7776">
        <w:rPr>
          <w:rStyle w:val="Sub-paragraphChar"/>
        </w:rPr>
        <w:t>If Contract Information item 50A states that a Valuer must be engaged or if the parties agree to engage a Valuer, then:</w:t>
      </w:r>
    </w:p>
    <w:p w14:paraId="09D38B79" w14:textId="77777777" w:rsidR="00CC0F80" w:rsidRPr="00296E38" w:rsidRDefault="00CC0F80" w:rsidP="000E7776">
      <w:pPr>
        <w:pStyle w:val="Sub-sub-paragraph"/>
      </w:pPr>
      <w:r>
        <w:t>t</w:t>
      </w:r>
      <w:r w:rsidRPr="00296E38">
        <w:t>he parties</w:t>
      </w:r>
      <w:r>
        <w:t>,</w:t>
      </w:r>
      <w:r w:rsidRPr="00296E38">
        <w:t xml:space="preserve"> acting reasonably</w:t>
      </w:r>
      <w:r>
        <w:t>,</w:t>
      </w:r>
      <w:r w:rsidRPr="00296E38">
        <w:t xml:space="preserve"> must endeavour to agree in writing on the identity of the Valuer within 21 days after the Date of Contract or, failing agreement, the </w:t>
      </w:r>
      <w:proofErr w:type="gramStart"/>
      <w:r w:rsidRPr="00296E38">
        <w:t>Principal</w:t>
      </w:r>
      <w:proofErr w:type="gramEnd"/>
      <w:r w:rsidRPr="00296E38">
        <w:t xml:space="preserve"> must request the person named in </w:t>
      </w:r>
      <w:r w:rsidRPr="00296E38">
        <w:rPr>
          <w:iCs/>
        </w:rPr>
        <w:t>Contract Information</w:t>
      </w:r>
      <w:r w:rsidRPr="00296E38">
        <w:t xml:space="preserve"> item </w:t>
      </w:r>
      <w:r>
        <w:t>50B</w:t>
      </w:r>
      <w:r w:rsidRPr="00296E38">
        <w:t xml:space="preserve"> to select the Valuer</w:t>
      </w:r>
      <w:r>
        <w:t>;</w:t>
      </w:r>
    </w:p>
    <w:p w14:paraId="139A4813" w14:textId="77777777" w:rsidR="00CC0F80" w:rsidRPr="00296E38" w:rsidRDefault="00CC0F80" w:rsidP="000E7776">
      <w:pPr>
        <w:pStyle w:val="Sub-sub-paragraph"/>
      </w:pPr>
      <w:r>
        <w:t>w</w:t>
      </w:r>
      <w:r w:rsidRPr="00296E38">
        <w:t xml:space="preserve">ithin a further 21 days </w:t>
      </w:r>
      <w:r>
        <w:t>after</w:t>
      </w:r>
      <w:r w:rsidRPr="00296E38">
        <w:t xml:space="preserve"> the date of selection of the Valuer</w:t>
      </w:r>
      <w:r>
        <w:t>,</w:t>
      </w:r>
      <w:r w:rsidRPr="00296E38">
        <w:t xml:space="preserve"> </w:t>
      </w:r>
      <w:r>
        <w:t>t</w:t>
      </w:r>
      <w:r w:rsidRPr="00296E38">
        <w:t>he Principal and the Contractor must jointly engage the Valuer u</w:t>
      </w:r>
      <w:r>
        <w:t>sing</w:t>
      </w:r>
      <w:r w:rsidRPr="00296E38">
        <w:t xml:space="preserve"> the form </w:t>
      </w:r>
      <w:r>
        <w:t>in</w:t>
      </w:r>
      <w:r w:rsidRPr="00296E38">
        <w:t xml:space="preserve"> Schedule </w:t>
      </w:r>
      <w:r>
        <w:t>4</w:t>
      </w:r>
      <w:r w:rsidRPr="00296E38">
        <w:t xml:space="preserve"> (Agreement with Valuer)</w:t>
      </w:r>
      <w:r>
        <w:t xml:space="preserve">; and </w:t>
      </w:r>
    </w:p>
    <w:p w14:paraId="20CBAD56" w14:textId="77777777" w:rsidR="00CC0F80" w:rsidRDefault="00CC0F80" w:rsidP="000E7776">
      <w:pPr>
        <w:pStyle w:val="Sub-sub-paragraph"/>
      </w:pPr>
      <w:r>
        <w:t>a</w:t>
      </w:r>
      <w:r w:rsidRPr="00296E38">
        <w:t xml:space="preserve"> Valuer’s certificate will be final and binding unless the net amount of the Valuer’s determination (</w:t>
      </w:r>
      <w:r>
        <w:t>ex</w:t>
      </w:r>
      <w:r w:rsidRPr="00296E38">
        <w:t xml:space="preserve">cluding </w:t>
      </w:r>
      <w:r>
        <w:t xml:space="preserve">any amount for </w:t>
      </w:r>
      <w:r w:rsidRPr="00296E38">
        <w:t>interest)</w:t>
      </w:r>
      <w:r>
        <w:t xml:space="preserve"> </w:t>
      </w:r>
      <w:r w:rsidRPr="00296E38">
        <w:t xml:space="preserve">exceeds the amount </w:t>
      </w:r>
      <w:r>
        <w:t xml:space="preserve">stated </w:t>
      </w:r>
      <w:r w:rsidRPr="00296E38">
        <w:t xml:space="preserve">in </w:t>
      </w:r>
      <w:r w:rsidRPr="00296E38">
        <w:rPr>
          <w:iCs/>
        </w:rPr>
        <w:t>Contract Information</w:t>
      </w:r>
      <w:r w:rsidRPr="00296E38">
        <w:t xml:space="preserve"> item </w:t>
      </w:r>
      <w:r>
        <w:t>50</w:t>
      </w:r>
      <w:r w:rsidRPr="00296E38">
        <w:t>C, in which case either party may commence litigation in respect of the</w:t>
      </w:r>
      <w:r>
        <w:rPr>
          <w:iCs/>
        </w:rPr>
        <w:t xml:space="preserve"> matters referred to the Valuer</w:t>
      </w:r>
      <w:r w:rsidRPr="00296E38">
        <w:t>, but only within 56 days after receiving the determination.</w:t>
      </w:r>
    </w:p>
    <w:p w14:paraId="40C58B11" w14:textId="77777777" w:rsidR="00CC0F80" w:rsidRDefault="00CC0F80" w:rsidP="000E7776">
      <w:pPr>
        <w:pStyle w:val="Sub-paragraph"/>
      </w:pPr>
      <w:r>
        <w:t xml:space="preserve">The parties may agree at any time to engage a Valuer in accordance with this clause, either for a single valuation or on an ongoing basis.  When the parties agree to engage a Valuer after the Date of Contract, “Date of Contract” for the purposes of clause 35.1.1 refers to the date the parties agree to appoint the Valuer. </w:t>
      </w:r>
    </w:p>
    <w:p w14:paraId="7574E84F" w14:textId="77777777" w:rsidR="00E223A3" w:rsidRPr="00296E38" w:rsidRDefault="00E223A3" w:rsidP="00663A5F">
      <w:pPr>
        <w:pStyle w:val="Heading2"/>
        <w:ind w:firstLine="567"/>
      </w:pPr>
      <w:bookmarkStart w:id="221" w:name="_Toc271795558"/>
      <w:bookmarkStart w:id="222" w:name="_Toc462756508"/>
      <w:bookmarkStart w:id="223" w:name="_Toc132356715"/>
      <w:r w:rsidRPr="00F13E65">
        <w:rPr>
          <w:szCs w:val="28"/>
        </w:rPr>
        <w:t>The Site</w:t>
      </w:r>
      <w:bookmarkEnd w:id="221"/>
      <w:bookmarkEnd w:id="222"/>
      <w:bookmarkEnd w:id="223"/>
      <w:r w:rsidRPr="00296E38">
        <w:t xml:space="preserve"> </w:t>
      </w:r>
    </w:p>
    <w:p w14:paraId="21011670" w14:textId="77777777" w:rsidR="00CC0F80" w:rsidRPr="00296E38" w:rsidRDefault="00CC0F80" w:rsidP="00D30969">
      <w:pPr>
        <w:pStyle w:val="Heading3"/>
        <w:numPr>
          <w:ilvl w:val="0"/>
          <w:numId w:val="84"/>
        </w:numPr>
        <w:ind w:left="1134" w:hanging="567"/>
      </w:pPr>
      <w:bookmarkStart w:id="224" w:name="_Toc271795559"/>
      <w:bookmarkStart w:id="225" w:name="_Toc462756509"/>
      <w:bookmarkStart w:id="226" w:name="_Toc132356716"/>
      <w:r w:rsidRPr="00296E38">
        <w:t>Site information</w:t>
      </w:r>
      <w:bookmarkEnd w:id="224"/>
      <w:bookmarkEnd w:id="225"/>
      <w:bookmarkEnd w:id="226"/>
    </w:p>
    <w:p w14:paraId="41C6845B" w14:textId="77777777" w:rsidR="00CC0F80" w:rsidRPr="00296E38" w:rsidRDefault="00CC0F80" w:rsidP="00D30969">
      <w:pPr>
        <w:pStyle w:val="Sub-paragraph"/>
        <w:numPr>
          <w:ilvl w:val="3"/>
          <w:numId w:val="30"/>
        </w:numPr>
      </w:pPr>
      <w:r w:rsidRPr="00296E38">
        <w:t>The parties acknowledge that:</w:t>
      </w:r>
    </w:p>
    <w:p w14:paraId="77D05D57" w14:textId="77777777" w:rsidR="00CC0F80" w:rsidRPr="00296E38" w:rsidRDefault="00CC0F80" w:rsidP="000E7776">
      <w:pPr>
        <w:pStyle w:val="Sub-sub-paragraph"/>
      </w:pPr>
      <w:r w:rsidRPr="00296E38">
        <w:t xml:space="preserve">at the Date of Contract, the Principal has provided in good faith the information concerning the Site </w:t>
      </w:r>
      <w:r>
        <w:t>ident</w:t>
      </w:r>
      <w:r w:rsidRPr="00296E38">
        <w:t xml:space="preserve">ified in </w:t>
      </w:r>
      <w:r w:rsidRPr="00296E38">
        <w:rPr>
          <w:iCs/>
        </w:rPr>
        <w:t>Contract Information</w:t>
      </w:r>
      <w:r>
        <w:t xml:space="preserve"> items 36</w:t>
      </w:r>
      <w:r w:rsidRPr="00296E38">
        <w:t>A and 3</w:t>
      </w:r>
      <w:r>
        <w:t>6</w:t>
      </w:r>
      <w:r w:rsidRPr="00296E38">
        <w:t>B;</w:t>
      </w:r>
    </w:p>
    <w:p w14:paraId="0F99BAFC" w14:textId="77777777" w:rsidR="00CC0F80" w:rsidRPr="00296E38" w:rsidRDefault="00CC0F80" w:rsidP="000E7776">
      <w:pPr>
        <w:pStyle w:val="Sub-sub-paragraph"/>
      </w:pPr>
      <w:r w:rsidRPr="00296E38">
        <w:t xml:space="preserve">the information </w:t>
      </w:r>
      <w:r>
        <w:t>ident</w:t>
      </w:r>
      <w:r w:rsidRPr="00296E38">
        <w:t xml:space="preserve">ified in </w:t>
      </w:r>
      <w:r w:rsidRPr="00296E38">
        <w:rPr>
          <w:iCs/>
        </w:rPr>
        <w:t>Contract Information</w:t>
      </w:r>
      <w:r w:rsidRPr="00296E38">
        <w:t xml:space="preserve"> items 3</w:t>
      </w:r>
      <w:r>
        <w:t>6</w:t>
      </w:r>
      <w:r w:rsidRPr="00296E38">
        <w:t>A and 3</w:t>
      </w:r>
      <w:r>
        <w:t>6</w:t>
      </w:r>
      <w:r w:rsidRPr="00296E38">
        <w:t>B does not form part of the Contract;</w:t>
      </w:r>
    </w:p>
    <w:p w14:paraId="17A70A13" w14:textId="77777777" w:rsidR="00CC0F80" w:rsidRPr="00296E38" w:rsidRDefault="00CC0F80" w:rsidP="000E7776">
      <w:pPr>
        <w:pStyle w:val="Sub-sub-paragraph"/>
      </w:pPr>
      <w:r w:rsidRPr="00296E38">
        <w:t xml:space="preserve">the </w:t>
      </w:r>
      <w:proofErr w:type="gramStart"/>
      <w:r w:rsidRPr="00296E38">
        <w:t>Principal</w:t>
      </w:r>
      <w:proofErr w:type="gramEnd"/>
      <w:r w:rsidRPr="00296E38">
        <w:t xml:space="preserve"> does not guarantee the completeness of the information </w:t>
      </w:r>
      <w:r>
        <w:t>ident</w:t>
      </w:r>
      <w:r w:rsidRPr="00296E38">
        <w:t xml:space="preserve">ified in </w:t>
      </w:r>
      <w:r w:rsidRPr="00296E38">
        <w:rPr>
          <w:iCs/>
        </w:rPr>
        <w:t>Contract Information</w:t>
      </w:r>
      <w:r w:rsidRPr="00296E38">
        <w:t xml:space="preserve"> item 3</w:t>
      </w:r>
      <w:r>
        <w:t>6</w:t>
      </w:r>
      <w:r w:rsidRPr="00296E38">
        <w:t>A;</w:t>
      </w:r>
    </w:p>
    <w:p w14:paraId="7E3A3B0A" w14:textId="77777777" w:rsidR="00CC0F80" w:rsidRPr="00296E38" w:rsidRDefault="00CC0F80" w:rsidP="000E7776">
      <w:pPr>
        <w:pStyle w:val="Sub-sub-paragraph"/>
      </w:pPr>
      <w:r w:rsidRPr="00296E38">
        <w:t xml:space="preserve">the </w:t>
      </w:r>
      <w:proofErr w:type="gramStart"/>
      <w:r w:rsidRPr="00296E38">
        <w:t>Principal</w:t>
      </w:r>
      <w:proofErr w:type="gramEnd"/>
      <w:r w:rsidRPr="00296E38">
        <w:t xml:space="preserve"> does not guarantee the accuracy, quality or completeness of the information </w:t>
      </w:r>
      <w:r>
        <w:t>ident</w:t>
      </w:r>
      <w:r w:rsidRPr="00296E38">
        <w:t xml:space="preserve">ified in </w:t>
      </w:r>
      <w:r w:rsidRPr="00296E38">
        <w:rPr>
          <w:iCs/>
        </w:rPr>
        <w:t>Contract Information</w:t>
      </w:r>
      <w:r w:rsidRPr="00296E38">
        <w:t xml:space="preserve"> item 3</w:t>
      </w:r>
      <w:r>
        <w:t>6</w:t>
      </w:r>
      <w:r w:rsidRPr="00296E38">
        <w:t>B; and</w:t>
      </w:r>
    </w:p>
    <w:p w14:paraId="1AF7DB0F" w14:textId="77777777" w:rsidR="00CC0F80" w:rsidRPr="00296E38" w:rsidRDefault="00CC0F80" w:rsidP="000E7776">
      <w:pPr>
        <w:pStyle w:val="Sub-sub-paragraph"/>
      </w:pPr>
      <w:r w:rsidRPr="00296E38">
        <w:t xml:space="preserve">the </w:t>
      </w:r>
      <w:proofErr w:type="gramStart"/>
      <w:r w:rsidRPr="00296E38">
        <w:t>Principal</w:t>
      </w:r>
      <w:proofErr w:type="gramEnd"/>
      <w:r w:rsidRPr="00296E38">
        <w:t xml:space="preserve"> has no duty of care in connection with information </w:t>
      </w:r>
      <w:r>
        <w:t>ident</w:t>
      </w:r>
      <w:r w:rsidRPr="00296E38">
        <w:t xml:space="preserve">ified in </w:t>
      </w:r>
      <w:r w:rsidRPr="00296E38">
        <w:rPr>
          <w:iCs/>
        </w:rPr>
        <w:t>Contract Information</w:t>
      </w:r>
      <w:r w:rsidRPr="00296E38">
        <w:t xml:space="preserve"> item 3</w:t>
      </w:r>
      <w:r>
        <w:t>6</w:t>
      </w:r>
      <w:r w:rsidRPr="00296E38">
        <w:t>B</w:t>
      </w:r>
      <w:r>
        <w:t>,</w:t>
      </w:r>
      <w:r w:rsidRPr="00296E38">
        <w:t xml:space="preserve"> or with having provided it.</w:t>
      </w:r>
      <w:r>
        <w:t xml:space="preserve"> </w:t>
      </w:r>
    </w:p>
    <w:p w14:paraId="319B7BA2" w14:textId="77777777" w:rsidR="00CC0F80" w:rsidRPr="00296E38" w:rsidRDefault="00CC0F80" w:rsidP="000E7776">
      <w:pPr>
        <w:pStyle w:val="Sub-paragraph"/>
      </w:pPr>
      <w:r w:rsidRPr="00296E38">
        <w:t>The Contractor warrants that it:</w:t>
      </w:r>
    </w:p>
    <w:p w14:paraId="34E2BDA2" w14:textId="77777777" w:rsidR="00CC0F80" w:rsidRPr="00296E38" w:rsidRDefault="00CC0F80" w:rsidP="000E7776">
      <w:pPr>
        <w:pStyle w:val="Sub-sub-paragraph"/>
      </w:pPr>
      <w:r w:rsidRPr="00296E38">
        <w:t>has made its own inquiries concerning the Site</w:t>
      </w:r>
      <w:r>
        <w:t>,</w:t>
      </w:r>
      <w:r w:rsidRPr="00296E38">
        <w:t xml:space="preserve"> including checking information provided by the </w:t>
      </w:r>
      <w:proofErr w:type="gramStart"/>
      <w:r w:rsidRPr="00296E38">
        <w:t>Principal</w:t>
      </w:r>
      <w:proofErr w:type="gramEnd"/>
      <w:r w:rsidRPr="00296E38">
        <w:t>;</w:t>
      </w:r>
    </w:p>
    <w:p w14:paraId="7991CA23" w14:textId="77777777" w:rsidR="00CC0F80" w:rsidRPr="00296E38" w:rsidRDefault="00CC0F80" w:rsidP="000E7776">
      <w:pPr>
        <w:pStyle w:val="Sub-sub-paragraph"/>
      </w:pPr>
      <w:r w:rsidRPr="00296E38">
        <w:lastRenderedPageBreak/>
        <w:t xml:space="preserve">has examined the Site and surrounds and satisfied itself through its own investigation as to the </w:t>
      </w:r>
      <w:r w:rsidRPr="00296E38">
        <w:rPr>
          <w:i/>
        </w:rPr>
        <w:t>Site Conditions</w:t>
      </w:r>
      <w:r w:rsidRPr="00296E38">
        <w:t xml:space="preserve"> which might reasonably be </w:t>
      </w:r>
      <w:r>
        <w:t>expect</w:t>
      </w:r>
      <w:r w:rsidRPr="00296E38">
        <w:t>ed;</w:t>
      </w:r>
    </w:p>
    <w:p w14:paraId="69049C32" w14:textId="77777777" w:rsidR="00CC0F80" w:rsidRPr="00296E38" w:rsidRDefault="00CC0F80" w:rsidP="000E7776">
      <w:pPr>
        <w:pStyle w:val="Sub-sub-paragraph"/>
      </w:pPr>
      <w:r w:rsidRPr="00296E38">
        <w:t xml:space="preserve">has made its own assessment of the risks, contingencies and other circumstances which might affect the work </w:t>
      </w:r>
      <w:r>
        <w:t xml:space="preserve">in </w:t>
      </w:r>
      <w:r w:rsidRPr="00296E38">
        <w:t>connect</w:t>
      </w:r>
      <w:r>
        <w:t>ion</w:t>
      </w:r>
      <w:r w:rsidRPr="00296E38">
        <w:t xml:space="preserve"> with the Contract and has allowed fully for these in the </w:t>
      </w:r>
      <w:r w:rsidRPr="00296E38">
        <w:rPr>
          <w:i/>
        </w:rPr>
        <w:t xml:space="preserve">Contract Price </w:t>
      </w:r>
      <w:r w:rsidRPr="00296E38">
        <w:t xml:space="preserve">(subject to clause </w:t>
      </w:r>
      <w:r>
        <w:t>37</w:t>
      </w:r>
      <w:r w:rsidRPr="00296E38">
        <w:t>);</w:t>
      </w:r>
    </w:p>
    <w:p w14:paraId="70E91130" w14:textId="77777777" w:rsidR="00CC0F80" w:rsidRDefault="00CC0F80" w:rsidP="000E7776">
      <w:pPr>
        <w:pStyle w:val="Sub-sub-paragraph"/>
      </w:pPr>
      <w:r w:rsidRPr="00296E38">
        <w:t xml:space="preserve">did not in any way rely on the completeness of the information </w:t>
      </w:r>
      <w:r>
        <w:t>ident</w:t>
      </w:r>
      <w:r w:rsidRPr="00296E38">
        <w:t>ified in Contract Information item 3</w:t>
      </w:r>
      <w:r>
        <w:t>6</w:t>
      </w:r>
      <w:r w:rsidRPr="00296E38">
        <w:t>A other than as a guide for ascertaining what further Site information the Contractor considers it needs to obtain;</w:t>
      </w:r>
    </w:p>
    <w:p w14:paraId="38455546" w14:textId="77777777" w:rsidR="00CC0F80" w:rsidRPr="00296E38" w:rsidRDefault="00CC0F80" w:rsidP="000E7776">
      <w:pPr>
        <w:pStyle w:val="Sub-sub-paragraph"/>
      </w:pPr>
      <w:r w:rsidRPr="00296E38">
        <w:t xml:space="preserve">did not rely on the </w:t>
      </w:r>
      <w:r>
        <w:t xml:space="preserve">accuracy, quality or completeness of </w:t>
      </w:r>
      <w:r w:rsidRPr="00296E38">
        <w:t xml:space="preserve">information </w:t>
      </w:r>
      <w:r>
        <w:t>ident</w:t>
      </w:r>
      <w:r w:rsidRPr="00296E38">
        <w:t>ified in Contract Information item 3</w:t>
      </w:r>
      <w:r>
        <w:t>6</w:t>
      </w:r>
      <w:r w:rsidRPr="00296E38">
        <w:t xml:space="preserve">B; and  </w:t>
      </w:r>
    </w:p>
    <w:p w14:paraId="56E53B91" w14:textId="77777777" w:rsidR="00CC0F80" w:rsidRDefault="00CC0F80" w:rsidP="000E7776">
      <w:pPr>
        <w:pStyle w:val="Sub-sub-paragraph"/>
      </w:pPr>
      <w:r w:rsidRPr="00296E38">
        <w:t xml:space="preserve">has made its own interpretations, deductions and conclusions and did not in any way rely on interpretations, deductions and conclusions made by or for the </w:t>
      </w:r>
      <w:proofErr w:type="gramStart"/>
      <w:r w:rsidRPr="00296E38">
        <w:t>Principal</w:t>
      </w:r>
      <w:proofErr w:type="gramEnd"/>
      <w:r w:rsidRPr="00296E38">
        <w:t>.</w:t>
      </w:r>
    </w:p>
    <w:p w14:paraId="332AFB0D" w14:textId="77777777" w:rsidR="00E223A3" w:rsidRPr="00296E38" w:rsidRDefault="00E223A3" w:rsidP="00D30969">
      <w:pPr>
        <w:pStyle w:val="Heading3"/>
        <w:numPr>
          <w:ilvl w:val="0"/>
          <w:numId w:val="84"/>
        </w:numPr>
        <w:ind w:left="1134" w:hanging="567"/>
      </w:pPr>
      <w:bookmarkStart w:id="227" w:name="_Toc271795560"/>
      <w:bookmarkStart w:id="228" w:name="_Toc462756510"/>
      <w:bookmarkStart w:id="229" w:name="_Toc132356717"/>
      <w:r w:rsidRPr="00296E38">
        <w:t xml:space="preserve">Site </w:t>
      </w:r>
      <w:r>
        <w:t>Conditions</w:t>
      </w:r>
      <w:bookmarkEnd w:id="227"/>
      <w:bookmarkEnd w:id="228"/>
      <w:bookmarkEnd w:id="229"/>
    </w:p>
    <w:p w14:paraId="12EDDF3E" w14:textId="77777777" w:rsidR="00CC0F80" w:rsidRDefault="00CC0F80" w:rsidP="00D30969">
      <w:pPr>
        <w:pStyle w:val="Sub-paragraph"/>
        <w:numPr>
          <w:ilvl w:val="3"/>
          <w:numId w:val="85"/>
        </w:numPr>
      </w:pPr>
      <w:r w:rsidRPr="00296E38">
        <w:t xml:space="preserve">The Contractor is solely responsible for dealing with any adverse </w:t>
      </w:r>
      <w:r w:rsidRPr="00E223A3">
        <w:rPr>
          <w:i/>
        </w:rPr>
        <w:t>Site Conditions</w:t>
      </w:r>
      <w:r>
        <w:t>:</w:t>
      </w:r>
    </w:p>
    <w:p w14:paraId="4A9A05DF" w14:textId="77777777" w:rsidR="00CC0F80" w:rsidRDefault="00CC0F80" w:rsidP="000E7776">
      <w:pPr>
        <w:pStyle w:val="Sub-sub-paragraph"/>
      </w:pPr>
      <w:proofErr w:type="gramStart"/>
      <w:r>
        <w:t>so as to</w:t>
      </w:r>
      <w:proofErr w:type="gramEnd"/>
      <w:r>
        <w:t xml:space="preserve"> minimise delay; </w:t>
      </w:r>
    </w:p>
    <w:p w14:paraId="11E00645" w14:textId="77777777" w:rsidR="00CC0F80" w:rsidRDefault="00CC0F80" w:rsidP="000E7776">
      <w:pPr>
        <w:pStyle w:val="Sub-sub-paragraph"/>
      </w:pPr>
      <w:proofErr w:type="gramStart"/>
      <w:r w:rsidRPr="00296E38">
        <w:t>so as to</w:t>
      </w:r>
      <w:proofErr w:type="gramEnd"/>
      <w:r w:rsidRPr="00296E38">
        <w:t xml:space="preserve"> minimise increased costs</w:t>
      </w:r>
      <w:r>
        <w:t>; and</w:t>
      </w:r>
    </w:p>
    <w:p w14:paraId="5A5D38C4" w14:textId="77777777" w:rsidR="00CC0F80" w:rsidRDefault="00CC0F80" w:rsidP="000E7776">
      <w:pPr>
        <w:pStyle w:val="Sub-sub-paragraph"/>
      </w:pPr>
      <w:r w:rsidRPr="00983B73">
        <w:t>without awaiting any instruction</w:t>
      </w:r>
      <w:r w:rsidRPr="00296E38">
        <w:t xml:space="preserve"> from the </w:t>
      </w:r>
      <w:proofErr w:type="gramStart"/>
      <w:r w:rsidRPr="00296E38">
        <w:t>Principal</w:t>
      </w:r>
      <w:proofErr w:type="gramEnd"/>
      <w:r>
        <w:t>,</w:t>
      </w:r>
    </w:p>
    <w:p w14:paraId="45579DC8" w14:textId="77777777" w:rsidR="00CC0F80" w:rsidRPr="00296E38" w:rsidRDefault="00CC0F80" w:rsidP="000E7776">
      <w:pPr>
        <w:pStyle w:val="Sub-sub-paragraph"/>
      </w:pPr>
      <w:r w:rsidRPr="00296E38">
        <w:t xml:space="preserve">but </w:t>
      </w:r>
      <w:r>
        <w:t>must</w:t>
      </w:r>
      <w:r w:rsidRPr="00296E38">
        <w:t xml:space="preserve"> comply with any ins</w:t>
      </w:r>
      <w:r>
        <w:t xml:space="preserve">truction given by the </w:t>
      </w:r>
      <w:proofErr w:type="gramStart"/>
      <w:r>
        <w:t>Principal</w:t>
      </w:r>
      <w:proofErr w:type="gramEnd"/>
    </w:p>
    <w:p w14:paraId="4D4CCEAF" w14:textId="77777777" w:rsidR="00CC0F80" w:rsidRDefault="00CC0F80" w:rsidP="000E7776">
      <w:pPr>
        <w:pStyle w:val="Sub-paragraph"/>
      </w:pPr>
      <w:r w:rsidRPr="00632AD6">
        <w:t>Clauses 37.3 to 37.</w:t>
      </w:r>
      <w:r>
        <w:t>8</w:t>
      </w:r>
      <w:r w:rsidRPr="00632AD6">
        <w:t xml:space="preserve"> do not </w:t>
      </w:r>
      <w:r>
        <w:t>apply to</w:t>
      </w:r>
    </w:p>
    <w:p w14:paraId="16A1DEED" w14:textId="77777777" w:rsidR="00CC0F80" w:rsidRDefault="00CC0F80" w:rsidP="000E7776">
      <w:pPr>
        <w:pStyle w:val="Sub-sub-paragraph"/>
      </w:pPr>
      <w:r w:rsidRPr="000E7776">
        <w:rPr>
          <w:rStyle w:val="Sub-paragraphChar"/>
        </w:rPr>
        <w:t>an adverse Site Condition if it is stated in Contract Information item 37 that the Contractor is to bear the risk of adverse Site Conditions</w:t>
      </w:r>
      <w:r w:rsidRPr="00632AD6">
        <w:rPr>
          <w:i/>
        </w:rPr>
        <w:t>.</w:t>
      </w:r>
    </w:p>
    <w:p w14:paraId="5AF1EB49" w14:textId="77777777" w:rsidR="00CC0F80" w:rsidRPr="00632AD6" w:rsidRDefault="00CC0F80" w:rsidP="000E7776">
      <w:pPr>
        <w:pStyle w:val="Sub-sub-paragraph"/>
      </w:pPr>
      <w:r>
        <w:t>An adverse Site Condition which is outside the “footprint”</w:t>
      </w:r>
      <w:r w:rsidR="007335D2">
        <w:t xml:space="preserve"> </w:t>
      </w:r>
      <w:r>
        <w:t>of the Works shown in the Reference Design.</w:t>
      </w:r>
    </w:p>
    <w:p w14:paraId="0DDC2A69" w14:textId="77777777" w:rsidR="00CC0F80" w:rsidRPr="00296E38" w:rsidRDefault="00CC0F80" w:rsidP="000E7776">
      <w:pPr>
        <w:pStyle w:val="Sub-paragraph"/>
      </w:pPr>
      <w:r>
        <w:t>I</w:t>
      </w:r>
      <w:r w:rsidRPr="00296E38">
        <w:t xml:space="preserve">f the Contractor becomes aware of </w:t>
      </w:r>
      <w:r>
        <w:t xml:space="preserve">adverse </w:t>
      </w:r>
      <w:r w:rsidRPr="00296E38">
        <w:rPr>
          <w:i/>
          <w:iCs/>
        </w:rPr>
        <w:t>Site Conditions</w:t>
      </w:r>
      <w:r w:rsidRPr="00296E38">
        <w:t xml:space="preserve"> that differ materially from </w:t>
      </w:r>
      <w:r>
        <w:t>those it</w:t>
      </w:r>
      <w:r w:rsidRPr="00296E38">
        <w:t xml:space="preserve"> should reasonably have expected at close of tenders, the Contractor must notify the Principal in writing </w:t>
      </w:r>
      <w:r>
        <w:t xml:space="preserve">as soon as possible and in any event </w:t>
      </w:r>
      <w:r w:rsidRPr="00296E38">
        <w:t xml:space="preserve">within 7 days </w:t>
      </w:r>
      <w:r>
        <w:t>after</w:t>
      </w:r>
      <w:r w:rsidRPr="00296E38">
        <w:t xml:space="preserve"> </w:t>
      </w:r>
      <w:r>
        <w:t>becom</w:t>
      </w:r>
      <w:r w:rsidRPr="00296E38">
        <w:t xml:space="preserve">ing </w:t>
      </w:r>
      <w:r>
        <w:t>aware of those</w:t>
      </w:r>
      <w:r w:rsidRPr="00296E38">
        <w:t xml:space="preserve"> </w:t>
      </w:r>
      <w:r w:rsidRPr="00296E38">
        <w:rPr>
          <w:i/>
        </w:rPr>
        <w:t>Site Conditions</w:t>
      </w:r>
      <w:r>
        <w:t>.</w:t>
      </w:r>
      <w:r w:rsidRPr="00296E38">
        <w:t xml:space="preserve"> </w:t>
      </w:r>
      <w:r>
        <w:t>W</w:t>
      </w:r>
      <w:r w:rsidRPr="00296E38">
        <w:t xml:space="preserve">here </w:t>
      </w:r>
      <w:r>
        <w:t>practicable</w:t>
      </w:r>
      <w:r w:rsidRPr="00296E38">
        <w:t xml:space="preserve">, </w:t>
      </w:r>
      <w:r>
        <w:t xml:space="preserve">the notification should be given </w:t>
      </w:r>
      <w:r w:rsidRPr="00296E38">
        <w:t xml:space="preserve">before </w:t>
      </w:r>
      <w:r>
        <w:t xml:space="preserve">the </w:t>
      </w:r>
      <w:r w:rsidRPr="00296E38">
        <w:rPr>
          <w:i/>
        </w:rPr>
        <w:t>Site Conditions</w:t>
      </w:r>
      <w:r w:rsidRPr="00296E38">
        <w:t xml:space="preserve"> are disturbed. The notification </w:t>
      </w:r>
      <w:r>
        <w:t>must</w:t>
      </w:r>
      <w:r w:rsidRPr="00296E38">
        <w:t xml:space="preserve"> include</w:t>
      </w:r>
      <w:r>
        <w:t xml:space="preserve"> details of</w:t>
      </w:r>
      <w:r w:rsidRPr="00296E38">
        <w:t>:</w:t>
      </w:r>
    </w:p>
    <w:p w14:paraId="5253BE48" w14:textId="77777777" w:rsidR="00CC0F80" w:rsidRPr="00296E38" w:rsidRDefault="00CC0F80" w:rsidP="000E7776">
      <w:pPr>
        <w:pStyle w:val="Sub-sub-paragraph"/>
      </w:pPr>
      <w:r w:rsidRPr="00296E38">
        <w:t xml:space="preserve">the </w:t>
      </w:r>
      <w:r w:rsidRPr="00296E38">
        <w:rPr>
          <w:i/>
          <w:iCs/>
        </w:rPr>
        <w:t>Site Conditions</w:t>
      </w:r>
      <w:r w:rsidRPr="00296E38">
        <w:t xml:space="preserve"> </w:t>
      </w:r>
      <w:r>
        <w:t>the Contractor claims are adverse</w:t>
      </w:r>
      <w:r w:rsidRPr="00296E38">
        <w:t>;</w:t>
      </w:r>
    </w:p>
    <w:p w14:paraId="71B7BC93" w14:textId="77777777" w:rsidR="00CC0F80" w:rsidRPr="00296E38" w:rsidRDefault="00CC0F80" w:rsidP="000E7776">
      <w:pPr>
        <w:pStyle w:val="Sub-sub-paragraph"/>
      </w:pPr>
      <w:r w:rsidRPr="00296E38">
        <w:t xml:space="preserve">the </w:t>
      </w:r>
      <w:proofErr w:type="gramStart"/>
      <w:r w:rsidRPr="00296E38">
        <w:t>manner in which</w:t>
      </w:r>
      <w:proofErr w:type="gramEnd"/>
      <w:r w:rsidRPr="00296E38">
        <w:t xml:space="preserve"> the Contractor contends they </w:t>
      </w:r>
      <w:r>
        <w:t>differ</w:t>
      </w:r>
      <w:r w:rsidRPr="00296E38">
        <w:t xml:space="preserve"> materially </w:t>
      </w:r>
      <w:r>
        <w:t xml:space="preserve">from the </w:t>
      </w:r>
      <w:r w:rsidRPr="0046106E">
        <w:rPr>
          <w:i/>
        </w:rPr>
        <w:t>Site Conditions</w:t>
      </w:r>
      <w:r>
        <w:t xml:space="preserve"> the Contractor should reasonably have expected at close of tenders</w:t>
      </w:r>
      <w:r w:rsidRPr="00296E38">
        <w:t xml:space="preserve"> (having regard to the warranty in clause </w:t>
      </w:r>
      <w:r w:rsidRPr="005572C9">
        <w:t>36</w:t>
      </w:r>
      <w:r w:rsidRPr="00296E38">
        <w:t>.2), including any information supporting this contention;</w:t>
      </w:r>
    </w:p>
    <w:p w14:paraId="30CA4D3D" w14:textId="77777777" w:rsidR="00CC0F80" w:rsidRPr="00296E38" w:rsidRDefault="00CC0F80" w:rsidP="000E7776">
      <w:pPr>
        <w:pStyle w:val="Sub-sub-paragraph"/>
      </w:pPr>
      <w:r w:rsidRPr="00296E38">
        <w:t xml:space="preserve">the effect on the </w:t>
      </w:r>
      <w:r w:rsidRPr="00A66A2B">
        <w:t>Works</w:t>
      </w:r>
      <w:r w:rsidRPr="00296E38">
        <w:t>;</w:t>
      </w:r>
    </w:p>
    <w:p w14:paraId="5C01DE1F" w14:textId="77777777" w:rsidR="00CC0F80" w:rsidRPr="00296E38" w:rsidRDefault="00CC0F80" w:rsidP="000E7776">
      <w:pPr>
        <w:pStyle w:val="Sub-sub-paragraph"/>
      </w:pPr>
      <w:r w:rsidRPr="00296E38">
        <w:t xml:space="preserve">the effect on </w:t>
      </w:r>
      <w:r>
        <w:t xml:space="preserve">achieving </w:t>
      </w:r>
      <w:r w:rsidRPr="00296E38">
        <w:rPr>
          <w:i/>
        </w:rPr>
        <w:t>Completion</w:t>
      </w:r>
      <w:r w:rsidRPr="00296E38">
        <w:t xml:space="preserve">; </w:t>
      </w:r>
    </w:p>
    <w:p w14:paraId="4EB3379C" w14:textId="77777777" w:rsidR="00CC0F80" w:rsidRPr="00296E38" w:rsidRDefault="00CC0F80" w:rsidP="000E7776">
      <w:pPr>
        <w:pStyle w:val="Sub-sub-paragraph"/>
      </w:pPr>
      <w:r w:rsidRPr="00296E38">
        <w:t>the additional work and resources involved</w:t>
      </w:r>
      <w:r>
        <w:t xml:space="preserve"> and the Contractor’s estimate of its entitlement to any adjustment to the </w:t>
      </w:r>
      <w:r w:rsidRPr="00E22519">
        <w:rPr>
          <w:i/>
        </w:rPr>
        <w:t>Contract Price</w:t>
      </w:r>
      <w:r w:rsidRPr="00296E38">
        <w:t>;</w:t>
      </w:r>
      <w:r>
        <w:t xml:space="preserve"> and</w:t>
      </w:r>
    </w:p>
    <w:p w14:paraId="4C69282C" w14:textId="77777777" w:rsidR="00CC0F80" w:rsidRPr="00296E38" w:rsidRDefault="00CC0F80" w:rsidP="000E7776">
      <w:pPr>
        <w:pStyle w:val="Sub-sub-paragraph"/>
      </w:pPr>
      <w:r w:rsidRPr="00296E38">
        <w:t xml:space="preserve">any other </w:t>
      </w:r>
      <w:r>
        <w:t xml:space="preserve">matters the Contractor considers </w:t>
      </w:r>
      <w:r w:rsidRPr="00296E38">
        <w:t>relevant.</w:t>
      </w:r>
    </w:p>
    <w:p w14:paraId="79370B47" w14:textId="77777777" w:rsidR="00CC0F80" w:rsidRPr="000F71FE" w:rsidRDefault="00CC0F80" w:rsidP="000E7776">
      <w:pPr>
        <w:pStyle w:val="Sub-paragraph"/>
      </w:pPr>
      <w:r w:rsidRPr="00296E38">
        <w:t xml:space="preserve">The Principal may request the Contractor to provide further information </w:t>
      </w:r>
      <w:r>
        <w:t>about</w:t>
      </w:r>
      <w:r w:rsidRPr="00296E38">
        <w:t xml:space="preserve"> </w:t>
      </w:r>
      <w:r>
        <w:t>the matters notified under clause 37.3</w:t>
      </w:r>
      <w:r w:rsidRPr="00296E38">
        <w:t>.</w:t>
      </w:r>
    </w:p>
    <w:p w14:paraId="4FB8A731" w14:textId="77777777" w:rsidR="00CC0F80" w:rsidRDefault="00CC0F80" w:rsidP="000E7776">
      <w:pPr>
        <w:pStyle w:val="Sub-paragraph"/>
      </w:pPr>
      <w:r>
        <w:t>After considering the Contractor’s notification under clause 37.3, the Principal must notify the Contractor whether it agrees with the Contractor’s contentions under clause 37.3.1. and 37.3.2 as to the nature of the conditions encountered and whether or not the Contractor should reasonably have expected them.</w:t>
      </w:r>
    </w:p>
    <w:p w14:paraId="79F2DB23" w14:textId="77777777" w:rsidR="00CC0F80" w:rsidRDefault="00CC0F80" w:rsidP="000E7776">
      <w:pPr>
        <w:pStyle w:val="Sub-paragraph"/>
      </w:pPr>
      <w:r>
        <w:t>If</w:t>
      </w:r>
      <w:r w:rsidRPr="00296E38">
        <w:t xml:space="preserve"> </w:t>
      </w:r>
      <w:r>
        <w:t xml:space="preserve">the Principal agrees that there are </w:t>
      </w:r>
      <w:r w:rsidRPr="00296E38">
        <w:t xml:space="preserve">adverse </w:t>
      </w:r>
      <w:r w:rsidRPr="00A7698B">
        <w:rPr>
          <w:i/>
        </w:rPr>
        <w:t xml:space="preserve">Site </w:t>
      </w:r>
      <w:r w:rsidRPr="00626D14">
        <w:rPr>
          <w:i/>
        </w:rPr>
        <w:t>Conditions</w:t>
      </w:r>
      <w:r w:rsidRPr="00A7698B">
        <w:t xml:space="preserve"> </w:t>
      </w:r>
      <w:r>
        <w:t>that differ materially from those the Contractor should reasonably have expected at the close of tenders and the Contractor has given the notice required by clause 37.3 then:</w:t>
      </w:r>
    </w:p>
    <w:p w14:paraId="74CDD3D5" w14:textId="77777777" w:rsidR="00CC0F80" w:rsidRDefault="00CC0F80" w:rsidP="00FD3C7A">
      <w:pPr>
        <w:pStyle w:val="Sub-sub-paragraph"/>
        <w:ind w:left="2523" w:hanging="425"/>
      </w:pPr>
      <w:r>
        <w:lastRenderedPageBreak/>
        <w:t xml:space="preserve">the parties may agree in writing on the effects of the unexpected adverse </w:t>
      </w:r>
      <w:r w:rsidRPr="00911D88">
        <w:rPr>
          <w:i/>
        </w:rPr>
        <w:t>Site Conditions</w:t>
      </w:r>
      <w:r>
        <w:rPr>
          <w:i/>
        </w:rPr>
        <w:t xml:space="preserve"> </w:t>
      </w:r>
      <w:r w:rsidRPr="009E0672">
        <w:t xml:space="preserve">(including any </w:t>
      </w:r>
      <w:r>
        <w:rPr>
          <w:i/>
        </w:rPr>
        <w:t>Variation</w:t>
      </w:r>
      <w:r w:rsidRPr="009E0672">
        <w:t xml:space="preserve"> </w:t>
      </w:r>
      <w:r>
        <w:t xml:space="preserve">instructed by the </w:t>
      </w:r>
      <w:proofErr w:type="gramStart"/>
      <w:r>
        <w:t>Principal</w:t>
      </w:r>
      <w:proofErr w:type="gramEnd"/>
      <w:r>
        <w:rPr>
          <w:i/>
        </w:rPr>
        <w:t>)</w:t>
      </w:r>
      <w:r>
        <w:t xml:space="preserve">, and any affected </w:t>
      </w:r>
      <w:r w:rsidRPr="00911D88">
        <w:rPr>
          <w:i/>
        </w:rPr>
        <w:t>Contractual Completion Dates</w:t>
      </w:r>
      <w:r>
        <w:t xml:space="preserve"> and the </w:t>
      </w:r>
      <w:r w:rsidRPr="00BD3D9C">
        <w:rPr>
          <w:i/>
        </w:rPr>
        <w:t>Contract Price</w:t>
      </w:r>
      <w:r>
        <w:t xml:space="preserve"> must be adjusted as agreed; or</w:t>
      </w:r>
    </w:p>
    <w:p w14:paraId="174497FB" w14:textId="77777777" w:rsidR="00CC0F80" w:rsidRDefault="00CC0F80" w:rsidP="00FD3C7A">
      <w:pPr>
        <w:pStyle w:val="Sub-sub-paragraph"/>
        <w:ind w:left="2523" w:hanging="425"/>
      </w:pPr>
      <w:r>
        <w:t xml:space="preserve">if the parties have not agreed as to the effects of the unexpected adverse </w:t>
      </w:r>
      <w:r>
        <w:rPr>
          <w:i/>
        </w:rPr>
        <w:t>Site Conditions</w:t>
      </w:r>
      <w:r>
        <w:t>:</w:t>
      </w:r>
    </w:p>
    <w:p w14:paraId="3D872691" w14:textId="77777777" w:rsidR="00CC0F80" w:rsidRDefault="00CC0F80" w:rsidP="00FD3C7A">
      <w:pPr>
        <w:pStyle w:val="Sub-sub-sub-paragraph"/>
        <w:tabs>
          <w:tab w:val="clear" w:pos="2410"/>
          <w:tab w:val="num" w:pos="3686"/>
        </w:tabs>
        <w:ind w:left="2977"/>
      </w:pPr>
      <w:r>
        <w:t xml:space="preserve">if the </w:t>
      </w:r>
      <w:proofErr w:type="gramStart"/>
      <w:r>
        <w:t>Principal</w:t>
      </w:r>
      <w:proofErr w:type="gramEnd"/>
      <w:r>
        <w:t xml:space="preserve"> instructs a </w:t>
      </w:r>
      <w:r w:rsidRPr="002C263A">
        <w:rPr>
          <w:i/>
        </w:rPr>
        <w:t>Variation</w:t>
      </w:r>
      <w:r>
        <w:t xml:space="preserve"> in connection with the adverse </w:t>
      </w:r>
      <w:r>
        <w:rPr>
          <w:i/>
        </w:rPr>
        <w:t>Site Condition</w:t>
      </w:r>
      <w:r>
        <w:t xml:space="preserve">, in addition to the entitlements the Contractor has under clause 48, the Contractor may also make a </w:t>
      </w:r>
      <w:r w:rsidRPr="002C263A">
        <w:rPr>
          <w:i/>
        </w:rPr>
        <w:t>Claim</w:t>
      </w:r>
      <w:r>
        <w:t xml:space="preserve"> for:</w:t>
      </w:r>
    </w:p>
    <w:p w14:paraId="04DF4CDD" w14:textId="77777777" w:rsidR="00CC0F80" w:rsidRPr="0046106E" w:rsidRDefault="00CC0F80" w:rsidP="00D30969">
      <w:pPr>
        <w:pStyle w:val="Sub-sub-sub-paragraph"/>
        <w:numPr>
          <w:ilvl w:val="5"/>
          <w:numId w:val="170"/>
        </w:numPr>
        <w:ind w:left="3487"/>
      </w:pPr>
      <w:r w:rsidRPr="00360859">
        <w:t>an extension of time in accordance with clause 50</w:t>
      </w:r>
      <w:r w:rsidRPr="0046106E">
        <w:t xml:space="preserve"> and delay costs in accordance with clause 51, for any delay incurred by it </w:t>
      </w:r>
      <w:proofErr w:type="gramStart"/>
      <w:r w:rsidRPr="0046106E">
        <w:t>as a result of</w:t>
      </w:r>
      <w:proofErr w:type="gramEnd"/>
      <w:r w:rsidRPr="0046106E">
        <w:t xml:space="preserve"> the unexpected adverse </w:t>
      </w:r>
      <w:r w:rsidRPr="00A56C47">
        <w:rPr>
          <w:i/>
        </w:rPr>
        <w:t>Site Conditions</w:t>
      </w:r>
      <w:r w:rsidRPr="00360859">
        <w:t xml:space="preserve"> </w:t>
      </w:r>
      <w:r w:rsidRPr="0046106E">
        <w:t xml:space="preserve">that has not been </w:t>
      </w:r>
      <w:proofErr w:type="gramStart"/>
      <w:r w:rsidRPr="0046106E">
        <w:t>taken into account</w:t>
      </w:r>
      <w:proofErr w:type="gramEnd"/>
      <w:r w:rsidRPr="0046106E">
        <w:t xml:space="preserve"> in any extension of time granted </w:t>
      </w:r>
      <w:proofErr w:type="gramStart"/>
      <w:r w:rsidRPr="0046106E">
        <w:t>as a result of</w:t>
      </w:r>
      <w:proofErr w:type="gramEnd"/>
      <w:r w:rsidRPr="0046106E">
        <w:t xml:space="preserve"> the </w:t>
      </w:r>
      <w:r w:rsidRPr="00A56C47">
        <w:rPr>
          <w:i/>
        </w:rPr>
        <w:t>Variation</w:t>
      </w:r>
      <w:r w:rsidRPr="00360859">
        <w:t>;</w:t>
      </w:r>
      <w:r w:rsidRPr="0046106E">
        <w:t xml:space="preserve"> and</w:t>
      </w:r>
    </w:p>
    <w:p w14:paraId="05947901" w14:textId="77777777" w:rsidR="00CC0F80" w:rsidRPr="0046106E" w:rsidRDefault="00CC0F80" w:rsidP="00D30969">
      <w:pPr>
        <w:pStyle w:val="Sub-sub-sub-paragraph"/>
        <w:numPr>
          <w:ilvl w:val="5"/>
          <w:numId w:val="170"/>
        </w:numPr>
        <w:ind w:left="3487"/>
      </w:pPr>
      <w:r w:rsidRPr="0046106E">
        <w:t xml:space="preserve">an increase in the </w:t>
      </w:r>
      <w:r w:rsidRPr="00754A45">
        <w:rPr>
          <w:i/>
        </w:rPr>
        <w:t>Contract Price</w:t>
      </w:r>
      <w:r w:rsidRPr="00360859">
        <w:t xml:space="preserve"> to be valued in accordance with clause 47</w:t>
      </w:r>
      <w:r>
        <w:t>,</w:t>
      </w:r>
      <w:r w:rsidRPr="00360859">
        <w:t xml:space="preserve"> for any unavoidable</w:t>
      </w:r>
      <w:r w:rsidRPr="0046106E">
        <w:t xml:space="preserve"> additional costs incurred by the Contractor </w:t>
      </w:r>
      <w:proofErr w:type="gramStart"/>
      <w:r w:rsidRPr="0046106E">
        <w:t>as a result of</w:t>
      </w:r>
      <w:proofErr w:type="gramEnd"/>
      <w:r w:rsidRPr="0046106E">
        <w:t xml:space="preserve"> the unexpected adverse </w:t>
      </w:r>
      <w:r w:rsidRPr="00754A45">
        <w:rPr>
          <w:i/>
        </w:rPr>
        <w:t>Site Conditions</w:t>
      </w:r>
      <w:r w:rsidRPr="00360859">
        <w:t xml:space="preserve">, but excluding any costs included in the valuation of the </w:t>
      </w:r>
      <w:proofErr w:type="gramStart"/>
      <w:r w:rsidRPr="00754A45">
        <w:rPr>
          <w:i/>
        </w:rPr>
        <w:t>Variation</w:t>
      </w:r>
      <w:r w:rsidRPr="00360859">
        <w:t xml:space="preserve">; </w:t>
      </w:r>
      <w:r w:rsidRPr="0046106E">
        <w:t xml:space="preserve"> or</w:t>
      </w:r>
      <w:proofErr w:type="gramEnd"/>
    </w:p>
    <w:p w14:paraId="2BF2D01D" w14:textId="77777777" w:rsidR="00CC0F80" w:rsidRPr="000F71FE" w:rsidRDefault="00CC0F80" w:rsidP="00D30969">
      <w:pPr>
        <w:pStyle w:val="Sub-sub-sub-paragraph"/>
        <w:numPr>
          <w:ilvl w:val="5"/>
          <w:numId w:val="171"/>
        </w:numPr>
        <w:ind w:left="3090"/>
      </w:pPr>
      <w:r>
        <w:t xml:space="preserve">if no </w:t>
      </w:r>
      <w:r w:rsidRPr="00A56C47">
        <w:rPr>
          <w:i/>
        </w:rPr>
        <w:t>Variation</w:t>
      </w:r>
      <w:r w:rsidRPr="00BA60DD">
        <w:t xml:space="preserve"> </w:t>
      </w:r>
      <w:r>
        <w:t xml:space="preserve">in connection with the adverse </w:t>
      </w:r>
      <w:r w:rsidRPr="00A56C47">
        <w:rPr>
          <w:i/>
        </w:rPr>
        <w:t>Site Condition</w:t>
      </w:r>
      <w:r>
        <w:t xml:space="preserve"> is instructed, the Contractor may make a </w:t>
      </w:r>
      <w:r w:rsidRPr="00A56C47">
        <w:rPr>
          <w:i/>
        </w:rPr>
        <w:t>Claim</w:t>
      </w:r>
      <w:r>
        <w:t xml:space="preserve"> for:</w:t>
      </w:r>
    </w:p>
    <w:p w14:paraId="1D26BD95" w14:textId="77777777" w:rsidR="00CC0F80" w:rsidRPr="0046106E" w:rsidRDefault="00CC0F80" w:rsidP="00D30969">
      <w:pPr>
        <w:pStyle w:val="Sub-sub-sub-paragraph"/>
        <w:numPr>
          <w:ilvl w:val="5"/>
          <w:numId w:val="172"/>
        </w:numPr>
        <w:ind w:left="3544"/>
      </w:pPr>
      <w:r w:rsidRPr="00360859">
        <w:t>an ex</w:t>
      </w:r>
      <w:r w:rsidRPr="0046106E">
        <w:t>tension of time in accordance with clause 50 and delay costs in accordance with clause 51, subject to the requirements of those clauses; and</w:t>
      </w:r>
    </w:p>
    <w:p w14:paraId="7243B6D2" w14:textId="77777777" w:rsidR="00CC0F80" w:rsidRPr="00360859" w:rsidRDefault="00CC0F80" w:rsidP="00D30969">
      <w:pPr>
        <w:pStyle w:val="Sub-sub-sub-paragraph"/>
        <w:numPr>
          <w:ilvl w:val="5"/>
          <w:numId w:val="172"/>
        </w:numPr>
        <w:ind w:left="3544"/>
      </w:pPr>
      <w:r w:rsidRPr="0046106E">
        <w:t xml:space="preserve">an increase in the </w:t>
      </w:r>
      <w:r w:rsidRPr="00754A45">
        <w:rPr>
          <w:i/>
        </w:rPr>
        <w:t>Contract Price</w:t>
      </w:r>
      <w:r>
        <w:rPr>
          <w:i/>
        </w:rPr>
        <w:t>,</w:t>
      </w:r>
      <w:r w:rsidRPr="00360859">
        <w:t xml:space="preserve"> to be valued in accordance with claus</w:t>
      </w:r>
      <w:r w:rsidRPr="0046106E">
        <w:t>e 47</w:t>
      </w:r>
      <w:r>
        <w:t>,</w:t>
      </w:r>
      <w:r w:rsidRPr="0046106E">
        <w:t xml:space="preserve"> for any unavoidable additional costs incurred by the </w:t>
      </w:r>
      <w:proofErr w:type="gramStart"/>
      <w:r w:rsidRPr="0046106E">
        <w:t>Contractor  as</w:t>
      </w:r>
      <w:proofErr w:type="gramEnd"/>
      <w:r w:rsidRPr="0046106E">
        <w:t xml:space="preserve"> a result of the unexpected adverse </w:t>
      </w:r>
      <w:r w:rsidRPr="00754A45">
        <w:rPr>
          <w:i/>
        </w:rPr>
        <w:t>Site Conditions</w:t>
      </w:r>
      <w:r w:rsidRPr="00360859">
        <w:t>.</w:t>
      </w:r>
    </w:p>
    <w:p w14:paraId="2AC9913F" w14:textId="77777777" w:rsidR="00CC0F80" w:rsidRPr="000543F3" w:rsidRDefault="00CC0F80" w:rsidP="00F532B7">
      <w:pPr>
        <w:pStyle w:val="Sub-paragraph"/>
      </w:pPr>
      <w:r>
        <w:t>If</w:t>
      </w:r>
      <w:r w:rsidRPr="00296E38">
        <w:t xml:space="preserve"> </w:t>
      </w:r>
      <w:r>
        <w:t xml:space="preserve">the Principal does not agree with the Contractor’s contentions under clauses 37.3.1 and 37.3.2, the Contractor may </w:t>
      </w:r>
      <w:r w:rsidRPr="000543F3">
        <w:t xml:space="preserve">notify an </w:t>
      </w:r>
      <w:r w:rsidRPr="00820E1C">
        <w:rPr>
          <w:i/>
        </w:rPr>
        <w:t xml:space="preserve">Issue </w:t>
      </w:r>
      <w:r w:rsidRPr="000543F3">
        <w:t>under clause 69</w:t>
      </w:r>
      <w:r>
        <w:t xml:space="preserve">.  </w:t>
      </w:r>
    </w:p>
    <w:p w14:paraId="11D5FA93" w14:textId="77777777" w:rsidR="00CC0F80" w:rsidRPr="009E4A31" w:rsidRDefault="00CC0F80" w:rsidP="00F532B7">
      <w:pPr>
        <w:pStyle w:val="Sub-paragraph"/>
      </w:pPr>
      <w:r>
        <w:t>C</w:t>
      </w:r>
      <w:r w:rsidRPr="00296E38">
        <w:t xml:space="preserve">osts </w:t>
      </w:r>
      <w:r>
        <w:t xml:space="preserve">and delay </w:t>
      </w:r>
      <w:r w:rsidRPr="00296E38">
        <w:t xml:space="preserve">incurred </w:t>
      </w:r>
      <w:r>
        <w:t xml:space="preserve">by the Contractor as a result of unexpected adverse </w:t>
      </w:r>
      <w:r w:rsidRPr="001F4985">
        <w:rPr>
          <w:i/>
        </w:rPr>
        <w:t>Site Conditions</w:t>
      </w:r>
      <w:r>
        <w:t xml:space="preserve"> </w:t>
      </w:r>
      <w:r w:rsidRPr="00296E38">
        <w:t xml:space="preserve">before </w:t>
      </w:r>
      <w:r>
        <w:t xml:space="preserve">it </w:t>
      </w:r>
      <w:r w:rsidRPr="00A97D45">
        <w:t>gave the</w:t>
      </w:r>
      <w:r>
        <w:t xml:space="preserve"> </w:t>
      </w:r>
      <w:r w:rsidRPr="00296E38">
        <w:t xml:space="preserve">notice required </w:t>
      </w:r>
      <w:r>
        <w:t>by</w:t>
      </w:r>
      <w:r w:rsidRPr="00296E38">
        <w:t xml:space="preserve"> clause </w:t>
      </w:r>
      <w:r>
        <w:t>37</w:t>
      </w:r>
      <w:r w:rsidRPr="00296E38">
        <w:t>.</w:t>
      </w:r>
      <w:r>
        <w:t>3</w:t>
      </w:r>
      <w:r w:rsidRPr="00296E38">
        <w:t xml:space="preserve"> </w:t>
      </w:r>
      <w:r>
        <w:t xml:space="preserve">must not be counted in any valuation or extension of time.  </w:t>
      </w:r>
      <w:r>
        <w:rPr>
          <w:i/>
        </w:rPr>
        <w:t xml:space="preserve">  </w:t>
      </w:r>
    </w:p>
    <w:p w14:paraId="58FAA754" w14:textId="77777777" w:rsidR="00CC0F80" w:rsidRPr="00296E38" w:rsidRDefault="00CC0F80" w:rsidP="00663A5F">
      <w:pPr>
        <w:pStyle w:val="Heading2"/>
        <w:ind w:firstLine="567"/>
      </w:pPr>
      <w:bookmarkStart w:id="230" w:name="_Toc271795561"/>
      <w:bookmarkStart w:id="231" w:name="_Toc462756511"/>
      <w:bookmarkStart w:id="232" w:name="_Toc132356718"/>
      <w:r w:rsidRPr="00296E38">
        <w:t>Design</w:t>
      </w:r>
      <w:bookmarkEnd w:id="230"/>
      <w:bookmarkEnd w:id="231"/>
      <w:bookmarkEnd w:id="232"/>
    </w:p>
    <w:p w14:paraId="22F217C3" w14:textId="77777777" w:rsidR="00CC0F80" w:rsidRPr="00296E38" w:rsidRDefault="00CC0F80" w:rsidP="00D30969">
      <w:pPr>
        <w:pStyle w:val="Heading3"/>
        <w:numPr>
          <w:ilvl w:val="0"/>
          <w:numId w:val="84"/>
        </w:numPr>
        <w:ind w:left="1134" w:hanging="567"/>
      </w:pPr>
      <w:bookmarkStart w:id="233" w:name="_Toc271795562"/>
      <w:bookmarkStart w:id="234" w:name="_Toc462756512"/>
      <w:bookmarkStart w:id="235" w:name="_Toc132356719"/>
      <w:r w:rsidRPr="00296E38">
        <w:t xml:space="preserve">Faults in </w:t>
      </w:r>
      <w:r w:rsidRPr="00C52EE8">
        <w:t>Contract Documents</w:t>
      </w:r>
      <w:bookmarkEnd w:id="233"/>
      <w:bookmarkEnd w:id="234"/>
      <w:bookmarkEnd w:id="235"/>
    </w:p>
    <w:p w14:paraId="3C8649F0" w14:textId="77777777" w:rsidR="00247B36" w:rsidRDefault="00CC0F80" w:rsidP="00D30969">
      <w:pPr>
        <w:pStyle w:val="Sub-paragraph"/>
        <w:numPr>
          <w:ilvl w:val="3"/>
          <w:numId w:val="31"/>
        </w:numPr>
      </w:pPr>
      <w:r w:rsidRPr="004F3CEA">
        <w:t>This Clause 38 does not apply</w:t>
      </w:r>
      <w:r w:rsidR="00F723A2">
        <w:t xml:space="preserve"> to</w:t>
      </w:r>
      <w:r w:rsidR="00247B36">
        <w:t>:</w:t>
      </w:r>
    </w:p>
    <w:p w14:paraId="06CF5B93" w14:textId="77777777" w:rsidR="003C18A1" w:rsidRDefault="003C18A1" w:rsidP="00040CDE">
      <w:pPr>
        <w:pStyle w:val="Sub-sub-paragraph"/>
        <w:numPr>
          <w:ilvl w:val="0"/>
          <w:numId w:val="0"/>
        </w:numPr>
        <w:ind w:left="3120"/>
      </w:pPr>
    </w:p>
    <w:p w14:paraId="5BF8D2A5" w14:textId="77777777" w:rsidR="00247B36" w:rsidRDefault="00956310" w:rsidP="00D30969">
      <w:pPr>
        <w:pStyle w:val="Sub-sub-paragraph"/>
        <w:numPr>
          <w:ilvl w:val="4"/>
          <w:numId w:val="31"/>
        </w:numPr>
      </w:pPr>
      <w:r>
        <w:t xml:space="preserve">information concerning the </w:t>
      </w:r>
      <w:r w:rsidR="00054D57" w:rsidRPr="00296E38">
        <w:t xml:space="preserve">Site </w:t>
      </w:r>
      <w:r w:rsidR="00054D57">
        <w:t>ident</w:t>
      </w:r>
      <w:r w:rsidR="00054D57" w:rsidRPr="00296E38">
        <w:t xml:space="preserve">ified in </w:t>
      </w:r>
      <w:r w:rsidR="00054D57" w:rsidRPr="00296E38">
        <w:rPr>
          <w:iCs/>
        </w:rPr>
        <w:t>Contract Information</w:t>
      </w:r>
      <w:r w:rsidR="00054D57">
        <w:t xml:space="preserve"> items 36</w:t>
      </w:r>
      <w:r w:rsidR="00054D57" w:rsidRPr="00296E38">
        <w:t>A and 3</w:t>
      </w:r>
      <w:r w:rsidR="00054D57">
        <w:t>6</w:t>
      </w:r>
      <w:r w:rsidR="00054D57" w:rsidRPr="00296E38">
        <w:t>B</w:t>
      </w:r>
      <w:r w:rsidR="00054D57">
        <w:t xml:space="preserve">; </w:t>
      </w:r>
      <w:r w:rsidR="00247B36">
        <w:t>and</w:t>
      </w:r>
    </w:p>
    <w:p w14:paraId="73B5DF47" w14:textId="77777777" w:rsidR="00CC0F80" w:rsidRPr="004F3CEA" w:rsidRDefault="00CC0F80" w:rsidP="00D30969">
      <w:pPr>
        <w:pStyle w:val="Sub-sub-paragraph"/>
        <w:numPr>
          <w:ilvl w:val="4"/>
          <w:numId w:val="31"/>
        </w:numPr>
      </w:pPr>
      <w:r w:rsidRPr="004F3CEA">
        <w:t xml:space="preserve">where the Contractor has caused or contributed to the </w:t>
      </w:r>
      <w:r w:rsidRPr="00247B36">
        <w:rPr>
          <w:i/>
        </w:rPr>
        <w:t>Fault</w:t>
      </w:r>
      <w:r w:rsidRPr="004F3CEA">
        <w:t>.</w:t>
      </w:r>
    </w:p>
    <w:p w14:paraId="234390BE" w14:textId="77777777" w:rsidR="00CC0F80" w:rsidRPr="00296E38" w:rsidRDefault="00CC0F80" w:rsidP="00D30969">
      <w:pPr>
        <w:pStyle w:val="Sub-paragraph"/>
        <w:numPr>
          <w:ilvl w:val="3"/>
          <w:numId w:val="31"/>
        </w:numPr>
      </w:pPr>
      <w:bookmarkStart w:id="236" w:name="_Ref129095697"/>
      <w:r w:rsidRPr="00296E38">
        <w:t xml:space="preserve">The Contractor must check the </w:t>
      </w:r>
      <w:r w:rsidRPr="00F532B7">
        <w:rPr>
          <w:i/>
        </w:rPr>
        <w:t xml:space="preserve">Contract Documents. </w:t>
      </w:r>
      <w:r w:rsidRPr="00F93674">
        <w:t xml:space="preserve">At least 21 days before the Contractor proposes to use a </w:t>
      </w:r>
      <w:r w:rsidRPr="00F532B7">
        <w:rPr>
          <w:i/>
        </w:rPr>
        <w:t xml:space="preserve">Contract Document, </w:t>
      </w:r>
      <w:r w:rsidRPr="00F93674">
        <w:t>the Contractor</w:t>
      </w:r>
      <w:r w:rsidRPr="00296E38">
        <w:t xml:space="preserve"> </w:t>
      </w:r>
      <w:r>
        <w:t>must</w:t>
      </w:r>
      <w:r w:rsidRPr="00296E38">
        <w:t xml:space="preserve"> notify the Principal of </w:t>
      </w:r>
      <w:r>
        <w:t xml:space="preserve">any </w:t>
      </w:r>
      <w:r w:rsidRPr="00F532B7">
        <w:rPr>
          <w:i/>
        </w:rPr>
        <w:t xml:space="preserve">Fault </w:t>
      </w:r>
      <w:r w:rsidRPr="00E21DE6">
        <w:t xml:space="preserve">in </w:t>
      </w:r>
      <w:r>
        <w:t xml:space="preserve">that </w:t>
      </w:r>
      <w:r w:rsidRPr="00F532B7">
        <w:rPr>
          <w:i/>
        </w:rPr>
        <w:t>Contract Document</w:t>
      </w:r>
      <w:r w:rsidRPr="00E21DE6">
        <w:t xml:space="preserve"> </w:t>
      </w:r>
      <w:r>
        <w:t xml:space="preserve">and </w:t>
      </w:r>
      <w:r w:rsidRPr="00E21DE6">
        <w:t>any</w:t>
      </w:r>
      <w:r w:rsidRPr="00F532B7">
        <w:rPr>
          <w:i/>
        </w:rPr>
        <w:t xml:space="preserve"> related Contract Documents.</w:t>
      </w:r>
      <w:bookmarkEnd w:id="236"/>
      <w:r w:rsidRPr="00296E38">
        <w:t xml:space="preserve"> </w:t>
      </w:r>
    </w:p>
    <w:p w14:paraId="72149CDE" w14:textId="77777777" w:rsidR="00CC0F80" w:rsidRPr="00296E38" w:rsidRDefault="00CC0F80" w:rsidP="00D30969">
      <w:pPr>
        <w:pStyle w:val="Sub-paragraph"/>
        <w:numPr>
          <w:ilvl w:val="3"/>
          <w:numId w:val="31"/>
        </w:numPr>
      </w:pPr>
      <w:r w:rsidRPr="00296E38">
        <w:t xml:space="preserve">The Principal must resolve any </w:t>
      </w:r>
      <w:r w:rsidRPr="00F532B7">
        <w:rPr>
          <w:i/>
        </w:rPr>
        <w:t>Fault</w:t>
      </w:r>
      <w:r w:rsidRPr="00296E38">
        <w:t xml:space="preserve"> notified under clause </w:t>
      </w:r>
      <w:r>
        <w:t>38.</w:t>
      </w:r>
      <w:r w:rsidR="001F4411">
        <w:t>2</w:t>
      </w:r>
      <w:r w:rsidRPr="00296E38">
        <w:t xml:space="preserve">. </w:t>
      </w:r>
    </w:p>
    <w:p w14:paraId="1BD2D44E" w14:textId="77777777" w:rsidR="00CC0F80" w:rsidRPr="00296E38" w:rsidRDefault="00CC0F80" w:rsidP="00D30969">
      <w:pPr>
        <w:pStyle w:val="Sub-paragraph"/>
        <w:numPr>
          <w:ilvl w:val="3"/>
          <w:numId w:val="31"/>
        </w:numPr>
      </w:pPr>
      <w:r>
        <w:t xml:space="preserve">If the Principal resolves a </w:t>
      </w:r>
      <w:r w:rsidRPr="00F532B7">
        <w:rPr>
          <w:i/>
        </w:rPr>
        <w:t>Fault</w:t>
      </w:r>
      <w:r>
        <w:t xml:space="preserve"> </w:t>
      </w:r>
      <w:r w:rsidRPr="00296E38">
        <w:t xml:space="preserve">in </w:t>
      </w:r>
      <w:r>
        <w:t xml:space="preserve">the </w:t>
      </w:r>
      <w:r w:rsidRPr="00F532B7">
        <w:rPr>
          <w:i/>
        </w:rPr>
        <w:t>Contract Documents</w:t>
      </w:r>
      <w:r>
        <w:t>, then, s</w:t>
      </w:r>
      <w:r w:rsidRPr="00296E38">
        <w:t xml:space="preserve">ubject to clause </w:t>
      </w:r>
      <w:r>
        <w:t>38</w:t>
      </w:r>
      <w:r w:rsidRPr="00296E38">
        <w:t>.</w:t>
      </w:r>
      <w:r w:rsidR="00782961">
        <w:t>5</w:t>
      </w:r>
      <w:r w:rsidRPr="00296E38">
        <w:t>:</w:t>
      </w:r>
    </w:p>
    <w:p w14:paraId="02277E4B" w14:textId="77777777" w:rsidR="00CC0F80" w:rsidRPr="00296E38" w:rsidRDefault="00CC0F80" w:rsidP="00F532B7">
      <w:pPr>
        <w:pStyle w:val="Sub-sub-paragraph"/>
      </w:pPr>
      <w:r>
        <w:t>t</w:t>
      </w:r>
      <w:r w:rsidRPr="00296E38">
        <w:t xml:space="preserve">o the extent that the </w:t>
      </w:r>
      <w:proofErr w:type="gramStart"/>
      <w:r w:rsidRPr="00296E38">
        <w:t>Principal</w:t>
      </w:r>
      <w:proofErr w:type="gramEnd"/>
      <w:r w:rsidRPr="00296E38">
        <w:t xml:space="preserve"> resolves </w:t>
      </w:r>
      <w:r>
        <w:t>the</w:t>
      </w:r>
      <w:r w:rsidRPr="00296E38">
        <w:t xml:space="preserve"> </w:t>
      </w:r>
      <w:r w:rsidRPr="00E03FDE">
        <w:rPr>
          <w:i/>
        </w:rPr>
        <w:t>Fault</w:t>
      </w:r>
      <w:r w:rsidRPr="008E0581">
        <w:t xml:space="preserve"> </w:t>
      </w:r>
      <w:r w:rsidRPr="00296E38">
        <w:t xml:space="preserve">by instructing a </w:t>
      </w:r>
      <w:r w:rsidRPr="00E03FDE">
        <w:rPr>
          <w:i/>
        </w:rPr>
        <w:t>Variation</w:t>
      </w:r>
      <w:r w:rsidRPr="00296E38">
        <w:t xml:space="preserve">, clause </w:t>
      </w:r>
      <w:r>
        <w:t>48</w:t>
      </w:r>
      <w:r w:rsidRPr="00296E38">
        <w:t xml:space="preserve"> applies</w:t>
      </w:r>
      <w:r>
        <w:t>; and</w:t>
      </w:r>
    </w:p>
    <w:p w14:paraId="4024C170" w14:textId="77777777" w:rsidR="00CC0F80" w:rsidRDefault="00CC0F80" w:rsidP="00F532B7">
      <w:pPr>
        <w:pStyle w:val="Sub-sub-paragraph"/>
      </w:pPr>
      <w:r>
        <w:t>t</w:t>
      </w:r>
      <w:r w:rsidRPr="00296E38">
        <w:t xml:space="preserve">o the extent that the </w:t>
      </w:r>
      <w:proofErr w:type="gramStart"/>
      <w:r w:rsidRPr="00296E38">
        <w:t>Principal</w:t>
      </w:r>
      <w:proofErr w:type="gramEnd"/>
      <w:r w:rsidRPr="00296E38">
        <w:t xml:space="preserve"> resolves </w:t>
      </w:r>
      <w:r>
        <w:t>the</w:t>
      </w:r>
      <w:r w:rsidRPr="00296E38">
        <w:t xml:space="preserve"> </w:t>
      </w:r>
      <w:r w:rsidRPr="00E03FDE">
        <w:rPr>
          <w:i/>
        </w:rPr>
        <w:t>Fault</w:t>
      </w:r>
      <w:r w:rsidRPr="00296E38">
        <w:t xml:space="preserve"> other than by instructing a </w:t>
      </w:r>
      <w:r w:rsidRPr="00296E38">
        <w:rPr>
          <w:i/>
        </w:rPr>
        <w:t>Variation</w:t>
      </w:r>
      <w:r>
        <w:t>:</w:t>
      </w:r>
    </w:p>
    <w:p w14:paraId="5D1DB663" w14:textId="77777777" w:rsidR="00CC0F80" w:rsidRPr="0038535F" w:rsidRDefault="00CC0F80" w:rsidP="00663A5F">
      <w:pPr>
        <w:pStyle w:val="Sub-sub-sub-paragraph"/>
        <w:tabs>
          <w:tab w:val="clear" w:pos="2410"/>
          <w:tab w:val="num" w:pos="3119"/>
        </w:tabs>
        <w:ind w:left="3544"/>
      </w:pPr>
      <w:r w:rsidRPr="0038535F">
        <w:t xml:space="preserve">if the resolution </w:t>
      </w:r>
      <w:proofErr w:type="gramStart"/>
      <w:r w:rsidRPr="0038535F">
        <w:t>has an effect on</w:t>
      </w:r>
      <w:proofErr w:type="gramEnd"/>
      <w:r w:rsidRPr="0038535F">
        <w:t xml:space="preserve"> the time to achieve </w:t>
      </w:r>
      <w:r w:rsidRPr="001D0B19">
        <w:rPr>
          <w:i/>
        </w:rPr>
        <w:t>Completion</w:t>
      </w:r>
      <w:r w:rsidRPr="0046106E">
        <w:t>,</w:t>
      </w:r>
      <w:r w:rsidRPr="0038535F">
        <w:t xml:space="preserve"> the Contractor may make a </w:t>
      </w:r>
      <w:r w:rsidRPr="0046106E">
        <w:t>Claim</w:t>
      </w:r>
      <w:r w:rsidRPr="0038535F">
        <w:t xml:space="preserve"> for an extension of time under clause 50 and </w:t>
      </w:r>
      <w:r>
        <w:t>delay costs</w:t>
      </w:r>
      <w:r w:rsidRPr="0038535F">
        <w:t xml:space="preserve"> in </w:t>
      </w:r>
      <w:r w:rsidRPr="0038535F">
        <w:lastRenderedPageBreak/>
        <w:t xml:space="preserve">accordance with clause 51, or the </w:t>
      </w:r>
      <w:proofErr w:type="gramStart"/>
      <w:r w:rsidRPr="0038535F">
        <w:t>Principal</w:t>
      </w:r>
      <w:proofErr w:type="gramEnd"/>
      <w:r w:rsidRPr="0038535F">
        <w:t xml:space="preserve"> may assess a reduction of time in accordance with clause 50; and</w:t>
      </w:r>
    </w:p>
    <w:p w14:paraId="57EAD67F" w14:textId="1C3AC402" w:rsidR="00CC0F80" w:rsidRPr="0038535F" w:rsidRDefault="00CC0F80" w:rsidP="00663A5F">
      <w:pPr>
        <w:pStyle w:val="Sub-sub-sub-paragraph"/>
        <w:tabs>
          <w:tab w:val="clear" w:pos="2410"/>
          <w:tab w:val="num" w:pos="3119"/>
        </w:tabs>
        <w:ind w:left="3544"/>
      </w:pPr>
      <w:r w:rsidRPr="0038535F">
        <w:t xml:space="preserve">if the resolution results in the Contractor incurring costs that are greater or less than the Contractor should reasonably have foreseen at the close of tenders, the parties may agree in writing on an adjustment to the </w:t>
      </w:r>
      <w:r w:rsidRPr="001D073F">
        <w:rPr>
          <w:i/>
        </w:rPr>
        <w:t>Contract Price</w:t>
      </w:r>
      <w:r w:rsidRPr="0038535F">
        <w:t xml:space="preserve"> or if not agreed </w:t>
      </w:r>
      <w:r w:rsidR="00F10C24">
        <w:t>either party may seek</w:t>
      </w:r>
      <w:r w:rsidRPr="0038535F">
        <w:t xml:space="preserve"> an adjustment to the </w:t>
      </w:r>
      <w:r w:rsidRPr="001D073F">
        <w:rPr>
          <w:i/>
        </w:rPr>
        <w:t>Contract Price</w:t>
      </w:r>
      <w:r w:rsidRPr="0046106E">
        <w:t xml:space="preserve"> </w:t>
      </w:r>
      <w:r w:rsidRPr="0038535F">
        <w:t>to be valued in accordance with clause 47.</w:t>
      </w:r>
    </w:p>
    <w:p w14:paraId="67339A81" w14:textId="5EFF7C03" w:rsidR="00375286" w:rsidRDefault="00CC0F80" w:rsidP="007335D2">
      <w:pPr>
        <w:pStyle w:val="Sub-paragraph"/>
      </w:pPr>
      <w:r w:rsidRPr="00296E38">
        <w:t xml:space="preserve">If the Principal resolves a </w:t>
      </w:r>
      <w:r w:rsidRPr="00A70246">
        <w:rPr>
          <w:i/>
        </w:rPr>
        <w:t>Fault</w:t>
      </w:r>
      <w:r w:rsidRPr="00296E38">
        <w:t xml:space="preserve"> </w:t>
      </w:r>
      <w:r>
        <w:t>in</w:t>
      </w:r>
      <w:r w:rsidRPr="00296E38">
        <w:t xml:space="preserve"> the </w:t>
      </w:r>
      <w:r w:rsidRPr="00605901">
        <w:rPr>
          <w:i/>
        </w:rPr>
        <w:t>Contract Documents</w:t>
      </w:r>
      <w:r w:rsidRPr="00296E38">
        <w:t xml:space="preserve"> that </w:t>
      </w:r>
      <w:r w:rsidRPr="002D5B6B">
        <w:t xml:space="preserve">was not </w:t>
      </w:r>
      <w:r w:rsidRPr="00296E38">
        <w:t xml:space="preserve">notified in accordance with clause </w:t>
      </w:r>
      <w:r>
        <w:t>38</w:t>
      </w:r>
      <w:r w:rsidRPr="00296E38">
        <w:t>.</w:t>
      </w:r>
      <w:r w:rsidR="00A44201">
        <w:t>2</w:t>
      </w:r>
      <w:r w:rsidRPr="00296E38">
        <w:t>, the Contractor is not entitled to any costs for delay or the cost of any aborted work</w:t>
      </w:r>
      <w:r>
        <w:t>.</w:t>
      </w:r>
    </w:p>
    <w:p w14:paraId="41BB34EF" w14:textId="77777777" w:rsidR="00CC0F80" w:rsidRPr="00B41D30" w:rsidRDefault="00CC0F80" w:rsidP="00D30969">
      <w:pPr>
        <w:pStyle w:val="Heading3"/>
        <w:numPr>
          <w:ilvl w:val="0"/>
          <w:numId w:val="84"/>
        </w:numPr>
        <w:ind w:left="1134" w:hanging="567"/>
      </w:pPr>
      <w:bookmarkStart w:id="237" w:name="_Toc271795563"/>
      <w:bookmarkStart w:id="238" w:name="_Toc462756513"/>
      <w:bookmarkStart w:id="239" w:name="_Toc132356720"/>
      <w:r w:rsidRPr="00B41D30">
        <w:t>Design</w:t>
      </w:r>
      <w:bookmarkEnd w:id="237"/>
      <w:bookmarkEnd w:id="238"/>
      <w:bookmarkEnd w:id="239"/>
    </w:p>
    <w:p w14:paraId="45EA8825" w14:textId="77777777" w:rsidR="00CC0F80" w:rsidRPr="0046106E" w:rsidRDefault="00CC0F80" w:rsidP="00CC0F80">
      <w:pPr>
        <w:pStyle w:val="Heading4"/>
      </w:pPr>
      <w:r w:rsidRPr="0046106E">
        <w:t>Design responsibilities</w:t>
      </w:r>
    </w:p>
    <w:p w14:paraId="5175CCAE" w14:textId="77777777" w:rsidR="0071062D" w:rsidRDefault="00A57774" w:rsidP="00D30969">
      <w:pPr>
        <w:pStyle w:val="Sub-paragraph"/>
        <w:numPr>
          <w:ilvl w:val="3"/>
          <w:numId w:val="167"/>
        </w:numPr>
      </w:pPr>
      <w:r w:rsidRPr="00296E38">
        <w:t xml:space="preserve">The </w:t>
      </w:r>
      <w:r w:rsidR="0071062D">
        <w:t xml:space="preserve">allocation of design responsibilities between the parties shall be as stated in Contract Information </w:t>
      </w:r>
      <w:r w:rsidR="00F36F5E">
        <w:t xml:space="preserve">item </w:t>
      </w:r>
      <w:r w:rsidR="0071062D">
        <w:t>38 and</w:t>
      </w:r>
      <w:r w:rsidR="001E3775">
        <w:t xml:space="preserve"> will be one of</w:t>
      </w:r>
      <w:r w:rsidR="0071062D">
        <w:t xml:space="preserve"> the following alternatives</w:t>
      </w:r>
      <w:r w:rsidR="00E97F7F">
        <w:t>:</w:t>
      </w:r>
      <w:r w:rsidR="0071062D" w:rsidRPr="00296E38">
        <w:t xml:space="preserve"> </w:t>
      </w:r>
    </w:p>
    <w:p w14:paraId="2F3A15DD" w14:textId="77777777" w:rsidR="008E5FDD" w:rsidRDefault="0071062D" w:rsidP="00D30969">
      <w:pPr>
        <w:pStyle w:val="Sub-sub-paragraph"/>
        <w:numPr>
          <w:ilvl w:val="4"/>
          <w:numId w:val="32"/>
        </w:numPr>
      </w:pPr>
      <w:r>
        <w:t xml:space="preserve">the </w:t>
      </w:r>
      <w:r w:rsidR="00A57774" w:rsidRPr="00296E38">
        <w:t>Contractor must</w:t>
      </w:r>
      <w:r w:rsidR="00A57774">
        <w:t xml:space="preserve"> </w:t>
      </w:r>
      <w:r w:rsidR="00A57774" w:rsidRPr="00323173">
        <w:t>carry out all des</w:t>
      </w:r>
      <w:r w:rsidR="00A57774">
        <w:t xml:space="preserve">ign necessary </w:t>
      </w:r>
      <w:r w:rsidR="00A57774" w:rsidRPr="00323173">
        <w:t>in connection with the Works</w:t>
      </w:r>
      <w:r w:rsidR="00CC0F80">
        <w:t>, as specified in Contract Information item 38A</w:t>
      </w:r>
      <w:r>
        <w:t xml:space="preserve">; </w:t>
      </w:r>
      <w:r w:rsidR="00CC0F80">
        <w:t xml:space="preserve"> </w:t>
      </w:r>
    </w:p>
    <w:p w14:paraId="62659347" w14:textId="77777777" w:rsidR="00A04100" w:rsidRDefault="00A04100" w:rsidP="00D30969">
      <w:pPr>
        <w:pStyle w:val="Sub-sub-paragraph"/>
        <w:numPr>
          <w:ilvl w:val="4"/>
          <w:numId w:val="32"/>
        </w:numPr>
      </w:pPr>
      <w:r>
        <w:t>t</w:t>
      </w:r>
      <w:r w:rsidRPr="00296E38">
        <w:t>he Contractor must</w:t>
      </w:r>
      <w:r>
        <w:t xml:space="preserve"> </w:t>
      </w:r>
      <w:r w:rsidRPr="00323173">
        <w:t xml:space="preserve">complete the design provided by the </w:t>
      </w:r>
      <w:proofErr w:type="gramStart"/>
      <w:r w:rsidRPr="00323173">
        <w:t>Principal</w:t>
      </w:r>
      <w:proofErr w:type="gramEnd"/>
      <w:r w:rsidRPr="00323173">
        <w:t xml:space="preserve"> and carry out all other des</w:t>
      </w:r>
      <w:r>
        <w:t xml:space="preserve">ign necessary </w:t>
      </w:r>
      <w:r w:rsidRPr="00323173">
        <w:t>in connection with the Works</w:t>
      </w:r>
      <w:r>
        <w:t>, as specified in Contract Information item 38C; or</w:t>
      </w:r>
    </w:p>
    <w:p w14:paraId="6DCFFC62" w14:textId="77777777" w:rsidR="000521DC" w:rsidRDefault="001B5C2E" w:rsidP="00D30969">
      <w:pPr>
        <w:pStyle w:val="Sub-sub-paragraph"/>
        <w:numPr>
          <w:ilvl w:val="4"/>
          <w:numId w:val="32"/>
        </w:numPr>
      </w:pPr>
      <w:r w:rsidRPr="00201C5F">
        <w:t xml:space="preserve">the </w:t>
      </w:r>
      <w:proofErr w:type="gramStart"/>
      <w:r w:rsidRPr="00201C5F">
        <w:t>Principal</w:t>
      </w:r>
      <w:proofErr w:type="gramEnd"/>
      <w:r w:rsidRPr="00201C5F">
        <w:t xml:space="preserve"> must carry out all design necessary in connection with the Works, as specified in Contract Information item 38B, and subject to clause 39.2</w:t>
      </w:r>
      <w:r w:rsidR="00A04100">
        <w:t>.</w:t>
      </w:r>
    </w:p>
    <w:p w14:paraId="5F122387" w14:textId="77777777" w:rsidR="001B5C2E" w:rsidRDefault="001B5C2E" w:rsidP="00922D50">
      <w:pPr>
        <w:pStyle w:val="Sub-paragraph"/>
      </w:pPr>
      <w:r>
        <w:t>Where</w:t>
      </w:r>
      <w:r w:rsidRPr="00201C5F">
        <w:t xml:space="preserve"> Contract Information </w:t>
      </w:r>
      <w:r w:rsidR="001E3775">
        <w:t xml:space="preserve">item </w:t>
      </w:r>
      <w:r w:rsidRPr="00201C5F">
        <w:t xml:space="preserve">38B states that the Principal must carry out all design necessary in connection with the Works, the parties acknowledge that the Contractor </w:t>
      </w:r>
      <w:r w:rsidR="001E3775">
        <w:t xml:space="preserve">will </w:t>
      </w:r>
      <w:r w:rsidR="00DC7506">
        <w:t>have</w:t>
      </w:r>
      <w:r w:rsidRPr="00201C5F">
        <w:t xml:space="preserve"> some design responsibility</w:t>
      </w:r>
      <w:r w:rsidR="001E3775">
        <w:t xml:space="preserve"> (e.g. coordination, management, constructability, shop detailing, etc.)</w:t>
      </w:r>
      <w:r w:rsidRPr="00201C5F">
        <w:t>,</w:t>
      </w:r>
      <w:r w:rsidR="009A307E">
        <w:t xml:space="preserve"> </w:t>
      </w:r>
      <w:r w:rsidRPr="00201C5F">
        <w:t xml:space="preserve">and the Contractor </w:t>
      </w:r>
      <w:r>
        <w:t>provide</w:t>
      </w:r>
      <w:r w:rsidR="007C6DFD">
        <w:t>s the warranties in clauses 39.5.1, 39.5</w:t>
      </w:r>
      <w:r>
        <w:t>.2, 39.</w:t>
      </w:r>
      <w:r w:rsidR="007C6DFD">
        <w:t>5</w:t>
      </w:r>
      <w:r>
        <w:t>.3, and 39.</w:t>
      </w:r>
      <w:r w:rsidR="007C6DFD">
        <w:t>5</w:t>
      </w:r>
      <w:r>
        <w:t>.4 in relation to the design activities that it has perf</w:t>
      </w:r>
      <w:r w:rsidR="001E3775">
        <w:t>orme</w:t>
      </w:r>
      <w:r>
        <w:t>d.</w:t>
      </w:r>
    </w:p>
    <w:p w14:paraId="55E9C97C" w14:textId="77777777" w:rsidR="00A57774" w:rsidRDefault="000521DC" w:rsidP="00922D50">
      <w:pPr>
        <w:pStyle w:val="Sub-paragraph"/>
      </w:pPr>
      <w:r>
        <w:t xml:space="preserve">Where the </w:t>
      </w:r>
      <w:r w:rsidRPr="00296E38">
        <w:t xml:space="preserve">Contractor </w:t>
      </w:r>
      <w:r>
        <w:t xml:space="preserve">is required to </w:t>
      </w:r>
      <w:r w:rsidRPr="00323173">
        <w:t>complete the design provided by the Principal</w:t>
      </w:r>
      <w:r>
        <w:t>, t</w:t>
      </w:r>
      <w:r w:rsidR="00A57774">
        <w:t>he Contractor’s design obligations include, but are not limited to:</w:t>
      </w:r>
    </w:p>
    <w:p w14:paraId="04E372EA" w14:textId="77777777" w:rsidR="00A57774" w:rsidRPr="00A66A2B" w:rsidRDefault="00A57774" w:rsidP="00D30969">
      <w:pPr>
        <w:pStyle w:val="Sub-sub-paragraph"/>
        <w:numPr>
          <w:ilvl w:val="4"/>
          <w:numId w:val="32"/>
        </w:numPr>
      </w:pPr>
      <w:r>
        <w:t xml:space="preserve">completion of design, documentation and workshop detailing for design provided by the </w:t>
      </w:r>
      <w:proofErr w:type="gramStart"/>
      <w:r>
        <w:t>Principal</w:t>
      </w:r>
      <w:proofErr w:type="gramEnd"/>
      <w:r>
        <w:t>, including coordination of design activities and the interaction of the various disciplines</w:t>
      </w:r>
      <w:r w:rsidRPr="00B14B5B">
        <w:t xml:space="preserve">; </w:t>
      </w:r>
    </w:p>
    <w:p w14:paraId="24BC3ED2" w14:textId="263819F8" w:rsidR="00A57774" w:rsidRPr="00C25C88" w:rsidRDefault="00A57774" w:rsidP="00D30969">
      <w:pPr>
        <w:pStyle w:val="Sub-sub-paragraph"/>
        <w:numPr>
          <w:ilvl w:val="4"/>
          <w:numId w:val="32"/>
        </w:numPr>
      </w:pPr>
      <w:r>
        <w:t xml:space="preserve">development of the </w:t>
      </w:r>
      <w:r w:rsidR="00F36F5E">
        <w:t>d</w:t>
      </w:r>
      <w:r>
        <w:t xml:space="preserve">esign provided by the </w:t>
      </w:r>
      <w:proofErr w:type="gramStart"/>
      <w:r w:rsidRPr="00EB024D">
        <w:t>Principal</w:t>
      </w:r>
      <w:proofErr w:type="gramEnd"/>
      <w:r w:rsidRPr="00EB024D">
        <w:t xml:space="preserve"> for elements referred to in </w:t>
      </w:r>
      <w:r>
        <w:t xml:space="preserve">Contract Information item </w:t>
      </w:r>
      <w:r w:rsidRPr="0051515D">
        <w:t>3</w:t>
      </w:r>
      <w:r>
        <w:t>8</w:t>
      </w:r>
      <w:r w:rsidR="0081126A">
        <w:t>C</w:t>
      </w:r>
      <w:r w:rsidRPr="00EB024D">
        <w:t>; and</w:t>
      </w:r>
    </w:p>
    <w:p w14:paraId="64C2C086" w14:textId="797CDAF4" w:rsidR="00A57774" w:rsidRDefault="00A57774" w:rsidP="00D30969">
      <w:pPr>
        <w:pStyle w:val="Sub-sub-paragraph"/>
        <w:numPr>
          <w:ilvl w:val="4"/>
          <w:numId w:val="32"/>
        </w:numPr>
      </w:pPr>
      <w:r>
        <w:t xml:space="preserve">full design by the Contractor of elements referred to in Contract Information item </w:t>
      </w:r>
      <w:r w:rsidRPr="0051515D">
        <w:t>3</w:t>
      </w:r>
      <w:r>
        <w:t>8</w:t>
      </w:r>
      <w:r w:rsidR="0081126A">
        <w:t>C</w:t>
      </w:r>
      <w:r>
        <w:t>.</w:t>
      </w:r>
    </w:p>
    <w:p w14:paraId="1E60C466" w14:textId="45E8C0F8" w:rsidR="00A57774" w:rsidRPr="00296E38" w:rsidRDefault="000521DC" w:rsidP="00D30969">
      <w:pPr>
        <w:pStyle w:val="Sub-paragraph"/>
        <w:numPr>
          <w:ilvl w:val="3"/>
          <w:numId w:val="32"/>
        </w:numPr>
      </w:pPr>
      <w:r>
        <w:t xml:space="preserve">Where the </w:t>
      </w:r>
      <w:r w:rsidRPr="00296E38">
        <w:t xml:space="preserve">Contractor </w:t>
      </w:r>
      <w:r>
        <w:t xml:space="preserve">is required to </w:t>
      </w:r>
      <w:r w:rsidRPr="00323173">
        <w:t xml:space="preserve">complete the </w:t>
      </w:r>
      <w:r w:rsidR="00751155">
        <w:t>d</w:t>
      </w:r>
      <w:r w:rsidRPr="00323173">
        <w:t>esign provided by the Principal</w:t>
      </w:r>
      <w:r>
        <w:t>, t</w:t>
      </w:r>
      <w:r w:rsidR="00A57774">
        <w:t>he Contractor</w:t>
      </w:r>
      <w:r w:rsidR="00733000">
        <w:t>’</w:t>
      </w:r>
      <w:r w:rsidR="00A57774">
        <w:t xml:space="preserve">s design responsibilities are not reduced to the extent that the Works are not fit for the purposes required by the Contract because of the </w:t>
      </w:r>
      <w:r w:rsidR="00751155">
        <w:t>d</w:t>
      </w:r>
      <w:r w:rsidR="00A57774">
        <w:t>esign provided by the Principal.</w:t>
      </w:r>
    </w:p>
    <w:p w14:paraId="015B503B" w14:textId="77777777" w:rsidR="007335D2" w:rsidRDefault="00CC0F80" w:rsidP="00D30969">
      <w:pPr>
        <w:pStyle w:val="Sub-paragraph"/>
        <w:numPr>
          <w:ilvl w:val="3"/>
          <w:numId w:val="32"/>
        </w:numPr>
      </w:pPr>
      <w:r>
        <w:t xml:space="preserve">The </w:t>
      </w:r>
      <w:r w:rsidR="007335D2">
        <w:t xml:space="preserve">Contractor </w:t>
      </w:r>
      <w:r w:rsidR="007335D2" w:rsidRPr="00A22CB2">
        <w:t xml:space="preserve">acknowledges </w:t>
      </w:r>
      <w:r w:rsidR="001E64A2">
        <w:t>and agrees that where the Contractor is required to</w:t>
      </w:r>
      <w:r w:rsidR="001B5C2E">
        <w:t xml:space="preserve"> carry </w:t>
      </w:r>
      <w:r w:rsidR="001B5C2E" w:rsidRPr="00323173">
        <w:t>out all des</w:t>
      </w:r>
      <w:r w:rsidR="001B5C2E">
        <w:t xml:space="preserve">ign necessary </w:t>
      </w:r>
      <w:r w:rsidR="001B5C2E" w:rsidRPr="00323173">
        <w:t>in connection with the Works</w:t>
      </w:r>
      <w:r w:rsidR="001B5C2E">
        <w:t>,</w:t>
      </w:r>
      <w:r w:rsidR="001B5C2E" w:rsidRPr="00A22CB2">
        <w:t xml:space="preserve"> </w:t>
      </w:r>
      <w:r w:rsidR="001B5C2E">
        <w:t xml:space="preserve">or </w:t>
      </w:r>
      <w:r w:rsidR="001B5C2E" w:rsidRPr="00323173">
        <w:t>complete the design provided by the Principal</w:t>
      </w:r>
      <w:r w:rsidR="001B5C2E">
        <w:t xml:space="preserve">, the Contractor </w:t>
      </w:r>
      <w:r w:rsidR="007335D2" w:rsidRPr="00A22CB2">
        <w:t xml:space="preserve">is solely responsible for producing the </w:t>
      </w:r>
      <w:r w:rsidR="007335D2">
        <w:t xml:space="preserve">design </w:t>
      </w:r>
      <w:r w:rsidR="007335D2" w:rsidRPr="00A22CB2">
        <w:t xml:space="preserve">and </w:t>
      </w:r>
      <w:r w:rsidR="001E64A2">
        <w:t xml:space="preserve">it </w:t>
      </w:r>
      <w:r w:rsidR="007335D2" w:rsidRPr="00A22CB2">
        <w:t>warrants to the Principal that:</w:t>
      </w:r>
    </w:p>
    <w:p w14:paraId="27218C60" w14:textId="77777777" w:rsidR="007335D2" w:rsidRDefault="007335D2" w:rsidP="00D30969">
      <w:pPr>
        <w:pStyle w:val="Sub-sub-paragraph"/>
        <w:numPr>
          <w:ilvl w:val="4"/>
          <w:numId w:val="32"/>
        </w:numPr>
      </w:pPr>
      <w:r w:rsidRPr="00A22CB2">
        <w:t>the Contractor</w:t>
      </w:r>
      <w:r>
        <w:t xml:space="preserve"> </w:t>
      </w:r>
      <w:proofErr w:type="gramStart"/>
      <w:r w:rsidR="001E3775">
        <w:t xml:space="preserve">at </w:t>
      </w:r>
      <w:r w:rsidRPr="00A22CB2">
        <w:t>all times</w:t>
      </w:r>
      <w:proofErr w:type="gramEnd"/>
      <w:r w:rsidRPr="00A22CB2">
        <w:t xml:space="preserve"> shall be suitably qualified and experienced, and shall exercise due skill, care and diligence</w:t>
      </w:r>
      <w:r>
        <w:t xml:space="preserve"> in the </w:t>
      </w:r>
      <w:r w:rsidRPr="00A22CB2">
        <w:t>execution and completion of the work under the</w:t>
      </w:r>
      <w:r>
        <w:t xml:space="preserve"> Contract</w:t>
      </w:r>
      <w:r w:rsidRPr="00A22CB2">
        <w:t>;</w:t>
      </w:r>
    </w:p>
    <w:p w14:paraId="4D130768" w14:textId="77777777" w:rsidR="007335D2" w:rsidRDefault="007335D2" w:rsidP="00D30969">
      <w:pPr>
        <w:pStyle w:val="Sub-sub-paragraph"/>
        <w:numPr>
          <w:ilvl w:val="4"/>
          <w:numId w:val="32"/>
        </w:numPr>
      </w:pPr>
      <w:r w:rsidRPr="00A22CB2">
        <w:t>the design is fit for the pu</w:t>
      </w:r>
      <w:r>
        <w:t>rposes required by the Contract;</w:t>
      </w:r>
    </w:p>
    <w:p w14:paraId="6E0FFF87" w14:textId="77777777" w:rsidR="007335D2" w:rsidRDefault="007335D2" w:rsidP="00D30969">
      <w:pPr>
        <w:pStyle w:val="Sub-sub-paragraph"/>
        <w:numPr>
          <w:ilvl w:val="4"/>
          <w:numId w:val="32"/>
        </w:numPr>
      </w:pPr>
      <w:r w:rsidRPr="00A22CB2">
        <w:t xml:space="preserve">the Contractor </w:t>
      </w:r>
      <w:r>
        <w:t>h</w:t>
      </w:r>
      <w:r w:rsidRPr="00A22CB2">
        <w:t xml:space="preserve">as examined and carefully checked any design </w:t>
      </w:r>
      <w:r w:rsidR="000306FC">
        <w:t xml:space="preserve">(including without limitation the </w:t>
      </w:r>
      <w:r w:rsidR="00751155">
        <w:t>d</w:t>
      </w:r>
      <w:r w:rsidR="000306FC">
        <w:t>esign</w:t>
      </w:r>
      <w:r w:rsidR="000521DC">
        <w:t xml:space="preserve"> provided by the </w:t>
      </w:r>
      <w:proofErr w:type="gramStart"/>
      <w:r w:rsidR="000521DC" w:rsidRPr="00EB024D">
        <w:t>Principal</w:t>
      </w:r>
      <w:proofErr w:type="gramEnd"/>
      <w:r w:rsidR="000306FC">
        <w:t xml:space="preserve">) </w:t>
      </w:r>
      <w:r w:rsidRPr="00A22CB2">
        <w:t>and that such design is suitable, appropriate and adequate for the purpose stated in the Contract;</w:t>
      </w:r>
    </w:p>
    <w:p w14:paraId="76CABEFF" w14:textId="0D3FCD87" w:rsidR="007335D2" w:rsidRDefault="007335D2" w:rsidP="00D30969">
      <w:pPr>
        <w:pStyle w:val="Sub-sub-paragraph"/>
        <w:numPr>
          <w:ilvl w:val="4"/>
          <w:numId w:val="32"/>
        </w:numPr>
      </w:pPr>
      <w:r w:rsidRPr="00A22CB2">
        <w:lastRenderedPageBreak/>
        <w:t>the Contractor</w:t>
      </w:r>
      <w:r>
        <w:t xml:space="preserve"> </w:t>
      </w:r>
      <w:r w:rsidRPr="00A22CB2">
        <w:t>shall execute and</w:t>
      </w:r>
      <w:r>
        <w:t xml:space="preserve"> </w:t>
      </w:r>
      <w:r w:rsidRPr="00323173">
        <w:t xml:space="preserve">complete the </w:t>
      </w:r>
      <w:r w:rsidRPr="00A22CB2">
        <w:t>Contractor</w:t>
      </w:r>
      <w:r w:rsidR="00733000">
        <w:t>’</w:t>
      </w:r>
      <w:r w:rsidRPr="00A22CB2">
        <w:t xml:space="preserve">s </w:t>
      </w:r>
      <w:r w:rsidRPr="00323173">
        <w:t xml:space="preserve">design </w:t>
      </w:r>
      <w:r w:rsidRPr="00A22CB2">
        <w:t>obligations</w:t>
      </w:r>
      <w:r w:rsidRPr="00323173">
        <w:t xml:space="preserve"> and </w:t>
      </w:r>
      <w:r w:rsidRPr="00A22CB2">
        <w:t xml:space="preserve">produce the </w:t>
      </w:r>
      <w:r w:rsidRPr="00323173">
        <w:t>des</w:t>
      </w:r>
      <w:r>
        <w:t xml:space="preserve">ign </w:t>
      </w:r>
      <w:r w:rsidRPr="00A22CB2">
        <w:t>and</w:t>
      </w:r>
      <w:r>
        <w:t xml:space="preserve"> Contractor’s </w:t>
      </w:r>
      <w:r w:rsidRPr="00A22CB2">
        <w:t>Documents</w:t>
      </w:r>
      <w:r>
        <w:t xml:space="preserve"> to</w:t>
      </w:r>
      <w:r w:rsidRPr="00A22CB2">
        <w:t xml:space="preserve"> accordance with the </w:t>
      </w:r>
      <w:r w:rsidR="00C16F1F">
        <w:t>Principal’s Documents</w:t>
      </w:r>
      <w:r w:rsidRPr="00A22CB2">
        <w:t>; and</w:t>
      </w:r>
    </w:p>
    <w:p w14:paraId="5B0E3EA3" w14:textId="77777777" w:rsidR="00C50C83" w:rsidRPr="00C50C83" w:rsidRDefault="00C50C83" w:rsidP="00D30969">
      <w:pPr>
        <w:pStyle w:val="Sub-sub-paragraph"/>
        <w:numPr>
          <w:ilvl w:val="4"/>
          <w:numId w:val="32"/>
        </w:numPr>
      </w:pPr>
      <w:r w:rsidRPr="00C50C83">
        <w:t xml:space="preserve">the Contractor shall, as between the </w:t>
      </w:r>
      <w:r w:rsidRPr="001F1CD2">
        <w:t>Principal</w:t>
      </w:r>
      <w:r w:rsidRPr="00C50C83">
        <w:t xml:space="preserve"> and the </w:t>
      </w:r>
      <w:r w:rsidRPr="001F1CD2">
        <w:t>Contractor</w:t>
      </w:r>
      <w:r w:rsidRPr="00C50C83">
        <w:t xml:space="preserve">, be solely responsible for and assume all risk in relation to the design of the whole of the </w:t>
      </w:r>
      <w:r w:rsidRPr="001F1CD2">
        <w:t>Works</w:t>
      </w:r>
      <w:r w:rsidR="001E64A2">
        <w:t xml:space="preserve"> (</w:t>
      </w:r>
      <w:r w:rsidRPr="00C50C83">
        <w:t xml:space="preserve">including the </w:t>
      </w:r>
      <w:r w:rsidR="00751155">
        <w:t>d</w:t>
      </w:r>
      <w:r w:rsidRPr="001F1CD2">
        <w:t>esign</w:t>
      </w:r>
      <w:r w:rsidRPr="00C50C83">
        <w:t xml:space="preserve"> </w:t>
      </w:r>
      <w:r w:rsidR="000521DC">
        <w:t xml:space="preserve">provided by the </w:t>
      </w:r>
      <w:r w:rsidR="000521DC" w:rsidRPr="00EB024D">
        <w:t>Principal</w:t>
      </w:r>
      <w:r w:rsidR="001E64A2">
        <w:t>),</w:t>
      </w:r>
      <w:r w:rsidR="000521DC" w:rsidRPr="00C50C83">
        <w:t xml:space="preserve"> </w:t>
      </w:r>
      <w:r w:rsidRPr="00C50C83">
        <w:t>and for any further design work, delays, cost increases, losses and expenses caused by or resulting from any deficiencies in design;</w:t>
      </w:r>
    </w:p>
    <w:p w14:paraId="4C85D2BF" w14:textId="77777777" w:rsidR="007335D2" w:rsidRDefault="007335D2" w:rsidP="00D30969">
      <w:pPr>
        <w:pStyle w:val="Sub-sub-paragraph"/>
        <w:numPr>
          <w:ilvl w:val="4"/>
          <w:numId w:val="32"/>
        </w:numPr>
      </w:pPr>
      <w:r w:rsidRPr="00A22CB2">
        <w:t>the Contractor</w:t>
      </w:r>
      <w:r>
        <w:t xml:space="preserve"> </w:t>
      </w:r>
      <w:r w:rsidRPr="00A22CB2">
        <w:t>shall execute</w:t>
      </w:r>
      <w:r>
        <w:t xml:space="preserve"> and </w:t>
      </w:r>
      <w:r w:rsidRPr="00A22CB2">
        <w:t>complete</w:t>
      </w:r>
      <w:r>
        <w:t xml:space="preserve"> the </w:t>
      </w:r>
      <w:r w:rsidRPr="00A22CB2">
        <w:t xml:space="preserve">work under </w:t>
      </w:r>
      <w:r>
        <w:t xml:space="preserve">the Contract </w:t>
      </w:r>
      <w:r w:rsidRPr="00A22CB2">
        <w:t>in accordance with the design and Contractor’s Documents</w:t>
      </w:r>
      <w:r>
        <w:t xml:space="preserve"> so that the Works</w:t>
      </w:r>
      <w:r w:rsidRPr="00A22CB2">
        <w:t>, when completed, shall:</w:t>
      </w:r>
    </w:p>
    <w:p w14:paraId="44F2D9EE" w14:textId="77777777" w:rsidR="007335D2" w:rsidRDefault="007335D2" w:rsidP="00D30969">
      <w:pPr>
        <w:pStyle w:val="Sub-sub-sub-paragraph"/>
        <w:numPr>
          <w:ilvl w:val="5"/>
          <w:numId w:val="32"/>
        </w:numPr>
        <w:ind w:left="3486"/>
      </w:pPr>
      <w:r w:rsidRPr="00A22CB2">
        <w:t>be</w:t>
      </w:r>
      <w:r>
        <w:t xml:space="preserve"> fit for </w:t>
      </w:r>
      <w:r w:rsidRPr="00A22CB2">
        <w:t>purpose;</w:t>
      </w:r>
      <w:r>
        <w:t xml:space="preserve"> and</w:t>
      </w:r>
    </w:p>
    <w:p w14:paraId="339F528F" w14:textId="3B20F32F" w:rsidR="00CC0F80" w:rsidRDefault="007335D2" w:rsidP="00D30969">
      <w:pPr>
        <w:pStyle w:val="Sub-sub-sub-paragraph"/>
        <w:numPr>
          <w:ilvl w:val="5"/>
          <w:numId w:val="32"/>
        </w:numPr>
        <w:ind w:left="3486"/>
      </w:pPr>
      <w:r>
        <w:t xml:space="preserve">comply with all </w:t>
      </w:r>
      <w:r w:rsidRPr="00A22CB2">
        <w:t xml:space="preserve">the </w:t>
      </w:r>
      <w:r>
        <w:t>requirements of the Contract</w:t>
      </w:r>
      <w:r w:rsidRPr="00A22CB2">
        <w:t xml:space="preserve"> and all Statutory Requirements</w:t>
      </w:r>
      <w:r w:rsidR="0080530C">
        <w:t>.</w:t>
      </w:r>
    </w:p>
    <w:p w14:paraId="022EFC4A" w14:textId="77777777" w:rsidR="002F3237" w:rsidRDefault="002F3237" w:rsidP="00A04100">
      <w:pPr>
        <w:pStyle w:val="Sub-sub-sub-paragraph"/>
        <w:numPr>
          <w:ilvl w:val="0"/>
          <w:numId w:val="0"/>
        </w:numPr>
        <w:ind w:left="1985"/>
      </w:pPr>
    </w:p>
    <w:p w14:paraId="5F91492B" w14:textId="77777777" w:rsidR="00CC0F80" w:rsidRPr="00C25C88" w:rsidRDefault="00CC0F80" w:rsidP="00663A5F">
      <w:pPr>
        <w:pStyle w:val="Heading4"/>
        <w:ind w:left="142" w:firstLine="992"/>
      </w:pPr>
      <w:r w:rsidRPr="00C25C88">
        <w:t>Design review</w:t>
      </w:r>
    </w:p>
    <w:p w14:paraId="63B0EFDB" w14:textId="77777777" w:rsidR="00CC0F80" w:rsidRDefault="00CC0F80" w:rsidP="00663A5F">
      <w:pPr>
        <w:pStyle w:val="Sub-paragraph"/>
      </w:pPr>
      <w:r>
        <w:t xml:space="preserve">To the extent specified in the Contract, the Contractor must </w:t>
      </w:r>
      <w:r w:rsidRPr="00C25C88">
        <w:t>review its design</w:t>
      </w:r>
      <w:r>
        <w:t xml:space="preserve"> in consultation with persons nominated by the Principal, and develop the design and the </w:t>
      </w:r>
      <w:r w:rsidRPr="00F532B7">
        <w:rPr>
          <w:i/>
        </w:rPr>
        <w:t>Contractor’s Documents</w:t>
      </w:r>
      <w:r>
        <w:t xml:space="preserve"> allowing for any matters identified in the review.</w:t>
      </w:r>
    </w:p>
    <w:p w14:paraId="15EE915B" w14:textId="77777777" w:rsidR="00CC0F80" w:rsidRPr="00C25C88" w:rsidRDefault="00CC0F80" w:rsidP="00663A5F">
      <w:pPr>
        <w:pStyle w:val="Heading4"/>
      </w:pPr>
      <w:r w:rsidRPr="00C25C88">
        <w:t>Contractor’s Documents</w:t>
      </w:r>
    </w:p>
    <w:p w14:paraId="7C4B2001" w14:textId="77777777" w:rsidR="00CC0F80" w:rsidRDefault="00CC0F80" w:rsidP="00F532B7">
      <w:pPr>
        <w:pStyle w:val="Sub-paragraph"/>
      </w:pPr>
      <w:r w:rsidRPr="00296E38">
        <w:t xml:space="preserve">The Contractor must produce </w:t>
      </w:r>
      <w:r w:rsidRPr="00296E38">
        <w:rPr>
          <w:i/>
        </w:rPr>
        <w:t>Contractor’s Documents</w:t>
      </w:r>
      <w:r w:rsidRPr="00296E38">
        <w:t xml:space="preserve"> which</w:t>
      </w:r>
      <w:r>
        <w:t>:</w:t>
      </w:r>
    </w:p>
    <w:p w14:paraId="6917BF4C" w14:textId="77777777" w:rsidR="00CC0F80" w:rsidRDefault="00CC0F80" w:rsidP="00F532B7">
      <w:pPr>
        <w:pStyle w:val="Sub-sub-paragraph"/>
      </w:pPr>
      <w:r>
        <w:t>w</w:t>
      </w:r>
      <w:r w:rsidRPr="00296E38">
        <w:t xml:space="preserve">ill </w:t>
      </w:r>
      <w:r w:rsidRPr="00D873DF">
        <w:t>ensure</w:t>
      </w:r>
      <w:r w:rsidRPr="00296E38">
        <w:t xml:space="preserve"> that the Works </w:t>
      </w:r>
      <w:r w:rsidRPr="00D873DF">
        <w:t xml:space="preserve">are fit for the purposes required by the </w:t>
      </w:r>
      <w:proofErr w:type="gramStart"/>
      <w:r w:rsidRPr="00D873DF">
        <w:t>Contract</w:t>
      </w:r>
      <w:r w:rsidRPr="00296E38">
        <w:t>;  and</w:t>
      </w:r>
      <w:proofErr w:type="gramEnd"/>
    </w:p>
    <w:p w14:paraId="4F12A70B" w14:textId="77777777" w:rsidR="00CC0F80" w:rsidRDefault="00CC0F80" w:rsidP="00F532B7">
      <w:pPr>
        <w:pStyle w:val="Sub-sub-paragraph"/>
      </w:pPr>
      <w:r w:rsidRPr="00296E38">
        <w:t xml:space="preserve">meet the requirements of </w:t>
      </w:r>
      <w:proofErr w:type="gramStart"/>
      <w:r w:rsidRPr="00296E38">
        <w:t>all of</w:t>
      </w:r>
      <w:proofErr w:type="gramEnd"/>
      <w:r w:rsidRPr="00296E38">
        <w:t xml:space="preserve"> the following:</w:t>
      </w:r>
    </w:p>
    <w:p w14:paraId="199F2212" w14:textId="77777777" w:rsidR="00CC0F80" w:rsidRDefault="00CC0F80" w:rsidP="00663A5F">
      <w:pPr>
        <w:pStyle w:val="Sub-sub-sub-paragraph"/>
        <w:tabs>
          <w:tab w:val="clear" w:pos="2410"/>
        </w:tabs>
        <w:ind w:left="3544"/>
      </w:pPr>
      <w:r w:rsidRPr="00296E38">
        <w:t>the Contract</w:t>
      </w:r>
      <w:r>
        <w:t>;</w:t>
      </w:r>
    </w:p>
    <w:p w14:paraId="08EAD48D" w14:textId="77777777" w:rsidR="00CC0F80" w:rsidRPr="00E03B51" w:rsidRDefault="00CC0F80" w:rsidP="00663A5F">
      <w:pPr>
        <w:pStyle w:val="Sub-sub-sub-paragraph"/>
        <w:tabs>
          <w:tab w:val="clear" w:pos="2410"/>
        </w:tabs>
        <w:ind w:left="3544"/>
      </w:pPr>
      <w:r w:rsidRPr="00360859">
        <w:t>Statutory Requirements</w:t>
      </w:r>
      <w:r w:rsidRPr="0038535F">
        <w:t>;</w:t>
      </w:r>
    </w:p>
    <w:p w14:paraId="33E8C7B1" w14:textId="77777777" w:rsidR="00CC0F80" w:rsidRDefault="00CC0F80" w:rsidP="00663A5F">
      <w:pPr>
        <w:pStyle w:val="Sub-sub-sub-paragraph"/>
        <w:tabs>
          <w:tab w:val="clear" w:pos="2410"/>
        </w:tabs>
        <w:ind w:left="3544"/>
      </w:pPr>
      <w:r>
        <w:t xml:space="preserve">the </w:t>
      </w:r>
      <w:proofErr w:type="gramStart"/>
      <w:r w:rsidRPr="00296E38">
        <w:t>Principal’s</w:t>
      </w:r>
      <w:proofErr w:type="gramEnd"/>
      <w:r w:rsidRPr="00296E38">
        <w:t xml:space="preserve"> instructions</w:t>
      </w:r>
      <w:r>
        <w:t>;</w:t>
      </w:r>
    </w:p>
    <w:p w14:paraId="04419A0F" w14:textId="77777777" w:rsidR="00CC0F80" w:rsidRDefault="00CC0F80" w:rsidP="00663A5F">
      <w:pPr>
        <w:pStyle w:val="Sub-sub-sub-paragraph"/>
        <w:tabs>
          <w:tab w:val="clear" w:pos="2410"/>
        </w:tabs>
        <w:ind w:left="3544"/>
      </w:pPr>
      <w:r w:rsidRPr="00296E38">
        <w:t xml:space="preserve">the </w:t>
      </w:r>
      <w:r w:rsidR="00467D93">
        <w:t>National Construction Code</w:t>
      </w:r>
      <w:r w:rsidRPr="00296E38">
        <w:t xml:space="preserve"> (if stated in Contract Information item 3</w:t>
      </w:r>
      <w:r>
        <w:t>8</w:t>
      </w:r>
      <w:r w:rsidR="009A307E">
        <w:t>D</w:t>
      </w:r>
      <w:r w:rsidRPr="00296E38">
        <w:t>)</w:t>
      </w:r>
      <w:r w:rsidRPr="00DC7AEE">
        <w:t xml:space="preserve"> </w:t>
      </w:r>
      <w:r w:rsidRPr="00296E38">
        <w:t>and relevant Australian Standards</w:t>
      </w:r>
      <w:r>
        <w:t>;</w:t>
      </w:r>
      <w:r w:rsidRPr="00296E38">
        <w:t xml:space="preserve"> and</w:t>
      </w:r>
    </w:p>
    <w:p w14:paraId="63BFF33C" w14:textId="77777777" w:rsidR="00CC0F80" w:rsidRDefault="00CC0F80" w:rsidP="00663A5F">
      <w:pPr>
        <w:pStyle w:val="Sub-sub-sub-paragraph"/>
        <w:tabs>
          <w:tab w:val="clear" w:pos="2410"/>
        </w:tabs>
        <w:ind w:left="3544"/>
      </w:pPr>
      <w:r w:rsidRPr="00296E38">
        <w:t>If no other standard is specified in the Contract, good industry standards applicable to the Works</w:t>
      </w:r>
      <w:r>
        <w:t>.</w:t>
      </w:r>
    </w:p>
    <w:p w14:paraId="55E33111" w14:textId="77777777" w:rsidR="00CC0F80" w:rsidRDefault="00CC0F80" w:rsidP="00F532B7">
      <w:pPr>
        <w:pStyle w:val="Sub-paragraph"/>
      </w:pPr>
      <w:r w:rsidRPr="00296E38">
        <w:t xml:space="preserve">The requirements of clause </w:t>
      </w:r>
      <w:r>
        <w:t>39</w:t>
      </w:r>
      <w:r w:rsidRPr="00296E38">
        <w:t>.</w:t>
      </w:r>
      <w:r w:rsidR="00831554">
        <w:t>1</w:t>
      </w:r>
      <w:r w:rsidRPr="00296E38">
        <w:t xml:space="preserve"> are not affected by any </w:t>
      </w:r>
      <w:r w:rsidRPr="0051515D">
        <w:rPr>
          <w:i/>
        </w:rPr>
        <w:t>Variation</w:t>
      </w:r>
      <w:r>
        <w:t>.</w:t>
      </w:r>
    </w:p>
    <w:p w14:paraId="07DE4514" w14:textId="77777777" w:rsidR="00CC0F80" w:rsidRPr="00296E38" w:rsidRDefault="00CC0F80" w:rsidP="00D30969">
      <w:pPr>
        <w:pStyle w:val="Heading3"/>
        <w:numPr>
          <w:ilvl w:val="0"/>
          <w:numId w:val="84"/>
        </w:numPr>
        <w:ind w:left="1134" w:hanging="567"/>
      </w:pPr>
      <w:bookmarkStart w:id="240" w:name="_Toc271795564"/>
      <w:bookmarkStart w:id="241" w:name="_Toc462756514"/>
      <w:bookmarkStart w:id="242" w:name="_Toc132356721"/>
      <w:r w:rsidRPr="00296E38">
        <w:t>Submitting Contractor’s Documents</w:t>
      </w:r>
      <w:bookmarkEnd w:id="240"/>
      <w:bookmarkEnd w:id="241"/>
      <w:bookmarkEnd w:id="242"/>
    </w:p>
    <w:p w14:paraId="750CB2F4" w14:textId="77777777" w:rsidR="00CC0F80" w:rsidRPr="00296E38" w:rsidRDefault="00CC0F80" w:rsidP="00D30969">
      <w:pPr>
        <w:pStyle w:val="Sub-paragraph"/>
        <w:numPr>
          <w:ilvl w:val="3"/>
          <w:numId w:val="166"/>
        </w:numPr>
      </w:pPr>
      <w:r w:rsidRPr="00296E38">
        <w:t xml:space="preserve">Unless the Contract provides otherwise, the Contractor must submit </w:t>
      </w:r>
      <w:r w:rsidRPr="00663A5F">
        <w:t>Contractor’s Documents</w:t>
      </w:r>
      <w:r w:rsidRPr="00296E38">
        <w:t xml:space="preserve"> to the Principal at least 21 days before the date the Contractor proposes to use them for procurement, manufacture, fabrication or</w:t>
      </w:r>
      <w:r>
        <w:t xml:space="preserve"> </w:t>
      </w:r>
      <w:r w:rsidRPr="00296E38">
        <w:t xml:space="preserve">construction. </w:t>
      </w:r>
      <w:r>
        <w:t xml:space="preserve"> </w:t>
      </w:r>
      <w:r w:rsidRPr="00663A5F">
        <w:t>Contractor’s Documents</w:t>
      </w:r>
      <w:r w:rsidRPr="00296E38">
        <w:t xml:space="preserve"> must be submitted progressively with sufficient detail to demonstrate what is proposed.  The number of copies must be as s</w:t>
      </w:r>
      <w:r>
        <w:t>tated</w:t>
      </w:r>
      <w:r w:rsidRPr="00296E38">
        <w:t xml:space="preserve"> in Contract Information item </w:t>
      </w:r>
      <w:r>
        <w:t>28</w:t>
      </w:r>
      <w:r w:rsidRPr="00296E38">
        <w:t xml:space="preserve">. </w:t>
      </w:r>
    </w:p>
    <w:p w14:paraId="033A3EAB" w14:textId="77777777" w:rsidR="00CC0F80" w:rsidRPr="00296E38" w:rsidRDefault="00CC0F80" w:rsidP="00922D50">
      <w:pPr>
        <w:pStyle w:val="Sub-paragraph"/>
      </w:pPr>
      <w:r w:rsidRPr="00296E38">
        <w:t xml:space="preserve">The Principal need not respond to the Contractor about the </w:t>
      </w:r>
      <w:r w:rsidRPr="00663A5F">
        <w:t>Contractor’s Documents</w:t>
      </w:r>
      <w:r>
        <w:t xml:space="preserve"> other than as specified in the </w:t>
      </w:r>
      <w:r w:rsidR="00C16F1F">
        <w:t>Principal’s Documents</w:t>
      </w:r>
      <w:r>
        <w:t>.</w:t>
      </w:r>
    </w:p>
    <w:p w14:paraId="6C82DBB1" w14:textId="77777777" w:rsidR="00CC0F80" w:rsidRPr="00296E38" w:rsidRDefault="00CC0F80" w:rsidP="00922D50">
      <w:pPr>
        <w:pStyle w:val="Sub-paragraph"/>
      </w:pPr>
      <w:r w:rsidRPr="00296E38">
        <w:t xml:space="preserve">If the Principal objects to the </w:t>
      </w:r>
      <w:r w:rsidRPr="00663A5F">
        <w:t>Contractor’s Documents</w:t>
      </w:r>
      <w:r w:rsidRPr="00296E38">
        <w:t xml:space="preserve">, the Contractor must take the objections into account and discuss them with the Principal.  The Contractor must correct any </w:t>
      </w:r>
      <w:r w:rsidRPr="00663A5F">
        <w:t>Fault,</w:t>
      </w:r>
      <w:r w:rsidRPr="00896807">
        <w:t xml:space="preserve"> error</w:t>
      </w:r>
      <w:r w:rsidRPr="00296E38">
        <w:t xml:space="preserve"> or omission in the </w:t>
      </w:r>
      <w:r w:rsidRPr="00663A5F">
        <w:t>Contractor’s Documents</w:t>
      </w:r>
      <w:r w:rsidRPr="00296E38">
        <w:t>.</w:t>
      </w:r>
    </w:p>
    <w:p w14:paraId="733310A2" w14:textId="4E12C888" w:rsidR="00CC0F80" w:rsidRPr="00296E38" w:rsidRDefault="00CC0F80" w:rsidP="00922D50">
      <w:pPr>
        <w:pStyle w:val="Sub-paragraph"/>
      </w:pPr>
      <w:r w:rsidRPr="00296E38">
        <w:t xml:space="preserve">Nothing the Principal does or omits to do in connection with the </w:t>
      </w:r>
      <w:r w:rsidRPr="00663A5F">
        <w:t>Contractor</w:t>
      </w:r>
      <w:r w:rsidR="00733000">
        <w:t>’</w:t>
      </w:r>
      <w:r w:rsidRPr="00663A5F">
        <w:t>s Documents</w:t>
      </w:r>
      <w:r w:rsidRPr="00296E38">
        <w:t xml:space="preserve"> makes the Principal responsible for the </w:t>
      </w:r>
      <w:r w:rsidRPr="00663A5F">
        <w:t>Contractor</w:t>
      </w:r>
      <w:r w:rsidR="00733000">
        <w:t>’</w:t>
      </w:r>
      <w:r w:rsidRPr="00663A5F">
        <w:t>s Documents</w:t>
      </w:r>
      <w:r w:rsidRPr="00296E38">
        <w:t>, or prevents the Principal f</w:t>
      </w:r>
      <w:r>
        <w:t>r</w:t>
      </w:r>
      <w:r w:rsidRPr="00296E38">
        <w:t xml:space="preserve">om relying </w:t>
      </w:r>
      <w:r>
        <w:t xml:space="preserve">on </w:t>
      </w:r>
      <w:r w:rsidRPr="00296E38">
        <w:t>or enforcing any right under the Contract or otherwise.</w:t>
      </w:r>
    </w:p>
    <w:p w14:paraId="09120706" w14:textId="77777777" w:rsidR="00D2468D" w:rsidRDefault="00CA1BF6" w:rsidP="00D30969">
      <w:pPr>
        <w:pStyle w:val="Heading3"/>
        <w:numPr>
          <w:ilvl w:val="0"/>
          <w:numId w:val="84"/>
        </w:numPr>
        <w:ind w:left="1134" w:hanging="567"/>
      </w:pPr>
      <w:bookmarkStart w:id="243" w:name="_Toc271795565"/>
      <w:bookmarkStart w:id="244" w:name="_Toc132356722"/>
      <w:r>
        <w:t>N</w:t>
      </w:r>
      <w:r w:rsidR="00C133E1">
        <w:t>o</w:t>
      </w:r>
      <w:r w:rsidR="00CC0F80" w:rsidRPr="00E31808">
        <w:t>vation</w:t>
      </w:r>
      <w:bookmarkEnd w:id="243"/>
      <w:bookmarkEnd w:id="244"/>
      <w:r w:rsidR="00CC0F80">
        <w:t xml:space="preserve"> </w:t>
      </w:r>
    </w:p>
    <w:p w14:paraId="13A42183" w14:textId="77777777" w:rsidR="00DC2A1E" w:rsidRDefault="000521DC" w:rsidP="00D30969">
      <w:pPr>
        <w:pStyle w:val="Sub-paragraph"/>
        <w:numPr>
          <w:ilvl w:val="3"/>
          <w:numId w:val="173"/>
        </w:numPr>
      </w:pPr>
      <w:r>
        <w:t xml:space="preserve">Where the </w:t>
      </w:r>
      <w:r w:rsidRPr="00296E38">
        <w:t xml:space="preserve">Contractor </w:t>
      </w:r>
      <w:r>
        <w:t xml:space="preserve">is required to </w:t>
      </w:r>
      <w:r w:rsidRPr="00323173">
        <w:t xml:space="preserve">complete the </w:t>
      </w:r>
      <w:r w:rsidR="00DC7506">
        <w:t>d</w:t>
      </w:r>
      <w:r w:rsidRPr="00323173">
        <w:t>esign provided by the Principal</w:t>
      </w:r>
      <w:r>
        <w:t>, u</w:t>
      </w:r>
      <w:r w:rsidR="00DC2A1E" w:rsidRPr="00896807">
        <w:t xml:space="preserve">pon request by the </w:t>
      </w:r>
      <w:r w:rsidR="00DC2A1E">
        <w:t>Principal</w:t>
      </w:r>
      <w:r w:rsidR="00DC2A1E" w:rsidRPr="00896807">
        <w:t xml:space="preserve">, the Contractor must, without being entitled to compensation, </w:t>
      </w:r>
      <w:r w:rsidR="00DC2A1E" w:rsidRPr="00896807">
        <w:lastRenderedPageBreak/>
        <w:t xml:space="preserve">accept </w:t>
      </w:r>
      <w:r w:rsidR="00DC2A1E">
        <w:t xml:space="preserve">a </w:t>
      </w:r>
      <w:r w:rsidR="00DC2A1E" w:rsidRPr="00896807">
        <w:t>novation</w:t>
      </w:r>
      <w:r w:rsidR="00DC2A1E">
        <w:t xml:space="preserve"> of the </w:t>
      </w:r>
      <w:r w:rsidR="00DC2A1E" w:rsidRPr="00896807">
        <w:t xml:space="preserve">Principal’s Novated Consultant to </w:t>
      </w:r>
      <w:r w:rsidR="00DC2A1E">
        <w:t xml:space="preserve">the </w:t>
      </w:r>
      <w:r w:rsidR="00DC2A1E" w:rsidRPr="00896807">
        <w:t>Contractor,</w:t>
      </w:r>
      <w:r w:rsidR="00DC2A1E">
        <w:t xml:space="preserve"> and within 7 days of the Principal’s request,</w:t>
      </w:r>
      <w:r w:rsidR="00DC2A1E" w:rsidRPr="00896807">
        <w:t xml:space="preserve"> execute a Consultant Deed of Novation</w:t>
      </w:r>
      <w:r w:rsidR="00DC2A1E">
        <w:t>.</w:t>
      </w:r>
    </w:p>
    <w:p w14:paraId="1AA65823" w14:textId="4E8248AF" w:rsidR="00DC2A1E" w:rsidRDefault="00DC2A1E" w:rsidP="00D30969">
      <w:pPr>
        <w:pStyle w:val="Sub-paragraph"/>
        <w:numPr>
          <w:ilvl w:val="3"/>
          <w:numId w:val="28"/>
        </w:numPr>
      </w:pPr>
      <w:r>
        <w:t>If the Contractor doe</w:t>
      </w:r>
      <w:r w:rsidR="0091780B">
        <w:t>s</w:t>
      </w:r>
      <w:r>
        <w:t xml:space="preserve"> not </w:t>
      </w:r>
      <w:r w:rsidRPr="00896807">
        <w:t>execute a Consultant Deed of Novation</w:t>
      </w:r>
      <w:r w:rsidRPr="00CC4074">
        <w:t xml:space="preserve"> </w:t>
      </w:r>
      <w:r>
        <w:t>within the timeframe specified in clause 41.</w:t>
      </w:r>
      <w:r w:rsidR="00361808">
        <w:t>1</w:t>
      </w:r>
      <w:r>
        <w:t xml:space="preserve"> the Contractor</w:t>
      </w:r>
      <w:r w:rsidRPr="0035705E">
        <w:t xml:space="preserve"> irrevocably appoints the </w:t>
      </w:r>
      <w:r>
        <w:t>Principal’s Authorised Person</w:t>
      </w:r>
      <w:r w:rsidRPr="0035705E">
        <w:t xml:space="preserve"> its attorney </w:t>
      </w:r>
      <w:r>
        <w:t>and the Principal’s Authorised Person may</w:t>
      </w:r>
      <w:r w:rsidRPr="0035705E">
        <w:t xml:space="preserve"> in </w:t>
      </w:r>
      <w:r w:rsidRPr="00B42727">
        <w:t>the</w:t>
      </w:r>
      <w:r w:rsidRPr="0035705E">
        <w:t xml:space="preserve"> name </w:t>
      </w:r>
      <w:r w:rsidRPr="00B42727">
        <w:t xml:space="preserve">of the Contractor </w:t>
      </w:r>
      <w:r w:rsidRPr="00896807">
        <w:t xml:space="preserve">execute </w:t>
      </w:r>
      <w:r>
        <w:t>the</w:t>
      </w:r>
      <w:r w:rsidRPr="00896807">
        <w:t xml:space="preserve"> Consultant Deed of Novation</w:t>
      </w:r>
      <w:r>
        <w:t>.</w:t>
      </w:r>
    </w:p>
    <w:p w14:paraId="7A8FFD5E" w14:textId="77777777" w:rsidR="00DC2A1E" w:rsidRPr="00896807" w:rsidRDefault="00DC2A1E" w:rsidP="00D30969">
      <w:pPr>
        <w:pStyle w:val="Sub-paragraph"/>
        <w:numPr>
          <w:ilvl w:val="3"/>
          <w:numId w:val="28"/>
        </w:numPr>
      </w:pPr>
      <w:r w:rsidRPr="00896807">
        <w:t>Where the Principal’s Novated Consultant ha</w:t>
      </w:r>
      <w:r w:rsidR="00121069">
        <w:t>s</w:t>
      </w:r>
      <w:r w:rsidRPr="00896807">
        <w:t xml:space="preserve"> been novated to the Contractor:</w:t>
      </w:r>
    </w:p>
    <w:p w14:paraId="00F80A5F" w14:textId="77777777" w:rsidR="00DC2A1E" w:rsidRPr="00896807" w:rsidRDefault="00DC2A1E" w:rsidP="00D30969">
      <w:pPr>
        <w:pStyle w:val="Sub-sub-paragraph"/>
        <w:numPr>
          <w:ilvl w:val="4"/>
          <w:numId w:val="85"/>
        </w:numPr>
        <w:ind w:left="2523" w:hanging="425"/>
      </w:pPr>
      <w:r w:rsidRPr="00896807">
        <w:t>the Contractor is solely responsible for the Principal’s Novated Consultant and for its acts and omissions;</w:t>
      </w:r>
    </w:p>
    <w:p w14:paraId="46B27E82" w14:textId="77777777" w:rsidR="00DC2A1E" w:rsidRPr="00896807" w:rsidRDefault="00DC2A1E" w:rsidP="00D30969">
      <w:pPr>
        <w:pStyle w:val="Sub-sub-paragraph"/>
        <w:numPr>
          <w:ilvl w:val="4"/>
          <w:numId w:val="85"/>
        </w:numPr>
        <w:ind w:left="2523" w:hanging="425"/>
      </w:pPr>
      <w:r w:rsidRPr="00896807">
        <w:t xml:space="preserve">the Contractor indemnifies the </w:t>
      </w:r>
      <w:proofErr w:type="gramStart"/>
      <w:r w:rsidRPr="00896807">
        <w:t>Principal</w:t>
      </w:r>
      <w:proofErr w:type="gramEnd"/>
      <w:r w:rsidRPr="00896807">
        <w:t xml:space="preserve"> against all claims (including Claims), actions, and loss or damage and all other liability arising out of any acts or omissions of the Principal’s Novated Consultant;</w:t>
      </w:r>
    </w:p>
    <w:p w14:paraId="48AC0A35" w14:textId="77777777" w:rsidR="00DC2A1E" w:rsidRDefault="00DC2A1E" w:rsidP="00D30969">
      <w:pPr>
        <w:pStyle w:val="Sub-sub-paragraph"/>
        <w:numPr>
          <w:ilvl w:val="4"/>
          <w:numId w:val="85"/>
        </w:numPr>
        <w:ind w:left="2523" w:hanging="425"/>
      </w:pPr>
      <w:r>
        <w:t>the Contractor’s obligations under clause 39.1 are not limited;</w:t>
      </w:r>
    </w:p>
    <w:p w14:paraId="0B10756A" w14:textId="77777777" w:rsidR="00DC2A1E" w:rsidRPr="00896807" w:rsidRDefault="00DC2A1E" w:rsidP="00D30969">
      <w:pPr>
        <w:pStyle w:val="Sub-sub-paragraph"/>
        <w:numPr>
          <w:ilvl w:val="4"/>
          <w:numId w:val="85"/>
        </w:numPr>
        <w:ind w:left="2523" w:hanging="425"/>
      </w:pPr>
      <w:r w:rsidRPr="00896807">
        <w:t>the Contractor must:</w:t>
      </w:r>
    </w:p>
    <w:p w14:paraId="1175150A" w14:textId="77777777" w:rsidR="00DC2A1E" w:rsidRPr="00896807" w:rsidRDefault="00DC2A1E" w:rsidP="00D30969">
      <w:pPr>
        <w:pStyle w:val="Sub-sub-sub-paragraph"/>
        <w:numPr>
          <w:ilvl w:val="5"/>
          <w:numId w:val="85"/>
        </w:numPr>
        <w:ind w:left="3090"/>
      </w:pPr>
      <w:r w:rsidRPr="00896807">
        <w:t xml:space="preserve">ensure that the Principal’s Novated Consultant complete the design </w:t>
      </w:r>
      <w:r w:rsidR="0080306E">
        <w:t xml:space="preserve">and construction </w:t>
      </w:r>
      <w:r w:rsidRPr="00896807">
        <w:t xml:space="preserve">of the Works; </w:t>
      </w:r>
    </w:p>
    <w:p w14:paraId="53B4D695" w14:textId="77777777" w:rsidR="00DC2A1E" w:rsidRPr="00896807" w:rsidRDefault="00DC2A1E" w:rsidP="00D30969">
      <w:pPr>
        <w:pStyle w:val="Sub-sub-sub-paragraph"/>
        <w:numPr>
          <w:ilvl w:val="5"/>
          <w:numId w:val="85"/>
        </w:numPr>
        <w:ind w:left="3090"/>
      </w:pPr>
      <w:r w:rsidRPr="00896807">
        <w:t>allow communication to occur between the Principal’s Novated Consultant and the Principal and end users;</w:t>
      </w:r>
    </w:p>
    <w:p w14:paraId="4E5596D6" w14:textId="3F2ACCE6" w:rsidR="00CC0F80" w:rsidRDefault="00DC2A1E" w:rsidP="00D30969">
      <w:pPr>
        <w:pStyle w:val="Sub-sub-sub-paragraph"/>
        <w:numPr>
          <w:ilvl w:val="5"/>
          <w:numId w:val="85"/>
        </w:numPr>
        <w:ind w:left="3090"/>
      </w:pPr>
      <w:r w:rsidRPr="00896807">
        <w:t>ensure that the Principal’s Novated Consultant attends and participates in meeting</w:t>
      </w:r>
      <w:r>
        <w:t xml:space="preserve">s, </w:t>
      </w:r>
      <w:r w:rsidRPr="0035705E">
        <w:t xml:space="preserve">if </w:t>
      </w:r>
      <w:r>
        <w:t xml:space="preserve">required by the </w:t>
      </w:r>
      <w:proofErr w:type="gramStart"/>
      <w:r>
        <w:t>Principal</w:t>
      </w:r>
      <w:proofErr w:type="gramEnd"/>
      <w:r>
        <w:t>.</w:t>
      </w:r>
    </w:p>
    <w:p w14:paraId="448880BC" w14:textId="77777777" w:rsidR="00896807" w:rsidRPr="00296E38" w:rsidRDefault="00896807" w:rsidP="00663A5F">
      <w:pPr>
        <w:pStyle w:val="Sub-paragraph"/>
        <w:numPr>
          <w:ilvl w:val="0"/>
          <w:numId w:val="0"/>
        </w:numPr>
        <w:ind w:left="1135" w:hanging="425"/>
      </w:pPr>
    </w:p>
    <w:p w14:paraId="43BF82D7" w14:textId="77777777" w:rsidR="00CC0F80" w:rsidRPr="00296E38" w:rsidRDefault="00CC0F80" w:rsidP="00663A5F">
      <w:pPr>
        <w:pStyle w:val="Heading2"/>
        <w:ind w:firstLine="567"/>
      </w:pPr>
      <w:bookmarkStart w:id="245" w:name="_Toc271795566"/>
      <w:bookmarkStart w:id="246" w:name="_Toc462756516"/>
      <w:bookmarkStart w:id="247" w:name="_Toc132356723"/>
      <w:r w:rsidRPr="00296E38">
        <w:t>Construction</w:t>
      </w:r>
      <w:bookmarkEnd w:id="245"/>
      <w:bookmarkEnd w:id="246"/>
      <w:bookmarkEnd w:id="247"/>
    </w:p>
    <w:p w14:paraId="250B4414" w14:textId="77777777" w:rsidR="00CC0F80" w:rsidRPr="00296E38" w:rsidRDefault="00CC0F80" w:rsidP="00D30969">
      <w:pPr>
        <w:pStyle w:val="Heading3"/>
        <w:numPr>
          <w:ilvl w:val="0"/>
          <w:numId w:val="84"/>
        </w:numPr>
        <w:ind w:left="1134" w:hanging="567"/>
      </w:pPr>
      <w:bookmarkStart w:id="248" w:name="_Toc271795567"/>
      <w:bookmarkStart w:id="249" w:name="_Toc462756517"/>
      <w:bookmarkStart w:id="250" w:name="_Toc132356724"/>
      <w:r w:rsidRPr="00296E38">
        <w:t>Setting out the Works</w:t>
      </w:r>
      <w:r>
        <w:t xml:space="preserve"> and survey</w:t>
      </w:r>
      <w:bookmarkEnd w:id="248"/>
      <w:bookmarkEnd w:id="249"/>
      <w:bookmarkEnd w:id="250"/>
    </w:p>
    <w:p w14:paraId="3C3F822A" w14:textId="77777777" w:rsidR="00CC0F80" w:rsidRPr="00296E38" w:rsidRDefault="00CC0F80" w:rsidP="00D30969">
      <w:pPr>
        <w:pStyle w:val="Sub-paragraph"/>
        <w:numPr>
          <w:ilvl w:val="3"/>
          <w:numId w:val="33"/>
        </w:numPr>
      </w:pPr>
      <w:r w:rsidRPr="00296E38">
        <w:t xml:space="preserve">The Contractor must set out the Works in accordance with the Contract. </w:t>
      </w:r>
    </w:p>
    <w:p w14:paraId="6B71695C" w14:textId="77777777" w:rsidR="00CC0F80" w:rsidRPr="00296E38" w:rsidRDefault="00CC0F80" w:rsidP="00D30969">
      <w:pPr>
        <w:pStyle w:val="Sub-paragraph"/>
        <w:numPr>
          <w:ilvl w:val="3"/>
          <w:numId w:val="33"/>
        </w:numPr>
      </w:pPr>
      <w:r>
        <w:t>Not used</w:t>
      </w:r>
    </w:p>
    <w:p w14:paraId="78E3E208" w14:textId="77777777" w:rsidR="00CC0F80" w:rsidRPr="00296E38" w:rsidRDefault="00CC0F80" w:rsidP="00D30969">
      <w:pPr>
        <w:pStyle w:val="Sub-paragraph"/>
        <w:numPr>
          <w:ilvl w:val="3"/>
          <w:numId w:val="33"/>
        </w:numPr>
      </w:pPr>
      <w:r w:rsidRPr="00296E38">
        <w:t>If at any time the Contractor discovers or is made aware of any error in the location, level, dimension</w:t>
      </w:r>
      <w:r>
        <w:t>s</w:t>
      </w:r>
      <w:r w:rsidRPr="00296E38">
        <w:t xml:space="preserve"> or alignment of the Works:</w:t>
      </w:r>
    </w:p>
    <w:p w14:paraId="59635799" w14:textId="77777777" w:rsidR="00CC0F80" w:rsidRPr="00296E38" w:rsidRDefault="00CC0F80" w:rsidP="00D30969">
      <w:pPr>
        <w:pStyle w:val="Sub-sub-paragraph"/>
        <w:numPr>
          <w:ilvl w:val="4"/>
          <w:numId w:val="33"/>
        </w:numPr>
      </w:pPr>
      <w:r w:rsidRPr="00296E38">
        <w:t xml:space="preserve">the Contractor must notify the </w:t>
      </w:r>
      <w:proofErr w:type="gramStart"/>
      <w:r w:rsidRPr="00296E38">
        <w:t>Principal</w:t>
      </w:r>
      <w:proofErr w:type="gramEnd"/>
      <w:r w:rsidRPr="00296E38">
        <w:t>; and</w:t>
      </w:r>
    </w:p>
    <w:p w14:paraId="53246AD0" w14:textId="77777777" w:rsidR="00CC0F80" w:rsidRPr="00296E38" w:rsidRDefault="00CC0F80" w:rsidP="00D30969">
      <w:pPr>
        <w:pStyle w:val="Sub-sub-paragraph"/>
        <w:numPr>
          <w:ilvl w:val="4"/>
          <w:numId w:val="33"/>
        </w:numPr>
      </w:pPr>
      <w:r w:rsidRPr="00296E38">
        <w:t xml:space="preserve">unless instructed otherwise by the Principal, the Contractor must rectify </w:t>
      </w:r>
      <w:r>
        <w:t>the</w:t>
      </w:r>
      <w:r w:rsidRPr="00296E38">
        <w:t xml:space="preserve"> error to ensure that the Works comply with the Contract.</w:t>
      </w:r>
    </w:p>
    <w:p w14:paraId="37228C6C" w14:textId="77777777" w:rsidR="00CC0F80" w:rsidRPr="00296E38" w:rsidRDefault="00CC0F80" w:rsidP="00D30969">
      <w:pPr>
        <w:pStyle w:val="Sub-paragraph"/>
        <w:numPr>
          <w:ilvl w:val="3"/>
          <w:numId w:val="33"/>
        </w:numPr>
      </w:pPr>
      <w:r w:rsidRPr="00296E38">
        <w:t xml:space="preserve">If an error notified in accordance with clause </w:t>
      </w:r>
      <w:r w:rsidRPr="001C389C">
        <w:t>4</w:t>
      </w:r>
      <w:r>
        <w:t>2.3.1</w:t>
      </w:r>
      <w:r w:rsidRPr="00296E38">
        <w:t xml:space="preserve"> is due to a </w:t>
      </w:r>
      <w:r w:rsidRPr="00663A5F">
        <w:t>Fault</w:t>
      </w:r>
      <w:r w:rsidRPr="00296E38">
        <w:t xml:space="preserve"> in the </w:t>
      </w:r>
      <w:r w:rsidRPr="00663A5F">
        <w:t>Contract Documents</w:t>
      </w:r>
      <w:r w:rsidRPr="00296E38">
        <w:t xml:space="preserve">, clause </w:t>
      </w:r>
      <w:r>
        <w:t>38</w:t>
      </w:r>
      <w:r w:rsidRPr="00296E38">
        <w:t xml:space="preserve"> applies.</w:t>
      </w:r>
    </w:p>
    <w:p w14:paraId="4371E36D" w14:textId="77777777" w:rsidR="00CC0F80" w:rsidRPr="00296E38" w:rsidRDefault="00CC0F80" w:rsidP="00D30969">
      <w:pPr>
        <w:pStyle w:val="Sub-paragraph"/>
        <w:numPr>
          <w:ilvl w:val="3"/>
          <w:numId w:val="33"/>
        </w:numPr>
      </w:pPr>
      <w:r w:rsidRPr="00296E38">
        <w:t>The Contractor must give the Principal a copy of a survey showing the Works as constructed on the Site, including the relationship of the Works to any relevant property boundaries, easements (including any right of way) and improvements on the Site.  If requested in writing by the Contractor, the Principal may agree in writing that certain matters can be excluded from the survey.  The survey must be carried out by a registered surveyor or other surveyor to whom the Principal has no objection.</w:t>
      </w:r>
    </w:p>
    <w:p w14:paraId="032E9E6C" w14:textId="77777777" w:rsidR="00CC0F80" w:rsidRPr="00296E38" w:rsidRDefault="00CC0F80" w:rsidP="00D30969">
      <w:pPr>
        <w:pStyle w:val="Heading3"/>
        <w:numPr>
          <w:ilvl w:val="0"/>
          <w:numId w:val="84"/>
        </w:numPr>
        <w:ind w:left="1134" w:hanging="567"/>
      </w:pPr>
      <w:bookmarkStart w:id="251" w:name="_Toc271795568"/>
      <w:bookmarkStart w:id="252" w:name="_Toc462756518"/>
      <w:bookmarkStart w:id="253" w:name="_Toc132356725"/>
      <w:r w:rsidRPr="00296E38">
        <w:t>Construction</w:t>
      </w:r>
      <w:bookmarkEnd w:id="251"/>
      <w:bookmarkEnd w:id="252"/>
      <w:bookmarkEnd w:id="253"/>
    </w:p>
    <w:p w14:paraId="2E805633" w14:textId="77777777" w:rsidR="00CC0F80" w:rsidRPr="00296E38" w:rsidRDefault="00CC0F80" w:rsidP="00D30969">
      <w:pPr>
        <w:pStyle w:val="Sub-paragraph"/>
        <w:numPr>
          <w:ilvl w:val="3"/>
          <w:numId w:val="34"/>
        </w:numPr>
      </w:pPr>
      <w:r w:rsidRPr="00296E38">
        <w:t xml:space="preserve">The Contractor must supply all </w:t>
      </w:r>
      <w:r w:rsidRPr="00F532B7">
        <w:rPr>
          <w:i/>
        </w:rPr>
        <w:t>Materials</w:t>
      </w:r>
      <w:r w:rsidRPr="00296E38">
        <w:t xml:space="preserve"> and construct the Works in accordance with all of the following:</w:t>
      </w:r>
    </w:p>
    <w:p w14:paraId="0C77A884" w14:textId="77777777" w:rsidR="00CC0F80" w:rsidRPr="00296E38" w:rsidRDefault="00CC0F80" w:rsidP="00F532B7">
      <w:pPr>
        <w:pStyle w:val="Sub-sub-paragraph"/>
      </w:pPr>
      <w:r w:rsidRPr="00296E38">
        <w:t>the Contract;</w:t>
      </w:r>
    </w:p>
    <w:p w14:paraId="65888D18" w14:textId="77777777" w:rsidR="00831554" w:rsidRDefault="00CC0F80" w:rsidP="00F532B7">
      <w:pPr>
        <w:pStyle w:val="Sub-sub-paragraph"/>
      </w:pPr>
      <w:r w:rsidRPr="00296E38">
        <w:t xml:space="preserve">the </w:t>
      </w:r>
      <w:r w:rsidR="00831554" w:rsidRPr="00A04100">
        <w:rPr>
          <w:i/>
        </w:rPr>
        <w:t>Principal’s Documents</w:t>
      </w:r>
      <w:r w:rsidR="00831554">
        <w:t>;</w:t>
      </w:r>
    </w:p>
    <w:p w14:paraId="4299B3F3" w14:textId="77777777" w:rsidR="00CC0F80" w:rsidRPr="00296E38" w:rsidRDefault="00831554" w:rsidP="00F532B7">
      <w:pPr>
        <w:pStyle w:val="Sub-sub-paragraph"/>
      </w:pPr>
      <w:r>
        <w:t xml:space="preserve">the </w:t>
      </w:r>
      <w:r w:rsidR="00CC0F80" w:rsidRPr="00EB31DF">
        <w:rPr>
          <w:i/>
        </w:rPr>
        <w:t>Contractor’s Documents</w:t>
      </w:r>
      <w:r w:rsidR="00CC0F80" w:rsidRPr="00296E38">
        <w:t>;</w:t>
      </w:r>
    </w:p>
    <w:p w14:paraId="1D995024" w14:textId="77777777" w:rsidR="00CC0F80" w:rsidRPr="00296E38" w:rsidRDefault="00CC0F80" w:rsidP="00F532B7">
      <w:pPr>
        <w:pStyle w:val="Sub-sub-paragraph"/>
      </w:pPr>
      <w:r w:rsidRPr="00360859">
        <w:t>Statutory Requirements</w:t>
      </w:r>
      <w:r w:rsidRPr="00296E38">
        <w:t>;</w:t>
      </w:r>
    </w:p>
    <w:p w14:paraId="1DA426E8" w14:textId="77777777" w:rsidR="00CC0F80" w:rsidRPr="00296E38" w:rsidRDefault="00CC0F80" w:rsidP="00F532B7">
      <w:pPr>
        <w:pStyle w:val="Sub-sub-paragraph"/>
      </w:pPr>
      <w:r w:rsidRPr="00296E38">
        <w:t xml:space="preserve">the </w:t>
      </w:r>
      <w:proofErr w:type="gramStart"/>
      <w:r w:rsidRPr="00296E38">
        <w:t>Principal’s</w:t>
      </w:r>
      <w:proofErr w:type="gramEnd"/>
      <w:r w:rsidRPr="00296E38">
        <w:t xml:space="preserve"> instructions;</w:t>
      </w:r>
    </w:p>
    <w:p w14:paraId="3D75641A" w14:textId="77777777" w:rsidR="00CC0F80" w:rsidRPr="00296E38" w:rsidRDefault="00CC0F80" w:rsidP="00F532B7">
      <w:pPr>
        <w:pStyle w:val="Sub-sub-paragraph"/>
      </w:pPr>
      <w:r w:rsidRPr="00296E38">
        <w:t xml:space="preserve">the </w:t>
      </w:r>
      <w:r w:rsidR="00467D93">
        <w:t>National Construction Code</w:t>
      </w:r>
      <w:r w:rsidRPr="00296E38">
        <w:t xml:space="preserve"> (if stated in </w:t>
      </w:r>
      <w:r w:rsidRPr="00EB024D">
        <w:t>Contract Information</w:t>
      </w:r>
      <w:r w:rsidRPr="00296E38">
        <w:t xml:space="preserve"> item </w:t>
      </w:r>
      <w:r w:rsidRPr="003338AC">
        <w:t>38</w:t>
      </w:r>
      <w:r w:rsidR="009A307E">
        <w:t>D</w:t>
      </w:r>
      <w:r w:rsidRPr="00296E38">
        <w:t>) and relevant Australian Standards; and</w:t>
      </w:r>
    </w:p>
    <w:p w14:paraId="5B8E20C5" w14:textId="77777777" w:rsidR="00CC0F80" w:rsidRPr="00296E38" w:rsidRDefault="00CC0F80" w:rsidP="00F532B7">
      <w:pPr>
        <w:pStyle w:val="Sub-sub-paragraph"/>
      </w:pPr>
      <w:r w:rsidRPr="00296E38">
        <w:lastRenderedPageBreak/>
        <w:t>if no other standard is specified in the Contract, good industry standards applicable to the Works.</w:t>
      </w:r>
    </w:p>
    <w:p w14:paraId="768C11E9" w14:textId="77777777" w:rsidR="00CC0F80" w:rsidRPr="00296E38" w:rsidRDefault="00CC0F80" w:rsidP="00D30969">
      <w:pPr>
        <w:pStyle w:val="Heading3"/>
        <w:numPr>
          <w:ilvl w:val="0"/>
          <w:numId w:val="84"/>
        </w:numPr>
        <w:ind w:left="1134" w:hanging="567"/>
      </w:pPr>
      <w:bookmarkStart w:id="254" w:name="_Toc271795569"/>
      <w:bookmarkStart w:id="255" w:name="_Toc462756519"/>
      <w:bookmarkStart w:id="256" w:name="_Toc132356726"/>
      <w:r w:rsidRPr="00296E38">
        <w:t>Testing</w:t>
      </w:r>
      <w:bookmarkEnd w:id="254"/>
      <w:bookmarkEnd w:id="255"/>
      <w:bookmarkEnd w:id="256"/>
    </w:p>
    <w:p w14:paraId="76980A82" w14:textId="77777777" w:rsidR="00CC0F80" w:rsidRDefault="00CC0F80" w:rsidP="00D30969">
      <w:pPr>
        <w:pStyle w:val="Sub-paragraph"/>
        <w:numPr>
          <w:ilvl w:val="3"/>
          <w:numId w:val="126"/>
        </w:numPr>
      </w:pPr>
      <w:r w:rsidRPr="00296E38">
        <w:t xml:space="preserve">The Contractor must </w:t>
      </w:r>
      <w:r w:rsidRPr="0030690E">
        <w:rPr>
          <w:i/>
        </w:rPr>
        <w:t>Test</w:t>
      </w:r>
      <w:r w:rsidRPr="00296E38">
        <w:t xml:space="preserve"> all parts of the </w:t>
      </w:r>
      <w:r w:rsidRPr="00A66A2B">
        <w:t>Works</w:t>
      </w:r>
      <w:r w:rsidRPr="0030690E">
        <w:rPr>
          <w:b/>
        </w:rPr>
        <w:t xml:space="preserve"> </w:t>
      </w:r>
      <w:r>
        <w:t xml:space="preserve">that are </w:t>
      </w:r>
      <w:r w:rsidRPr="00296E38">
        <w:t xml:space="preserve">specified in the Contract to be </w:t>
      </w:r>
      <w:r w:rsidRPr="0030690E">
        <w:rPr>
          <w:i/>
        </w:rPr>
        <w:t>Tested</w:t>
      </w:r>
      <w:r w:rsidRPr="00296E38">
        <w:t xml:space="preserve">, give the Principal the opportunity to witness the </w:t>
      </w:r>
      <w:r w:rsidRPr="0030690E">
        <w:rPr>
          <w:i/>
        </w:rPr>
        <w:t>Tests</w:t>
      </w:r>
      <w:r w:rsidRPr="00296E38">
        <w:t xml:space="preserve"> by giving reasonable notice, and make the results available to the Principal.</w:t>
      </w:r>
    </w:p>
    <w:p w14:paraId="41D80899" w14:textId="77777777" w:rsidR="00CC0F80" w:rsidRPr="00296E38" w:rsidRDefault="00CC0F80" w:rsidP="00F532B7">
      <w:pPr>
        <w:pStyle w:val="Sub-paragraph"/>
      </w:pPr>
      <w:r>
        <w:t xml:space="preserve">The Principal may instruct the Contractor at any time to carry out any other </w:t>
      </w:r>
      <w:r w:rsidRPr="00C51349">
        <w:rPr>
          <w:i/>
        </w:rPr>
        <w:t>Test</w:t>
      </w:r>
      <w:r>
        <w:t xml:space="preserve"> of any part of the Works.</w:t>
      </w:r>
    </w:p>
    <w:p w14:paraId="17CEBAAA" w14:textId="77777777" w:rsidR="00CC0F80" w:rsidRPr="00296E38" w:rsidRDefault="00CC0F80" w:rsidP="00F532B7">
      <w:pPr>
        <w:pStyle w:val="Sub-paragraph"/>
      </w:pPr>
      <w:r>
        <w:t xml:space="preserve">If the results of any </w:t>
      </w:r>
      <w:r w:rsidRPr="00134043">
        <w:rPr>
          <w:i/>
        </w:rPr>
        <w:t>Test</w:t>
      </w:r>
      <w:r>
        <w:t xml:space="preserve"> instructed by the Principal under clause 44.2 show compliance with the Contract, the Contractor may only make a </w:t>
      </w:r>
      <w:r w:rsidRPr="00134043">
        <w:rPr>
          <w:i/>
        </w:rPr>
        <w:t>Claim</w:t>
      </w:r>
      <w:r>
        <w:t xml:space="preserve"> for an increase in the</w:t>
      </w:r>
      <w:r w:rsidRPr="00AD2020">
        <w:t xml:space="preserve"> </w:t>
      </w:r>
      <w:r w:rsidRPr="00AD2020">
        <w:rPr>
          <w:i/>
        </w:rPr>
        <w:t xml:space="preserve">Contract Price </w:t>
      </w:r>
      <w:r w:rsidRPr="00003A08">
        <w:t>to be valued in accordance with clause 47 for</w:t>
      </w:r>
      <w:r>
        <w:t xml:space="preserve"> any unavoidable additiona</w:t>
      </w:r>
      <w:r w:rsidRPr="00794349">
        <w:t>l c</w:t>
      </w:r>
      <w:r>
        <w:t xml:space="preserve">osts incurred by the Contractor in carrying out the </w:t>
      </w:r>
      <w:r>
        <w:rPr>
          <w:i/>
        </w:rPr>
        <w:t xml:space="preserve">Test. </w:t>
      </w:r>
      <w:r w:rsidRPr="00296E38">
        <w:t>Otherwise the Contractor bears the cost</w:t>
      </w:r>
      <w:r>
        <w:t xml:space="preserve"> and time,</w:t>
      </w:r>
      <w:r w:rsidRPr="00296E38">
        <w:t xml:space="preserve"> including any costs of opening up and reinstating any part covered up.</w:t>
      </w:r>
    </w:p>
    <w:p w14:paraId="70DBC081" w14:textId="77777777" w:rsidR="00CC0F80" w:rsidRPr="00296E38" w:rsidRDefault="00CC0F80" w:rsidP="00F532B7">
      <w:pPr>
        <w:pStyle w:val="Sub-paragraph"/>
      </w:pPr>
      <w:r w:rsidRPr="00296E38">
        <w:t xml:space="preserve">The Contractor must </w:t>
      </w:r>
      <w:r>
        <w:t xml:space="preserve">make good any part of the Works where </w:t>
      </w:r>
      <w:r w:rsidRPr="009401BA">
        <w:rPr>
          <w:i/>
        </w:rPr>
        <w:t>Testing</w:t>
      </w:r>
      <w:r>
        <w:t xml:space="preserve"> has not shown compliance with the Contract and must </w:t>
      </w:r>
      <w:r w:rsidRPr="00296E38">
        <w:t xml:space="preserve">repeat the </w:t>
      </w:r>
      <w:r w:rsidRPr="00A70246">
        <w:rPr>
          <w:i/>
        </w:rPr>
        <w:t>Testing</w:t>
      </w:r>
      <w:r w:rsidRPr="00296E38">
        <w:t xml:space="preserve">, at its own cost, until the results of the </w:t>
      </w:r>
      <w:r w:rsidRPr="00A70246">
        <w:rPr>
          <w:i/>
        </w:rPr>
        <w:t>Tests,</w:t>
      </w:r>
      <w:r w:rsidRPr="00296E38">
        <w:t xml:space="preserve"> as reported in writing to the Principal, confirm that the </w:t>
      </w:r>
      <w:r w:rsidRPr="00A66A2B">
        <w:t>Works</w:t>
      </w:r>
      <w:r>
        <w:t xml:space="preserve"> </w:t>
      </w:r>
      <w:r w:rsidRPr="00296E38">
        <w:t>comply with the Contract.</w:t>
      </w:r>
    </w:p>
    <w:p w14:paraId="39751045" w14:textId="77777777" w:rsidR="00CC0F80" w:rsidRPr="00296E38" w:rsidRDefault="00CC0F80" w:rsidP="00D30969">
      <w:pPr>
        <w:pStyle w:val="Heading3"/>
        <w:numPr>
          <w:ilvl w:val="0"/>
          <w:numId w:val="84"/>
        </w:numPr>
        <w:ind w:left="1134" w:hanging="567"/>
      </w:pPr>
      <w:bookmarkStart w:id="257" w:name="_Toc271795570"/>
      <w:bookmarkStart w:id="258" w:name="_Toc462756520"/>
      <w:bookmarkStart w:id="259" w:name="_Toc132356727"/>
      <w:r w:rsidRPr="00296E38">
        <w:t>Defects</w:t>
      </w:r>
      <w:bookmarkEnd w:id="257"/>
      <w:bookmarkEnd w:id="258"/>
      <w:bookmarkEnd w:id="259"/>
    </w:p>
    <w:p w14:paraId="5AFE0733" w14:textId="77777777" w:rsidR="00CC0F80" w:rsidRPr="00296E38" w:rsidRDefault="00CC0F80" w:rsidP="00D30969">
      <w:pPr>
        <w:pStyle w:val="Sub-paragraph"/>
        <w:numPr>
          <w:ilvl w:val="3"/>
          <w:numId w:val="86"/>
        </w:numPr>
      </w:pPr>
      <w:r w:rsidRPr="00296E38">
        <w:t xml:space="preserve">The Contractor must identify and promptly make good all </w:t>
      </w:r>
      <w:r w:rsidRPr="00F532B7">
        <w:rPr>
          <w:i/>
        </w:rPr>
        <w:t xml:space="preserve">Defects </w:t>
      </w:r>
      <w:r w:rsidRPr="00296E38">
        <w:t xml:space="preserve">so that the Works comply with the Contract.  </w:t>
      </w:r>
    </w:p>
    <w:p w14:paraId="5E670B17" w14:textId="77777777" w:rsidR="00CC0F80" w:rsidRPr="00296E38" w:rsidRDefault="00CC0F80" w:rsidP="00D30969">
      <w:pPr>
        <w:pStyle w:val="Sub-paragraph"/>
        <w:numPr>
          <w:ilvl w:val="3"/>
          <w:numId w:val="34"/>
        </w:numPr>
      </w:pPr>
      <w:r w:rsidRPr="00296E38">
        <w:t xml:space="preserve">At any time before </w:t>
      </w:r>
      <w:r w:rsidRPr="00F532B7">
        <w:rPr>
          <w:i/>
        </w:rPr>
        <w:t>Completion</w:t>
      </w:r>
      <w:r w:rsidRPr="00296E38">
        <w:t xml:space="preserve">, the Principal may instruct the Contractor to make good </w:t>
      </w:r>
      <w:r w:rsidRPr="00F532B7">
        <w:rPr>
          <w:i/>
        </w:rPr>
        <w:t>Defects</w:t>
      </w:r>
      <w:r w:rsidRPr="00296E38">
        <w:t xml:space="preserve"> within the time specified in a </w:t>
      </w:r>
      <w:r w:rsidRPr="00F532B7">
        <w:rPr>
          <w:i/>
        </w:rPr>
        <w:t>Defect Notice</w:t>
      </w:r>
      <w:r w:rsidRPr="00296E38">
        <w:t>.</w:t>
      </w:r>
    </w:p>
    <w:p w14:paraId="322149D9" w14:textId="77777777" w:rsidR="00CC0F80" w:rsidRPr="00296E38" w:rsidRDefault="00CC0F80" w:rsidP="00D30969">
      <w:pPr>
        <w:pStyle w:val="Sub-paragraph"/>
        <w:numPr>
          <w:ilvl w:val="3"/>
          <w:numId w:val="34"/>
        </w:numPr>
      </w:pPr>
      <w:r w:rsidRPr="00296E38">
        <w:t xml:space="preserve">If the Contractor fails to make good the </w:t>
      </w:r>
      <w:r w:rsidRPr="00F532B7">
        <w:rPr>
          <w:i/>
        </w:rPr>
        <w:t>Defects</w:t>
      </w:r>
      <w:r w:rsidRPr="00296E38">
        <w:t xml:space="preserve"> in the time specified in the </w:t>
      </w:r>
      <w:r w:rsidRPr="00F532B7">
        <w:rPr>
          <w:i/>
        </w:rPr>
        <w:t>Defect Notice</w:t>
      </w:r>
      <w:r w:rsidRPr="00296E38">
        <w:t xml:space="preserve">, the Principal may have the </w:t>
      </w:r>
      <w:r w:rsidRPr="00F532B7">
        <w:rPr>
          <w:i/>
        </w:rPr>
        <w:t>Defects</w:t>
      </w:r>
      <w:r w:rsidRPr="00296E38">
        <w:t xml:space="preserve"> made good by others and</w:t>
      </w:r>
      <w:r>
        <w:t xml:space="preserve"> then</w:t>
      </w:r>
      <w:r w:rsidRPr="00296E38">
        <w:t>:</w:t>
      </w:r>
    </w:p>
    <w:p w14:paraId="421AD12A" w14:textId="77777777" w:rsidR="00CC0F80" w:rsidRPr="00296E38" w:rsidRDefault="00CC0F80" w:rsidP="00F532B7">
      <w:pPr>
        <w:pStyle w:val="Sub-sub-paragraph"/>
      </w:pPr>
      <w:r w:rsidRPr="00296E38">
        <w:t xml:space="preserve">the cost of doing so will be a debt due </w:t>
      </w:r>
      <w:r>
        <w:t xml:space="preserve">from the Contractor </w:t>
      </w:r>
      <w:r w:rsidRPr="00296E38">
        <w:t>to the Principal; and</w:t>
      </w:r>
    </w:p>
    <w:p w14:paraId="19D70F1A" w14:textId="77777777" w:rsidR="00CC0F80" w:rsidRPr="00296E38" w:rsidRDefault="00CC0F80" w:rsidP="00F532B7">
      <w:pPr>
        <w:pStyle w:val="Sub-sub-paragraph"/>
      </w:pPr>
      <w:r w:rsidRPr="00296E38">
        <w:t xml:space="preserve">the Contractor will be responsible for the work involved in making good the </w:t>
      </w:r>
      <w:r w:rsidRPr="00667BE6">
        <w:rPr>
          <w:i/>
        </w:rPr>
        <w:t>Defects</w:t>
      </w:r>
      <w:r w:rsidRPr="00296E38">
        <w:t xml:space="preserve"> as if the Contractor had </w:t>
      </w:r>
      <w:r w:rsidRPr="006A4689">
        <w:t>carried out</w:t>
      </w:r>
      <w:r>
        <w:t xml:space="preserve"> </w:t>
      </w:r>
      <w:r w:rsidRPr="00296E38">
        <w:t>the work.</w:t>
      </w:r>
    </w:p>
    <w:p w14:paraId="6A6B1FED" w14:textId="77777777" w:rsidR="00CC0F80" w:rsidRPr="00296E38" w:rsidRDefault="00CC0F80" w:rsidP="00F532B7">
      <w:pPr>
        <w:pStyle w:val="Sub-paragraph"/>
      </w:pPr>
      <w:r w:rsidRPr="00296E38">
        <w:t xml:space="preserve">Nothing in clause </w:t>
      </w:r>
      <w:r>
        <w:t>45</w:t>
      </w:r>
      <w:r w:rsidRPr="00296E38">
        <w:t xml:space="preserve"> reduces the Contractor’s warranties and other liabilities and obligations under the Contract, or affects the Principal’s common law right to damages or any other </w:t>
      </w:r>
      <w:r w:rsidRPr="00F9036D">
        <w:t>right or remedy</w:t>
      </w:r>
      <w:r w:rsidRPr="00296E38">
        <w:t>.</w:t>
      </w:r>
    </w:p>
    <w:p w14:paraId="2AB4ABE1" w14:textId="77777777" w:rsidR="00CC0F80" w:rsidRPr="00296E38" w:rsidRDefault="00CC0F80" w:rsidP="00F532B7">
      <w:pPr>
        <w:pStyle w:val="Sub-paragraph"/>
      </w:pPr>
      <w:r w:rsidRPr="00296E38">
        <w:t xml:space="preserve">If at any time before </w:t>
      </w:r>
      <w:r w:rsidRPr="00BB31B1">
        <w:rPr>
          <w:i/>
        </w:rPr>
        <w:t>Completion</w:t>
      </w:r>
      <w:r w:rsidRPr="00296E38">
        <w:t xml:space="preserve"> the Contractor becomes aware of any </w:t>
      </w:r>
      <w:r w:rsidRPr="00EB31DF">
        <w:rPr>
          <w:i/>
        </w:rPr>
        <w:t>Defect</w:t>
      </w:r>
      <w:r w:rsidRPr="00296E38">
        <w:t xml:space="preserve"> or deficiency which results from design or other work or actions for which it is not responsible, it must:</w:t>
      </w:r>
    </w:p>
    <w:p w14:paraId="703295FA" w14:textId="77777777" w:rsidR="00CC0F80" w:rsidRPr="00296E38" w:rsidRDefault="00CC0F80" w:rsidP="00663A5F">
      <w:pPr>
        <w:pStyle w:val="Sub-sub-paragraph"/>
        <w:tabs>
          <w:tab w:val="clear" w:pos="3120"/>
          <w:tab w:val="num" w:pos="3686"/>
        </w:tabs>
      </w:pPr>
      <w:r w:rsidRPr="00296E38">
        <w:t xml:space="preserve">promptly notify the </w:t>
      </w:r>
      <w:proofErr w:type="gramStart"/>
      <w:r w:rsidRPr="00296E38">
        <w:t>Principal</w:t>
      </w:r>
      <w:proofErr w:type="gramEnd"/>
      <w:r w:rsidRPr="00296E38">
        <w:t>; and</w:t>
      </w:r>
    </w:p>
    <w:p w14:paraId="5FB07D59" w14:textId="77777777" w:rsidR="00CC0F80" w:rsidRPr="00296E38" w:rsidRDefault="00CC0F80" w:rsidP="00663A5F">
      <w:pPr>
        <w:pStyle w:val="Sub-sub-paragraph"/>
        <w:tabs>
          <w:tab w:val="clear" w:pos="3120"/>
          <w:tab w:val="num" w:pos="3686"/>
        </w:tabs>
      </w:pPr>
      <w:r w:rsidRPr="00296E38">
        <w:t xml:space="preserve">carry out any </w:t>
      </w:r>
      <w:r w:rsidRPr="00174592">
        <w:rPr>
          <w:i/>
        </w:rPr>
        <w:t>Variation</w:t>
      </w:r>
      <w:r w:rsidRPr="00296E38">
        <w:t xml:space="preserve"> instructed by the </w:t>
      </w:r>
      <w:proofErr w:type="gramStart"/>
      <w:r w:rsidRPr="00296E38">
        <w:t>Principal</w:t>
      </w:r>
      <w:proofErr w:type="gramEnd"/>
      <w:r w:rsidRPr="00296E38">
        <w:t xml:space="preserve"> to make good the </w:t>
      </w:r>
      <w:r w:rsidRPr="00EB31DF">
        <w:rPr>
          <w:i/>
        </w:rPr>
        <w:t>Defect</w:t>
      </w:r>
      <w:r w:rsidRPr="00296E38">
        <w:t xml:space="preserve"> </w:t>
      </w:r>
      <w:r>
        <w:t>or deficiency</w:t>
      </w:r>
      <w:r w:rsidRPr="00296E38">
        <w:t>.</w:t>
      </w:r>
    </w:p>
    <w:p w14:paraId="10C59DF8" w14:textId="77777777" w:rsidR="00CC0F80" w:rsidRPr="00296E38" w:rsidRDefault="00CC0F80" w:rsidP="00D30969">
      <w:pPr>
        <w:pStyle w:val="Heading3"/>
        <w:numPr>
          <w:ilvl w:val="0"/>
          <w:numId w:val="84"/>
        </w:numPr>
        <w:ind w:left="1134" w:hanging="567"/>
      </w:pPr>
      <w:bookmarkStart w:id="260" w:name="_Toc271795571"/>
      <w:bookmarkStart w:id="261" w:name="_Toc462756521"/>
      <w:bookmarkStart w:id="262" w:name="_Toc132356728"/>
      <w:r w:rsidRPr="00296E38">
        <w:t>Acceptance with Defects not made good</w:t>
      </w:r>
      <w:bookmarkEnd w:id="260"/>
      <w:bookmarkEnd w:id="261"/>
      <w:bookmarkEnd w:id="262"/>
    </w:p>
    <w:p w14:paraId="0849F662" w14:textId="77777777" w:rsidR="00CC0F80" w:rsidRPr="00296E38" w:rsidRDefault="00CC0F80" w:rsidP="00043A17">
      <w:pPr>
        <w:pStyle w:val="Paragraph"/>
        <w:numPr>
          <w:ilvl w:val="3"/>
          <w:numId w:val="16"/>
        </w:numPr>
        <w:ind w:left="1134" w:hanging="425"/>
      </w:pPr>
      <w:r w:rsidRPr="00296E38">
        <w:t>The Principal</w:t>
      </w:r>
      <w:r>
        <w:t>,</w:t>
      </w:r>
      <w:r w:rsidRPr="00296E38">
        <w:t xml:space="preserve"> in its absolute discretion</w:t>
      </w:r>
      <w:r>
        <w:t>,</w:t>
      </w:r>
      <w:r w:rsidRPr="00296E38">
        <w:t xml:space="preserve"> may </w:t>
      </w:r>
      <w:r w:rsidRPr="00F9036D">
        <w:t>agree</w:t>
      </w:r>
      <w:r w:rsidRPr="00296E38">
        <w:t xml:space="preserve"> that </w:t>
      </w:r>
      <w:r w:rsidRPr="00605901">
        <w:t>specific</w:t>
      </w:r>
      <w:r w:rsidRPr="00296E38">
        <w:t xml:space="preserve"> </w:t>
      </w:r>
      <w:r w:rsidRPr="00F532B7">
        <w:rPr>
          <w:i/>
        </w:rPr>
        <w:t>Defects</w:t>
      </w:r>
      <w:r w:rsidRPr="00296E38">
        <w:t xml:space="preserve"> need not be made good</w:t>
      </w:r>
      <w:r>
        <w:t>.</w:t>
      </w:r>
    </w:p>
    <w:p w14:paraId="187DC56D" w14:textId="77777777" w:rsidR="00CC0F80" w:rsidRDefault="00CC0F80" w:rsidP="00043A17">
      <w:pPr>
        <w:pStyle w:val="Paragraph"/>
        <w:numPr>
          <w:ilvl w:val="3"/>
          <w:numId w:val="16"/>
        </w:numPr>
        <w:ind w:left="1134" w:hanging="425"/>
      </w:pPr>
      <w:r w:rsidRPr="00296E38">
        <w:t>Before the Principal does so</w:t>
      </w:r>
      <w:r>
        <w:t>,</w:t>
      </w:r>
      <w:r w:rsidRPr="00296E38">
        <w:t xml:space="preserve"> the Principal may propose </w:t>
      </w:r>
      <w:r>
        <w:t>d</w:t>
      </w:r>
      <w:r w:rsidRPr="00296E38">
        <w:t xml:space="preserve">eductions from the </w:t>
      </w:r>
      <w:r w:rsidRPr="005A5299">
        <w:rPr>
          <w:i/>
        </w:rPr>
        <w:t>Contract Price</w:t>
      </w:r>
      <w:r w:rsidRPr="00296E38">
        <w:t xml:space="preserve"> and any terms it requires</w:t>
      </w:r>
      <w:r>
        <w:t>.</w:t>
      </w:r>
    </w:p>
    <w:p w14:paraId="2C0BA670" w14:textId="77777777" w:rsidR="00CC0F80" w:rsidRDefault="00CC0F80" w:rsidP="00043A17">
      <w:pPr>
        <w:pStyle w:val="Paragraph"/>
        <w:numPr>
          <w:ilvl w:val="3"/>
          <w:numId w:val="16"/>
        </w:numPr>
        <w:ind w:left="1134" w:hanging="425"/>
      </w:pPr>
      <w:r>
        <w:t>I</w:t>
      </w:r>
      <w:r w:rsidRPr="00296E38">
        <w:t xml:space="preserve">f the Contractor agrees with the </w:t>
      </w:r>
      <w:r>
        <w:t>proposed d</w:t>
      </w:r>
      <w:r w:rsidRPr="00296E38">
        <w:t xml:space="preserve">eductions and terms, the </w:t>
      </w:r>
      <w:r w:rsidRPr="004E3F23">
        <w:rPr>
          <w:i/>
        </w:rPr>
        <w:t>Contract Price</w:t>
      </w:r>
      <w:r w:rsidRPr="00296E38">
        <w:t xml:space="preserve"> </w:t>
      </w:r>
      <w:r>
        <w:t xml:space="preserve">must </w:t>
      </w:r>
      <w:r w:rsidRPr="00296E38">
        <w:t xml:space="preserve">be adjusted </w:t>
      </w:r>
      <w:r>
        <w:t>as agreed.</w:t>
      </w:r>
    </w:p>
    <w:p w14:paraId="55FCE73C" w14:textId="77777777" w:rsidR="00CC0F80" w:rsidRDefault="00CC0F80" w:rsidP="00043A17">
      <w:pPr>
        <w:pStyle w:val="Paragraph"/>
        <w:numPr>
          <w:ilvl w:val="3"/>
          <w:numId w:val="16"/>
        </w:numPr>
        <w:ind w:left="1134" w:hanging="425"/>
      </w:pPr>
      <w:r>
        <w:t>I</w:t>
      </w:r>
      <w:r w:rsidRPr="00296E38">
        <w:t xml:space="preserve">f the Contractor agrees with the </w:t>
      </w:r>
      <w:r w:rsidRPr="00F9036D">
        <w:t>proposed</w:t>
      </w:r>
      <w:r>
        <w:t xml:space="preserve"> </w:t>
      </w:r>
      <w:r w:rsidRPr="00296E38">
        <w:t>t</w:t>
      </w:r>
      <w:r>
        <w:t>erms but not with the proposed d</w:t>
      </w:r>
      <w:r w:rsidRPr="00296E38">
        <w:t>eductions</w:t>
      </w:r>
      <w:r>
        <w:t>:</w:t>
      </w:r>
    </w:p>
    <w:p w14:paraId="623FCCC0" w14:textId="77777777" w:rsidR="00CC0F80" w:rsidRDefault="00CC0F80" w:rsidP="00D30969">
      <w:pPr>
        <w:pStyle w:val="Sub-paragraph"/>
        <w:numPr>
          <w:ilvl w:val="3"/>
          <w:numId w:val="84"/>
        </w:numPr>
      </w:pPr>
      <w:r>
        <w:t>i</w:t>
      </w:r>
      <w:r w:rsidRPr="00AD2020">
        <w:t xml:space="preserve">f no Valuer is engaged at the relevant time, the parties may agree to engage a Valuer for the purpose of making </w:t>
      </w:r>
      <w:r>
        <w:t xml:space="preserve">this single </w:t>
      </w:r>
      <w:r w:rsidRPr="00AD2020">
        <w:t>valuation;</w:t>
      </w:r>
    </w:p>
    <w:p w14:paraId="449EC76E" w14:textId="77777777" w:rsidR="00CC0F80" w:rsidRDefault="00CC0F80" w:rsidP="00D30969">
      <w:pPr>
        <w:pStyle w:val="Sub-paragraph"/>
        <w:numPr>
          <w:ilvl w:val="3"/>
          <w:numId w:val="84"/>
        </w:numPr>
      </w:pPr>
      <w:r>
        <w:t>i</w:t>
      </w:r>
      <w:r w:rsidRPr="00AD2020">
        <w:t xml:space="preserve">f a Valuer is engaged, </w:t>
      </w:r>
      <w:r>
        <w:t>the Principal</w:t>
      </w:r>
      <w:r w:rsidRPr="00AD2020">
        <w:t xml:space="preserve"> may </w:t>
      </w:r>
      <w:r>
        <w:t xml:space="preserve">request </w:t>
      </w:r>
      <w:r w:rsidRPr="004F5E4F">
        <w:t xml:space="preserve">the Valuer </w:t>
      </w:r>
      <w:r>
        <w:t>to determine</w:t>
      </w:r>
      <w:r w:rsidRPr="004F5E4F">
        <w:t xml:space="preserve"> the value of the deductions in accordance with clause 47.</w:t>
      </w:r>
      <w:r>
        <w:t>7,</w:t>
      </w:r>
      <w:r w:rsidRPr="00DA13BD">
        <w:t xml:space="preserve"> taking into account any increased future costs, loss of income or reduction in asset life</w:t>
      </w:r>
      <w:r>
        <w:t>,</w:t>
      </w:r>
      <w:r w:rsidRPr="00DA13BD">
        <w:t xml:space="preserve"> </w:t>
      </w:r>
      <w:r w:rsidRPr="00296E38">
        <w:t xml:space="preserve">and the </w:t>
      </w:r>
      <w:r w:rsidRPr="00296E38">
        <w:rPr>
          <w:i/>
          <w:iCs/>
        </w:rPr>
        <w:t>Contract Price</w:t>
      </w:r>
      <w:r w:rsidRPr="00296E38">
        <w:t xml:space="preserve"> </w:t>
      </w:r>
      <w:r>
        <w:t>will</w:t>
      </w:r>
      <w:r w:rsidRPr="00296E38">
        <w:t xml:space="preserve"> be adjusted accordingly; or</w:t>
      </w:r>
    </w:p>
    <w:p w14:paraId="1A558D19" w14:textId="77777777" w:rsidR="00CC0F80" w:rsidRDefault="00CC0F80" w:rsidP="00D30969">
      <w:pPr>
        <w:pStyle w:val="Sub-paragraph"/>
        <w:numPr>
          <w:ilvl w:val="3"/>
          <w:numId w:val="84"/>
        </w:numPr>
      </w:pPr>
      <w:r>
        <w:lastRenderedPageBreak/>
        <w:t>i</w:t>
      </w:r>
      <w:r w:rsidRPr="00AD2020">
        <w:t>f no Valuer is engaged and the parties do not agree to engage a Valuer</w:t>
      </w:r>
      <w:r>
        <w:t xml:space="preserve"> then </w:t>
      </w:r>
      <w:r w:rsidRPr="00AD2020">
        <w:t>the Principal is to assess the value of the adjustment</w:t>
      </w:r>
      <w:r>
        <w:t xml:space="preserve"> in accordance with clause 47.7 and</w:t>
      </w:r>
      <w:r w:rsidRPr="00AD2020">
        <w:t xml:space="preserve"> </w:t>
      </w:r>
      <w:r>
        <w:t>advise the Contractor in writing. The Contractor may dispute the assessment of the Principal in accordance with clause 69.</w:t>
      </w:r>
    </w:p>
    <w:p w14:paraId="5F12AC28" w14:textId="77777777" w:rsidR="00595617" w:rsidRPr="00595617" w:rsidRDefault="00595617" w:rsidP="00043A17">
      <w:pPr>
        <w:pStyle w:val="Paragraph"/>
        <w:numPr>
          <w:ilvl w:val="3"/>
          <w:numId w:val="16"/>
        </w:numPr>
        <w:ind w:left="1134" w:hanging="425"/>
      </w:pPr>
      <w:r w:rsidRPr="00595617">
        <w:t xml:space="preserve">If the parties do not agree in writing on the Principal’s proposed terms, the Contractor must make good the specified </w:t>
      </w:r>
      <w:r w:rsidRPr="00663A5F">
        <w:t>Defects</w:t>
      </w:r>
      <w:r w:rsidRPr="00595617">
        <w:t>.</w:t>
      </w:r>
    </w:p>
    <w:p w14:paraId="6A635D96" w14:textId="77777777" w:rsidR="00595617" w:rsidRPr="00595617" w:rsidRDefault="00595617" w:rsidP="00043A17">
      <w:pPr>
        <w:pStyle w:val="Paragraph"/>
        <w:numPr>
          <w:ilvl w:val="3"/>
          <w:numId w:val="16"/>
        </w:numPr>
        <w:ind w:left="1134" w:hanging="425"/>
      </w:pPr>
      <w:r w:rsidRPr="00595617">
        <w:t xml:space="preserve">The Contractor remains liable for all </w:t>
      </w:r>
      <w:r w:rsidRPr="00663A5F">
        <w:t>Defects</w:t>
      </w:r>
      <w:r w:rsidRPr="00595617">
        <w:t xml:space="preserve"> (whether known or not known) other than the specific </w:t>
      </w:r>
      <w:r w:rsidRPr="00663A5F">
        <w:t>Defects</w:t>
      </w:r>
      <w:r w:rsidRPr="00595617">
        <w:t xml:space="preserve"> identified in a written agreement made under clause 46 as not to be made good.</w:t>
      </w:r>
    </w:p>
    <w:p w14:paraId="010A2248" w14:textId="77777777" w:rsidR="00CC0F80" w:rsidRPr="00296E38" w:rsidRDefault="00CC0F80" w:rsidP="00CC0F80">
      <w:pPr>
        <w:pStyle w:val="Heading2"/>
      </w:pPr>
      <w:bookmarkStart w:id="263" w:name="_Toc271795572"/>
      <w:bookmarkStart w:id="264" w:name="_Toc462756522"/>
      <w:bookmarkStart w:id="265" w:name="_Toc132356729"/>
      <w:r w:rsidRPr="00296E38">
        <w:t>Changes to work</w:t>
      </w:r>
      <w:r>
        <w:t xml:space="preserve"> and time</w:t>
      </w:r>
      <w:bookmarkEnd w:id="263"/>
      <w:bookmarkEnd w:id="264"/>
      <w:bookmarkEnd w:id="265"/>
    </w:p>
    <w:p w14:paraId="7CD1CF03" w14:textId="77777777" w:rsidR="00CC0F80" w:rsidRDefault="00CC0F80" w:rsidP="00D30969">
      <w:pPr>
        <w:pStyle w:val="Heading3"/>
        <w:numPr>
          <w:ilvl w:val="0"/>
          <w:numId w:val="84"/>
        </w:numPr>
        <w:ind w:left="1134" w:hanging="567"/>
      </w:pPr>
      <w:bookmarkStart w:id="266" w:name="_Toc271795573"/>
      <w:bookmarkStart w:id="267" w:name="_Toc462756523"/>
      <w:bookmarkStart w:id="268" w:name="_Toc132356730"/>
      <w:r w:rsidRPr="00B41D30">
        <w:t>Valuation of changes</w:t>
      </w:r>
      <w:bookmarkEnd w:id="266"/>
      <w:bookmarkEnd w:id="267"/>
      <w:bookmarkEnd w:id="268"/>
    </w:p>
    <w:p w14:paraId="17FFA266" w14:textId="77777777" w:rsidR="00CC0F80" w:rsidRPr="00595617" w:rsidRDefault="00CC0F80" w:rsidP="00D30969">
      <w:pPr>
        <w:pStyle w:val="Sub-paragraph"/>
        <w:numPr>
          <w:ilvl w:val="3"/>
          <w:numId w:val="36"/>
        </w:numPr>
      </w:pPr>
      <w:r w:rsidRPr="00595617">
        <w:t xml:space="preserve">If the Contractor submits a </w:t>
      </w:r>
      <w:r w:rsidRPr="00663A5F">
        <w:t>Claim</w:t>
      </w:r>
      <w:r w:rsidRPr="00595617">
        <w:t xml:space="preserve"> complying with clause 68.3 and the Principal agrees that the Contractor is entitled to an adjustment to the </w:t>
      </w:r>
      <w:r w:rsidRPr="00663A5F">
        <w:t xml:space="preserve">Contract Price </w:t>
      </w:r>
      <w:r w:rsidRPr="00595617">
        <w:t xml:space="preserve">or </w:t>
      </w:r>
      <w:r w:rsidRPr="00663A5F">
        <w:t xml:space="preserve">Contractual Completion Date(s), </w:t>
      </w:r>
      <w:r w:rsidRPr="00595617">
        <w:t>then the parties must endeavour to reach agreement on the adjustments. If agreement cannot be reached  then:</w:t>
      </w:r>
    </w:p>
    <w:p w14:paraId="4505EF42" w14:textId="77777777" w:rsidR="00CC0F80" w:rsidRPr="00595617" w:rsidRDefault="00CC0F80" w:rsidP="00663A5F">
      <w:pPr>
        <w:pStyle w:val="Sub-sub-paragraph"/>
      </w:pPr>
      <w:r w:rsidRPr="00595617">
        <w:t>if a Valuer is engaged, either party may by giving notice to the other party and to the Valuer, request the Valuer to determine the adjustment</w:t>
      </w:r>
      <w:r w:rsidRPr="00663A5F">
        <w:t xml:space="preserve">; </w:t>
      </w:r>
    </w:p>
    <w:p w14:paraId="0FB88667" w14:textId="77777777" w:rsidR="00CC0F80" w:rsidRPr="00595617" w:rsidRDefault="00CC0F80" w:rsidP="00663A5F">
      <w:pPr>
        <w:pStyle w:val="Sub-sub-paragraph"/>
      </w:pPr>
      <w:r w:rsidRPr="00595617">
        <w:t>if no Valuer is engaged at the relevant time, the parties may agree to engage a Valuer for the purpose of making this single valuation; or</w:t>
      </w:r>
    </w:p>
    <w:p w14:paraId="3508E593" w14:textId="77777777" w:rsidR="00CC0F80" w:rsidRPr="00595617" w:rsidRDefault="00CC0F80" w:rsidP="00663A5F">
      <w:pPr>
        <w:pStyle w:val="Sub-sub-paragraph"/>
      </w:pPr>
      <w:r w:rsidRPr="00595617">
        <w:t xml:space="preserve">if no Valuer is engaged and the parties do not agree to engage a Valuer then, within 28 days after the Contractor has provided the information specified in clause 68.3, the </w:t>
      </w:r>
      <w:proofErr w:type="gramStart"/>
      <w:r w:rsidRPr="00595617">
        <w:t>Principal</w:t>
      </w:r>
      <w:proofErr w:type="gramEnd"/>
      <w:r w:rsidRPr="00595617">
        <w:t xml:space="preserve"> is to assess the value of the adjustments in accordance with clause 47 and advise the Contractor in writing. The Contractor may dispute the assessment under clause 69. </w:t>
      </w:r>
    </w:p>
    <w:p w14:paraId="315C0F2C" w14:textId="77777777" w:rsidR="00CC0F80" w:rsidRPr="00595617" w:rsidRDefault="00CC0F80" w:rsidP="00663A5F">
      <w:pPr>
        <w:pStyle w:val="Sub-paragraph"/>
      </w:pPr>
      <w:r w:rsidRPr="00595617">
        <w:t xml:space="preserve">The Principal is not required to assess a </w:t>
      </w:r>
      <w:r w:rsidRPr="00663A5F">
        <w:t>Claim</w:t>
      </w:r>
      <w:r w:rsidRPr="00595617">
        <w:t xml:space="preserve"> nor is a </w:t>
      </w:r>
      <w:r w:rsidRPr="00663A5F">
        <w:t>Claim</w:t>
      </w:r>
      <w:r w:rsidRPr="00595617">
        <w:t xml:space="preserve"> to be referred to the Valuer until the Contractor provides all the information specified in clause 68.3.</w:t>
      </w:r>
    </w:p>
    <w:p w14:paraId="33BECB80" w14:textId="77777777" w:rsidR="00CC0F80" w:rsidRPr="00595617" w:rsidRDefault="00CC0F80" w:rsidP="00663A5F">
      <w:pPr>
        <w:pStyle w:val="Sub-paragraph"/>
      </w:pPr>
      <w:r w:rsidRPr="00595617">
        <w:t xml:space="preserve">If an event entitles the Contractor to adjustments to both the </w:t>
      </w:r>
      <w:r w:rsidRPr="00663A5F">
        <w:t>Contract Price</w:t>
      </w:r>
      <w:r w:rsidRPr="00595617">
        <w:t xml:space="preserve"> and any </w:t>
      </w:r>
      <w:r w:rsidRPr="00663A5F">
        <w:t xml:space="preserve">Contractual Completion Date, </w:t>
      </w:r>
      <w:r w:rsidRPr="00595617">
        <w:t>these adjustments are to be dealt with together.</w:t>
      </w:r>
    </w:p>
    <w:p w14:paraId="3991B009" w14:textId="77777777" w:rsidR="00CC0F80" w:rsidRPr="00595617" w:rsidRDefault="00CC0F80" w:rsidP="00663A5F">
      <w:pPr>
        <w:pStyle w:val="Sub-paragraph"/>
      </w:pPr>
      <w:r w:rsidRPr="00595617">
        <w:t>If the Principal does not agree that any entitlement exists, the Principal must advise the Contractor in writing and clauses 69 to 71 apply.</w:t>
      </w:r>
    </w:p>
    <w:p w14:paraId="251B2E80" w14:textId="77777777" w:rsidR="00CC0F80" w:rsidRDefault="00CC0F80" w:rsidP="006F1181">
      <w:pPr>
        <w:pStyle w:val="Heading4"/>
      </w:pPr>
      <w:r>
        <w:t xml:space="preserve">Valuation principles </w:t>
      </w:r>
    </w:p>
    <w:p w14:paraId="1ED3A730" w14:textId="77777777" w:rsidR="00CC0F80" w:rsidRDefault="00CC0F80" w:rsidP="00663A5F">
      <w:pPr>
        <w:pStyle w:val="Sub-paragraph"/>
      </w:pPr>
      <w:r>
        <w:t xml:space="preserve">When the Contract requires an adjustment to the </w:t>
      </w:r>
      <w:r w:rsidRPr="00C738FE">
        <w:rPr>
          <w:i/>
        </w:rPr>
        <w:t>Contract Price</w:t>
      </w:r>
      <w:r>
        <w:t xml:space="preserve"> to be valued </w:t>
      </w:r>
      <w:r w:rsidRPr="00BC77B4">
        <w:t>in accordance with clause 47</w:t>
      </w:r>
      <w:r>
        <w:t>, the principles set out below apply.</w:t>
      </w:r>
    </w:p>
    <w:p w14:paraId="38C1A93D" w14:textId="77777777" w:rsidR="00C67D43" w:rsidRDefault="00C67D43" w:rsidP="00663A5F">
      <w:pPr>
        <w:pStyle w:val="Sub-paragraph"/>
      </w:pPr>
      <w:r>
        <w:t xml:space="preserve">Subject to clause 47.8, if the Contractor is entitled to an increase in the </w:t>
      </w:r>
      <w:r>
        <w:rPr>
          <w:i/>
        </w:rPr>
        <w:t xml:space="preserve">Contract </w:t>
      </w:r>
      <w:r w:rsidRPr="00726169">
        <w:rPr>
          <w:i/>
        </w:rPr>
        <w:t>Price</w:t>
      </w:r>
      <w:r>
        <w:rPr>
          <w:i/>
        </w:rPr>
        <w:t xml:space="preserve"> </w:t>
      </w:r>
      <w:r>
        <w:t>for additional work or for unavoidable additional costs, the value of the increase is to be assessed or determined as the sum of:</w:t>
      </w:r>
    </w:p>
    <w:p w14:paraId="788669F7" w14:textId="77777777" w:rsidR="00CC0F80" w:rsidRPr="00296E38" w:rsidRDefault="00CC0F80" w:rsidP="00D30969">
      <w:pPr>
        <w:pStyle w:val="Sub-paragraph"/>
        <w:numPr>
          <w:ilvl w:val="3"/>
          <w:numId w:val="84"/>
        </w:numPr>
      </w:pPr>
      <w:r w:rsidRPr="00296E38">
        <w:t xml:space="preserve">the additional </w:t>
      </w:r>
      <w:r w:rsidRPr="0030576F">
        <w:t>reasonable</w:t>
      </w:r>
      <w:r w:rsidRPr="00296E38">
        <w:t xml:space="preserve"> direct </w:t>
      </w:r>
      <w:r>
        <w:t xml:space="preserve">cost to the Contractor including </w:t>
      </w:r>
      <w:r w:rsidRPr="00296E38">
        <w:t xml:space="preserve">labour, </w:t>
      </w:r>
      <w:r w:rsidRPr="00965A10">
        <w:rPr>
          <w:i/>
        </w:rPr>
        <w:t>Materials</w:t>
      </w:r>
      <w:r w:rsidRPr="00296E38">
        <w:t xml:space="preserve"> and plant (not including </w:t>
      </w:r>
      <w:r>
        <w:t>the</w:t>
      </w:r>
      <w:r w:rsidRPr="00296E38">
        <w:t xml:space="preserve"> </w:t>
      </w:r>
      <w:r w:rsidRPr="00296E38">
        <w:rPr>
          <w:i/>
        </w:rPr>
        <w:t>Contractor’s Margin</w:t>
      </w:r>
      <w:r w:rsidRPr="00296E38">
        <w:t>)</w:t>
      </w:r>
      <w:r>
        <w:t xml:space="preserve"> provided that the Contractor furnishes evidence of the incurr</w:t>
      </w:r>
      <w:r w:rsidR="00D77C3E">
        <w:t>ing</w:t>
      </w:r>
      <w:r>
        <w:t xml:space="preserve"> of such costs to the satisfaction of the Principal</w:t>
      </w:r>
      <w:r w:rsidRPr="00296E38">
        <w:t>;</w:t>
      </w:r>
    </w:p>
    <w:p w14:paraId="579C1CA5" w14:textId="4A7BA800" w:rsidR="00CC0F80" w:rsidRDefault="00CC0F80" w:rsidP="00D30969">
      <w:pPr>
        <w:pStyle w:val="Sub-paragraph"/>
        <w:numPr>
          <w:ilvl w:val="3"/>
          <w:numId w:val="84"/>
        </w:numPr>
      </w:pPr>
      <w:r w:rsidRPr="00296E38">
        <w:t xml:space="preserve">the additional </w:t>
      </w:r>
      <w:r w:rsidRPr="0030576F">
        <w:t>reasonable</w:t>
      </w:r>
      <w:r w:rsidRPr="00296E38">
        <w:t xml:space="preserve"> costs to the Contractor of Subcontract</w:t>
      </w:r>
      <w:r>
        <w:t xml:space="preserve">or </w:t>
      </w:r>
      <w:r w:rsidRPr="00296E38">
        <w:t xml:space="preserve">and Consultant work involved in carrying out </w:t>
      </w:r>
      <w:r>
        <w:t xml:space="preserve">the additional work or in responding to the unavoidable circumstances </w:t>
      </w:r>
      <w:r w:rsidRPr="00296E38">
        <w:t xml:space="preserve">(not including </w:t>
      </w:r>
      <w:r>
        <w:t>the</w:t>
      </w:r>
      <w:r w:rsidRPr="00296E38">
        <w:t xml:space="preserve"> </w:t>
      </w:r>
      <w:r w:rsidRPr="00296E38">
        <w:rPr>
          <w:i/>
        </w:rPr>
        <w:t>Contractor’s Margin</w:t>
      </w:r>
      <w:r w:rsidRPr="00296E38">
        <w:t>)</w:t>
      </w:r>
      <w:r w:rsidRPr="00C41622">
        <w:t xml:space="preserve"> </w:t>
      </w:r>
      <w:r>
        <w:t>provided that the Contractor furnishes evidence of the incurr</w:t>
      </w:r>
      <w:r w:rsidR="00D77C3E">
        <w:t>ing</w:t>
      </w:r>
      <w:r>
        <w:t xml:space="preserve"> of such costs to the satisfaction of the Principal</w:t>
      </w:r>
      <w:r w:rsidRPr="00296E38">
        <w:t xml:space="preserve">; </w:t>
      </w:r>
      <w:r w:rsidR="00B64E88">
        <w:t>and</w:t>
      </w:r>
    </w:p>
    <w:p w14:paraId="79E12D53" w14:textId="5C5D4754" w:rsidR="00CC0F80" w:rsidRDefault="00CC0F80" w:rsidP="00D30969">
      <w:pPr>
        <w:pStyle w:val="Sub-paragraph"/>
        <w:numPr>
          <w:ilvl w:val="3"/>
          <w:numId w:val="84"/>
        </w:numPr>
      </w:pPr>
      <w:r>
        <w:t>an</w:t>
      </w:r>
      <w:r w:rsidRPr="00296E38">
        <w:t xml:space="preserve"> additional amount for the </w:t>
      </w:r>
      <w:r w:rsidRPr="00296E38">
        <w:rPr>
          <w:i/>
          <w:iCs/>
        </w:rPr>
        <w:t>Contractor’s Margin</w:t>
      </w:r>
      <w:r>
        <w:rPr>
          <w:iCs/>
        </w:rPr>
        <w:t>,</w:t>
      </w:r>
      <w:r w:rsidRPr="00296E38">
        <w:t xml:space="preserve"> calculated as the percentage </w:t>
      </w:r>
      <w:r>
        <w:t xml:space="preserve">stated </w:t>
      </w:r>
      <w:r w:rsidRPr="00296E38">
        <w:t xml:space="preserve">in </w:t>
      </w:r>
      <w:r w:rsidRPr="00296E38">
        <w:rPr>
          <w:iCs/>
        </w:rPr>
        <w:t>Contract Information</w:t>
      </w:r>
      <w:r w:rsidRPr="00296E38">
        <w:t xml:space="preserve"> item </w:t>
      </w:r>
      <w:r>
        <w:t>44</w:t>
      </w:r>
      <w:r w:rsidRPr="00296E38">
        <w:t xml:space="preserve"> of the total of the costs under clauses </w:t>
      </w:r>
      <w:r w:rsidRPr="00896B68">
        <w:t>47.</w:t>
      </w:r>
      <w:r>
        <w:t>6</w:t>
      </w:r>
      <w:r w:rsidRPr="00896B68">
        <w:t>.1 and 47.</w:t>
      </w:r>
      <w:r>
        <w:t>6</w:t>
      </w:r>
      <w:r w:rsidRPr="00896B68">
        <w:t>.2</w:t>
      </w:r>
      <w:r w:rsidR="00B64E88">
        <w:t>.</w:t>
      </w:r>
      <w:r>
        <w:t>;</w:t>
      </w:r>
    </w:p>
    <w:p w14:paraId="4E94C8E8" w14:textId="77777777" w:rsidR="00C67D43" w:rsidRDefault="00C67D43" w:rsidP="00663A5F">
      <w:pPr>
        <w:pStyle w:val="Sub-paragraph"/>
      </w:pPr>
      <w:r>
        <w:lastRenderedPageBreak/>
        <w:t xml:space="preserve">The value of decreased or omitted work or of any reduction in costs under clause 38, is to be assessed or determined </w:t>
      </w:r>
      <w:r w:rsidRPr="00296E38">
        <w:t xml:space="preserve">on the </w:t>
      </w:r>
      <w:r>
        <w:t xml:space="preserve">basis of </w:t>
      </w:r>
      <w:r w:rsidRPr="00296E38">
        <w:t>rates and lump sums in the Contract or, if there are no applicable rates or lump sums</w:t>
      </w:r>
      <w:r>
        <w:t xml:space="preserve"> in the Contract</w:t>
      </w:r>
      <w:r w:rsidRPr="00296E38">
        <w:t>, bas</w:t>
      </w:r>
      <w:r>
        <w:t>ed</w:t>
      </w:r>
      <w:r w:rsidRPr="00296E38">
        <w:t xml:space="preserve"> o</w:t>
      </w:r>
      <w:r>
        <w:t>n</w:t>
      </w:r>
      <w:r w:rsidRPr="00296E38">
        <w:t xml:space="preserve"> reasonable rates and prices</w:t>
      </w:r>
      <w:r>
        <w:t xml:space="preserve"> </w:t>
      </w:r>
      <w:r w:rsidRPr="00201E31">
        <w:t>applying at the</w:t>
      </w:r>
      <w:r>
        <w:t xml:space="preserve"> </w:t>
      </w:r>
      <w:r w:rsidRPr="00201E31">
        <w:t>close of tenders</w:t>
      </w:r>
      <w:r>
        <w:t>. The deduction must include</w:t>
      </w:r>
      <w:r w:rsidRPr="00296E38">
        <w:t xml:space="preserve"> a reasonable a</w:t>
      </w:r>
      <w:r>
        <w:t>mount</w:t>
      </w:r>
      <w:r w:rsidRPr="00296E38">
        <w:t xml:space="preserve"> for any time-dependent costs </w:t>
      </w:r>
      <w:r w:rsidRPr="00201E31">
        <w:t>which will not be incurred</w:t>
      </w:r>
      <w:r>
        <w:t xml:space="preserve"> by the Contractor and any profit on the decreased or omitted work.</w:t>
      </w:r>
    </w:p>
    <w:p w14:paraId="3CEC3A95" w14:textId="77777777" w:rsidR="00C67D43" w:rsidRDefault="00C67D43" w:rsidP="00663A5F">
      <w:pPr>
        <w:pStyle w:val="Sub-paragraph"/>
      </w:pPr>
      <w:r>
        <w:t>A valuation under clause 47.6 must not include:</w:t>
      </w:r>
    </w:p>
    <w:p w14:paraId="4D9038D9" w14:textId="77777777" w:rsidR="00CC0F80" w:rsidRDefault="00CC0F80" w:rsidP="00663A5F">
      <w:pPr>
        <w:pStyle w:val="Sub-sub-paragraph"/>
      </w:pPr>
      <w:r>
        <w:t>any costs, losses or expenses attributable to any default, negligence or failure to minimise additional costs of the Contractor, Subcontractors or Consultants;</w:t>
      </w:r>
    </w:p>
    <w:p w14:paraId="30E1CB0E" w14:textId="77777777" w:rsidR="00CC0F80" w:rsidRDefault="00CC0F80" w:rsidP="00663A5F">
      <w:pPr>
        <w:pStyle w:val="Sub-sub-paragraph"/>
      </w:pPr>
      <w:r>
        <w:t>any amount for costs that the Contractor would have incurred anyway or should reasonably have allowed for at the Date of Contract; or</w:t>
      </w:r>
    </w:p>
    <w:p w14:paraId="613792FA" w14:textId="77777777" w:rsidR="00CC0F80" w:rsidRDefault="00CC0F80" w:rsidP="00663A5F">
      <w:pPr>
        <w:pStyle w:val="Sub-sub-paragraph"/>
      </w:pPr>
      <w:r>
        <w:t xml:space="preserve">any amount that the Contractor is not entitled to claim under clause </w:t>
      </w:r>
      <w:r w:rsidRPr="00FE2537">
        <w:t>37.</w:t>
      </w:r>
      <w:r>
        <w:t>8, 38.</w:t>
      </w:r>
      <w:r w:rsidR="00782961">
        <w:t>5</w:t>
      </w:r>
      <w:r>
        <w:t>,</w:t>
      </w:r>
      <w:r w:rsidRPr="00FE2537">
        <w:t xml:space="preserve"> 49.</w:t>
      </w:r>
      <w:r>
        <w:t>6 or 68.2.</w:t>
      </w:r>
    </w:p>
    <w:p w14:paraId="2C0E782F" w14:textId="77777777" w:rsidR="00C67D43" w:rsidRDefault="00C67D43" w:rsidP="00663A5F">
      <w:pPr>
        <w:pStyle w:val="Sub-paragraph"/>
      </w:pPr>
      <w:r>
        <w:t xml:space="preserve">A valuation under clause 46 must take into account the specific matters required by that clause. </w:t>
      </w:r>
    </w:p>
    <w:p w14:paraId="4225641D" w14:textId="77777777" w:rsidR="00E50933" w:rsidRDefault="00E50933" w:rsidP="006F1181">
      <w:pPr>
        <w:pStyle w:val="Heading4"/>
      </w:pPr>
      <w:r>
        <w:t>Application of a</w:t>
      </w:r>
      <w:bookmarkStart w:id="269" w:name="ProcessAllFootersStartPos"/>
      <w:bookmarkEnd w:id="269"/>
      <w:r>
        <w:t>djustments</w:t>
      </w:r>
    </w:p>
    <w:p w14:paraId="2F7E797D" w14:textId="77777777" w:rsidR="00C67D43" w:rsidRPr="00C67D43" w:rsidRDefault="00C67D43" w:rsidP="00ED42D3">
      <w:pPr>
        <w:pStyle w:val="Paragraph"/>
        <w:numPr>
          <w:ilvl w:val="0"/>
          <w:numId w:val="0"/>
        </w:numPr>
      </w:pPr>
    </w:p>
    <w:p w14:paraId="220778CB" w14:textId="77777777" w:rsidR="00C67D43" w:rsidRDefault="00C67D43" w:rsidP="00D30969">
      <w:pPr>
        <w:pStyle w:val="Sub-paragraph"/>
        <w:numPr>
          <w:ilvl w:val="3"/>
          <w:numId w:val="74"/>
        </w:numPr>
      </w:pPr>
      <w:r w:rsidRPr="00296E38">
        <w:t xml:space="preserve">The </w:t>
      </w:r>
      <w:r w:rsidRPr="00434977">
        <w:rPr>
          <w:i/>
        </w:rPr>
        <w:t>Contract Price</w:t>
      </w:r>
      <w:r w:rsidRPr="00296E38">
        <w:t xml:space="preserve"> </w:t>
      </w:r>
      <w:r>
        <w:t xml:space="preserve">and any relevant </w:t>
      </w:r>
      <w:r w:rsidRPr="00C254D0">
        <w:rPr>
          <w:i/>
        </w:rPr>
        <w:t>Contractual Completion Date(s)</w:t>
      </w:r>
      <w:r>
        <w:rPr>
          <w:i/>
        </w:rPr>
        <w:t xml:space="preserve"> </w:t>
      </w:r>
      <w:r w:rsidRPr="00522F24">
        <w:t>must</w:t>
      </w:r>
      <w:r w:rsidRPr="00296E38">
        <w:t xml:space="preserve"> be adjusted </w:t>
      </w:r>
      <w:r>
        <w:t>as agreed, assessed or determined under clause 47</w:t>
      </w:r>
    </w:p>
    <w:p w14:paraId="13B1C90F" w14:textId="77777777" w:rsidR="00CC0F80" w:rsidRPr="00AC3B99" w:rsidRDefault="00CC0F80" w:rsidP="00D30969">
      <w:pPr>
        <w:pStyle w:val="Heading3"/>
        <w:numPr>
          <w:ilvl w:val="1"/>
          <w:numId w:val="87"/>
        </w:numPr>
        <w:tabs>
          <w:tab w:val="clear" w:pos="1560"/>
          <w:tab w:val="num" w:pos="1276"/>
        </w:tabs>
        <w:ind w:left="1134" w:hanging="567"/>
      </w:pPr>
      <w:bookmarkStart w:id="270" w:name="_Toc271550256"/>
      <w:bookmarkStart w:id="271" w:name="_Toc271795574"/>
      <w:bookmarkStart w:id="272" w:name="_Toc462756524"/>
      <w:bookmarkStart w:id="273" w:name="_Toc132356731"/>
      <w:r w:rsidRPr="00AC3B99">
        <w:t>Variations</w:t>
      </w:r>
      <w:bookmarkEnd w:id="270"/>
      <w:bookmarkEnd w:id="271"/>
      <w:bookmarkEnd w:id="272"/>
      <w:bookmarkEnd w:id="273"/>
      <w:r w:rsidRPr="00AC3B99">
        <w:t xml:space="preserve">  </w:t>
      </w:r>
      <w:r w:rsidRPr="00E50933">
        <w:rPr>
          <w:highlight w:val="yellow"/>
        </w:rPr>
        <w:t xml:space="preserve"> </w:t>
      </w:r>
    </w:p>
    <w:p w14:paraId="267AF89A" w14:textId="77777777" w:rsidR="00CC0F80" w:rsidRPr="00296E38" w:rsidRDefault="00CC0F80" w:rsidP="00CC0F80">
      <w:pPr>
        <w:pStyle w:val="Heading4"/>
      </w:pPr>
      <w:r w:rsidRPr="00296E38">
        <w:t xml:space="preserve">Instructing and </w:t>
      </w:r>
      <w:r>
        <w:t>commencing</w:t>
      </w:r>
      <w:r w:rsidRPr="00296E38">
        <w:t xml:space="preserve"> Variations</w:t>
      </w:r>
    </w:p>
    <w:p w14:paraId="569FEF9B" w14:textId="77777777" w:rsidR="00CC0F80" w:rsidRDefault="00E50933" w:rsidP="00D30969">
      <w:pPr>
        <w:pStyle w:val="Sub-paragraph"/>
        <w:numPr>
          <w:ilvl w:val="3"/>
          <w:numId w:val="38"/>
        </w:numPr>
      </w:pPr>
      <w:r>
        <w:t>T</w:t>
      </w:r>
      <w:r w:rsidR="00CC0F80" w:rsidRPr="00296E38">
        <w:t xml:space="preserve">he Principal may instruct a </w:t>
      </w:r>
      <w:r w:rsidR="00CC0F80" w:rsidRPr="00D216F1">
        <w:rPr>
          <w:i/>
        </w:rPr>
        <w:t>Variation</w:t>
      </w:r>
      <w:r w:rsidR="00CC0F80" w:rsidRPr="00296E38">
        <w:t xml:space="preserve"> in writing at any time before </w:t>
      </w:r>
      <w:r w:rsidR="00CC0F80" w:rsidRPr="00D216F1">
        <w:rPr>
          <w:i/>
        </w:rPr>
        <w:t>Completion</w:t>
      </w:r>
      <w:r w:rsidR="00CC0F80" w:rsidRPr="00296E38">
        <w:t xml:space="preserve"> </w:t>
      </w:r>
      <w:r w:rsidR="00CC0F80">
        <w:t xml:space="preserve">of the whole of the Works </w:t>
      </w:r>
      <w:r w:rsidR="00CC0F80" w:rsidRPr="00296E38">
        <w:t xml:space="preserve">(and after </w:t>
      </w:r>
      <w:r w:rsidR="00CC0F80" w:rsidRPr="00D216F1">
        <w:rPr>
          <w:i/>
        </w:rPr>
        <w:t>Completion</w:t>
      </w:r>
      <w:r w:rsidR="00CC0F80" w:rsidRPr="00296E38">
        <w:t xml:space="preserve"> in accordance with clause </w:t>
      </w:r>
      <w:r w:rsidR="00CC0F80">
        <w:t>67</w:t>
      </w:r>
      <w:r w:rsidR="00CC0F80" w:rsidRPr="00296E38">
        <w:t>.1</w:t>
      </w:r>
      <w:r w:rsidR="00CC0F80">
        <w:t>.3</w:t>
      </w:r>
      <w:r w:rsidR="00CC0F80" w:rsidRPr="00296E38">
        <w:t xml:space="preserve">) </w:t>
      </w:r>
      <w:r w:rsidR="00CC0F80">
        <w:t>and the Contractor must comply.</w:t>
      </w:r>
    </w:p>
    <w:p w14:paraId="50B7E7F9" w14:textId="77777777" w:rsidR="00CC0F80" w:rsidRPr="00F70F7D" w:rsidRDefault="00CC0F80" w:rsidP="00D30969">
      <w:pPr>
        <w:pStyle w:val="Sub-paragraph"/>
        <w:numPr>
          <w:ilvl w:val="3"/>
          <w:numId w:val="38"/>
        </w:numPr>
      </w:pPr>
      <w:r w:rsidRPr="00F70F7D">
        <w:t>If requested in writing by the Principal, the Contractor must, within the time specified in the request, advise the Principal of:</w:t>
      </w:r>
    </w:p>
    <w:p w14:paraId="3A4B0D0E" w14:textId="77777777" w:rsidR="00CC0F80" w:rsidRPr="00F70F7D" w:rsidRDefault="00CC0F80" w:rsidP="00D30969">
      <w:pPr>
        <w:pStyle w:val="Sub-paragraph"/>
        <w:numPr>
          <w:ilvl w:val="3"/>
          <w:numId w:val="134"/>
        </w:numPr>
      </w:pPr>
      <w:r w:rsidRPr="00F70F7D">
        <w:t>its price (</w:t>
      </w:r>
      <w:r>
        <w:t>including</w:t>
      </w:r>
      <w:r w:rsidRPr="00F70F7D">
        <w:t xml:space="preserve"> all costs of delay or disruption) for a proposed </w:t>
      </w:r>
      <w:r w:rsidRPr="00F70F7D">
        <w:rPr>
          <w:i/>
        </w:rPr>
        <w:t>Variation</w:t>
      </w:r>
      <w:r w:rsidRPr="00F70F7D">
        <w:t>;</w:t>
      </w:r>
    </w:p>
    <w:p w14:paraId="6C40A481" w14:textId="77777777" w:rsidR="00CC0F80" w:rsidRDefault="00CC0F80" w:rsidP="00D30969">
      <w:pPr>
        <w:pStyle w:val="Sub-paragraph"/>
        <w:numPr>
          <w:ilvl w:val="3"/>
          <w:numId w:val="134"/>
        </w:numPr>
      </w:pPr>
      <w:r w:rsidRPr="00F70F7D">
        <w:t xml:space="preserve">the anticipated effect of the proposed </w:t>
      </w:r>
      <w:r w:rsidRPr="00F70F7D">
        <w:rPr>
          <w:i/>
        </w:rPr>
        <w:t>Variation</w:t>
      </w:r>
      <w:r w:rsidRPr="00F70F7D">
        <w:t xml:space="preserve"> on </w:t>
      </w:r>
      <w:r>
        <w:t xml:space="preserve">achieving </w:t>
      </w:r>
      <w:r w:rsidRPr="00F70F7D">
        <w:rPr>
          <w:i/>
        </w:rPr>
        <w:t xml:space="preserve"> Completion</w:t>
      </w:r>
      <w:r w:rsidRPr="00F70F7D">
        <w:t>; and</w:t>
      </w:r>
    </w:p>
    <w:p w14:paraId="06F3E194" w14:textId="77777777" w:rsidR="00CC0F80" w:rsidRPr="00F70F7D" w:rsidRDefault="00CC0F80" w:rsidP="00D30969">
      <w:pPr>
        <w:pStyle w:val="Sub-paragraph"/>
        <w:numPr>
          <w:ilvl w:val="3"/>
          <w:numId w:val="134"/>
        </w:numPr>
      </w:pPr>
      <w:r w:rsidRPr="00F70F7D">
        <w:t xml:space="preserve">the effect of the proposed </w:t>
      </w:r>
      <w:r w:rsidRPr="00F70F7D">
        <w:rPr>
          <w:i/>
        </w:rPr>
        <w:t>Variation</w:t>
      </w:r>
      <w:r w:rsidRPr="00F70F7D">
        <w:t xml:space="preserve"> on any other matter specified by the Principal.</w:t>
      </w:r>
    </w:p>
    <w:p w14:paraId="55218FDB" w14:textId="77777777" w:rsidR="00CC0F80" w:rsidRDefault="00CC0F80" w:rsidP="00D30969">
      <w:pPr>
        <w:pStyle w:val="Sub-paragraph"/>
        <w:numPr>
          <w:ilvl w:val="3"/>
          <w:numId w:val="38"/>
        </w:numPr>
      </w:pPr>
      <w:r w:rsidRPr="005B2532">
        <w:t>If</w:t>
      </w:r>
      <w:r w:rsidRPr="007237C1">
        <w:t xml:space="preserve"> the parties </w:t>
      </w:r>
      <w:r>
        <w:t xml:space="preserve">have </w:t>
      </w:r>
      <w:r w:rsidRPr="007237C1">
        <w:t>agree</w:t>
      </w:r>
      <w:r>
        <w:t>d</w:t>
      </w:r>
      <w:r w:rsidRPr="007237C1">
        <w:t xml:space="preserve"> </w:t>
      </w:r>
      <w:r>
        <w:t xml:space="preserve">in writing </w:t>
      </w:r>
      <w:r w:rsidRPr="007237C1">
        <w:t xml:space="preserve">on the effects of a proposed </w:t>
      </w:r>
      <w:r w:rsidRPr="007237C1">
        <w:rPr>
          <w:i/>
        </w:rPr>
        <w:t>Variation,</w:t>
      </w:r>
      <w:r w:rsidRPr="007237C1">
        <w:t xml:space="preserve"> and the Principal instructs the Contractor to carry out the </w:t>
      </w:r>
      <w:r w:rsidRPr="007237C1">
        <w:rPr>
          <w:i/>
        </w:rPr>
        <w:t>Variation</w:t>
      </w:r>
      <w:r w:rsidRPr="007237C1">
        <w:t xml:space="preserve">, </w:t>
      </w:r>
      <w:r>
        <w:t>any affected</w:t>
      </w:r>
      <w:r w:rsidRPr="007237C1">
        <w:t xml:space="preserve"> </w:t>
      </w:r>
      <w:r w:rsidRPr="007237C1">
        <w:rPr>
          <w:i/>
        </w:rPr>
        <w:t>Contractual Completion Dates</w:t>
      </w:r>
      <w:r w:rsidRPr="007237C1">
        <w:t xml:space="preserve"> and the </w:t>
      </w:r>
      <w:r w:rsidRPr="007237C1">
        <w:rPr>
          <w:i/>
        </w:rPr>
        <w:t>Contract Price</w:t>
      </w:r>
      <w:r w:rsidRPr="007237C1">
        <w:t xml:space="preserve"> must be adjusted </w:t>
      </w:r>
      <w:r>
        <w:t>as agreed</w:t>
      </w:r>
      <w:r w:rsidRPr="007237C1">
        <w:t>.</w:t>
      </w:r>
    </w:p>
    <w:p w14:paraId="03989B08" w14:textId="77777777" w:rsidR="00CC0F80" w:rsidRDefault="00CC0F80" w:rsidP="00D30969">
      <w:pPr>
        <w:pStyle w:val="Sub-paragraph"/>
        <w:numPr>
          <w:ilvl w:val="3"/>
          <w:numId w:val="38"/>
        </w:numPr>
      </w:pPr>
      <w:r w:rsidRPr="007237C1">
        <w:t xml:space="preserve">If the parties </w:t>
      </w:r>
      <w:r>
        <w:t xml:space="preserve">have not </w:t>
      </w:r>
      <w:r w:rsidRPr="007237C1">
        <w:t>agree</w:t>
      </w:r>
      <w:r>
        <w:t xml:space="preserve">d in writing on the effects of a proposed </w:t>
      </w:r>
      <w:r w:rsidRPr="00F70F7D">
        <w:rPr>
          <w:i/>
        </w:rPr>
        <w:t>Variation</w:t>
      </w:r>
      <w:r>
        <w:t xml:space="preserve"> or the Principal has not made a request under clause 48.2,</w:t>
      </w:r>
      <w:r w:rsidRPr="007237C1">
        <w:t xml:space="preserve"> the Principal may</w:t>
      </w:r>
      <w:r>
        <w:t>:</w:t>
      </w:r>
    </w:p>
    <w:p w14:paraId="1080268D" w14:textId="77777777" w:rsidR="00CC0F80" w:rsidRDefault="00CC0F80" w:rsidP="00D30969">
      <w:pPr>
        <w:pStyle w:val="Sub-sub-paragraph"/>
        <w:numPr>
          <w:ilvl w:val="4"/>
          <w:numId w:val="88"/>
        </w:numPr>
      </w:pPr>
      <w:r>
        <w:t xml:space="preserve">instruct the Contractor to carry out the </w:t>
      </w:r>
      <w:r w:rsidRPr="005B2532">
        <w:rPr>
          <w:i/>
        </w:rPr>
        <w:t>Variation</w:t>
      </w:r>
      <w:r>
        <w:t xml:space="preserve">, in which case the Contractor may make a </w:t>
      </w:r>
      <w:r w:rsidRPr="005B2532">
        <w:rPr>
          <w:i/>
        </w:rPr>
        <w:t>Claim</w:t>
      </w:r>
      <w:r>
        <w:t xml:space="preserve"> for:</w:t>
      </w:r>
      <w:r w:rsidRPr="007237C1">
        <w:t xml:space="preserve"> </w:t>
      </w:r>
    </w:p>
    <w:p w14:paraId="1F539BE2" w14:textId="77777777" w:rsidR="00CC0F80" w:rsidRPr="00AB3FF7" w:rsidRDefault="00CC0F80" w:rsidP="00663A5F">
      <w:pPr>
        <w:pStyle w:val="Sub-sub-sub-paragraph"/>
        <w:tabs>
          <w:tab w:val="clear" w:pos="2410"/>
          <w:tab w:val="num" w:pos="3969"/>
        </w:tabs>
        <w:ind w:left="3544"/>
      </w:pPr>
      <w:r w:rsidRPr="00AB3FF7">
        <w:t xml:space="preserve">an extension of time under clause 50 and delay costs in accordance with clause 51, or the </w:t>
      </w:r>
      <w:proofErr w:type="gramStart"/>
      <w:r w:rsidRPr="00AB3FF7">
        <w:t>Principal</w:t>
      </w:r>
      <w:proofErr w:type="gramEnd"/>
      <w:r w:rsidRPr="00AB3FF7">
        <w:t xml:space="preserve"> may assess a reduction in time in accordance with clause 50</w:t>
      </w:r>
      <w:r>
        <w:t>;</w:t>
      </w:r>
      <w:r w:rsidRPr="00AB3FF7">
        <w:t xml:space="preserve"> and</w:t>
      </w:r>
    </w:p>
    <w:p w14:paraId="658FEA77" w14:textId="77777777" w:rsidR="00CC0F80" w:rsidRDefault="00896E6F" w:rsidP="00663A5F">
      <w:pPr>
        <w:pStyle w:val="Sub-sub-sub-paragraph"/>
        <w:tabs>
          <w:tab w:val="clear" w:pos="2410"/>
          <w:tab w:val="num" w:pos="3544"/>
        </w:tabs>
        <w:ind w:left="3544"/>
      </w:pPr>
      <w:r>
        <w:t xml:space="preserve">either party can seek </w:t>
      </w:r>
      <w:r w:rsidR="00CC0F80" w:rsidRPr="00AB3FF7">
        <w:t xml:space="preserve">an adjustment to the </w:t>
      </w:r>
      <w:r w:rsidR="00CC0F80" w:rsidRPr="00AB3FF7">
        <w:rPr>
          <w:i/>
        </w:rPr>
        <w:t>Contract Price</w:t>
      </w:r>
      <w:r w:rsidR="00CC0F80" w:rsidRPr="00AB3FF7">
        <w:t xml:space="preserve"> to be valued in accordance with clause 47</w:t>
      </w:r>
      <w:r>
        <w:t xml:space="preserve"> within 28 days</w:t>
      </w:r>
      <w:r w:rsidR="00CC0F80" w:rsidRPr="00AB3FF7">
        <w:t xml:space="preserve">, or the </w:t>
      </w:r>
      <w:proofErr w:type="gramStart"/>
      <w:r w:rsidR="00CC0F80" w:rsidRPr="00AB3FF7">
        <w:t>Principal</w:t>
      </w:r>
      <w:proofErr w:type="gramEnd"/>
      <w:r w:rsidR="00CC0F80" w:rsidRPr="00AB3FF7">
        <w:t xml:space="preserve"> may assess a deduction from the </w:t>
      </w:r>
      <w:r w:rsidR="00CC0F80" w:rsidRPr="00AB3FF7">
        <w:rPr>
          <w:i/>
        </w:rPr>
        <w:t>Contract Price</w:t>
      </w:r>
      <w:r w:rsidR="00CC0F80" w:rsidRPr="00AB3FF7">
        <w:t xml:space="preserve"> to be valued in accordance with clause 47; or</w:t>
      </w:r>
    </w:p>
    <w:p w14:paraId="5D22CE5D" w14:textId="77777777" w:rsidR="00CC0F80" w:rsidRDefault="00CC0F80" w:rsidP="00663A5F">
      <w:pPr>
        <w:pStyle w:val="Sub-sub-paragraph"/>
      </w:pPr>
      <w:r w:rsidRPr="00AB3FF7">
        <w:t xml:space="preserve">alternatively, instruct the Contractor to carry out any additional work as </w:t>
      </w:r>
      <w:r w:rsidRPr="00AB3FF7">
        <w:rPr>
          <w:i/>
        </w:rPr>
        <w:t>Daywork</w:t>
      </w:r>
      <w:r w:rsidRPr="00AB3FF7">
        <w:t>, in which case the requirements of Schedule 8 (Daywork) apply.</w:t>
      </w:r>
    </w:p>
    <w:p w14:paraId="1B53BEA6" w14:textId="77777777" w:rsidR="00CC0F80" w:rsidRDefault="00CC0F80" w:rsidP="00D30969">
      <w:pPr>
        <w:pStyle w:val="Sub-paragraph"/>
        <w:numPr>
          <w:ilvl w:val="3"/>
          <w:numId w:val="38"/>
        </w:numPr>
      </w:pPr>
      <w:r w:rsidRPr="005B2532">
        <w:t xml:space="preserve">If the parties have not agreed on whether particular work is a </w:t>
      </w:r>
      <w:r w:rsidRPr="00663A5F">
        <w:t>Variation</w:t>
      </w:r>
      <w:r w:rsidRPr="005B2532">
        <w:t xml:space="preserve">, the Principal may instruct the Contractor to carry out the work and the Contractor must comply </w:t>
      </w:r>
      <w:r w:rsidR="00F93B23">
        <w:t>with</w:t>
      </w:r>
      <w:r w:rsidRPr="005B2532">
        <w:t xml:space="preserve">in the </w:t>
      </w:r>
      <w:r w:rsidRPr="005B2532">
        <w:lastRenderedPageBreak/>
        <w:t xml:space="preserve">timeframe indicated in the </w:t>
      </w:r>
      <w:r w:rsidR="00514DAA">
        <w:t>instructions</w:t>
      </w:r>
      <w:r w:rsidRPr="004F3CEA">
        <w:t xml:space="preserve">. If the parties have not agreed whether the work is a </w:t>
      </w:r>
      <w:r w:rsidRPr="004F3CEA">
        <w:rPr>
          <w:i/>
        </w:rPr>
        <w:t>Variation</w:t>
      </w:r>
      <w:r w:rsidRPr="004F3CEA">
        <w:t xml:space="preserve"> within 28 days of the instruction, the Contractor may give notice of an </w:t>
      </w:r>
      <w:r w:rsidRPr="004F3CEA">
        <w:rPr>
          <w:i/>
        </w:rPr>
        <w:t>Issue</w:t>
      </w:r>
      <w:r w:rsidRPr="004F3CEA">
        <w:t xml:space="preserve"> in accordance with Clause 69.1</w:t>
      </w:r>
    </w:p>
    <w:p w14:paraId="76C59941" w14:textId="77777777" w:rsidR="00CC0F80" w:rsidRDefault="00CC0F80" w:rsidP="00663A5F">
      <w:pPr>
        <w:pStyle w:val="Heading4"/>
      </w:pPr>
      <w:r w:rsidRPr="00AB3FF7">
        <w:t>Variations proposed by the Contractor</w:t>
      </w:r>
    </w:p>
    <w:p w14:paraId="1595403C" w14:textId="77777777" w:rsidR="00CC0F80" w:rsidRPr="00D6023A" w:rsidRDefault="00CC0F80" w:rsidP="00D30969">
      <w:pPr>
        <w:pStyle w:val="Sub-paragraph"/>
        <w:numPr>
          <w:ilvl w:val="3"/>
          <w:numId w:val="38"/>
        </w:numPr>
      </w:pPr>
      <w:r w:rsidRPr="00296E38">
        <w:t xml:space="preserve">The Contractor may </w:t>
      </w:r>
      <w:r>
        <w:t xml:space="preserve">make a written </w:t>
      </w:r>
      <w:r w:rsidRPr="00296E38">
        <w:t>propos</w:t>
      </w:r>
      <w:r>
        <w:t>al for</w:t>
      </w:r>
      <w:r w:rsidRPr="00296E38">
        <w:t xml:space="preserve"> a </w:t>
      </w:r>
      <w:r w:rsidRPr="00E94ABE">
        <w:rPr>
          <w:i/>
        </w:rPr>
        <w:t>Variation</w:t>
      </w:r>
      <w:r w:rsidRPr="00296E38">
        <w:t xml:space="preserve"> for the </w:t>
      </w:r>
      <w:r w:rsidRPr="00A30254">
        <w:t xml:space="preserve">Contractor’s convenience. </w:t>
      </w:r>
    </w:p>
    <w:p w14:paraId="19CE0DBF" w14:textId="77777777" w:rsidR="00CC0F80" w:rsidRPr="004F3CEA" w:rsidRDefault="00CC0F80" w:rsidP="00D30969">
      <w:pPr>
        <w:pStyle w:val="Sub-paragraph"/>
        <w:numPr>
          <w:ilvl w:val="3"/>
          <w:numId w:val="38"/>
        </w:numPr>
      </w:pPr>
      <w:r w:rsidRPr="004F3CEA">
        <w:t xml:space="preserve">In regard to a </w:t>
      </w:r>
      <w:r w:rsidRPr="004F3CEA">
        <w:rPr>
          <w:i/>
        </w:rPr>
        <w:t>Variation</w:t>
      </w:r>
      <w:r w:rsidRPr="004F3CEA">
        <w:t xml:space="preserve"> for the Contractor’s convenience, unless the Principal agrees otherwise, the Contractor:</w:t>
      </w:r>
    </w:p>
    <w:p w14:paraId="10F22AF6" w14:textId="77777777" w:rsidR="00CC0F80" w:rsidRPr="004F3CEA" w:rsidRDefault="00CC0F80" w:rsidP="00663A5F">
      <w:pPr>
        <w:pStyle w:val="Sub-sub-paragraph"/>
      </w:pPr>
      <w:r w:rsidRPr="004F3CEA">
        <w:t xml:space="preserve">bears all costs associated with proposing the </w:t>
      </w:r>
      <w:r w:rsidRPr="004F3CEA">
        <w:rPr>
          <w:i/>
        </w:rPr>
        <w:t>Variation</w:t>
      </w:r>
      <w:r w:rsidRPr="004F3CEA">
        <w:t xml:space="preserve">; including those reasonably incurred by the </w:t>
      </w:r>
      <w:proofErr w:type="gramStart"/>
      <w:r w:rsidRPr="004F3CEA">
        <w:t>Principal</w:t>
      </w:r>
      <w:proofErr w:type="gramEnd"/>
      <w:r w:rsidRPr="004F3CEA">
        <w:t xml:space="preserve"> in assessing the proposal (such costs to be a debt due from the Contractor to the Principal);</w:t>
      </w:r>
    </w:p>
    <w:p w14:paraId="3566D94A" w14:textId="77777777" w:rsidR="00CC0F80" w:rsidRPr="004F3CEA" w:rsidRDefault="00CC0F80" w:rsidP="00663A5F">
      <w:pPr>
        <w:pStyle w:val="Sub-sub-paragraph"/>
      </w:pPr>
      <w:r w:rsidRPr="004F3CEA">
        <w:t xml:space="preserve">bears all costs associated with carrying out the </w:t>
      </w:r>
      <w:r w:rsidRPr="004F3CEA">
        <w:rPr>
          <w:i/>
        </w:rPr>
        <w:t xml:space="preserve">Variation </w:t>
      </w:r>
      <w:r w:rsidRPr="004F3CEA">
        <w:t>and any consequential effects from the</w:t>
      </w:r>
      <w:r w:rsidRPr="004F3CEA">
        <w:rPr>
          <w:i/>
        </w:rPr>
        <w:t xml:space="preserve"> </w:t>
      </w:r>
      <w:proofErr w:type="gramStart"/>
      <w:r w:rsidRPr="004F3CEA">
        <w:rPr>
          <w:i/>
        </w:rPr>
        <w:t xml:space="preserve">Variation </w:t>
      </w:r>
      <w:r w:rsidRPr="004F3CEA">
        <w:t>;</w:t>
      </w:r>
      <w:proofErr w:type="gramEnd"/>
    </w:p>
    <w:p w14:paraId="45AAAF05" w14:textId="77777777" w:rsidR="00CC0F80" w:rsidRPr="004F3CEA" w:rsidRDefault="00CC0F80" w:rsidP="00663A5F">
      <w:pPr>
        <w:pStyle w:val="Sub-sub-paragraph"/>
      </w:pPr>
      <w:r w:rsidRPr="004F3CEA">
        <w:t>is not entitled to adjustment to the</w:t>
      </w:r>
      <w:r w:rsidRPr="004F3CEA">
        <w:rPr>
          <w:i/>
        </w:rPr>
        <w:t xml:space="preserve"> Contract Price</w:t>
      </w:r>
      <w:r w:rsidRPr="004F3CEA">
        <w:t xml:space="preserve">; </w:t>
      </w:r>
    </w:p>
    <w:p w14:paraId="40092311" w14:textId="77777777" w:rsidR="00CC0F80" w:rsidRPr="004F3CEA" w:rsidRDefault="00CC0F80" w:rsidP="00663A5F">
      <w:pPr>
        <w:pStyle w:val="Sub-sub-paragraph"/>
      </w:pPr>
      <w:r w:rsidRPr="004F3CEA">
        <w:t xml:space="preserve">is not entitled to an adjustment to the </w:t>
      </w:r>
      <w:r w:rsidRPr="004F3CEA">
        <w:rPr>
          <w:i/>
        </w:rPr>
        <w:t>Contractual Completion Dates</w:t>
      </w:r>
      <w:r w:rsidRPr="004F3CEA">
        <w:t>; and</w:t>
      </w:r>
    </w:p>
    <w:p w14:paraId="39930B42" w14:textId="77777777" w:rsidR="00CC0F80" w:rsidRPr="00296E38" w:rsidRDefault="00CC0F80" w:rsidP="00663A5F">
      <w:pPr>
        <w:pStyle w:val="Sub-sub-paragraph"/>
      </w:pPr>
      <w:r w:rsidRPr="004F3CEA">
        <w:t xml:space="preserve">warrants that the </w:t>
      </w:r>
      <w:r w:rsidRPr="004F3CEA">
        <w:rPr>
          <w:i/>
        </w:rPr>
        <w:t>Variation</w:t>
      </w:r>
      <w:r w:rsidRPr="004F3CEA">
        <w:t xml:space="preserve"> will not adversely affect the functional integrity, performance standards or quality standards of the Works</w:t>
      </w:r>
    </w:p>
    <w:p w14:paraId="5923B2C6" w14:textId="77777777" w:rsidR="00CC0F80" w:rsidRPr="00296E38" w:rsidRDefault="00CC0F80" w:rsidP="00D30969">
      <w:pPr>
        <w:pStyle w:val="Sub-paragraph"/>
        <w:numPr>
          <w:ilvl w:val="3"/>
          <w:numId w:val="38"/>
        </w:numPr>
      </w:pPr>
      <w:r w:rsidRPr="00296E38">
        <w:t xml:space="preserve">The Principal may </w:t>
      </w:r>
      <w:r>
        <w:t>accept the Contractor’s proposal</w:t>
      </w:r>
      <w:r w:rsidRPr="00296E38">
        <w:t xml:space="preserve"> but is not obliged to do so. The Principal’s </w:t>
      </w:r>
      <w:r>
        <w:t>acceptance</w:t>
      </w:r>
      <w:r w:rsidRPr="00296E38">
        <w:t xml:space="preserve"> may be subject to conditions, including that the </w:t>
      </w:r>
      <w:r w:rsidRPr="00E94ABE">
        <w:rPr>
          <w:i/>
        </w:rPr>
        <w:t>Variation</w:t>
      </w:r>
      <w:r w:rsidRPr="00296E38">
        <w:t xml:space="preserve"> is at the Contractor’s risk.  If the Principal </w:t>
      </w:r>
      <w:r>
        <w:t>accepts</w:t>
      </w:r>
      <w:r w:rsidRPr="00296E38">
        <w:t xml:space="preserve"> </w:t>
      </w:r>
      <w:r>
        <w:t xml:space="preserve">the </w:t>
      </w:r>
      <w:r w:rsidRPr="00296E38">
        <w:t>Contractor</w:t>
      </w:r>
      <w:r>
        <w:t>’s proposal,</w:t>
      </w:r>
      <w:r w:rsidRPr="00296E38">
        <w:t xml:space="preserve"> the Principal must instruct </w:t>
      </w:r>
      <w:r>
        <w:t>a</w:t>
      </w:r>
      <w:r w:rsidRPr="00296E38">
        <w:t xml:space="preserve"> </w:t>
      </w:r>
      <w:r w:rsidRPr="00E94ABE">
        <w:rPr>
          <w:i/>
        </w:rPr>
        <w:t>Variation</w:t>
      </w:r>
      <w:r>
        <w:rPr>
          <w:i/>
        </w:rPr>
        <w:t xml:space="preserve">, </w:t>
      </w:r>
      <w:r w:rsidRPr="00B14B5B">
        <w:t>stat</w:t>
      </w:r>
      <w:r>
        <w:t xml:space="preserve">ing any </w:t>
      </w:r>
      <w:r w:rsidRPr="00296E38">
        <w:t>conditions</w:t>
      </w:r>
      <w:r>
        <w:t xml:space="preserve">, and make any agreed adjustments to the affected </w:t>
      </w:r>
      <w:r w:rsidRPr="006E3B58">
        <w:rPr>
          <w:i/>
        </w:rPr>
        <w:t>Contractual</w:t>
      </w:r>
      <w:r>
        <w:t xml:space="preserve"> </w:t>
      </w:r>
      <w:r w:rsidRPr="00520EF1">
        <w:rPr>
          <w:i/>
        </w:rPr>
        <w:t>Completion</w:t>
      </w:r>
      <w:r>
        <w:rPr>
          <w:i/>
        </w:rPr>
        <w:t xml:space="preserve"> Dates</w:t>
      </w:r>
      <w:r>
        <w:t xml:space="preserve"> and the </w:t>
      </w:r>
      <w:r w:rsidRPr="00085E04">
        <w:rPr>
          <w:i/>
        </w:rPr>
        <w:t>Contract Price</w:t>
      </w:r>
      <w:r w:rsidRPr="00296E38">
        <w:t>.</w:t>
      </w:r>
    </w:p>
    <w:p w14:paraId="498E40ED" w14:textId="77777777" w:rsidR="00CC0F80" w:rsidRPr="00896E6F" w:rsidRDefault="00CC0F80" w:rsidP="00D30969">
      <w:pPr>
        <w:pStyle w:val="Sub-paragraph"/>
        <w:numPr>
          <w:ilvl w:val="3"/>
          <w:numId w:val="38"/>
        </w:numPr>
      </w:pPr>
      <w:r w:rsidRPr="00896E6F">
        <w:t xml:space="preserve">If the Contractor considers that a </w:t>
      </w:r>
      <w:r w:rsidRPr="00663A5F">
        <w:t>Variation</w:t>
      </w:r>
      <w:r w:rsidRPr="00896E6F">
        <w:t xml:space="preserve"> is necessary but the Principal has not instructed a </w:t>
      </w:r>
      <w:r w:rsidRPr="00663A5F">
        <w:t>Variation</w:t>
      </w:r>
      <w:r w:rsidRPr="00896E6F">
        <w:t xml:space="preserve">, the Contractor must notify the Principal within 7 days after the Contractor should reasonably have known that a </w:t>
      </w:r>
      <w:r w:rsidRPr="00663A5F">
        <w:t>Variation</w:t>
      </w:r>
      <w:r w:rsidRPr="00896E6F">
        <w:t xml:space="preserve"> was necessary. </w:t>
      </w:r>
    </w:p>
    <w:p w14:paraId="715DAC9F" w14:textId="77777777" w:rsidR="00CC0F80" w:rsidRPr="00896E6F" w:rsidRDefault="00CC0F80" w:rsidP="00D30969">
      <w:pPr>
        <w:pStyle w:val="Sub-paragraph"/>
        <w:numPr>
          <w:ilvl w:val="3"/>
          <w:numId w:val="38"/>
        </w:numPr>
      </w:pPr>
      <w:r w:rsidRPr="00896E6F">
        <w:t xml:space="preserve">If the Principal does not agree that a </w:t>
      </w:r>
      <w:r w:rsidRPr="00663A5F">
        <w:t>Variation</w:t>
      </w:r>
      <w:r w:rsidRPr="00896E6F">
        <w:t xml:space="preserve"> is necessary, all issues relating to the claimed </w:t>
      </w:r>
      <w:r w:rsidRPr="00663A5F">
        <w:t>Variation</w:t>
      </w:r>
      <w:r w:rsidRPr="00896E6F">
        <w:t xml:space="preserve"> must be dealt with under clauses 68 to 71.</w:t>
      </w:r>
      <w:r w:rsidRPr="00896E6F">
        <w:rPr>
          <w:highlight w:val="yellow"/>
        </w:rPr>
        <w:t xml:space="preserve"> </w:t>
      </w:r>
    </w:p>
    <w:p w14:paraId="31B43883" w14:textId="77777777" w:rsidR="00CC0F80" w:rsidRPr="00F43AE7" w:rsidRDefault="00CC0F80" w:rsidP="00D30969">
      <w:pPr>
        <w:pStyle w:val="Sub-paragraph"/>
        <w:numPr>
          <w:ilvl w:val="3"/>
          <w:numId w:val="38"/>
        </w:numPr>
      </w:pPr>
      <w:r w:rsidRPr="00896E6F">
        <w:t>The Contractor</w:t>
      </w:r>
      <w:r w:rsidRPr="00296E38">
        <w:t xml:space="preserve"> acknowledges that development of </w:t>
      </w:r>
      <w:r>
        <w:t xml:space="preserve">the </w:t>
      </w:r>
      <w:r w:rsidRPr="00296E38">
        <w:t xml:space="preserve">design does not constitute a </w:t>
      </w:r>
      <w:r w:rsidRPr="00E94ABE">
        <w:rPr>
          <w:i/>
        </w:rPr>
        <w:t>Variation</w:t>
      </w:r>
      <w:r>
        <w:t>.</w:t>
      </w:r>
    </w:p>
    <w:p w14:paraId="69E8D107" w14:textId="77777777" w:rsidR="00CC0F80" w:rsidRPr="00B41D30" w:rsidRDefault="00CC0F80" w:rsidP="00D30969">
      <w:pPr>
        <w:pStyle w:val="Heading3"/>
        <w:numPr>
          <w:ilvl w:val="0"/>
          <w:numId w:val="92"/>
        </w:numPr>
        <w:ind w:left="1134" w:hanging="567"/>
      </w:pPr>
      <w:bookmarkStart w:id="274" w:name="_Toc271795575"/>
      <w:bookmarkStart w:id="275" w:name="_Toc462756525"/>
      <w:bookmarkStart w:id="276" w:name="_Toc132356732"/>
      <w:r w:rsidRPr="00B41D30">
        <w:t>Changes to Statutory Requirement</w:t>
      </w:r>
      <w:bookmarkEnd w:id="274"/>
      <w:bookmarkEnd w:id="275"/>
      <w:r w:rsidR="00D2468D">
        <w:t>s</w:t>
      </w:r>
      <w:bookmarkEnd w:id="276"/>
    </w:p>
    <w:p w14:paraId="23A7F8C6" w14:textId="77777777" w:rsidR="00CC0F80" w:rsidRDefault="00CC0F80" w:rsidP="00D30969">
      <w:pPr>
        <w:pStyle w:val="Paragraph"/>
        <w:numPr>
          <w:ilvl w:val="2"/>
          <w:numId w:val="89"/>
        </w:numPr>
        <w:tabs>
          <w:tab w:val="clear" w:pos="2694"/>
        </w:tabs>
        <w:ind w:left="1276"/>
      </w:pPr>
      <w:r w:rsidRPr="00F9297E">
        <w:t>If</w:t>
      </w:r>
      <w:r w:rsidRPr="00296E38">
        <w:t xml:space="preserve"> </w:t>
      </w:r>
      <w:r>
        <w:t xml:space="preserve">the Contractor becomes aware of changes in </w:t>
      </w:r>
      <w:r w:rsidRPr="00F9297E">
        <w:rPr>
          <w:i/>
        </w:rPr>
        <w:t>Statutory Requirements</w:t>
      </w:r>
      <w:r w:rsidRPr="00296E38">
        <w:t xml:space="preserve"> </w:t>
      </w:r>
      <w:r>
        <w:t xml:space="preserve">that require a change to work in connection with the Contract (not including changes that the Contractor should reasonably have expected at </w:t>
      </w:r>
      <w:r w:rsidRPr="00296E38">
        <w:t>close of tenders</w:t>
      </w:r>
      <w:r>
        <w:t>)</w:t>
      </w:r>
      <w:r w:rsidRPr="00296E38">
        <w:t>, the Contractor must notify the Principal</w:t>
      </w:r>
      <w:r>
        <w:t xml:space="preserve"> in writing as soon as possible and in any event within 7 days after becoming aware of the changes in </w:t>
      </w:r>
      <w:r w:rsidRPr="00F9297E">
        <w:rPr>
          <w:i/>
        </w:rPr>
        <w:t>Statutory Requirements</w:t>
      </w:r>
      <w:r w:rsidRPr="00296E38">
        <w:t>.</w:t>
      </w:r>
      <w:r>
        <w:t xml:space="preserve">  The notification must include details of:</w:t>
      </w:r>
    </w:p>
    <w:p w14:paraId="7DFF87BD" w14:textId="77777777" w:rsidR="00CC0F80" w:rsidRPr="009E749B" w:rsidRDefault="00CC0F80" w:rsidP="00663A5F">
      <w:pPr>
        <w:pStyle w:val="Sub-sub-paragraph"/>
      </w:pPr>
      <w:r>
        <w:t xml:space="preserve">the changes to </w:t>
      </w:r>
      <w:r w:rsidRPr="00360859">
        <w:t>Statutory Requirements</w:t>
      </w:r>
      <w:r>
        <w:t>;</w:t>
      </w:r>
    </w:p>
    <w:p w14:paraId="4F074642" w14:textId="77777777" w:rsidR="00CC0F80" w:rsidRPr="00F9297E" w:rsidRDefault="00CC0F80" w:rsidP="00663A5F">
      <w:pPr>
        <w:pStyle w:val="Sub-sub-paragraph"/>
      </w:pPr>
      <w:r>
        <w:t xml:space="preserve">why the </w:t>
      </w:r>
      <w:r w:rsidRPr="00F9297E">
        <w:t xml:space="preserve">changes to </w:t>
      </w:r>
      <w:r w:rsidRPr="00663A5F">
        <w:t>Statutory Requirements</w:t>
      </w:r>
      <w:r w:rsidRPr="00F9297E">
        <w:t xml:space="preserve"> should not reasonably have been expected by the Contractor at close of tenders; </w:t>
      </w:r>
    </w:p>
    <w:p w14:paraId="651F41B1" w14:textId="77777777" w:rsidR="00CC0F80" w:rsidRPr="00F9297E" w:rsidRDefault="00CC0F80" w:rsidP="00663A5F">
      <w:pPr>
        <w:pStyle w:val="Sub-sub-paragraph"/>
      </w:pPr>
      <w:r w:rsidRPr="00F9297E">
        <w:t>the changes to work in connection with the Contract that the Contractor considers necessary;</w:t>
      </w:r>
    </w:p>
    <w:p w14:paraId="7B281CD5" w14:textId="77777777" w:rsidR="00CC0F80" w:rsidRPr="00F9297E" w:rsidRDefault="00CC0F80" w:rsidP="00663A5F">
      <w:pPr>
        <w:pStyle w:val="Sub-sub-paragraph"/>
      </w:pPr>
      <w:r w:rsidRPr="00F9297E">
        <w:t>any delays in achieving</w:t>
      </w:r>
      <w:r w:rsidRPr="00663A5F">
        <w:t xml:space="preserve"> Completion</w:t>
      </w:r>
      <w:r w:rsidRPr="00F9297E">
        <w:t xml:space="preserve">; </w:t>
      </w:r>
    </w:p>
    <w:p w14:paraId="4CE7090B" w14:textId="77777777" w:rsidR="00CC0F80" w:rsidRPr="00F9297E" w:rsidRDefault="00CC0F80" w:rsidP="00663A5F">
      <w:pPr>
        <w:pStyle w:val="Sub-sub-paragraph"/>
      </w:pPr>
      <w:r w:rsidRPr="00F9297E">
        <w:t xml:space="preserve">any additional work and resources involved and the Contractor’s estimate of its entitlement to any adjustment to the </w:t>
      </w:r>
      <w:r w:rsidRPr="00663A5F">
        <w:t>Contract Price</w:t>
      </w:r>
      <w:r w:rsidRPr="00F9297E">
        <w:t>; and</w:t>
      </w:r>
    </w:p>
    <w:p w14:paraId="5652D9F7" w14:textId="77777777" w:rsidR="00CC0F80" w:rsidRDefault="00CC0F80" w:rsidP="00663A5F">
      <w:pPr>
        <w:pStyle w:val="Sub-sub-paragraph"/>
      </w:pPr>
      <w:r w:rsidRPr="00F9297E">
        <w:t>any other matters the Contractor</w:t>
      </w:r>
      <w:r>
        <w:t xml:space="preserve"> considers relevant.</w:t>
      </w:r>
    </w:p>
    <w:p w14:paraId="4380B2F2" w14:textId="77777777" w:rsidR="00CC0F80" w:rsidRDefault="00CC0F80" w:rsidP="00663A5F">
      <w:pPr>
        <w:pStyle w:val="Paragraph"/>
        <w:tabs>
          <w:tab w:val="clear" w:pos="2694"/>
          <w:tab w:val="num" w:pos="3402"/>
        </w:tabs>
        <w:ind w:left="1276"/>
      </w:pPr>
      <w:r w:rsidRPr="00296E38">
        <w:t xml:space="preserve">The Principal may request the Contractor to provide further information </w:t>
      </w:r>
      <w:r>
        <w:t>about</w:t>
      </w:r>
      <w:r w:rsidRPr="00296E38">
        <w:t xml:space="preserve"> the </w:t>
      </w:r>
      <w:r>
        <w:t>matters notified under clause 49.1</w:t>
      </w:r>
      <w:r w:rsidRPr="00296E38">
        <w:t>.</w:t>
      </w:r>
    </w:p>
    <w:p w14:paraId="3B5DBC11" w14:textId="77777777" w:rsidR="00CC0F80" w:rsidRDefault="00CC0F80" w:rsidP="00663A5F">
      <w:pPr>
        <w:pStyle w:val="Paragraph"/>
        <w:tabs>
          <w:tab w:val="clear" w:pos="2694"/>
          <w:tab w:val="num" w:pos="3402"/>
        </w:tabs>
        <w:ind w:left="1276"/>
      </w:pPr>
      <w:r>
        <w:t xml:space="preserve">After considering the Contractor’s notification under clause 49.1, the Principal must notify the Contractor whether it agrees with the Contractor’s contentions under clause </w:t>
      </w:r>
      <w:r>
        <w:lastRenderedPageBreak/>
        <w:t xml:space="preserve">49.1.1 and 49.1.2 as to the change in </w:t>
      </w:r>
      <w:r w:rsidRPr="009E749B">
        <w:rPr>
          <w:i/>
        </w:rPr>
        <w:t>Statutory Requirements</w:t>
      </w:r>
      <w:r>
        <w:t xml:space="preserve"> and whether or not</w:t>
      </w:r>
      <w:r w:rsidRPr="00C827E4">
        <w:t xml:space="preserve"> </w:t>
      </w:r>
      <w:r>
        <w:t>the Contractor should reasonably have expected them.</w:t>
      </w:r>
    </w:p>
    <w:p w14:paraId="16049CF6" w14:textId="77777777" w:rsidR="00CC0F80" w:rsidRDefault="00CC0F80" w:rsidP="00663A5F">
      <w:pPr>
        <w:pStyle w:val="Paragraph"/>
        <w:tabs>
          <w:tab w:val="clear" w:pos="2694"/>
          <w:tab w:val="num" w:pos="3402"/>
        </w:tabs>
        <w:ind w:left="1276"/>
      </w:pPr>
      <w:r>
        <w:t>If</w:t>
      </w:r>
      <w:r w:rsidRPr="00296E38">
        <w:t xml:space="preserve"> </w:t>
      </w:r>
      <w:r>
        <w:t xml:space="preserve">the Principal agrees that there are </w:t>
      </w:r>
      <w:r w:rsidRPr="00296E38">
        <w:t xml:space="preserve">changes in </w:t>
      </w:r>
      <w:r w:rsidRPr="00CA7EB0">
        <w:rPr>
          <w:i/>
        </w:rPr>
        <w:t>Statutory Requirements</w:t>
      </w:r>
      <w:r w:rsidRPr="00FE45D3">
        <w:t xml:space="preserve"> </w:t>
      </w:r>
      <w:r>
        <w:t xml:space="preserve">that require changes to the work in connection with the Contract (that the Contractor should not reasonably have expected at the close of tenders) and if the Contractor has given the notice required by clause 49.1 </w:t>
      </w:r>
      <w:r w:rsidRPr="005D666F">
        <w:t>then</w:t>
      </w:r>
      <w:r>
        <w:t xml:space="preserve">: </w:t>
      </w:r>
    </w:p>
    <w:p w14:paraId="4A065977" w14:textId="77777777" w:rsidR="00CC0F80" w:rsidRDefault="00CC0F80" w:rsidP="00663A5F">
      <w:pPr>
        <w:pStyle w:val="Sub-sub-paragraph"/>
      </w:pPr>
      <w:r>
        <w:t xml:space="preserve">the parties may agree in writing on the effects of the change in </w:t>
      </w:r>
      <w:r w:rsidRPr="005271E8">
        <w:rPr>
          <w:i/>
        </w:rPr>
        <w:t>Statutory Requirements</w:t>
      </w:r>
      <w:r>
        <w:rPr>
          <w:i/>
        </w:rPr>
        <w:t xml:space="preserve"> </w:t>
      </w:r>
      <w:r w:rsidRPr="009E0672">
        <w:t xml:space="preserve">(including any </w:t>
      </w:r>
      <w:r>
        <w:rPr>
          <w:i/>
        </w:rPr>
        <w:t>Variation</w:t>
      </w:r>
      <w:r w:rsidRPr="009E0672">
        <w:t xml:space="preserve"> </w:t>
      </w:r>
      <w:r>
        <w:t xml:space="preserve">instructed by the </w:t>
      </w:r>
      <w:proofErr w:type="gramStart"/>
      <w:r>
        <w:t>Principal</w:t>
      </w:r>
      <w:proofErr w:type="gramEnd"/>
      <w:r>
        <w:rPr>
          <w:i/>
        </w:rPr>
        <w:t>)</w:t>
      </w:r>
      <w:r>
        <w:t xml:space="preserve">, and any affected </w:t>
      </w:r>
      <w:r w:rsidRPr="00911D88">
        <w:rPr>
          <w:i/>
        </w:rPr>
        <w:t>Contractual Completion Dates</w:t>
      </w:r>
      <w:r>
        <w:t xml:space="preserve"> and the </w:t>
      </w:r>
      <w:r w:rsidRPr="00BD3D9C">
        <w:rPr>
          <w:i/>
        </w:rPr>
        <w:t>Contract Price</w:t>
      </w:r>
      <w:r>
        <w:t xml:space="preserve"> must be adjusted as agreed; and</w:t>
      </w:r>
    </w:p>
    <w:p w14:paraId="70A30ABC" w14:textId="77777777" w:rsidR="00CC0F80" w:rsidRPr="009E0672" w:rsidRDefault="00CC0F80" w:rsidP="00663A5F">
      <w:pPr>
        <w:pStyle w:val="Sub-sub-paragraph"/>
      </w:pPr>
      <w:r>
        <w:t xml:space="preserve">if the parties have not agreed in writing as to the effects of the unexpected change in </w:t>
      </w:r>
      <w:r w:rsidRPr="005271E8">
        <w:rPr>
          <w:i/>
        </w:rPr>
        <w:t>Statutory Requirements</w:t>
      </w:r>
      <w:r>
        <w:t>:</w:t>
      </w:r>
    </w:p>
    <w:p w14:paraId="39DFCCB4" w14:textId="77777777" w:rsidR="00CC0F80" w:rsidRDefault="00CC0F80" w:rsidP="00663A5F">
      <w:pPr>
        <w:pStyle w:val="Sub-sub-sub-paragraph"/>
        <w:tabs>
          <w:tab w:val="clear" w:pos="2410"/>
        </w:tabs>
        <w:ind w:left="3544"/>
      </w:pPr>
      <w:r>
        <w:t xml:space="preserve">if the </w:t>
      </w:r>
      <w:proofErr w:type="gramStart"/>
      <w:r>
        <w:t>Principal</w:t>
      </w:r>
      <w:proofErr w:type="gramEnd"/>
      <w:r>
        <w:t xml:space="preserve"> instructs a </w:t>
      </w:r>
      <w:r>
        <w:rPr>
          <w:i/>
        </w:rPr>
        <w:t>Variation</w:t>
      </w:r>
      <w:r>
        <w:t xml:space="preserve">, in connection with the change in </w:t>
      </w:r>
      <w:r w:rsidRPr="0046106E">
        <w:rPr>
          <w:i/>
        </w:rPr>
        <w:t>Statutory Requirements</w:t>
      </w:r>
      <w:r>
        <w:t xml:space="preserve">, in addition to the entitlements the Contractor has </w:t>
      </w:r>
      <w:r>
        <w:rPr>
          <w:iCs/>
        </w:rPr>
        <w:t>under clause 48</w:t>
      </w:r>
      <w:r>
        <w:t xml:space="preserve">, the Contractor may also make a </w:t>
      </w:r>
      <w:r w:rsidRPr="00B9346F">
        <w:rPr>
          <w:i/>
        </w:rPr>
        <w:t>Claim</w:t>
      </w:r>
      <w:r>
        <w:t xml:space="preserve"> for:</w:t>
      </w:r>
    </w:p>
    <w:p w14:paraId="59BCD959" w14:textId="77777777" w:rsidR="00CC0F80" w:rsidRPr="00360859" w:rsidRDefault="00CC0F80" w:rsidP="00D30969">
      <w:pPr>
        <w:pStyle w:val="Sub-sub-sub-paragraph"/>
        <w:numPr>
          <w:ilvl w:val="5"/>
          <w:numId w:val="92"/>
        </w:numPr>
        <w:ind w:left="3828"/>
        <w:jc w:val="left"/>
      </w:pPr>
      <w:r w:rsidRPr="00360859">
        <w:t xml:space="preserve">an extension of time in accordance with clause 50 and </w:t>
      </w:r>
      <w:r w:rsidRPr="0046106E">
        <w:t xml:space="preserve">delay costs in accordance with clause 51, for any delay incurred by it </w:t>
      </w:r>
      <w:proofErr w:type="gramStart"/>
      <w:r w:rsidRPr="0046106E">
        <w:t>as a result of</w:t>
      </w:r>
      <w:proofErr w:type="gramEnd"/>
      <w:r w:rsidRPr="0046106E">
        <w:t xml:space="preserve"> the unexpected change in </w:t>
      </w:r>
      <w:r w:rsidRPr="00754A45">
        <w:rPr>
          <w:i/>
        </w:rPr>
        <w:t>Statutory Requirements</w:t>
      </w:r>
      <w:r w:rsidRPr="00360859">
        <w:t xml:space="preserve"> that has not been </w:t>
      </w:r>
      <w:proofErr w:type="gramStart"/>
      <w:r w:rsidRPr="00360859">
        <w:t>take</w:t>
      </w:r>
      <w:r w:rsidRPr="0046106E">
        <w:t>n into account</w:t>
      </w:r>
      <w:proofErr w:type="gramEnd"/>
      <w:r w:rsidRPr="0046106E">
        <w:t xml:space="preserve"> in any extension of time granted </w:t>
      </w:r>
      <w:proofErr w:type="gramStart"/>
      <w:r w:rsidRPr="0046106E">
        <w:t>as a result of</w:t>
      </w:r>
      <w:proofErr w:type="gramEnd"/>
      <w:r w:rsidRPr="0046106E">
        <w:t xml:space="preserve"> the </w:t>
      </w:r>
      <w:r w:rsidRPr="00754A45">
        <w:rPr>
          <w:i/>
        </w:rPr>
        <w:t>Variation</w:t>
      </w:r>
      <w:r w:rsidRPr="00360859">
        <w:t>; and</w:t>
      </w:r>
    </w:p>
    <w:p w14:paraId="3CEB21DE" w14:textId="77777777" w:rsidR="00CC0F80" w:rsidRPr="0046106E" w:rsidRDefault="00CC0F80" w:rsidP="00D30969">
      <w:pPr>
        <w:pStyle w:val="Sub-sub-sub-paragraph"/>
        <w:numPr>
          <w:ilvl w:val="5"/>
          <w:numId w:val="92"/>
        </w:numPr>
        <w:ind w:left="3828" w:hanging="141"/>
      </w:pPr>
      <w:r w:rsidRPr="0046106E">
        <w:t xml:space="preserve">an increase in the </w:t>
      </w:r>
      <w:r w:rsidRPr="00754A45">
        <w:rPr>
          <w:i/>
        </w:rPr>
        <w:t>Contract Price</w:t>
      </w:r>
      <w:r w:rsidRPr="00360859">
        <w:t xml:space="preserve"> to be valued in accordance with clause 47 for </w:t>
      </w:r>
      <w:r w:rsidRPr="0046106E">
        <w:t xml:space="preserve">unavoidable additional costs incurred by the Contractor </w:t>
      </w:r>
      <w:proofErr w:type="gramStart"/>
      <w:r w:rsidRPr="0046106E">
        <w:t>as a result of</w:t>
      </w:r>
      <w:proofErr w:type="gramEnd"/>
      <w:r w:rsidRPr="0046106E">
        <w:t xml:space="preserve"> the unexpected change in </w:t>
      </w:r>
      <w:r w:rsidRPr="00754A45">
        <w:rPr>
          <w:i/>
        </w:rPr>
        <w:t>Statutory Requirements</w:t>
      </w:r>
      <w:r w:rsidRPr="00360859">
        <w:t xml:space="preserve">, but excluding any additional or increased work included in the </w:t>
      </w:r>
      <w:r w:rsidRPr="00754A45">
        <w:rPr>
          <w:i/>
        </w:rPr>
        <w:t>Variation</w:t>
      </w:r>
      <w:r w:rsidRPr="00360859">
        <w:t>;</w:t>
      </w:r>
      <w:r w:rsidRPr="0046106E">
        <w:t xml:space="preserve"> or</w:t>
      </w:r>
    </w:p>
    <w:p w14:paraId="237F2920" w14:textId="77777777" w:rsidR="00CC0F80" w:rsidRPr="000F71FE" w:rsidRDefault="00CC0F80" w:rsidP="00D30969">
      <w:pPr>
        <w:pStyle w:val="Sub-sub-paragraph"/>
        <w:numPr>
          <w:ilvl w:val="0"/>
          <w:numId w:val="90"/>
        </w:numPr>
        <w:ind w:left="3544"/>
      </w:pPr>
      <w:r>
        <w:t xml:space="preserve">if no </w:t>
      </w:r>
      <w:r w:rsidRPr="00363E7B">
        <w:rPr>
          <w:i/>
        </w:rPr>
        <w:t>Variation</w:t>
      </w:r>
      <w:r>
        <w:t xml:space="preserve"> in connection with the change in </w:t>
      </w:r>
      <w:r>
        <w:rPr>
          <w:i/>
        </w:rPr>
        <w:t xml:space="preserve">Statutory Requirements </w:t>
      </w:r>
      <w:r>
        <w:t>is instructed, the Contractor may make a Claim for:</w:t>
      </w:r>
    </w:p>
    <w:p w14:paraId="6059848B" w14:textId="77777777" w:rsidR="00CC0F80" w:rsidRPr="00A365DA" w:rsidRDefault="00CC0F80" w:rsidP="00D30969">
      <w:pPr>
        <w:pStyle w:val="Sub-sub-sub-paragraph"/>
        <w:numPr>
          <w:ilvl w:val="5"/>
          <w:numId w:val="91"/>
        </w:numPr>
        <w:tabs>
          <w:tab w:val="clear" w:pos="2410"/>
        </w:tabs>
        <w:ind w:left="3969"/>
      </w:pPr>
      <w:r w:rsidRPr="00A365DA">
        <w:t>an extension of time in accordance with clause 50 and delay costs in accordance with clause 51, subject to the requirements of those clauses; and</w:t>
      </w:r>
    </w:p>
    <w:p w14:paraId="653EB31E" w14:textId="77777777" w:rsidR="00CC0F80" w:rsidRPr="00360859" w:rsidRDefault="00CC0F80" w:rsidP="00663A5F">
      <w:pPr>
        <w:pStyle w:val="Sub-sub-sub-paragraph"/>
        <w:tabs>
          <w:tab w:val="clear" w:pos="2410"/>
        </w:tabs>
        <w:ind w:left="3969"/>
      </w:pPr>
      <w:r w:rsidRPr="00A365DA">
        <w:t xml:space="preserve">an increase in the </w:t>
      </w:r>
      <w:r w:rsidRPr="00663A5F">
        <w:t>Contract Price</w:t>
      </w:r>
      <w:r w:rsidRPr="00A365DA">
        <w:t xml:space="preserve"> to be valued in accordance with clause 47 for any unavoidable additional costs incurred by the Contractor because of the unexpected change</w:t>
      </w:r>
      <w:r w:rsidRPr="0046106E">
        <w:t xml:space="preserve"> in </w:t>
      </w:r>
      <w:r w:rsidRPr="00754A45">
        <w:rPr>
          <w:i/>
        </w:rPr>
        <w:t>Statutory Requirements</w:t>
      </w:r>
      <w:r w:rsidRPr="00360859">
        <w:t>.</w:t>
      </w:r>
    </w:p>
    <w:p w14:paraId="316A71F2" w14:textId="77777777" w:rsidR="00CC0F80" w:rsidRDefault="00CC0F80" w:rsidP="00663A5F">
      <w:pPr>
        <w:pStyle w:val="Paragraph"/>
        <w:tabs>
          <w:tab w:val="clear" w:pos="2694"/>
        </w:tabs>
        <w:ind w:left="1134"/>
      </w:pPr>
      <w:r>
        <w:t xml:space="preserve">If the Principal does not agree with the Contractor’s contentions under clauses 49.1.1 and 49.1.2, the Contractor may </w:t>
      </w:r>
      <w:r w:rsidRPr="000543F3">
        <w:t xml:space="preserve">notify an </w:t>
      </w:r>
      <w:r w:rsidRPr="000543F3">
        <w:rPr>
          <w:i/>
        </w:rPr>
        <w:t xml:space="preserve">Issue </w:t>
      </w:r>
      <w:r w:rsidRPr="000543F3">
        <w:t>under clause 69</w:t>
      </w:r>
      <w:r>
        <w:t>.</w:t>
      </w:r>
    </w:p>
    <w:p w14:paraId="5BA227E8" w14:textId="77777777" w:rsidR="00CC0F80" w:rsidRDefault="00CC0F80" w:rsidP="00663A5F">
      <w:pPr>
        <w:pStyle w:val="Paragraph"/>
        <w:tabs>
          <w:tab w:val="clear" w:pos="2694"/>
        </w:tabs>
        <w:ind w:left="1134"/>
      </w:pPr>
      <w:r>
        <w:t>C</w:t>
      </w:r>
      <w:r w:rsidRPr="00296E38">
        <w:t xml:space="preserve">osts </w:t>
      </w:r>
      <w:r>
        <w:t xml:space="preserve">and delay </w:t>
      </w:r>
      <w:r w:rsidRPr="00296E38">
        <w:t xml:space="preserve">incurred </w:t>
      </w:r>
      <w:r>
        <w:t xml:space="preserve">by the Contractor as a result of changes in </w:t>
      </w:r>
      <w:r w:rsidRPr="001F4985">
        <w:rPr>
          <w:i/>
        </w:rPr>
        <w:t>Statutory Requirements</w:t>
      </w:r>
      <w:r>
        <w:t xml:space="preserve"> </w:t>
      </w:r>
      <w:r w:rsidRPr="00296E38">
        <w:t xml:space="preserve">before </w:t>
      </w:r>
      <w:r>
        <w:t xml:space="preserve">it </w:t>
      </w:r>
      <w:r w:rsidRPr="00A97D45">
        <w:t>gave the</w:t>
      </w:r>
      <w:r>
        <w:t xml:space="preserve"> </w:t>
      </w:r>
      <w:r w:rsidRPr="00296E38">
        <w:t xml:space="preserve">notice required </w:t>
      </w:r>
      <w:r>
        <w:t>by</w:t>
      </w:r>
      <w:r w:rsidRPr="00296E38">
        <w:t xml:space="preserve"> clause </w:t>
      </w:r>
      <w:r>
        <w:t>49</w:t>
      </w:r>
      <w:r w:rsidRPr="00296E38">
        <w:t>.</w:t>
      </w:r>
      <w:r>
        <w:t>1 must not be counted in any valuation or extension of time.</w:t>
      </w:r>
    </w:p>
    <w:p w14:paraId="76E1C4B2" w14:textId="77777777" w:rsidR="00CC0F80" w:rsidRPr="00F7580B" w:rsidRDefault="00CC0F80" w:rsidP="00D30969">
      <w:pPr>
        <w:pStyle w:val="Heading3"/>
        <w:numPr>
          <w:ilvl w:val="0"/>
          <w:numId w:val="92"/>
        </w:numPr>
        <w:ind w:left="1134" w:hanging="567"/>
      </w:pPr>
      <w:bookmarkStart w:id="277" w:name="_Toc271546339"/>
      <w:bookmarkStart w:id="278" w:name="_Toc271546375"/>
      <w:bookmarkStart w:id="279" w:name="_Toc271550277"/>
      <w:bookmarkStart w:id="280" w:name="_Toc271795576"/>
      <w:bookmarkStart w:id="281" w:name="_Toc462756526"/>
      <w:bookmarkStart w:id="282" w:name="_Toc132356733"/>
      <w:bookmarkEnd w:id="277"/>
      <w:bookmarkEnd w:id="278"/>
      <w:bookmarkEnd w:id="279"/>
      <w:r w:rsidRPr="00F7580B">
        <w:t>Changes to Contractual Completion Dates</w:t>
      </w:r>
      <w:bookmarkEnd w:id="280"/>
      <w:bookmarkEnd w:id="281"/>
      <w:bookmarkEnd w:id="282"/>
    </w:p>
    <w:p w14:paraId="4E43E390" w14:textId="77777777" w:rsidR="00CC0F80" w:rsidRPr="00296E38" w:rsidRDefault="00CC0F80" w:rsidP="00663A5F">
      <w:pPr>
        <w:pStyle w:val="Heading4"/>
        <w:ind w:left="426" w:firstLine="708"/>
      </w:pPr>
      <w:r>
        <w:t xml:space="preserve">Extensions of time </w:t>
      </w:r>
    </w:p>
    <w:p w14:paraId="1D7DF1BE" w14:textId="77777777" w:rsidR="00CC0F80" w:rsidRPr="00296E38" w:rsidRDefault="00CC0F80" w:rsidP="00D30969">
      <w:pPr>
        <w:pStyle w:val="Sub-paragraph"/>
        <w:numPr>
          <w:ilvl w:val="3"/>
          <w:numId w:val="61"/>
        </w:numPr>
      </w:pPr>
      <w:r w:rsidRPr="00296E38">
        <w:t xml:space="preserve">The Contractor is </w:t>
      </w:r>
      <w:r>
        <w:t xml:space="preserve">only </w:t>
      </w:r>
      <w:r w:rsidRPr="00296E38">
        <w:t xml:space="preserve">entitled to an extension of time </w:t>
      </w:r>
      <w:r>
        <w:t xml:space="preserve">for </w:t>
      </w:r>
      <w:r w:rsidRPr="00AC3A85">
        <w:rPr>
          <w:i/>
        </w:rPr>
        <w:t>Completion</w:t>
      </w:r>
      <w:r>
        <w:t xml:space="preserve"> and an adjustment to the related </w:t>
      </w:r>
      <w:r w:rsidRPr="00AC3A85">
        <w:rPr>
          <w:i/>
        </w:rPr>
        <w:t>Contractual Completion Dates</w:t>
      </w:r>
      <w:r>
        <w:t xml:space="preserve"> if</w:t>
      </w:r>
      <w:r w:rsidRPr="00296E38">
        <w:t>:</w:t>
      </w:r>
    </w:p>
    <w:p w14:paraId="03AFC51E" w14:textId="77777777" w:rsidR="00CC0F80" w:rsidRPr="00806176" w:rsidRDefault="00CC0F80" w:rsidP="00AC3A85">
      <w:pPr>
        <w:pStyle w:val="Sub-sub-paragraph"/>
      </w:pPr>
      <w:r w:rsidRPr="00806176">
        <w:t xml:space="preserve">the Contractor is or will be delayed in achieving </w:t>
      </w:r>
      <w:r w:rsidRPr="00806176">
        <w:rPr>
          <w:i/>
        </w:rPr>
        <w:t xml:space="preserve">Completion </w:t>
      </w:r>
      <w:r w:rsidRPr="00806176">
        <w:t xml:space="preserve">by a cause beyond the control of the Contractor, including an act, default or omission of the Principal, but not including any cause which the Contract expressly </w:t>
      </w:r>
      <w:r>
        <w:t>states is at the Contractor’s risk or for which the Contract expressly precludes an entitlement for extension of time</w:t>
      </w:r>
      <w:r w:rsidRPr="00806176">
        <w:t>;</w:t>
      </w:r>
    </w:p>
    <w:p w14:paraId="0929C121" w14:textId="77777777" w:rsidR="00CC0F80" w:rsidRPr="00296E38" w:rsidRDefault="00CC0F80" w:rsidP="00AC3A85">
      <w:pPr>
        <w:pStyle w:val="Sub-sub-paragraph"/>
      </w:pPr>
      <w:r>
        <w:lastRenderedPageBreak/>
        <w:t>t</w:t>
      </w:r>
      <w:r w:rsidRPr="00296E38">
        <w:t xml:space="preserve">he delay is to an activity or activities on </w:t>
      </w:r>
      <w:r>
        <w:t>the</w:t>
      </w:r>
      <w:r w:rsidRPr="00296E38">
        <w:t xml:space="preserve"> critical path of the then current </w:t>
      </w:r>
      <w:r w:rsidRPr="00296E38">
        <w:rPr>
          <w:i/>
          <w:iCs/>
        </w:rPr>
        <w:t>Contract Program</w:t>
      </w:r>
      <w:r>
        <w:rPr>
          <w:iCs/>
        </w:rPr>
        <w:t xml:space="preserve"> and work is proceeding in accordance with this program;</w:t>
      </w:r>
    </w:p>
    <w:p w14:paraId="21E2CF6E" w14:textId="77777777" w:rsidR="00CC0F80" w:rsidRDefault="00CC0F80" w:rsidP="00AC3A85">
      <w:pPr>
        <w:pStyle w:val="Sub-sub-paragraph"/>
      </w:pPr>
      <w:r>
        <w:t>t</w:t>
      </w:r>
      <w:r w:rsidRPr="00296E38">
        <w:t xml:space="preserve">he Contractor has given the Principal </w:t>
      </w:r>
      <w:r w:rsidRPr="00F7580B">
        <w:t>an</w:t>
      </w:r>
      <w:r w:rsidRPr="00296E38">
        <w:t xml:space="preserve"> initial notice </w:t>
      </w:r>
      <w:r>
        <w:t xml:space="preserve">in writing </w:t>
      </w:r>
      <w:r w:rsidRPr="00296E38">
        <w:t xml:space="preserve">within 7 days </w:t>
      </w:r>
      <w:r>
        <w:t>after</w:t>
      </w:r>
      <w:r w:rsidRPr="00296E38">
        <w:t xml:space="preserve"> </w:t>
      </w:r>
      <w:r>
        <w:t>the start</w:t>
      </w:r>
      <w:r w:rsidRPr="00296E38">
        <w:t xml:space="preserve"> of the delay</w:t>
      </w:r>
      <w:r>
        <w:t xml:space="preserve">, </w:t>
      </w:r>
      <w:r w:rsidRPr="00296E38">
        <w:t>setting out</w:t>
      </w:r>
      <w:r>
        <w:t xml:space="preserve"> </w:t>
      </w:r>
      <w:r w:rsidRPr="00296E38">
        <w:t>the cause of the delay</w:t>
      </w:r>
      <w:r>
        <w:t>,</w:t>
      </w:r>
      <w:r w:rsidRPr="00296E38">
        <w:t xml:space="preserve"> </w:t>
      </w:r>
      <w:r>
        <w:t xml:space="preserve">any </w:t>
      </w:r>
      <w:r w:rsidRPr="00296E38">
        <w:t>relevant facts</w:t>
      </w:r>
      <w:r>
        <w:t xml:space="preserve"> and including a copy </w:t>
      </w:r>
      <w:r w:rsidRPr="00296E38">
        <w:t xml:space="preserve">of the </w:t>
      </w:r>
      <w:r w:rsidRPr="003A2068">
        <w:rPr>
          <w:i/>
          <w:iCs/>
        </w:rPr>
        <w:t>Contract Program</w:t>
      </w:r>
      <w:r>
        <w:rPr>
          <w:i/>
          <w:iCs/>
        </w:rPr>
        <w:t>,</w:t>
      </w:r>
      <w:r w:rsidR="00D37D07">
        <w:rPr>
          <w:i/>
          <w:iCs/>
        </w:rPr>
        <w:t xml:space="preserve"> </w:t>
      </w:r>
      <w:r>
        <w:rPr>
          <w:iCs/>
        </w:rPr>
        <w:t>that has already been issued to the Principal, and that existed immediately prior to the start</w:t>
      </w:r>
      <w:r w:rsidRPr="003A2068">
        <w:rPr>
          <w:iCs/>
        </w:rPr>
        <w:t xml:space="preserve"> of the delay</w:t>
      </w:r>
      <w:r>
        <w:rPr>
          <w:iCs/>
        </w:rPr>
        <w:t>,</w:t>
      </w:r>
      <w:r w:rsidRPr="003A2068">
        <w:t xml:space="preserve"> </w:t>
      </w:r>
      <w:r>
        <w:t xml:space="preserve">updated to demonstrate how the delay affects the critical path and shows </w:t>
      </w:r>
      <w:r w:rsidRPr="00296E38">
        <w:t>the expected effect</w:t>
      </w:r>
      <w:r>
        <w:t>s</w:t>
      </w:r>
      <w:r w:rsidRPr="00296E38">
        <w:t xml:space="preserve"> </w:t>
      </w:r>
      <w:r>
        <w:t xml:space="preserve">of the delay; </w:t>
      </w:r>
    </w:p>
    <w:p w14:paraId="153C6A88" w14:textId="77777777" w:rsidR="00CC0F80" w:rsidRDefault="00CC0F80" w:rsidP="00AC3A85">
      <w:pPr>
        <w:pStyle w:val="Sub-sub-paragraph"/>
      </w:pPr>
      <w:r>
        <w:t>t</w:t>
      </w:r>
      <w:r w:rsidRPr="00296E38">
        <w:t xml:space="preserve">he Contractor has given the Principal the </w:t>
      </w:r>
      <w:r w:rsidRPr="00F92C15">
        <w:rPr>
          <w:i/>
        </w:rPr>
        <w:t>Claim</w:t>
      </w:r>
      <w:r w:rsidRPr="00296E38">
        <w:t xml:space="preserve"> and other information required by clause</w:t>
      </w:r>
      <w:r>
        <w:t>s</w:t>
      </w:r>
      <w:r w:rsidRPr="00296E38">
        <w:t xml:space="preserve"> </w:t>
      </w:r>
      <w:r>
        <w:t>50</w:t>
      </w:r>
      <w:r w:rsidRPr="00296E38">
        <w:t>.3</w:t>
      </w:r>
      <w:r>
        <w:t xml:space="preserve"> and 50.4.</w:t>
      </w:r>
    </w:p>
    <w:p w14:paraId="49CFA664" w14:textId="77777777" w:rsidR="00CC0F80" w:rsidRDefault="00CC0F80" w:rsidP="00663A5F">
      <w:pPr>
        <w:pStyle w:val="Sub-paragraph"/>
        <w:numPr>
          <w:ilvl w:val="0"/>
          <w:numId w:val="0"/>
        </w:numPr>
        <w:ind w:left="1134" w:hanging="425"/>
      </w:pPr>
      <w:r>
        <w:t>1A</w:t>
      </w:r>
      <w:r w:rsidR="00D37D07">
        <w:t>.</w:t>
      </w:r>
      <w:r w:rsidR="00D37D07">
        <w:tab/>
      </w:r>
      <w:r>
        <w:t xml:space="preserve">The Contractor is not entitled to an extension of time for </w:t>
      </w:r>
      <w:r w:rsidR="00F93B23">
        <w:t xml:space="preserve">Completion and an adjustment to the related Contractual Completion Dates if the Contractor is delayed as a consequence of </w:t>
      </w:r>
      <w:r>
        <w:t>the following causes:</w:t>
      </w:r>
    </w:p>
    <w:p w14:paraId="3E2F3301" w14:textId="77777777" w:rsidR="00CC0F80" w:rsidRPr="00036130" w:rsidRDefault="00CC0F80" w:rsidP="00D30969">
      <w:pPr>
        <w:pStyle w:val="Sub-sub-paragraph"/>
        <w:numPr>
          <w:ilvl w:val="4"/>
          <w:numId w:val="37"/>
        </w:numPr>
      </w:pPr>
      <w:r w:rsidRPr="00036130">
        <w:t>The weather and any consequential effects</w:t>
      </w:r>
    </w:p>
    <w:p w14:paraId="33C47DB0" w14:textId="77777777" w:rsidR="00CC0F80" w:rsidRPr="00036130" w:rsidRDefault="00CC0F80" w:rsidP="00D30969">
      <w:pPr>
        <w:pStyle w:val="Sub-sub-paragraph"/>
        <w:numPr>
          <w:ilvl w:val="4"/>
          <w:numId w:val="37"/>
        </w:numPr>
      </w:pPr>
      <w:r w:rsidRPr="00036130">
        <w:t>Materially adverse Site Conditions other than:</w:t>
      </w:r>
    </w:p>
    <w:p w14:paraId="141697FD" w14:textId="77777777" w:rsidR="00CC0F80" w:rsidRDefault="00CC0F80" w:rsidP="00663A5F">
      <w:pPr>
        <w:pStyle w:val="Sub-sub-sub-paragraph"/>
        <w:numPr>
          <w:ilvl w:val="0"/>
          <w:numId w:val="0"/>
        </w:numPr>
        <w:ind w:left="3119"/>
      </w:pPr>
      <w:r>
        <w:rPr>
          <w:iCs/>
          <w:szCs w:val="16"/>
        </w:rPr>
        <w:t xml:space="preserve">1. </w:t>
      </w:r>
      <w:r>
        <w:rPr>
          <w:iCs/>
          <w:szCs w:val="16"/>
        </w:rPr>
        <w:tab/>
      </w:r>
      <w:r>
        <w:t xml:space="preserve">carrying out </w:t>
      </w:r>
      <w:r>
        <w:rPr>
          <w:i/>
        </w:rPr>
        <w:t>Variation</w:t>
      </w:r>
      <w:r>
        <w:t xml:space="preserve">s instructed by the </w:t>
      </w:r>
      <w:proofErr w:type="gramStart"/>
      <w:r>
        <w:t>Principal</w:t>
      </w:r>
      <w:proofErr w:type="gramEnd"/>
      <w:r>
        <w:t>; and</w:t>
      </w:r>
    </w:p>
    <w:p w14:paraId="41D19097" w14:textId="77777777" w:rsidR="00CC0F80" w:rsidRDefault="00CC0F80" w:rsidP="00663A5F">
      <w:pPr>
        <w:pStyle w:val="Sub-sub-sub-paragraph"/>
        <w:numPr>
          <w:ilvl w:val="0"/>
          <w:numId w:val="0"/>
        </w:numPr>
        <w:ind w:left="3119"/>
      </w:pPr>
      <w:r>
        <w:t xml:space="preserve">2. </w:t>
      </w:r>
      <w:r>
        <w:tab/>
        <w:t>the matters specified in</w:t>
      </w:r>
      <w:r w:rsidR="00B54AAD">
        <w:t xml:space="preserve"> Contract Information</w:t>
      </w:r>
      <w:r>
        <w:t xml:space="preserve"> item 37</w:t>
      </w:r>
    </w:p>
    <w:p w14:paraId="1FA4B5DE" w14:textId="77777777" w:rsidR="00CC0F80" w:rsidRPr="00036130" w:rsidRDefault="00D37D07" w:rsidP="00663A5F">
      <w:pPr>
        <w:pStyle w:val="Sub-paragraph"/>
        <w:numPr>
          <w:ilvl w:val="0"/>
          <w:numId w:val="0"/>
        </w:numPr>
        <w:ind w:left="1134" w:hanging="426"/>
      </w:pPr>
      <w:r>
        <w:t>1B.</w:t>
      </w:r>
      <w:r>
        <w:tab/>
      </w:r>
      <w:r w:rsidR="00CC0F80" w:rsidRPr="00036130">
        <w:t>If the Contractor is delayed as a consequence of unknown servi</w:t>
      </w:r>
      <w:r w:rsidR="00036130">
        <w:t xml:space="preserve">ces, the Contractor must adhere </w:t>
      </w:r>
      <w:r w:rsidR="00CC0F80" w:rsidRPr="00036130">
        <w:t>to the requirements of clauses 50.2 – 50.7 and 50.9.</w:t>
      </w:r>
    </w:p>
    <w:p w14:paraId="0CE1C44B" w14:textId="77777777" w:rsidR="00CC0F80" w:rsidRPr="00BE1191" w:rsidRDefault="00CC0F80" w:rsidP="00036130">
      <w:pPr>
        <w:pStyle w:val="Sub-paragraph"/>
      </w:pPr>
      <w:r w:rsidRPr="00BE1191">
        <w:t>The Contractor must take all reasonable steps to avoid delay and its effects</w:t>
      </w:r>
      <w:r>
        <w:t xml:space="preserve"> including resequencing of works</w:t>
      </w:r>
      <w:r w:rsidRPr="00BE1191">
        <w:t>.</w:t>
      </w:r>
    </w:p>
    <w:p w14:paraId="4C341F07" w14:textId="77777777" w:rsidR="00CC0F80" w:rsidRPr="00BE1191" w:rsidRDefault="00CC0F80" w:rsidP="00036130">
      <w:pPr>
        <w:pStyle w:val="Sub-paragraph"/>
      </w:pPr>
      <w:r w:rsidRPr="00BE1191">
        <w:t xml:space="preserve">If the Contractor is delayed, it may make a </w:t>
      </w:r>
      <w:r w:rsidRPr="00BE1191">
        <w:rPr>
          <w:i/>
        </w:rPr>
        <w:t xml:space="preserve">Claim </w:t>
      </w:r>
      <w:r w:rsidRPr="00BE1191">
        <w:t xml:space="preserve">for an extension of time in accordance with clause 50. The </w:t>
      </w:r>
      <w:r w:rsidRPr="00BE1191">
        <w:rPr>
          <w:i/>
        </w:rPr>
        <w:t>Claim</w:t>
      </w:r>
      <w:r w:rsidRPr="00BE1191">
        <w:t xml:space="preserve"> must:  </w:t>
      </w:r>
    </w:p>
    <w:p w14:paraId="069728B6" w14:textId="77777777" w:rsidR="00CC0F80" w:rsidRPr="00C6206A" w:rsidRDefault="00CC0F80" w:rsidP="00036130">
      <w:pPr>
        <w:pStyle w:val="Sub-sub-paragraph"/>
      </w:pPr>
      <w:r w:rsidRPr="00036130">
        <w:t>identify the extension of time claimed and include other inform</w:t>
      </w:r>
      <w:r w:rsidRPr="00C6206A">
        <w:t xml:space="preserve">ation sufficient for the </w:t>
      </w:r>
      <w:proofErr w:type="gramStart"/>
      <w:r w:rsidRPr="00C6206A">
        <w:t>Principal</w:t>
      </w:r>
      <w:proofErr w:type="gramEnd"/>
      <w:r w:rsidRPr="00C6206A">
        <w:t xml:space="preserve"> to assess the Claim; and</w:t>
      </w:r>
    </w:p>
    <w:p w14:paraId="7001876F" w14:textId="77777777" w:rsidR="00CC0F80" w:rsidRPr="00C6206A" w:rsidRDefault="00CC0F80" w:rsidP="00036130">
      <w:pPr>
        <w:pStyle w:val="Sub-sub-paragraph"/>
      </w:pPr>
      <w:r w:rsidRPr="00C6206A">
        <w:t>be submitted within 28 days after the start of the delay; and</w:t>
      </w:r>
    </w:p>
    <w:p w14:paraId="05B5ABCF" w14:textId="77777777" w:rsidR="00CC0F80" w:rsidRPr="00FD3C7A" w:rsidRDefault="00CC0F80" w:rsidP="00036130">
      <w:pPr>
        <w:pStyle w:val="Sub-sub-paragraph"/>
      </w:pPr>
      <w:r w:rsidRPr="00C6206A">
        <w:t>be updated every subsequent 28 days while the delay continues</w:t>
      </w:r>
    </w:p>
    <w:p w14:paraId="258CC8B1" w14:textId="77777777" w:rsidR="00CC0F80" w:rsidRPr="00A66A2B" w:rsidRDefault="00CC0F80" w:rsidP="00036130">
      <w:pPr>
        <w:pStyle w:val="Sub-paragraph"/>
      </w:pPr>
      <w:r w:rsidRPr="00C6206A">
        <w:t xml:space="preserve">With every claim made under clause 50.3 the Contractor must submit a copy of the then current </w:t>
      </w:r>
      <w:r w:rsidRPr="00C6206A">
        <w:rPr>
          <w:i/>
        </w:rPr>
        <w:t>Contract Program</w:t>
      </w:r>
      <w:r w:rsidRPr="00C6206A">
        <w:t xml:space="preserve"> which shows the e</w:t>
      </w:r>
      <w:r>
        <w:t xml:space="preserve">ffects of the delay on the critical path and to the time required to achieve </w:t>
      </w:r>
      <w:r w:rsidRPr="00073650">
        <w:rPr>
          <w:i/>
        </w:rPr>
        <w:t>Completion</w:t>
      </w:r>
      <w:r w:rsidRPr="00A66A2B">
        <w:t>.</w:t>
      </w:r>
    </w:p>
    <w:p w14:paraId="24FBF363" w14:textId="77777777" w:rsidR="00CC0F80" w:rsidRPr="00296E38" w:rsidRDefault="00CC0F80" w:rsidP="00036130">
      <w:pPr>
        <w:pStyle w:val="Sub-paragraph"/>
      </w:pPr>
      <w:r w:rsidRPr="00296E38">
        <w:t>The Contractor is only entitled to an extension of time for delays occurring on days on which the Contractor usually carries out work for the Contract.</w:t>
      </w:r>
    </w:p>
    <w:p w14:paraId="70B4E292" w14:textId="77777777" w:rsidR="00CC0F80" w:rsidRDefault="00CC0F80" w:rsidP="00036130">
      <w:pPr>
        <w:pStyle w:val="Sub-paragraph"/>
      </w:pPr>
      <w:r>
        <w:t xml:space="preserve">When concurrent events cause a delay in achieving </w:t>
      </w:r>
      <w:r w:rsidRPr="00036130">
        <w:t>Completion</w:t>
      </w:r>
      <w:r>
        <w:t xml:space="preserve"> and one or more of the events is within the control of the Contractor, then to the extent that the events are concurrent, the Contractor will not be entitled to an extension of time for </w:t>
      </w:r>
      <w:r w:rsidRPr="00036130">
        <w:t>Completion</w:t>
      </w:r>
      <w:r>
        <w:t xml:space="preserve"> notwithstanding that another cause of the delay is such that the Contractor would have had an entitlement to an extension of time</w:t>
      </w:r>
      <w:r w:rsidRPr="00296E38">
        <w:t xml:space="preserve">. </w:t>
      </w:r>
    </w:p>
    <w:p w14:paraId="6664F16C" w14:textId="77777777" w:rsidR="00CC0F80" w:rsidRPr="00296E38" w:rsidRDefault="00CC0F80" w:rsidP="00036130">
      <w:pPr>
        <w:pStyle w:val="Sub-paragraph"/>
      </w:pPr>
      <w:r>
        <w:t xml:space="preserve">The Contractor is not entitled to an extension of time for any days which are expressly not to be counted under clause 37.8 or 49.6. </w:t>
      </w:r>
    </w:p>
    <w:p w14:paraId="498EBC23" w14:textId="77777777" w:rsidR="00CC0F80" w:rsidRDefault="00CC0F80" w:rsidP="00663A5F">
      <w:pPr>
        <w:pStyle w:val="Sub-paragraph"/>
      </w:pPr>
      <w:r w:rsidRPr="00296E38">
        <w:t xml:space="preserve">The Principal may, in its absolute discretion but without any obligation to do so, extend any </w:t>
      </w:r>
      <w:r w:rsidRPr="00100FCA">
        <w:rPr>
          <w:i/>
        </w:rPr>
        <w:t>Contractual Completion Date</w:t>
      </w:r>
      <w:r w:rsidRPr="00296E38">
        <w:t xml:space="preserve"> at any time and for any reason, whether or not the Contractor has claimed an extension of time. </w:t>
      </w:r>
    </w:p>
    <w:p w14:paraId="03D466E1" w14:textId="77777777" w:rsidR="00CC0F80" w:rsidRDefault="00CC0F80" w:rsidP="00663A5F">
      <w:pPr>
        <w:pStyle w:val="Sub-paragraph"/>
      </w:pPr>
      <w:r>
        <w:t xml:space="preserve">If the initial notice referred to in clause 50.1.3 is provided later than </w:t>
      </w:r>
      <w:r w:rsidRPr="00296E38">
        <w:t xml:space="preserve">7 days </w:t>
      </w:r>
      <w:r>
        <w:t>after</w:t>
      </w:r>
      <w:r w:rsidRPr="00296E38">
        <w:t xml:space="preserve"> </w:t>
      </w:r>
      <w:r>
        <w:t>the start</w:t>
      </w:r>
      <w:r w:rsidRPr="00296E38">
        <w:t xml:space="preserve"> of the delay</w:t>
      </w:r>
      <w:r>
        <w:t>, any entitlement to an extension of time applies only to the period of delay from the date 7 days prior to the date of provision to the Principal of the initial notice.</w:t>
      </w:r>
    </w:p>
    <w:p w14:paraId="067B8941" w14:textId="77777777" w:rsidR="00CC0F80" w:rsidRPr="00296E38" w:rsidRDefault="00CC0F80" w:rsidP="00663A5F">
      <w:pPr>
        <w:pStyle w:val="Heading4"/>
      </w:pPr>
      <w:r>
        <w:t>Reductions in time</w:t>
      </w:r>
    </w:p>
    <w:p w14:paraId="4C4D28FA" w14:textId="77777777" w:rsidR="00CC0F80" w:rsidRDefault="00CC0F80" w:rsidP="00663A5F">
      <w:pPr>
        <w:pStyle w:val="Sub-paragraph"/>
      </w:pPr>
      <w:r w:rsidRPr="00F7580B">
        <w:t xml:space="preserve">If a </w:t>
      </w:r>
      <w:r w:rsidRPr="00FE2537">
        <w:rPr>
          <w:i/>
        </w:rPr>
        <w:t>Variation</w:t>
      </w:r>
      <w:r w:rsidRPr="00F7580B">
        <w:t xml:space="preserve"> </w:t>
      </w:r>
      <w:r>
        <w:t xml:space="preserve">or resolution of a </w:t>
      </w:r>
      <w:r w:rsidRPr="00FE2537">
        <w:rPr>
          <w:i/>
        </w:rPr>
        <w:t>Fault</w:t>
      </w:r>
      <w:r>
        <w:t xml:space="preserve"> under clause 38 </w:t>
      </w:r>
      <w:r w:rsidRPr="00F7580B">
        <w:t xml:space="preserve">leads to less time being required for </w:t>
      </w:r>
      <w:r w:rsidRPr="00FE2537">
        <w:rPr>
          <w:i/>
        </w:rPr>
        <w:t>Completion</w:t>
      </w:r>
      <w:r w:rsidRPr="00F7580B">
        <w:t xml:space="preserve">, the Principal </w:t>
      </w:r>
      <w:r>
        <w:t>may assess</w:t>
      </w:r>
      <w:r w:rsidRPr="00F7580B">
        <w:t xml:space="preserve"> a reasonable </w:t>
      </w:r>
      <w:r w:rsidRPr="007237C1">
        <w:t>adjustment</w:t>
      </w:r>
      <w:r w:rsidRPr="00F7580B">
        <w:t xml:space="preserve"> to the affected </w:t>
      </w:r>
      <w:r w:rsidRPr="00FE2537">
        <w:rPr>
          <w:i/>
        </w:rPr>
        <w:t>Contractual Completion Date</w:t>
      </w:r>
      <w:r w:rsidRPr="00F7580B">
        <w:t>.</w:t>
      </w:r>
    </w:p>
    <w:p w14:paraId="4729D8A9" w14:textId="77777777" w:rsidR="00CC0F80" w:rsidRPr="00296E38" w:rsidRDefault="00CC0F80" w:rsidP="00663A5F">
      <w:pPr>
        <w:pStyle w:val="Heading4"/>
        <w:ind w:left="1560" w:hanging="426"/>
      </w:pPr>
      <w:r>
        <w:t>Adjustment to Contractual Completion Dates</w:t>
      </w:r>
    </w:p>
    <w:p w14:paraId="2B699D11" w14:textId="77777777" w:rsidR="00CC0F80" w:rsidRPr="00A66A2B" w:rsidRDefault="00CC0F80" w:rsidP="00663A5F">
      <w:pPr>
        <w:pStyle w:val="Sub-paragraph"/>
      </w:pPr>
      <w:r w:rsidRPr="00A66A2B">
        <w:t xml:space="preserve">The relevant </w:t>
      </w:r>
      <w:r w:rsidRPr="004F17B0">
        <w:rPr>
          <w:i/>
        </w:rPr>
        <w:t xml:space="preserve">Contractual Completion </w:t>
      </w:r>
      <w:r w:rsidRPr="007237C1">
        <w:rPr>
          <w:i/>
        </w:rPr>
        <w:t>Dates</w:t>
      </w:r>
      <w:r w:rsidRPr="00A66A2B">
        <w:t xml:space="preserve"> must be adjusted </w:t>
      </w:r>
      <w:r>
        <w:t xml:space="preserve">in accordance with clause 47 </w:t>
      </w:r>
      <w:r w:rsidRPr="00A66A2B">
        <w:t>to account for any extension or reduction of time</w:t>
      </w:r>
      <w:r>
        <w:t xml:space="preserve"> assessed under clause 50</w:t>
      </w:r>
      <w:r w:rsidRPr="00A66A2B">
        <w:t>.</w:t>
      </w:r>
    </w:p>
    <w:p w14:paraId="0DBB6E92" w14:textId="77777777" w:rsidR="00CC0F80" w:rsidRPr="00296E38" w:rsidRDefault="00CC0F80" w:rsidP="00D30969">
      <w:pPr>
        <w:pStyle w:val="Heading3"/>
        <w:numPr>
          <w:ilvl w:val="0"/>
          <w:numId w:val="92"/>
        </w:numPr>
        <w:ind w:left="1134" w:hanging="567"/>
      </w:pPr>
      <w:bookmarkStart w:id="283" w:name="_Toc271795577"/>
      <w:bookmarkStart w:id="284" w:name="_Toc462756527"/>
      <w:bookmarkStart w:id="285" w:name="_Toc132356734"/>
      <w:r w:rsidRPr="00296E38">
        <w:lastRenderedPageBreak/>
        <w:t>Delay costs</w:t>
      </w:r>
      <w:r>
        <w:t xml:space="preserve"> and liquidated damages</w:t>
      </w:r>
      <w:bookmarkEnd w:id="283"/>
      <w:bookmarkEnd w:id="284"/>
      <w:bookmarkEnd w:id="285"/>
    </w:p>
    <w:p w14:paraId="6A8D7EE6" w14:textId="77777777" w:rsidR="00CC0F80" w:rsidRPr="00296E38" w:rsidRDefault="00CC0F80" w:rsidP="00CC0F80">
      <w:pPr>
        <w:pStyle w:val="Heading4"/>
      </w:pPr>
      <w:r w:rsidRPr="00296E38">
        <w:t xml:space="preserve">Delay </w:t>
      </w:r>
      <w:r>
        <w:t>costs</w:t>
      </w:r>
    </w:p>
    <w:p w14:paraId="514A2FAB" w14:textId="77777777" w:rsidR="00CC0F80" w:rsidRPr="00296E38" w:rsidRDefault="00CC0F80" w:rsidP="00D30969">
      <w:pPr>
        <w:pStyle w:val="Sub-paragraph"/>
        <w:numPr>
          <w:ilvl w:val="3"/>
          <w:numId w:val="137"/>
        </w:numPr>
      </w:pPr>
      <w:r>
        <w:t>T</w:t>
      </w:r>
      <w:r w:rsidRPr="00296E38">
        <w:t>he Contractor is entitled to delay costs</w:t>
      </w:r>
      <w:r>
        <w:t xml:space="preserve"> only for</w:t>
      </w:r>
      <w:r w:rsidRPr="00296E38">
        <w:t xml:space="preserve"> delay </w:t>
      </w:r>
      <w:r>
        <w:t xml:space="preserve">or disruption </w:t>
      </w:r>
      <w:r w:rsidRPr="00296E38">
        <w:t>caused by:</w:t>
      </w:r>
    </w:p>
    <w:p w14:paraId="2613A577" w14:textId="77777777" w:rsidR="00CC0F80" w:rsidRDefault="00CC0F80" w:rsidP="00036130">
      <w:pPr>
        <w:pStyle w:val="Sub-sub-paragraph"/>
      </w:pPr>
      <w:r w:rsidRPr="0049005A">
        <w:t xml:space="preserve">a </w:t>
      </w:r>
      <w:r w:rsidRPr="006650A2">
        <w:rPr>
          <w:i/>
        </w:rPr>
        <w:t>Variation</w:t>
      </w:r>
      <w:r>
        <w:rPr>
          <w:i/>
        </w:rPr>
        <w:t xml:space="preserve"> </w:t>
      </w:r>
      <w:r>
        <w:t xml:space="preserve">(other than a </w:t>
      </w:r>
      <w:r>
        <w:rPr>
          <w:i/>
        </w:rPr>
        <w:t xml:space="preserve">Variation </w:t>
      </w:r>
      <w:r>
        <w:t>for the Contractor’s convenience)</w:t>
      </w:r>
      <w:r w:rsidRPr="0075198F">
        <w:t>;</w:t>
      </w:r>
    </w:p>
    <w:p w14:paraId="5ABF80C0" w14:textId="77777777" w:rsidR="00CC0F80" w:rsidRPr="0075198F" w:rsidRDefault="00CC0F80" w:rsidP="00036130">
      <w:pPr>
        <w:pStyle w:val="Sub-sub-paragraph"/>
      </w:pPr>
      <w:r>
        <w:t xml:space="preserve">failure to give the Contractor access to the Site </w:t>
      </w:r>
      <w:r w:rsidRPr="007237C1">
        <w:t>within the time stated in Contract Information item 13</w:t>
      </w:r>
      <w:r>
        <w:t>;</w:t>
      </w:r>
      <w:r w:rsidRPr="007237C1">
        <w:t xml:space="preserve">  </w:t>
      </w:r>
    </w:p>
    <w:p w14:paraId="7FBB1A44" w14:textId="77777777" w:rsidR="00CC0F80" w:rsidRPr="006650A2" w:rsidRDefault="00CC0F80" w:rsidP="00036130">
      <w:pPr>
        <w:pStyle w:val="Sub-sub-paragraph"/>
      </w:pPr>
      <w:r>
        <w:t>subject to clause 8.10</w:t>
      </w:r>
      <w:r w:rsidRPr="0075198F">
        <w:t>, a</w:t>
      </w:r>
      <w:r>
        <w:t>n instruction under clause 8.9</w:t>
      </w:r>
      <w:r w:rsidRPr="003A39B7">
        <w:t>;</w:t>
      </w:r>
    </w:p>
    <w:p w14:paraId="47EB9EB6" w14:textId="77777777" w:rsidR="00CC0F80" w:rsidRDefault="00CC0F80" w:rsidP="00036130">
      <w:pPr>
        <w:pStyle w:val="Sub-sub-paragraph"/>
      </w:pPr>
      <w:r>
        <w:t xml:space="preserve">adverse </w:t>
      </w:r>
      <w:r w:rsidRPr="006650A2">
        <w:rPr>
          <w:i/>
        </w:rPr>
        <w:t>Site Conditions</w:t>
      </w:r>
      <w:r>
        <w:t xml:space="preserve"> that differ materially from those the Contractor should reasonably have expected at the close of tenders (subject to clause 37.8 and Contract Information item 37);</w:t>
      </w:r>
    </w:p>
    <w:p w14:paraId="35347745" w14:textId="77777777" w:rsidR="00CC0F80" w:rsidRDefault="00CC0F80" w:rsidP="00036130">
      <w:pPr>
        <w:pStyle w:val="Sub-sub-paragraph"/>
      </w:pPr>
      <w:r>
        <w:t xml:space="preserve">resolution of a </w:t>
      </w:r>
      <w:r w:rsidRPr="006B7059">
        <w:rPr>
          <w:i/>
        </w:rPr>
        <w:t>Fault</w:t>
      </w:r>
      <w:r>
        <w:t xml:space="preserve"> notified in accordance with clause 38.</w:t>
      </w:r>
      <w:r w:rsidR="001F4411">
        <w:t>2</w:t>
      </w:r>
      <w:r>
        <w:t xml:space="preserve">; </w:t>
      </w:r>
    </w:p>
    <w:p w14:paraId="38D07306" w14:textId="77777777" w:rsidR="00CC0F80" w:rsidRPr="006650A2" w:rsidRDefault="00CC0F80" w:rsidP="00036130">
      <w:pPr>
        <w:pStyle w:val="Sub-sub-paragraph"/>
      </w:pPr>
      <w:r>
        <w:t xml:space="preserve">changes in </w:t>
      </w:r>
      <w:r w:rsidRPr="003A39B7">
        <w:rPr>
          <w:i/>
        </w:rPr>
        <w:t>Statutory Requirements</w:t>
      </w:r>
      <w:r>
        <w:t xml:space="preserve"> that the Contractor should not reasonably have expected at the close of tenders and that require changes to work in connection with the Contract (subject to </w:t>
      </w:r>
      <w:r w:rsidRPr="00E213C0">
        <w:t>clause</w:t>
      </w:r>
      <w:r>
        <w:t xml:space="preserve"> 49.6);</w:t>
      </w:r>
    </w:p>
    <w:p w14:paraId="2FD988AB" w14:textId="77777777" w:rsidR="00CC0F80" w:rsidRPr="0049005A" w:rsidRDefault="00CC0F80" w:rsidP="00036130">
      <w:pPr>
        <w:pStyle w:val="Sub-sub-paragraph"/>
      </w:pPr>
      <w:r w:rsidRPr="0075198F">
        <w:t xml:space="preserve">a suspension instruction under clause 53 if the need for the suspension arises from the </w:t>
      </w:r>
      <w:proofErr w:type="gramStart"/>
      <w:r w:rsidRPr="0075198F">
        <w:t>Principal’s</w:t>
      </w:r>
      <w:proofErr w:type="gramEnd"/>
      <w:r w:rsidRPr="0075198F">
        <w:t xml:space="preserve"> act or omission</w:t>
      </w:r>
      <w:r w:rsidRPr="0049005A">
        <w:t xml:space="preserve">; </w:t>
      </w:r>
      <w:r>
        <w:t>or</w:t>
      </w:r>
    </w:p>
    <w:p w14:paraId="475CD9A5" w14:textId="77777777" w:rsidR="00CC0F80" w:rsidRDefault="00CC0F80" w:rsidP="00036130">
      <w:pPr>
        <w:pStyle w:val="Sub-sub-paragraph"/>
      </w:pPr>
      <w:r w:rsidRPr="00296E38">
        <w:t>a breach of the Contract by the Principal</w:t>
      </w:r>
      <w:r>
        <w:t>.</w:t>
      </w:r>
    </w:p>
    <w:p w14:paraId="50165A65" w14:textId="77777777" w:rsidR="00CC0F80" w:rsidRDefault="00CC0F80" w:rsidP="00036130">
      <w:pPr>
        <w:pStyle w:val="Sub-paragraph"/>
      </w:pPr>
      <w:r w:rsidRPr="007237C1">
        <w:t xml:space="preserve">Delay costs </w:t>
      </w:r>
      <w:r>
        <w:t>are</w:t>
      </w:r>
      <w:r w:rsidRPr="007237C1">
        <w:t xml:space="preserve"> calculated at the applicable rate in Contract Information item 49A for the number of </w:t>
      </w:r>
      <w:r w:rsidR="00846043">
        <w:t xml:space="preserve">working </w:t>
      </w:r>
      <w:r w:rsidRPr="007237C1">
        <w:t xml:space="preserve">days by which </w:t>
      </w:r>
      <w:r>
        <w:t xml:space="preserve">the time for achieving </w:t>
      </w:r>
      <w:r>
        <w:rPr>
          <w:i/>
        </w:rPr>
        <w:t xml:space="preserve">Completion </w:t>
      </w:r>
      <w:r w:rsidRPr="00AB3FF7">
        <w:t>is extended</w:t>
      </w:r>
      <w:r>
        <w:t xml:space="preserve"> because of a cause listed in clause 51.1</w:t>
      </w:r>
      <w:r w:rsidRPr="007237C1">
        <w:t>, subject to the limitations in clause 37.</w:t>
      </w:r>
      <w:r>
        <w:t>8,</w:t>
      </w:r>
      <w:r w:rsidRPr="007237C1">
        <w:t xml:space="preserve"> 38.</w:t>
      </w:r>
      <w:r w:rsidR="001F4411">
        <w:t>5</w:t>
      </w:r>
      <w:r>
        <w:t xml:space="preserve"> and 49.6</w:t>
      </w:r>
      <w:r w:rsidRPr="007237C1">
        <w:t xml:space="preserve">. </w:t>
      </w:r>
    </w:p>
    <w:p w14:paraId="0496AB2A" w14:textId="77777777" w:rsidR="00CC0F80" w:rsidRDefault="00CC0F80" w:rsidP="00036130">
      <w:pPr>
        <w:pStyle w:val="Sub-paragraph"/>
      </w:pPr>
      <w:r w:rsidRPr="007237C1">
        <w:t xml:space="preserve">The rate </w:t>
      </w:r>
      <w:r>
        <w:t xml:space="preserve">or rates </w:t>
      </w:r>
      <w:r w:rsidRPr="007237C1">
        <w:t>stated in Contract Information item 49A1 appl</w:t>
      </w:r>
      <w:r>
        <w:t>y</w:t>
      </w:r>
      <w:r w:rsidRPr="007237C1">
        <w:t xml:space="preserve"> where the </w:t>
      </w:r>
      <w:r>
        <w:t xml:space="preserve">delay is caused by the </w:t>
      </w:r>
      <w:r w:rsidRPr="007237C1">
        <w:t>Principal</w:t>
      </w:r>
      <w:r>
        <w:t>’s</w:t>
      </w:r>
      <w:r w:rsidRPr="007237C1">
        <w:t xml:space="preserve"> fail</w:t>
      </w:r>
      <w:r>
        <w:t>ure</w:t>
      </w:r>
      <w:r w:rsidRPr="007237C1">
        <w:t xml:space="preserve"> to give the Contractor access to </w:t>
      </w:r>
      <w:r>
        <w:t xml:space="preserve">sufficient of </w:t>
      </w:r>
      <w:r w:rsidRPr="007237C1">
        <w:t>the Site</w:t>
      </w:r>
      <w:r>
        <w:t xml:space="preserve"> to allow the Contractor to start work, in accordance with clause 34</w:t>
      </w:r>
      <w:r w:rsidRPr="007237C1">
        <w:t xml:space="preserve">.  </w:t>
      </w:r>
    </w:p>
    <w:p w14:paraId="23310EE6" w14:textId="77777777" w:rsidR="00CC0F80" w:rsidRDefault="00CC0F80" w:rsidP="00036130">
      <w:pPr>
        <w:pStyle w:val="Sub-paragraph"/>
      </w:pPr>
      <w:r w:rsidRPr="007237C1">
        <w:t>The rate or rates stated in Contract Information Item 49A2 apply for any other delays for which the Contractor is entitled to delay costs</w:t>
      </w:r>
      <w:r>
        <w:t xml:space="preserve">. Where a delay costs rate is stated for the whole of the Works, it does not apply to delays to any individual </w:t>
      </w:r>
      <w:r w:rsidRPr="002E5B80">
        <w:rPr>
          <w:i/>
        </w:rPr>
        <w:t>Milestone</w:t>
      </w:r>
      <w:r>
        <w:t xml:space="preserve">.  If delay costs rates are stated for </w:t>
      </w:r>
      <w:r w:rsidRPr="00933FD1">
        <w:rPr>
          <w:i/>
        </w:rPr>
        <w:t>Milestones</w:t>
      </w:r>
      <w:r>
        <w:t>, no separate delay costs rate applies for delays to the whole of the Works.</w:t>
      </w:r>
    </w:p>
    <w:p w14:paraId="2C156094" w14:textId="77777777" w:rsidR="00CC0F80" w:rsidRPr="007237C1" w:rsidRDefault="00CC0F80" w:rsidP="00036130">
      <w:pPr>
        <w:pStyle w:val="Sub-paragraph"/>
      </w:pPr>
      <w:r w:rsidRPr="00AB3FF7">
        <w:t>Notwithstanding clause 51.2</w:t>
      </w:r>
      <w:r>
        <w:t>, the Contractor is not entitled to delay costs for any days on which it would have been delayed anyway by a cause for which it has no entitlement to delay costs</w:t>
      </w:r>
      <w:r w:rsidRPr="007237C1">
        <w:t>.</w:t>
      </w:r>
    </w:p>
    <w:p w14:paraId="4B26CB22" w14:textId="77777777" w:rsidR="00CC0F80" w:rsidRPr="00296E38" w:rsidRDefault="00CC0F80" w:rsidP="00036130">
      <w:pPr>
        <w:pStyle w:val="Sub-paragraph"/>
      </w:pPr>
      <w:r w:rsidRPr="00296E38">
        <w:t xml:space="preserve">The </w:t>
      </w:r>
      <w:r>
        <w:t xml:space="preserve">applicable </w:t>
      </w:r>
      <w:r w:rsidRPr="00296E38">
        <w:t xml:space="preserve">rate of delay costs will be reduced where </w:t>
      </w:r>
      <w:r>
        <w:t>any part of the Works</w:t>
      </w:r>
      <w:r w:rsidRPr="00BC2020">
        <w:t xml:space="preserve"> is being used or occupied prior to </w:t>
      </w:r>
      <w:r w:rsidRPr="00047EF3">
        <w:rPr>
          <w:i/>
          <w:iCs/>
        </w:rPr>
        <w:t>Completion</w:t>
      </w:r>
      <w:r w:rsidRPr="00BC2020">
        <w:t xml:space="preserve"> und</w:t>
      </w:r>
      <w:r w:rsidRPr="00296E38">
        <w:t xml:space="preserve">er clause </w:t>
      </w:r>
      <w:r>
        <w:t>64</w:t>
      </w:r>
      <w:r w:rsidRPr="00296E38">
        <w:t>.  The reduced rate of delay costs will be</w:t>
      </w:r>
      <w:r>
        <w:t xml:space="preserve"> in</w:t>
      </w:r>
      <w:r w:rsidRPr="00296E38">
        <w:t xml:space="preserve"> the same proportion </w:t>
      </w:r>
      <w:r>
        <w:t xml:space="preserve">to the original rate </w:t>
      </w:r>
      <w:r w:rsidRPr="00296E38">
        <w:t xml:space="preserve">as the value of the remaining work is to the </w:t>
      </w:r>
      <w:r w:rsidRPr="00047EF3">
        <w:rPr>
          <w:i/>
        </w:rPr>
        <w:t xml:space="preserve">Contract Price </w:t>
      </w:r>
      <w:r w:rsidRPr="00296E38">
        <w:t xml:space="preserve">(as adjusted to </w:t>
      </w:r>
      <w:r w:rsidRPr="00421114">
        <w:t>the time of occupation</w:t>
      </w:r>
      <w:r w:rsidRPr="00296E38">
        <w:t>)</w:t>
      </w:r>
      <w:r w:rsidRPr="00047EF3">
        <w:rPr>
          <w:i/>
        </w:rPr>
        <w:t xml:space="preserve">. </w:t>
      </w:r>
      <w:r w:rsidRPr="00296E38">
        <w:t xml:space="preserve">The value of the remaining work will be </w:t>
      </w:r>
      <w:r>
        <w:t>assess</w:t>
      </w:r>
      <w:r w:rsidRPr="00296E38">
        <w:t xml:space="preserve">ed by the Principal, </w:t>
      </w:r>
      <w:r w:rsidRPr="0030576F">
        <w:t>acting reasonably.</w:t>
      </w:r>
      <w:r>
        <w:t xml:space="preserve"> </w:t>
      </w:r>
    </w:p>
    <w:p w14:paraId="2A4BA820" w14:textId="77777777" w:rsidR="00CC0F80" w:rsidRPr="00296E38" w:rsidRDefault="00CC0F80" w:rsidP="00036130">
      <w:pPr>
        <w:pStyle w:val="Sub-paragraph"/>
      </w:pPr>
      <w:r w:rsidRPr="00296E38">
        <w:t xml:space="preserve">The Contractor has </w:t>
      </w:r>
      <w:r w:rsidRPr="0083405A">
        <w:t>no remedy or entitlement</w:t>
      </w:r>
      <w:r w:rsidRPr="00296E38">
        <w:t xml:space="preserve"> </w:t>
      </w:r>
      <w:r w:rsidR="00760031">
        <w:t xml:space="preserve">under this </w:t>
      </w:r>
      <w:r w:rsidR="003C491A">
        <w:t>C</w:t>
      </w:r>
      <w:r w:rsidR="00760031">
        <w:t>ontract or at law connected with a</w:t>
      </w:r>
      <w:r w:rsidRPr="00296E38">
        <w:t xml:space="preserve"> delay or disruption </w:t>
      </w:r>
      <w:r>
        <w:t>related claim</w:t>
      </w:r>
      <w:r w:rsidR="00760031">
        <w:t>,</w:t>
      </w:r>
      <w:r>
        <w:t xml:space="preserve"> including for disruption, loss of productivity, inefficient work practices and the like</w:t>
      </w:r>
      <w:r w:rsidR="00760031">
        <w:t>,</w:t>
      </w:r>
      <w:r w:rsidRPr="00296E38">
        <w:t xml:space="preserve"> other than:</w:t>
      </w:r>
    </w:p>
    <w:p w14:paraId="337DA61F" w14:textId="77777777" w:rsidR="00CC0F80" w:rsidRPr="00296E38" w:rsidRDefault="00CC0F80" w:rsidP="00036130">
      <w:pPr>
        <w:pStyle w:val="Sub-sub-paragraph"/>
      </w:pPr>
      <w:r w:rsidRPr="00296E38">
        <w:t xml:space="preserve">the amounts </w:t>
      </w:r>
      <w:r w:rsidRPr="00F7580B">
        <w:t>to be</w:t>
      </w:r>
      <w:r>
        <w:t xml:space="preserve"> </w:t>
      </w:r>
      <w:r w:rsidRPr="00296E38">
        <w:t xml:space="preserve">paid </w:t>
      </w:r>
      <w:r>
        <w:t>in accordance with clause 51</w:t>
      </w:r>
      <w:r w:rsidRPr="00296E38">
        <w:t xml:space="preserve">; </w:t>
      </w:r>
    </w:p>
    <w:p w14:paraId="765ACC93" w14:textId="77777777" w:rsidR="00CC0F80" w:rsidRPr="00296E38" w:rsidRDefault="00CC0F80" w:rsidP="00036130">
      <w:pPr>
        <w:pStyle w:val="Sub-sub-paragraph"/>
      </w:pPr>
      <w:r w:rsidRPr="00296E38">
        <w:t xml:space="preserve">an extension of </w:t>
      </w:r>
      <w:r>
        <w:t xml:space="preserve">time to </w:t>
      </w:r>
      <w:r w:rsidRPr="00296E38">
        <w:t>a</w:t>
      </w:r>
      <w:r>
        <w:t>ny</w:t>
      </w:r>
      <w:r w:rsidRPr="00296E38">
        <w:t xml:space="preserve"> </w:t>
      </w:r>
      <w:r w:rsidRPr="00395C41">
        <w:rPr>
          <w:i/>
        </w:rPr>
        <w:t>Contractual Completion Date</w:t>
      </w:r>
      <w:r w:rsidRPr="00296E38">
        <w:t xml:space="preserve"> to which it is entitled under clause</w:t>
      </w:r>
      <w:r>
        <w:t>s</w:t>
      </w:r>
      <w:r w:rsidRPr="00296E38">
        <w:t xml:space="preserve"> </w:t>
      </w:r>
      <w:r w:rsidRPr="000E1992">
        <w:t>48 or 50</w:t>
      </w:r>
      <w:r w:rsidRPr="00296E38">
        <w:t xml:space="preserve">; </w:t>
      </w:r>
      <w:r>
        <w:t>or</w:t>
      </w:r>
    </w:p>
    <w:p w14:paraId="14671107" w14:textId="77777777" w:rsidR="00B607A8" w:rsidRDefault="00CC0F80" w:rsidP="00B607A8">
      <w:pPr>
        <w:pStyle w:val="Sub-sub-paragraph"/>
      </w:pPr>
      <w:r w:rsidRPr="00296E38">
        <w:t xml:space="preserve">any remedy it may have under clause </w:t>
      </w:r>
      <w:r w:rsidR="005538CC">
        <w:t>74 or 75;</w:t>
      </w:r>
    </w:p>
    <w:p w14:paraId="5104E321" w14:textId="77777777" w:rsidR="00846043" w:rsidRDefault="00846043" w:rsidP="00846043">
      <w:pPr>
        <w:pStyle w:val="Sub-sub-paragraph"/>
        <w:numPr>
          <w:ilvl w:val="0"/>
          <w:numId w:val="0"/>
        </w:numPr>
        <w:ind w:left="1134" w:hanging="414"/>
      </w:pPr>
      <w:r>
        <w:t>7A</w:t>
      </w:r>
      <w:r>
        <w:tab/>
      </w:r>
      <w:r w:rsidRPr="00FE2D38">
        <w:t xml:space="preserve">Nothing in this </w:t>
      </w:r>
      <w:r>
        <w:t>Clause</w:t>
      </w:r>
      <w:r w:rsidRPr="00FE2D38">
        <w:t> 51 shall</w:t>
      </w:r>
      <w:r>
        <w:t xml:space="preserve"> </w:t>
      </w:r>
      <w:r w:rsidRPr="00FE2D38">
        <w:t xml:space="preserve">oblige the </w:t>
      </w:r>
      <w:proofErr w:type="gramStart"/>
      <w:r w:rsidRPr="00FE2D38">
        <w:t>Principal</w:t>
      </w:r>
      <w:proofErr w:type="gramEnd"/>
      <w:r w:rsidRPr="00FE2D38">
        <w:t xml:space="preserve"> to pay extra costs for delay or disruption which have already been included in the value of a </w:t>
      </w:r>
      <w:r w:rsidRPr="00FE2D38">
        <w:rPr>
          <w:i/>
        </w:rPr>
        <w:t xml:space="preserve">Variation </w:t>
      </w:r>
      <w:r w:rsidRPr="00FE2D38">
        <w:t>or any other payment under the Contract</w:t>
      </w:r>
      <w:r>
        <w:t>.</w:t>
      </w:r>
    </w:p>
    <w:p w14:paraId="438A3B8F" w14:textId="77777777" w:rsidR="00CC0F80" w:rsidRPr="00296E38" w:rsidRDefault="00CC0F80" w:rsidP="00663A5F">
      <w:pPr>
        <w:pStyle w:val="Heading4"/>
        <w:ind w:left="142" w:firstLine="992"/>
      </w:pPr>
      <w:r>
        <w:t>Liquidated damages</w:t>
      </w:r>
    </w:p>
    <w:p w14:paraId="291BBD3C" w14:textId="77777777" w:rsidR="00CC0F80" w:rsidRPr="00036130" w:rsidRDefault="00CC0F80" w:rsidP="00036130">
      <w:pPr>
        <w:pStyle w:val="Sub-paragraph"/>
      </w:pPr>
      <w:r w:rsidRPr="00036130">
        <w:t>If Contract Information item 49B states that liquidated damages do not apply, the Principal may claim general damages if the Contractor fails to achieve Completion of the Works or any Milestone by its Contractual Completion Date.</w:t>
      </w:r>
    </w:p>
    <w:p w14:paraId="283769EF" w14:textId="77777777" w:rsidR="00CC0F80" w:rsidRPr="00036130" w:rsidRDefault="00CC0F80" w:rsidP="00036130">
      <w:pPr>
        <w:pStyle w:val="Sub-paragraph"/>
      </w:pPr>
      <w:r w:rsidRPr="00036130">
        <w:lastRenderedPageBreak/>
        <w:t xml:space="preserve">If Contract Information item 49B states that liquidated damages apply and the Contractor fails to achieve Completion of the Works or any Milestone by a Contractual Completion Date to which liquidated damages apply, the Contractor will be liable to pay the Principal liquidated damages at the rate stated in Contract Information item 49B, for every day after the Contractual Completion Date, up to and including the Actual Completion Date.  </w:t>
      </w:r>
    </w:p>
    <w:p w14:paraId="70E7C612" w14:textId="77777777" w:rsidR="00CC0F80" w:rsidRPr="00036130" w:rsidRDefault="00CC0F80" w:rsidP="00036130">
      <w:pPr>
        <w:pStyle w:val="Sub-paragraph"/>
      </w:pPr>
      <w:r w:rsidRPr="00036130">
        <w:t>If, however, the Contract is terminated before the Contractor achieves Completion, any liquidated damages will apply only up to the date of termination of the Contract.</w:t>
      </w:r>
    </w:p>
    <w:p w14:paraId="06A68EFD" w14:textId="77777777" w:rsidR="00CC0F80" w:rsidRPr="00036130" w:rsidRDefault="00CC0F80" w:rsidP="00036130">
      <w:pPr>
        <w:pStyle w:val="Sub-paragraph"/>
      </w:pPr>
      <w:r w:rsidRPr="00036130">
        <w:t>A failure by the Principal at any time to demand payment or to deduct, withhold or set-off the liquidated damages does not amount to a waiver of, or otherwise affect, the Principal’s rights and entitlements.</w:t>
      </w:r>
    </w:p>
    <w:p w14:paraId="3EC8297F" w14:textId="77777777" w:rsidR="00CC0F80" w:rsidRPr="00296E38" w:rsidRDefault="00CC0F80" w:rsidP="00CC0F80">
      <w:pPr>
        <w:pStyle w:val="Sub-paragraph"/>
      </w:pPr>
      <w:r w:rsidRPr="00296E38">
        <w:t xml:space="preserve">If </w:t>
      </w:r>
      <w:r>
        <w:t>any</w:t>
      </w:r>
      <w:r w:rsidRPr="00296E38">
        <w:t xml:space="preserve"> </w:t>
      </w:r>
      <w:r w:rsidRPr="005A5299">
        <w:rPr>
          <w:i/>
        </w:rPr>
        <w:t>Contractual Completion Date</w:t>
      </w:r>
      <w:r w:rsidRPr="00296E38">
        <w:t xml:space="preserve"> is extended after the Contractor has paid or the Principal has deducted liquidated damages, the Principal must re-pay any excess liquidated damages to the Contractor, subject to any right of set-off.</w:t>
      </w:r>
    </w:p>
    <w:p w14:paraId="1FECBFB6" w14:textId="77777777" w:rsidR="00CC0F80" w:rsidRPr="00296E38" w:rsidRDefault="00CC0F80" w:rsidP="00CC0F80">
      <w:pPr>
        <w:pStyle w:val="Sub-paragraph"/>
      </w:pPr>
      <w:r>
        <w:rPr>
          <w:noProof w:val="0"/>
        </w:rPr>
        <w:t xml:space="preserve">The applicable rate of liquidated damages will be reduced where any part of the Works is being used or occupied prior to </w:t>
      </w:r>
      <w:r w:rsidRPr="00D60F76">
        <w:rPr>
          <w:i/>
          <w:noProof w:val="0"/>
        </w:rPr>
        <w:t>Completion</w:t>
      </w:r>
      <w:r>
        <w:rPr>
          <w:noProof w:val="0"/>
        </w:rPr>
        <w:t xml:space="preserve">, under clause 64. The reduced rate of liquidated damages will be in the same proportion to the original rate as the value of the remaining work is to the </w:t>
      </w:r>
      <w:r w:rsidRPr="00D60F76">
        <w:rPr>
          <w:i/>
          <w:noProof w:val="0"/>
        </w:rPr>
        <w:t>Contract Price</w:t>
      </w:r>
      <w:r>
        <w:rPr>
          <w:noProof w:val="0"/>
        </w:rPr>
        <w:t xml:space="preserve"> (as adjusted to the time of occupation). The value of the remaining work will be assessed by the </w:t>
      </w:r>
      <w:proofErr w:type="gramStart"/>
      <w:r>
        <w:rPr>
          <w:noProof w:val="0"/>
        </w:rPr>
        <w:t>Principal</w:t>
      </w:r>
      <w:proofErr w:type="gramEnd"/>
      <w:r>
        <w:rPr>
          <w:noProof w:val="0"/>
        </w:rPr>
        <w:t>, acting reasonably</w:t>
      </w:r>
      <w:r>
        <w:t>.</w:t>
      </w:r>
    </w:p>
    <w:p w14:paraId="58836309" w14:textId="77777777" w:rsidR="00CC0F80" w:rsidRDefault="00CC0F80" w:rsidP="00043A17">
      <w:pPr>
        <w:pStyle w:val="Paragraph"/>
        <w:numPr>
          <w:ilvl w:val="2"/>
          <w:numId w:val="18"/>
        </w:numPr>
        <w:tabs>
          <w:tab w:val="clear" w:pos="2694"/>
          <w:tab w:val="num" w:pos="3544"/>
        </w:tabs>
        <w:ind w:left="1134"/>
      </w:pPr>
      <w:r w:rsidRPr="00296E38">
        <w:t xml:space="preserve">The Contractor </w:t>
      </w:r>
      <w:r>
        <w:t xml:space="preserve">acknowledges and agrees that the rates for liquidated damages in Contract Information item 49B are a genuine pre-estimate of the Principal’s loss and agrees </w:t>
      </w:r>
      <w:r w:rsidRPr="00296E38">
        <w:t xml:space="preserve">that it will not challenge </w:t>
      </w:r>
      <w:r w:rsidRPr="00A66A2B">
        <w:t>any</w:t>
      </w:r>
      <w:r w:rsidRPr="00296E38">
        <w:t xml:space="preserve"> rate for liquidated damages as being in the nature of a penalty.</w:t>
      </w:r>
    </w:p>
    <w:p w14:paraId="437B39C5" w14:textId="77777777" w:rsidR="00CC0F80" w:rsidRPr="00A30254" w:rsidRDefault="00CC0F80" w:rsidP="00D30969">
      <w:pPr>
        <w:pStyle w:val="Sub-paragraph"/>
        <w:numPr>
          <w:ilvl w:val="3"/>
          <w:numId w:val="93"/>
        </w:numPr>
      </w:pPr>
      <w:r w:rsidRPr="004F3CEA">
        <w:t>If Contract Information item 49B states that liquidated damages apply, such liquidated damages are the Principal’s sole remedy</w:t>
      </w:r>
      <w:r w:rsidR="009A45E3">
        <w:t xml:space="preserve"> (apart from termination) </w:t>
      </w:r>
      <w:r w:rsidRPr="004F3CEA">
        <w:t xml:space="preserve">in respect of  the Contractor failing to achieve </w:t>
      </w:r>
      <w:r w:rsidRPr="006A5D1E">
        <w:rPr>
          <w:i/>
        </w:rPr>
        <w:t>Completion</w:t>
      </w:r>
      <w:r w:rsidRPr="004F3CEA">
        <w:t xml:space="preserve"> of the Works or any Milestone by a </w:t>
      </w:r>
      <w:r w:rsidRPr="006A5D1E">
        <w:rPr>
          <w:i/>
        </w:rPr>
        <w:t>Contractual Completion Date</w:t>
      </w:r>
      <w:r w:rsidRPr="004F3CEA">
        <w:t xml:space="preserve"> to which liquidated damages apply</w:t>
      </w:r>
    </w:p>
    <w:p w14:paraId="69640AD0" w14:textId="77777777" w:rsidR="00CC0F80" w:rsidRPr="00AC3B99" w:rsidRDefault="00CC0F80" w:rsidP="00D30969">
      <w:pPr>
        <w:pStyle w:val="Heading3"/>
        <w:numPr>
          <w:ilvl w:val="1"/>
          <w:numId w:val="95"/>
        </w:numPr>
        <w:tabs>
          <w:tab w:val="left" w:pos="1134"/>
        </w:tabs>
        <w:ind w:hanging="993"/>
      </w:pPr>
      <w:bookmarkStart w:id="286" w:name="_Toc271795578"/>
      <w:bookmarkStart w:id="287" w:name="_Toc462756528"/>
      <w:bookmarkStart w:id="288" w:name="_Toc132356735"/>
      <w:r w:rsidRPr="00AC3B99">
        <w:t>Acceleration</w:t>
      </w:r>
      <w:bookmarkEnd w:id="286"/>
      <w:bookmarkEnd w:id="287"/>
      <w:bookmarkEnd w:id="288"/>
    </w:p>
    <w:p w14:paraId="3DFFBC02" w14:textId="77777777" w:rsidR="00CC0F80" w:rsidRDefault="00CC0F80" w:rsidP="00D30969">
      <w:pPr>
        <w:pStyle w:val="Sub-paragraph"/>
        <w:numPr>
          <w:ilvl w:val="3"/>
          <w:numId w:val="94"/>
        </w:numPr>
      </w:pPr>
      <w:r w:rsidRPr="00296E38">
        <w:t>The Principal may</w:t>
      </w:r>
      <w:r>
        <w:t xml:space="preserve"> issue</w:t>
      </w:r>
      <w:r w:rsidRPr="00296E38">
        <w:t xml:space="preserve"> an </w:t>
      </w:r>
      <w:r w:rsidRPr="006A5D1E">
        <w:rPr>
          <w:i/>
        </w:rPr>
        <w:t>Acceleration Notice</w:t>
      </w:r>
      <w:r w:rsidRPr="00296E38">
        <w:t xml:space="preserve"> instruct</w:t>
      </w:r>
      <w:r>
        <w:t>ing</w:t>
      </w:r>
      <w:r w:rsidRPr="00296E38">
        <w:t xml:space="preserve"> the Contractor to accelerate progress of the Works. </w:t>
      </w:r>
      <w:r>
        <w:t>T</w:t>
      </w:r>
      <w:r w:rsidRPr="00296E38">
        <w:t>he Contractor must comply unless, before taking any steps to accelerate, it demonstrates to the satisfaction of the Principal that the acceleration instructed cannot reasonably be achieved.</w:t>
      </w:r>
    </w:p>
    <w:p w14:paraId="16DC6887" w14:textId="77777777" w:rsidR="00CC0F80" w:rsidRDefault="00CC0F80" w:rsidP="00036130">
      <w:pPr>
        <w:pStyle w:val="Sub-paragraph"/>
      </w:pPr>
      <w:r w:rsidRPr="00296E38">
        <w:t>If requested in writing by the Principal, the Contractor must</w:t>
      </w:r>
      <w:r>
        <w:t xml:space="preserve">, </w:t>
      </w:r>
      <w:r w:rsidRPr="00296E38">
        <w:t>within the time specified in the request</w:t>
      </w:r>
      <w:r>
        <w:t>, advise the Principal of:</w:t>
      </w:r>
    </w:p>
    <w:p w14:paraId="20A2C7AE" w14:textId="77777777" w:rsidR="00CC0F80" w:rsidRDefault="00CC0F80" w:rsidP="00036130">
      <w:pPr>
        <w:pStyle w:val="Sub-sub-paragraph"/>
      </w:pPr>
      <w:r w:rsidRPr="00296E38">
        <w:t>its price (</w:t>
      </w:r>
      <w:r>
        <w:t>ex</w:t>
      </w:r>
      <w:r w:rsidRPr="00296E38">
        <w:t>cluding all costs of delay</w:t>
      </w:r>
      <w:r>
        <w:t xml:space="preserve"> </w:t>
      </w:r>
      <w:r w:rsidRPr="00296E38">
        <w:t xml:space="preserve">or disruption) for a proposed </w:t>
      </w:r>
      <w:proofErr w:type="gramStart"/>
      <w:r>
        <w:t>acceleration;  and</w:t>
      </w:r>
      <w:proofErr w:type="gramEnd"/>
    </w:p>
    <w:p w14:paraId="1FD32060" w14:textId="77777777" w:rsidR="00CC0F80" w:rsidRDefault="00CC0F80" w:rsidP="00036130">
      <w:pPr>
        <w:pStyle w:val="Sub-sub-paragraph"/>
      </w:pPr>
      <w:r>
        <w:t xml:space="preserve">the effect of a proposed acceleration on </w:t>
      </w:r>
      <w:r w:rsidRPr="00296E38">
        <w:t xml:space="preserve">any other matter specified by the </w:t>
      </w:r>
      <w:proofErr w:type="gramStart"/>
      <w:r w:rsidRPr="00296E38">
        <w:t>Principal</w:t>
      </w:r>
      <w:proofErr w:type="gramEnd"/>
      <w:r w:rsidRPr="00296E38">
        <w:t>.</w:t>
      </w:r>
    </w:p>
    <w:p w14:paraId="018DC544" w14:textId="77777777" w:rsidR="00CC0F80" w:rsidRDefault="00CC0F80" w:rsidP="00663A5F">
      <w:pPr>
        <w:pStyle w:val="Sub-paragraph"/>
      </w:pPr>
      <w:r w:rsidRPr="00296E38">
        <w:t>Whenever possible, the parties must agree on the steps to be taken</w:t>
      </w:r>
      <w:r>
        <w:t>,</w:t>
      </w:r>
      <w:r w:rsidRPr="00296E38">
        <w:t xml:space="preserve"> and </w:t>
      </w:r>
      <w:r>
        <w:t xml:space="preserve">the </w:t>
      </w:r>
      <w:r w:rsidRPr="00296E38">
        <w:t>basis for reimbursing the Contractor’s costs for acceleration</w:t>
      </w:r>
      <w:r>
        <w:t>,</w:t>
      </w:r>
      <w:r w:rsidRPr="00296E38">
        <w:t xml:space="preserve"> before the Contractor takes those steps.</w:t>
      </w:r>
    </w:p>
    <w:p w14:paraId="36D572A2" w14:textId="77777777" w:rsidR="00CC0F80" w:rsidRDefault="00CC0F80" w:rsidP="00663A5F">
      <w:pPr>
        <w:pStyle w:val="Sub-paragraph"/>
      </w:pPr>
      <w:r>
        <w:t xml:space="preserve">If the Contractor achieves the acceleration instructed, taking into account any relevant extension of time that has been given, the </w:t>
      </w:r>
      <w:r w:rsidRPr="003A5565">
        <w:rPr>
          <w:i/>
        </w:rPr>
        <w:t>Contract Price</w:t>
      </w:r>
      <w:r>
        <w:t xml:space="preserve"> must be adjusted as agreed, or if not agreed, by a valuation made in accordance with clause 47 </w:t>
      </w:r>
      <w:r w:rsidRPr="0046106E">
        <w:t>for any unavoidable costs incurred by the Contractor additional to what it would have incurred if the Principal had not given the instruction</w:t>
      </w:r>
      <w:r>
        <w:t>, which cannot be in excess of the amount referred to in Clause 52.2.1</w:t>
      </w:r>
    </w:p>
    <w:p w14:paraId="359B7BC8" w14:textId="77777777" w:rsidR="00CC0F80" w:rsidRDefault="00CC0F80" w:rsidP="00663A5F">
      <w:pPr>
        <w:pStyle w:val="Sub-paragraph"/>
      </w:pPr>
      <w:r>
        <w:t>Rather than granting an extension of time under Clause 50, the Principal may instruct acceleration under this Clause 52.</w:t>
      </w:r>
    </w:p>
    <w:p w14:paraId="28E87F2D" w14:textId="77777777" w:rsidR="00CC0F80" w:rsidRPr="00AC3B99" w:rsidRDefault="00CC0F80" w:rsidP="00663A5F">
      <w:pPr>
        <w:pStyle w:val="Heading3"/>
        <w:tabs>
          <w:tab w:val="clear" w:pos="1560"/>
          <w:tab w:val="num" w:pos="1134"/>
        </w:tabs>
        <w:ind w:hanging="993"/>
      </w:pPr>
      <w:bookmarkStart w:id="289" w:name="_Toc271795579"/>
      <w:bookmarkStart w:id="290" w:name="_Toc462756529"/>
      <w:bookmarkStart w:id="291" w:name="_Toc132356736"/>
      <w:r w:rsidRPr="00AC3B99">
        <w:t>Principal’s suspension</w:t>
      </w:r>
      <w:bookmarkEnd w:id="289"/>
      <w:bookmarkEnd w:id="290"/>
      <w:bookmarkEnd w:id="291"/>
    </w:p>
    <w:p w14:paraId="7A639AD0" w14:textId="77777777" w:rsidR="00CC0F80" w:rsidRPr="00296E38" w:rsidRDefault="00CC0F80" w:rsidP="00D30969">
      <w:pPr>
        <w:pStyle w:val="Sub-paragraph"/>
        <w:numPr>
          <w:ilvl w:val="3"/>
          <w:numId w:val="39"/>
        </w:numPr>
      </w:pPr>
      <w:r w:rsidRPr="00296E38">
        <w:t>The Principal may instruct the Contractor to suspend progress of the Works, and the Contractor must comply with that instruction.</w:t>
      </w:r>
    </w:p>
    <w:p w14:paraId="5A3729FA" w14:textId="77777777" w:rsidR="00CC0F80" w:rsidRDefault="00CC0F80" w:rsidP="00D30969">
      <w:pPr>
        <w:pStyle w:val="Sub-paragraph"/>
        <w:numPr>
          <w:ilvl w:val="3"/>
          <w:numId w:val="39"/>
        </w:numPr>
      </w:pPr>
      <w:r w:rsidRPr="00296E38">
        <w:t>The Contractor must resume carrying out the Works when instructed by the Principal.</w:t>
      </w:r>
    </w:p>
    <w:p w14:paraId="115244F3" w14:textId="77777777" w:rsidR="00CC0F80" w:rsidRPr="008250E6" w:rsidRDefault="00CC0F80" w:rsidP="00D30969">
      <w:pPr>
        <w:pStyle w:val="Sub-paragraph"/>
        <w:numPr>
          <w:ilvl w:val="3"/>
          <w:numId w:val="39"/>
        </w:numPr>
      </w:pPr>
      <w:r w:rsidRPr="00296E38">
        <w:t>If the need for the suspension arises from the Principal’s act or omission</w:t>
      </w:r>
      <w:r>
        <w:t xml:space="preserve"> (other than to deal with the Contractor’s failure to comply with the Contract)</w:t>
      </w:r>
      <w:r w:rsidRPr="00296E38">
        <w:t xml:space="preserve">, </w:t>
      </w:r>
      <w:r>
        <w:t xml:space="preserve">and causes the Contractor </w:t>
      </w:r>
      <w:r>
        <w:lastRenderedPageBreak/>
        <w:t xml:space="preserve">delay, or unavoidable costs, additional to what the Contractor would have </w:t>
      </w:r>
      <w:r w:rsidRPr="008250E6">
        <w:t xml:space="preserve">incurred had the suspension not been instructed, the Contractor may make a </w:t>
      </w:r>
      <w:r w:rsidRPr="00036130">
        <w:rPr>
          <w:i/>
        </w:rPr>
        <w:t>Claim</w:t>
      </w:r>
      <w:r w:rsidRPr="008250E6">
        <w:t xml:space="preserve"> for:</w:t>
      </w:r>
    </w:p>
    <w:p w14:paraId="1C2BCBB0" w14:textId="77777777" w:rsidR="00CC0F80" w:rsidRDefault="00CC0F80" w:rsidP="00036130">
      <w:pPr>
        <w:pStyle w:val="Sub-sub-paragraph"/>
      </w:pPr>
      <w:r>
        <w:t xml:space="preserve">an extension of time in accordance with clause 50, without the Contractor meeting </w:t>
      </w:r>
      <w:r w:rsidRPr="00296E38">
        <w:t>the preconditions required by clause</w:t>
      </w:r>
      <w:r>
        <w:t xml:space="preserve"> 50</w:t>
      </w:r>
      <w:r w:rsidRPr="00296E38">
        <w:t xml:space="preserve"> other than provision of an updated </w:t>
      </w:r>
      <w:r w:rsidRPr="00296E38">
        <w:rPr>
          <w:i/>
        </w:rPr>
        <w:t>Contract Program</w:t>
      </w:r>
      <w:r w:rsidRPr="00296E38">
        <w:t xml:space="preserve"> </w:t>
      </w:r>
      <w:r>
        <w:t>demonstrating the delays caused by</w:t>
      </w:r>
      <w:r w:rsidRPr="00296E38">
        <w:t xml:space="preserve"> the suspension</w:t>
      </w:r>
      <w:r>
        <w:t xml:space="preserve">; </w:t>
      </w:r>
    </w:p>
    <w:p w14:paraId="5731D542" w14:textId="77777777" w:rsidR="00CC0F80" w:rsidRPr="00296E38" w:rsidRDefault="00CC0F80" w:rsidP="00036130">
      <w:pPr>
        <w:pStyle w:val="Sub-sub-paragraph"/>
      </w:pPr>
      <w:r>
        <w:t>delay costs in accordance with clause 51; and</w:t>
      </w:r>
    </w:p>
    <w:p w14:paraId="2DCF3944" w14:textId="77777777" w:rsidR="00CC0F80" w:rsidRPr="00296E38" w:rsidRDefault="00CC0F80" w:rsidP="00036130">
      <w:pPr>
        <w:pStyle w:val="Sub-sub-paragraph"/>
      </w:pPr>
      <w:r>
        <w:t xml:space="preserve">an increase in the </w:t>
      </w:r>
      <w:r w:rsidRPr="004F17B0">
        <w:rPr>
          <w:i/>
        </w:rPr>
        <w:t>Contract Price</w:t>
      </w:r>
      <w:r>
        <w:t>, to be valued in accordance with clause 47.</w:t>
      </w:r>
    </w:p>
    <w:p w14:paraId="01D4BBF3" w14:textId="77777777" w:rsidR="00CC0F80" w:rsidRPr="00296E38" w:rsidRDefault="00CC0F80" w:rsidP="00036130">
      <w:pPr>
        <w:pStyle w:val="Sub-sub-paragraph"/>
      </w:pPr>
      <w:r w:rsidRPr="00296E38">
        <w:t>The Contractor has no other remed</w:t>
      </w:r>
      <w:r>
        <w:t>y</w:t>
      </w:r>
      <w:r w:rsidRPr="00296E38">
        <w:t xml:space="preserve"> </w:t>
      </w:r>
      <w:r>
        <w:t xml:space="preserve">or entitlement </w:t>
      </w:r>
      <w:r w:rsidRPr="00296E38">
        <w:t xml:space="preserve">in connection with </w:t>
      </w:r>
      <w:r>
        <w:t>a</w:t>
      </w:r>
      <w:r w:rsidRPr="00296E38">
        <w:t xml:space="preserve"> suspension</w:t>
      </w:r>
      <w:r>
        <w:t xml:space="preserve"> by the </w:t>
      </w:r>
      <w:proofErr w:type="gramStart"/>
      <w:r>
        <w:t>Principal</w:t>
      </w:r>
      <w:proofErr w:type="gramEnd"/>
      <w:r w:rsidRPr="00296E38">
        <w:t>.</w:t>
      </w:r>
    </w:p>
    <w:p w14:paraId="593B0F60" w14:textId="77777777" w:rsidR="00CC0F80" w:rsidRPr="00AC3B99" w:rsidRDefault="00CC0F80" w:rsidP="00663A5F">
      <w:pPr>
        <w:pStyle w:val="Heading3"/>
        <w:tabs>
          <w:tab w:val="clear" w:pos="1560"/>
          <w:tab w:val="num" w:pos="1134"/>
        </w:tabs>
        <w:ind w:left="1134" w:hanging="567"/>
      </w:pPr>
      <w:bookmarkStart w:id="292" w:name="_Toc271795580"/>
      <w:bookmarkStart w:id="293" w:name="_Toc462756530"/>
      <w:bookmarkStart w:id="294" w:name="_Toc132356737"/>
      <w:r w:rsidRPr="00AC3B99">
        <w:t>Contractor’s suspension</w:t>
      </w:r>
      <w:bookmarkEnd w:id="292"/>
      <w:bookmarkEnd w:id="293"/>
      <w:bookmarkEnd w:id="294"/>
    </w:p>
    <w:p w14:paraId="49C9B543" w14:textId="77777777" w:rsidR="00CC0F80" w:rsidRDefault="00CC0F80" w:rsidP="00D30969">
      <w:pPr>
        <w:pStyle w:val="Sub-paragraph"/>
        <w:numPr>
          <w:ilvl w:val="3"/>
          <w:numId w:val="40"/>
        </w:numPr>
      </w:pPr>
      <w:r w:rsidRPr="00036130">
        <w:rPr>
          <w:rStyle w:val="Sub-paragraphChar"/>
        </w:rPr>
        <w:t xml:space="preserve">If the Contractor suspends work at any time in accordance with the Building and Construction Industry Security of Payment Act 2009 (SA)it may be entitled to an extension </w:t>
      </w:r>
      <w:r w:rsidRPr="00296E38">
        <w:t xml:space="preserve">of time under clause </w:t>
      </w:r>
      <w:r>
        <w:t>50</w:t>
      </w:r>
      <w:r w:rsidRPr="00296E38">
        <w:t xml:space="preserve">, but despite clause </w:t>
      </w:r>
      <w:r>
        <w:t>51</w:t>
      </w:r>
      <w:r w:rsidRPr="00296E38">
        <w:t xml:space="preserve">, it will not be entitled to </w:t>
      </w:r>
      <w:r w:rsidRPr="00A66A2B">
        <w:t>any payment for delay or disruption.</w:t>
      </w:r>
      <w:r w:rsidRPr="00296E38">
        <w:t xml:space="preserve">  </w:t>
      </w:r>
    </w:p>
    <w:p w14:paraId="5A3B9E95" w14:textId="77777777" w:rsidR="00CC0F80" w:rsidRPr="00036130" w:rsidRDefault="00CC0F80" w:rsidP="00D30969">
      <w:pPr>
        <w:pStyle w:val="Sub-paragraph"/>
        <w:numPr>
          <w:ilvl w:val="3"/>
          <w:numId w:val="40"/>
        </w:numPr>
      </w:pPr>
      <w:r w:rsidRPr="00036130">
        <w:t>Clause 54 is not intended to limit any rights of the Contractor under the Building and Construction Industry Security of Payment Act 2009 (SA).</w:t>
      </w:r>
    </w:p>
    <w:p w14:paraId="3C3FB2C4" w14:textId="77777777" w:rsidR="00CC0F80" w:rsidRPr="00296E38" w:rsidRDefault="00CC0F80" w:rsidP="00CC0F80">
      <w:pPr>
        <w:pStyle w:val="Heading2"/>
      </w:pPr>
      <w:bookmarkStart w:id="295" w:name="_Toc271795581"/>
      <w:bookmarkStart w:id="296" w:name="_Toc462756531"/>
      <w:bookmarkStart w:id="297" w:name="_Toc132356738"/>
      <w:r w:rsidRPr="00296E38">
        <w:t>Payment</w:t>
      </w:r>
      <w:bookmarkEnd w:id="295"/>
      <w:bookmarkEnd w:id="296"/>
      <w:bookmarkEnd w:id="297"/>
    </w:p>
    <w:p w14:paraId="72B9CD9C" w14:textId="77777777" w:rsidR="00CC0F80" w:rsidRPr="00296E38" w:rsidRDefault="00CC0F80" w:rsidP="00D30969">
      <w:pPr>
        <w:pStyle w:val="Heading3"/>
        <w:numPr>
          <w:ilvl w:val="0"/>
          <w:numId w:val="96"/>
        </w:numPr>
        <w:ind w:left="1134" w:hanging="567"/>
      </w:pPr>
      <w:bookmarkStart w:id="298" w:name="_Toc271795582"/>
      <w:bookmarkStart w:id="299" w:name="_Toc462756532"/>
      <w:bookmarkStart w:id="300" w:name="_Toc132356739"/>
      <w:r w:rsidRPr="00296E38">
        <w:t>The Contract Price</w:t>
      </w:r>
      <w:bookmarkEnd w:id="298"/>
      <w:bookmarkEnd w:id="299"/>
      <w:bookmarkEnd w:id="300"/>
    </w:p>
    <w:p w14:paraId="5D11D3A7" w14:textId="77777777" w:rsidR="00CC0F80" w:rsidRPr="00296E38" w:rsidRDefault="00CC0F80" w:rsidP="00D30969">
      <w:pPr>
        <w:pStyle w:val="Sub-paragraph"/>
        <w:numPr>
          <w:ilvl w:val="3"/>
          <w:numId w:val="99"/>
        </w:numPr>
      </w:pPr>
      <w:r w:rsidRPr="00296E38">
        <w:t xml:space="preserve">The </w:t>
      </w:r>
      <w:r w:rsidRPr="00E1458F">
        <w:rPr>
          <w:i/>
        </w:rPr>
        <w:t>Contract Price</w:t>
      </w:r>
      <w:r w:rsidRPr="00296E38">
        <w:t xml:space="preserve"> (at the Date of Contract) and the </w:t>
      </w:r>
      <w:r w:rsidRPr="008250E6">
        <w:t>basis for payment</w:t>
      </w:r>
      <w:r w:rsidRPr="00296E38">
        <w:t xml:space="preserve"> </w:t>
      </w:r>
      <w:r>
        <w:t>are</w:t>
      </w:r>
      <w:r w:rsidRPr="00296E38">
        <w:t xml:space="preserve"> s</w:t>
      </w:r>
      <w:r>
        <w:t>tated</w:t>
      </w:r>
      <w:r w:rsidRPr="00296E38">
        <w:t xml:space="preserve"> in Contract Information item </w:t>
      </w:r>
      <w:r w:rsidRPr="001C389C">
        <w:t>40</w:t>
      </w:r>
      <w:r w:rsidRPr="00296E38">
        <w:t xml:space="preserve">.  </w:t>
      </w:r>
    </w:p>
    <w:p w14:paraId="0FF1A2C9" w14:textId="77777777" w:rsidR="00CC0F80" w:rsidRDefault="00CC0F80" w:rsidP="00D30969">
      <w:pPr>
        <w:pStyle w:val="Sub-paragraph"/>
        <w:numPr>
          <w:ilvl w:val="3"/>
          <w:numId w:val="41"/>
        </w:numPr>
      </w:pPr>
      <w:r>
        <w:t xml:space="preserve">If </w:t>
      </w:r>
      <w:r w:rsidRPr="00296E38">
        <w:t xml:space="preserve">stated in Contract Information item </w:t>
      </w:r>
      <w:r>
        <w:t>41,</w:t>
      </w:r>
      <w:r w:rsidRPr="00296E38">
        <w:t xml:space="preserve"> </w:t>
      </w:r>
      <w:r>
        <w:t>t</w:t>
      </w:r>
      <w:r w:rsidRPr="00296E38">
        <w:t xml:space="preserve">he </w:t>
      </w:r>
      <w:r w:rsidRPr="00036130">
        <w:rPr>
          <w:i/>
        </w:rPr>
        <w:t>Contract Price</w:t>
      </w:r>
      <w:r w:rsidRPr="00296E38">
        <w:t xml:space="preserve"> (and the rates and/or lump sums it includes) </w:t>
      </w:r>
      <w:r>
        <w:t>will be</w:t>
      </w:r>
      <w:r w:rsidRPr="00296E38">
        <w:t xml:space="preserve"> adjusted for rise or fall in</w:t>
      </w:r>
      <w:r>
        <w:t xml:space="preserve"> costs</w:t>
      </w:r>
      <w:r w:rsidRPr="00296E38">
        <w:t xml:space="preserve">, on the terms </w:t>
      </w:r>
      <w:r w:rsidRPr="000349AA">
        <w:t>set out in</w:t>
      </w:r>
      <w:r w:rsidRPr="00296E38">
        <w:t xml:space="preserve"> Schedule </w:t>
      </w:r>
      <w:r>
        <w:t xml:space="preserve">7 </w:t>
      </w:r>
      <w:r w:rsidR="00FF7EB5">
        <w:t>(Rise and fall) and Schedule 7A (Rise and Fall Content Factors)</w:t>
      </w:r>
      <w:r w:rsidRPr="00296E38">
        <w:t>.</w:t>
      </w:r>
    </w:p>
    <w:p w14:paraId="43FEA8D3" w14:textId="77777777" w:rsidR="00CC0F80" w:rsidRPr="00FD311F" w:rsidRDefault="00CC0F80" w:rsidP="00663A5F">
      <w:pPr>
        <w:pStyle w:val="Paragraph"/>
        <w:numPr>
          <w:ilvl w:val="0"/>
          <w:numId w:val="0"/>
        </w:numPr>
        <w:ind w:left="1134"/>
        <w:rPr>
          <w:rFonts w:ascii="Arial Black" w:hAnsi="Arial Black"/>
          <w:b/>
        </w:rPr>
      </w:pPr>
      <w:r w:rsidRPr="00FD311F">
        <w:rPr>
          <w:rFonts w:ascii="Arial Black" w:hAnsi="Arial Black"/>
          <w:b/>
        </w:rPr>
        <w:t>Schedules of Rates</w:t>
      </w:r>
    </w:p>
    <w:p w14:paraId="1B9F7C26" w14:textId="77777777" w:rsidR="00CC0F80" w:rsidRPr="008250E6" w:rsidRDefault="00CC0F80" w:rsidP="00663A5F">
      <w:pPr>
        <w:pStyle w:val="Sub-paragraph"/>
      </w:pPr>
      <w:r w:rsidRPr="008250E6">
        <w:t xml:space="preserve">If the Contract includes </w:t>
      </w:r>
      <w:r w:rsidRPr="00036130">
        <w:rPr>
          <w:i/>
        </w:rPr>
        <w:t>Rate Items</w:t>
      </w:r>
      <w:r w:rsidRPr="008250E6">
        <w:t xml:space="preserve"> then, without limiting clause 8:</w:t>
      </w:r>
    </w:p>
    <w:p w14:paraId="506A7AF2" w14:textId="77777777" w:rsidR="00CC0F80" w:rsidRPr="008250E6" w:rsidRDefault="00CC0F80" w:rsidP="00036130">
      <w:pPr>
        <w:pStyle w:val="Sub-sub-paragraph"/>
      </w:pPr>
      <w:r w:rsidRPr="008250E6">
        <w:t xml:space="preserve">the </w:t>
      </w:r>
      <w:r w:rsidRPr="008250E6">
        <w:rPr>
          <w:i/>
        </w:rPr>
        <w:t>Contract Price</w:t>
      </w:r>
      <w:r w:rsidRPr="008250E6">
        <w:t xml:space="preserve"> is determined by adding:</w:t>
      </w:r>
    </w:p>
    <w:p w14:paraId="1FFB7826" w14:textId="77777777" w:rsidR="00CC0F80" w:rsidRPr="008250E6" w:rsidRDefault="00CC0F80" w:rsidP="00663A5F">
      <w:pPr>
        <w:pStyle w:val="Sub-sub-sub-paragraph"/>
        <w:tabs>
          <w:tab w:val="clear" w:pos="2410"/>
          <w:tab w:val="num" w:pos="3402"/>
          <w:tab w:val="left" w:pos="3828"/>
        </w:tabs>
        <w:ind w:left="3544"/>
      </w:pPr>
      <w:r w:rsidRPr="008250E6">
        <w:t xml:space="preserve">any lump sums in the </w:t>
      </w:r>
      <w:r w:rsidRPr="008250E6">
        <w:rPr>
          <w:i/>
        </w:rPr>
        <w:t>Schedule of Rates</w:t>
      </w:r>
      <w:r w:rsidRPr="008250E6">
        <w:t xml:space="preserve"> or Schedule of Prices – Lump Sum, including </w:t>
      </w:r>
      <w:r w:rsidRPr="008250E6">
        <w:rPr>
          <w:i/>
        </w:rPr>
        <w:t>Provisional Sums</w:t>
      </w:r>
      <w:r w:rsidRPr="008250E6">
        <w:t>; and</w:t>
      </w:r>
    </w:p>
    <w:p w14:paraId="0D3D024E" w14:textId="77777777" w:rsidR="00CC0F80" w:rsidRPr="008250E6" w:rsidRDefault="00CC0F80" w:rsidP="00663A5F">
      <w:pPr>
        <w:pStyle w:val="Sub-sub-sub-paragraph"/>
        <w:tabs>
          <w:tab w:val="clear" w:pos="2410"/>
          <w:tab w:val="num" w:pos="3402"/>
          <w:tab w:val="left" w:pos="3828"/>
        </w:tabs>
        <w:ind w:left="3544"/>
      </w:pPr>
      <w:r w:rsidRPr="008250E6">
        <w:t xml:space="preserve">the products of the quantity and the relevant rate for each </w:t>
      </w:r>
      <w:r w:rsidRPr="008250E6">
        <w:rPr>
          <w:i/>
        </w:rPr>
        <w:t>Rate Item</w:t>
      </w:r>
      <w:r w:rsidRPr="008250E6">
        <w:t>;</w:t>
      </w:r>
    </w:p>
    <w:p w14:paraId="788E1C29" w14:textId="77777777" w:rsidR="00CC0F80" w:rsidRPr="008250E6" w:rsidRDefault="00CC0F80" w:rsidP="00036130">
      <w:pPr>
        <w:pStyle w:val="Sub-sub-paragraph"/>
      </w:pPr>
      <w:r w:rsidRPr="008250E6">
        <w:t xml:space="preserve">at the Date of Contract, all quantities for </w:t>
      </w:r>
      <w:r w:rsidRPr="008250E6">
        <w:rPr>
          <w:i/>
        </w:rPr>
        <w:t>Rate Items</w:t>
      </w:r>
      <w:r w:rsidRPr="008250E6">
        <w:t xml:space="preserve"> are estimated, and none are guaranteed; </w:t>
      </w:r>
    </w:p>
    <w:p w14:paraId="7EDB4913" w14:textId="77777777" w:rsidR="00CC0F80" w:rsidRPr="008250E6" w:rsidRDefault="00CC0F80" w:rsidP="00036130">
      <w:pPr>
        <w:pStyle w:val="Sub-sub-paragraph"/>
      </w:pPr>
      <w:r w:rsidRPr="008250E6">
        <w:t xml:space="preserve">some of the </w:t>
      </w:r>
      <w:r w:rsidRPr="008250E6">
        <w:rPr>
          <w:i/>
        </w:rPr>
        <w:t>Rate Items</w:t>
      </w:r>
      <w:r w:rsidRPr="008250E6">
        <w:t xml:space="preserve"> may be provisional (that is, they may not be required at all);</w:t>
      </w:r>
    </w:p>
    <w:p w14:paraId="3D8F6B98" w14:textId="77777777" w:rsidR="00CC0F80" w:rsidRPr="008250E6" w:rsidRDefault="00CC0F80" w:rsidP="00036130">
      <w:pPr>
        <w:pStyle w:val="Sub-sub-paragraph"/>
      </w:pPr>
      <w:r w:rsidRPr="008250E6">
        <w:t xml:space="preserve">before a </w:t>
      </w:r>
      <w:r w:rsidRPr="008250E6">
        <w:rPr>
          <w:i/>
        </w:rPr>
        <w:t>Rate Item</w:t>
      </w:r>
      <w:r w:rsidRPr="008250E6">
        <w:t xml:space="preserve"> is completed, the estimated quantity is used in calculating the </w:t>
      </w:r>
      <w:r w:rsidRPr="008250E6">
        <w:rPr>
          <w:i/>
        </w:rPr>
        <w:t>Contract Price</w:t>
      </w:r>
      <w:r w:rsidRPr="008250E6">
        <w:t xml:space="preserve"> and after it is completed, the actual quantity measured in accordance with the Contract is used:</w:t>
      </w:r>
    </w:p>
    <w:p w14:paraId="421F6C47" w14:textId="77777777" w:rsidR="00CC0F80" w:rsidRPr="008250E6" w:rsidRDefault="00CC0F80" w:rsidP="00036130">
      <w:pPr>
        <w:pStyle w:val="Sub-sub-paragraph"/>
      </w:pPr>
      <w:r w:rsidRPr="008250E6">
        <w:t xml:space="preserve">for each </w:t>
      </w:r>
      <w:r w:rsidRPr="008250E6">
        <w:rPr>
          <w:i/>
        </w:rPr>
        <w:t>Rate Item</w:t>
      </w:r>
      <w:r w:rsidRPr="008250E6">
        <w:t xml:space="preserve">, the Contractor will be paid for the measured quantity of work </w:t>
      </w:r>
      <w:proofErr w:type="gramStart"/>
      <w:r w:rsidRPr="008250E6">
        <w:t>actually carried</w:t>
      </w:r>
      <w:proofErr w:type="gramEnd"/>
      <w:r w:rsidRPr="008250E6">
        <w:t xml:space="preserve"> out in accordance with the Contract; and</w:t>
      </w:r>
    </w:p>
    <w:p w14:paraId="4A89B343" w14:textId="77777777" w:rsidR="00CC0F80" w:rsidRPr="008250E6" w:rsidRDefault="00CC0F80" w:rsidP="00036130">
      <w:pPr>
        <w:pStyle w:val="Sub-sub-paragraph"/>
      </w:pPr>
      <w:r w:rsidRPr="008250E6">
        <w:t xml:space="preserve">the Contractor will not be entitled to delay costs where the measured quantity of work for any </w:t>
      </w:r>
      <w:r w:rsidRPr="008250E6">
        <w:rPr>
          <w:i/>
        </w:rPr>
        <w:t>Rate Item</w:t>
      </w:r>
      <w:r w:rsidRPr="008250E6">
        <w:t xml:space="preserve"> exceeds the estimated quantity.</w:t>
      </w:r>
    </w:p>
    <w:p w14:paraId="1FAEF885" w14:textId="77777777" w:rsidR="00CC0F80" w:rsidRPr="00296E38" w:rsidRDefault="00CC0F80" w:rsidP="00663A5F">
      <w:pPr>
        <w:pStyle w:val="Heading4"/>
      </w:pPr>
      <w:r w:rsidRPr="00296E38">
        <w:t xml:space="preserve">Provisional Sums </w:t>
      </w:r>
    </w:p>
    <w:p w14:paraId="1680BE5E" w14:textId="77777777" w:rsidR="00CC0F80" w:rsidRPr="00296E38" w:rsidRDefault="00CC0F80" w:rsidP="00D30969">
      <w:pPr>
        <w:pStyle w:val="Sub-paragraph"/>
        <w:numPr>
          <w:ilvl w:val="3"/>
          <w:numId w:val="97"/>
        </w:numPr>
      </w:pPr>
      <w:r>
        <w:t>I</w:t>
      </w:r>
      <w:r w:rsidRPr="00296E38">
        <w:t xml:space="preserve">f Contract Information item </w:t>
      </w:r>
      <w:r>
        <w:t>42</w:t>
      </w:r>
      <w:r w:rsidRPr="00296E38">
        <w:t xml:space="preserve"> </w:t>
      </w:r>
      <w:r>
        <w:t>st</w:t>
      </w:r>
      <w:r w:rsidRPr="00296E38">
        <w:t xml:space="preserve">ates that the </w:t>
      </w:r>
      <w:r w:rsidRPr="00E1458F">
        <w:rPr>
          <w:i/>
        </w:rPr>
        <w:t>Contract Price</w:t>
      </w:r>
      <w:r w:rsidRPr="00296E38">
        <w:t xml:space="preserve"> includes a </w:t>
      </w:r>
      <w:r w:rsidRPr="00E1458F">
        <w:rPr>
          <w:i/>
        </w:rPr>
        <w:t>Provisional Sum</w:t>
      </w:r>
      <w:r>
        <w:t>,</w:t>
      </w:r>
      <w:r w:rsidRPr="00296E38">
        <w:t xml:space="preserve"> </w:t>
      </w:r>
      <w:r>
        <w:t>then</w:t>
      </w:r>
      <w:r w:rsidRPr="00296E38">
        <w:t>:</w:t>
      </w:r>
    </w:p>
    <w:p w14:paraId="6413CA87" w14:textId="77777777" w:rsidR="00CC0F80" w:rsidRDefault="00CC0F80" w:rsidP="00036130">
      <w:pPr>
        <w:pStyle w:val="Sub-sub-paragraph"/>
      </w:pPr>
      <w:r>
        <w:lastRenderedPageBreak/>
        <w:t>t</w:t>
      </w:r>
      <w:r w:rsidRPr="00296E38">
        <w:t>he Contractor must not carry out the work</w:t>
      </w:r>
      <w:r>
        <w:t xml:space="preserve"> </w:t>
      </w:r>
      <w:r w:rsidRPr="00F56AE8">
        <w:rPr>
          <w:iCs/>
        </w:rPr>
        <w:t xml:space="preserve">specified against that </w:t>
      </w:r>
      <w:r w:rsidRPr="00F56AE8">
        <w:rPr>
          <w:i/>
          <w:iCs/>
        </w:rPr>
        <w:t>Provisional Sum</w:t>
      </w:r>
      <w:r w:rsidRPr="00296E38">
        <w:rPr>
          <w:iCs/>
        </w:rPr>
        <w:t xml:space="preserve"> unless</w:t>
      </w:r>
      <w:r w:rsidRPr="00296E38">
        <w:t xml:space="preserve"> instructed by the </w:t>
      </w:r>
      <w:proofErr w:type="gramStart"/>
      <w:r w:rsidRPr="00296E38">
        <w:t>Principal</w:t>
      </w:r>
      <w:proofErr w:type="gramEnd"/>
      <w:r w:rsidR="00EC5EC5">
        <w:t xml:space="preserve"> (which the </w:t>
      </w:r>
      <w:proofErr w:type="gramStart"/>
      <w:r w:rsidR="00EC5EC5">
        <w:t>Principal</w:t>
      </w:r>
      <w:proofErr w:type="gramEnd"/>
      <w:r w:rsidR="00EC5EC5">
        <w:t xml:space="preserve"> may do in its absolute discretion)</w:t>
      </w:r>
      <w:r>
        <w:t>;</w:t>
      </w:r>
    </w:p>
    <w:p w14:paraId="664D8797" w14:textId="77777777" w:rsidR="00CC0F80" w:rsidRPr="00296E38" w:rsidRDefault="00CC0F80" w:rsidP="00894700">
      <w:pPr>
        <w:pStyle w:val="Sub-sub-paragraph"/>
      </w:pPr>
      <w:r w:rsidRPr="008E32CE">
        <w:t>if the Principal does not instruct</w:t>
      </w:r>
      <w:r w:rsidRPr="00296E38">
        <w:t xml:space="preserve"> the Contractor to carry out the work, the </w:t>
      </w:r>
      <w:r w:rsidRPr="00296E38">
        <w:rPr>
          <w:i/>
        </w:rPr>
        <w:t>Provisional Sum</w:t>
      </w:r>
      <w:r w:rsidRPr="00296E38">
        <w:t xml:space="preserve"> for that work </w:t>
      </w:r>
      <w:r w:rsidRPr="00F56AE8">
        <w:t>must be</w:t>
      </w:r>
      <w:r w:rsidRPr="00296E38">
        <w:t xml:space="preserve"> deducted from the </w:t>
      </w:r>
      <w:r w:rsidRPr="00296E38">
        <w:rPr>
          <w:i/>
          <w:iCs/>
        </w:rPr>
        <w:t>Contract Price</w:t>
      </w:r>
      <w:r w:rsidR="00CD0D79" w:rsidRPr="00CD0D79">
        <w:t xml:space="preserve"> and the Contractor is not entitled to </w:t>
      </w:r>
      <w:r w:rsidR="00CD64D8">
        <w:t xml:space="preserve">make a </w:t>
      </w:r>
      <w:r w:rsidR="00CD0D79">
        <w:t xml:space="preserve"> Claim in respect of </w:t>
      </w:r>
      <w:r w:rsidR="005066D8">
        <w:t>the</w:t>
      </w:r>
      <w:r w:rsidR="00CD64D8">
        <w:t xml:space="preserve"> work specified against that Provisional Sum</w:t>
      </w:r>
      <w:r w:rsidR="005066D8">
        <w:t xml:space="preserve">, including for </w:t>
      </w:r>
      <w:r w:rsidR="00CD64D8">
        <w:t>any incidental work (</w:t>
      </w:r>
      <w:r w:rsidR="005066D8">
        <w:t xml:space="preserve">such as </w:t>
      </w:r>
      <w:r w:rsidR="00CD64D8">
        <w:t>the prepar</w:t>
      </w:r>
      <w:r w:rsidR="005066D8">
        <w:t xml:space="preserve">ation of estimates or other </w:t>
      </w:r>
      <w:r w:rsidR="00CD64D8">
        <w:t>pricing)</w:t>
      </w:r>
      <w:r>
        <w:t>; and</w:t>
      </w:r>
    </w:p>
    <w:p w14:paraId="475790EF" w14:textId="77777777" w:rsidR="00CC0F80" w:rsidRPr="00296E38" w:rsidRDefault="00CC0F80" w:rsidP="00894700">
      <w:pPr>
        <w:pStyle w:val="Sub-sub-paragraph"/>
      </w:pPr>
      <w:r>
        <w:t>i</w:t>
      </w:r>
      <w:r w:rsidRPr="00296E38">
        <w:t xml:space="preserve">f the </w:t>
      </w:r>
      <w:proofErr w:type="gramStart"/>
      <w:r w:rsidRPr="00296E38">
        <w:t>Principal</w:t>
      </w:r>
      <w:proofErr w:type="gramEnd"/>
      <w:r w:rsidRPr="00296E38">
        <w:t xml:space="preserve"> instructs the Contractor to carry out the work</w:t>
      </w:r>
      <w:r w:rsidRPr="000349AA">
        <w:rPr>
          <w:iCs/>
        </w:rPr>
        <w:t>:</w:t>
      </w:r>
    </w:p>
    <w:p w14:paraId="055FFBF1" w14:textId="77777777" w:rsidR="00CC0F80" w:rsidRPr="00296E38" w:rsidRDefault="00CC0F80" w:rsidP="00663A5F">
      <w:pPr>
        <w:pStyle w:val="Sub-sub-sub-paragraph"/>
        <w:tabs>
          <w:tab w:val="clear" w:pos="2410"/>
          <w:tab w:val="num" w:pos="3544"/>
        </w:tabs>
        <w:ind w:left="3402"/>
      </w:pPr>
      <w:r w:rsidRPr="00296E38">
        <w:t>the Contractor must comply with the instruction</w:t>
      </w:r>
      <w:r w:rsidRPr="000349AA">
        <w:t xml:space="preserve">; </w:t>
      </w:r>
      <w:r w:rsidRPr="00296E38">
        <w:t>and</w:t>
      </w:r>
    </w:p>
    <w:p w14:paraId="4E50FB3B" w14:textId="77777777" w:rsidR="00CC0F80" w:rsidRPr="002C263A" w:rsidRDefault="00CC0F80" w:rsidP="00663A5F">
      <w:pPr>
        <w:pStyle w:val="Sub-sub-sub-paragraph"/>
        <w:tabs>
          <w:tab w:val="clear" w:pos="2410"/>
          <w:tab w:val="num" w:pos="3119"/>
        </w:tabs>
        <w:ind w:left="3402"/>
      </w:pPr>
      <w:r w:rsidRPr="0038535F">
        <w:t xml:space="preserve">the </w:t>
      </w:r>
      <w:r w:rsidRPr="00212FE9">
        <w:rPr>
          <w:i/>
        </w:rPr>
        <w:t>Contract Price</w:t>
      </w:r>
      <w:r w:rsidRPr="002C263A">
        <w:t xml:space="preserve"> must be adjusted </w:t>
      </w:r>
      <w:r>
        <w:t xml:space="preserve">by deducting the </w:t>
      </w:r>
      <w:r>
        <w:rPr>
          <w:i/>
        </w:rPr>
        <w:t>Provisional</w:t>
      </w:r>
      <w:r w:rsidRPr="009D6464">
        <w:rPr>
          <w:i/>
        </w:rPr>
        <w:t xml:space="preserve"> Sum</w:t>
      </w:r>
      <w:r>
        <w:t xml:space="preserve"> and adding</w:t>
      </w:r>
      <w:r w:rsidRPr="002C263A">
        <w:t>:</w:t>
      </w:r>
    </w:p>
    <w:p w14:paraId="13C2E67F" w14:textId="77777777" w:rsidR="00CC0F80" w:rsidRDefault="00CC0F80" w:rsidP="00D30969">
      <w:pPr>
        <w:pStyle w:val="Sub-sub-sub-paragraph"/>
        <w:numPr>
          <w:ilvl w:val="5"/>
          <w:numId w:val="98"/>
        </w:numPr>
        <w:tabs>
          <w:tab w:val="clear" w:pos="2410"/>
        </w:tabs>
        <w:ind w:left="3828"/>
      </w:pPr>
      <w:r w:rsidRPr="0046106E">
        <w:t>the</w:t>
      </w:r>
      <w:r>
        <w:t xml:space="preserve"> additional reasonable</w:t>
      </w:r>
      <w:r w:rsidRPr="0046106E">
        <w:t xml:space="preserve"> cost</w:t>
      </w:r>
      <w:r>
        <w:t xml:space="preserve"> to the Contractor</w:t>
      </w:r>
      <w:r w:rsidRPr="0046106E">
        <w:t xml:space="preserve"> of </w:t>
      </w:r>
      <w:r>
        <w:t xml:space="preserve">the </w:t>
      </w:r>
      <w:r w:rsidRPr="0046106E">
        <w:t xml:space="preserve">work </w:t>
      </w:r>
      <w:r>
        <w:t xml:space="preserve">specified against the </w:t>
      </w:r>
      <w:r w:rsidRPr="00E1458F">
        <w:rPr>
          <w:i/>
        </w:rPr>
        <w:t>Provisional Sum</w:t>
      </w:r>
      <w:r>
        <w:t xml:space="preserve">, being the direct costs of labour, </w:t>
      </w:r>
      <w:r w:rsidRPr="00E1458F">
        <w:rPr>
          <w:i/>
        </w:rPr>
        <w:t>Materials</w:t>
      </w:r>
      <w:r>
        <w:t xml:space="preserve"> and plant plus the costs of Subcontractor and Consultant work (excluding</w:t>
      </w:r>
      <w:r w:rsidRPr="009D6464">
        <w:t xml:space="preserve"> </w:t>
      </w:r>
      <w:r w:rsidRPr="0046106E">
        <w:t>any amount payable due to default or negligence on their part or that of the Contractor</w:t>
      </w:r>
      <w:r>
        <w:t xml:space="preserve">) but excluding profit and overheads specified by Contract Information item 43 as included in the </w:t>
      </w:r>
      <w:r w:rsidRPr="00E1458F">
        <w:rPr>
          <w:i/>
        </w:rPr>
        <w:t xml:space="preserve">Provisional Sum </w:t>
      </w:r>
      <w:r>
        <w:t>margin; and</w:t>
      </w:r>
    </w:p>
    <w:p w14:paraId="3711445E" w14:textId="77777777" w:rsidR="00CC0F80" w:rsidRPr="0046106E" w:rsidRDefault="00CC0F80" w:rsidP="00663A5F">
      <w:pPr>
        <w:pStyle w:val="Sub-sub-sub-paragraph"/>
        <w:tabs>
          <w:tab w:val="clear" w:pos="2410"/>
        </w:tabs>
        <w:ind w:left="3828"/>
      </w:pPr>
      <w:r w:rsidRPr="0046106E">
        <w:t xml:space="preserve">the </w:t>
      </w:r>
      <w:r>
        <w:rPr>
          <w:i/>
        </w:rPr>
        <w:t xml:space="preserve">Provisional Sum </w:t>
      </w:r>
      <w:r>
        <w:t xml:space="preserve">margin </w:t>
      </w:r>
      <w:r w:rsidRPr="0046106E">
        <w:t xml:space="preserve">calculated by applying the </w:t>
      </w:r>
      <w:r w:rsidRPr="0046106E" w:rsidDel="000349AA">
        <w:t xml:space="preserve">percentage </w:t>
      </w:r>
      <w:r w:rsidRPr="0046106E">
        <w:t xml:space="preserve">stated in Contract Information item 43 to </w:t>
      </w:r>
      <w:r>
        <w:t>the cost specified in clause 55.4.3.2.1.</w:t>
      </w:r>
    </w:p>
    <w:p w14:paraId="2C78A6C3" w14:textId="77777777" w:rsidR="00CC0F80" w:rsidRPr="00296E38" w:rsidRDefault="00CC0F80" w:rsidP="00663A5F">
      <w:pPr>
        <w:pStyle w:val="Heading4"/>
      </w:pPr>
      <w:r w:rsidRPr="00296E38">
        <w:t>Provisional Quantities</w:t>
      </w:r>
    </w:p>
    <w:p w14:paraId="2BA24DCC" w14:textId="77777777" w:rsidR="00CC0F80" w:rsidRDefault="00CC0F80" w:rsidP="00663A5F">
      <w:pPr>
        <w:pStyle w:val="Sub-paragraph"/>
      </w:pPr>
      <w:r w:rsidRPr="00894700">
        <w:rPr>
          <w:rStyle w:val="Sub-paragraphChar"/>
        </w:rPr>
        <w:t>If the Principal instructs the Contractor to carry out work which is the subject of a Provisional Quantity and that instruction requires the Contractor to carry out a greater or lesser quantity</w:t>
      </w:r>
      <w:r w:rsidRPr="00A66A2B">
        <w:t xml:space="preserve"> of work than the </w:t>
      </w:r>
      <w:r w:rsidRPr="00894700">
        <w:rPr>
          <w:i/>
          <w:iCs/>
        </w:rPr>
        <w:t>Provisional Quantity</w:t>
      </w:r>
      <w:r w:rsidRPr="00A66A2B">
        <w:t xml:space="preserve">, the </w:t>
      </w:r>
      <w:r w:rsidRPr="00894700">
        <w:rPr>
          <w:i/>
          <w:iCs/>
        </w:rPr>
        <w:t>Contract Price</w:t>
      </w:r>
      <w:r w:rsidRPr="00A66A2B">
        <w:t xml:space="preserve"> must be adjusted by the amount calculated by multiplying the contract rate applicable to the </w:t>
      </w:r>
      <w:r w:rsidRPr="00894700">
        <w:rPr>
          <w:i/>
          <w:iCs/>
        </w:rPr>
        <w:t>Provisional Quantity</w:t>
      </w:r>
      <w:r w:rsidRPr="00A66A2B">
        <w:t xml:space="preserve"> work by the difference between the </w:t>
      </w:r>
      <w:r w:rsidRPr="00894700">
        <w:rPr>
          <w:i/>
          <w:iCs/>
        </w:rPr>
        <w:t>Provisional Quantity</w:t>
      </w:r>
      <w:r w:rsidRPr="00A66A2B">
        <w:t xml:space="preserve"> and the quantity of work carried out.</w:t>
      </w:r>
    </w:p>
    <w:p w14:paraId="0C8F657A" w14:textId="77777777" w:rsidR="00CC0F80" w:rsidRPr="00894700" w:rsidRDefault="00CC0F80" w:rsidP="00D30969">
      <w:pPr>
        <w:pStyle w:val="Sub-paragraph"/>
        <w:numPr>
          <w:ilvl w:val="3"/>
          <w:numId w:val="41"/>
        </w:numPr>
        <w:rPr>
          <w:i/>
          <w:iCs/>
        </w:rPr>
      </w:pPr>
      <w:r w:rsidRPr="00FD311F">
        <w:t xml:space="preserve">If a </w:t>
      </w:r>
      <w:r w:rsidRPr="00894700">
        <w:rPr>
          <w:i/>
        </w:rPr>
        <w:t>Schedule of Prices</w:t>
      </w:r>
      <w:r w:rsidRPr="00FD311F">
        <w:t xml:space="preserve"> is included in this Contract, its pu</w:t>
      </w:r>
      <w:r w:rsidR="000F5787">
        <w:t>r</w:t>
      </w:r>
      <w:r w:rsidRPr="00FD311F">
        <w:t xml:space="preserve">pose is to assist with the calculation of the </w:t>
      </w:r>
      <w:r w:rsidRPr="00894700">
        <w:rPr>
          <w:i/>
          <w:iCs/>
        </w:rPr>
        <w:t xml:space="preserve">Scheduled Amount. </w:t>
      </w:r>
      <w:r w:rsidRPr="00894700">
        <w:rPr>
          <w:iCs/>
        </w:rPr>
        <w:t>A</w:t>
      </w:r>
      <w:r w:rsidRPr="00894700">
        <w:rPr>
          <w:i/>
          <w:iCs/>
        </w:rPr>
        <w:t xml:space="preserve"> Schedule of Prices </w:t>
      </w:r>
      <w:r w:rsidRPr="00894700">
        <w:rPr>
          <w:iCs/>
        </w:rPr>
        <w:t>does not alter the</w:t>
      </w:r>
      <w:r w:rsidRPr="00894700">
        <w:rPr>
          <w:i/>
          <w:iCs/>
        </w:rPr>
        <w:t xml:space="preserve"> Contract Price.</w:t>
      </w:r>
    </w:p>
    <w:p w14:paraId="7434AF0B" w14:textId="77777777" w:rsidR="00CC0F80" w:rsidRPr="00296E38" w:rsidRDefault="00CC0F80" w:rsidP="00D30969">
      <w:pPr>
        <w:pStyle w:val="Heading3"/>
        <w:numPr>
          <w:ilvl w:val="0"/>
          <w:numId w:val="96"/>
        </w:numPr>
        <w:ind w:left="1134" w:hanging="567"/>
      </w:pPr>
      <w:bookmarkStart w:id="301" w:name="_Toc271795583"/>
      <w:bookmarkStart w:id="302" w:name="_Toc462756533"/>
      <w:bookmarkStart w:id="303" w:name="_Toc132356740"/>
      <w:r w:rsidRPr="00296E38">
        <w:t>Goods and Services Tax (GST)</w:t>
      </w:r>
      <w:bookmarkEnd w:id="301"/>
      <w:bookmarkEnd w:id="302"/>
      <w:bookmarkEnd w:id="303"/>
    </w:p>
    <w:p w14:paraId="242C1BE7" w14:textId="77777777" w:rsidR="00CC0F80" w:rsidRPr="00A66A2B" w:rsidRDefault="00CC0F80" w:rsidP="00D30969">
      <w:pPr>
        <w:pStyle w:val="Sub-paragraph"/>
        <w:numPr>
          <w:ilvl w:val="3"/>
          <w:numId w:val="42"/>
        </w:numPr>
      </w:pPr>
      <w:r w:rsidRPr="00A66A2B">
        <w:t>Unless otherwise expressly stated in the Contract, all prices, rates or other sums payable in accordance with the Contract include an amount for GST.</w:t>
      </w:r>
    </w:p>
    <w:p w14:paraId="4B373DC4" w14:textId="77777777" w:rsidR="00CC0F80" w:rsidRPr="00296E38" w:rsidRDefault="00CC0F80" w:rsidP="00D30969">
      <w:pPr>
        <w:pStyle w:val="Sub-paragraph"/>
        <w:numPr>
          <w:ilvl w:val="3"/>
          <w:numId w:val="42"/>
        </w:numPr>
      </w:pPr>
      <w:r w:rsidRPr="00296E38">
        <w:t>The Principal will issue a tax invoice for each taxable supply it makes to the Contractor.</w:t>
      </w:r>
    </w:p>
    <w:p w14:paraId="214961AB" w14:textId="77777777" w:rsidR="00CC0F80" w:rsidRPr="00296E38" w:rsidRDefault="00CC0F80" w:rsidP="00D30969">
      <w:pPr>
        <w:pStyle w:val="Sub-paragraph"/>
        <w:numPr>
          <w:ilvl w:val="3"/>
          <w:numId w:val="42"/>
        </w:numPr>
      </w:pPr>
      <w:r w:rsidRPr="00296E38">
        <w:t>The Principal will issue to the Contractor a Recipient Created Tax Invoice (RCTI) for each taxable supply (other than an excluded supply) made by the Contractor to the Principal, and will issue an adjustment note for any adjustment event.  The parties may agree in writing from time to time which supplies are excluded supplies.</w:t>
      </w:r>
    </w:p>
    <w:p w14:paraId="1734B251" w14:textId="77777777" w:rsidR="00CC0F80" w:rsidRPr="00296E38" w:rsidRDefault="00CC0F80" w:rsidP="00D30969">
      <w:pPr>
        <w:pStyle w:val="Sub-paragraph"/>
        <w:numPr>
          <w:ilvl w:val="3"/>
          <w:numId w:val="42"/>
        </w:numPr>
      </w:pPr>
      <w:r w:rsidRPr="00296E38">
        <w:t xml:space="preserve">The Contractor must not issue a tax invoice in respect of any supply it makes to the Principal, other than </w:t>
      </w:r>
      <w:r>
        <w:t xml:space="preserve">for </w:t>
      </w:r>
      <w:r w:rsidRPr="00296E38">
        <w:t xml:space="preserve">an excluded supply.  The Contractor must give the Principal a tax invoice for an excluded supply at or before the time the Contractor makes a </w:t>
      </w:r>
      <w:r w:rsidRPr="00894700">
        <w:rPr>
          <w:i/>
        </w:rPr>
        <w:t>Payment Claim</w:t>
      </w:r>
      <w:r w:rsidRPr="00296E38">
        <w:t xml:space="preserve"> or otherwise invoices the Principal for that supply.</w:t>
      </w:r>
    </w:p>
    <w:p w14:paraId="5BA9950E" w14:textId="77777777" w:rsidR="00CC0F80" w:rsidRPr="00296E38" w:rsidRDefault="00CC0F80" w:rsidP="00D30969">
      <w:pPr>
        <w:pStyle w:val="Sub-paragraph"/>
        <w:numPr>
          <w:ilvl w:val="3"/>
          <w:numId w:val="42"/>
        </w:numPr>
      </w:pPr>
      <w:r w:rsidRPr="00296E38">
        <w:t>Each party</w:t>
      </w:r>
      <w:r>
        <w:t xml:space="preserve"> </w:t>
      </w:r>
      <w:r w:rsidRPr="00296E38">
        <w:t>must be registered for GST and must notify the other party if it ceases to be registered for GST or to comply with any of the requirements of any taxation ruling issued by a taxation authority relating to the creation of RCTIs.</w:t>
      </w:r>
    </w:p>
    <w:p w14:paraId="13C82CCE" w14:textId="77777777" w:rsidR="00CC0F80" w:rsidRDefault="00CC0F80" w:rsidP="00663A5F">
      <w:pPr>
        <w:pStyle w:val="Heading4"/>
        <w:ind w:left="1418" w:hanging="284"/>
      </w:pPr>
      <w:r>
        <w:t>Reimbursable expenses</w:t>
      </w:r>
    </w:p>
    <w:p w14:paraId="016B91D6" w14:textId="77777777" w:rsidR="00CC0F80" w:rsidRDefault="00CC0F80" w:rsidP="00D30969">
      <w:pPr>
        <w:pStyle w:val="Paragraph"/>
        <w:numPr>
          <w:ilvl w:val="0"/>
          <w:numId w:val="100"/>
        </w:numPr>
        <w:ind w:left="1134"/>
      </w:pPr>
      <w:r w:rsidRPr="00894700">
        <w:rPr>
          <w:rStyle w:val="Sub-paragraphChar"/>
        </w:rPr>
        <w:t>If the Contract requires a party to pay for, reimburse or contribute to any expense, loss or outgoing (“reimbursable expense”) suffered or incurred by the other party, the amount required to be paid, reimbursed or contributed by the first party must be the sum of</w:t>
      </w:r>
      <w:r>
        <w:t>:</w:t>
      </w:r>
    </w:p>
    <w:p w14:paraId="16C67EA9" w14:textId="77777777" w:rsidR="00CC0F80" w:rsidRDefault="00CC0F80" w:rsidP="00894700">
      <w:pPr>
        <w:pStyle w:val="Sub-sub-paragraph"/>
      </w:pPr>
      <w:r>
        <w:lastRenderedPageBreak/>
        <w:t>the amount of the reimbursable expense net of input tax credits (if any) to which the other party is entitled in respect of the reimbursable expense; and</w:t>
      </w:r>
    </w:p>
    <w:p w14:paraId="57F5CA8C" w14:textId="77777777" w:rsidR="00CC0F80" w:rsidRDefault="00CC0F80" w:rsidP="00894700">
      <w:pPr>
        <w:pStyle w:val="Sub-sub-paragraph"/>
      </w:pPr>
      <w:r>
        <w:t>to the extent that the other party’s recovery from the first party is consideration for a taxable supply to the first party, any GST payable in respect of that supply.</w:t>
      </w:r>
    </w:p>
    <w:p w14:paraId="0B684833" w14:textId="77777777" w:rsidR="00CC0F80" w:rsidRPr="00663A5F" w:rsidRDefault="00CC0F80" w:rsidP="00D30969">
      <w:pPr>
        <w:pStyle w:val="Heading3"/>
        <w:numPr>
          <w:ilvl w:val="1"/>
          <w:numId w:val="102"/>
        </w:numPr>
        <w:tabs>
          <w:tab w:val="clear" w:pos="1560"/>
        </w:tabs>
        <w:ind w:left="1134" w:hanging="567"/>
      </w:pPr>
      <w:bookmarkStart w:id="304" w:name="_Toc271795584"/>
      <w:bookmarkStart w:id="305" w:name="_Toc462756534"/>
      <w:bookmarkStart w:id="306" w:name="_Toc132356741"/>
      <w:r w:rsidRPr="00AC3B99">
        <w:t>Prepayment</w:t>
      </w:r>
      <w:bookmarkEnd w:id="304"/>
      <w:bookmarkEnd w:id="305"/>
      <w:bookmarkEnd w:id="306"/>
      <w:r w:rsidRPr="00AC3B99">
        <w:t xml:space="preserve"> </w:t>
      </w:r>
    </w:p>
    <w:p w14:paraId="3AA6748A" w14:textId="77777777" w:rsidR="00CC0F80" w:rsidRPr="00296E38" w:rsidRDefault="00CC0F80" w:rsidP="00D30969">
      <w:pPr>
        <w:pStyle w:val="Sub-paragraph"/>
        <w:numPr>
          <w:ilvl w:val="3"/>
          <w:numId w:val="43"/>
        </w:numPr>
      </w:pPr>
      <w:r w:rsidRPr="00296E38">
        <w:t xml:space="preserve">The Contractor may claim </w:t>
      </w:r>
      <w:r w:rsidRPr="00894700">
        <w:rPr>
          <w:i/>
        </w:rPr>
        <w:t>Prepayment</w:t>
      </w:r>
      <w:r w:rsidRPr="00296E38">
        <w:t>, as a</w:t>
      </w:r>
      <w:r>
        <w:t xml:space="preserve"> on</w:t>
      </w:r>
      <w:r w:rsidR="005A45E3">
        <w:t>ce only</w:t>
      </w:r>
      <w:r w:rsidRPr="00296E38">
        <w:t xml:space="preserve"> advance payment against the </w:t>
      </w:r>
      <w:r w:rsidRPr="00894700">
        <w:rPr>
          <w:i/>
        </w:rPr>
        <w:t>Contract Price</w:t>
      </w:r>
      <w:r w:rsidRPr="00296E38">
        <w:t xml:space="preserve"> (</w:t>
      </w:r>
      <w:r>
        <w:t>but not as a</w:t>
      </w:r>
      <w:r w:rsidRPr="00296E38">
        <w:t xml:space="preserve"> </w:t>
      </w:r>
      <w:r w:rsidRPr="00894700">
        <w:rPr>
          <w:i/>
        </w:rPr>
        <w:t>Payment Claim</w:t>
      </w:r>
      <w:r w:rsidRPr="00296E38">
        <w:t xml:space="preserve">), at any time </w:t>
      </w:r>
      <w:r w:rsidR="005A45E3">
        <w:t>within six months of being awarded the Contract,</w:t>
      </w:r>
      <w:r w:rsidRPr="00296E38">
        <w:t xml:space="preserve"> if all the following apply:</w:t>
      </w:r>
      <w:r>
        <w:t xml:space="preserve"> </w:t>
      </w:r>
    </w:p>
    <w:p w14:paraId="1ED1ABD3" w14:textId="77777777" w:rsidR="00CC0F80" w:rsidRPr="00296E38" w:rsidRDefault="00CC0F80" w:rsidP="00894700">
      <w:pPr>
        <w:pStyle w:val="Sub-sub-paragraph"/>
      </w:pPr>
      <w:r w:rsidRPr="00296E38">
        <w:t xml:space="preserve">the total amount claimed for </w:t>
      </w:r>
      <w:r w:rsidRPr="00296E38">
        <w:rPr>
          <w:i/>
          <w:iCs/>
        </w:rPr>
        <w:t>Prepayment</w:t>
      </w:r>
      <w:r w:rsidRPr="00296E38">
        <w:t xml:space="preserve"> is no more than the amount </w:t>
      </w:r>
      <w:r>
        <w:t xml:space="preserve">stated </w:t>
      </w:r>
      <w:r w:rsidRPr="00296E38">
        <w:t xml:space="preserve">in </w:t>
      </w:r>
      <w:r w:rsidRPr="00296E38">
        <w:rPr>
          <w:iCs/>
        </w:rPr>
        <w:t>Contract Information</w:t>
      </w:r>
      <w:r w:rsidRPr="00296E38">
        <w:t xml:space="preserve"> item </w:t>
      </w:r>
      <w:r>
        <w:t>45</w:t>
      </w:r>
      <w:r w:rsidRPr="00296E38">
        <w:t>;</w:t>
      </w:r>
    </w:p>
    <w:p w14:paraId="6CB98163" w14:textId="77777777" w:rsidR="00CC0F80" w:rsidRPr="00296E38" w:rsidRDefault="00CC0F80" w:rsidP="00894700">
      <w:pPr>
        <w:pStyle w:val="Sub-sub-paragraph"/>
      </w:pPr>
      <w:r w:rsidRPr="00296E38">
        <w:t xml:space="preserve">the </w:t>
      </w:r>
      <w:r w:rsidRPr="00296E38">
        <w:rPr>
          <w:i/>
        </w:rPr>
        <w:t>Prepayment</w:t>
      </w:r>
      <w:r w:rsidRPr="00296E38">
        <w:t xml:space="preserve"> does not exceed the remaining balance of the </w:t>
      </w:r>
      <w:r w:rsidRPr="00296E38">
        <w:rPr>
          <w:i/>
        </w:rPr>
        <w:t>Contract Price</w:t>
      </w:r>
      <w:r w:rsidRPr="00296E38">
        <w:t xml:space="preserve"> less any amount that the </w:t>
      </w:r>
      <w:proofErr w:type="gramStart"/>
      <w:r w:rsidRPr="00296E38">
        <w:t>Principal</w:t>
      </w:r>
      <w:proofErr w:type="gramEnd"/>
      <w:r w:rsidRPr="00296E38">
        <w:t xml:space="preserve"> considers payable </w:t>
      </w:r>
      <w:r>
        <w:t>by the Contractor to the Principal</w:t>
      </w:r>
      <w:r w:rsidRPr="00296E38">
        <w:t>;</w:t>
      </w:r>
    </w:p>
    <w:p w14:paraId="23A59499" w14:textId="77777777" w:rsidR="00CC0F80" w:rsidRPr="00296E38" w:rsidRDefault="00CC0F80" w:rsidP="00894700">
      <w:pPr>
        <w:pStyle w:val="Sub-sub-paragraph"/>
      </w:pPr>
      <w:r w:rsidRPr="00296E38">
        <w:t xml:space="preserve">no more than one-third of the </w:t>
      </w:r>
      <w:r w:rsidRPr="00296E38">
        <w:rPr>
          <w:i/>
        </w:rPr>
        <w:t>Prepayment</w:t>
      </w:r>
      <w:r w:rsidRPr="00296E38">
        <w:t xml:space="preserve"> amount is retained by the </w:t>
      </w:r>
      <w:proofErr w:type="gramStart"/>
      <w:r w:rsidRPr="00296E38">
        <w:t>Contractor</w:t>
      </w:r>
      <w:proofErr w:type="gramEnd"/>
      <w:r w:rsidRPr="00296E38">
        <w:t xml:space="preserve"> and the balance is assigned directly to Subcontractors</w:t>
      </w:r>
      <w:r>
        <w:t>, Suppliers and Consultants</w:t>
      </w:r>
      <w:r w:rsidRPr="00296E38">
        <w:t xml:space="preserve"> in the proportions notified to the </w:t>
      </w:r>
      <w:proofErr w:type="gramStart"/>
      <w:r w:rsidRPr="00296E38">
        <w:t>Principal</w:t>
      </w:r>
      <w:proofErr w:type="gramEnd"/>
      <w:r w:rsidRPr="00296E38">
        <w:t>;</w:t>
      </w:r>
    </w:p>
    <w:p w14:paraId="22427F23" w14:textId="77777777" w:rsidR="00CC0F80" w:rsidRPr="00296E38" w:rsidRDefault="00CC0F80" w:rsidP="00894700">
      <w:pPr>
        <w:pStyle w:val="Sub-sub-paragraph"/>
      </w:pPr>
      <w:r w:rsidRPr="00296E38">
        <w:t xml:space="preserve">the Contractor has established to the </w:t>
      </w:r>
      <w:proofErr w:type="gramStart"/>
      <w:r w:rsidRPr="00296E38">
        <w:t>Principal’s</w:t>
      </w:r>
      <w:proofErr w:type="gramEnd"/>
      <w:r w:rsidRPr="00296E38">
        <w:t xml:space="preserve"> satisfaction that the </w:t>
      </w:r>
      <w:r w:rsidRPr="00296E38">
        <w:rPr>
          <w:i/>
        </w:rPr>
        <w:t>Prepayment</w:t>
      </w:r>
      <w:r w:rsidRPr="00296E38">
        <w:t xml:space="preserve"> will be utilised for a purpose related to the Contract; </w:t>
      </w:r>
    </w:p>
    <w:p w14:paraId="6C14151D" w14:textId="77777777" w:rsidR="00CC0F80" w:rsidRPr="00296E38" w:rsidRDefault="00CC0F80" w:rsidP="00894700">
      <w:pPr>
        <w:pStyle w:val="Sub-sub-paragraph"/>
      </w:pPr>
      <w:r w:rsidRPr="00296E38">
        <w:t xml:space="preserve">the Contractor has provided </w:t>
      </w:r>
      <w:r w:rsidRPr="00296E38">
        <w:rPr>
          <w:i/>
          <w:iCs/>
        </w:rPr>
        <w:t>Undertakings</w:t>
      </w:r>
      <w:r w:rsidRPr="00296E38">
        <w:t xml:space="preserve"> to the Principal for the amounts of the </w:t>
      </w:r>
      <w:r w:rsidRPr="00296E38">
        <w:rPr>
          <w:i/>
          <w:iCs/>
        </w:rPr>
        <w:t>Prepayment</w:t>
      </w:r>
      <w:r w:rsidRPr="00296E38">
        <w:t>; and</w:t>
      </w:r>
    </w:p>
    <w:p w14:paraId="597AEA9A" w14:textId="77777777" w:rsidR="00CC0F80" w:rsidRPr="00296E38" w:rsidRDefault="00CC0F80" w:rsidP="00894700">
      <w:pPr>
        <w:pStyle w:val="Sub-sub-paragraph"/>
      </w:pPr>
      <w:r w:rsidRPr="00296E38">
        <w:t>the Contractor has assigned to Subcontractors</w:t>
      </w:r>
      <w:r>
        <w:t>, Suppliers and Consultants</w:t>
      </w:r>
      <w:r w:rsidRPr="00296E38">
        <w:t xml:space="preserve"> their respective shares of the </w:t>
      </w:r>
      <w:r w:rsidRPr="00296E38">
        <w:rPr>
          <w:i/>
          <w:iCs/>
        </w:rPr>
        <w:t>Prepayment</w:t>
      </w:r>
      <w:r w:rsidRPr="00296E38">
        <w:t xml:space="preserve"> by effective written assignments, and has notified the </w:t>
      </w:r>
      <w:proofErr w:type="gramStart"/>
      <w:r w:rsidRPr="00296E38">
        <w:t>Principal</w:t>
      </w:r>
      <w:proofErr w:type="gramEnd"/>
      <w:r w:rsidRPr="00296E38">
        <w:t xml:space="preserve"> of the assignments</w:t>
      </w:r>
      <w:r>
        <w:t>,</w:t>
      </w:r>
      <w:r w:rsidRPr="00296E38">
        <w:t xml:space="preserve"> including the amounts assigned to each Subcontractor.</w:t>
      </w:r>
    </w:p>
    <w:p w14:paraId="5B86F388" w14:textId="77777777" w:rsidR="00894700" w:rsidRPr="00296E38" w:rsidRDefault="00CC0F80" w:rsidP="00663A5F">
      <w:pPr>
        <w:pStyle w:val="Sub-paragraph"/>
      </w:pPr>
      <w:r w:rsidRPr="00296E38">
        <w:t xml:space="preserve">The Principal must pay the amount claimed within 14 days </w:t>
      </w:r>
      <w:r w:rsidRPr="009471C9">
        <w:t>after the Contractor provides evidence that</w:t>
      </w:r>
      <w:r>
        <w:t xml:space="preserve"> </w:t>
      </w:r>
      <w:r w:rsidRPr="00296E38">
        <w:t xml:space="preserve">all the conditions in clause </w:t>
      </w:r>
      <w:r>
        <w:t>57</w:t>
      </w:r>
      <w:r w:rsidRPr="00296E38">
        <w:t>.1 have been met.</w:t>
      </w:r>
    </w:p>
    <w:p w14:paraId="63397D39" w14:textId="77777777" w:rsidR="00CC0F80" w:rsidRPr="00296E38" w:rsidRDefault="00CC0F80" w:rsidP="00894700">
      <w:pPr>
        <w:pStyle w:val="Sub-paragraph"/>
      </w:pPr>
      <w:r w:rsidRPr="00296E38">
        <w:t xml:space="preserve">The Contractor must repay the </w:t>
      </w:r>
      <w:r w:rsidRPr="00A70246">
        <w:rPr>
          <w:i/>
        </w:rPr>
        <w:t>Prepayment</w:t>
      </w:r>
      <w:r w:rsidRPr="00296E38">
        <w:t xml:space="preserve"> by way of progressive deductions from payments o</w:t>
      </w:r>
      <w:r w:rsidR="005A45E3">
        <w:t xml:space="preserve">therwise due under the Contract in the first month after the </w:t>
      </w:r>
      <w:r w:rsidR="005A45E3" w:rsidRPr="00A70246">
        <w:rPr>
          <w:i/>
        </w:rPr>
        <w:t>Prepayment</w:t>
      </w:r>
      <w:r w:rsidR="005A45E3">
        <w:t xml:space="preserve"> was made at an amount determined by the Principal.</w:t>
      </w:r>
    </w:p>
    <w:p w14:paraId="2F85E53A" w14:textId="77777777" w:rsidR="00CC0F80" w:rsidRPr="00296E38" w:rsidRDefault="00CC0F80" w:rsidP="00894700">
      <w:pPr>
        <w:pStyle w:val="Sub-paragraph"/>
      </w:pPr>
      <w:r w:rsidRPr="00296E38">
        <w:t xml:space="preserve">The Principal must return </w:t>
      </w:r>
      <w:r w:rsidRPr="00A70246">
        <w:rPr>
          <w:i/>
        </w:rPr>
        <w:t>Undertakings</w:t>
      </w:r>
      <w:r w:rsidRPr="00296E38">
        <w:t xml:space="preserve"> provided for </w:t>
      </w:r>
      <w:r w:rsidRPr="00A70246">
        <w:rPr>
          <w:i/>
        </w:rPr>
        <w:t>Prepayment</w:t>
      </w:r>
      <w:r w:rsidRPr="00296E38">
        <w:t xml:space="preserve"> when the amount of the </w:t>
      </w:r>
      <w:r w:rsidRPr="00A70246">
        <w:rPr>
          <w:i/>
        </w:rPr>
        <w:t>Prepayment</w:t>
      </w:r>
      <w:r w:rsidRPr="00296E38">
        <w:t xml:space="preserve"> has been fully repaid.   </w:t>
      </w:r>
    </w:p>
    <w:p w14:paraId="3EB79CAA" w14:textId="77777777" w:rsidR="00CC0F80" w:rsidRPr="00296E38" w:rsidRDefault="00CC0F80" w:rsidP="00894700">
      <w:pPr>
        <w:pStyle w:val="Sub-paragraph"/>
      </w:pPr>
      <w:r w:rsidRPr="00296E38">
        <w:t xml:space="preserve">The Principal may have recourse to the </w:t>
      </w:r>
      <w:r w:rsidRPr="00A70246">
        <w:rPr>
          <w:i/>
        </w:rPr>
        <w:t>Undertakings</w:t>
      </w:r>
      <w:r w:rsidRPr="00296E38">
        <w:t xml:space="preserve"> provided for </w:t>
      </w:r>
      <w:r w:rsidRPr="00A70246">
        <w:rPr>
          <w:i/>
        </w:rPr>
        <w:t>Prepayment</w:t>
      </w:r>
      <w:r w:rsidRPr="00296E38">
        <w:t xml:space="preserve"> if the </w:t>
      </w:r>
      <w:r w:rsidRPr="00A70246">
        <w:rPr>
          <w:i/>
        </w:rPr>
        <w:t>Prepayment</w:t>
      </w:r>
      <w:r w:rsidRPr="00296E38">
        <w:t xml:space="preserve"> has not been fully repaid and:</w:t>
      </w:r>
    </w:p>
    <w:p w14:paraId="2502013F" w14:textId="77777777" w:rsidR="00CC0F80" w:rsidRPr="009D2B5C" w:rsidRDefault="00CC0F80" w:rsidP="00894700">
      <w:pPr>
        <w:pStyle w:val="Sub-sub-paragraph"/>
      </w:pPr>
      <w:r w:rsidRPr="00296E38">
        <w:t xml:space="preserve">the unpaid balance of the </w:t>
      </w:r>
      <w:r w:rsidRPr="00296E38">
        <w:rPr>
          <w:i/>
        </w:rPr>
        <w:t>Contract Price</w:t>
      </w:r>
      <w:r w:rsidRPr="00296E38">
        <w:t xml:space="preserve"> is insufficient to cover the outstanding balance of the </w:t>
      </w:r>
      <w:r w:rsidRPr="00A70246">
        <w:rPr>
          <w:i/>
        </w:rPr>
        <w:t>Prepayment</w:t>
      </w:r>
      <w:r w:rsidRPr="00296E38">
        <w:t xml:space="preserve">; </w:t>
      </w:r>
      <w:r w:rsidR="009D2B5C" w:rsidRPr="009D2B5C">
        <w:t>or</w:t>
      </w:r>
    </w:p>
    <w:p w14:paraId="084E4A9A" w14:textId="629D03C9" w:rsidR="00CC0F80" w:rsidRPr="009D2B5C" w:rsidRDefault="00CC0F80" w:rsidP="00B76888">
      <w:pPr>
        <w:pStyle w:val="Sub-sub-paragraph"/>
      </w:pPr>
      <w:r w:rsidRPr="009D2B5C">
        <w:t>the Contract is terminated</w:t>
      </w:r>
      <w:r w:rsidR="009D2B5C" w:rsidRPr="009D2B5C">
        <w:t>.</w:t>
      </w:r>
    </w:p>
    <w:p w14:paraId="3E90A60D" w14:textId="77777777" w:rsidR="00CC0F80" w:rsidRPr="00AC3B99" w:rsidRDefault="00CC0F80" w:rsidP="00663A5F">
      <w:pPr>
        <w:pStyle w:val="Heading3"/>
        <w:tabs>
          <w:tab w:val="clear" w:pos="1560"/>
          <w:tab w:val="num" w:pos="2268"/>
        </w:tabs>
        <w:ind w:left="1134" w:hanging="566"/>
      </w:pPr>
      <w:bookmarkStart w:id="307" w:name="_Toc271795585"/>
      <w:bookmarkStart w:id="308" w:name="_Toc462756535"/>
      <w:bookmarkStart w:id="309" w:name="_Toc132356742"/>
      <w:r w:rsidRPr="00AC3B99">
        <w:t>Payment Claims</w:t>
      </w:r>
      <w:bookmarkEnd w:id="307"/>
      <w:bookmarkEnd w:id="308"/>
      <w:bookmarkEnd w:id="309"/>
    </w:p>
    <w:p w14:paraId="4E3F0BBA" w14:textId="73D85165" w:rsidR="009927B1" w:rsidRPr="009927B1" w:rsidRDefault="00CC0F80" w:rsidP="00D30969">
      <w:pPr>
        <w:pStyle w:val="Sub-paragraph"/>
        <w:numPr>
          <w:ilvl w:val="3"/>
          <w:numId w:val="44"/>
        </w:numPr>
      </w:pPr>
      <w:r w:rsidRPr="00A66A2B">
        <w:t xml:space="preserve">Subject to clauses </w:t>
      </w:r>
      <w:r>
        <w:t>58</w:t>
      </w:r>
      <w:r w:rsidRPr="00A66A2B">
        <w:t xml:space="preserve">.2 and </w:t>
      </w:r>
      <w:r w:rsidRPr="00AE455E">
        <w:t>5</w:t>
      </w:r>
      <w:r>
        <w:t>8</w:t>
      </w:r>
      <w:r w:rsidRPr="00A66A2B">
        <w:t>.3, the Contractor must submit</w:t>
      </w:r>
      <w:r w:rsidR="009927B1">
        <w:rPr>
          <w:i/>
        </w:rPr>
        <w:t>:</w:t>
      </w:r>
    </w:p>
    <w:p w14:paraId="63B1B197" w14:textId="77777777" w:rsidR="009927B1" w:rsidRPr="00A66A2B" w:rsidRDefault="009927B1" w:rsidP="006D6810">
      <w:pPr>
        <w:pStyle w:val="Sub-sub-paragraph"/>
      </w:pPr>
      <w:r>
        <w:t xml:space="preserve">the first </w:t>
      </w:r>
      <w:r w:rsidRPr="00CB3F43">
        <w:rPr>
          <w:i/>
          <w:iCs/>
        </w:rPr>
        <w:t>Payment Claim</w:t>
      </w:r>
      <w:r>
        <w:t xml:space="preserve"> </w:t>
      </w:r>
      <w:r w:rsidR="006D6810">
        <w:t xml:space="preserve">on the date determined in accordance with </w:t>
      </w:r>
      <w:r w:rsidR="00EC5EC5" w:rsidRPr="00A66A2B">
        <w:t xml:space="preserve">Contract Information item </w:t>
      </w:r>
      <w:r w:rsidR="00EC5EC5" w:rsidRPr="001C389C">
        <w:t>46A</w:t>
      </w:r>
      <w:r w:rsidR="00EC5EC5">
        <w:t>,</w:t>
      </w:r>
      <w:r w:rsidR="006D6810">
        <w:t xml:space="preserve"> </w:t>
      </w:r>
      <w:r w:rsidRPr="00A66A2B">
        <w:t>for work carried out up to that date</w:t>
      </w:r>
      <w:r w:rsidR="00B96694" w:rsidRPr="006D6810">
        <w:rPr>
          <w:iCs/>
        </w:rPr>
        <w:t>; and</w:t>
      </w:r>
    </w:p>
    <w:p w14:paraId="32F6D196" w14:textId="77777777" w:rsidR="00CC0F80" w:rsidRPr="00A66A2B" w:rsidRDefault="00EC5EC5" w:rsidP="009927B1">
      <w:pPr>
        <w:pStyle w:val="Sub-sub-paragraph"/>
      </w:pPr>
      <w:r>
        <w:t xml:space="preserve">each subsequent </w:t>
      </w:r>
      <w:r w:rsidRPr="00CB3F43">
        <w:rPr>
          <w:i/>
          <w:iCs/>
        </w:rPr>
        <w:t>Payment Claim</w:t>
      </w:r>
      <w:r w:rsidR="009927B1">
        <w:t>,</w:t>
      </w:r>
      <w:r w:rsidR="00CC0F80" w:rsidRPr="00A66A2B">
        <w:t xml:space="preserve"> each month</w:t>
      </w:r>
      <w:r w:rsidR="006D6810">
        <w:t xml:space="preserve"> following the submission of the first </w:t>
      </w:r>
      <w:r w:rsidR="006D6810" w:rsidRPr="006D6810">
        <w:rPr>
          <w:i/>
          <w:iCs/>
        </w:rPr>
        <w:t>Payment Claim</w:t>
      </w:r>
      <w:r w:rsidR="00CC0F80" w:rsidRPr="00A66A2B">
        <w:t xml:space="preserve">, on the date in the month specified in Contract Information item </w:t>
      </w:r>
      <w:r w:rsidR="00CC0F80" w:rsidRPr="001C389C">
        <w:t>46A</w:t>
      </w:r>
      <w:r w:rsidR="00CC0F80" w:rsidRPr="00A66A2B">
        <w:t>, for work carried out up to that date</w:t>
      </w:r>
      <w:r w:rsidR="00CC0F80" w:rsidRPr="00894700">
        <w:rPr>
          <w:i/>
        </w:rPr>
        <w:t>.</w:t>
      </w:r>
    </w:p>
    <w:p w14:paraId="41D33844" w14:textId="77777777" w:rsidR="00CC0F80" w:rsidRPr="00A66A2B" w:rsidRDefault="00CC0F80" w:rsidP="00894700">
      <w:pPr>
        <w:pStyle w:val="Sub-paragraph"/>
      </w:pPr>
      <w:r w:rsidRPr="00A66A2B">
        <w:t xml:space="preserve">For </w:t>
      </w:r>
      <w:r w:rsidRPr="00A66A2B">
        <w:rPr>
          <w:i/>
        </w:rPr>
        <w:t>Milestones</w:t>
      </w:r>
      <w:r w:rsidRPr="00A66A2B">
        <w:t xml:space="preserve"> for which Contract Information item </w:t>
      </w:r>
      <w:r w:rsidRPr="001C389C">
        <w:t>46B</w:t>
      </w:r>
      <w:r w:rsidRPr="00A66A2B">
        <w:t xml:space="preserve"> states that payments will be made after they reach</w:t>
      </w:r>
      <w:r w:rsidRPr="00A66A2B">
        <w:rPr>
          <w:i/>
        </w:rPr>
        <w:t xml:space="preserve"> Completion</w:t>
      </w:r>
      <w:r w:rsidRPr="00A66A2B">
        <w:t xml:space="preserve">, each </w:t>
      </w:r>
      <w:r w:rsidRPr="00A66A2B">
        <w:rPr>
          <w:i/>
        </w:rPr>
        <w:t>Payment Claim</w:t>
      </w:r>
      <w:r w:rsidRPr="00A66A2B">
        <w:t xml:space="preserve"> may only include the value of work in those </w:t>
      </w:r>
      <w:r w:rsidRPr="00A66A2B">
        <w:rPr>
          <w:i/>
        </w:rPr>
        <w:t>Milestones</w:t>
      </w:r>
      <w:r w:rsidRPr="00A66A2B">
        <w:t xml:space="preserve"> if they reached </w:t>
      </w:r>
      <w:r w:rsidRPr="00A66A2B">
        <w:rPr>
          <w:i/>
        </w:rPr>
        <w:t>Completion</w:t>
      </w:r>
      <w:r w:rsidRPr="00A66A2B">
        <w:t xml:space="preserve"> before the specified submission date.  </w:t>
      </w:r>
    </w:p>
    <w:p w14:paraId="5F225B33" w14:textId="77777777" w:rsidR="00CC0F80" w:rsidRPr="00A66A2B" w:rsidRDefault="00CC0F80" w:rsidP="00894700">
      <w:pPr>
        <w:pStyle w:val="Sub-paragraph"/>
      </w:pPr>
      <w:r w:rsidRPr="00A66A2B">
        <w:lastRenderedPageBreak/>
        <w:t xml:space="preserve">The Contractor must submit the </w:t>
      </w:r>
      <w:r w:rsidRPr="00A66A2B">
        <w:rPr>
          <w:i/>
        </w:rPr>
        <w:t>Final Payment Claim</w:t>
      </w:r>
      <w:r w:rsidRPr="00A66A2B">
        <w:t xml:space="preserve"> within the time specified in clause </w:t>
      </w:r>
      <w:r>
        <w:t>61</w:t>
      </w:r>
      <w:r w:rsidRPr="00A66A2B">
        <w:t>.</w:t>
      </w:r>
    </w:p>
    <w:p w14:paraId="44118CD8" w14:textId="77777777" w:rsidR="00CC0F80" w:rsidRPr="00821982" w:rsidRDefault="00CC0F80" w:rsidP="00894700">
      <w:pPr>
        <w:pStyle w:val="Sub-paragraph"/>
      </w:pPr>
      <w:r w:rsidRPr="00821982">
        <w:rPr>
          <w:i/>
        </w:rPr>
        <w:t>Payment Claims</w:t>
      </w:r>
      <w:r w:rsidRPr="00821982">
        <w:t xml:space="preserve"> must be in the form of, and include all of the information required by, Schedule 3 (Payment Claim Worksheet) or in another form a</w:t>
      </w:r>
      <w:r>
        <w:t>greed</w:t>
      </w:r>
      <w:r w:rsidRPr="00821982">
        <w:t xml:space="preserve"> by the Principal.</w:t>
      </w:r>
    </w:p>
    <w:p w14:paraId="705501B9" w14:textId="77777777" w:rsidR="00CC0F80" w:rsidRPr="00821982" w:rsidRDefault="00CC0F80" w:rsidP="00894700">
      <w:pPr>
        <w:pStyle w:val="Sub-paragraph"/>
      </w:pPr>
      <w:r w:rsidRPr="00821982">
        <w:t xml:space="preserve">Every </w:t>
      </w:r>
      <w:r w:rsidRPr="00EB31DF">
        <w:rPr>
          <w:i/>
        </w:rPr>
        <w:t>Payment Claim</w:t>
      </w:r>
      <w:r w:rsidRPr="00821982">
        <w:t xml:space="preserve"> must:</w:t>
      </w:r>
    </w:p>
    <w:p w14:paraId="08300C73" w14:textId="77777777" w:rsidR="00CC0F80" w:rsidRPr="00821982" w:rsidRDefault="00CC0F80" w:rsidP="00894700">
      <w:pPr>
        <w:pStyle w:val="Sub-sub-paragraph"/>
      </w:pPr>
      <w:r w:rsidRPr="00821982">
        <w:t xml:space="preserve">identify the work and </w:t>
      </w:r>
      <w:r w:rsidRPr="00821982">
        <w:rPr>
          <w:i/>
        </w:rPr>
        <w:t>Materials</w:t>
      </w:r>
      <w:r w:rsidRPr="00821982">
        <w:t xml:space="preserve"> to which the </w:t>
      </w:r>
      <w:r w:rsidRPr="00821982">
        <w:rPr>
          <w:i/>
        </w:rPr>
        <w:t>Payment Claim</w:t>
      </w:r>
      <w:r w:rsidRPr="00821982">
        <w:t xml:space="preserve"> relates;</w:t>
      </w:r>
    </w:p>
    <w:p w14:paraId="365A3D2B" w14:textId="77777777" w:rsidR="00CC0F80" w:rsidRPr="00821982" w:rsidRDefault="00CC0F80" w:rsidP="00894700">
      <w:pPr>
        <w:pStyle w:val="Sub-sub-paragraph"/>
      </w:pPr>
      <w:r w:rsidRPr="00821982">
        <w:t xml:space="preserve">state the value of that work and those </w:t>
      </w:r>
      <w:r w:rsidRPr="00821982">
        <w:rPr>
          <w:i/>
        </w:rPr>
        <w:t>Materials</w:t>
      </w:r>
      <w:r w:rsidRPr="00821982">
        <w:t>;</w:t>
      </w:r>
    </w:p>
    <w:p w14:paraId="3EE96699" w14:textId="77777777" w:rsidR="00CC0F80" w:rsidRPr="00821982" w:rsidRDefault="00CC0F80" w:rsidP="00894700">
      <w:pPr>
        <w:pStyle w:val="Sub-sub-paragraph"/>
      </w:pPr>
      <w:r w:rsidRPr="00821982">
        <w:t xml:space="preserve">identify and state the amount the Contractor claims for any other </w:t>
      </w:r>
      <w:r w:rsidRPr="00821982">
        <w:rPr>
          <w:i/>
        </w:rPr>
        <w:t>Claim</w:t>
      </w:r>
      <w:r w:rsidRPr="00821982">
        <w:t xml:space="preserve"> that the </w:t>
      </w:r>
      <w:proofErr w:type="gramStart"/>
      <w:r w:rsidRPr="00821982">
        <w:t>Principal</w:t>
      </w:r>
      <w:proofErr w:type="gramEnd"/>
      <w:r w:rsidRPr="00821982">
        <w:t xml:space="preserve"> has agreed or is required to pay under clause 6</w:t>
      </w:r>
      <w:r>
        <w:t>8</w:t>
      </w:r>
      <w:r w:rsidRPr="00821982">
        <w:t xml:space="preserve"> or </w:t>
      </w:r>
      <w:r>
        <w:t xml:space="preserve">any </w:t>
      </w:r>
      <w:r w:rsidRPr="00821982">
        <w:t>other provision of the Contract;</w:t>
      </w:r>
    </w:p>
    <w:p w14:paraId="1B11DC78" w14:textId="77777777" w:rsidR="00CC0F80" w:rsidRPr="00821982" w:rsidRDefault="00CC0F80" w:rsidP="00894700">
      <w:pPr>
        <w:pStyle w:val="Sub-sub-paragraph"/>
      </w:pPr>
      <w:r w:rsidRPr="00821982">
        <w:t xml:space="preserve">state the amount of interest, if any, that the Contractor claims under clause </w:t>
      </w:r>
      <w:proofErr w:type="gramStart"/>
      <w:r w:rsidRPr="00821982">
        <w:t>6</w:t>
      </w:r>
      <w:r>
        <w:t>2</w:t>
      </w:r>
      <w:r w:rsidRPr="00821982">
        <w:t>;  and</w:t>
      </w:r>
      <w:proofErr w:type="gramEnd"/>
    </w:p>
    <w:p w14:paraId="174395C1" w14:textId="77777777" w:rsidR="00CC0F80" w:rsidRPr="00821982" w:rsidRDefault="00CC0F80" w:rsidP="00894700">
      <w:pPr>
        <w:pStyle w:val="Sub-sub-paragraph"/>
      </w:pPr>
      <w:r w:rsidRPr="00821982">
        <w:t xml:space="preserve">state the </w:t>
      </w:r>
      <w:r w:rsidRPr="004A1BCC">
        <w:rPr>
          <w:i/>
        </w:rPr>
        <w:t>Claimed Amount,</w:t>
      </w:r>
      <w:r w:rsidRPr="00821982">
        <w:rPr>
          <w:i/>
        </w:rPr>
        <w:t xml:space="preserve"> </w:t>
      </w:r>
      <w:r w:rsidRPr="00821982">
        <w:t xml:space="preserve">after allowing for retention of the </w:t>
      </w:r>
      <w:r w:rsidRPr="00821982">
        <w:rPr>
          <w:i/>
        </w:rPr>
        <w:t>Completion Amount</w:t>
      </w:r>
      <w:r w:rsidRPr="00821982">
        <w:t xml:space="preserve"> </w:t>
      </w:r>
      <w:r w:rsidRPr="00A66A2B">
        <w:t>specified</w:t>
      </w:r>
      <w:r>
        <w:t xml:space="preserve"> in</w:t>
      </w:r>
      <w:r w:rsidRPr="00821982">
        <w:t xml:space="preserve"> clause </w:t>
      </w:r>
      <w:r>
        <w:t>60</w:t>
      </w:r>
      <w:r w:rsidRPr="00821982">
        <w:t xml:space="preserve"> and for payments already made.</w:t>
      </w:r>
    </w:p>
    <w:p w14:paraId="16D4BC65" w14:textId="77777777" w:rsidR="00CC0F80" w:rsidRPr="00821982" w:rsidRDefault="00CC0F80" w:rsidP="00894700">
      <w:pPr>
        <w:pStyle w:val="Sub-paragraph"/>
      </w:pPr>
      <w:r w:rsidRPr="00821982">
        <w:t xml:space="preserve">Every </w:t>
      </w:r>
      <w:r w:rsidRPr="00821982">
        <w:rPr>
          <w:i/>
        </w:rPr>
        <w:t>Payment Claim</w:t>
      </w:r>
      <w:r w:rsidRPr="00821982">
        <w:t xml:space="preserve"> must be accompanied by:</w:t>
      </w:r>
    </w:p>
    <w:p w14:paraId="7A4C39C4" w14:textId="77777777" w:rsidR="00CC0F80" w:rsidRPr="00BC13D5" w:rsidRDefault="00CC0F80" w:rsidP="00894700">
      <w:pPr>
        <w:pStyle w:val="Sub-sub-paragraph"/>
      </w:pPr>
      <w:r w:rsidRPr="007B5224">
        <w:t xml:space="preserve">a completed and true </w:t>
      </w:r>
      <w:r w:rsidR="00494E65">
        <w:t>Statutory Declaration</w:t>
      </w:r>
      <w:r w:rsidRPr="00DE658A" w:rsidDel="007B5224">
        <w:t xml:space="preserve"> </w:t>
      </w:r>
      <w:r w:rsidRPr="00DE658A">
        <w:t>in the form of Schedule 6</w:t>
      </w:r>
      <w:r w:rsidRPr="00213EAD">
        <w:t>,</w:t>
      </w:r>
      <w:r w:rsidRPr="007B5224">
        <w:t xml:space="preserve"> </w:t>
      </w:r>
      <w:r w:rsidRPr="00DE658A">
        <w:t xml:space="preserve">executed on the date of the </w:t>
      </w:r>
      <w:r w:rsidRPr="00B415B2">
        <w:rPr>
          <w:i/>
        </w:rPr>
        <w:t>Payment Claim</w:t>
      </w:r>
      <w:r w:rsidRPr="00BC13D5">
        <w:t>;</w:t>
      </w:r>
    </w:p>
    <w:p w14:paraId="5951148E" w14:textId="77777777" w:rsidR="00CC0F80" w:rsidRPr="004A1BCC" w:rsidRDefault="00CC0F80" w:rsidP="00894700">
      <w:pPr>
        <w:pStyle w:val="Sub-sub-paragraph"/>
      </w:pPr>
      <w:r w:rsidRPr="004A1BCC">
        <w:t>all relevant calculations;</w:t>
      </w:r>
    </w:p>
    <w:p w14:paraId="168E6B46" w14:textId="77777777" w:rsidR="0066743F" w:rsidRDefault="00CC0F80" w:rsidP="00894700">
      <w:pPr>
        <w:pStyle w:val="Sub-sub-paragraph"/>
      </w:pPr>
      <w:r w:rsidRPr="004A1BCC">
        <w:t xml:space="preserve">all relevant </w:t>
      </w:r>
      <w:r w:rsidRPr="00754A45">
        <w:rPr>
          <w:i/>
        </w:rPr>
        <w:t>Conformance Records</w:t>
      </w:r>
      <w:r w:rsidRPr="004A1BCC">
        <w:t>;</w:t>
      </w:r>
      <w:r w:rsidR="0092147F">
        <w:t xml:space="preserve"> </w:t>
      </w:r>
    </w:p>
    <w:p w14:paraId="70B60E2E" w14:textId="4CB79417" w:rsidR="00CC0F80" w:rsidRDefault="0066743F" w:rsidP="00894700">
      <w:pPr>
        <w:pStyle w:val="Sub-sub-paragraph"/>
      </w:pPr>
      <w:r>
        <w:t>confirmation that the Contractor has complied with clause 28.</w:t>
      </w:r>
      <w:r w:rsidR="0052745D">
        <w:t>3</w:t>
      </w:r>
      <w:r>
        <w:t xml:space="preserve">; </w:t>
      </w:r>
      <w:r w:rsidR="0092147F">
        <w:t>and</w:t>
      </w:r>
    </w:p>
    <w:p w14:paraId="134AEBEE" w14:textId="77777777" w:rsidR="00CC0F80" w:rsidRDefault="00CC0F80" w:rsidP="00894700">
      <w:pPr>
        <w:pStyle w:val="Sub-sub-paragraph"/>
      </w:pPr>
      <w:r w:rsidRPr="004A1BCC">
        <w:t>any other information specified in the Contract.</w:t>
      </w:r>
    </w:p>
    <w:p w14:paraId="3C49CE9F" w14:textId="77777777" w:rsidR="00CC0F80" w:rsidRPr="004F3CEA" w:rsidRDefault="00CC0F80" w:rsidP="00894700">
      <w:pPr>
        <w:pStyle w:val="Sub-paragraph"/>
      </w:pPr>
      <w:r w:rsidRPr="004F3CEA">
        <w:t>By making a Payment Claim the Contractor warrants to the Principal that:</w:t>
      </w:r>
    </w:p>
    <w:p w14:paraId="76887656" w14:textId="77777777" w:rsidR="00CC0F80" w:rsidRPr="004F3CEA" w:rsidRDefault="00CC0F80" w:rsidP="00894700">
      <w:pPr>
        <w:pStyle w:val="Sub-sub-paragraph"/>
      </w:pPr>
      <w:r w:rsidRPr="004F3CEA">
        <w:t>it has performed the work which is the subject of the Payment Claim;</w:t>
      </w:r>
    </w:p>
    <w:p w14:paraId="6C30B381" w14:textId="77777777" w:rsidR="00CC0F80" w:rsidRPr="004F3CEA" w:rsidRDefault="00CC0F80" w:rsidP="00894700">
      <w:pPr>
        <w:pStyle w:val="Sub-sub-paragraph"/>
      </w:pPr>
      <w:r w:rsidRPr="004F3CEA">
        <w:t>there are no obvious Defects in the work which is the subject of the Payment Claim;</w:t>
      </w:r>
    </w:p>
    <w:p w14:paraId="23635C38" w14:textId="77777777" w:rsidR="00CC0F80" w:rsidRPr="004F3CEA" w:rsidRDefault="00CC0F80" w:rsidP="00894700">
      <w:pPr>
        <w:pStyle w:val="Sub-sub-paragraph"/>
      </w:pPr>
      <w:r w:rsidRPr="004F3CEA">
        <w:t>it has paid the Subcontractors all moneys in respect of work carried out and materials supplied in relation to the work which was the subject of the immediately preceding Payment Claim in accordance with the Subcontractors’ terms and conditions of engagement;</w:t>
      </w:r>
    </w:p>
    <w:p w14:paraId="35D589AA" w14:textId="1B5B05A7" w:rsidR="00CC0F80" w:rsidRPr="004F3CEA" w:rsidRDefault="00CC0F80" w:rsidP="00894700">
      <w:pPr>
        <w:pStyle w:val="Sub-sub-paragraph"/>
      </w:pPr>
      <w:r w:rsidRPr="004F3CEA">
        <w:t>it has paid the Contractor</w:t>
      </w:r>
      <w:r w:rsidR="00733000">
        <w:t>’</w:t>
      </w:r>
      <w:r w:rsidRPr="004F3CEA">
        <w:t xml:space="preserve">s employees all moneys in respect of the work which is the subject of the Payment Claim; </w:t>
      </w:r>
    </w:p>
    <w:p w14:paraId="5C0F16DF" w14:textId="77777777" w:rsidR="00CC0F80" w:rsidRPr="004F3CEA" w:rsidRDefault="00CC0F80" w:rsidP="00894700">
      <w:pPr>
        <w:pStyle w:val="Sub-sub-paragraph"/>
      </w:pPr>
      <w:r w:rsidRPr="004F3CEA">
        <w:t xml:space="preserve">the figures appearing in the Payment Claim are accurate; </w:t>
      </w:r>
    </w:p>
    <w:p w14:paraId="49ED5A3A" w14:textId="77777777" w:rsidR="00CC0F80" w:rsidRPr="004F3CEA" w:rsidRDefault="00CC0F80" w:rsidP="00894700">
      <w:pPr>
        <w:pStyle w:val="Sub-sub-paragraph"/>
      </w:pPr>
      <w:r w:rsidRPr="004F3CEA">
        <w:t xml:space="preserve">the Contractor has complied with </w:t>
      </w:r>
      <w:proofErr w:type="gramStart"/>
      <w:r w:rsidRPr="004F3CEA">
        <w:t>all of</w:t>
      </w:r>
      <w:proofErr w:type="gramEnd"/>
      <w:r w:rsidRPr="004F3CEA">
        <w:t xml:space="preserve"> the obligations imposed on the Contractor by any Subcontract where those obligations have failed to be complied with at the time of the making of the Payment Claim; </w:t>
      </w:r>
    </w:p>
    <w:p w14:paraId="31AB4E85" w14:textId="77777777" w:rsidR="00CC0F80" w:rsidRDefault="00CC0F80" w:rsidP="00894700">
      <w:pPr>
        <w:pStyle w:val="Sub-sub-paragraph"/>
      </w:pPr>
      <w:r w:rsidRPr="004F3CEA">
        <w:t xml:space="preserve">the Contractor is not aware of any </w:t>
      </w:r>
      <w:r w:rsidR="006F486F" w:rsidRPr="006F486F">
        <w:rPr>
          <w:i/>
        </w:rPr>
        <w:t>Claim</w:t>
      </w:r>
      <w:r w:rsidRPr="004F3CEA">
        <w:t xml:space="preserve"> against the Principal which is not i</w:t>
      </w:r>
      <w:r w:rsidR="0092147F">
        <w:t>ncluded</w:t>
      </w:r>
      <w:r w:rsidRPr="004F3CEA">
        <w:t xml:space="preserve"> in the Payment Claim or </w:t>
      </w:r>
      <w:r w:rsidR="0092147F">
        <w:t xml:space="preserve">could have been included </w:t>
      </w:r>
      <w:r w:rsidRPr="004F3CEA">
        <w:t xml:space="preserve">in an earlier Payment Claim or notice of which </w:t>
      </w:r>
      <w:r w:rsidR="0092147F">
        <w:t>should have been issued</w:t>
      </w:r>
      <w:r w:rsidRPr="004F3CEA">
        <w:t xml:space="preserve"> to the </w:t>
      </w:r>
      <w:proofErr w:type="gramStart"/>
      <w:r w:rsidRPr="004F3CEA">
        <w:t>Principal</w:t>
      </w:r>
      <w:proofErr w:type="gramEnd"/>
      <w:r w:rsidR="006F486F">
        <w:t xml:space="preserve"> in respect of any potential </w:t>
      </w:r>
      <w:r w:rsidR="006F486F" w:rsidRPr="006F486F">
        <w:rPr>
          <w:i/>
        </w:rPr>
        <w:t>Claim</w:t>
      </w:r>
      <w:r w:rsidR="00704376">
        <w:t>; and</w:t>
      </w:r>
    </w:p>
    <w:p w14:paraId="13F009EE" w14:textId="77777777" w:rsidR="00704376" w:rsidRPr="004A1BCC" w:rsidRDefault="0092147F" w:rsidP="00894700">
      <w:pPr>
        <w:pStyle w:val="Sub-sub-paragraph"/>
      </w:pPr>
      <w:r>
        <w:t>agrees to provi</w:t>
      </w:r>
      <w:r w:rsidR="00704376">
        <w:t>d</w:t>
      </w:r>
      <w:r>
        <w:t>e</w:t>
      </w:r>
      <w:r w:rsidR="00704376">
        <w:t xml:space="preserve"> the </w:t>
      </w:r>
      <w:proofErr w:type="gramStart"/>
      <w:r w:rsidR="00704376">
        <w:t>Principal</w:t>
      </w:r>
      <w:proofErr w:type="gramEnd"/>
      <w:r w:rsidR="00704376">
        <w:t xml:space="preserve"> (on request) with a list of subcontractors and suppliers who are to be paid under this Payment Claim and allows the </w:t>
      </w:r>
      <w:proofErr w:type="gramStart"/>
      <w:r w:rsidR="00704376">
        <w:t>P</w:t>
      </w:r>
      <w:r>
        <w:t>rincipal</w:t>
      </w:r>
      <w:proofErr w:type="gramEnd"/>
      <w:r>
        <w:t xml:space="preserve"> to cont</w:t>
      </w:r>
      <w:r w:rsidR="00704376">
        <w:t>act them to confirm the accuracy of the Statutory Declaration</w:t>
      </w:r>
      <w:r w:rsidR="00494E65">
        <w:t>.</w:t>
      </w:r>
    </w:p>
    <w:p w14:paraId="7AB9991E" w14:textId="77777777" w:rsidR="00CC0F80" w:rsidRPr="00A66A2B" w:rsidRDefault="00CC0F80" w:rsidP="00663A5F">
      <w:pPr>
        <w:pStyle w:val="Heading4"/>
        <w:ind w:left="1276" w:hanging="142"/>
      </w:pPr>
      <w:r w:rsidRPr="00A66A2B">
        <w:t xml:space="preserve">Unfixed Materials </w:t>
      </w:r>
    </w:p>
    <w:p w14:paraId="3D3413CD" w14:textId="77777777" w:rsidR="00CC0F80" w:rsidRPr="00A66A2B" w:rsidRDefault="00CC0F80" w:rsidP="00663A5F">
      <w:pPr>
        <w:pStyle w:val="Sub-paragraph"/>
      </w:pPr>
      <w:r w:rsidRPr="00894700">
        <w:rPr>
          <w:i/>
        </w:rPr>
        <w:t>Payment Claims</w:t>
      </w:r>
      <w:r w:rsidRPr="00A66A2B">
        <w:t xml:space="preserve"> must not include any amount for </w:t>
      </w:r>
      <w:r w:rsidRPr="00894700">
        <w:rPr>
          <w:i/>
        </w:rPr>
        <w:t>Materials</w:t>
      </w:r>
      <w:r w:rsidRPr="00A66A2B">
        <w:t xml:space="preserve"> intended for incorporation in the Works but not yet incorporated unless all of the following conditions are satisfied:</w:t>
      </w:r>
    </w:p>
    <w:p w14:paraId="11E87BB6" w14:textId="77777777" w:rsidR="00CC0F80" w:rsidRPr="00A66A2B" w:rsidRDefault="00CC0F80" w:rsidP="00894700">
      <w:pPr>
        <w:pStyle w:val="Sub-sub-paragraph"/>
      </w:pPr>
      <w:r w:rsidRPr="00A66A2B">
        <w:lastRenderedPageBreak/>
        <w:t xml:space="preserve">the </w:t>
      </w:r>
      <w:proofErr w:type="gramStart"/>
      <w:r w:rsidRPr="00A66A2B">
        <w:t>Principal</w:t>
      </w:r>
      <w:proofErr w:type="gramEnd"/>
      <w:r w:rsidRPr="00A66A2B">
        <w:t xml:space="preserve"> has agreed in writing to pay the Contractor for the unincorporated </w:t>
      </w:r>
      <w:r w:rsidRPr="00A66A2B">
        <w:rPr>
          <w:i/>
          <w:iCs/>
        </w:rPr>
        <w:t>Materials</w:t>
      </w:r>
      <w:r w:rsidRPr="00A66A2B">
        <w:t>;</w:t>
      </w:r>
    </w:p>
    <w:p w14:paraId="1EDEBF99" w14:textId="77777777" w:rsidR="00CC0F80" w:rsidRDefault="00CC0F80" w:rsidP="00894700">
      <w:pPr>
        <w:pStyle w:val="Sub-sub-paragraph"/>
      </w:pPr>
      <w:r w:rsidRPr="00A66A2B">
        <w:t xml:space="preserve">where the value of the unincorporated </w:t>
      </w:r>
      <w:r w:rsidRPr="00A66A2B">
        <w:rPr>
          <w:i/>
        </w:rPr>
        <w:t>Materials</w:t>
      </w:r>
      <w:r w:rsidRPr="00A66A2B">
        <w:t xml:space="preserve"> is greater than $100,000, the Contractor provide</w:t>
      </w:r>
      <w:r>
        <w:t xml:space="preserve">s </w:t>
      </w:r>
      <w:r w:rsidRPr="00681FA1">
        <w:t>before</w:t>
      </w:r>
      <w:r>
        <w:t xml:space="preserve"> or with</w:t>
      </w:r>
      <w:r w:rsidRPr="00681FA1">
        <w:t xml:space="preserve"> the </w:t>
      </w:r>
      <w:r w:rsidRPr="00681FA1">
        <w:rPr>
          <w:i/>
        </w:rPr>
        <w:t>Payment Claim</w:t>
      </w:r>
      <w:r>
        <w:t>:</w:t>
      </w:r>
    </w:p>
    <w:p w14:paraId="62691930" w14:textId="77777777" w:rsidR="00CC0F80" w:rsidRPr="006F486F" w:rsidRDefault="00CC0F80" w:rsidP="00663A5F">
      <w:pPr>
        <w:pStyle w:val="Sub-sub-sub-paragraph"/>
        <w:tabs>
          <w:tab w:val="clear" w:pos="2410"/>
          <w:tab w:val="num" w:pos="3969"/>
        </w:tabs>
        <w:ind w:left="3544"/>
      </w:pPr>
      <w:r w:rsidRPr="00A66A2B">
        <w:t xml:space="preserve"> an </w:t>
      </w:r>
      <w:r w:rsidRPr="00663A5F">
        <w:t>Undertaking</w:t>
      </w:r>
      <w:r w:rsidRPr="006F486F">
        <w:t xml:space="preserve"> equal to the value of the unincorporated </w:t>
      </w:r>
      <w:r w:rsidRPr="00663A5F">
        <w:t xml:space="preserve">Materials </w:t>
      </w:r>
      <w:r w:rsidRPr="006F486F">
        <w:t>(to be returned when the</w:t>
      </w:r>
      <w:r w:rsidRPr="00663A5F">
        <w:t xml:space="preserve"> Materials</w:t>
      </w:r>
      <w:r w:rsidRPr="006F486F">
        <w:t xml:space="preserve"> are incorporated into the Works); and </w:t>
      </w:r>
    </w:p>
    <w:p w14:paraId="74F820A6" w14:textId="77777777" w:rsidR="00CC0F80" w:rsidRPr="006F486F" w:rsidRDefault="00CC0F80" w:rsidP="00663A5F">
      <w:pPr>
        <w:pStyle w:val="Sub-sub-sub-paragraph"/>
        <w:tabs>
          <w:tab w:val="clear" w:pos="2410"/>
          <w:tab w:val="num" w:pos="3969"/>
        </w:tabs>
        <w:ind w:left="3544"/>
      </w:pPr>
      <w:r w:rsidRPr="006F486F">
        <w:t xml:space="preserve">a statement in the terms in Schedule 11 (Statement regarding Materials);  </w:t>
      </w:r>
    </w:p>
    <w:p w14:paraId="6E0974D1" w14:textId="77777777" w:rsidR="00CC0F80" w:rsidRPr="00A66A2B" w:rsidRDefault="00CC0F80" w:rsidP="00663A5F">
      <w:pPr>
        <w:pStyle w:val="Sub-sub-sub-paragraph"/>
        <w:tabs>
          <w:tab w:val="clear" w:pos="2410"/>
          <w:tab w:val="num" w:pos="3969"/>
        </w:tabs>
        <w:ind w:left="3544"/>
      </w:pPr>
      <w:r w:rsidRPr="006F486F">
        <w:t>the Contractor</w:t>
      </w:r>
      <w:r w:rsidRPr="00A66A2B">
        <w:t xml:space="preserve"> provides evidence before </w:t>
      </w:r>
      <w:r>
        <w:t>or with</w:t>
      </w:r>
      <w:r w:rsidRPr="00A66A2B">
        <w:t xml:space="preserve"> the </w:t>
      </w:r>
      <w:r w:rsidRPr="00A66A2B">
        <w:rPr>
          <w:i/>
        </w:rPr>
        <w:t>Payment Claim</w:t>
      </w:r>
      <w:r w:rsidRPr="00A66A2B">
        <w:t xml:space="preserve"> that:</w:t>
      </w:r>
    </w:p>
    <w:p w14:paraId="7BD36125" w14:textId="77777777" w:rsidR="00CC0F80" w:rsidRPr="00A66A2B" w:rsidRDefault="00CC0F80" w:rsidP="00D30969">
      <w:pPr>
        <w:pStyle w:val="Sub-sub-sub-paragraph"/>
        <w:numPr>
          <w:ilvl w:val="5"/>
          <w:numId w:val="101"/>
        </w:numPr>
        <w:tabs>
          <w:tab w:val="clear" w:pos="2410"/>
          <w:tab w:val="num" w:pos="4678"/>
        </w:tabs>
        <w:ind w:left="3969"/>
      </w:pPr>
      <w:r w:rsidRPr="00A66A2B">
        <w:t>the unincorporated</w:t>
      </w:r>
      <w:r w:rsidRPr="006F486F">
        <w:rPr>
          <w:i/>
          <w:iCs/>
        </w:rPr>
        <w:t xml:space="preserve"> Materials</w:t>
      </w:r>
      <w:r w:rsidRPr="00A66A2B">
        <w:t xml:space="preserve"> are, or upon payment will become, the property of the </w:t>
      </w:r>
      <w:proofErr w:type="gramStart"/>
      <w:r w:rsidRPr="00A66A2B">
        <w:t>Principal</w:t>
      </w:r>
      <w:proofErr w:type="gramEnd"/>
      <w:r w:rsidRPr="00A66A2B">
        <w:t xml:space="preserve"> free of any </w:t>
      </w:r>
      <w:proofErr w:type="gramStart"/>
      <w:r w:rsidRPr="006F486F">
        <w:rPr>
          <w:i/>
          <w:iCs/>
        </w:rPr>
        <w:t>Encumbrance</w:t>
      </w:r>
      <w:r w:rsidRPr="00A66A2B">
        <w:t>;</w:t>
      </w:r>
      <w:r>
        <w:t xml:space="preserve">  and</w:t>
      </w:r>
      <w:proofErr w:type="gramEnd"/>
    </w:p>
    <w:p w14:paraId="7742C5F1" w14:textId="77777777" w:rsidR="00CC0F80" w:rsidRPr="00A66A2B" w:rsidRDefault="00CC0F80" w:rsidP="00663A5F">
      <w:pPr>
        <w:pStyle w:val="Sub-sub-sub-paragraph"/>
        <w:ind w:left="3969"/>
      </w:pPr>
      <w:r w:rsidRPr="00A66A2B">
        <w:t xml:space="preserve">the unincorporated </w:t>
      </w:r>
      <w:r w:rsidRPr="0038535F">
        <w:rPr>
          <w:i/>
          <w:iCs/>
        </w:rPr>
        <w:t>Materials</w:t>
      </w:r>
      <w:r w:rsidRPr="00A66A2B">
        <w:t xml:space="preserve"> are clearly identified as the property of the </w:t>
      </w:r>
      <w:proofErr w:type="gramStart"/>
      <w:r w:rsidRPr="00A66A2B">
        <w:t>Principal</w:t>
      </w:r>
      <w:proofErr w:type="gramEnd"/>
      <w:r w:rsidRPr="00A66A2B">
        <w:t xml:space="preserve"> and are insured for their full </w:t>
      </w:r>
      <w:proofErr w:type="gramStart"/>
      <w:r w:rsidRPr="00A66A2B">
        <w:t>value;</w:t>
      </w:r>
      <w:r>
        <w:t xml:space="preserve">  and</w:t>
      </w:r>
      <w:proofErr w:type="gramEnd"/>
    </w:p>
    <w:p w14:paraId="57B0B858" w14:textId="77777777" w:rsidR="00CC0F80" w:rsidRPr="00A66A2B" w:rsidRDefault="00CC0F80" w:rsidP="00663A5F">
      <w:pPr>
        <w:pStyle w:val="Sub-sub-sub-paragraph"/>
        <w:tabs>
          <w:tab w:val="clear" w:pos="2410"/>
          <w:tab w:val="num" w:pos="3544"/>
        </w:tabs>
        <w:ind w:left="3969"/>
      </w:pPr>
      <w:r w:rsidRPr="00A66A2B">
        <w:t xml:space="preserve">for any unincorporated </w:t>
      </w:r>
      <w:r w:rsidRPr="00A66A2B">
        <w:rPr>
          <w:i/>
          <w:iCs/>
        </w:rPr>
        <w:t>Materials</w:t>
      </w:r>
      <w:r w:rsidRPr="00A66A2B">
        <w:t xml:space="preserve"> imported or to be imported into Australia, the Contractor has given the </w:t>
      </w:r>
      <w:proofErr w:type="gramStart"/>
      <w:r w:rsidRPr="00A66A2B">
        <w:t>Principal</w:t>
      </w:r>
      <w:proofErr w:type="gramEnd"/>
      <w:r w:rsidRPr="00A66A2B">
        <w:t xml:space="preserve"> a clean </w:t>
      </w:r>
      <w:proofErr w:type="gramStart"/>
      <w:r w:rsidRPr="00A66A2B">
        <w:t>on board</w:t>
      </w:r>
      <w:proofErr w:type="gramEnd"/>
      <w:r w:rsidRPr="00A66A2B">
        <w:t xml:space="preserve"> bill of lading drawn or endorsed to the order of the </w:t>
      </w:r>
      <w:proofErr w:type="gramStart"/>
      <w:r w:rsidRPr="00A66A2B">
        <w:t>Principal</w:t>
      </w:r>
      <w:proofErr w:type="gramEnd"/>
      <w:r w:rsidRPr="00A66A2B">
        <w:t>, appropriate insurance certificates and a Customs invoice.</w:t>
      </w:r>
    </w:p>
    <w:p w14:paraId="319CE34F" w14:textId="77777777" w:rsidR="00CC0F80" w:rsidRDefault="00CC0F80" w:rsidP="00894700">
      <w:pPr>
        <w:pStyle w:val="Sub-paragraph"/>
      </w:pPr>
      <w:r w:rsidRPr="00A66A2B">
        <w:t xml:space="preserve">The Contractor warrants that no </w:t>
      </w:r>
      <w:r w:rsidRPr="00A66A2B">
        <w:rPr>
          <w:i/>
        </w:rPr>
        <w:t>Encumbrance</w:t>
      </w:r>
      <w:r w:rsidRPr="00A66A2B">
        <w:t xml:space="preserve"> exists over any </w:t>
      </w:r>
      <w:r w:rsidRPr="00A66A2B">
        <w:rPr>
          <w:i/>
        </w:rPr>
        <w:t>Materials</w:t>
      </w:r>
      <w:r w:rsidRPr="00A66A2B">
        <w:t xml:space="preserve"> paid for by the Principal or incorporated into the Works.  </w:t>
      </w:r>
    </w:p>
    <w:p w14:paraId="6AC91148" w14:textId="77777777" w:rsidR="00CC0F80" w:rsidRPr="00A66A2B" w:rsidRDefault="00CC0F80" w:rsidP="00894700">
      <w:pPr>
        <w:pStyle w:val="Sub-paragraph"/>
      </w:pPr>
      <w:r>
        <w:t>U</w:t>
      </w:r>
      <w:r w:rsidRPr="00A66A2B">
        <w:t xml:space="preserve">pon the </w:t>
      </w:r>
      <w:r w:rsidRPr="00A66A2B">
        <w:rPr>
          <w:i/>
        </w:rPr>
        <w:t>Materials</w:t>
      </w:r>
      <w:r w:rsidRPr="00A66A2B">
        <w:t xml:space="preserve"> becoming the property of the Principal, they </w:t>
      </w:r>
      <w:r>
        <w:t>are</w:t>
      </w:r>
      <w:r w:rsidRPr="00A66A2B">
        <w:t xml:space="preserve"> entrusted to the Contractor for the purpose of carrying out the Works and the Contractor </w:t>
      </w:r>
      <w:r>
        <w:t xml:space="preserve">is </w:t>
      </w:r>
      <w:r w:rsidRPr="00A66A2B">
        <w:t>solely liable for their care</w:t>
      </w:r>
      <w:r>
        <w:t>.</w:t>
      </w:r>
    </w:p>
    <w:p w14:paraId="3EA8F137" w14:textId="3AE4E852" w:rsidR="00CC0F80" w:rsidRPr="00A66A2B" w:rsidRDefault="00CC0F80" w:rsidP="00894700">
      <w:pPr>
        <w:pStyle w:val="Sub-paragraph"/>
      </w:pPr>
      <w:r w:rsidRPr="00A66A2B">
        <w:t>If the Contract is terminated by the Principal, the Contractor must ensure that, in respect of any un</w:t>
      </w:r>
      <w:r>
        <w:t>incorporated</w:t>
      </w:r>
      <w:r w:rsidRPr="00A66A2B">
        <w:t xml:space="preserve"> </w:t>
      </w:r>
      <w:r w:rsidRPr="00A66A2B">
        <w:rPr>
          <w:i/>
        </w:rPr>
        <w:t>Materials</w:t>
      </w:r>
      <w:r w:rsidRPr="00A66A2B">
        <w:t xml:space="preserve"> for which payment has been made or which have been appropriated to the Contract, the Principal may enter upon any premises where the </w:t>
      </w:r>
      <w:r w:rsidRPr="00A66A2B">
        <w:rPr>
          <w:i/>
        </w:rPr>
        <w:t>Materials</w:t>
      </w:r>
      <w:r w:rsidRPr="00A66A2B">
        <w:t xml:space="preserve"> are stored and take possession of these </w:t>
      </w:r>
      <w:r w:rsidRPr="00A66A2B">
        <w:rPr>
          <w:i/>
        </w:rPr>
        <w:t>Materials</w:t>
      </w:r>
      <w:r w:rsidRPr="00A66A2B">
        <w:t xml:space="preserve">. </w:t>
      </w:r>
    </w:p>
    <w:p w14:paraId="723AA0C5" w14:textId="77777777" w:rsidR="00CC0F80" w:rsidRPr="00663A5F" w:rsidRDefault="00CC0F80" w:rsidP="00D30969">
      <w:pPr>
        <w:pStyle w:val="Heading3"/>
        <w:numPr>
          <w:ilvl w:val="0"/>
          <w:numId w:val="103"/>
        </w:numPr>
        <w:ind w:left="1134" w:hanging="567"/>
        <w:rPr>
          <w:b/>
        </w:rPr>
      </w:pPr>
      <w:bookmarkStart w:id="310" w:name="_Toc271795586"/>
      <w:bookmarkStart w:id="311" w:name="_Toc462756536"/>
      <w:bookmarkStart w:id="312" w:name="_Toc132356743"/>
      <w:r w:rsidRPr="00663A5F">
        <w:rPr>
          <w:b/>
        </w:rPr>
        <w:t>Payments</w:t>
      </w:r>
      <w:bookmarkEnd w:id="310"/>
      <w:bookmarkEnd w:id="311"/>
      <w:bookmarkEnd w:id="312"/>
    </w:p>
    <w:p w14:paraId="4E36A4F2" w14:textId="77777777" w:rsidR="00CC0F80" w:rsidRPr="00296E38" w:rsidRDefault="00CC0F80" w:rsidP="00D30969">
      <w:pPr>
        <w:pStyle w:val="Sub-paragraph"/>
        <w:numPr>
          <w:ilvl w:val="3"/>
          <w:numId w:val="45"/>
        </w:numPr>
      </w:pPr>
      <w:r w:rsidRPr="00150228">
        <w:t>Within 1</w:t>
      </w:r>
      <w:r w:rsidR="0037258D">
        <w:t>0</w:t>
      </w:r>
      <w:r w:rsidRPr="00663A5F">
        <w:t xml:space="preserve"> </w:t>
      </w:r>
      <w:r w:rsidRPr="00663A5F">
        <w:rPr>
          <w:i/>
        </w:rPr>
        <w:t>Business Days</w:t>
      </w:r>
      <w:r w:rsidRPr="00150228">
        <w:t xml:space="preserve"> after being served a </w:t>
      </w:r>
      <w:r w:rsidRPr="00150228">
        <w:rPr>
          <w:i/>
        </w:rPr>
        <w:t>Payment Claim</w:t>
      </w:r>
      <w:r w:rsidRPr="00150228">
        <w:t xml:space="preserve"> by the Contractor, the Principal must provide a </w:t>
      </w:r>
      <w:r w:rsidRPr="00150228">
        <w:rPr>
          <w:i/>
        </w:rPr>
        <w:t>Payment Schedule</w:t>
      </w:r>
      <w:r>
        <w:t xml:space="preserve"> to the Contractor that</w:t>
      </w:r>
      <w:r w:rsidRPr="00296E38">
        <w:t>:</w:t>
      </w:r>
    </w:p>
    <w:p w14:paraId="2162A9AA" w14:textId="77777777" w:rsidR="00CC0F80" w:rsidRPr="00296E38" w:rsidRDefault="00CC0F80" w:rsidP="00894700">
      <w:pPr>
        <w:pStyle w:val="Sub-sub-paragraph"/>
      </w:pPr>
      <w:r w:rsidRPr="00296E38">
        <w:t>identif</w:t>
      </w:r>
      <w:r>
        <w:t>ies</w:t>
      </w:r>
      <w:r w:rsidRPr="00296E38">
        <w:t xml:space="preserve"> the </w:t>
      </w:r>
      <w:r w:rsidRPr="00296E38">
        <w:rPr>
          <w:i/>
          <w:iCs/>
        </w:rPr>
        <w:t>Payment Claim</w:t>
      </w:r>
      <w:r w:rsidRPr="00296E38">
        <w:t xml:space="preserve"> to which it relates;</w:t>
      </w:r>
    </w:p>
    <w:p w14:paraId="611398C0" w14:textId="77777777" w:rsidR="00CC0F80" w:rsidRPr="00296E38" w:rsidRDefault="00CC0F80" w:rsidP="00894700">
      <w:pPr>
        <w:pStyle w:val="Sub-sub-paragraph"/>
      </w:pPr>
      <w:r w:rsidRPr="00296E38">
        <w:t>indicate</w:t>
      </w:r>
      <w:r>
        <w:t>s</w:t>
      </w:r>
      <w:r w:rsidRPr="00296E38">
        <w:t xml:space="preserve"> the amount the </w:t>
      </w:r>
      <w:proofErr w:type="gramStart"/>
      <w:r w:rsidRPr="00296E38">
        <w:t>Principal</w:t>
      </w:r>
      <w:proofErr w:type="gramEnd"/>
      <w:r w:rsidRPr="00296E38">
        <w:t xml:space="preserve"> proposes to </w:t>
      </w:r>
      <w:r>
        <w:t xml:space="preserve">pay, </w:t>
      </w:r>
      <w:r w:rsidRPr="00296E38">
        <w:t xml:space="preserve">as the </w:t>
      </w:r>
      <w:r w:rsidRPr="00296E38">
        <w:rPr>
          <w:i/>
          <w:iCs/>
        </w:rPr>
        <w:t>Scheduled Amount</w:t>
      </w:r>
      <w:r w:rsidRPr="00296E38">
        <w:t>; and</w:t>
      </w:r>
    </w:p>
    <w:p w14:paraId="47D7EE38" w14:textId="77777777" w:rsidR="00CC0F80" w:rsidRPr="0046106E" w:rsidRDefault="00CC0F80" w:rsidP="00894700">
      <w:pPr>
        <w:pStyle w:val="Sub-sub-paragraph"/>
      </w:pPr>
      <w:r w:rsidRPr="00296E38">
        <w:t xml:space="preserve">if the </w:t>
      </w:r>
      <w:r w:rsidRPr="00296E38">
        <w:rPr>
          <w:i/>
          <w:iCs/>
        </w:rPr>
        <w:t>Scheduled Amount</w:t>
      </w:r>
      <w:r w:rsidRPr="00296E38">
        <w:t xml:space="preserve"> is less than the </w:t>
      </w:r>
      <w:r w:rsidRPr="004A1BCC">
        <w:rPr>
          <w:i/>
          <w:iCs/>
        </w:rPr>
        <w:t>Claimed Amount</w:t>
      </w:r>
      <w:r>
        <w:rPr>
          <w:iCs/>
        </w:rPr>
        <w:t>,</w:t>
      </w:r>
      <w:r w:rsidRPr="00296E38">
        <w:t xml:space="preserve"> provide</w:t>
      </w:r>
      <w:r>
        <w:t>s</w:t>
      </w:r>
      <w:r w:rsidRPr="00296E38">
        <w:t xml:space="preserve"> reasons explaining </w:t>
      </w:r>
      <w:r w:rsidRPr="00C67368">
        <w:t>why it is less and</w:t>
      </w:r>
      <w:r w:rsidRPr="00296E38">
        <w:t xml:space="preserve"> why any money is being withheld.</w:t>
      </w:r>
      <w:r>
        <w:t xml:space="preserve">  Reasons why the </w:t>
      </w:r>
      <w:r w:rsidRPr="00296E38">
        <w:rPr>
          <w:i/>
          <w:iCs/>
        </w:rPr>
        <w:t>Scheduled Amount</w:t>
      </w:r>
      <w:r w:rsidRPr="00296E38">
        <w:t xml:space="preserve"> is less than the </w:t>
      </w:r>
      <w:r w:rsidRPr="00A56B66">
        <w:rPr>
          <w:i/>
          <w:iCs/>
        </w:rPr>
        <w:t xml:space="preserve">Claimed </w:t>
      </w:r>
      <w:r w:rsidRPr="0046106E">
        <w:rPr>
          <w:i/>
          <w:iCs/>
        </w:rPr>
        <w:t>Amount</w:t>
      </w:r>
      <w:r w:rsidRPr="0046106E">
        <w:rPr>
          <w:iCs/>
        </w:rPr>
        <w:t xml:space="preserve"> may include failure by the Contractor to comply with any outstanding obligations under</w:t>
      </w:r>
      <w:r>
        <w:rPr>
          <w:iCs/>
        </w:rPr>
        <w:t>:</w:t>
      </w:r>
    </w:p>
    <w:p w14:paraId="41DAA679" w14:textId="77777777" w:rsidR="00CC0F80" w:rsidRPr="0038535F" w:rsidRDefault="00CC0F80" w:rsidP="00663A5F">
      <w:pPr>
        <w:pStyle w:val="Sub-sub-sub-paragraph"/>
        <w:tabs>
          <w:tab w:val="clear" w:pos="2410"/>
        </w:tabs>
        <w:ind w:left="3544"/>
      </w:pPr>
      <w:r w:rsidRPr="0038535F">
        <w:t>clause 33 (</w:t>
      </w:r>
      <w:r w:rsidR="001F4411">
        <w:t>Undertaking</w:t>
      </w:r>
      <w:r w:rsidRPr="0038535F">
        <w:t xml:space="preserve">); </w:t>
      </w:r>
    </w:p>
    <w:p w14:paraId="7C313869" w14:textId="77777777" w:rsidR="00CC0F80" w:rsidRPr="00296E38" w:rsidRDefault="00CC0F80" w:rsidP="00663A5F">
      <w:pPr>
        <w:pStyle w:val="Sub-sub-sub-paragraph"/>
        <w:ind w:left="3544"/>
      </w:pPr>
      <w:r w:rsidRPr="00296E38">
        <w:t xml:space="preserve">clause </w:t>
      </w:r>
      <w:r>
        <w:t>27</w:t>
      </w:r>
      <w:r w:rsidRPr="00296E38">
        <w:t xml:space="preserve"> (</w:t>
      </w:r>
      <w:r w:rsidRPr="004A1BCC">
        <w:t>Insurance)</w:t>
      </w:r>
      <w:r w:rsidRPr="00296E38">
        <w:t>;</w:t>
      </w:r>
    </w:p>
    <w:p w14:paraId="074E06CA" w14:textId="0DF49A82" w:rsidR="00CC0F80" w:rsidRDefault="00CC0F80" w:rsidP="00663A5F">
      <w:pPr>
        <w:pStyle w:val="Sub-sub-sub-paragraph"/>
        <w:ind w:left="3544"/>
      </w:pPr>
      <w:r w:rsidRPr="00296E38">
        <w:t xml:space="preserve">clause </w:t>
      </w:r>
      <w:r>
        <w:t>58.6.1 (</w:t>
      </w:r>
      <w:r w:rsidRPr="005C5900">
        <w:t>S</w:t>
      </w:r>
      <w:r w:rsidR="001F4411">
        <w:t>tatutory Declaration</w:t>
      </w:r>
      <w:r>
        <w:t xml:space="preserve"> </w:t>
      </w:r>
      <w:r w:rsidR="00733000">
        <w:t>–</w:t>
      </w:r>
      <w:r>
        <w:t xml:space="preserve"> Schedule 6);</w:t>
      </w:r>
    </w:p>
    <w:p w14:paraId="57672390" w14:textId="77777777" w:rsidR="00CC0F80" w:rsidRPr="00296E38" w:rsidRDefault="00CC0F80" w:rsidP="00663A5F">
      <w:pPr>
        <w:pStyle w:val="Sub-sub-sub-paragraph"/>
        <w:ind w:left="3544"/>
      </w:pPr>
      <w:r>
        <w:t>clauses 58.6.2 to 58.6.4</w:t>
      </w:r>
      <w:r w:rsidRPr="00296E38">
        <w:t xml:space="preserve"> (</w:t>
      </w:r>
      <w:r>
        <w:t>other i</w:t>
      </w:r>
      <w:r w:rsidRPr="004A1BCC">
        <w:t xml:space="preserve">tems to accompany a </w:t>
      </w:r>
      <w:r w:rsidRPr="00EB31DF">
        <w:rPr>
          <w:i/>
        </w:rPr>
        <w:t>Payment Claim</w:t>
      </w:r>
      <w:proofErr w:type="gramStart"/>
      <w:r w:rsidRPr="004A1BCC">
        <w:t>)</w:t>
      </w:r>
      <w:r w:rsidRPr="00296E38">
        <w:t xml:space="preserve">; </w:t>
      </w:r>
      <w:r>
        <w:t xml:space="preserve"> and</w:t>
      </w:r>
      <w:proofErr w:type="gramEnd"/>
    </w:p>
    <w:p w14:paraId="2ACC1D49" w14:textId="77777777" w:rsidR="00CC0F80" w:rsidRPr="00296E38" w:rsidRDefault="00CC0F80" w:rsidP="00663A5F">
      <w:pPr>
        <w:pStyle w:val="Sub-sub-sub-paragraph"/>
        <w:ind w:left="3544"/>
      </w:pPr>
      <w:r w:rsidRPr="00296E38">
        <w:t xml:space="preserve">clause </w:t>
      </w:r>
      <w:r>
        <w:t>58.</w:t>
      </w:r>
      <w:r w:rsidR="00116069">
        <w:t>8</w:t>
      </w:r>
      <w:r w:rsidRPr="00296E38">
        <w:t xml:space="preserve"> (</w:t>
      </w:r>
      <w:r w:rsidRPr="004A1BCC">
        <w:t>Unfixed Materials</w:t>
      </w:r>
      <w:r w:rsidRPr="00296E38">
        <w:t>)</w:t>
      </w:r>
      <w:r>
        <w:t>.</w:t>
      </w:r>
      <w:r w:rsidRPr="00296E38">
        <w:t xml:space="preserve"> </w:t>
      </w:r>
    </w:p>
    <w:p w14:paraId="738C486B" w14:textId="02C71E79" w:rsidR="00CC0F80" w:rsidRPr="00296E38" w:rsidRDefault="00CC0F80" w:rsidP="00894700">
      <w:pPr>
        <w:pStyle w:val="Sub-paragraph"/>
      </w:pPr>
      <w:r w:rsidRPr="00296E38">
        <w:t xml:space="preserve">The Principal must pay the Contractor the </w:t>
      </w:r>
      <w:r w:rsidRPr="00A70246">
        <w:rPr>
          <w:i/>
        </w:rPr>
        <w:t>Scheduled Amount</w:t>
      </w:r>
      <w:r w:rsidRPr="00296E38">
        <w:t xml:space="preserve"> within</w:t>
      </w:r>
      <w:r w:rsidR="00CA726B">
        <w:t xml:space="preserve"> </w:t>
      </w:r>
      <w:r w:rsidR="006F25BD">
        <w:t xml:space="preserve">fifteen (15) days </w:t>
      </w:r>
      <w:r w:rsidRPr="00296E38">
        <w:t xml:space="preserve">after </w:t>
      </w:r>
      <w:r>
        <w:t xml:space="preserve">being served with the </w:t>
      </w:r>
      <w:r>
        <w:rPr>
          <w:i/>
        </w:rPr>
        <w:t>Payment Claim.</w:t>
      </w:r>
    </w:p>
    <w:p w14:paraId="67C314F9" w14:textId="77777777" w:rsidR="00CC0F80" w:rsidRPr="00296E38" w:rsidRDefault="00CC0F80" w:rsidP="00894700">
      <w:pPr>
        <w:pStyle w:val="Sub-paragraph"/>
      </w:pPr>
      <w:r w:rsidRPr="00296E38">
        <w:t xml:space="preserve">Unless stated otherwise in the Contract, all payments to the Contractor must be made by electronic funds transfer to the Contractor’s account notified to the Principal for that </w:t>
      </w:r>
      <w:r w:rsidRPr="00296E38">
        <w:lastRenderedPageBreak/>
        <w:t>purpose.  Changes to the Contractor’s account details must be notified in accordance with protocols established by the Principal.</w:t>
      </w:r>
    </w:p>
    <w:p w14:paraId="42088812" w14:textId="77777777" w:rsidR="00CC0F80" w:rsidRDefault="00CC0F80" w:rsidP="00894700">
      <w:pPr>
        <w:pStyle w:val="Sub-paragraph"/>
      </w:pPr>
      <w:r w:rsidRPr="00296E38">
        <w:t xml:space="preserve">Payment by the Principal is payment on account only </w:t>
      </w:r>
      <w:r>
        <w:t xml:space="preserve">and </w:t>
      </w:r>
      <w:r w:rsidRPr="00296E38">
        <w:t xml:space="preserve">is not evidence that the Principal accepts the value, quantity or quality of work or that the Contractor has complied with the Contract or that the Contractor has any particular entitlement.  </w:t>
      </w:r>
    </w:p>
    <w:p w14:paraId="5C58FECB" w14:textId="77777777" w:rsidR="00CC0F80" w:rsidRPr="00AC3B99" w:rsidRDefault="00C56209" w:rsidP="00663A5F">
      <w:pPr>
        <w:pStyle w:val="Heading3"/>
        <w:numPr>
          <w:ilvl w:val="0"/>
          <w:numId w:val="0"/>
        </w:numPr>
        <w:ind w:left="1134" w:hanging="567"/>
      </w:pPr>
      <w:bookmarkStart w:id="313" w:name="_Toc132356744"/>
      <w:r>
        <w:t>59A</w:t>
      </w:r>
      <w:r>
        <w:tab/>
      </w:r>
      <w:r w:rsidR="00CC0F80" w:rsidRPr="00AC3B99">
        <w:t>Security of Payments Act (South Australia)</w:t>
      </w:r>
      <w:bookmarkEnd w:id="313"/>
    </w:p>
    <w:p w14:paraId="5D338CEF" w14:textId="77777777" w:rsidR="00CC0F80" w:rsidRPr="00F70908" w:rsidRDefault="00CC0F80" w:rsidP="00D30969">
      <w:pPr>
        <w:pStyle w:val="Sub-paragraph"/>
        <w:numPr>
          <w:ilvl w:val="3"/>
          <w:numId w:val="46"/>
        </w:numPr>
      </w:pPr>
      <w:r w:rsidRPr="00F70908">
        <w:t>In this clause 59A:</w:t>
      </w:r>
    </w:p>
    <w:p w14:paraId="1DB288D7" w14:textId="77777777" w:rsidR="00CC0F80" w:rsidRPr="004F3CEA" w:rsidRDefault="00CC0F80" w:rsidP="00F70908">
      <w:pPr>
        <w:pStyle w:val="Sub-sub-paragraph"/>
      </w:pPr>
      <w:r w:rsidRPr="004F3CEA">
        <w:rPr>
          <w:b/>
        </w:rPr>
        <w:t>“SOP Act”</w:t>
      </w:r>
      <w:r w:rsidRPr="004F3CEA">
        <w:t xml:space="preserve"> means the Building and Construction Industry Security of Payment Act 2009 (SA);</w:t>
      </w:r>
    </w:p>
    <w:p w14:paraId="653855AD" w14:textId="77777777" w:rsidR="00CC0F80" w:rsidRPr="004F3CEA" w:rsidRDefault="00CC0F80" w:rsidP="00F70908">
      <w:pPr>
        <w:pStyle w:val="Sub-sub-paragraph"/>
      </w:pPr>
      <w:r w:rsidRPr="004F3CEA">
        <w:rPr>
          <w:b/>
        </w:rPr>
        <w:t>“Subcontractor”</w:t>
      </w:r>
      <w:r w:rsidRPr="004F3CEA">
        <w:t xml:space="preserve"> means any party engaged by or on behalf of:</w:t>
      </w:r>
    </w:p>
    <w:p w14:paraId="3D3BC92E" w14:textId="77777777" w:rsidR="00CC0F80" w:rsidRPr="004F3CEA" w:rsidRDefault="00CC0F80" w:rsidP="00FD3C7A">
      <w:pPr>
        <w:pStyle w:val="Sub-sub-sub-paragraph"/>
        <w:ind w:left="3544"/>
      </w:pPr>
      <w:r w:rsidRPr="004F3CEA">
        <w:t>the Contractor; or</w:t>
      </w:r>
    </w:p>
    <w:p w14:paraId="39A1C2CD" w14:textId="77777777" w:rsidR="003C491A" w:rsidRDefault="00CC0F80" w:rsidP="00FD3C7A">
      <w:pPr>
        <w:pStyle w:val="Sub-sub-sub-paragraph"/>
        <w:ind w:left="3544"/>
      </w:pPr>
      <w:r w:rsidRPr="004F3CEA">
        <w:t xml:space="preserve">a contractor of the Contractor (including at any subcontract level), </w:t>
      </w:r>
    </w:p>
    <w:p w14:paraId="0DBB0B31" w14:textId="77777777" w:rsidR="00CC0F80" w:rsidRPr="004F3CEA" w:rsidRDefault="00CC0F80" w:rsidP="004124EC">
      <w:pPr>
        <w:pStyle w:val="Sub-sub-paragraph"/>
        <w:numPr>
          <w:ilvl w:val="0"/>
          <w:numId w:val="0"/>
        </w:numPr>
        <w:ind w:left="3120"/>
      </w:pPr>
      <w:r w:rsidRPr="004F3CEA">
        <w:t>to carry out work which forms part of the Works or related goods and services;</w:t>
      </w:r>
    </w:p>
    <w:p w14:paraId="5BA90CAC" w14:textId="77777777" w:rsidR="00CC0F80" w:rsidRPr="004F3CEA" w:rsidRDefault="00CC0F80" w:rsidP="00F70908">
      <w:pPr>
        <w:pStyle w:val="Sub-sub-paragraph"/>
      </w:pPr>
      <w:r w:rsidRPr="004F3CEA">
        <w:t>Any other term which is not expressly defined in this Contract will, unless the context otherwise requires, have the meaning given to it in the SOP Act.</w:t>
      </w:r>
    </w:p>
    <w:p w14:paraId="7F581353" w14:textId="77777777" w:rsidR="00CC0F80" w:rsidRPr="004F3CEA" w:rsidRDefault="00CC0F80" w:rsidP="00F70908">
      <w:pPr>
        <w:pStyle w:val="Sub-paragraph"/>
      </w:pPr>
      <w:r w:rsidRPr="004F3CEA">
        <w:t xml:space="preserve">The </w:t>
      </w:r>
      <w:r w:rsidRPr="004F3CEA">
        <w:rPr>
          <w:i/>
        </w:rPr>
        <w:t>Contractor</w:t>
      </w:r>
      <w:r w:rsidRPr="004F3CEA">
        <w:t xml:space="preserve"> must:</w:t>
      </w:r>
    </w:p>
    <w:p w14:paraId="70EA461E" w14:textId="77777777" w:rsidR="00CC0F80" w:rsidRPr="00F70908" w:rsidRDefault="00CC0F80" w:rsidP="00F70908">
      <w:pPr>
        <w:pStyle w:val="Sub-sub-paragraph"/>
      </w:pPr>
      <w:r w:rsidRPr="00F70908">
        <w:t xml:space="preserve">notwithstanding any other provision of the Contract, serve a copy of any notice or application under the SOP Act on the Principal by hand delivery at the address for the </w:t>
      </w:r>
      <w:proofErr w:type="gramStart"/>
      <w:r w:rsidRPr="00F70908">
        <w:t>Principal</w:t>
      </w:r>
      <w:proofErr w:type="gramEnd"/>
      <w:r w:rsidRPr="00F70908">
        <w:t xml:space="preserve"> stated in the Contract, or such other address as may be notified by the Principal to the Contractor from time to time; </w:t>
      </w:r>
    </w:p>
    <w:p w14:paraId="6690ED8C" w14:textId="77777777" w:rsidR="00CC0F80" w:rsidRPr="00F70908" w:rsidRDefault="00CC0F80" w:rsidP="00F70908">
      <w:pPr>
        <w:pStyle w:val="Sub-sub-paragraph"/>
      </w:pPr>
      <w:r w:rsidRPr="00F70908">
        <w:t>when the Contractor becomes aware of any claim or lien made, including when a Subcontractor is entitled to suspend work pursuant to the SOP Act, within 24 hours after any notice is given or received, give the Principal a copy of any written communication of whatever nature in relation to the SOP Act which the Contractor receives from such Subcontractor, and the Contractor acknowledges that this obligation represents a fundamental term of the Contract, a breach of which is a breach of the Contract by the Contractor; and</w:t>
      </w:r>
    </w:p>
    <w:p w14:paraId="60F60F6A" w14:textId="77777777" w:rsidR="00CC0F80" w:rsidRPr="00F70908" w:rsidRDefault="00CC0F80" w:rsidP="00F70908">
      <w:pPr>
        <w:pStyle w:val="Sub-sub-paragraph"/>
      </w:pPr>
      <w:r w:rsidRPr="00F70908">
        <w:t xml:space="preserve">ensure that any subcontract or any arrangement that the Contractor has with a Subcontractor contains terms equivalent to the terms of this clause 59A, </w:t>
      </w:r>
      <w:proofErr w:type="gramStart"/>
      <w:r w:rsidRPr="00F70908">
        <w:t>so as to</w:t>
      </w:r>
      <w:proofErr w:type="gramEnd"/>
      <w:r w:rsidRPr="00F70908">
        <w:t xml:space="preserve"> enable the Contractor to comply with its obligations under this clause 59A.</w:t>
      </w:r>
    </w:p>
    <w:p w14:paraId="5ABA4380" w14:textId="77777777" w:rsidR="00CC0F80" w:rsidRPr="004F3CEA" w:rsidRDefault="00CC0F80" w:rsidP="00F70908">
      <w:pPr>
        <w:pStyle w:val="Sub-paragraph"/>
      </w:pPr>
      <w:r w:rsidRPr="004F3CEA">
        <w:t>A payment claim for the purposes of the SOP Act is a Payment Claim pursuant to clause 58.</w:t>
      </w:r>
    </w:p>
    <w:p w14:paraId="36BC7837" w14:textId="77777777" w:rsidR="00CC0F80" w:rsidRPr="004F3CEA" w:rsidRDefault="00CC0F80" w:rsidP="00F70908">
      <w:pPr>
        <w:pStyle w:val="Sub-paragraph"/>
      </w:pPr>
      <w:r w:rsidRPr="004F3CEA">
        <w:t>The date prescribed in clause 58 as the time at which the Contractor may deliver payment claims is, for the purpose of the SOP Act, the reference date.</w:t>
      </w:r>
    </w:p>
    <w:p w14:paraId="775CB357" w14:textId="77777777" w:rsidR="00CC0F80" w:rsidRPr="004F3CEA" w:rsidRDefault="00CC0F80" w:rsidP="00F70908">
      <w:pPr>
        <w:pStyle w:val="Sub-paragraph"/>
      </w:pPr>
      <w:r w:rsidRPr="004F3CEA">
        <w:t>Failure by the Principal to set out in a Payment Schedule an amount which the Principal is entitled to retain, deduct, withhold or set-off (whether under the Contract or otherwise) from the amount which would otherwise be payable to the Contractor by the Principal will not prejudice the Principal’s right to subsequently exercise that right to retain, deduct, withhold or set-off any amount.</w:t>
      </w:r>
    </w:p>
    <w:p w14:paraId="3A58F6E2" w14:textId="77777777" w:rsidR="00CC0F80" w:rsidRPr="004F3CEA" w:rsidRDefault="00CC0F80" w:rsidP="00F70908">
      <w:pPr>
        <w:pStyle w:val="Sub-paragraph"/>
      </w:pPr>
      <w:r w:rsidRPr="004F3CEA">
        <w:t>Payment of moneys for which the Principal has become liable to pay the Contractor by reason of the SOP Act shall not be evidence of the value of the Works or related goods and services, an admission of liability or evidence that the Works or related goods and services has been executed satisfactorily, but shall be payment on account only.</w:t>
      </w:r>
    </w:p>
    <w:p w14:paraId="020413B2" w14:textId="77777777" w:rsidR="00CC0F80" w:rsidRPr="004F3CEA" w:rsidRDefault="00CC0F80" w:rsidP="00F70908">
      <w:pPr>
        <w:pStyle w:val="Sub-paragraph"/>
      </w:pPr>
      <w:r w:rsidRPr="004F3CEA">
        <w:t>If the Contractor suspends the whole or part of the carrying out of the Works pursuant to the SOP Act:</w:t>
      </w:r>
    </w:p>
    <w:p w14:paraId="7174541A" w14:textId="77777777" w:rsidR="00CC0F80" w:rsidRPr="00F70908" w:rsidRDefault="00CC0F80" w:rsidP="00F70908">
      <w:pPr>
        <w:pStyle w:val="Sub-sub-paragraph"/>
      </w:pPr>
      <w:r w:rsidRPr="00F70908">
        <w:t>the suspension shall not affect the Contractual Completion Date; and</w:t>
      </w:r>
    </w:p>
    <w:p w14:paraId="16CB4B62" w14:textId="77777777" w:rsidR="00CC0F80" w:rsidRPr="00F70908" w:rsidRDefault="00CC0F80" w:rsidP="00F70908">
      <w:pPr>
        <w:pStyle w:val="Sub-sub-paragraph"/>
      </w:pPr>
      <w:r w:rsidRPr="00F70908">
        <w:lastRenderedPageBreak/>
        <w:t xml:space="preserve">except to the extent that section 28(3) of the SOP Act applies, the </w:t>
      </w:r>
      <w:proofErr w:type="gramStart"/>
      <w:r w:rsidRPr="00F70908">
        <w:t>Principal</w:t>
      </w:r>
      <w:proofErr w:type="gramEnd"/>
      <w:r w:rsidRPr="00F70908">
        <w:t xml:space="preserve"> shall not be liable for any costs, expenses, damages, losses or other liability including delay or disruption costs whatsoever suffered or incurred by the Contractor </w:t>
      </w:r>
      <w:proofErr w:type="gramStart"/>
      <w:r w:rsidRPr="00F70908">
        <w:t>as a result of</w:t>
      </w:r>
      <w:proofErr w:type="gramEnd"/>
      <w:r w:rsidRPr="00F70908">
        <w:t xml:space="preserve"> the suspension.</w:t>
      </w:r>
    </w:p>
    <w:p w14:paraId="1017A23B" w14:textId="77777777" w:rsidR="00CC0F80" w:rsidRPr="004F3CEA" w:rsidRDefault="00CC0F80" w:rsidP="00F70908">
      <w:pPr>
        <w:pStyle w:val="Sub-paragraph"/>
      </w:pPr>
      <w:bookmarkStart w:id="314" w:name="_Ref330562749"/>
      <w:r w:rsidRPr="004F3CEA">
        <w:t>If the Principal becomes aware that a Subcontractor is or is likely to become entitled to:</w:t>
      </w:r>
      <w:bookmarkEnd w:id="314"/>
    </w:p>
    <w:p w14:paraId="75B76AAD" w14:textId="77777777" w:rsidR="00CC0F80" w:rsidRPr="00F70908" w:rsidRDefault="00CC0F80" w:rsidP="00F70908">
      <w:pPr>
        <w:pStyle w:val="Sub-sub-paragraph"/>
      </w:pPr>
      <w:r w:rsidRPr="00F70908">
        <w:t>suspend work or the supply of related goods and services (forming part of the Works or related goods and services) under section 28 of the SOP Act; or</w:t>
      </w:r>
    </w:p>
    <w:p w14:paraId="1884665C" w14:textId="77777777" w:rsidR="00CC0F80" w:rsidRPr="00F70908" w:rsidRDefault="00CC0F80" w:rsidP="00F70908">
      <w:pPr>
        <w:pStyle w:val="Sub-sub-paragraph"/>
      </w:pPr>
      <w:r w:rsidRPr="00F70908">
        <w:t>exercise a statutory lien under section 11(3) of the SOP Act over any unfixed plant and materials supplied by the Subcontractor for use in connection with the carrying out of work forming part of the Works or related goods and services,</w:t>
      </w:r>
    </w:p>
    <w:p w14:paraId="2A57A679" w14:textId="77777777" w:rsidR="00CC0F80" w:rsidRPr="004F3CEA" w:rsidRDefault="00CC0F80" w:rsidP="004124EC">
      <w:pPr>
        <w:pStyle w:val="Sub-sub-paragraph"/>
        <w:numPr>
          <w:ilvl w:val="0"/>
          <w:numId w:val="0"/>
        </w:numPr>
        <w:ind w:left="3120"/>
      </w:pPr>
      <w:r w:rsidRPr="004F3CEA">
        <w:t xml:space="preserve">the </w:t>
      </w:r>
      <w:proofErr w:type="gramStart"/>
      <w:r w:rsidRPr="004F3CEA">
        <w:t>Principal</w:t>
      </w:r>
      <w:proofErr w:type="gramEnd"/>
      <w:r w:rsidRPr="004F3CEA">
        <w:t xml:space="preserve"> may at its absolute discretion, pay the Subcontractor such money that is or may be owing under the SOP Act to the Subcontractor in respect of the work forming part of the Works or the supply of goods or services related to the </w:t>
      </w:r>
      <w:proofErr w:type="gramStart"/>
      <w:r w:rsidRPr="004F3CEA">
        <w:t>Works .</w:t>
      </w:r>
      <w:proofErr w:type="gramEnd"/>
      <w:r w:rsidRPr="004F3CEA">
        <w:t xml:space="preserve"> Any such amount paid by the </w:t>
      </w:r>
      <w:proofErr w:type="gramStart"/>
      <w:r w:rsidRPr="004F3CEA">
        <w:t>Principal</w:t>
      </w:r>
      <w:proofErr w:type="gramEnd"/>
      <w:r w:rsidRPr="004F3CEA">
        <w:t xml:space="preserve"> is recoverable from the Contractor as a debt due and payable to the </w:t>
      </w:r>
      <w:proofErr w:type="gramStart"/>
      <w:r w:rsidRPr="004F3CEA">
        <w:t>Principal</w:t>
      </w:r>
      <w:proofErr w:type="gramEnd"/>
      <w:r w:rsidRPr="004F3CEA">
        <w:t xml:space="preserve"> on demand and the </w:t>
      </w:r>
      <w:proofErr w:type="gramStart"/>
      <w:r w:rsidRPr="004F3CEA">
        <w:t>Principal</w:t>
      </w:r>
      <w:proofErr w:type="gramEnd"/>
      <w:r w:rsidRPr="004F3CEA">
        <w:t xml:space="preserve"> may set off that amount from money otherwise payable to the Contractor.</w:t>
      </w:r>
    </w:p>
    <w:p w14:paraId="7F9A3BA2" w14:textId="77777777" w:rsidR="00CC0F80" w:rsidRPr="004F3CEA" w:rsidRDefault="00CC0F80" w:rsidP="00F70908">
      <w:pPr>
        <w:pStyle w:val="Sub-paragraph"/>
      </w:pPr>
      <w:r w:rsidRPr="004F3CEA">
        <w:t>The Contractor must indemnify the Principal from and against any claim, demand, action, suit or proceeding and all damages, losses (including financial losses), expenses or costs (including legal costs on a full indemnity basis) suffered or incurred by the Principal arising out of and in connection with:</w:t>
      </w:r>
    </w:p>
    <w:p w14:paraId="5AEEA139" w14:textId="77777777" w:rsidR="00CC0F80" w:rsidRPr="004F3CEA" w:rsidRDefault="00CC0F80" w:rsidP="00F70908">
      <w:pPr>
        <w:pStyle w:val="Sub-sub-paragraph"/>
      </w:pPr>
      <w:r w:rsidRPr="004F3CEA">
        <w:t>a suspension by a Subcontractor of work (which forms part of the Works or related goods and services) under the SOP Act;</w:t>
      </w:r>
    </w:p>
    <w:p w14:paraId="0FABECCA" w14:textId="77777777" w:rsidR="00CC0F80" w:rsidRPr="004F3CEA" w:rsidRDefault="00CC0F80" w:rsidP="00F70908">
      <w:pPr>
        <w:pStyle w:val="Sub-sub-paragraph"/>
      </w:pPr>
      <w:r w:rsidRPr="004F3CEA">
        <w:t>a Subcontractor exercising a statutory lien under the SOP Act over unfixed plant and materials supplied by the Subcontractor for use in connection with the carrying out of work forming part of the Works or related goods and services;</w:t>
      </w:r>
    </w:p>
    <w:p w14:paraId="51A7B622" w14:textId="77777777" w:rsidR="00CC0F80" w:rsidRPr="00C6206A" w:rsidRDefault="00CC0F80" w:rsidP="00F70908">
      <w:pPr>
        <w:pStyle w:val="Sub-sub-paragraph"/>
      </w:pPr>
      <w:r w:rsidRPr="004F3CEA">
        <w:t>a failure by the Contractor to comply with any of its obligations under cl</w:t>
      </w:r>
      <w:r w:rsidRPr="00C6206A">
        <w:t>ause 59A.1;</w:t>
      </w:r>
    </w:p>
    <w:p w14:paraId="2A030B66" w14:textId="77777777" w:rsidR="00CC0F80" w:rsidRPr="00C6206A" w:rsidRDefault="00CC0F80" w:rsidP="00F70908">
      <w:pPr>
        <w:pStyle w:val="Sub-sub-paragraph"/>
      </w:pPr>
      <w:r w:rsidRPr="00C6206A">
        <w:t>a failure by the Contractor to pay any Subcontractor; or</w:t>
      </w:r>
    </w:p>
    <w:p w14:paraId="51D901C0" w14:textId="77777777" w:rsidR="00CC0F80" w:rsidRPr="00FD3C7A" w:rsidRDefault="00CC0F80" w:rsidP="00F70908">
      <w:pPr>
        <w:pStyle w:val="Sub-sub-paragraph"/>
      </w:pPr>
      <w:r w:rsidRPr="00C6206A">
        <w:t xml:space="preserve">the </w:t>
      </w:r>
      <w:proofErr w:type="gramStart"/>
      <w:r w:rsidRPr="00C6206A">
        <w:t>Principal</w:t>
      </w:r>
      <w:proofErr w:type="gramEnd"/>
      <w:r w:rsidRPr="00C6206A">
        <w:t xml:space="preserve"> exercising its rights under clause 59A.</w:t>
      </w:r>
      <w:r w:rsidR="003C491A" w:rsidRPr="00C6206A">
        <w:t>8</w:t>
      </w:r>
      <w:r w:rsidRPr="00FD3C7A">
        <w:t>.</w:t>
      </w:r>
    </w:p>
    <w:p w14:paraId="0D24F759" w14:textId="77777777" w:rsidR="00CC0F80" w:rsidRPr="00C6206A" w:rsidRDefault="00CC0F80" w:rsidP="00D30969">
      <w:pPr>
        <w:pStyle w:val="Heading3"/>
        <w:numPr>
          <w:ilvl w:val="1"/>
          <w:numId w:val="104"/>
        </w:numPr>
        <w:tabs>
          <w:tab w:val="clear" w:pos="1560"/>
        </w:tabs>
        <w:ind w:left="851"/>
      </w:pPr>
      <w:bookmarkStart w:id="315" w:name="_Toc462756537"/>
      <w:bookmarkStart w:id="316" w:name="_Toc271795587"/>
      <w:bookmarkStart w:id="317" w:name="_Toc132356745"/>
      <w:r w:rsidRPr="00C6206A">
        <w:t>Completion Amount</w:t>
      </w:r>
      <w:bookmarkEnd w:id="315"/>
      <w:bookmarkEnd w:id="316"/>
      <w:bookmarkEnd w:id="317"/>
    </w:p>
    <w:p w14:paraId="5E31C794" w14:textId="77777777" w:rsidR="00CC0F80" w:rsidRPr="00296E38" w:rsidRDefault="00CC0F80" w:rsidP="00D30969">
      <w:pPr>
        <w:pStyle w:val="Sub-paragraph"/>
        <w:numPr>
          <w:ilvl w:val="3"/>
          <w:numId w:val="47"/>
        </w:numPr>
      </w:pPr>
      <w:r>
        <w:t xml:space="preserve">If </w:t>
      </w:r>
      <w:r w:rsidRPr="00296E38">
        <w:t xml:space="preserve">Contract Information item </w:t>
      </w:r>
      <w:r w:rsidRPr="001C389C">
        <w:t>4</w:t>
      </w:r>
      <w:r>
        <w:t>7 specifies a</w:t>
      </w:r>
      <w:r w:rsidRPr="00296E38">
        <w:t xml:space="preserve"> </w:t>
      </w:r>
      <w:r w:rsidRPr="00F70908">
        <w:rPr>
          <w:i/>
        </w:rPr>
        <w:t>Completion Amount</w:t>
      </w:r>
      <w:r w:rsidRPr="00296E38">
        <w:t>,</w:t>
      </w:r>
      <w:r>
        <w:t xml:space="preserve"> the Contractor may claim it </w:t>
      </w:r>
      <w:r w:rsidRPr="00296E38">
        <w:t xml:space="preserve">in the next </w:t>
      </w:r>
      <w:r w:rsidRPr="00F70908">
        <w:rPr>
          <w:i/>
        </w:rPr>
        <w:t>Payment Claim</w:t>
      </w:r>
      <w:r w:rsidDel="00573AB4">
        <w:t xml:space="preserve"> </w:t>
      </w:r>
      <w:r>
        <w:t>after</w:t>
      </w:r>
      <w:r w:rsidRPr="00296E38">
        <w:t xml:space="preserve"> </w:t>
      </w:r>
      <w:r w:rsidRPr="00F70908">
        <w:rPr>
          <w:i/>
        </w:rPr>
        <w:t>Completion</w:t>
      </w:r>
      <w:r w:rsidRPr="00296E38">
        <w:t xml:space="preserve"> of the whole of the Works or, if </w:t>
      </w:r>
      <w:r>
        <w:t xml:space="preserve">applicable, a </w:t>
      </w:r>
      <w:r w:rsidRPr="00296E38">
        <w:t xml:space="preserve">specified </w:t>
      </w:r>
      <w:r w:rsidRPr="00F70908">
        <w:rPr>
          <w:i/>
        </w:rPr>
        <w:t>Milestone</w:t>
      </w:r>
      <w:r w:rsidRPr="00296E38">
        <w:t xml:space="preserve">, subject to the Principal’s right to set-off under clause </w:t>
      </w:r>
      <w:r>
        <w:t>63</w:t>
      </w:r>
      <w:r w:rsidRPr="00296E38">
        <w:t>.</w:t>
      </w:r>
    </w:p>
    <w:p w14:paraId="36C26616" w14:textId="77777777" w:rsidR="00CC0F80" w:rsidRPr="000F5F08" w:rsidRDefault="00CC0F80" w:rsidP="00D30969">
      <w:pPr>
        <w:pStyle w:val="Sub-paragraph"/>
        <w:numPr>
          <w:ilvl w:val="3"/>
          <w:numId w:val="47"/>
        </w:numPr>
      </w:pPr>
      <w:r w:rsidRPr="00296E38">
        <w:t xml:space="preserve">The Principal will retain the </w:t>
      </w:r>
      <w:r w:rsidRPr="00F70908">
        <w:rPr>
          <w:i/>
        </w:rPr>
        <w:t>Completion Amount</w:t>
      </w:r>
      <w:r w:rsidRPr="00296E38">
        <w:t xml:space="preserve"> from payments when the amount paid to the Contractor exceeds 50% of the </w:t>
      </w:r>
      <w:r w:rsidRPr="00F70908">
        <w:rPr>
          <w:i/>
        </w:rPr>
        <w:t>Contract Price</w:t>
      </w:r>
      <w:r w:rsidRPr="00296E38">
        <w:t xml:space="preserve"> at the Date of Contract.</w:t>
      </w:r>
      <w:r>
        <w:t xml:space="preserve"> Until the </w:t>
      </w:r>
      <w:r w:rsidRPr="00F70908">
        <w:rPr>
          <w:i/>
        </w:rPr>
        <w:t>Completion Amount</w:t>
      </w:r>
      <w:r>
        <w:t xml:space="preserve"> has been retained in full, t</w:t>
      </w:r>
      <w:r w:rsidRPr="000F5F08">
        <w:t>he amount retained against each payment must not exceed 50% of the value of the payment</w:t>
      </w:r>
      <w:r w:rsidRPr="00B352C4">
        <w:t>.</w:t>
      </w:r>
      <w:r w:rsidRPr="00767C1C">
        <w:t xml:space="preserve"> </w:t>
      </w:r>
      <w:r w:rsidRPr="00B352C4">
        <w:t xml:space="preserve">Thereafter, the </w:t>
      </w:r>
      <w:r w:rsidRPr="00F70908">
        <w:rPr>
          <w:i/>
        </w:rPr>
        <w:t>Completion Amount</w:t>
      </w:r>
      <w:r w:rsidRPr="00B352C4">
        <w:t xml:space="preserve"> will be held until the Contractor claims it in accordance with clause 60.1</w:t>
      </w:r>
      <w:r>
        <w:t>.</w:t>
      </w:r>
    </w:p>
    <w:p w14:paraId="5AD3345B" w14:textId="77777777" w:rsidR="00CC0F80" w:rsidRPr="00296E38" w:rsidRDefault="00CC0F80" w:rsidP="00D30969">
      <w:pPr>
        <w:pStyle w:val="Sub-paragraph"/>
        <w:numPr>
          <w:ilvl w:val="3"/>
          <w:numId w:val="47"/>
        </w:numPr>
      </w:pPr>
      <w:r w:rsidRPr="00296E38">
        <w:t xml:space="preserve">The Principal will own any interest earned on the monies retained for the </w:t>
      </w:r>
      <w:r w:rsidRPr="00F70908">
        <w:rPr>
          <w:i/>
        </w:rPr>
        <w:t>Completion Amount</w:t>
      </w:r>
      <w:r w:rsidRPr="00296E38">
        <w:t>.</w:t>
      </w:r>
    </w:p>
    <w:p w14:paraId="738C6325" w14:textId="77777777" w:rsidR="00CC0F80" w:rsidRPr="00296E38" w:rsidRDefault="00CC0F80" w:rsidP="00663A5F">
      <w:pPr>
        <w:pStyle w:val="Heading3"/>
        <w:tabs>
          <w:tab w:val="clear" w:pos="1560"/>
          <w:tab w:val="num" w:pos="2268"/>
        </w:tabs>
        <w:ind w:left="851"/>
      </w:pPr>
      <w:bookmarkStart w:id="318" w:name="_Toc271795588"/>
      <w:bookmarkStart w:id="319" w:name="_Toc462756538"/>
      <w:bookmarkStart w:id="320" w:name="_Toc132356746"/>
      <w:r w:rsidRPr="00296E38">
        <w:t>Final payment</w:t>
      </w:r>
      <w:bookmarkEnd w:id="318"/>
      <w:bookmarkEnd w:id="319"/>
      <w:bookmarkEnd w:id="320"/>
    </w:p>
    <w:p w14:paraId="6BC46558" w14:textId="77777777" w:rsidR="00CC0F80" w:rsidRPr="00296E38" w:rsidRDefault="00CC0F80" w:rsidP="00D30969">
      <w:pPr>
        <w:pStyle w:val="Sub-paragraph"/>
        <w:numPr>
          <w:ilvl w:val="3"/>
          <w:numId w:val="48"/>
        </w:numPr>
      </w:pPr>
      <w:r w:rsidRPr="00296E38">
        <w:t xml:space="preserve">The Contractor must submit a </w:t>
      </w:r>
      <w:r w:rsidRPr="00F70908">
        <w:rPr>
          <w:i/>
        </w:rPr>
        <w:t>Final Payment Claim</w:t>
      </w:r>
      <w:r w:rsidRPr="00296E38">
        <w:t xml:space="preserve"> within </w:t>
      </w:r>
      <w:r>
        <w:t xml:space="preserve">28 days </w:t>
      </w:r>
      <w:r w:rsidRPr="00296E38">
        <w:t xml:space="preserve">after achieving </w:t>
      </w:r>
      <w:r w:rsidRPr="00F70908">
        <w:rPr>
          <w:i/>
        </w:rPr>
        <w:t>Completion</w:t>
      </w:r>
      <w:r w:rsidRPr="00296E38">
        <w:t xml:space="preserve"> of the whole of the Works.  The </w:t>
      </w:r>
      <w:r w:rsidRPr="00F70908">
        <w:rPr>
          <w:i/>
        </w:rPr>
        <w:t>Final Payment Claim</w:t>
      </w:r>
      <w:r w:rsidRPr="00296E38">
        <w:t xml:space="preserve"> must include any </w:t>
      </w:r>
      <w:r w:rsidRPr="00F70908">
        <w:rPr>
          <w:i/>
        </w:rPr>
        <w:t>Claim</w:t>
      </w:r>
      <w:r w:rsidRPr="00296E38">
        <w:t xml:space="preserve"> not previously </w:t>
      </w:r>
      <w:r w:rsidRPr="00093283">
        <w:t>included</w:t>
      </w:r>
      <w:r>
        <w:t xml:space="preserve"> </w:t>
      </w:r>
      <w:r w:rsidRPr="00296E38">
        <w:t xml:space="preserve">in a </w:t>
      </w:r>
      <w:r w:rsidRPr="00F70908">
        <w:rPr>
          <w:i/>
        </w:rPr>
        <w:t>Payment Claim</w:t>
      </w:r>
      <w:r w:rsidRPr="00296E38">
        <w:t xml:space="preserve">.  Any </w:t>
      </w:r>
      <w:r w:rsidRPr="00F70908">
        <w:rPr>
          <w:i/>
        </w:rPr>
        <w:t>Claim</w:t>
      </w:r>
      <w:r w:rsidRPr="00296E38">
        <w:t xml:space="preserve"> not submitted before or with the </w:t>
      </w:r>
      <w:r w:rsidRPr="00F70908">
        <w:rPr>
          <w:i/>
        </w:rPr>
        <w:t>Final Payment Claim</w:t>
      </w:r>
      <w:r w:rsidRPr="00296E38">
        <w:t xml:space="preserve"> is barred. </w:t>
      </w:r>
    </w:p>
    <w:p w14:paraId="6870D82D" w14:textId="77777777" w:rsidR="00CC0F80" w:rsidRDefault="00CC0F80" w:rsidP="00D30969">
      <w:pPr>
        <w:pStyle w:val="Sub-paragraph"/>
        <w:numPr>
          <w:ilvl w:val="3"/>
          <w:numId w:val="48"/>
        </w:numPr>
      </w:pPr>
      <w:r w:rsidRPr="00296E38">
        <w:t xml:space="preserve">Within 10 </w:t>
      </w:r>
      <w:r w:rsidRPr="00F70908">
        <w:rPr>
          <w:i/>
        </w:rPr>
        <w:t>Business Days</w:t>
      </w:r>
      <w:r w:rsidRPr="00296E38">
        <w:t xml:space="preserve"> after receiving the </w:t>
      </w:r>
      <w:r w:rsidRPr="00F70908">
        <w:rPr>
          <w:i/>
        </w:rPr>
        <w:t>Final Payment Claim</w:t>
      </w:r>
      <w:r w:rsidRPr="00296E38">
        <w:t xml:space="preserve"> or, if the Contractor has not submitted a </w:t>
      </w:r>
      <w:r w:rsidRPr="00F70908">
        <w:rPr>
          <w:i/>
        </w:rPr>
        <w:t>Final Payment Claim</w:t>
      </w:r>
      <w:r w:rsidRPr="00296E38">
        <w:t xml:space="preserve">, within 15 weeks after </w:t>
      </w:r>
      <w:r w:rsidRPr="00093283">
        <w:t>the whole of the Works reaches</w:t>
      </w:r>
      <w:r w:rsidRPr="00296E38">
        <w:t xml:space="preserve"> </w:t>
      </w:r>
      <w:r w:rsidRPr="00F70908">
        <w:rPr>
          <w:i/>
        </w:rPr>
        <w:t>Completion</w:t>
      </w:r>
      <w:r w:rsidRPr="00296E38">
        <w:t xml:space="preserve">, the Principal must </w:t>
      </w:r>
      <w:r w:rsidRPr="00F365AF">
        <w:t>provide</w:t>
      </w:r>
      <w:r w:rsidRPr="00296E38">
        <w:t xml:space="preserve"> a </w:t>
      </w:r>
      <w:r w:rsidRPr="00F70908">
        <w:rPr>
          <w:i/>
        </w:rPr>
        <w:t>Final Payment Schedule</w:t>
      </w:r>
      <w:r w:rsidRPr="00296E38">
        <w:t xml:space="preserve"> </w:t>
      </w:r>
      <w:r>
        <w:t xml:space="preserve">to </w:t>
      </w:r>
      <w:r w:rsidRPr="00296E38">
        <w:t>the Contractor</w:t>
      </w:r>
      <w:r>
        <w:t>.</w:t>
      </w:r>
    </w:p>
    <w:p w14:paraId="4C223640" w14:textId="77777777" w:rsidR="00CC0F80" w:rsidRPr="00296E38" w:rsidRDefault="00CC0F80" w:rsidP="00F70908">
      <w:pPr>
        <w:pStyle w:val="Sub-paragraph"/>
      </w:pPr>
      <w:r>
        <w:lastRenderedPageBreak/>
        <w:t xml:space="preserve">If the Principal proposes to make no payment to the Contractor and claims that the Contractor must pay the Principal money, the </w:t>
      </w:r>
      <w:r w:rsidRPr="00A70246">
        <w:rPr>
          <w:i/>
        </w:rPr>
        <w:t>Final Payment Schedule</w:t>
      </w:r>
      <w:r>
        <w:t xml:space="preserve"> must </w:t>
      </w:r>
      <w:r w:rsidRPr="00093283">
        <w:t>state the amount</w:t>
      </w:r>
      <w:r>
        <w:t xml:space="preserve"> that the Principal claims the Contractor must pay, and </w:t>
      </w:r>
      <w:r w:rsidRPr="00093283">
        <w:t>include</w:t>
      </w:r>
      <w:r>
        <w:t xml:space="preserve"> reasons and particulars supporting that claim.</w:t>
      </w:r>
    </w:p>
    <w:p w14:paraId="57881169" w14:textId="77777777" w:rsidR="00CC0F80" w:rsidRPr="00296E38" w:rsidRDefault="00CC0F80" w:rsidP="00F70908">
      <w:pPr>
        <w:pStyle w:val="Sub-paragraph"/>
      </w:pPr>
      <w:r w:rsidRPr="00296E38">
        <w:t xml:space="preserve">Payments </w:t>
      </w:r>
      <w:r>
        <w:t xml:space="preserve">identified in </w:t>
      </w:r>
      <w:r w:rsidRPr="00296E38">
        <w:t xml:space="preserve">the </w:t>
      </w:r>
      <w:r w:rsidRPr="00A70246">
        <w:rPr>
          <w:i/>
        </w:rPr>
        <w:t>Final Payment Schedule</w:t>
      </w:r>
      <w:r w:rsidRPr="00296E38">
        <w:t xml:space="preserve"> </w:t>
      </w:r>
      <w:r>
        <w:t xml:space="preserve">as </w:t>
      </w:r>
      <w:r w:rsidRPr="00296E38">
        <w:t xml:space="preserve">due from the Contractor to the Principal must be made within 14 days after </w:t>
      </w:r>
      <w:r>
        <w:t xml:space="preserve">the </w:t>
      </w:r>
      <w:r w:rsidRPr="005C6285">
        <w:rPr>
          <w:i/>
        </w:rPr>
        <w:t>Final Payment Schedule</w:t>
      </w:r>
      <w:r w:rsidRPr="00296E38">
        <w:t xml:space="preserve"> is </w:t>
      </w:r>
      <w:r w:rsidRPr="00F365AF">
        <w:t>provided</w:t>
      </w:r>
      <w:r w:rsidRPr="00296E38">
        <w:t xml:space="preserve">.  Payments due from the Principal to the Contractor must be made in accordance with clause </w:t>
      </w:r>
      <w:r>
        <w:t>59</w:t>
      </w:r>
      <w:r w:rsidRPr="00296E38">
        <w:t xml:space="preserve">.  </w:t>
      </w:r>
    </w:p>
    <w:p w14:paraId="1A10D305" w14:textId="77777777" w:rsidR="00CC0F80" w:rsidRPr="008B1F21" w:rsidRDefault="00CC0F80" w:rsidP="00F70908">
      <w:pPr>
        <w:pStyle w:val="Sub-paragraph"/>
      </w:pPr>
      <w:r w:rsidRPr="008B1F21">
        <w:t xml:space="preserve">The issue of the </w:t>
      </w:r>
      <w:r w:rsidRPr="008B1F21">
        <w:rPr>
          <w:i/>
        </w:rPr>
        <w:t>Final Payment Schedule</w:t>
      </w:r>
      <w:r w:rsidRPr="008B1F21">
        <w:t xml:space="preserve"> is conclusive evidence that all necessary adjustments to the </w:t>
      </w:r>
      <w:r w:rsidRPr="008B1F21">
        <w:rPr>
          <w:i/>
        </w:rPr>
        <w:t>Contract Price</w:t>
      </w:r>
      <w:r w:rsidRPr="008B1F21">
        <w:t xml:space="preserve"> have been made and all entitlements of the Contractor have been met, except for those required by:</w:t>
      </w:r>
    </w:p>
    <w:p w14:paraId="127C338C" w14:textId="77777777" w:rsidR="00CC0F80" w:rsidRPr="008B1F21" w:rsidRDefault="00CC0F80" w:rsidP="00F70908">
      <w:pPr>
        <w:pStyle w:val="Sub-sub-paragraph"/>
      </w:pPr>
      <w:r w:rsidRPr="008B1F21">
        <w:t>arithmetical error; or</w:t>
      </w:r>
    </w:p>
    <w:p w14:paraId="41D23556" w14:textId="77777777" w:rsidR="00CC0F80" w:rsidRPr="00F70908" w:rsidRDefault="00CC0F80" w:rsidP="00663A5F">
      <w:pPr>
        <w:pStyle w:val="Sub-sub-paragraph"/>
      </w:pPr>
      <w:r w:rsidRPr="00F70908">
        <w:t>resolution of:</w:t>
      </w:r>
    </w:p>
    <w:p w14:paraId="3854F5EA" w14:textId="77777777" w:rsidR="00CC0F80" w:rsidRPr="00F70908" w:rsidRDefault="00CC0F80" w:rsidP="00FD3C7A">
      <w:pPr>
        <w:pStyle w:val="Sub-sub-sub-paragraph"/>
        <w:ind w:left="3544"/>
      </w:pPr>
      <w:r w:rsidRPr="00F70908">
        <w:t>any Claim made in accordance with clause 61.1;</w:t>
      </w:r>
    </w:p>
    <w:p w14:paraId="2E6AEB66" w14:textId="77777777" w:rsidR="00CC0F80" w:rsidRPr="00F70908" w:rsidRDefault="00CC0F80" w:rsidP="00FD3C7A">
      <w:pPr>
        <w:pStyle w:val="Sub-sub-sub-paragraph"/>
        <w:ind w:left="3544"/>
      </w:pPr>
      <w:r w:rsidRPr="00F70908">
        <w:t xml:space="preserve">any Issue properly notified under clause 69 prior to the Final Payment Claim; or </w:t>
      </w:r>
    </w:p>
    <w:p w14:paraId="56D57647" w14:textId="77777777" w:rsidR="00CC0F80" w:rsidRPr="00F70908" w:rsidRDefault="00CC0F80" w:rsidP="002E251F">
      <w:pPr>
        <w:pStyle w:val="Sub-sub-sub-paragraph"/>
        <w:ind w:left="3544"/>
      </w:pPr>
      <w:r w:rsidRPr="00F70908">
        <w:t xml:space="preserve">any Issue arising out of the Final Payment Schedule, but only if it is notified to the </w:t>
      </w:r>
      <w:proofErr w:type="gramStart"/>
      <w:r w:rsidRPr="00F70908">
        <w:t>Principal</w:t>
      </w:r>
      <w:proofErr w:type="gramEnd"/>
      <w:r w:rsidRPr="00F70908">
        <w:t xml:space="preserve"> within 28 days after the date of the Final Payment Schedule. </w:t>
      </w:r>
    </w:p>
    <w:p w14:paraId="562773E8" w14:textId="77777777" w:rsidR="00CC0F80" w:rsidRPr="00296E38" w:rsidRDefault="00CC0F80" w:rsidP="00F70908">
      <w:pPr>
        <w:pStyle w:val="Sub-paragraph"/>
      </w:pPr>
      <w:r w:rsidRPr="00296E38">
        <w:t xml:space="preserve">The Contractor’s liability under the Contract or otherwise is not affected by the issue of the </w:t>
      </w:r>
      <w:r w:rsidRPr="00A70246">
        <w:rPr>
          <w:i/>
        </w:rPr>
        <w:t>Final Payment Schedule</w:t>
      </w:r>
      <w:r w:rsidRPr="00296E38">
        <w:t>.  The Contractor’s liability continues until any limitation period under statute expires.</w:t>
      </w:r>
    </w:p>
    <w:p w14:paraId="42967D9F" w14:textId="77777777" w:rsidR="0087650E" w:rsidRPr="00296E38" w:rsidRDefault="00CC0F80" w:rsidP="00663A5F">
      <w:pPr>
        <w:pStyle w:val="Heading3"/>
        <w:tabs>
          <w:tab w:val="clear" w:pos="1560"/>
          <w:tab w:val="num" w:pos="1843"/>
        </w:tabs>
        <w:ind w:left="851"/>
      </w:pPr>
      <w:bookmarkStart w:id="321" w:name="_Toc462756539"/>
      <w:bookmarkStart w:id="322" w:name="_Toc132356747"/>
      <w:bookmarkStart w:id="323" w:name="_Toc271795589"/>
      <w:r w:rsidRPr="00296E38">
        <w:t>I</w:t>
      </w:r>
      <w:r w:rsidR="0087650E">
        <w:t xml:space="preserve">nterest </w:t>
      </w:r>
      <w:bookmarkEnd w:id="321"/>
      <w:r w:rsidR="0087650E">
        <w:t>On Late Payments</w:t>
      </w:r>
      <w:bookmarkEnd w:id="322"/>
      <w:r w:rsidR="0087650E" w:rsidRPr="0087650E">
        <w:t xml:space="preserve"> </w:t>
      </w:r>
    </w:p>
    <w:bookmarkEnd w:id="323"/>
    <w:p w14:paraId="225E1DA5" w14:textId="77777777" w:rsidR="00CC0F80" w:rsidRPr="00296E38" w:rsidRDefault="00CC0F80" w:rsidP="00D30969">
      <w:pPr>
        <w:pStyle w:val="Sub-paragraph"/>
        <w:numPr>
          <w:ilvl w:val="3"/>
          <w:numId w:val="105"/>
        </w:numPr>
        <w:tabs>
          <w:tab w:val="clear" w:pos="1135"/>
          <w:tab w:val="num" w:pos="1843"/>
        </w:tabs>
      </w:pPr>
      <w:r w:rsidRPr="00296E38">
        <w:t xml:space="preserve">A party which fails to make a payment </w:t>
      </w:r>
      <w:r>
        <w:t>within</w:t>
      </w:r>
      <w:r w:rsidRPr="00296E38">
        <w:t xml:space="preserve"> the time </w:t>
      </w:r>
      <w:r>
        <w:t>specified</w:t>
      </w:r>
      <w:r w:rsidRPr="00296E38">
        <w:t xml:space="preserve"> </w:t>
      </w:r>
      <w:r>
        <w:t>in</w:t>
      </w:r>
      <w:r w:rsidRPr="00296E38">
        <w:t xml:space="preserve"> the Contract must pay interest to the other party</w:t>
      </w:r>
      <w:r>
        <w:t xml:space="preserve"> on the unpaid amount</w:t>
      </w:r>
      <w:r w:rsidRPr="00296E38">
        <w:t xml:space="preserve">, at the rate </w:t>
      </w:r>
      <w:r>
        <w:t xml:space="preserve">stated </w:t>
      </w:r>
      <w:r w:rsidRPr="00296E38">
        <w:t xml:space="preserve">in </w:t>
      </w:r>
      <w:r w:rsidRPr="0087650E">
        <w:rPr>
          <w:iCs/>
        </w:rPr>
        <w:t>Contract Information</w:t>
      </w:r>
      <w:r w:rsidRPr="00296E38">
        <w:t xml:space="preserve"> item </w:t>
      </w:r>
      <w:r>
        <w:t>48</w:t>
      </w:r>
      <w:r w:rsidRPr="00296E38">
        <w:t>, for the period the payment is late.</w:t>
      </w:r>
    </w:p>
    <w:p w14:paraId="0FA41777" w14:textId="77777777" w:rsidR="00CC0F80" w:rsidRPr="00296E38" w:rsidRDefault="00CC0F80" w:rsidP="00D30969">
      <w:pPr>
        <w:pStyle w:val="Heading3"/>
        <w:numPr>
          <w:ilvl w:val="0"/>
          <w:numId w:val="106"/>
        </w:numPr>
        <w:ind w:left="709"/>
      </w:pPr>
      <w:bookmarkStart w:id="324" w:name="_Toc271795590"/>
      <w:bookmarkStart w:id="325" w:name="_Toc462756540"/>
      <w:bookmarkStart w:id="326" w:name="_Toc132356748"/>
      <w:proofErr w:type="gramStart"/>
      <w:r w:rsidRPr="00296E38">
        <w:t>Set-off</w:t>
      </w:r>
      <w:bookmarkEnd w:id="324"/>
      <w:bookmarkEnd w:id="325"/>
      <w:bookmarkEnd w:id="326"/>
      <w:proofErr w:type="gramEnd"/>
    </w:p>
    <w:p w14:paraId="2524DF83" w14:textId="77777777" w:rsidR="00CC0F80" w:rsidRPr="00296E38" w:rsidRDefault="00CC0F80" w:rsidP="00D30969">
      <w:pPr>
        <w:pStyle w:val="Sub-paragraph"/>
        <w:numPr>
          <w:ilvl w:val="3"/>
          <w:numId w:val="107"/>
        </w:numPr>
      </w:pPr>
      <w:r w:rsidRPr="00296E38">
        <w:t>If the Principal claims a sum</w:t>
      </w:r>
      <w:r>
        <w:t>, including a debt due,</w:t>
      </w:r>
      <w:r w:rsidRPr="00296E38">
        <w:t xml:space="preserve"> </w:t>
      </w:r>
      <w:r>
        <w:t>in connection with</w:t>
      </w:r>
      <w:r w:rsidRPr="00296E38">
        <w:t xml:space="preserve"> the Contract or any other contract between the Principal and the Contractor, the Principal may:</w:t>
      </w:r>
    </w:p>
    <w:p w14:paraId="129F6FAC" w14:textId="77777777" w:rsidR="00CC0F80" w:rsidRPr="00296E38" w:rsidRDefault="00CC0F80" w:rsidP="00F70908">
      <w:pPr>
        <w:pStyle w:val="Sub-sub-paragraph"/>
      </w:pPr>
      <w:r w:rsidRPr="00296E38">
        <w:t xml:space="preserve">withhold, deduct or </w:t>
      </w:r>
      <w:proofErr w:type="gramStart"/>
      <w:r w:rsidRPr="00296E38">
        <w:t>set-off</w:t>
      </w:r>
      <w:proofErr w:type="gramEnd"/>
      <w:r w:rsidRPr="00296E38">
        <w:t xml:space="preserve"> the claimed sum against any </w:t>
      </w:r>
      <w:r>
        <w:t>amount</w:t>
      </w:r>
      <w:r w:rsidRPr="00296E38">
        <w:t xml:space="preserve"> to which the Contractor is otherwise entitled </w:t>
      </w:r>
      <w:r>
        <w:t xml:space="preserve">in connection with </w:t>
      </w:r>
      <w:r w:rsidRPr="00296E38">
        <w:t>the Contract; and</w:t>
      </w:r>
    </w:p>
    <w:p w14:paraId="098BCD1D" w14:textId="77777777" w:rsidR="00CC0F80" w:rsidRPr="00296E38" w:rsidRDefault="00CC0F80" w:rsidP="00F70908">
      <w:pPr>
        <w:pStyle w:val="Sub-sub-paragraph"/>
      </w:pPr>
      <w:r w:rsidRPr="00296E38">
        <w:t xml:space="preserve">make a demand against the </w:t>
      </w:r>
      <w:r w:rsidRPr="00296E38">
        <w:rPr>
          <w:i/>
          <w:iCs/>
        </w:rPr>
        <w:t>Undertakings</w:t>
      </w:r>
      <w:r w:rsidRPr="00296E38">
        <w:t xml:space="preserve"> provided under </w:t>
      </w:r>
      <w:r>
        <w:t>the Contract for</w:t>
      </w:r>
      <w:r w:rsidRPr="00296E38">
        <w:t xml:space="preserve"> any amount of the claimed sum </w:t>
      </w:r>
      <w:proofErr w:type="gramStart"/>
      <w:r w:rsidRPr="00296E38">
        <w:t>in excess of</w:t>
      </w:r>
      <w:proofErr w:type="gramEnd"/>
      <w:r w:rsidRPr="00296E38">
        <w:t xml:space="preserve"> the </w:t>
      </w:r>
      <w:r>
        <w:t>amount</w:t>
      </w:r>
      <w:r w:rsidRPr="00296E38">
        <w:t xml:space="preserve"> to which the Contractor is otherwise entitled</w:t>
      </w:r>
      <w:r>
        <w:t>.</w:t>
      </w:r>
    </w:p>
    <w:p w14:paraId="53488AC8" w14:textId="77777777" w:rsidR="00CC0F80" w:rsidRPr="00296E38" w:rsidRDefault="00CC0F80" w:rsidP="00CC0F80">
      <w:pPr>
        <w:pStyle w:val="Heading2"/>
      </w:pPr>
      <w:bookmarkStart w:id="327" w:name="_Toc271795591"/>
      <w:bookmarkStart w:id="328" w:name="_Toc462756541"/>
      <w:bookmarkStart w:id="329" w:name="_Toc132356749"/>
      <w:r w:rsidRPr="00296E38">
        <w:t>Completion</w:t>
      </w:r>
      <w:bookmarkEnd w:id="327"/>
      <w:bookmarkEnd w:id="328"/>
      <w:bookmarkEnd w:id="329"/>
    </w:p>
    <w:p w14:paraId="2100EBCE" w14:textId="5766C39D" w:rsidR="00CC0F80" w:rsidRPr="00D54F48" w:rsidRDefault="00CC0F80" w:rsidP="00D30969">
      <w:pPr>
        <w:pStyle w:val="Heading3"/>
        <w:numPr>
          <w:ilvl w:val="1"/>
          <w:numId w:val="108"/>
        </w:numPr>
        <w:tabs>
          <w:tab w:val="clear" w:pos="1560"/>
          <w:tab w:val="num" w:pos="2127"/>
        </w:tabs>
        <w:ind w:left="851"/>
        <w:rPr>
          <w:rFonts w:asciiTheme="minorHAnsi" w:hAnsiTheme="minorHAnsi"/>
        </w:rPr>
      </w:pPr>
      <w:bookmarkStart w:id="330" w:name="_Toc271795592"/>
      <w:bookmarkStart w:id="331" w:name="_Toc462756542"/>
      <w:bookmarkStart w:id="332" w:name="_Toc132356750"/>
      <w:r w:rsidRPr="00D54F48">
        <w:t>Early use</w:t>
      </w:r>
      <w:bookmarkEnd w:id="330"/>
      <w:bookmarkEnd w:id="331"/>
      <w:bookmarkEnd w:id="332"/>
      <w:r w:rsidRPr="00D54F48">
        <w:t xml:space="preserve"> </w:t>
      </w:r>
    </w:p>
    <w:p w14:paraId="3B630CD0" w14:textId="166DA1D6" w:rsidR="00CC0F80" w:rsidRDefault="00CC0F80" w:rsidP="00D30969">
      <w:pPr>
        <w:pStyle w:val="Sub-paragraph"/>
      </w:pPr>
      <w:r w:rsidRPr="00BE1191">
        <w:t xml:space="preserve">Before the Contractor achieves </w:t>
      </w:r>
      <w:r w:rsidRPr="00F70908">
        <w:rPr>
          <w:i/>
        </w:rPr>
        <w:t>Completion</w:t>
      </w:r>
      <w:r w:rsidRPr="00BE1191">
        <w:t xml:space="preserve">, the Principal, or anyone authorised by the Principal, may use or occupy all or any part of the Works which is sufficiently complete </w:t>
      </w:r>
      <w:r>
        <w:t xml:space="preserve">before </w:t>
      </w:r>
      <w:r w:rsidRPr="00F70908">
        <w:rPr>
          <w:i/>
        </w:rPr>
        <w:t xml:space="preserve">Completion </w:t>
      </w:r>
      <w:r>
        <w:t xml:space="preserve"> is achieved (“</w:t>
      </w:r>
      <w:r w:rsidRPr="00F70908">
        <w:rPr>
          <w:i/>
        </w:rPr>
        <w:t>Early Use</w:t>
      </w:r>
      <w:r w:rsidR="00927551">
        <w:t>”) and then:</w:t>
      </w:r>
    </w:p>
    <w:p w14:paraId="61EF4C45" w14:textId="2F7AEC9B" w:rsidR="00927551" w:rsidRDefault="009E3E46" w:rsidP="00F70908">
      <w:pPr>
        <w:pStyle w:val="Sub-sub-paragraph"/>
      </w:pPr>
      <w:r>
        <w:t>t</w:t>
      </w:r>
      <w:r w:rsidR="00927551">
        <w:t>he Contractor’s responsibilities are not affected, except if they are reduced under c</w:t>
      </w:r>
      <w:r w:rsidR="00D54168">
        <w:t>l</w:t>
      </w:r>
      <w:r w:rsidR="00927551">
        <w:t>ause 26</w:t>
      </w:r>
      <w:r w:rsidR="0060291E">
        <w:t>A</w:t>
      </w:r>
      <w:r w:rsidR="00927551">
        <w:t>.</w:t>
      </w:r>
      <w:r w:rsidR="0060291E">
        <w:t>5</w:t>
      </w:r>
      <w:r w:rsidR="00927551">
        <w:t xml:space="preserve"> or 26</w:t>
      </w:r>
      <w:r w:rsidR="0060291E">
        <w:t>A</w:t>
      </w:r>
      <w:r w:rsidR="00927551">
        <w:t>.</w:t>
      </w:r>
      <w:r w:rsidR="0081628F">
        <w:t>7</w:t>
      </w:r>
      <w:r w:rsidR="00927551">
        <w:t xml:space="preserve"> or if the </w:t>
      </w:r>
      <w:proofErr w:type="gramStart"/>
      <w:r w:rsidR="00927551">
        <w:t>Principal</w:t>
      </w:r>
      <w:proofErr w:type="gramEnd"/>
      <w:r w:rsidR="00927551">
        <w:t xml:space="preserve">, or anyone authorised by the </w:t>
      </w:r>
      <w:proofErr w:type="gramStart"/>
      <w:r w:rsidR="0079297D">
        <w:t>Principal</w:t>
      </w:r>
      <w:proofErr w:type="gramEnd"/>
      <w:r w:rsidR="00927551">
        <w:t xml:space="preserve"> to use or occupy any part of the </w:t>
      </w:r>
      <w:r w:rsidR="0079297D">
        <w:t>Works</w:t>
      </w:r>
      <w:r w:rsidR="00927551">
        <w:t>, cause</w:t>
      </w:r>
      <w:r w:rsidR="002B44B1">
        <w:t>s</w:t>
      </w:r>
      <w:r w:rsidR="00927551">
        <w:t xml:space="preserve"> the Contractor’</w:t>
      </w:r>
      <w:r w:rsidR="0079297D">
        <w:t xml:space="preserve">s work to be hindered; </w:t>
      </w:r>
      <w:r w:rsidR="00927551">
        <w:t>and</w:t>
      </w:r>
    </w:p>
    <w:p w14:paraId="62DFC585" w14:textId="262CD56D" w:rsidR="00D54F48" w:rsidRDefault="00D54F48" w:rsidP="00F70908">
      <w:pPr>
        <w:pStyle w:val="Sub-sub-paragraph"/>
      </w:pPr>
      <w:r>
        <w:t xml:space="preserve">the </w:t>
      </w:r>
      <w:proofErr w:type="gramStart"/>
      <w:r>
        <w:t>Principal</w:t>
      </w:r>
      <w:proofErr w:type="gramEnd"/>
      <w:r>
        <w:t xml:space="preserve"> becomes responsible for any additional insurance required.</w:t>
      </w:r>
    </w:p>
    <w:p w14:paraId="2AF96C94" w14:textId="1DB39A37" w:rsidR="00CC0F80" w:rsidRDefault="00CC0F80" w:rsidP="00F70908">
      <w:pPr>
        <w:pStyle w:val="Sub-sub-paragraph"/>
      </w:pPr>
      <w:r w:rsidRPr="00BE1191">
        <w:t xml:space="preserve">If the Principal requires </w:t>
      </w:r>
      <w:r w:rsidRPr="00F8053E">
        <w:rPr>
          <w:i/>
        </w:rPr>
        <w:t>Early Use</w:t>
      </w:r>
      <w:r w:rsidRPr="00BE1191">
        <w:t xml:space="preserve">, the Principal must give not less than 21 </w:t>
      </w:r>
      <w:r w:rsidR="00272918" w:rsidRPr="00BE1191">
        <w:t>days’ notice</w:t>
      </w:r>
      <w:r w:rsidRPr="00BE1191">
        <w:t xml:space="preserve"> in writing to the Contractor and must specify the date on which </w:t>
      </w:r>
      <w:r w:rsidRPr="00F8053E">
        <w:rPr>
          <w:i/>
        </w:rPr>
        <w:t>Early Use</w:t>
      </w:r>
      <w:r w:rsidRPr="00BE1191">
        <w:t xml:space="preserve"> is required and those parts </w:t>
      </w:r>
      <w:r>
        <w:t xml:space="preserve">of the Works </w:t>
      </w:r>
      <w:r w:rsidRPr="00BE1191">
        <w:t>to be used or occupied.</w:t>
      </w:r>
    </w:p>
    <w:p w14:paraId="3DC7416F" w14:textId="70EF2DA1" w:rsidR="009E3E46" w:rsidRDefault="0004268A" w:rsidP="00F70908">
      <w:pPr>
        <w:pStyle w:val="Sub-sub-paragraph"/>
      </w:pPr>
      <w:r>
        <w:lastRenderedPageBreak/>
        <w:t>T</w:t>
      </w:r>
      <w:r w:rsidR="009E3E46">
        <w:t xml:space="preserve">he Contractor must assist and cooperate with those using or occupying </w:t>
      </w:r>
      <w:r w:rsidRPr="0004268A">
        <w:rPr>
          <w:i/>
        </w:rPr>
        <w:t>Early Use</w:t>
      </w:r>
      <w:r>
        <w:t xml:space="preserve"> Works.</w:t>
      </w:r>
    </w:p>
    <w:p w14:paraId="1288C1A0" w14:textId="6CD03E4E" w:rsidR="00D54F48" w:rsidRDefault="00D54F48" w:rsidP="00F70908">
      <w:pPr>
        <w:pStyle w:val="Sub-sub-paragraph"/>
      </w:pPr>
      <w:r>
        <w:t>N</w:t>
      </w:r>
      <w:r w:rsidRPr="00BE1191">
        <w:t xml:space="preserve">o later than 21 days after receipt of </w:t>
      </w:r>
      <w:r>
        <w:t xml:space="preserve">such </w:t>
      </w:r>
      <w:r w:rsidRPr="00BE1191">
        <w:t xml:space="preserve">a notice, the Contractor must provide to the </w:t>
      </w:r>
      <w:proofErr w:type="gramStart"/>
      <w:r w:rsidRPr="00BE1191">
        <w:t>Principal</w:t>
      </w:r>
      <w:proofErr w:type="gramEnd"/>
      <w:r w:rsidRPr="00BE1191">
        <w:t xml:space="preserve"> all the documents and </w:t>
      </w:r>
      <w:r>
        <w:t xml:space="preserve">complete all </w:t>
      </w:r>
      <w:r w:rsidRPr="00BE1191">
        <w:t xml:space="preserve">other things listed in the definition of </w:t>
      </w:r>
      <w:r w:rsidRPr="00BE1191">
        <w:rPr>
          <w:i/>
        </w:rPr>
        <w:t>Completion</w:t>
      </w:r>
      <w:r>
        <w:t xml:space="preserve"> that are relevant to the part</w:t>
      </w:r>
      <w:r w:rsidRPr="00BE1191">
        <w:t xml:space="preserve"> of the Works to be used or occupied</w:t>
      </w:r>
      <w:r>
        <w:t xml:space="preserve"> to the satisfaction of the </w:t>
      </w:r>
      <w:proofErr w:type="gramStart"/>
      <w:r>
        <w:t>Principal</w:t>
      </w:r>
      <w:proofErr w:type="gramEnd"/>
      <w:r>
        <w:t>.</w:t>
      </w:r>
    </w:p>
    <w:p w14:paraId="6DDD11BE" w14:textId="77777777" w:rsidR="00CC0F80" w:rsidRPr="00296E38" w:rsidRDefault="00CC0F80" w:rsidP="00D30969">
      <w:pPr>
        <w:pStyle w:val="Heading3"/>
        <w:numPr>
          <w:ilvl w:val="0"/>
          <w:numId w:val="109"/>
        </w:numPr>
        <w:ind w:left="851"/>
      </w:pPr>
      <w:bookmarkStart w:id="333" w:name="_Toc271795593"/>
      <w:bookmarkStart w:id="334" w:name="_Toc462756543"/>
      <w:bookmarkStart w:id="335" w:name="_Toc132356751"/>
      <w:r w:rsidRPr="00296E38">
        <w:t>Completion</w:t>
      </w:r>
      <w:bookmarkEnd w:id="333"/>
      <w:bookmarkEnd w:id="334"/>
      <w:bookmarkEnd w:id="335"/>
    </w:p>
    <w:p w14:paraId="54FE8FBF" w14:textId="77777777" w:rsidR="00CC0F80" w:rsidRPr="00296E38" w:rsidRDefault="00CC0F80" w:rsidP="00D30969">
      <w:pPr>
        <w:pStyle w:val="Sub-paragraph"/>
        <w:numPr>
          <w:ilvl w:val="3"/>
          <w:numId w:val="110"/>
        </w:numPr>
      </w:pPr>
      <w:r w:rsidRPr="00296E38">
        <w:t xml:space="preserve">The Contractor must achieve </w:t>
      </w:r>
      <w:r w:rsidRPr="00BB31B1">
        <w:t>Completion</w:t>
      </w:r>
      <w:r w:rsidRPr="00296E38">
        <w:t xml:space="preserve"> by the </w:t>
      </w:r>
      <w:r w:rsidRPr="005A5299">
        <w:t>Contractual Completion Date</w:t>
      </w:r>
      <w:r w:rsidRPr="00296E38">
        <w:t>.</w:t>
      </w:r>
      <w:r>
        <w:t xml:space="preserve"> </w:t>
      </w:r>
    </w:p>
    <w:p w14:paraId="44DD779D" w14:textId="77777777" w:rsidR="00CC0F80" w:rsidRPr="00296E38" w:rsidRDefault="00CC0F80" w:rsidP="00663A5F">
      <w:pPr>
        <w:pStyle w:val="Sub-paragraph"/>
      </w:pPr>
      <w:r w:rsidRPr="00296E38">
        <w:t>When the parties</w:t>
      </w:r>
      <w:r>
        <w:t>, each acting reasonably,</w:t>
      </w:r>
      <w:r w:rsidRPr="00296E38">
        <w:t xml:space="preserve"> agree that </w:t>
      </w:r>
      <w:r w:rsidRPr="00BB31B1">
        <w:rPr>
          <w:i/>
        </w:rPr>
        <w:t>Completion</w:t>
      </w:r>
      <w:r w:rsidRPr="00296E38">
        <w:t xml:space="preserve"> has been achieved, the Principal must give the Contractor a notice stating the </w:t>
      </w:r>
      <w:r w:rsidRPr="00BB31B1">
        <w:rPr>
          <w:i/>
        </w:rPr>
        <w:t>Actual Completion Date</w:t>
      </w:r>
      <w:r w:rsidRPr="00296E38">
        <w:t>.</w:t>
      </w:r>
    </w:p>
    <w:p w14:paraId="7F42AB15" w14:textId="77777777" w:rsidR="00CC0F80" w:rsidRPr="00296E38" w:rsidRDefault="00CC0F80" w:rsidP="00D30969">
      <w:pPr>
        <w:pStyle w:val="Heading3"/>
        <w:numPr>
          <w:ilvl w:val="0"/>
          <w:numId w:val="109"/>
        </w:numPr>
        <w:ind w:left="851" w:hanging="425"/>
      </w:pPr>
      <w:bookmarkStart w:id="336" w:name="_Toc271795594"/>
      <w:bookmarkStart w:id="337" w:name="_Toc462756544"/>
      <w:bookmarkStart w:id="338" w:name="_Toc132356752"/>
      <w:r w:rsidRPr="00296E38">
        <w:t>Close-out workshop</w:t>
      </w:r>
      <w:bookmarkEnd w:id="336"/>
      <w:bookmarkEnd w:id="337"/>
      <w:r w:rsidRPr="00296E38">
        <w:t>.</w:t>
      </w:r>
      <w:bookmarkEnd w:id="338"/>
    </w:p>
    <w:p w14:paraId="3BAA37CB" w14:textId="77777777" w:rsidR="00CC0F80" w:rsidRPr="00296E38" w:rsidRDefault="00CC0F80" w:rsidP="00D30969">
      <w:pPr>
        <w:pStyle w:val="Sub-paragraph"/>
        <w:numPr>
          <w:ilvl w:val="3"/>
          <w:numId w:val="111"/>
        </w:numPr>
      </w:pPr>
      <w:r w:rsidRPr="00296E38">
        <w:t xml:space="preserve">The Principal must convene a close-out workshop within 21 days after </w:t>
      </w:r>
      <w:r w:rsidRPr="00C13F14">
        <w:rPr>
          <w:i/>
        </w:rPr>
        <w:t>Completion</w:t>
      </w:r>
      <w:r w:rsidRPr="00296E38">
        <w:t xml:space="preserve"> of the whole of the Works.</w:t>
      </w:r>
    </w:p>
    <w:p w14:paraId="0C2B47A2" w14:textId="77777777" w:rsidR="00CC0F80" w:rsidRPr="00296E38" w:rsidRDefault="00CC0F80" w:rsidP="00F70908">
      <w:pPr>
        <w:pStyle w:val="Sub-paragraph"/>
      </w:pPr>
      <w:r w:rsidRPr="00296E38">
        <w:t>The parties must attend the close-out workshop and must jointly decide who else will attend.</w:t>
      </w:r>
      <w:r>
        <w:t xml:space="preserve">  </w:t>
      </w:r>
      <w:r w:rsidRPr="00296E38">
        <w:t>Clause 6.4 appl</w:t>
      </w:r>
      <w:r>
        <w:t>ies to the costs of the workshop</w:t>
      </w:r>
      <w:r w:rsidRPr="00296E38">
        <w:t>.</w:t>
      </w:r>
    </w:p>
    <w:p w14:paraId="7367C001" w14:textId="77777777" w:rsidR="00CC0F80" w:rsidRPr="00F64CD0" w:rsidRDefault="00CC0F80" w:rsidP="00D30969">
      <w:pPr>
        <w:pStyle w:val="Heading3"/>
        <w:numPr>
          <w:ilvl w:val="0"/>
          <w:numId w:val="109"/>
        </w:numPr>
        <w:shd w:val="clear" w:color="auto" w:fill="FFFFFF" w:themeFill="background1"/>
        <w:ind w:left="851" w:hanging="425"/>
      </w:pPr>
      <w:bookmarkStart w:id="339" w:name="_Toc271795595"/>
      <w:bookmarkStart w:id="340" w:name="_Toc462756545"/>
      <w:bookmarkStart w:id="341" w:name="_Toc132356753"/>
      <w:r w:rsidRPr="00F64CD0">
        <w:t>Defects after Completion</w:t>
      </w:r>
      <w:bookmarkEnd w:id="339"/>
      <w:bookmarkEnd w:id="340"/>
      <w:bookmarkEnd w:id="341"/>
    </w:p>
    <w:p w14:paraId="6E3DE25E" w14:textId="77777777" w:rsidR="00CC0F80" w:rsidRPr="00296E38" w:rsidRDefault="00CC0F80" w:rsidP="00D30969">
      <w:pPr>
        <w:pStyle w:val="Sub-paragraph"/>
        <w:numPr>
          <w:ilvl w:val="3"/>
          <w:numId w:val="112"/>
        </w:numPr>
      </w:pPr>
      <w:r>
        <w:t>Subject to clause 67.</w:t>
      </w:r>
      <w:r w:rsidR="00F846AF">
        <w:t>4,</w:t>
      </w:r>
      <w:r>
        <w:t xml:space="preserve"> a</w:t>
      </w:r>
      <w:r w:rsidRPr="00296E38">
        <w:t xml:space="preserve">t any time after </w:t>
      </w:r>
      <w:r w:rsidRPr="00C13F14">
        <w:rPr>
          <w:i/>
        </w:rPr>
        <w:t>Completion</w:t>
      </w:r>
      <w:r w:rsidRPr="00296E38">
        <w:t>:</w:t>
      </w:r>
    </w:p>
    <w:p w14:paraId="572221AA" w14:textId="77777777" w:rsidR="00CC0F80" w:rsidRPr="00296E38" w:rsidRDefault="00CC0F80" w:rsidP="00F70908">
      <w:pPr>
        <w:pStyle w:val="Sub-sub-paragraph"/>
      </w:pPr>
      <w:r w:rsidRPr="00296E38">
        <w:t xml:space="preserve">the </w:t>
      </w:r>
      <w:proofErr w:type="gramStart"/>
      <w:r w:rsidRPr="00296E38">
        <w:t>Principal</w:t>
      </w:r>
      <w:proofErr w:type="gramEnd"/>
      <w:r w:rsidRPr="00296E38">
        <w:t xml:space="preserve"> may instruct the Contractor to make good any </w:t>
      </w:r>
      <w:r w:rsidRPr="00296E38">
        <w:rPr>
          <w:i/>
          <w:iCs/>
        </w:rPr>
        <w:t>Defect</w:t>
      </w:r>
      <w:r w:rsidRPr="00296E38">
        <w:t xml:space="preserve"> within the time specified in a </w:t>
      </w:r>
      <w:r w:rsidRPr="00296E38">
        <w:rPr>
          <w:i/>
          <w:iCs/>
        </w:rPr>
        <w:t>Defect Notice;</w:t>
      </w:r>
    </w:p>
    <w:p w14:paraId="537257CA" w14:textId="77777777" w:rsidR="00CC0F80" w:rsidRPr="00296E38" w:rsidRDefault="00CC0F80" w:rsidP="00F70908">
      <w:pPr>
        <w:pStyle w:val="Sub-sub-paragraph"/>
      </w:pPr>
      <w:r w:rsidRPr="00296E38">
        <w:t xml:space="preserve">if the Contractor fails to make good the </w:t>
      </w:r>
      <w:r w:rsidRPr="00296E38">
        <w:rPr>
          <w:i/>
          <w:iCs/>
        </w:rPr>
        <w:t>Defect</w:t>
      </w:r>
      <w:r w:rsidRPr="00296E38">
        <w:t xml:space="preserve"> in the time specified in the </w:t>
      </w:r>
      <w:r w:rsidRPr="00296E38">
        <w:rPr>
          <w:i/>
          <w:iCs/>
        </w:rPr>
        <w:t>Defect Notice</w:t>
      </w:r>
      <w:r w:rsidRPr="00296E38">
        <w:t xml:space="preserve">, the provisions of clauses </w:t>
      </w:r>
      <w:r>
        <w:t>45.3</w:t>
      </w:r>
      <w:r w:rsidRPr="00296E38">
        <w:t xml:space="preserve"> and </w:t>
      </w:r>
      <w:r>
        <w:t>45.4</w:t>
      </w:r>
      <w:r w:rsidRPr="00296E38">
        <w:t xml:space="preserve"> </w:t>
      </w:r>
      <w:r w:rsidRPr="00093283">
        <w:t>will</w:t>
      </w:r>
      <w:r>
        <w:t xml:space="preserve"> </w:t>
      </w:r>
      <w:r w:rsidRPr="00296E38">
        <w:t>apply; and</w:t>
      </w:r>
    </w:p>
    <w:p w14:paraId="649EC2D6" w14:textId="77777777" w:rsidR="00CC0F80" w:rsidRPr="00296E38" w:rsidRDefault="00CC0F80" w:rsidP="00F70908">
      <w:pPr>
        <w:pStyle w:val="Sub-sub-paragraph"/>
      </w:pPr>
      <w:r w:rsidRPr="00296E38">
        <w:t xml:space="preserve">the </w:t>
      </w:r>
      <w:proofErr w:type="gramStart"/>
      <w:r w:rsidRPr="00296E38">
        <w:t>Principal</w:t>
      </w:r>
      <w:proofErr w:type="gramEnd"/>
      <w:r w:rsidRPr="00296E38">
        <w:t xml:space="preserve"> may instruct a </w:t>
      </w:r>
      <w:r w:rsidRPr="00296E38">
        <w:rPr>
          <w:i/>
          <w:iCs/>
        </w:rPr>
        <w:t>Variation</w:t>
      </w:r>
      <w:r w:rsidRPr="00296E38">
        <w:t xml:space="preserve"> in connection with any </w:t>
      </w:r>
      <w:r w:rsidRPr="00296E38">
        <w:rPr>
          <w:i/>
          <w:iCs/>
        </w:rPr>
        <w:t>Defect</w:t>
      </w:r>
      <w:r w:rsidRPr="00296E38">
        <w:t xml:space="preserve"> instead of requiring the </w:t>
      </w:r>
      <w:r w:rsidRPr="00296E38">
        <w:rPr>
          <w:i/>
          <w:iCs/>
        </w:rPr>
        <w:t>Defect</w:t>
      </w:r>
      <w:r>
        <w:t xml:space="preserve"> to be made good under clause 67</w:t>
      </w:r>
      <w:r w:rsidRPr="00296E38">
        <w:t>.1.1.</w:t>
      </w:r>
    </w:p>
    <w:p w14:paraId="39A57F82" w14:textId="77777777" w:rsidR="00CC0F80" w:rsidRDefault="00CC0F80" w:rsidP="00F70908">
      <w:pPr>
        <w:pStyle w:val="Sub-paragraph"/>
      </w:pPr>
      <w:r>
        <w:t>Clause 67</w:t>
      </w:r>
      <w:r w:rsidRPr="00296E38">
        <w:t xml:space="preserve"> does not reduce the Contractor’s liability, whether arising under the Contract or otherwise.  The Contractor’s liability continues until any limitation period under statute expires.</w:t>
      </w:r>
    </w:p>
    <w:p w14:paraId="1D196A0E" w14:textId="77777777" w:rsidR="00F846AF" w:rsidRDefault="00CC0F80" w:rsidP="00F70908">
      <w:pPr>
        <w:pStyle w:val="Sub-paragraph"/>
      </w:pPr>
      <w:r>
        <w:t>Clause 67</w:t>
      </w:r>
      <w:r w:rsidRPr="00296E38">
        <w:t xml:space="preserve"> does not affect the Pr</w:t>
      </w:r>
      <w:r>
        <w:t xml:space="preserve">incipal’s rights under clause </w:t>
      </w:r>
      <w:r w:rsidRPr="00E25EAF">
        <w:t>46</w:t>
      </w:r>
    </w:p>
    <w:p w14:paraId="73066E07" w14:textId="77777777" w:rsidR="00F846AF" w:rsidRDefault="00F846AF" w:rsidP="00F70908">
      <w:pPr>
        <w:pStyle w:val="Sub-paragraph"/>
      </w:pPr>
      <w:r w:rsidRPr="00F846AF">
        <w:t xml:space="preserve">In the case of the items listed in Schedule </w:t>
      </w:r>
      <w:r w:rsidR="00C6206A">
        <w:t xml:space="preserve">14 </w:t>
      </w:r>
      <w:r w:rsidRPr="00F846AF">
        <w:t>“Warranty Items”, but not otherwise, the Contractor’s liability under clause 67 continues from the Actual Completion Date until the expiration of the Warranty Period for the defective item described in the Schedule “Warranty Items”</w:t>
      </w:r>
      <w:r w:rsidR="00CC0F80" w:rsidRPr="00296E38">
        <w:t>.</w:t>
      </w:r>
      <w:bookmarkStart w:id="342" w:name="_Toc271795596"/>
      <w:bookmarkStart w:id="343" w:name="_Toc462756546"/>
    </w:p>
    <w:p w14:paraId="58B805AB" w14:textId="77777777" w:rsidR="00F846AF" w:rsidRDefault="00F846AF" w:rsidP="00F846AF">
      <w:pPr>
        <w:pStyle w:val="Paragraph"/>
        <w:numPr>
          <w:ilvl w:val="0"/>
          <w:numId w:val="0"/>
        </w:numPr>
        <w:ind w:left="2694" w:hanging="425"/>
      </w:pPr>
    </w:p>
    <w:p w14:paraId="26BE462B" w14:textId="77777777" w:rsidR="00CC0F80" w:rsidRPr="00296E38" w:rsidRDefault="00CC0F80" w:rsidP="00CC0F80">
      <w:pPr>
        <w:pStyle w:val="Heading2"/>
      </w:pPr>
      <w:bookmarkStart w:id="344" w:name="_Toc271795597"/>
      <w:bookmarkStart w:id="345" w:name="_Toc462756547"/>
      <w:bookmarkStart w:id="346" w:name="_Toc132356754"/>
      <w:bookmarkEnd w:id="342"/>
      <w:bookmarkEnd w:id="343"/>
      <w:r w:rsidRPr="00296E38">
        <w:t>Claim resolution</w:t>
      </w:r>
      <w:bookmarkEnd w:id="344"/>
      <w:bookmarkEnd w:id="345"/>
      <w:bookmarkEnd w:id="346"/>
    </w:p>
    <w:p w14:paraId="6C969950" w14:textId="77777777" w:rsidR="00BD5959" w:rsidRDefault="00F846AF" w:rsidP="00BD5959">
      <w:pPr>
        <w:pStyle w:val="Heading3"/>
        <w:numPr>
          <w:ilvl w:val="0"/>
          <w:numId w:val="0"/>
        </w:numPr>
        <w:ind w:left="218"/>
        <w:rPr>
          <w:rFonts w:asciiTheme="minorHAnsi" w:hAnsiTheme="minorHAnsi"/>
        </w:rPr>
      </w:pPr>
      <w:bookmarkStart w:id="347" w:name="_Toc271795598"/>
      <w:bookmarkStart w:id="348" w:name="_Toc462756548"/>
      <w:bookmarkStart w:id="349" w:name="_Toc132356755"/>
      <w:r>
        <w:t>68.</w:t>
      </w:r>
      <w:r>
        <w:tab/>
      </w:r>
      <w:r w:rsidR="00CC0F80" w:rsidRPr="00296E38">
        <w:t>Contractor’s Claims</w:t>
      </w:r>
      <w:bookmarkEnd w:id="347"/>
      <w:bookmarkEnd w:id="348"/>
      <w:bookmarkEnd w:id="349"/>
      <w:r w:rsidR="00CC0F80">
        <w:t xml:space="preserve"> </w:t>
      </w:r>
    </w:p>
    <w:p w14:paraId="68848D05" w14:textId="77777777" w:rsidR="00CC0F80" w:rsidRPr="000F5C24" w:rsidRDefault="00F846AF" w:rsidP="00D30969">
      <w:pPr>
        <w:pStyle w:val="Sub-paragraph"/>
        <w:numPr>
          <w:ilvl w:val="3"/>
          <w:numId w:val="50"/>
        </w:numPr>
      </w:pPr>
      <w:r>
        <w:t xml:space="preserve">If the </w:t>
      </w:r>
      <w:r w:rsidR="00CC0F80" w:rsidRPr="004F3CEA">
        <w:t>Contractor makes:</w:t>
      </w:r>
    </w:p>
    <w:p w14:paraId="4022D581" w14:textId="77777777" w:rsidR="00CC0F80" w:rsidRDefault="00CC0F80" w:rsidP="00F70908">
      <w:pPr>
        <w:pStyle w:val="Sub-sub-paragraph"/>
      </w:pPr>
      <w:r w:rsidRPr="00296E38">
        <w:t xml:space="preserve">a </w:t>
      </w:r>
      <w:r w:rsidRPr="0042662C">
        <w:rPr>
          <w:i/>
        </w:rPr>
        <w:t>Claim</w:t>
      </w:r>
      <w:r w:rsidRPr="00296E38">
        <w:t xml:space="preserve"> under a provision of the Contract </w:t>
      </w:r>
      <w:r>
        <w:t xml:space="preserve">that </w:t>
      </w:r>
      <w:r w:rsidRPr="00296E38">
        <w:t xml:space="preserve">does not specify a time for making the </w:t>
      </w:r>
      <w:r w:rsidRPr="0042662C">
        <w:rPr>
          <w:i/>
        </w:rPr>
        <w:t>Claim</w:t>
      </w:r>
      <w:r>
        <w:t>; or</w:t>
      </w:r>
    </w:p>
    <w:p w14:paraId="136583CB" w14:textId="77777777" w:rsidR="00CC0F80" w:rsidRDefault="00CC0F80" w:rsidP="00F70908">
      <w:pPr>
        <w:pStyle w:val="Sub-sub-paragraph"/>
      </w:pPr>
      <w:r>
        <w:t xml:space="preserve">a </w:t>
      </w:r>
      <w:r w:rsidRPr="00226677">
        <w:rPr>
          <w:i/>
        </w:rPr>
        <w:t>Claim</w:t>
      </w:r>
      <w:r>
        <w:t xml:space="preserve"> in connection with</w:t>
      </w:r>
      <w:r w:rsidRPr="00296E38">
        <w:t xml:space="preserve"> the Contract or the Works, </w:t>
      </w:r>
      <w:r w:rsidRPr="00093283">
        <w:t>but not under a provision of the Contract</w:t>
      </w:r>
      <w:r>
        <w:t>,</w:t>
      </w:r>
    </w:p>
    <w:p w14:paraId="387DB2A0" w14:textId="77777777" w:rsidR="00CC0F80" w:rsidRDefault="00CC0F80" w:rsidP="00663A5F">
      <w:pPr>
        <w:pStyle w:val="Sub-sub-paragraph"/>
        <w:numPr>
          <w:ilvl w:val="0"/>
          <w:numId w:val="0"/>
        </w:numPr>
        <w:ind w:left="1134"/>
      </w:pPr>
      <w:r w:rsidRPr="00296E38">
        <w:t xml:space="preserve">the </w:t>
      </w:r>
      <w:r w:rsidRPr="0042662C">
        <w:rPr>
          <w:i/>
        </w:rPr>
        <w:t>Claim</w:t>
      </w:r>
      <w:r w:rsidRPr="00296E38">
        <w:t xml:space="preserve"> must be </w:t>
      </w:r>
      <w:r w:rsidRPr="00F365AF">
        <w:t xml:space="preserve">submitted within 28 days after the later of the start of the event giving rise to the </w:t>
      </w:r>
      <w:r w:rsidRPr="00F365AF">
        <w:rPr>
          <w:i/>
        </w:rPr>
        <w:t>Claim</w:t>
      </w:r>
      <w:r w:rsidRPr="00F365AF">
        <w:t xml:space="preserve">; </w:t>
      </w:r>
      <w:r>
        <w:t xml:space="preserve">and </w:t>
      </w:r>
      <w:r w:rsidRPr="00F365AF">
        <w:t>the time the event should have become known to the Contractor, with reasonable diligence on its part.</w:t>
      </w:r>
    </w:p>
    <w:p w14:paraId="493A8096" w14:textId="77777777" w:rsidR="00F24CE2" w:rsidRPr="00F365AF" w:rsidRDefault="00F24CE2" w:rsidP="00663A5F">
      <w:pPr>
        <w:pStyle w:val="Sub-paragraph"/>
      </w:pPr>
      <w:r w:rsidRPr="00F70908">
        <w:rPr>
          <w:rStyle w:val="Sub-paragraphChar"/>
        </w:rPr>
        <w:t xml:space="preserve">The Contractor acknowledges that it has an </w:t>
      </w:r>
      <w:r w:rsidR="00DA7FAF" w:rsidRPr="00F70908">
        <w:rPr>
          <w:rStyle w:val="Sub-paragraphChar"/>
        </w:rPr>
        <w:t>obligation</w:t>
      </w:r>
      <w:r w:rsidRPr="00F70908">
        <w:rPr>
          <w:rStyle w:val="Sub-paragraphChar"/>
        </w:rPr>
        <w:t xml:space="preserve"> to submit any </w:t>
      </w:r>
      <w:r w:rsidRPr="00663A5F">
        <w:rPr>
          <w:rStyle w:val="Sub-paragraphChar"/>
          <w:i/>
        </w:rPr>
        <w:t>Claim</w:t>
      </w:r>
      <w:r w:rsidRPr="00F70908">
        <w:rPr>
          <w:rStyle w:val="Sub-paragraphChar"/>
        </w:rPr>
        <w:t xml:space="preserve"> in a timely manner to enable the Principal to assess its options and work with the Contractor to minimise and mitigate the </w:t>
      </w:r>
      <w:r w:rsidR="00DA7FAF" w:rsidRPr="00F70908">
        <w:rPr>
          <w:rStyle w:val="Sub-paragraphChar"/>
        </w:rPr>
        <w:t>impact</w:t>
      </w:r>
      <w:r w:rsidRPr="00F70908">
        <w:rPr>
          <w:rStyle w:val="Sub-paragraphChar"/>
        </w:rPr>
        <w:t xml:space="preserve"> to the Principal. </w:t>
      </w:r>
      <w:r w:rsidR="00DA7FAF" w:rsidRPr="00F70908">
        <w:rPr>
          <w:rStyle w:val="Sub-paragraphChar"/>
        </w:rPr>
        <w:t>Consequently,</w:t>
      </w:r>
      <w:r w:rsidRPr="00F70908">
        <w:rPr>
          <w:rStyle w:val="Sub-paragraphChar"/>
        </w:rPr>
        <w:t xml:space="preserve"> the Contractor agrees that if it does not raise a </w:t>
      </w:r>
      <w:r w:rsidRPr="00663A5F">
        <w:rPr>
          <w:rStyle w:val="Sub-paragraphChar"/>
          <w:i/>
        </w:rPr>
        <w:t>Claim</w:t>
      </w:r>
      <w:r w:rsidRPr="00F70908">
        <w:rPr>
          <w:rStyle w:val="Sub-paragraphChar"/>
        </w:rPr>
        <w:t xml:space="preserve"> as contemplated in clause 68.1 within the time specified </w:t>
      </w:r>
      <w:r w:rsidRPr="00F70908">
        <w:rPr>
          <w:rStyle w:val="Sub-paragraphChar"/>
        </w:rPr>
        <w:lastRenderedPageBreak/>
        <w:t xml:space="preserve">in clause 68.1 the Contractor will have no entitlement and will be barred from making a </w:t>
      </w:r>
      <w:r w:rsidRPr="00663A5F">
        <w:rPr>
          <w:rStyle w:val="Sub-paragraphChar"/>
          <w:i/>
        </w:rPr>
        <w:t>Claim</w:t>
      </w:r>
      <w:r w:rsidRPr="00F70908">
        <w:rPr>
          <w:rStyle w:val="Sub-paragraphChar"/>
        </w:rPr>
        <w:t xml:space="preserve"> any time afterwards.</w:t>
      </w:r>
    </w:p>
    <w:p w14:paraId="6463D9E0" w14:textId="77777777" w:rsidR="00CC0F80" w:rsidRPr="0046106E" w:rsidRDefault="00CC0F80" w:rsidP="006D7603">
      <w:pPr>
        <w:pStyle w:val="Sub-paragraph"/>
      </w:pPr>
      <w:r w:rsidRPr="00296E38">
        <w:t xml:space="preserve">Each </w:t>
      </w:r>
      <w:r w:rsidRPr="0042662C">
        <w:rPr>
          <w:i/>
        </w:rPr>
        <w:t>Claim</w:t>
      </w:r>
      <w:r w:rsidRPr="00296E38">
        <w:t xml:space="preserve"> must include information sufficient for the Principal to assess the </w:t>
      </w:r>
      <w:r w:rsidRPr="0042662C">
        <w:rPr>
          <w:i/>
        </w:rPr>
        <w:t>Claim</w:t>
      </w:r>
      <w:r>
        <w:t>,</w:t>
      </w:r>
      <w:r w:rsidRPr="00296E38">
        <w:t xml:space="preserve"> including the factual and legal basis, detailed quantification and responses by the Contractor to the questions set out in paragraphs 1.1</w:t>
      </w:r>
      <w:r>
        <w:t>.1</w:t>
      </w:r>
      <w:r w:rsidRPr="00296E38">
        <w:t xml:space="preserve"> and </w:t>
      </w:r>
      <w:r>
        <w:t>1.</w:t>
      </w:r>
      <w:r w:rsidRPr="00296E38">
        <w:t xml:space="preserve">1.2 of Schedule </w:t>
      </w:r>
      <w:r>
        <w:t>5</w:t>
      </w:r>
      <w:r w:rsidRPr="00296E38">
        <w:t xml:space="preserve"> </w:t>
      </w:r>
      <w:r>
        <w:t>(</w:t>
      </w:r>
      <w:r w:rsidRPr="00296E38">
        <w:t>Expert Determination Procedure</w:t>
      </w:r>
      <w:r>
        <w:t>)</w:t>
      </w:r>
      <w:r w:rsidRPr="00296E38">
        <w:t>.</w:t>
      </w:r>
      <w:r>
        <w:t xml:space="preserve"> The C</w:t>
      </w:r>
      <w:r w:rsidRPr="009453F3">
        <w:rPr>
          <w:i/>
        </w:rPr>
        <w:t>laim</w:t>
      </w:r>
      <w:r>
        <w:t xml:space="preserve"> must also include the effect of the event giving rise to the </w:t>
      </w:r>
      <w:r w:rsidRPr="006625B4">
        <w:rPr>
          <w:i/>
        </w:rPr>
        <w:t>Claim</w:t>
      </w:r>
      <w:r>
        <w:t xml:space="preserve"> on both the </w:t>
      </w:r>
      <w:r w:rsidRPr="00AD2020">
        <w:rPr>
          <w:i/>
        </w:rPr>
        <w:t xml:space="preserve">Contract Price </w:t>
      </w:r>
      <w:r>
        <w:t>and</w:t>
      </w:r>
      <w:r w:rsidRPr="00AD2020">
        <w:t xml:space="preserve"> </w:t>
      </w:r>
      <w:r w:rsidRPr="00AD2020">
        <w:rPr>
          <w:i/>
        </w:rPr>
        <w:t>Contractual Completion Date(s)</w:t>
      </w:r>
      <w:r>
        <w:rPr>
          <w:i/>
        </w:rPr>
        <w:t>.</w:t>
      </w:r>
    </w:p>
    <w:p w14:paraId="65AA48FB" w14:textId="77777777" w:rsidR="00CC0F80" w:rsidRPr="00360859" w:rsidRDefault="00CC0F80" w:rsidP="006D7603">
      <w:pPr>
        <w:pStyle w:val="Sub-paragraph"/>
      </w:pPr>
      <w:r w:rsidRPr="00360859">
        <w:t>I</w:t>
      </w:r>
      <w:r>
        <w:t xml:space="preserve">f a </w:t>
      </w:r>
      <w:r w:rsidRPr="0046106E">
        <w:rPr>
          <w:i/>
        </w:rPr>
        <w:t>Claim</w:t>
      </w:r>
      <w:r>
        <w:t xml:space="preserve"> does not comply with clause 68.3, the Principal may, but is not obliged to, give the Contractor an opportunity to make the </w:t>
      </w:r>
      <w:r w:rsidRPr="0046106E">
        <w:rPr>
          <w:i/>
        </w:rPr>
        <w:t>Claim</w:t>
      </w:r>
      <w:r>
        <w:t xml:space="preserve"> compliant.  Clause 68.7 applies to a claim that does not comply with clause 68.3.</w:t>
      </w:r>
    </w:p>
    <w:p w14:paraId="50BEA085" w14:textId="77777777" w:rsidR="00CC0F80" w:rsidRDefault="00CC0F80" w:rsidP="006D7603">
      <w:pPr>
        <w:pStyle w:val="Sub-paragraph"/>
      </w:pPr>
      <w:r>
        <w:t xml:space="preserve">If a </w:t>
      </w:r>
      <w:r w:rsidRPr="004A3389">
        <w:rPr>
          <w:i/>
        </w:rPr>
        <w:t>Claim</w:t>
      </w:r>
      <w:r>
        <w:t xml:space="preserve"> complies with clause 68.3 and the Principal agrees that the Contractor is entitled to a money adjustment or an adjustment to </w:t>
      </w:r>
      <w:r w:rsidRPr="0046106E">
        <w:rPr>
          <w:i/>
        </w:rPr>
        <w:t>Contractual Completion Date(s)</w:t>
      </w:r>
      <w:r>
        <w:t>:</w:t>
      </w:r>
    </w:p>
    <w:p w14:paraId="3C20F844" w14:textId="77777777" w:rsidR="00CC0F80" w:rsidRDefault="00CC0F80" w:rsidP="006D7603">
      <w:pPr>
        <w:pStyle w:val="Sub-sub-paragraph"/>
      </w:pPr>
      <w:r>
        <w:t xml:space="preserve">if the </w:t>
      </w:r>
      <w:r>
        <w:rPr>
          <w:i/>
        </w:rPr>
        <w:t xml:space="preserve">Claim </w:t>
      </w:r>
      <w:r>
        <w:t xml:space="preserve">involves </w:t>
      </w:r>
      <w:proofErr w:type="gramStart"/>
      <w:r>
        <w:t>money</w:t>
      </w:r>
      <w:proofErr w:type="gramEnd"/>
      <w:r>
        <w:t xml:space="preserve"> it must be valued in</w:t>
      </w:r>
      <w:r w:rsidRPr="004A3389">
        <w:t xml:space="preserve"> accordance with clause </w:t>
      </w:r>
      <w:proofErr w:type="gramStart"/>
      <w:r w:rsidRPr="004A3389">
        <w:t>47</w:t>
      </w:r>
      <w:r>
        <w:t>;  and</w:t>
      </w:r>
      <w:proofErr w:type="gramEnd"/>
    </w:p>
    <w:p w14:paraId="57E11C66" w14:textId="77777777" w:rsidR="00CC0F80" w:rsidRPr="00296E38" w:rsidRDefault="00CC0F80" w:rsidP="006D7603">
      <w:pPr>
        <w:pStyle w:val="Sub-sub-paragraph"/>
      </w:pPr>
      <w:r>
        <w:t xml:space="preserve">if the </w:t>
      </w:r>
      <w:r>
        <w:rPr>
          <w:i/>
        </w:rPr>
        <w:t>C</w:t>
      </w:r>
      <w:r w:rsidRPr="00754A45">
        <w:rPr>
          <w:i/>
        </w:rPr>
        <w:t>laim</w:t>
      </w:r>
      <w:r>
        <w:t xml:space="preserve"> involves adjustment to </w:t>
      </w:r>
      <w:r>
        <w:rPr>
          <w:i/>
        </w:rPr>
        <w:t>Contractual Completion Date(s)</w:t>
      </w:r>
      <w:r>
        <w:t xml:space="preserve"> it must be dealt with under clause 50</w:t>
      </w:r>
      <w:r w:rsidRPr="00296E38">
        <w:t>.</w:t>
      </w:r>
    </w:p>
    <w:p w14:paraId="720B4AC5" w14:textId="77777777" w:rsidR="00CC0F80" w:rsidRPr="00296E38" w:rsidRDefault="00CC0F80" w:rsidP="006D7603">
      <w:pPr>
        <w:pStyle w:val="Sub-paragraph"/>
      </w:pPr>
      <w:r w:rsidRPr="00296E38">
        <w:t xml:space="preserve">If the Principal agrees to a </w:t>
      </w:r>
      <w:r w:rsidRPr="0042662C">
        <w:rPr>
          <w:i/>
        </w:rPr>
        <w:t>Claim</w:t>
      </w:r>
      <w:r w:rsidRPr="00296E38">
        <w:t xml:space="preserve"> involving money, the Contractor may claim the agreed amount only by including it in a </w:t>
      </w:r>
      <w:r w:rsidRPr="00A70246">
        <w:rPr>
          <w:i/>
        </w:rPr>
        <w:t>Payment Claim</w:t>
      </w:r>
      <w:r w:rsidRPr="00296E38">
        <w:t xml:space="preserve">. </w:t>
      </w:r>
    </w:p>
    <w:p w14:paraId="36405FFA" w14:textId="77777777" w:rsidR="00CC0F80" w:rsidRPr="00296E38" w:rsidRDefault="00CC0F80" w:rsidP="006D7603">
      <w:pPr>
        <w:pStyle w:val="Sub-paragraph"/>
      </w:pPr>
      <w:r w:rsidRPr="00296E38">
        <w:t xml:space="preserve">If a </w:t>
      </w:r>
      <w:r w:rsidRPr="0042662C">
        <w:rPr>
          <w:i/>
        </w:rPr>
        <w:t>Claim</w:t>
      </w:r>
      <w:r w:rsidRPr="00296E38">
        <w:t xml:space="preserve"> is rejected</w:t>
      </w:r>
      <w:r>
        <w:t xml:space="preserve">, </w:t>
      </w:r>
      <w:r w:rsidRPr="00296E38">
        <w:t xml:space="preserve">not agreed </w:t>
      </w:r>
      <w:r>
        <w:t xml:space="preserve">or has not been referred to a Valuer </w:t>
      </w:r>
      <w:r w:rsidRPr="00296E38">
        <w:t xml:space="preserve">within </w:t>
      </w:r>
      <w:r>
        <w:t xml:space="preserve">28 days after the Contractor has provided the information specified in clause 68.3 in a form acceptable to the Principal </w:t>
      </w:r>
      <w:r w:rsidRPr="00296E38">
        <w:t xml:space="preserve">it </w:t>
      </w:r>
      <w:r w:rsidRPr="00430417">
        <w:t>will be</w:t>
      </w:r>
      <w:r>
        <w:t>come</w:t>
      </w:r>
      <w:r w:rsidRPr="00296E38">
        <w:t xml:space="preserve"> an </w:t>
      </w:r>
      <w:r w:rsidRPr="00A70246">
        <w:rPr>
          <w:i/>
        </w:rPr>
        <w:t>Unresolved Claim</w:t>
      </w:r>
      <w:r w:rsidRPr="00296E38">
        <w:t xml:space="preserve">, </w:t>
      </w:r>
      <w:r>
        <w:t xml:space="preserve">and </w:t>
      </w:r>
      <w:r w:rsidRPr="00296E38">
        <w:t xml:space="preserve">the Contractor may notify the Principal </w:t>
      </w:r>
      <w:r>
        <w:t>of</w:t>
      </w:r>
      <w:r w:rsidRPr="00296E38">
        <w:t xml:space="preserve"> an </w:t>
      </w:r>
      <w:r w:rsidRPr="00A70246">
        <w:rPr>
          <w:i/>
        </w:rPr>
        <w:t>Issue</w:t>
      </w:r>
      <w:r>
        <w:t xml:space="preserve"> under clause 69.1</w:t>
      </w:r>
      <w:r w:rsidRPr="00296E38">
        <w:t>.</w:t>
      </w:r>
    </w:p>
    <w:p w14:paraId="5EAECFC3" w14:textId="77777777" w:rsidR="006D4206" w:rsidRDefault="00CC0F80" w:rsidP="006D7603">
      <w:pPr>
        <w:pStyle w:val="Sub-paragraph"/>
      </w:pPr>
      <w:r w:rsidRPr="00296E38">
        <w:t xml:space="preserve">The provisions of clauses </w:t>
      </w:r>
      <w:r>
        <w:t>68.2</w:t>
      </w:r>
      <w:r w:rsidRPr="00296E38">
        <w:t xml:space="preserve"> to </w:t>
      </w:r>
      <w:r>
        <w:t>68.7</w:t>
      </w:r>
      <w:r w:rsidRPr="00296E38">
        <w:t xml:space="preserve"> apply generally to all </w:t>
      </w:r>
      <w:r w:rsidRPr="0042662C">
        <w:rPr>
          <w:i/>
        </w:rPr>
        <w:t>Claims</w:t>
      </w:r>
      <w:r>
        <w:t>,</w:t>
      </w:r>
      <w:r w:rsidRPr="00296E38">
        <w:t xml:space="preserve"> whether made under clause </w:t>
      </w:r>
      <w:r>
        <w:t>68</w:t>
      </w:r>
      <w:r w:rsidRPr="00296E38">
        <w:t xml:space="preserve"> or under another provision of the Contract</w:t>
      </w:r>
      <w:r>
        <w:t xml:space="preserve">, unless determination of the </w:t>
      </w:r>
      <w:r w:rsidRPr="0042062E">
        <w:rPr>
          <w:i/>
        </w:rPr>
        <w:t>Claim</w:t>
      </w:r>
      <w:r w:rsidRPr="00296E38">
        <w:t xml:space="preserve"> is regulated by a separate procedure under any applicable legislation.</w:t>
      </w:r>
    </w:p>
    <w:p w14:paraId="736552CA" w14:textId="77777777" w:rsidR="00CC0F80" w:rsidRPr="00296E38" w:rsidRDefault="006D4206" w:rsidP="006D4206">
      <w:pPr>
        <w:spacing w:after="160" w:line="259" w:lineRule="auto"/>
        <w:jc w:val="left"/>
      </w:pPr>
      <w:r>
        <w:br w:type="page"/>
      </w:r>
    </w:p>
    <w:p w14:paraId="1125FF41" w14:textId="77777777" w:rsidR="00CC0F80" w:rsidRPr="00296E38" w:rsidRDefault="00CC0F80" w:rsidP="00663A5F">
      <w:pPr>
        <w:pStyle w:val="Heading2"/>
        <w:tabs>
          <w:tab w:val="clear" w:pos="1134"/>
          <w:tab w:val="left" w:pos="1701"/>
        </w:tabs>
        <w:ind w:firstLine="426"/>
      </w:pPr>
      <w:bookmarkStart w:id="350" w:name="_Toc271795599"/>
      <w:bookmarkStart w:id="351" w:name="_Toc462756549"/>
      <w:bookmarkStart w:id="352" w:name="_Toc132356756"/>
      <w:r w:rsidRPr="00296E38">
        <w:lastRenderedPageBreak/>
        <w:t>Issue resolution</w:t>
      </w:r>
      <w:bookmarkEnd w:id="350"/>
      <w:bookmarkEnd w:id="351"/>
      <w:bookmarkEnd w:id="352"/>
    </w:p>
    <w:p w14:paraId="79BE1B6E" w14:textId="77777777" w:rsidR="00CC0F80" w:rsidRDefault="00CC0F80" w:rsidP="00CC0F80">
      <w:pPr>
        <w:pStyle w:val="Background"/>
      </w:pPr>
    </w:p>
    <w:p w14:paraId="0D2F3B5B" w14:textId="77777777" w:rsidR="00CC0F80" w:rsidRPr="00296E38" w:rsidRDefault="00CC0F80" w:rsidP="00D30969">
      <w:pPr>
        <w:pStyle w:val="Heading3"/>
        <w:numPr>
          <w:ilvl w:val="0"/>
          <w:numId w:val="35"/>
        </w:numPr>
      </w:pPr>
      <w:bookmarkStart w:id="353" w:name="_Toc271795600"/>
      <w:bookmarkStart w:id="354" w:name="_Toc462756550"/>
      <w:bookmarkStart w:id="355" w:name="_Toc132356757"/>
      <w:r w:rsidRPr="00296E38">
        <w:t>Notification of Issue</w:t>
      </w:r>
      <w:bookmarkEnd w:id="353"/>
      <w:bookmarkEnd w:id="354"/>
      <w:bookmarkEnd w:id="355"/>
    </w:p>
    <w:p w14:paraId="6804D737" w14:textId="77777777" w:rsidR="00CC0F80" w:rsidRPr="00F365AF" w:rsidRDefault="00CC0F80" w:rsidP="00D30969">
      <w:pPr>
        <w:pStyle w:val="Sub-paragraph"/>
        <w:numPr>
          <w:ilvl w:val="3"/>
          <w:numId w:val="51"/>
        </w:numPr>
      </w:pPr>
      <w:r w:rsidRPr="00F365AF">
        <w:t xml:space="preserve">The Contractor may dispute an assessment or instruction of the Principal, </w:t>
      </w:r>
      <w:r>
        <w:t xml:space="preserve">or seek resolution of an </w:t>
      </w:r>
      <w:r w:rsidRPr="006D7603">
        <w:rPr>
          <w:i/>
        </w:rPr>
        <w:t>Unresolved Claim</w:t>
      </w:r>
      <w:r>
        <w:t xml:space="preserve">, </w:t>
      </w:r>
      <w:r w:rsidRPr="00F365AF">
        <w:t xml:space="preserve">by giving notice to the Principal (with a copy to the Principal’s senior executive named in Contract Information item 7) of an </w:t>
      </w:r>
      <w:r w:rsidRPr="006D7603">
        <w:rPr>
          <w:i/>
        </w:rPr>
        <w:t>Issue</w:t>
      </w:r>
      <w:r w:rsidRPr="00F365AF">
        <w:t xml:space="preserve"> within 28 days after notification of the assessmen</w:t>
      </w:r>
      <w:r>
        <w:t>t or instruction,</w:t>
      </w:r>
      <w:r w:rsidRPr="00F365AF">
        <w:t xml:space="preserve"> or </w:t>
      </w:r>
      <w:r>
        <w:t>within 28 days after it becomes</w:t>
      </w:r>
      <w:r w:rsidRPr="00F365AF">
        <w:t xml:space="preserve"> an </w:t>
      </w:r>
      <w:r w:rsidRPr="006D7603">
        <w:rPr>
          <w:i/>
        </w:rPr>
        <w:t>Unresolved Claim</w:t>
      </w:r>
      <w:r>
        <w:t>.</w:t>
      </w:r>
    </w:p>
    <w:p w14:paraId="1CC14BEC" w14:textId="77777777" w:rsidR="00CC0F80" w:rsidRPr="00296E38" w:rsidRDefault="00CC0F80" w:rsidP="00D30969">
      <w:pPr>
        <w:pStyle w:val="Sub-paragraph"/>
        <w:numPr>
          <w:ilvl w:val="3"/>
          <w:numId w:val="51"/>
        </w:numPr>
      </w:pPr>
      <w:r w:rsidRPr="0056624D">
        <w:t xml:space="preserve">Either party may give notice to the other (with a copy to that party’s senior executive) of an </w:t>
      </w:r>
      <w:r w:rsidRPr="006D7603">
        <w:rPr>
          <w:i/>
        </w:rPr>
        <w:t>Issue</w:t>
      </w:r>
      <w:r w:rsidRPr="0056624D">
        <w:t xml:space="preserve"> (excluding an </w:t>
      </w:r>
      <w:r w:rsidRPr="006D7603">
        <w:rPr>
          <w:i/>
        </w:rPr>
        <w:t>Issue</w:t>
      </w:r>
      <w:r w:rsidRPr="0056624D">
        <w:t xml:space="preserve"> referred to in clause </w:t>
      </w:r>
      <w:r>
        <w:t>69</w:t>
      </w:r>
      <w:r w:rsidRPr="0056624D">
        <w:t xml:space="preserve">.1, but including a claim by the Principal) about the meaning or effect of the Contract, or about any matter connected with the Contract, within 28 days after becoming aware of the </w:t>
      </w:r>
      <w:r w:rsidRPr="006D7603">
        <w:rPr>
          <w:i/>
        </w:rPr>
        <w:t>Issue</w:t>
      </w:r>
      <w:r w:rsidRPr="0056624D">
        <w:t>.</w:t>
      </w:r>
    </w:p>
    <w:p w14:paraId="3E8A68A3" w14:textId="77777777" w:rsidR="00CC0F80" w:rsidRPr="00296E38" w:rsidRDefault="00CC0F80" w:rsidP="00D30969">
      <w:pPr>
        <w:pStyle w:val="Sub-paragraph"/>
        <w:numPr>
          <w:ilvl w:val="3"/>
          <w:numId w:val="51"/>
        </w:numPr>
      </w:pPr>
      <w:r w:rsidRPr="00296E38">
        <w:t xml:space="preserve">Subject to clause </w:t>
      </w:r>
      <w:r>
        <w:t>69.6</w:t>
      </w:r>
      <w:r w:rsidRPr="00296E38">
        <w:t xml:space="preserve">, the parties must follow the </w:t>
      </w:r>
      <w:r w:rsidRPr="006D7603">
        <w:rPr>
          <w:i/>
        </w:rPr>
        <w:t>Issue</w:t>
      </w:r>
      <w:r w:rsidRPr="00296E38">
        <w:t xml:space="preserve"> resolution procedure</w:t>
      </w:r>
      <w:r>
        <w:t>s</w:t>
      </w:r>
      <w:r w:rsidRPr="00296E38">
        <w:t xml:space="preserve"> in clauses </w:t>
      </w:r>
      <w:r w:rsidRPr="00910D3D">
        <w:t>6</w:t>
      </w:r>
      <w:r>
        <w:t>9</w:t>
      </w:r>
      <w:r w:rsidRPr="00910D3D">
        <w:t xml:space="preserve">, </w:t>
      </w:r>
      <w:r>
        <w:t>70</w:t>
      </w:r>
      <w:r w:rsidRPr="00910D3D">
        <w:t xml:space="preserve"> and </w:t>
      </w:r>
      <w:r>
        <w:t>71</w:t>
      </w:r>
      <w:r w:rsidRPr="00296E38">
        <w:t xml:space="preserve"> before either commences </w:t>
      </w:r>
      <w:r>
        <w:t>litigation</w:t>
      </w:r>
      <w:r w:rsidRPr="00296E38">
        <w:t xml:space="preserve"> or takes similar action.</w:t>
      </w:r>
    </w:p>
    <w:p w14:paraId="5EDD0F21" w14:textId="77777777" w:rsidR="00CC0F80" w:rsidRDefault="00CC0F80" w:rsidP="00D30969">
      <w:pPr>
        <w:pStyle w:val="Sub-paragraph"/>
        <w:numPr>
          <w:ilvl w:val="3"/>
          <w:numId w:val="51"/>
        </w:numPr>
      </w:pPr>
      <w:r>
        <w:t xml:space="preserve">If notice of an </w:t>
      </w:r>
      <w:r w:rsidRPr="006D7603">
        <w:rPr>
          <w:i/>
        </w:rPr>
        <w:t>Issue</w:t>
      </w:r>
      <w:r>
        <w:t xml:space="preserve"> under clause 69.1 or 69.2 is given outside the time prescribed by those clauses, the party giving the notice is not </w:t>
      </w:r>
      <w:r w:rsidRPr="00296E38">
        <w:t xml:space="preserve">entitled to </w:t>
      </w:r>
      <w:r>
        <w:t xml:space="preserve">claim or recover </w:t>
      </w:r>
      <w:r w:rsidRPr="00296E38">
        <w:t xml:space="preserve">interest for the period before </w:t>
      </w:r>
      <w:r>
        <w:t xml:space="preserve">the </w:t>
      </w:r>
      <w:r w:rsidRPr="00296E38">
        <w:t>notice was given.</w:t>
      </w:r>
      <w:r>
        <w:t xml:space="preserve">  This clause does not affect the absolute time bar in clause 61</w:t>
      </w:r>
      <w:r w:rsidRPr="00296E38">
        <w:t>.</w:t>
      </w:r>
    </w:p>
    <w:p w14:paraId="619A3DA0" w14:textId="77777777" w:rsidR="00CC0F80" w:rsidRPr="00296E38" w:rsidRDefault="00CC0F80" w:rsidP="00D30969">
      <w:pPr>
        <w:pStyle w:val="Sub-paragraph"/>
        <w:numPr>
          <w:ilvl w:val="3"/>
          <w:numId w:val="51"/>
        </w:numPr>
      </w:pPr>
      <w:r w:rsidRPr="00296E38">
        <w:t>The Principal is not liable to pay damages (whether in contract, for negligence or otherwise) for making an incorrect assessment or instruction.</w:t>
      </w:r>
    </w:p>
    <w:p w14:paraId="753B1EC1" w14:textId="77777777" w:rsidR="00CC0F80" w:rsidRPr="00296E38" w:rsidRDefault="00CC0F80" w:rsidP="00D30969">
      <w:pPr>
        <w:pStyle w:val="Sub-paragraph"/>
        <w:numPr>
          <w:ilvl w:val="3"/>
          <w:numId w:val="51"/>
        </w:numPr>
      </w:pPr>
      <w:r w:rsidRPr="00296E38">
        <w:t xml:space="preserve">The </w:t>
      </w:r>
      <w:r w:rsidRPr="006D7603">
        <w:rPr>
          <w:i/>
        </w:rPr>
        <w:t>Issue</w:t>
      </w:r>
      <w:r w:rsidRPr="00296E38">
        <w:t xml:space="preserve"> resolution procedure in clauses </w:t>
      </w:r>
      <w:r w:rsidRPr="00910D3D">
        <w:t>6</w:t>
      </w:r>
      <w:r>
        <w:t>9</w:t>
      </w:r>
      <w:r w:rsidRPr="00910D3D">
        <w:t xml:space="preserve">, </w:t>
      </w:r>
      <w:r>
        <w:t>70</w:t>
      </w:r>
      <w:r w:rsidRPr="00910D3D">
        <w:t xml:space="preserve"> and </w:t>
      </w:r>
      <w:r>
        <w:t>71</w:t>
      </w:r>
      <w:r w:rsidRPr="00296E38">
        <w:t xml:space="preserve"> does not prevent a party from seeking an urgent declaration or injunction from a court.</w:t>
      </w:r>
    </w:p>
    <w:p w14:paraId="7817C713" w14:textId="77777777" w:rsidR="00CC0F80" w:rsidRPr="00296E38" w:rsidRDefault="00CC0F80" w:rsidP="00D30969">
      <w:pPr>
        <w:pStyle w:val="Heading3"/>
        <w:numPr>
          <w:ilvl w:val="0"/>
          <w:numId w:val="35"/>
        </w:numPr>
      </w:pPr>
      <w:bookmarkStart w:id="356" w:name="_Toc271795601"/>
      <w:bookmarkStart w:id="357" w:name="_Toc462756551"/>
      <w:bookmarkStart w:id="358" w:name="_Toc132356758"/>
      <w:r w:rsidRPr="00296E38">
        <w:t>Resolution by senior executives</w:t>
      </w:r>
      <w:bookmarkEnd w:id="356"/>
      <w:bookmarkEnd w:id="357"/>
      <w:bookmarkEnd w:id="358"/>
    </w:p>
    <w:p w14:paraId="433D1292" w14:textId="77777777" w:rsidR="00CC0F80" w:rsidRPr="00296E38" w:rsidRDefault="00CC0F80" w:rsidP="00D30969">
      <w:pPr>
        <w:pStyle w:val="Sub-paragraph"/>
        <w:numPr>
          <w:ilvl w:val="3"/>
          <w:numId w:val="52"/>
        </w:numPr>
      </w:pPr>
      <w:r w:rsidRPr="00296E38">
        <w:t xml:space="preserve">If a party gives notice of an </w:t>
      </w:r>
      <w:r w:rsidRPr="006D7603">
        <w:rPr>
          <w:i/>
        </w:rPr>
        <w:t>Issue</w:t>
      </w:r>
      <w:r w:rsidRPr="00296E38">
        <w:t xml:space="preserve"> under clause </w:t>
      </w:r>
      <w:r>
        <w:t>69</w:t>
      </w:r>
      <w:r w:rsidRPr="00296E38">
        <w:t xml:space="preserve">, the senior executives </w:t>
      </w:r>
      <w:r w:rsidRPr="00BB038A">
        <w:t>named</w:t>
      </w:r>
      <w:r w:rsidRPr="00296E38">
        <w:t xml:space="preserve"> in Contract Information items </w:t>
      </w:r>
      <w:r w:rsidRPr="00DC2945">
        <w:t>7</w:t>
      </w:r>
      <w:r w:rsidRPr="00296E38">
        <w:t xml:space="preserve"> and </w:t>
      </w:r>
      <w:r>
        <w:t>11</w:t>
      </w:r>
      <w:r w:rsidRPr="00296E38">
        <w:t xml:space="preserve"> must promptly confer to try to resolve the </w:t>
      </w:r>
      <w:r w:rsidRPr="006D7603">
        <w:rPr>
          <w:i/>
        </w:rPr>
        <w:t>Issue</w:t>
      </w:r>
      <w:r w:rsidRPr="00296E38">
        <w:t xml:space="preserve">. </w:t>
      </w:r>
    </w:p>
    <w:p w14:paraId="18FE4FD2" w14:textId="77777777" w:rsidR="00CC0F80" w:rsidRPr="00296E38" w:rsidRDefault="00CC0F80" w:rsidP="00D30969">
      <w:pPr>
        <w:pStyle w:val="Sub-paragraph"/>
        <w:numPr>
          <w:ilvl w:val="3"/>
          <w:numId w:val="52"/>
        </w:numPr>
      </w:pPr>
      <w:r w:rsidRPr="00296E38">
        <w:t xml:space="preserve">A party is not entitled to refer an </w:t>
      </w:r>
      <w:r w:rsidRPr="006D7603">
        <w:rPr>
          <w:i/>
        </w:rPr>
        <w:t>Issue</w:t>
      </w:r>
      <w:r w:rsidRPr="00296E38">
        <w:t xml:space="preserve"> to </w:t>
      </w:r>
      <w:r w:rsidRPr="006D7603">
        <w:rPr>
          <w:i/>
        </w:rPr>
        <w:t>Expert Determination</w:t>
      </w:r>
      <w:r w:rsidRPr="00296E38">
        <w:t xml:space="preserve"> until 2</w:t>
      </w:r>
      <w:r>
        <w:t>8</w:t>
      </w:r>
      <w:r w:rsidRPr="00296E38">
        <w:t xml:space="preserve"> days after giving notice of an </w:t>
      </w:r>
      <w:r w:rsidRPr="006D7603">
        <w:rPr>
          <w:i/>
        </w:rPr>
        <w:t>Issue</w:t>
      </w:r>
      <w:r w:rsidRPr="00296E38">
        <w:t>.</w:t>
      </w:r>
    </w:p>
    <w:p w14:paraId="6F48EA87" w14:textId="77777777" w:rsidR="00CC0F80" w:rsidRPr="00296E38" w:rsidRDefault="00CC0F80" w:rsidP="00D30969">
      <w:pPr>
        <w:pStyle w:val="Sub-paragraph"/>
        <w:numPr>
          <w:ilvl w:val="3"/>
          <w:numId w:val="52"/>
        </w:numPr>
      </w:pPr>
      <w:r w:rsidRPr="00296E38">
        <w:t xml:space="preserve">A party may only refer an </w:t>
      </w:r>
      <w:r w:rsidRPr="006D7603">
        <w:rPr>
          <w:i/>
        </w:rPr>
        <w:t>Issue</w:t>
      </w:r>
      <w:r w:rsidRPr="00296E38">
        <w:t xml:space="preserve"> to </w:t>
      </w:r>
      <w:r w:rsidRPr="006D7603">
        <w:rPr>
          <w:i/>
        </w:rPr>
        <w:t>Expert Determination</w:t>
      </w:r>
      <w:r w:rsidRPr="00296E38">
        <w:t xml:space="preserve"> by giving </w:t>
      </w:r>
      <w:r w:rsidRPr="00F365AF">
        <w:t xml:space="preserve">a notice specifying the </w:t>
      </w:r>
      <w:r w:rsidRPr="006D7603">
        <w:rPr>
          <w:i/>
        </w:rPr>
        <w:t>Issue</w:t>
      </w:r>
      <w:r w:rsidRPr="00F365AF">
        <w:t xml:space="preserve"> to the other party (with a copy</w:t>
      </w:r>
      <w:r w:rsidRPr="00296E38">
        <w:t xml:space="preserve"> to that party’s senior executive) within the </w:t>
      </w:r>
      <w:r>
        <w:t>time</w:t>
      </w:r>
      <w:r w:rsidRPr="00296E38">
        <w:t xml:space="preserve"> s</w:t>
      </w:r>
      <w:r>
        <w:t>tated</w:t>
      </w:r>
      <w:r w:rsidRPr="00296E38">
        <w:t xml:space="preserve"> in Contract Information </w:t>
      </w:r>
      <w:r>
        <w:t>item 51.</w:t>
      </w:r>
    </w:p>
    <w:p w14:paraId="5B5A2292" w14:textId="77777777" w:rsidR="00CC0F80" w:rsidRPr="00296E38" w:rsidRDefault="00CC0F80" w:rsidP="00D30969">
      <w:pPr>
        <w:pStyle w:val="Sub-paragraph"/>
        <w:numPr>
          <w:ilvl w:val="3"/>
          <w:numId w:val="52"/>
        </w:numPr>
      </w:pPr>
      <w:r>
        <w:t>Subject to clause 69.6, a</w:t>
      </w:r>
      <w:r w:rsidRPr="00296E38">
        <w:t xml:space="preserve">n </w:t>
      </w:r>
      <w:r w:rsidRPr="006D7603">
        <w:rPr>
          <w:i/>
        </w:rPr>
        <w:t>Issue</w:t>
      </w:r>
      <w:r w:rsidRPr="00296E38">
        <w:t xml:space="preserve"> for which notice has not been given in accordance with clause </w:t>
      </w:r>
      <w:r>
        <w:t>70.</w:t>
      </w:r>
      <w:r w:rsidRPr="00296E38">
        <w:t xml:space="preserve">3 is barred from </w:t>
      </w:r>
      <w:r w:rsidRPr="006D7603">
        <w:rPr>
          <w:i/>
        </w:rPr>
        <w:t>Expert Determination</w:t>
      </w:r>
      <w:r w:rsidRPr="00296E38">
        <w:t xml:space="preserve"> or </w:t>
      </w:r>
      <w:r>
        <w:t>litigation or similar action.</w:t>
      </w:r>
    </w:p>
    <w:p w14:paraId="2BED19AD" w14:textId="77777777" w:rsidR="00CC0F80" w:rsidRPr="00296E38" w:rsidRDefault="00CC0F80" w:rsidP="00D30969">
      <w:pPr>
        <w:pStyle w:val="Heading3"/>
        <w:numPr>
          <w:ilvl w:val="0"/>
          <w:numId w:val="35"/>
        </w:numPr>
      </w:pPr>
      <w:bookmarkStart w:id="359" w:name="_Toc271795602"/>
      <w:bookmarkStart w:id="360" w:name="_Toc462756552"/>
      <w:bookmarkStart w:id="361" w:name="_Toc132356759"/>
      <w:r w:rsidRPr="00296E38">
        <w:t>Expert Determination</w:t>
      </w:r>
      <w:bookmarkEnd w:id="359"/>
      <w:bookmarkEnd w:id="360"/>
      <w:bookmarkEnd w:id="361"/>
    </w:p>
    <w:p w14:paraId="41FEC522" w14:textId="77777777" w:rsidR="00CC0F80" w:rsidRDefault="00CC0F80" w:rsidP="00D30969">
      <w:pPr>
        <w:pStyle w:val="Sub-paragraph"/>
        <w:numPr>
          <w:ilvl w:val="3"/>
          <w:numId w:val="113"/>
        </w:numPr>
      </w:pPr>
      <w:r w:rsidRPr="00296E38">
        <w:t xml:space="preserve">The representative of the Principal for the purposes of clause </w:t>
      </w:r>
      <w:r>
        <w:t>71</w:t>
      </w:r>
      <w:r w:rsidRPr="00296E38">
        <w:t xml:space="preserve"> is the person </w:t>
      </w:r>
      <w:r>
        <w:t>nam</w:t>
      </w:r>
      <w:r w:rsidRPr="00296E38">
        <w:t>ed in Contract Information</w:t>
      </w:r>
      <w:r>
        <w:t xml:space="preserve"> item 52</w:t>
      </w:r>
      <w:r w:rsidRPr="00296E38">
        <w:t xml:space="preserve">.  This person may differ from the </w:t>
      </w:r>
      <w:r w:rsidRPr="00647985">
        <w:rPr>
          <w:i/>
        </w:rPr>
        <w:t>Principal’s Authorised Person</w:t>
      </w:r>
      <w:r>
        <w:t>.</w:t>
      </w:r>
    </w:p>
    <w:p w14:paraId="65DD8789" w14:textId="2E3C4C55" w:rsidR="00CC0F80" w:rsidRPr="00296E38" w:rsidRDefault="00CC0F80" w:rsidP="006D7603">
      <w:pPr>
        <w:pStyle w:val="Sub-paragraph"/>
      </w:pPr>
      <w:r w:rsidRPr="00296E38">
        <w:t xml:space="preserve">If an </w:t>
      </w:r>
      <w:r w:rsidRPr="00A70246">
        <w:rPr>
          <w:i/>
        </w:rPr>
        <w:t>Issue</w:t>
      </w:r>
      <w:r w:rsidRPr="00296E38">
        <w:t xml:space="preserve"> is to be referred to </w:t>
      </w:r>
      <w:r w:rsidRPr="00A70246">
        <w:rPr>
          <w:i/>
        </w:rPr>
        <w:t>Expert Determination</w:t>
      </w:r>
      <w:r w:rsidRPr="00296E38">
        <w:t xml:space="preserve"> under clause </w:t>
      </w:r>
      <w:r>
        <w:t>70</w:t>
      </w:r>
      <w:r w:rsidRPr="00296E38">
        <w:t xml:space="preserve">, the parties must endeavour to agree on the </w:t>
      </w:r>
      <w:r w:rsidRPr="00AC10F8">
        <w:rPr>
          <w:i/>
        </w:rPr>
        <w:t>Expert</w:t>
      </w:r>
      <w:r w:rsidRPr="00296E38">
        <w:t xml:space="preserve"> to be engaged.  If they cannot agree within 28 days after receipt of a notice under clause </w:t>
      </w:r>
      <w:r>
        <w:t>70.3</w:t>
      </w:r>
      <w:r w:rsidRPr="00296E38">
        <w:t xml:space="preserve">, the </w:t>
      </w:r>
      <w:r w:rsidRPr="00AC10F8">
        <w:rPr>
          <w:i/>
        </w:rPr>
        <w:t>Expert</w:t>
      </w:r>
      <w:r w:rsidRPr="00296E38">
        <w:t xml:space="preserve"> will be</w:t>
      </w:r>
      <w:r w:rsidR="003124EE">
        <w:t xml:space="preserve"> appointed by the Principal in consultation with</w:t>
      </w:r>
      <w:r w:rsidRPr="00296E38">
        <w:t xml:space="preserve"> the person </w:t>
      </w:r>
      <w:r w:rsidRPr="00BB038A">
        <w:t>named</w:t>
      </w:r>
      <w:r w:rsidRPr="00296E38">
        <w:t xml:space="preserve"> in Contract Information item </w:t>
      </w:r>
      <w:r>
        <w:t>53</w:t>
      </w:r>
      <w:r w:rsidRPr="00296E38">
        <w:t>.  Th</w:t>
      </w:r>
      <w:r w:rsidR="00C043D4">
        <w:t>e</w:t>
      </w:r>
      <w:r w:rsidRPr="00296E38">
        <w:t xml:space="preserve"> </w:t>
      </w:r>
      <w:r w:rsidR="00C043D4">
        <w:t>Principal</w:t>
      </w:r>
      <w:r w:rsidRPr="00296E38">
        <w:t xml:space="preserve"> must not nominate:</w:t>
      </w:r>
    </w:p>
    <w:p w14:paraId="7EA578F8" w14:textId="77777777" w:rsidR="00CC0F80" w:rsidRPr="00296E38" w:rsidRDefault="00CC0F80" w:rsidP="006D7603">
      <w:pPr>
        <w:pStyle w:val="Sub-sub-paragraph"/>
      </w:pPr>
      <w:r w:rsidRPr="00296E38">
        <w:t>an employee of the Principal or the Contractor;</w:t>
      </w:r>
      <w:r w:rsidR="003124EE">
        <w:t xml:space="preserve"> or</w:t>
      </w:r>
    </w:p>
    <w:p w14:paraId="2D1EB902" w14:textId="5A491439" w:rsidR="00CC0F80" w:rsidRPr="00296E38" w:rsidRDefault="00CC0F80" w:rsidP="006D7603">
      <w:pPr>
        <w:pStyle w:val="Sub-sub-paragraph"/>
      </w:pPr>
      <w:r w:rsidRPr="00296E38">
        <w:t xml:space="preserve">a person who has </w:t>
      </w:r>
      <w:proofErr w:type="gramStart"/>
      <w:r w:rsidRPr="00296E38">
        <w:t>been connected with</w:t>
      </w:r>
      <w:proofErr w:type="gramEnd"/>
      <w:r w:rsidRPr="00296E38">
        <w:t xml:space="preserve"> the Works or the Contract</w:t>
      </w:r>
      <w:r w:rsidR="003124EE">
        <w:t>.</w:t>
      </w:r>
    </w:p>
    <w:p w14:paraId="0108CBFA" w14:textId="77777777" w:rsidR="00CC0F80" w:rsidRPr="00296E38" w:rsidRDefault="00CC0F80" w:rsidP="00663A5F">
      <w:pPr>
        <w:pStyle w:val="Sub-paragraph"/>
      </w:pPr>
      <w:r w:rsidRPr="00296E38">
        <w:t xml:space="preserve">When the person to be the </w:t>
      </w:r>
      <w:r w:rsidRPr="00AC10F8">
        <w:rPr>
          <w:i/>
        </w:rPr>
        <w:t>Expert</w:t>
      </w:r>
      <w:r w:rsidRPr="00296E38">
        <w:t xml:space="preserve"> has been agreed or nominated, the Principal, on behalf of both parties, must engage the </w:t>
      </w:r>
      <w:r w:rsidRPr="00AC10F8">
        <w:rPr>
          <w:i/>
        </w:rPr>
        <w:t>Expert</w:t>
      </w:r>
      <w:r w:rsidRPr="00296E38">
        <w:t xml:space="preserve"> by </w:t>
      </w:r>
      <w:r>
        <w:t xml:space="preserve">a </w:t>
      </w:r>
      <w:r w:rsidRPr="00296E38">
        <w:t>letter of engagement (</w:t>
      </w:r>
      <w:r>
        <w:t xml:space="preserve">with a </w:t>
      </w:r>
      <w:r w:rsidRPr="00296E38">
        <w:t>cop</w:t>
      </w:r>
      <w:r>
        <w:t>y</w:t>
      </w:r>
      <w:r w:rsidRPr="00296E38">
        <w:t xml:space="preserve"> to the Contractor) </w:t>
      </w:r>
      <w:r>
        <w:t xml:space="preserve">that </w:t>
      </w:r>
      <w:r w:rsidRPr="00296E38">
        <w:t>set</w:t>
      </w:r>
      <w:r>
        <w:t>s</w:t>
      </w:r>
      <w:r w:rsidRPr="00296E38">
        <w:t xml:space="preserve"> out:</w:t>
      </w:r>
    </w:p>
    <w:p w14:paraId="4985F7D5" w14:textId="77777777" w:rsidR="00CC0F80" w:rsidRPr="00296E38" w:rsidRDefault="00CC0F80" w:rsidP="006D7603">
      <w:pPr>
        <w:pStyle w:val="Sub-sub-paragraph"/>
      </w:pPr>
      <w:r w:rsidRPr="00296E38">
        <w:t xml:space="preserve">the </w:t>
      </w:r>
      <w:r w:rsidRPr="00296E38">
        <w:rPr>
          <w:i/>
          <w:iCs/>
        </w:rPr>
        <w:t>Issues</w:t>
      </w:r>
      <w:r w:rsidRPr="00296E38">
        <w:t xml:space="preserve"> referred to the </w:t>
      </w:r>
      <w:r w:rsidRPr="00296E38">
        <w:rPr>
          <w:i/>
          <w:iCs/>
        </w:rPr>
        <w:t>Expert</w:t>
      </w:r>
      <w:r w:rsidRPr="00296E38">
        <w:t xml:space="preserve"> for determination;</w:t>
      </w:r>
    </w:p>
    <w:p w14:paraId="33818132" w14:textId="77777777" w:rsidR="00CC0F80" w:rsidRPr="00296E38" w:rsidRDefault="00CC0F80" w:rsidP="006D7603">
      <w:pPr>
        <w:pStyle w:val="Sub-sub-paragraph"/>
      </w:pPr>
      <w:r w:rsidRPr="00296E38">
        <w:t xml:space="preserve">the </w:t>
      </w:r>
      <w:r w:rsidRPr="00296E38">
        <w:rPr>
          <w:i/>
          <w:iCs/>
        </w:rPr>
        <w:t>Expert’s</w:t>
      </w:r>
      <w:r w:rsidRPr="00296E38">
        <w:t xml:space="preserve"> fees;</w:t>
      </w:r>
    </w:p>
    <w:p w14:paraId="0A461FCD" w14:textId="77777777" w:rsidR="00CC0F80" w:rsidRPr="00296E38" w:rsidRDefault="00CC0F80" w:rsidP="006D7603">
      <w:pPr>
        <w:pStyle w:val="Sub-sub-paragraph"/>
      </w:pPr>
      <w:r w:rsidRPr="00296E38">
        <w:t xml:space="preserve">the procedure for </w:t>
      </w:r>
      <w:r w:rsidRPr="00296E38">
        <w:rPr>
          <w:i/>
          <w:iCs/>
        </w:rPr>
        <w:t>Expert Determination</w:t>
      </w:r>
      <w:r w:rsidRPr="00296E38">
        <w:t xml:space="preserve"> in Schedule </w:t>
      </w:r>
      <w:r>
        <w:t>5</w:t>
      </w:r>
      <w:r w:rsidRPr="00296E38">
        <w:t xml:space="preserve"> (Expert Determination Procedure); and</w:t>
      </w:r>
    </w:p>
    <w:p w14:paraId="3F3EBDA2" w14:textId="77777777" w:rsidR="00CC0F80" w:rsidRPr="00296E38" w:rsidRDefault="00CC0F80" w:rsidP="006D7603">
      <w:pPr>
        <w:pStyle w:val="Sub-sub-paragraph"/>
      </w:pPr>
      <w:r w:rsidRPr="00296E38">
        <w:lastRenderedPageBreak/>
        <w:t>any other matters which are relevant to the engagement.</w:t>
      </w:r>
    </w:p>
    <w:p w14:paraId="64FDD899" w14:textId="3844150A" w:rsidR="00CC0F80" w:rsidRPr="00296E38" w:rsidRDefault="00CC0F80" w:rsidP="00663A5F">
      <w:pPr>
        <w:pStyle w:val="Sub-paragraph"/>
      </w:pPr>
      <w:r w:rsidRPr="004F3CEA">
        <w:t xml:space="preserve">The cost of the </w:t>
      </w:r>
      <w:r w:rsidRPr="004F3CEA">
        <w:rPr>
          <w:i/>
        </w:rPr>
        <w:t>Expert</w:t>
      </w:r>
      <w:r w:rsidRPr="004F3CEA">
        <w:t xml:space="preserve"> will be borne equally by each of the parties unless the determination is made against the party who referred the </w:t>
      </w:r>
      <w:r w:rsidRPr="004F3CEA">
        <w:rPr>
          <w:i/>
        </w:rPr>
        <w:t>Issue</w:t>
      </w:r>
      <w:r w:rsidRPr="004F3CEA">
        <w:t xml:space="preserve"> to </w:t>
      </w:r>
      <w:r w:rsidRPr="004F3CEA">
        <w:rPr>
          <w:i/>
        </w:rPr>
        <w:t>Expert Determination</w:t>
      </w:r>
      <w:r w:rsidRPr="004F3CEA">
        <w:t xml:space="preserve">, in which case the </w:t>
      </w:r>
      <w:r w:rsidRPr="004F3CEA">
        <w:rPr>
          <w:i/>
        </w:rPr>
        <w:t>Expert</w:t>
      </w:r>
      <w:r w:rsidRPr="004F3CEA">
        <w:t xml:space="preserve"> may determine that that party will bear all the </w:t>
      </w:r>
      <w:r w:rsidRPr="004F3CEA">
        <w:rPr>
          <w:i/>
        </w:rPr>
        <w:t>Expert</w:t>
      </w:r>
      <w:r w:rsidR="00733000">
        <w:t>’</w:t>
      </w:r>
      <w:r w:rsidRPr="004F3CEA">
        <w:t xml:space="preserve">s costs in respect of that matter.  </w:t>
      </w:r>
      <w:r w:rsidR="002B44B1">
        <w:t>The Principal and Contractor must bear ther own costs.</w:t>
      </w:r>
    </w:p>
    <w:p w14:paraId="796B633C" w14:textId="77777777" w:rsidR="00CC0F80" w:rsidRPr="00296E38" w:rsidRDefault="00CC0F80" w:rsidP="00663A5F">
      <w:pPr>
        <w:pStyle w:val="Sub-paragraph"/>
      </w:pPr>
      <w:r w:rsidRPr="00296E38">
        <w:t xml:space="preserve">The procedure for </w:t>
      </w:r>
      <w:r w:rsidRPr="00EC6FE0">
        <w:rPr>
          <w:i/>
        </w:rPr>
        <w:t>Expert Determination</w:t>
      </w:r>
      <w:r w:rsidRPr="00296E38">
        <w:t xml:space="preserve"> is set out in Schedule </w:t>
      </w:r>
      <w:r>
        <w:t>5</w:t>
      </w:r>
      <w:r w:rsidRPr="00296E38">
        <w:t xml:space="preserve"> (Expert Determination Procedure).</w:t>
      </w:r>
    </w:p>
    <w:p w14:paraId="27CAE617" w14:textId="77777777" w:rsidR="00CC0F80" w:rsidRPr="00296E38" w:rsidRDefault="00CC0F80" w:rsidP="00663A5F">
      <w:pPr>
        <w:pStyle w:val="Sub-paragraph"/>
      </w:pPr>
      <w:r w:rsidRPr="00296E38">
        <w:t xml:space="preserve">In </w:t>
      </w:r>
      <w:r w:rsidRPr="00F365AF">
        <w:t>response</w:t>
      </w:r>
      <w:r w:rsidRPr="00296E38">
        <w:t xml:space="preserve"> to any </w:t>
      </w:r>
      <w:r w:rsidRPr="00A70246">
        <w:rPr>
          <w:i/>
        </w:rPr>
        <w:t>Issue</w:t>
      </w:r>
      <w:r w:rsidRPr="00296E38">
        <w:t xml:space="preserve"> referred to the </w:t>
      </w:r>
      <w:r w:rsidRPr="00AC10F8">
        <w:rPr>
          <w:i/>
        </w:rPr>
        <w:t>Expert</w:t>
      </w:r>
      <w:r w:rsidRPr="00296E38">
        <w:t xml:space="preserve"> by a party, the other party may raise any defence, set-off or cross-claim.</w:t>
      </w:r>
    </w:p>
    <w:p w14:paraId="2DE9CC69" w14:textId="77777777" w:rsidR="00CC0F80" w:rsidRDefault="00CC0F80" w:rsidP="00663A5F">
      <w:pPr>
        <w:pStyle w:val="Sub-paragraph"/>
      </w:pPr>
      <w:r w:rsidRPr="004B0756">
        <w:t>Subject to clause</w:t>
      </w:r>
      <w:r>
        <w:t>s</w:t>
      </w:r>
      <w:r w:rsidRPr="004B0756">
        <w:t xml:space="preserve"> 71.</w:t>
      </w:r>
      <w:r>
        <w:t>8 and 71.9</w:t>
      </w:r>
      <w:r w:rsidRPr="004B0756">
        <w:t xml:space="preserve">, the parties must treat each determination of an </w:t>
      </w:r>
      <w:r w:rsidRPr="004B0756">
        <w:rPr>
          <w:i/>
          <w:iCs/>
        </w:rPr>
        <w:t>Expert</w:t>
      </w:r>
      <w:r w:rsidRPr="004B0756">
        <w:t xml:space="preserve"> as final and binding and a party that owes money to the other pursuant to the determination must pay that amount to the other party within 28 days after receiving the determination.</w:t>
      </w:r>
    </w:p>
    <w:p w14:paraId="7D5399A1" w14:textId="77777777" w:rsidR="00CC0F80" w:rsidRDefault="00CC0F80" w:rsidP="006D7603">
      <w:pPr>
        <w:pStyle w:val="Sub-paragraph"/>
      </w:pPr>
      <w:r>
        <w:t>N</w:t>
      </w:r>
      <w:r w:rsidRPr="003A1445">
        <w:t xml:space="preserve">either party may commence litigation in respect of the matters determined by the </w:t>
      </w:r>
      <w:r w:rsidRPr="003A1445">
        <w:rPr>
          <w:i/>
        </w:rPr>
        <w:t>Expert</w:t>
      </w:r>
      <w:r w:rsidRPr="009061AA">
        <w:t xml:space="preserve"> </w:t>
      </w:r>
      <w:r>
        <w:t>unless</w:t>
      </w:r>
      <w:r w:rsidRPr="003A1445">
        <w:t xml:space="preserve"> the determination</w:t>
      </w:r>
      <w:r>
        <w:t>:</w:t>
      </w:r>
    </w:p>
    <w:p w14:paraId="0B39AC41" w14:textId="77777777" w:rsidR="00CC0F80" w:rsidRDefault="00CC0F80" w:rsidP="006D7603">
      <w:pPr>
        <w:pStyle w:val="Sub-sub-paragraph"/>
      </w:pPr>
      <w:r w:rsidRPr="003A1445">
        <w:t>does not involve paying a sum of money</w:t>
      </w:r>
      <w:r>
        <w:t>; or</w:t>
      </w:r>
    </w:p>
    <w:p w14:paraId="3E91E958" w14:textId="77777777" w:rsidR="00CC0F80" w:rsidRPr="00634E61" w:rsidRDefault="00CC0F80" w:rsidP="006D7603">
      <w:pPr>
        <w:pStyle w:val="Sub-sub-paragraph"/>
      </w:pPr>
      <w:r>
        <w:t>r</w:t>
      </w:r>
      <w:r w:rsidRPr="003A1445">
        <w:t xml:space="preserve">equires one party to pay the other an amount </w:t>
      </w:r>
      <w:proofErr w:type="gramStart"/>
      <w:r w:rsidRPr="003A1445">
        <w:t>in excess of</w:t>
      </w:r>
      <w:proofErr w:type="gramEnd"/>
      <w:r w:rsidRPr="003A1445">
        <w:t xml:space="preserve"> the amount stated in Contract Information item 54</w:t>
      </w:r>
      <w:r>
        <w:t>,</w:t>
      </w:r>
      <w:r w:rsidRPr="003A1445">
        <w:t xml:space="preserve"> </w:t>
      </w:r>
      <w:r>
        <w:t xml:space="preserve">calculated </w:t>
      </w:r>
      <w:r w:rsidRPr="00634E61">
        <w:t xml:space="preserve">without </w:t>
      </w:r>
      <w:r>
        <w:t xml:space="preserve">having </w:t>
      </w:r>
      <w:r w:rsidRPr="00634E61">
        <w:t>regard to:</w:t>
      </w:r>
    </w:p>
    <w:p w14:paraId="7EB1A37D" w14:textId="77777777" w:rsidR="00CC0F80" w:rsidRDefault="00CC0F80" w:rsidP="00663A5F">
      <w:pPr>
        <w:pStyle w:val="Sub-sub-sub-paragraph"/>
        <w:tabs>
          <w:tab w:val="clear" w:pos="2410"/>
          <w:tab w:val="num" w:pos="3402"/>
        </w:tabs>
        <w:ind w:left="3544"/>
      </w:pPr>
      <w:r w:rsidRPr="00634E61">
        <w:t>any interest that may be payable; and</w:t>
      </w:r>
    </w:p>
    <w:p w14:paraId="7FDA0065" w14:textId="77777777" w:rsidR="00CC0F80" w:rsidRDefault="00CC0F80" w:rsidP="00663A5F">
      <w:pPr>
        <w:pStyle w:val="Sub-sub-sub-paragraph"/>
        <w:tabs>
          <w:tab w:val="clear" w:pos="2410"/>
          <w:tab w:val="num" w:pos="3402"/>
        </w:tabs>
        <w:ind w:left="3544"/>
      </w:pPr>
      <w:r w:rsidRPr="00634E61">
        <w:t xml:space="preserve">any amount that has been paid pursuant to the </w:t>
      </w:r>
      <w:r w:rsidRPr="00663A5F">
        <w:t>Building and Construction Industry Security of Payment Act</w:t>
      </w:r>
      <w:r>
        <w:t xml:space="preserve"> 2009 (SA).</w:t>
      </w:r>
    </w:p>
    <w:p w14:paraId="694E2AFC" w14:textId="77777777" w:rsidR="00CC0F80" w:rsidRPr="00296E38" w:rsidRDefault="00CC0F80" w:rsidP="00663A5F">
      <w:pPr>
        <w:pStyle w:val="Sub-paragraph"/>
      </w:pPr>
      <w:r>
        <w:t>N</w:t>
      </w:r>
      <w:r w:rsidRPr="003A1445">
        <w:t xml:space="preserve">either party may commence litigation in respect of the matters determined by the </w:t>
      </w:r>
      <w:r w:rsidRPr="00EB31DF">
        <w:rPr>
          <w:i/>
        </w:rPr>
        <w:t>Expert</w:t>
      </w:r>
      <w:r>
        <w:t xml:space="preserve"> unless they do so</w:t>
      </w:r>
      <w:r w:rsidRPr="009061AA">
        <w:t xml:space="preserve"> </w:t>
      </w:r>
      <w:r w:rsidRPr="003A1445">
        <w:t>within 56 days after receiving the determination</w:t>
      </w:r>
      <w:r>
        <w:t>.</w:t>
      </w:r>
    </w:p>
    <w:p w14:paraId="76D3EEF8" w14:textId="77777777" w:rsidR="00CC0F80" w:rsidRPr="00296E38" w:rsidRDefault="00CC0F80" w:rsidP="00D30969">
      <w:pPr>
        <w:pStyle w:val="Heading3"/>
        <w:numPr>
          <w:ilvl w:val="0"/>
          <w:numId w:val="35"/>
        </w:numPr>
      </w:pPr>
      <w:bookmarkStart w:id="362" w:name="_Toc271795603"/>
      <w:bookmarkStart w:id="363" w:name="_Toc462756553"/>
      <w:bookmarkStart w:id="364" w:name="_Toc132356760"/>
      <w:r w:rsidRPr="00296E38">
        <w:t>Parties to perform the Contract</w:t>
      </w:r>
      <w:bookmarkEnd w:id="362"/>
      <w:bookmarkEnd w:id="363"/>
      <w:bookmarkEnd w:id="364"/>
    </w:p>
    <w:p w14:paraId="3B838FBD" w14:textId="77777777" w:rsidR="00CC0F80" w:rsidRPr="00296E38" w:rsidRDefault="00CC0F80" w:rsidP="00D30969">
      <w:pPr>
        <w:pStyle w:val="Sub-paragraph"/>
        <w:numPr>
          <w:ilvl w:val="3"/>
          <w:numId w:val="53"/>
        </w:numPr>
      </w:pPr>
      <w:r w:rsidRPr="00296E38">
        <w:t xml:space="preserve">The parties must continue to perform their obligations under the Contract at all times, regardless of any </w:t>
      </w:r>
      <w:r w:rsidRPr="006D7603">
        <w:rPr>
          <w:i/>
        </w:rPr>
        <w:t>Claim</w:t>
      </w:r>
      <w:r w:rsidRPr="00296E38">
        <w:t xml:space="preserve"> or </w:t>
      </w:r>
      <w:r w:rsidRPr="006D7603">
        <w:rPr>
          <w:i/>
        </w:rPr>
        <w:t>Issue</w:t>
      </w:r>
      <w:r w:rsidRPr="00296E38">
        <w:t xml:space="preserve"> or the conduct of any </w:t>
      </w:r>
      <w:r w:rsidRPr="006D7603">
        <w:rPr>
          <w:i/>
        </w:rPr>
        <w:t>Issue</w:t>
      </w:r>
      <w:r w:rsidRPr="00296E38">
        <w:t xml:space="preserve"> resolution procedures under clauses </w:t>
      </w:r>
      <w:r>
        <w:t>69 to 71</w:t>
      </w:r>
      <w:r w:rsidRPr="00296E38">
        <w:t>.</w:t>
      </w:r>
    </w:p>
    <w:p w14:paraId="412E1203" w14:textId="5517B7ED" w:rsidR="00AF1B7B" w:rsidRPr="00296E38" w:rsidRDefault="00AF1B7B" w:rsidP="00CC0F80">
      <w:pPr>
        <w:sectPr w:rsidR="00AF1B7B" w:rsidRPr="00296E38" w:rsidSect="00593A02">
          <w:headerReference w:type="even" r:id="rId27"/>
          <w:headerReference w:type="default" r:id="rId28"/>
          <w:headerReference w:type="first" r:id="rId29"/>
          <w:pgSz w:w="11907" w:h="16840" w:code="9"/>
          <w:pgMar w:top="1418" w:right="1843" w:bottom="1474" w:left="1843" w:header="680" w:footer="680" w:gutter="0"/>
          <w:cols w:space="720"/>
          <w:docGrid w:linePitch="272"/>
        </w:sectPr>
      </w:pPr>
    </w:p>
    <w:p w14:paraId="1F75DA74" w14:textId="77777777" w:rsidR="00CC0F80" w:rsidRPr="00296E38" w:rsidRDefault="00CC0F80" w:rsidP="00CC0F80">
      <w:pPr>
        <w:pStyle w:val="Heading1Nonumber"/>
      </w:pPr>
      <w:bookmarkStart w:id="365" w:name="_Toc271795604"/>
      <w:bookmarkStart w:id="366" w:name="_Toc462756554"/>
      <w:bookmarkStart w:id="367" w:name="_Toc132356761"/>
      <w:r w:rsidRPr="00296E38">
        <w:lastRenderedPageBreak/>
        <w:t>Termination</w:t>
      </w:r>
      <w:bookmarkEnd w:id="365"/>
      <w:bookmarkEnd w:id="366"/>
      <w:bookmarkEnd w:id="367"/>
    </w:p>
    <w:p w14:paraId="074A540F" w14:textId="77777777" w:rsidR="00CC0F80" w:rsidRPr="00296E38" w:rsidRDefault="00CC0F80" w:rsidP="00CC0F80">
      <w:pPr>
        <w:pStyle w:val="Space"/>
        <w:ind w:left="306"/>
      </w:pPr>
      <w:r w:rsidRPr="00296E38">
        <w:t>Space</w:t>
      </w:r>
    </w:p>
    <w:p w14:paraId="4987749A" w14:textId="77777777" w:rsidR="00CC0F80" w:rsidRPr="00296E38" w:rsidRDefault="00CC0F80" w:rsidP="00D30969">
      <w:pPr>
        <w:pStyle w:val="Heading3"/>
        <w:numPr>
          <w:ilvl w:val="0"/>
          <w:numId w:val="35"/>
        </w:numPr>
      </w:pPr>
      <w:bookmarkStart w:id="368" w:name="_Toc271795605"/>
      <w:bookmarkStart w:id="369" w:name="_Toc462756555"/>
      <w:bookmarkStart w:id="370" w:name="_Toc132356762"/>
      <w:r w:rsidRPr="00296E38">
        <w:t>Termination for Contractor’s Default or Insolvency</w:t>
      </w:r>
      <w:bookmarkEnd w:id="368"/>
      <w:bookmarkEnd w:id="369"/>
      <w:bookmarkEnd w:id="370"/>
    </w:p>
    <w:p w14:paraId="6C9117C7" w14:textId="56AC32CC" w:rsidR="00CC0F80" w:rsidRPr="00296E38" w:rsidRDefault="00CC0F80" w:rsidP="00D30969">
      <w:pPr>
        <w:pStyle w:val="Sub-paragraph"/>
        <w:numPr>
          <w:ilvl w:val="3"/>
          <w:numId w:val="54"/>
        </w:numPr>
      </w:pPr>
      <w:r w:rsidRPr="00296E38">
        <w:t xml:space="preserve">The Principal may terminate the Contract for </w:t>
      </w:r>
      <w:r w:rsidRPr="006D7603">
        <w:rPr>
          <w:i/>
        </w:rPr>
        <w:t>Contractor’s Default</w:t>
      </w:r>
      <w:r w:rsidRPr="00296E38">
        <w:t xml:space="preserve"> or </w:t>
      </w:r>
      <w:r w:rsidRPr="006D7603">
        <w:rPr>
          <w:i/>
        </w:rPr>
        <w:t>Contractor’s Insolvency</w:t>
      </w:r>
      <w:r w:rsidRPr="00296E38">
        <w:t xml:space="preserve"> by giving notice </w:t>
      </w:r>
      <w:r>
        <w:t xml:space="preserve">in accordance with </w:t>
      </w:r>
      <w:r w:rsidRPr="00296E38">
        <w:t xml:space="preserve">clause </w:t>
      </w:r>
      <w:r>
        <w:t>73</w:t>
      </w:r>
      <w:r w:rsidRPr="00296E38">
        <w:t>.</w:t>
      </w:r>
    </w:p>
    <w:p w14:paraId="154A1359" w14:textId="77777777" w:rsidR="00CC0F80" w:rsidRPr="00296E38" w:rsidRDefault="00CC0F80" w:rsidP="00D30969">
      <w:pPr>
        <w:pStyle w:val="Sub-paragraph"/>
        <w:numPr>
          <w:ilvl w:val="3"/>
          <w:numId w:val="54"/>
        </w:numPr>
      </w:pPr>
      <w:r>
        <w:t>Nothing in clause 73</w:t>
      </w:r>
      <w:r w:rsidRPr="00296E38">
        <w:t xml:space="preserve"> affects or negates the Principal’s common law rights to terminate or for damages.</w:t>
      </w:r>
    </w:p>
    <w:p w14:paraId="55D50018" w14:textId="77777777" w:rsidR="00CC0F80" w:rsidRPr="0056624D" w:rsidRDefault="00CC0F80" w:rsidP="00D30969">
      <w:pPr>
        <w:pStyle w:val="Sub-paragraph"/>
        <w:numPr>
          <w:ilvl w:val="3"/>
          <w:numId w:val="54"/>
        </w:numPr>
      </w:pPr>
      <w:r w:rsidRPr="00296E38">
        <w:t xml:space="preserve">In the case of </w:t>
      </w:r>
      <w:r w:rsidRPr="006D7603">
        <w:rPr>
          <w:i/>
        </w:rPr>
        <w:t>Contractor’s Default</w:t>
      </w:r>
      <w:r w:rsidRPr="00296E38">
        <w:t xml:space="preserve">, the Principal </w:t>
      </w:r>
      <w:r w:rsidRPr="0056624D">
        <w:t xml:space="preserve">must first give the Contractor notice that it has 7 days after receipt of that notice to remedy the </w:t>
      </w:r>
      <w:r w:rsidRPr="006D7603">
        <w:rPr>
          <w:i/>
        </w:rPr>
        <w:t>Contractor’s Default</w:t>
      </w:r>
      <w:r w:rsidRPr="0056624D">
        <w:t>.</w:t>
      </w:r>
    </w:p>
    <w:p w14:paraId="67716C7D" w14:textId="77777777" w:rsidR="00CC0F80" w:rsidRDefault="00CC0F80" w:rsidP="00D30969">
      <w:pPr>
        <w:pStyle w:val="Sub-paragraph"/>
        <w:numPr>
          <w:ilvl w:val="3"/>
          <w:numId w:val="54"/>
        </w:numPr>
      </w:pPr>
      <w:r w:rsidRPr="00296E38">
        <w:t>If the Contractor fails to</w:t>
      </w:r>
      <w:r>
        <w:t>:</w:t>
      </w:r>
    </w:p>
    <w:p w14:paraId="055BD41A" w14:textId="77777777" w:rsidR="00CC0F80" w:rsidRPr="00F365AF" w:rsidRDefault="00CC0F80" w:rsidP="006D7603">
      <w:pPr>
        <w:pStyle w:val="Sub-sub-paragraph"/>
      </w:pPr>
      <w:r w:rsidRPr="00F365AF">
        <w:t xml:space="preserve">give the </w:t>
      </w:r>
      <w:proofErr w:type="gramStart"/>
      <w:r w:rsidRPr="00F365AF">
        <w:t>Principal</w:t>
      </w:r>
      <w:proofErr w:type="gramEnd"/>
      <w:r w:rsidRPr="00F365AF">
        <w:t xml:space="preserve"> a notice containing clear evidence that it has remedied a </w:t>
      </w:r>
      <w:r w:rsidRPr="00F365AF">
        <w:rPr>
          <w:i/>
        </w:rPr>
        <w:t>Contractor’s Default</w:t>
      </w:r>
      <w:r w:rsidRPr="00F365AF">
        <w:t>; or</w:t>
      </w:r>
    </w:p>
    <w:p w14:paraId="2EE49102" w14:textId="77777777" w:rsidR="00CC0F80" w:rsidRPr="00F365AF" w:rsidRDefault="00CC0F80" w:rsidP="006D7603">
      <w:pPr>
        <w:pStyle w:val="Sub-sub-paragraph"/>
      </w:pPr>
      <w:r w:rsidRPr="00F365AF">
        <w:t xml:space="preserve">propose steps reasonably acceptable to the </w:t>
      </w:r>
      <w:proofErr w:type="gramStart"/>
      <w:r w:rsidRPr="00F365AF">
        <w:t>Principal</w:t>
      </w:r>
      <w:proofErr w:type="gramEnd"/>
      <w:r w:rsidRPr="00F365AF">
        <w:t xml:space="preserve"> to remedy the </w:t>
      </w:r>
      <w:r w:rsidRPr="00F365AF">
        <w:rPr>
          <w:i/>
        </w:rPr>
        <w:t>Contractor’s Default</w:t>
      </w:r>
      <w:r w:rsidRPr="00F365AF">
        <w:t xml:space="preserve">, </w:t>
      </w:r>
    </w:p>
    <w:p w14:paraId="119BCFF9" w14:textId="2725926E" w:rsidR="00CC0F80" w:rsidRPr="00296E38" w:rsidRDefault="00CC0F80" w:rsidP="000B70D3">
      <w:pPr>
        <w:pStyle w:val="Sub-sub-paragraph"/>
        <w:numPr>
          <w:ilvl w:val="0"/>
          <w:numId w:val="0"/>
        </w:numPr>
        <w:ind w:left="1134"/>
      </w:pPr>
      <w:r w:rsidRPr="00296E38">
        <w:t xml:space="preserve">the </w:t>
      </w:r>
      <w:proofErr w:type="gramStart"/>
      <w:r w:rsidRPr="00296E38">
        <w:t>Principal</w:t>
      </w:r>
      <w:proofErr w:type="gramEnd"/>
      <w:r w:rsidRPr="00296E38">
        <w:t xml:space="preserve"> may give the Contractor a notice terminating the Contract.</w:t>
      </w:r>
    </w:p>
    <w:p w14:paraId="2186398F" w14:textId="676F4307" w:rsidR="00CC0F80" w:rsidRPr="00296E38" w:rsidRDefault="00CC0F80" w:rsidP="00D30969">
      <w:pPr>
        <w:pStyle w:val="Sub-paragraph"/>
        <w:numPr>
          <w:ilvl w:val="3"/>
          <w:numId w:val="54"/>
        </w:numPr>
      </w:pPr>
      <w:r w:rsidRPr="00296E38">
        <w:t xml:space="preserve">In the case of </w:t>
      </w:r>
      <w:r w:rsidRPr="005A5299">
        <w:rPr>
          <w:i/>
        </w:rPr>
        <w:t>Contractor’s Insolvency</w:t>
      </w:r>
      <w:r w:rsidRPr="00296E38">
        <w:t>, the Principal may give the Contractor a notice terminating the Contract.</w:t>
      </w:r>
    </w:p>
    <w:p w14:paraId="355ADBF8" w14:textId="326B3ECF" w:rsidR="00CC0F80" w:rsidRPr="00296E38" w:rsidRDefault="00CC0F80" w:rsidP="006D7603">
      <w:pPr>
        <w:pStyle w:val="Sub-paragraph"/>
      </w:pPr>
      <w:r w:rsidRPr="00296E38">
        <w:t xml:space="preserve">If the Principal terminates </w:t>
      </w:r>
      <w:r w:rsidRPr="00550411">
        <w:t>the Contract under</w:t>
      </w:r>
      <w:r w:rsidRPr="00296E38">
        <w:t xml:space="preserve"> clause </w:t>
      </w:r>
      <w:r>
        <w:t>73</w:t>
      </w:r>
      <w:r w:rsidRPr="00296E38">
        <w:t xml:space="preserve"> it may</w:t>
      </w:r>
      <w:r>
        <w:t>,</w:t>
      </w:r>
      <w:r w:rsidRPr="00296E38">
        <w:t xml:space="preserve"> at its sole discretion, employ others to complete the Works and all the following will then apply:</w:t>
      </w:r>
    </w:p>
    <w:p w14:paraId="79B59BB2" w14:textId="77777777" w:rsidR="00CC0F80" w:rsidRPr="00296E38" w:rsidRDefault="00CC0F80" w:rsidP="006D7603">
      <w:pPr>
        <w:pStyle w:val="Sub-sub-paragraph"/>
      </w:pPr>
      <w:r w:rsidRPr="00296E38">
        <w:t xml:space="preserve">The Contractor must leave the Site as soon as reasonably practicable and remove all </w:t>
      </w:r>
      <w:r w:rsidRPr="00296E38">
        <w:rPr>
          <w:i/>
          <w:iCs/>
        </w:rPr>
        <w:t>Temporary Work</w:t>
      </w:r>
      <w:r w:rsidRPr="00296E38">
        <w:t xml:space="preserve"> and </w:t>
      </w:r>
      <w:r w:rsidRPr="00296E38">
        <w:rPr>
          <w:i/>
          <w:iCs/>
        </w:rPr>
        <w:t>Materials</w:t>
      </w:r>
      <w:r w:rsidRPr="00296E38">
        <w:t xml:space="preserve"> it has brought onto the Site, </w:t>
      </w:r>
      <w:r w:rsidRPr="00F365AF">
        <w:t xml:space="preserve">apart from any </w:t>
      </w:r>
      <w:r w:rsidRPr="00F365AF">
        <w:rPr>
          <w:i/>
          <w:iCs/>
        </w:rPr>
        <w:t>Temporary Work</w:t>
      </w:r>
      <w:r w:rsidRPr="00F365AF">
        <w:t xml:space="preserve"> and </w:t>
      </w:r>
      <w:r w:rsidRPr="00F365AF">
        <w:rPr>
          <w:i/>
          <w:iCs/>
        </w:rPr>
        <w:t>Materials</w:t>
      </w:r>
      <w:r w:rsidRPr="00F365AF">
        <w:t xml:space="preserve"> identified by the </w:t>
      </w:r>
      <w:proofErr w:type="gramStart"/>
      <w:r w:rsidRPr="00F365AF">
        <w:t>Principal</w:t>
      </w:r>
      <w:proofErr w:type="gramEnd"/>
      <w:r w:rsidRPr="00F365AF">
        <w:t xml:space="preserve"> </w:t>
      </w:r>
      <w:r>
        <w:t xml:space="preserve">as being necessary </w:t>
      </w:r>
      <w:r w:rsidRPr="00F365AF">
        <w:t>t</w:t>
      </w:r>
      <w:r w:rsidRPr="00296E38">
        <w:t>o have the Works completed.</w:t>
      </w:r>
      <w:r>
        <w:t xml:space="preserve"> </w:t>
      </w:r>
    </w:p>
    <w:p w14:paraId="4722FD5D" w14:textId="575547D1" w:rsidR="00CC0F80" w:rsidRPr="00296E38" w:rsidRDefault="00CC0F80" w:rsidP="006D7603">
      <w:pPr>
        <w:pStyle w:val="Sub-sub-paragraph"/>
      </w:pPr>
      <w:r w:rsidRPr="00296E38">
        <w:t xml:space="preserve">The Contractor must assign to the Principal the Contractor’s rights and benefits in all its contracts </w:t>
      </w:r>
      <w:r w:rsidRPr="00F365AF">
        <w:t>and agreements in connection with</w:t>
      </w:r>
      <w:r w:rsidRPr="00296E38">
        <w:t xml:space="preserve"> the Works, warranties and </w:t>
      </w:r>
      <w:r w:rsidRPr="00E15D1D">
        <w:t>unconditional undertakings, bank guarantees, insurance bonds, other security of a similar nature or purpose</w:t>
      </w:r>
      <w:r w:rsidRPr="00296E38">
        <w:t xml:space="preserve"> and retention held by the Contractor, with effect from the date of termination of the Contract.</w:t>
      </w:r>
    </w:p>
    <w:p w14:paraId="245EC2D0" w14:textId="77777777" w:rsidR="00CC0F80" w:rsidRPr="00296E38" w:rsidRDefault="00CC0F80" w:rsidP="006D7603">
      <w:pPr>
        <w:pStyle w:val="Sub-sub-paragraph"/>
      </w:pPr>
      <w:r w:rsidRPr="00296E38">
        <w:t xml:space="preserve">The Contractor must consent to a novation to the </w:t>
      </w:r>
      <w:proofErr w:type="gramStart"/>
      <w:r w:rsidRPr="00296E38">
        <w:t>Principal</w:t>
      </w:r>
      <w:proofErr w:type="gramEnd"/>
      <w:r w:rsidRPr="00296E38">
        <w:t xml:space="preserve"> or its nominee of all Subcontracts and its other contracts concerning the Works, as required by the </w:t>
      </w:r>
      <w:proofErr w:type="gramStart"/>
      <w:r w:rsidRPr="00296E38">
        <w:t>Principal</w:t>
      </w:r>
      <w:proofErr w:type="gramEnd"/>
      <w:r w:rsidRPr="00296E38">
        <w:t xml:space="preserve">. The </w:t>
      </w:r>
      <w:proofErr w:type="gramStart"/>
      <w:r w:rsidRPr="00296E38">
        <w:t>Principal</w:t>
      </w:r>
      <w:proofErr w:type="gramEnd"/>
      <w:r w:rsidRPr="00296E38">
        <w:t xml:space="preserve"> may at any time make payments and may deduct, withhold or </w:t>
      </w:r>
      <w:proofErr w:type="gramStart"/>
      <w:r w:rsidRPr="00296E38">
        <w:t>set-off</w:t>
      </w:r>
      <w:proofErr w:type="gramEnd"/>
      <w:r w:rsidRPr="00296E38">
        <w:t xml:space="preserve"> any amounts to be paid under the novated contracts from amounts otherwise payable to the Contractor or from any </w:t>
      </w:r>
      <w:r w:rsidRPr="00296E38">
        <w:rPr>
          <w:i/>
          <w:iCs/>
        </w:rPr>
        <w:t>Undertakings</w:t>
      </w:r>
      <w:r w:rsidRPr="00296E38">
        <w:t xml:space="preserve"> given on the Contractor’s behalf.</w:t>
      </w:r>
    </w:p>
    <w:p w14:paraId="626459DC" w14:textId="77777777" w:rsidR="00CC0F80" w:rsidRPr="00296E38" w:rsidRDefault="00CC0F80" w:rsidP="006D7603">
      <w:pPr>
        <w:pStyle w:val="Sub-sub-paragraph"/>
      </w:pPr>
      <w:r w:rsidRPr="00296E38">
        <w:t xml:space="preserve">The Contractor must do everything and sign all documents necessary to give effect to clause </w:t>
      </w:r>
      <w:r>
        <w:t>73</w:t>
      </w:r>
      <w:r w:rsidRPr="00296E38">
        <w:t xml:space="preserve">, and it irrevocably appoints the </w:t>
      </w:r>
      <w:proofErr w:type="gramStart"/>
      <w:r w:rsidRPr="00296E38">
        <w:t>Principal</w:t>
      </w:r>
      <w:proofErr w:type="gramEnd"/>
      <w:r w:rsidRPr="00296E38">
        <w:t xml:space="preserve"> as its attorney to do this in its name if it fails to do so.</w:t>
      </w:r>
    </w:p>
    <w:p w14:paraId="3ED844E2" w14:textId="77777777" w:rsidR="00CC0F80" w:rsidRPr="00296E38" w:rsidRDefault="00CC0F80" w:rsidP="006D7603">
      <w:pPr>
        <w:pStyle w:val="Sub-sub-paragraph"/>
      </w:pPr>
      <w:r w:rsidRPr="00296E38">
        <w:t xml:space="preserve">If, on </w:t>
      </w:r>
      <w:r w:rsidRPr="00296E38">
        <w:rPr>
          <w:i/>
          <w:iCs/>
        </w:rPr>
        <w:t>Completion</w:t>
      </w:r>
      <w:r w:rsidRPr="00296E38">
        <w:t xml:space="preserve">, the cost to the </w:t>
      </w:r>
      <w:proofErr w:type="gramStart"/>
      <w:r w:rsidRPr="00296E38">
        <w:t>Principal</w:t>
      </w:r>
      <w:proofErr w:type="gramEnd"/>
      <w:r w:rsidRPr="00296E38">
        <w:t xml:space="preserve"> of completing the Works exceeds the amount that would have been paid to</w:t>
      </w:r>
      <w:r>
        <w:t xml:space="preserve"> the Contractor to complete the Works, then</w:t>
      </w:r>
      <w:r w:rsidRPr="00296E38">
        <w:t xml:space="preserve"> the difference will be a debt due </w:t>
      </w:r>
      <w:r>
        <w:t>from</w:t>
      </w:r>
      <w:r w:rsidRPr="00296E38">
        <w:t xml:space="preserve"> the Contractor to the Principal.</w:t>
      </w:r>
    </w:p>
    <w:p w14:paraId="09D76487" w14:textId="08A9F25F" w:rsidR="00CC0F80" w:rsidRDefault="00CC0F80" w:rsidP="006D7603">
      <w:pPr>
        <w:pStyle w:val="Sub-sub-paragraph"/>
      </w:pPr>
      <w:r w:rsidRPr="00296E38">
        <w:t xml:space="preserve">The </w:t>
      </w:r>
      <w:proofErr w:type="gramStart"/>
      <w:r w:rsidRPr="00296E38">
        <w:t>Principal</w:t>
      </w:r>
      <w:proofErr w:type="gramEnd"/>
      <w:r w:rsidRPr="00296E38">
        <w:t xml:space="preserve"> may make provisional assessments of the amounts payable to the </w:t>
      </w:r>
      <w:proofErr w:type="gramStart"/>
      <w:r w:rsidRPr="00296E38">
        <w:t>Principal</w:t>
      </w:r>
      <w:proofErr w:type="gramEnd"/>
      <w:r w:rsidRPr="00296E38">
        <w:t xml:space="preserve"> under clause </w:t>
      </w:r>
      <w:r>
        <w:t>73</w:t>
      </w:r>
      <w:r w:rsidRPr="00296E38">
        <w:t>.</w:t>
      </w:r>
      <w:r w:rsidR="000B70D3">
        <w:t>6</w:t>
      </w:r>
      <w:r w:rsidRPr="00296E38">
        <w:t xml:space="preserve">.5 and may, without limiting any other right of recourse, demand them </w:t>
      </w:r>
      <w:r>
        <w:t>against</w:t>
      </w:r>
      <w:r w:rsidRPr="00296E38">
        <w:t xml:space="preserve"> the </w:t>
      </w:r>
      <w:r w:rsidRPr="00296E38">
        <w:rPr>
          <w:i/>
          <w:iCs/>
        </w:rPr>
        <w:t>Undertakings</w:t>
      </w:r>
      <w:r w:rsidRPr="00296E38">
        <w:t>.</w:t>
      </w:r>
    </w:p>
    <w:p w14:paraId="27383B07" w14:textId="77777777" w:rsidR="00CC0F80" w:rsidRPr="00BB7F0C" w:rsidRDefault="00CC0F80" w:rsidP="00CC0F80">
      <w:pPr>
        <w:pStyle w:val="Heading3"/>
        <w:numPr>
          <w:ilvl w:val="0"/>
          <w:numId w:val="0"/>
        </w:numPr>
        <w:spacing w:after="200" w:line="240" w:lineRule="auto"/>
      </w:pPr>
      <w:bookmarkStart w:id="371" w:name="_Toc498343939"/>
      <w:bookmarkStart w:id="372" w:name="_Toc132356763"/>
      <w:r>
        <w:lastRenderedPageBreak/>
        <w:t xml:space="preserve">73A </w:t>
      </w:r>
      <w:r w:rsidRPr="00BB7F0C">
        <w:t>Termination for Change in Control</w:t>
      </w:r>
      <w:bookmarkEnd w:id="371"/>
      <w:bookmarkEnd w:id="372"/>
    </w:p>
    <w:p w14:paraId="333D46EC" w14:textId="77777777" w:rsidR="00CC0F80" w:rsidRPr="00DB1423" w:rsidRDefault="00CC0F80" w:rsidP="00D30969">
      <w:pPr>
        <w:pStyle w:val="Sub-paragraph"/>
        <w:numPr>
          <w:ilvl w:val="3"/>
          <w:numId w:val="55"/>
        </w:numPr>
      </w:pPr>
      <w:r w:rsidRPr="006D7603">
        <w:t xml:space="preserve">Unless it is a </w:t>
      </w:r>
      <w:r w:rsidRPr="00DB1423">
        <w:t xml:space="preserve">Permitted Change in Control, the Contractor must not, without the Principal’s prior written approval (acting reasonably), allow a </w:t>
      </w:r>
      <w:r w:rsidR="00DB1423" w:rsidRPr="00DB1423">
        <w:t>S</w:t>
      </w:r>
      <w:r w:rsidRPr="00DB1423">
        <w:t xml:space="preserve">ubstantial </w:t>
      </w:r>
      <w:r w:rsidR="00DB1423" w:rsidRPr="00DB1423">
        <w:t>C</w:t>
      </w:r>
      <w:r w:rsidRPr="00DB1423">
        <w:t>hange in Control of the Contractor.</w:t>
      </w:r>
    </w:p>
    <w:p w14:paraId="50D69B3C" w14:textId="77777777" w:rsidR="00CC0F80" w:rsidRPr="00DB1423" w:rsidRDefault="00CC0F80" w:rsidP="00D30969">
      <w:pPr>
        <w:pStyle w:val="Sub-paragraph"/>
        <w:numPr>
          <w:ilvl w:val="3"/>
          <w:numId w:val="55"/>
        </w:numPr>
      </w:pPr>
      <w:r w:rsidRPr="00DB1423">
        <w:t xml:space="preserve">The Principal reserves the right to terminate the Contract </w:t>
      </w:r>
      <w:r w:rsidRPr="00DB1423">
        <w:rPr>
          <w:color w:val="000000" w:themeColor="text1"/>
        </w:rPr>
        <w:t xml:space="preserve">if there is a </w:t>
      </w:r>
      <w:r w:rsidR="00DB1423" w:rsidRPr="00DB1423">
        <w:rPr>
          <w:color w:val="000000" w:themeColor="text1"/>
        </w:rPr>
        <w:t>S</w:t>
      </w:r>
      <w:r w:rsidRPr="00DB1423">
        <w:rPr>
          <w:color w:val="000000" w:themeColor="text1"/>
        </w:rPr>
        <w:t xml:space="preserve">ubstantial </w:t>
      </w:r>
      <w:r w:rsidR="00DB1423" w:rsidRPr="00DB1423">
        <w:rPr>
          <w:color w:val="000000" w:themeColor="text1"/>
        </w:rPr>
        <w:t>C</w:t>
      </w:r>
      <w:r w:rsidRPr="00DB1423">
        <w:rPr>
          <w:color w:val="000000" w:themeColor="text1"/>
        </w:rPr>
        <w:t>hange in the Control of the Contractor</w:t>
      </w:r>
      <w:r w:rsidR="00402E47" w:rsidRPr="004124EC">
        <w:rPr>
          <w:color w:val="000000" w:themeColor="text1"/>
        </w:rPr>
        <w:t>, that is not a Permitted Change in Control</w:t>
      </w:r>
      <w:r w:rsidRPr="00DB1423">
        <w:rPr>
          <w:color w:val="000000" w:themeColor="text1"/>
        </w:rPr>
        <w:t xml:space="preserve">. </w:t>
      </w:r>
    </w:p>
    <w:p w14:paraId="540E1BEC" w14:textId="77777777" w:rsidR="00CC0F80" w:rsidRPr="00DB1423" w:rsidRDefault="00CC0F80" w:rsidP="00D30969">
      <w:pPr>
        <w:pStyle w:val="Sub-paragraph"/>
        <w:numPr>
          <w:ilvl w:val="3"/>
          <w:numId w:val="55"/>
        </w:numPr>
      </w:pPr>
      <w:r w:rsidRPr="00DB1423">
        <w:t xml:space="preserve">The Contractor must notify the Principal in writing within twenty eight (28) days notice of any </w:t>
      </w:r>
      <w:r w:rsidR="00DB1423">
        <w:t>Substantial C</w:t>
      </w:r>
      <w:r w:rsidRPr="00DB1423">
        <w:t xml:space="preserve">hange in </w:t>
      </w:r>
      <w:r w:rsidRPr="004124EC">
        <w:t>Control</w:t>
      </w:r>
      <w:r w:rsidR="00DB1423">
        <w:t xml:space="preserve"> of the Contractor</w:t>
      </w:r>
      <w:r w:rsidRPr="00DB1423">
        <w:t>.</w:t>
      </w:r>
    </w:p>
    <w:p w14:paraId="3C51FF61" w14:textId="77777777" w:rsidR="00CC0F80" w:rsidRPr="00296E38" w:rsidRDefault="00CC0F80" w:rsidP="00D30969">
      <w:pPr>
        <w:pStyle w:val="Heading3"/>
        <w:numPr>
          <w:ilvl w:val="0"/>
          <w:numId w:val="35"/>
        </w:numPr>
      </w:pPr>
      <w:bookmarkStart w:id="373" w:name="_Toc271795606"/>
      <w:bookmarkStart w:id="374" w:name="_Toc462756556"/>
      <w:bookmarkStart w:id="375" w:name="_Toc132356764"/>
      <w:r w:rsidRPr="00296E38">
        <w:t>Termination for Principal’s convenience</w:t>
      </w:r>
      <w:bookmarkEnd w:id="373"/>
      <w:bookmarkEnd w:id="374"/>
      <w:bookmarkEnd w:id="375"/>
    </w:p>
    <w:p w14:paraId="30BF137E" w14:textId="77777777" w:rsidR="00CC0F80" w:rsidRPr="00296E38" w:rsidRDefault="00CC0F80" w:rsidP="00D30969">
      <w:pPr>
        <w:pStyle w:val="Sub-paragraph"/>
        <w:numPr>
          <w:ilvl w:val="3"/>
          <w:numId w:val="56"/>
        </w:numPr>
      </w:pPr>
      <w:r w:rsidRPr="00296E38">
        <w:t>The Principal may terminate the Contract, by giving notice with effect from the date stated in the notice, for its convenience and without the need to give reasons.</w:t>
      </w:r>
    </w:p>
    <w:p w14:paraId="2D5B87CA" w14:textId="77777777" w:rsidR="00CC0F80" w:rsidRPr="00296E38" w:rsidRDefault="00CC0F80" w:rsidP="00D30969">
      <w:pPr>
        <w:pStyle w:val="Sub-paragraph"/>
        <w:numPr>
          <w:ilvl w:val="3"/>
          <w:numId w:val="56"/>
        </w:numPr>
      </w:pPr>
      <w:r w:rsidRPr="00296E38">
        <w:t>The Contractor must comply with any instructions of the Principal to wind down and stop work.</w:t>
      </w:r>
    </w:p>
    <w:p w14:paraId="2B752102" w14:textId="77777777" w:rsidR="00CC0F80" w:rsidRPr="00296E38" w:rsidRDefault="00CC0F80" w:rsidP="00D30969">
      <w:pPr>
        <w:pStyle w:val="Sub-paragraph"/>
        <w:numPr>
          <w:ilvl w:val="3"/>
          <w:numId w:val="56"/>
        </w:numPr>
      </w:pPr>
      <w:r w:rsidRPr="00296E38">
        <w:t xml:space="preserve">The Contractor must leave the Site by the date stated in the termination notice and remove all </w:t>
      </w:r>
      <w:r w:rsidRPr="006D7603">
        <w:rPr>
          <w:i/>
        </w:rPr>
        <w:t>Temporary Work</w:t>
      </w:r>
      <w:r w:rsidRPr="00296E38">
        <w:t xml:space="preserve">, </w:t>
      </w:r>
      <w:r w:rsidRPr="006D7603">
        <w:rPr>
          <w:i/>
        </w:rPr>
        <w:t>Materials</w:t>
      </w:r>
      <w:r w:rsidRPr="00296E38">
        <w:t xml:space="preserve"> and other unfixed things it has brought onto the Site apart from </w:t>
      </w:r>
      <w:r w:rsidRPr="006D7603">
        <w:rPr>
          <w:i/>
        </w:rPr>
        <w:t>Materials</w:t>
      </w:r>
      <w:r w:rsidRPr="00296E38">
        <w:t xml:space="preserve"> for which payment has been made or is due under clause </w:t>
      </w:r>
      <w:r>
        <w:t>59</w:t>
      </w:r>
      <w:r w:rsidRPr="00296E38">
        <w:t xml:space="preserve"> and any other items identified in the termination notice as to be retained on the Site.</w:t>
      </w:r>
    </w:p>
    <w:p w14:paraId="47800E49" w14:textId="77777777" w:rsidR="00CC0F80" w:rsidRPr="00296E38" w:rsidRDefault="00CC0F80" w:rsidP="00663A5F">
      <w:pPr>
        <w:pStyle w:val="Sub-paragraph"/>
      </w:pPr>
      <w:r w:rsidRPr="00296E38">
        <w:t xml:space="preserve">After termination under clause </w:t>
      </w:r>
      <w:r>
        <w:t>74.1</w:t>
      </w:r>
      <w:r w:rsidRPr="00296E38">
        <w:t xml:space="preserve">, subject to its rights under the Contract (including clause </w:t>
      </w:r>
      <w:r>
        <w:t>63</w:t>
      </w:r>
      <w:r w:rsidRPr="00296E38">
        <w:t>), the Principal must pay the Contractor:</w:t>
      </w:r>
    </w:p>
    <w:p w14:paraId="16B0E814" w14:textId="77777777" w:rsidR="00CC0F80" w:rsidRPr="00296E38" w:rsidRDefault="00CC0F80" w:rsidP="006D7603">
      <w:pPr>
        <w:pStyle w:val="Sub-sub-paragraph"/>
      </w:pPr>
      <w:r w:rsidRPr="00296E38">
        <w:t>the amount due to the</w:t>
      </w:r>
      <w:r>
        <w:t xml:space="preserve"> Contractor for</w:t>
      </w:r>
      <w:r w:rsidRPr="00296E38">
        <w:t xml:space="preserve"> all work carried out (as determined under clauses </w:t>
      </w:r>
      <w:r>
        <w:t>58 and 59</w:t>
      </w:r>
      <w:r w:rsidRPr="00296E38">
        <w:t xml:space="preserve">) to the date the termination notice takes effect, after </w:t>
      </w:r>
      <w:proofErr w:type="gramStart"/>
      <w:r w:rsidRPr="00296E38">
        <w:t>taking into account</w:t>
      </w:r>
      <w:proofErr w:type="gramEnd"/>
      <w:r w:rsidRPr="00296E38">
        <w:t xml:space="preserve"> previous payments </w:t>
      </w:r>
      <w:r>
        <w:t>including</w:t>
      </w:r>
      <w:r w:rsidRPr="00296E38">
        <w:t xml:space="preserve"> any </w:t>
      </w:r>
      <w:r w:rsidRPr="00296E38">
        <w:rPr>
          <w:i/>
          <w:iCs/>
        </w:rPr>
        <w:t>Prepayments</w:t>
      </w:r>
      <w:r w:rsidRPr="00296E38">
        <w:t xml:space="preserve"> and any deductions, retentions or </w:t>
      </w:r>
      <w:proofErr w:type="gramStart"/>
      <w:r w:rsidRPr="00296E38">
        <w:t>set-offs</w:t>
      </w:r>
      <w:proofErr w:type="gramEnd"/>
      <w:r w:rsidRPr="00296E38">
        <w:t xml:space="preserve"> under </w:t>
      </w:r>
      <w:r w:rsidRPr="00131E3C">
        <w:t xml:space="preserve">clauses 59, 60 and </w:t>
      </w:r>
      <w:r>
        <w:t>63</w:t>
      </w:r>
      <w:r w:rsidRPr="00296E38">
        <w:t>;</w:t>
      </w:r>
    </w:p>
    <w:p w14:paraId="1BC40DC7" w14:textId="77777777" w:rsidR="00CC0F80" w:rsidRPr="00296E38" w:rsidRDefault="00CC0F80" w:rsidP="006D7603">
      <w:pPr>
        <w:pStyle w:val="Sub-sub-paragraph"/>
      </w:pPr>
      <w:r w:rsidRPr="00296E38">
        <w:t xml:space="preserve">the cost of </w:t>
      </w:r>
      <w:r w:rsidRPr="00296E38">
        <w:rPr>
          <w:i/>
          <w:iCs/>
        </w:rPr>
        <w:t>Materials</w:t>
      </w:r>
      <w:r w:rsidRPr="00296E38">
        <w:t xml:space="preserve"> reasonably ordered by the Contractor for the Works which </w:t>
      </w:r>
      <w:r w:rsidRPr="00F365AF">
        <w:t>the Contractor</w:t>
      </w:r>
      <w:r w:rsidRPr="00296E38">
        <w:t xml:space="preserve"> is legally liable to accept, but only if on payment these </w:t>
      </w:r>
      <w:r>
        <w:t>unincorporated</w:t>
      </w:r>
      <w:r w:rsidRPr="00296E38">
        <w:t xml:space="preserve"> </w:t>
      </w:r>
      <w:r w:rsidRPr="00296E38">
        <w:rPr>
          <w:i/>
          <w:iCs/>
        </w:rPr>
        <w:t>Materials</w:t>
      </w:r>
      <w:r w:rsidRPr="00296E38">
        <w:t xml:space="preserve"> become the property of the </w:t>
      </w:r>
      <w:proofErr w:type="gramStart"/>
      <w:r w:rsidRPr="00296E38">
        <w:t>Principal</w:t>
      </w:r>
      <w:proofErr w:type="gramEnd"/>
      <w:r w:rsidRPr="00296E38">
        <w:t xml:space="preserve">, free of any </w:t>
      </w:r>
      <w:r w:rsidRPr="00296E38">
        <w:rPr>
          <w:i/>
          <w:iCs/>
        </w:rPr>
        <w:t>Encumbrance</w:t>
      </w:r>
      <w:r w:rsidRPr="00296E38">
        <w:t>;</w:t>
      </w:r>
    </w:p>
    <w:p w14:paraId="4B513BD9" w14:textId="77777777" w:rsidR="00CC0F80" w:rsidRPr="00296E38" w:rsidRDefault="00CC0F80" w:rsidP="006D7603">
      <w:pPr>
        <w:pStyle w:val="Sub-sub-paragraph"/>
      </w:pPr>
      <w:r w:rsidRPr="00296E38">
        <w:t>the reasonable, direct costs incurred by the Contractor f</w:t>
      </w:r>
      <w:r>
        <w:t>or</w:t>
      </w:r>
      <w:r w:rsidRPr="00296E38">
        <w:t xml:space="preserve"> </w:t>
      </w:r>
      <w:r>
        <w:t xml:space="preserve">the </w:t>
      </w:r>
      <w:r w:rsidRPr="00296E38">
        <w:t xml:space="preserve">removal of the </w:t>
      </w:r>
      <w:r>
        <w:rPr>
          <w:i/>
          <w:iCs/>
        </w:rPr>
        <w:t>T</w:t>
      </w:r>
      <w:r w:rsidRPr="00296E38">
        <w:rPr>
          <w:i/>
          <w:iCs/>
        </w:rPr>
        <w:t xml:space="preserve">emporary </w:t>
      </w:r>
      <w:r>
        <w:rPr>
          <w:i/>
          <w:iCs/>
        </w:rPr>
        <w:t>W</w:t>
      </w:r>
      <w:r w:rsidRPr="00296E38">
        <w:rPr>
          <w:i/>
          <w:iCs/>
        </w:rPr>
        <w:t>ork</w:t>
      </w:r>
      <w:r w:rsidRPr="00296E38">
        <w:t xml:space="preserve"> and other things from the Site in accordance with clause </w:t>
      </w:r>
      <w:r>
        <w:t>74</w:t>
      </w:r>
      <w:r w:rsidRPr="00296E38">
        <w:t xml:space="preserve">.3, but only </w:t>
      </w:r>
      <w:r w:rsidRPr="00F365AF">
        <w:t>to the extent that</w:t>
      </w:r>
      <w:r>
        <w:t xml:space="preserve"> </w:t>
      </w:r>
      <w:r w:rsidRPr="00296E38">
        <w:t>the Contractor complies with a strict duty to mitigate costs;</w:t>
      </w:r>
    </w:p>
    <w:p w14:paraId="0671C249" w14:textId="77777777" w:rsidR="00CC0F80" w:rsidRPr="00296E38" w:rsidRDefault="00CC0F80" w:rsidP="006D7603">
      <w:pPr>
        <w:pStyle w:val="Sub-sub-paragraph"/>
      </w:pPr>
      <w:r w:rsidRPr="00296E38">
        <w:t xml:space="preserve">an amount of 2% of the unpaid portion of the </w:t>
      </w:r>
      <w:r w:rsidRPr="00296E38">
        <w:rPr>
          <w:i/>
          <w:iCs/>
        </w:rPr>
        <w:t>Contract Price</w:t>
      </w:r>
      <w:r>
        <w:rPr>
          <w:i/>
          <w:iCs/>
        </w:rPr>
        <w:t>,</w:t>
      </w:r>
      <w:r w:rsidRPr="00296E38">
        <w:t xml:space="preserve"> </w:t>
      </w:r>
      <w:r w:rsidRPr="00F365AF">
        <w:t>less</w:t>
      </w:r>
      <w:r w:rsidRPr="00296E38">
        <w:t xml:space="preserve"> th</w:t>
      </w:r>
      <w:r>
        <w:t xml:space="preserve">e amounts payable under </w:t>
      </w:r>
      <w:r w:rsidRPr="0056624D">
        <w:t xml:space="preserve">clauses </w:t>
      </w:r>
      <w:r w:rsidRPr="00131E3C">
        <w:t>74.4.1 and 74.4.2</w:t>
      </w:r>
      <w:r w:rsidRPr="00296E38">
        <w:t>; and</w:t>
      </w:r>
    </w:p>
    <w:p w14:paraId="553724D0" w14:textId="77777777" w:rsidR="00CC0F80" w:rsidRPr="00296E38" w:rsidRDefault="00CC0F80" w:rsidP="006D7603">
      <w:pPr>
        <w:pStyle w:val="Sub-sub-paragraph"/>
      </w:pPr>
      <w:r>
        <w:t xml:space="preserve">the </w:t>
      </w:r>
      <w:r w:rsidRPr="00296E38">
        <w:t xml:space="preserve">costs reasonably incurred by the Contractor </w:t>
      </w:r>
      <w:r>
        <w:t xml:space="preserve">prior to receiving notice of termination </w:t>
      </w:r>
      <w:r w:rsidRPr="00296E38">
        <w:t>in the expectation of completing the Works</w:t>
      </w:r>
      <w:r>
        <w:t>,</w:t>
      </w:r>
      <w:r w:rsidRPr="00296E38">
        <w:t xml:space="preserve"> </w:t>
      </w:r>
      <w:r>
        <w:t>where those costs have not been recovered through</w:t>
      </w:r>
      <w:r w:rsidRPr="00296E38">
        <w:t xml:space="preserve"> any other payment by the </w:t>
      </w:r>
      <w:proofErr w:type="gramStart"/>
      <w:r w:rsidRPr="00296E38">
        <w:t>Principal</w:t>
      </w:r>
      <w:proofErr w:type="gramEnd"/>
      <w:r w:rsidRPr="00296E38">
        <w:t xml:space="preserve">, but only </w:t>
      </w:r>
      <w:r>
        <w:t>to the extent that</w:t>
      </w:r>
      <w:r w:rsidRPr="00296E38">
        <w:t xml:space="preserve"> the Contractor complies with a strict duty to mitigate costs.</w:t>
      </w:r>
    </w:p>
    <w:p w14:paraId="3F8C258A" w14:textId="77777777" w:rsidR="00CC0F80" w:rsidRPr="00296E38" w:rsidRDefault="00CC0F80" w:rsidP="006D7603">
      <w:pPr>
        <w:pStyle w:val="Sub-paragraph"/>
      </w:pPr>
      <w:r w:rsidRPr="00296E38">
        <w:t xml:space="preserve">The Principal must return the </w:t>
      </w:r>
      <w:r w:rsidRPr="00A70246">
        <w:rPr>
          <w:i/>
        </w:rPr>
        <w:t>Undertakings</w:t>
      </w:r>
      <w:r w:rsidRPr="00296E38">
        <w:t>, subject to its rights under the Contract.</w:t>
      </w:r>
    </w:p>
    <w:p w14:paraId="7E890123" w14:textId="77777777" w:rsidR="00CC0F80" w:rsidRPr="00296E38" w:rsidRDefault="00CC0F80" w:rsidP="006D7603">
      <w:pPr>
        <w:pStyle w:val="Sub-paragraph"/>
      </w:pPr>
      <w:r w:rsidRPr="00296E38">
        <w:t>The p</w:t>
      </w:r>
      <w:r>
        <w:t>ayments referred to in clause 74</w:t>
      </w:r>
      <w:r w:rsidRPr="00296E38">
        <w:t xml:space="preserve">.4 are full compensation for </w:t>
      </w:r>
      <w:r>
        <w:t>termination under clause 74</w:t>
      </w:r>
      <w:r w:rsidRPr="00296E38">
        <w:t xml:space="preserve"> and the Contractor has no </w:t>
      </w:r>
      <w:r w:rsidRPr="0042662C">
        <w:rPr>
          <w:i/>
        </w:rPr>
        <w:t>Claim</w:t>
      </w:r>
      <w:r w:rsidRPr="00296E38">
        <w:t xml:space="preserve"> for damages or other entitlement</w:t>
      </w:r>
      <w:r>
        <w:t>,</w:t>
      </w:r>
      <w:r w:rsidRPr="00296E38">
        <w:t xml:space="preserve"> whether under the Contract or otherwise.</w:t>
      </w:r>
    </w:p>
    <w:p w14:paraId="68FD8C08" w14:textId="77777777" w:rsidR="00CC0F80" w:rsidRPr="00296E38" w:rsidRDefault="00CC0F80" w:rsidP="00D30969">
      <w:pPr>
        <w:pStyle w:val="Heading3"/>
        <w:numPr>
          <w:ilvl w:val="0"/>
          <w:numId w:val="35"/>
        </w:numPr>
      </w:pPr>
      <w:bookmarkStart w:id="376" w:name="_Toc271795607"/>
      <w:bookmarkStart w:id="377" w:name="_Toc462756557"/>
      <w:bookmarkStart w:id="378" w:name="_Toc132356765"/>
      <w:r w:rsidRPr="00E806D7">
        <w:t>Termination for Principal’s default</w:t>
      </w:r>
      <w:bookmarkEnd w:id="376"/>
      <w:bookmarkEnd w:id="377"/>
      <w:bookmarkEnd w:id="378"/>
    </w:p>
    <w:p w14:paraId="61F1F388" w14:textId="77777777" w:rsidR="00CC0F80" w:rsidRDefault="00CC0F80" w:rsidP="00D30969">
      <w:pPr>
        <w:pStyle w:val="Sub-paragraph"/>
        <w:numPr>
          <w:ilvl w:val="3"/>
          <w:numId w:val="57"/>
        </w:numPr>
      </w:pPr>
      <w:r w:rsidRPr="00433124">
        <w:t>If the Principal</w:t>
      </w:r>
      <w:r>
        <w:t>:</w:t>
      </w:r>
    </w:p>
    <w:p w14:paraId="1A18A670" w14:textId="77777777" w:rsidR="00CC0F80" w:rsidRDefault="00CC0F80" w:rsidP="006D7603">
      <w:pPr>
        <w:pStyle w:val="Sub-sub-paragraph"/>
      </w:pPr>
      <w:r w:rsidRPr="00433124">
        <w:t>fails to pay the Contractor any amount in accordance with the Contract which is not in dispute</w:t>
      </w:r>
      <w:r>
        <w:t>;</w:t>
      </w:r>
    </w:p>
    <w:p w14:paraId="3EB5DE18" w14:textId="77777777" w:rsidR="00CC0F80" w:rsidRDefault="00CC0F80" w:rsidP="006D7603">
      <w:pPr>
        <w:pStyle w:val="Sub-sub-paragraph"/>
      </w:pPr>
      <w:r w:rsidRPr="00433124">
        <w:t>commits any fundamental breach of the Contract; or</w:t>
      </w:r>
    </w:p>
    <w:p w14:paraId="62161C87" w14:textId="77777777" w:rsidR="00CC0F80" w:rsidRDefault="00CC0F80" w:rsidP="006D7603">
      <w:pPr>
        <w:pStyle w:val="Sub-sub-paragraph"/>
      </w:pPr>
      <w:r w:rsidRPr="00433124">
        <w:t>fails to give the Contractor access to the Site sufficient to start work required by the Contract within 3 months after the Date of Contract (or longer period specified in the Contract or agreed by the parties),</w:t>
      </w:r>
    </w:p>
    <w:p w14:paraId="055150C5" w14:textId="77777777" w:rsidR="00CC0F80" w:rsidRPr="00296E38" w:rsidRDefault="00CC0F80" w:rsidP="006D7603">
      <w:pPr>
        <w:pStyle w:val="Sub-sub-paragraph"/>
      </w:pPr>
      <w:r w:rsidRPr="00433124">
        <w:lastRenderedPageBreak/>
        <w:t>the Contractor may give</w:t>
      </w:r>
      <w:r>
        <w:t xml:space="preserve"> a</w:t>
      </w:r>
      <w:r w:rsidRPr="00433124">
        <w:t xml:space="preserve"> notice requiring the </w:t>
      </w:r>
      <w:proofErr w:type="gramStart"/>
      <w:r w:rsidRPr="00433124">
        <w:t>Principal</w:t>
      </w:r>
      <w:proofErr w:type="gramEnd"/>
      <w:r w:rsidRPr="00433124">
        <w:t xml:space="preserve"> to remedy the default within 28 days after receiving the notice</w:t>
      </w:r>
      <w:r>
        <w:t>.</w:t>
      </w:r>
    </w:p>
    <w:p w14:paraId="1B94545C" w14:textId="77777777" w:rsidR="00CC0F80" w:rsidRPr="00296E38" w:rsidRDefault="00CC0F80" w:rsidP="00663A5F">
      <w:pPr>
        <w:pStyle w:val="Sub-paragraph"/>
      </w:pPr>
      <w:r w:rsidRPr="00296E38">
        <w:t>If the Principal fails to remedy the default, or to propose steps reasonably acceptable to the Contractor to do so, the Contractor may issue a notice terminat</w:t>
      </w:r>
      <w:r>
        <w:t xml:space="preserve">ing the Contract and clauses </w:t>
      </w:r>
      <w:r w:rsidRPr="00131E3C">
        <w:t>74.3 to 74.6</w:t>
      </w:r>
      <w:r w:rsidRPr="00296E38">
        <w:t xml:space="preserve"> will then apply</w:t>
      </w:r>
      <w:r>
        <w:t>.</w:t>
      </w:r>
      <w:r w:rsidRPr="00296E38">
        <w:t xml:space="preserve"> </w:t>
      </w:r>
      <w:r w:rsidRPr="00E15D1D">
        <w:t xml:space="preserve">The Contractor’s sole remedy for the Principal’s breach will be the applicable amounts referred to in clause </w:t>
      </w:r>
      <w:r w:rsidRPr="00131E3C">
        <w:t>74.4</w:t>
      </w:r>
      <w:r w:rsidRPr="00296E38">
        <w:t>.</w:t>
      </w:r>
    </w:p>
    <w:p w14:paraId="24750924" w14:textId="77777777" w:rsidR="00CC0F80" w:rsidRPr="00296E38" w:rsidRDefault="00CC0F80" w:rsidP="00D30969">
      <w:pPr>
        <w:pStyle w:val="Heading3"/>
        <w:numPr>
          <w:ilvl w:val="0"/>
          <w:numId w:val="35"/>
        </w:numPr>
      </w:pPr>
      <w:bookmarkStart w:id="379" w:name="_Toc271795608"/>
      <w:bookmarkStart w:id="380" w:name="_Toc462756558"/>
      <w:bookmarkStart w:id="381" w:name="_Toc132356766"/>
      <w:r w:rsidRPr="00296E38">
        <w:t>Termination notices</w:t>
      </w:r>
      <w:bookmarkEnd w:id="379"/>
      <w:bookmarkEnd w:id="380"/>
      <w:bookmarkEnd w:id="381"/>
    </w:p>
    <w:p w14:paraId="38EC7B00" w14:textId="77777777" w:rsidR="00CC0F80" w:rsidRPr="006A4928" w:rsidRDefault="00CC0F80" w:rsidP="00D30969">
      <w:pPr>
        <w:pStyle w:val="Sub-paragraph"/>
        <w:numPr>
          <w:ilvl w:val="3"/>
          <w:numId w:val="58"/>
        </w:numPr>
      </w:pPr>
      <w:r w:rsidRPr="006A4928">
        <w:t>Notices under clauses 73, 74 and 75 must be in writing and be delivered by hand, registered post or equivalent, or facsimile.</w:t>
      </w:r>
    </w:p>
    <w:p w14:paraId="63378F6E" w14:textId="77777777" w:rsidR="00CC0F80" w:rsidRDefault="00CC0F80" w:rsidP="00D30969">
      <w:pPr>
        <w:pStyle w:val="Heading3"/>
        <w:numPr>
          <w:ilvl w:val="0"/>
          <w:numId w:val="35"/>
        </w:numPr>
      </w:pPr>
      <w:bookmarkStart w:id="382" w:name="_Toc271795609"/>
      <w:bookmarkStart w:id="383" w:name="_Toc462756559"/>
      <w:bookmarkStart w:id="384" w:name="_Toc132356767"/>
      <w:r>
        <w:t>Survival</w:t>
      </w:r>
      <w:bookmarkEnd w:id="382"/>
      <w:bookmarkEnd w:id="383"/>
      <w:bookmarkEnd w:id="384"/>
    </w:p>
    <w:p w14:paraId="65866665" w14:textId="77777777" w:rsidR="00CC0F80" w:rsidRPr="004E2400" w:rsidRDefault="00CC0F80" w:rsidP="00D30969">
      <w:pPr>
        <w:pStyle w:val="Sub-paragraph"/>
        <w:numPr>
          <w:ilvl w:val="3"/>
          <w:numId w:val="59"/>
        </w:numPr>
      </w:pPr>
      <w:r w:rsidRPr="004E2400">
        <w:t>Without limiting the survival of any clause by operation of law, clauses 23, 24, 25 and 26 and all indemnities in the Contract survive termination.</w:t>
      </w:r>
    </w:p>
    <w:p w14:paraId="70131F0F" w14:textId="77777777" w:rsidR="00CC0F80" w:rsidRPr="00161FDF" w:rsidRDefault="00056DE2" w:rsidP="009F498D">
      <w:pPr>
        <w:pStyle w:val="Heading3"/>
        <w:numPr>
          <w:ilvl w:val="0"/>
          <w:numId w:val="0"/>
        </w:numPr>
      </w:pPr>
      <w:bookmarkStart w:id="385" w:name="_Toc109459465"/>
      <w:bookmarkStart w:id="386" w:name="_Toc132356768"/>
      <w:r>
        <w:t xml:space="preserve">77A </w:t>
      </w:r>
      <w:r w:rsidR="00CC0F80" w:rsidRPr="00161FDF">
        <w:t>Severance</w:t>
      </w:r>
      <w:bookmarkEnd w:id="385"/>
      <w:bookmarkEnd w:id="386"/>
    </w:p>
    <w:p w14:paraId="289B71A5" w14:textId="77777777" w:rsidR="00CC0F80" w:rsidRPr="004D14D2" w:rsidRDefault="00CC0F80" w:rsidP="00D30969">
      <w:pPr>
        <w:pStyle w:val="Sub-paragraph"/>
        <w:numPr>
          <w:ilvl w:val="3"/>
          <w:numId w:val="60"/>
        </w:numPr>
      </w:pPr>
      <w:r w:rsidRPr="004D14D2">
        <w:t>If any provision or part of a provision of the Contract is invalid or unenforceable in any relevant jurisdiction:</w:t>
      </w:r>
    </w:p>
    <w:p w14:paraId="6E638FB2" w14:textId="77777777" w:rsidR="00CC0F80" w:rsidRPr="00161FDF" w:rsidRDefault="00CC0F80" w:rsidP="004D14D2">
      <w:pPr>
        <w:pStyle w:val="Sub-sub-paragraph"/>
      </w:pPr>
      <w:r w:rsidRPr="00161FDF">
        <w:t xml:space="preserve">the provision must be read down for the purposes of the operation of that provision in that jurisdiction, if possible, </w:t>
      </w:r>
      <w:proofErr w:type="gramStart"/>
      <w:r w:rsidRPr="00161FDF">
        <w:t>so as to</w:t>
      </w:r>
      <w:proofErr w:type="gramEnd"/>
      <w:r w:rsidRPr="00161FDF">
        <w:t xml:space="preserve"> be valid and enforceable; or</w:t>
      </w:r>
    </w:p>
    <w:p w14:paraId="7C8C87D0" w14:textId="77777777" w:rsidR="00CC0F80" w:rsidRDefault="00CC0F80" w:rsidP="004D14D2">
      <w:pPr>
        <w:pStyle w:val="Sub-sub-paragraph"/>
      </w:pPr>
      <w:r w:rsidRPr="00161FDF">
        <w:t xml:space="preserve">if the provision cannot be read down, it must be severed if it is capable of being severed without affecting the remaining provisions of </w:t>
      </w:r>
      <w:r>
        <w:t xml:space="preserve">the Contract </w:t>
      </w:r>
      <w:r w:rsidRPr="00161FDF">
        <w:t>or affecting the validity or enforceability of that provision in any other jurisdiction and the parties must consult in good faith to determine whether any amendment or substituted provision is required.</w:t>
      </w:r>
    </w:p>
    <w:p w14:paraId="364322FC" w14:textId="77777777" w:rsidR="00CC0F80" w:rsidRPr="00161FDF" w:rsidRDefault="00056DE2" w:rsidP="00663A5F">
      <w:pPr>
        <w:pStyle w:val="Heading3"/>
        <w:numPr>
          <w:ilvl w:val="0"/>
          <w:numId w:val="0"/>
        </w:numPr>
      </w:pPr>
      <w:bookmarkStart w:id="387" w:name="_Toc132356769"/>
      <w:r>
        <w:rPr>
          <w:b/>
          <w:noProof/>
        </w:rPr>
        <w:t xml:space="preserve">77B </w:t>
      </w:r>
      <w:r w:rsidR="00CC0F80" w:rsidRPr="006E0E06">
        <w:rPr>
          <w:b/>
          <w:noProof/>
        </w:rPr>
        <w:t>Personal Property Securities Act</w:t>
      </w:r>
      <w:bookmarkEnd w:id="387"/>
      <w:r w:rsidR="00CC0F80" w:rsidRPr="00161FDF">
        <w:t xml:space="preserve"> </w:t>
      </w:r>
    </w:p>
    <w:p w14:paraId="48A1F117" w14:textId="77777777" w:rsidR="00CC0F80" w:rsidRPr="006E0E06" w:rsidRDefault="00CC0F80" w:rsidP="00D30969">
      <w:pPr>
        <w:pStyle w:val="Sub-paragraph"/>
        <w:numPr>
          <w:ilvl w:val="3"/>
          <w:numId w:val="168"/>
        </w:numPr>
      </w:pPr>
      <w:r w:rsidRPr="006E0E06">
        <w:t xml:space="preserve">A term defined in the </w:t>
      </w:r>
      <w:r w:rsidRPr="0096538C">
        <w:rPr>
          <w:i/>
        </w:rPr>
        <w:t>Personal Property Securities Act 2009</w:t>
      </w:r>
      <w:r w:rsidRPr="006E0E06">
        <w:t xml:space="preserve"> (Cth) (“PPSA”) has the same meaning when used in this Clause </w:t>
      </w:r>
      <w:r w:rsidR="00064586">
        <w:t>77B</w:t>
      </w:r>
      <w:r>
        <w:t>.</w:t>
      </w:r>
    </w:p>
    <w:p w14:paraId="07AAED81" w14:textId="77777777" w:rsidR="00CC0F80" w:rsidRPr="006E0E06" w:rsidRDefault="00CC0F80" w:rsidP="00AF19FC">
      <w:pPr>
        <w:pStyle w:val="Sub-paragraph"/>
      </w:pPr>
      <w:r w:rsidRPr="006E0E06">
        <w:t>The Principal may, by notice to the Contractor at any time, require the Contractor to take all steps, provide all information (including serial numbers) or do any other thing that the Principal considers necessary or desirable to:</w:t>
      </w:r>
    </w:p>
    <w:p w14:paraId="436621CA" w14:textId="77777777" w:rsidR="00CC0F80" w:rsidRPr="006E0E06" w:rsidRDefault="00CC0F80" w:rsidP="004D14D2">
      <w:pPr>
        <w:pStyle w:val="Sub-sub-paragraph"/>
        <w:rPr>
          <w:noProof/>
        </w:rPr>
      </w:pPr>
      <w:r w:rsidRPr="006E0E06">
        <w:rPr>
          <w:noProof/>
        </w:rPr>
        <w:t>ensure that the Contract (or any related document) or any security interest arising under it, is enforceable against the Contractor or any third party;</w:t>
      </w:r>
    </w:p>
    <w:p w14:paraId="402B1780" w14:textId="77777777" w:rsidR="00CC0F80" w:rsidRPr="006E0E06" w:rsidRDefault="00CC0F80" w:rsidP="004D14D2">
      <w:pPr>
        <w:pStyle w:val="Sub-sub-paragraph"/>
        <w:rPr>
          <w:noProof/>
        </w:rPr>
      </w:pPr>
      <w:r w:rsidRPr="006E0E06">
        <w:rPr>
          <w:noProof/>
        </w:rPr>
        <w:t>protect, perfect, record or better secure, or obtain or preserve the priority of, the security position of the Principal under the Contract (or any related document); or</w:t>
      </w:r>
    </w:p>
    <w:p w14:paraId="50317087" w14:textId="77777777" w:rsidR="00CC0F80" w:rsidRPr="006E0E06" w:rsidRDefault="00CC0F80" w:rsidP="004D14D2">
      <w:pPr>
        <w:pStyle w:val="Sub-sub-paragraph"/>
        <w:rPr>
          <w:noProof/>
        </w:rPr>
      </w:pPr>
      <w:r w:rsidRPr="006E0E06">
        <w:rPr>
          <w:noProof/>
        </w:rPr>
        <w:t xml:space="preserve">overcome any defect or adverse effect arising from the PPSA on the Principal’s security interest and priority or the rights or obligations of the Principal under or in connection with the Contract or any encumbrance or document contemplated by the Contract. </w:t>
      </w:r>
    </w:p>
    <w:p w14:paraId="13B6BB85" w14:textId="77777777" w:rsidR="00CC0F80" w:rsidRPr="006E0E06" w:rsidRDefault="00CC0F80" w:rsidP="004D14D2">
      <w:pPr>
        <w:pStyle w:val="Sub-paragraph"/>
      </w:pPr>
      <w:r w:rsidRPr="006E0E06">
        <w:t>The Contractor must comply with the requirements of a notice under t</w:t>
      </w:r>
      <w:r>
        <w:t>his Clause 7</w:t>
      </w:r>
      <w:r w:rsidR="00064586">
        <w:t>7B</w:t>
      </w:r>
      <w:r w:rsidRPr="006E0E06">
        <w:t xml:space="preserve"> within the time stated in the notice at the cost of the Contractor</w:t>
      </w:r>
    </w:p>
    <w:p w14:paraId="644493F0" w14:textId="77777777" w:rsidR="00CC0F80" w:rsidRPr="006E0E06" w:rsidRDefault="00CC0F80" w:rsidP="004D14D2">
      <w:pPr>
        <w:pStyle w:val="Sub-paragraph"/>
      </w:pPr>
      <w:r w:rsidRPr="006E0E06">
        <w:t xml:space="preserve">Subject to any other Clause of the Contract which expressly permits the disclosure of such information, the parties agree that neither of them will disclose any information of the kind mentioned in section 275(1) of the PPSA.  The Contractor waives any right it has under section 275(7)(c) of the PPSA to authorise disclosure of such information.  This Clause </w:t>
      </w:r>
      <w:r w:rsidR="00064586">
        <w:t>77B.4</w:t>
      </w:r>
      <w:r w:rsidRPr="006E0E06">
        <w:t xml:space="preserve"> survives the termination of the Contract.</w:t>
      </w:r>
    </w:p>
    <w:p w14:paraId="35EC47FD" w14:textId="77777777" w:rsidR="00CC0F80" w:rsidRPr="006E0E06" w:rsidRDefault="00CC0F80" w:rsidP="004D14D2">
      <w:pPr>
        <w:pStyle w:val="Sub-paragraph"/>
      </w:pPr>
      <w:r w:rsidRPr="006E0E06">
        <w:t xml:space="preserve">To the extent permitted by the PPSA, the Principal has no obligation to give, and the Contractor waives any rights to receive, any notice, statement or copies of any documents under the PPSA, including any notice or statement referred to in sections 95, 118, 121(4), 130, 135 or 157 of the PPSA. </w:t>
      </w:r>
    </w:p>
    <w:p w14:paraId="44927AAB" w14:textId="77777777" w:rsidR="00CC0F80" w:rsidRPr="006E0E06" w:rsidRDefault="00CC0F80" w:rsidP="004D14D2">
      <w:pPr>
        <w:pStyle w:val="Sub-paragraph"/>
      </w:pPr>
      <w:r w:rsidRPr="006E0E06">
        <w:lastRenderedPageBreak/>
        <w:t>To the extent that Chapter 4 of the PPSA would otherwise apply to enforcement by the Principal of any security interest in collateral, the parties agree that the following provisions of the PPSA are excluded:</w:t>
      </w:r>
    </w:p>
    <w:p w14:paraId="4278D015" w14:textId="77777777" w:rsidR="00CC0F80" w:rsidRPr="006E0E06" w:rsidRDefault="00CC0F80" w:rsidP="00663A5F">
      <w:pPr>
        <w:pStyle w:val="Sub-sub-paragraph"/>
        <w:rPr>
          <w:noProof/>
        </w:rPr>
      </w:pPr>
      <w:r w:rsidRPr="006E0E06">
        <w:rPr>
          <w:noProof/>
        </w:rPr>
        <w:t>to the extent section 115(1) of the PPSA allows them to be excluded:     sections 125, 132(3)(d), 132(4), 135, 142 and 143 of the PPSA; and</w:t>
      </w:r>
    </w:p>
    <w:p w14:paraId="2FD386ED" w14:textId="77777777" w:rsidR="00CC0F80" w:rsidRPr="006E0E06" w:rsidRDefault="00CC0F80" w:rsidP="00663A5F">
      <w:pPr>
        <w:pStyle w:val="Sub-sub-paragraph"/>
        <w:rPr>
          <w:noProof/>
        </w:rPr>
      </w:pPr>
      <w:r w:rsidRPr="006E0E06">
        <w:rPr>
          <w:noProof/>
        </w:rPr>
        <w:t>to the extent section 115(7) of the PPSA allows them to be excluded: sections 129(2) and (3), 132, 133(1)(b) (as it relates to the security interest of the Principal), 134(2), 135, 136(3)(4) and (5).</w:t>
      </w:r>
    </w:p>
    <w:p w14:paraId="60EC0F02" w14:textId="77777777" w:rsidR="00CC0F80" w:rsidRPr="006E0E06" w:rsidRDefault="00CC0F80" w:rsidP="004D14D2">
      <w:pPr>
        <w:pStyle w:val="Sub-paragraph"/>
      </w:pPr>
      <w:r w:rsidRPr="006E0E06">
        <w:t xml:space="preserve"> The Contractor consents to the waiver of the requirement for notice under any other provision of the PPSA that the Principal may notify to the Contractor after the date of this Contract and waives any rights it has to receive that notice.</w:t>
      </w:r>
    </w:p>
    <w:p w14:paraId="5B08A28E" w14:textId="77777777" w:rsidR="00CC0F80" w:rsidRPr="006E0E06" w:rsidRDefault="00CC0F80" w:rsidP="004D14D2">
      <w:pPr>
        <w:pStyle w:val="Sub-paragraph"/>
      </w:pPr>
      <w:r w:rsidRPr="006E0E06">
        <w:t>The Contractor must perfect and maintain continuous perfection of any security interests under the PPSA that it may at any time hold, including purchase money security interests, if failure to do so could materially adversely affect:</w:t>
      </w:r>
    </w:p>
    <w:p w14:paraId="755111D3" w14:textId="77777777" w:rsidR="00CC0F80" w:rsidRPr="006E0E06" w:rsidRDefault="00CC0F80" w:rsidP="004D14D2">
      <w:pPr>
        <w:pStyle w:val="Sub-sub-paragraph"/>
        <w:rPr>
          <w:noProof/>
        </w:rPr>
      </w:pPr>
      <w:r w:rsidRPr="006E0E06">
        <w:rPr>
          <w:noProof/>
        </w:rPr>
        <w:t>the Contractor’s business; or</w:t>
      </w:r>
    </w:p>
    <w:p w14:paraId="4225CF9A" w14:textId="2D8659DD" w:rsidR="00CC0F80" w:rsidRPr="006E0E06" w:rsidRDefault="00CC0F80" w:rsidP="004D14D2">
      <w:pPr>
        <w:pStyle w:val="Sub-sub-paragraph"/>
        <w:rPr>
          <w:noProof/>
        </w:rPr>
      </w:pPr>
      <w:r w:rsidRPr="006E0E06">
        <w:rPr>
          <w:noProof/>
        </w:rPr>
        <w:t>in the opinion of the Principal, the Principal</w:t>
      </w:r>
      <w:r w:rsidR="00733000">
        <w:rPr>
          <w:noProof/>
        </w:rPr>
        <w:t>’</w:t>
      </w:r>
      <w:r w:rsidRPr="006E0E06">
        <w:rPr>
          <w:noProof/>
        </w:rPr>
        <w:t>s security position under the Contract, including the Principal</w:t>
      </w:r>
      <w:r w:rsidR="00733000">
        <w:rPr>
          <w:noProof/>
        </w:rPr>
        <w:t>’</w:t>
      </w:r>
      <w:r w:rsidRPr="006E0E06">
        <w:rPr>
          <w:noProof/>
        </w:rPr>
        <w:t>s security position relative to other secured parties in relation to any personal property to which any security interest of the Principal under the Contract attaches.</w:t>
      </w:r>
    </w:p>
    <w:p w14:paraId="3F9A1BD7" w14:textId="77777777" w:rsidR="00CC0F80" w:rsidRPr="006E0E06" w:rsidRDefault="00CC0F80" w:rsidP="004D14D2">
      <w:pPr>
        <w:pStyle w:val="Sub-paragraph"/>
      </w:pPr>
      <w:r w:rsidRPr="006E0E06">
        <w:t xml:space="preserve"> At the written request of the Contractor, the Principal will release and discharge any security interest created by the Contract if:</w:t>
      </w:r>
    </w:p>
    <w:p w14:paraId="162AD93B" w14:textId="77777777" w:rsidR="00CC0F80" w:rsidRPr="006E0E06" w:rsidRDefault="00CC0F80" w:rsidP="004D14D2">
      <w:pPr>
        <w:pStyle w:val="Sub-sub-paragraph"/>
        <w:rPr>
          <w:noProof/>
        </w:rPr>
      </w:pPr>
      <w:r w:rsidRPr="006E0E06">
        <w:rPr>
          <w:noProof/>
        </w:rPr>
        <w:t>the Contractor’s obligations to pay money and/or perform all of the Contractor’s other obligations under this and/or any other agreement between the parties are satisfied; and</w:t>
      </w:r>
    </w:p>
    <w:p w14:paraId="04DC62E9" w14:textId="77777777" w:rsidR="00CC0F80" w:rsidRPr="006E0E06" w:rsidRDefault="00CC0F80" w:rsidP="004D14D2">
      <w:pPr>
        <w:pStyle w:val="Sub-sub-paragraph"/>
        <w:rPr>
          <w:noProof/>
        </w:rPr>
      </w:pPr>
      <w:r w:rsidRPr="006E0E06">
        <w:rPr>
          <w:noProof/>
        </w:rPr>
        <w:t>the Principal believes on reasonable grounds that the Contractor will not incur further obligations (to pay money or otherwise) under this or any other agreement between the parties,</w:t>
      </w:r>
    </w:p>
    <w:p w14:paraId="15CB3A25" w14:textId="77777777" w:rsidR="00255EEA" w:rsidRDefault="00CC0F80" w:rsidP="00255EEA">
      <w:pPr>
        <w:pStyle w:val="Sub-sub-paragraph"/>
        <w:tabs>
          <w:tab w:val="clear" w:pos="3120"/>
        </w:tabs>
      </w:pPr>
      <w:r w:rsidRPr="006E0E06">
        <w:rPr>
          <w:noProof/>
        </w:rPr>
        <w:t>and, if necessary, the Principal will register a financing statement or financing change statement on the Personal Property Securities Register in relation to that security interest</w:t>
      </w:r>
      <w:r w:rsidR="00255EEA">
        <w:rPr>
          <w:noProof/>
        </w:rPr>
        <w:t>.</w:t>
      </w:r>
    </w:p>
    <w:p w14:paraId="30826B71" w14:textId="16322EEE" w:rsidR="00447EDA" w:rsidRPr="00663A5F" w:rsidRDefault="00447EDA" w:rsidP="00255EEA">
      <w:pPr>
        <w:pStyle w:val="Sub-paragraph"/>
        <w:numPr>
          <w:ilvl w:val="0"/>
          <w:numId w:val="0"/>
        </w:numPr>
        <w:ind w:left="1135" w:hanging="425"/>
      </w:pPr>
      <w:bookmarkStart w:id="388" w:name="_Toc271795610"/>
    </w:p>
    <w:p w14:paraId="1660AB44" w14:textId="77777777" w:rsidR="00CC0F80" w:rsidRPr="009F498D" w:rsidRDefault="00CC0F80" w:rsidP="00D30969">
      <w:pPr>
        <w:pStyle w:val="Heading3"/>
        <w:numPr>
          <w:ilvl w:val="0"/>
          <w:numId w:val="35"/>
        </w:numPr>
      </w:pPr>
      <w:bookmarkStart w:id="389" w:name="_Toc462756560"/>
      <w:bookmarkStart w:id="390" w:name="_Toc132356770"/>
      <w:r w:rsidRPr="009F498D">
        <w:t>Meanings</w:t>
      </w:r>
      <w:bookmarkEnd w:id="388"/>
      <w:bookmarkEnd w:id="389"/>
      <w:bookmarkEnd w:id="390"/>
    </w:p>
    <w:p w14:paraId="159701AF" w14:textId="77777777" w:rsidR="00CC0F80" w:rsidRPr="00296E38" w:rsidRDefault="00CC0F80" w:rsidP="00663A5F">
      <w:pPr>
        <w:pStyle w:val="Heading3"/>
        <w:numPr>
          <w:ilvl w:val="0"/>
          <w:numId w:val="0"/>
        </w:numPr>
        <w:ind w:left="709"/>
      </w:pPr>
      <w:bookmarkStart w:id="391" w:name="_Toc271795611"/>
      <w:bookmarkStart w:id="392" w:name="_Toc462756561"/>
      <w:bookmarkStart w:id="393" w:name="_Toc48740825"/>
      <w:bookmarkStart w:id="394" w:name="_Toc57124876"/>
      <w:bookmarkStart w:id="395" w:name="_Toc132356771"/>
      <w:r w:rsidRPr="00296E38">
        <w:t>Interpretation</w:t>
      </w:r>
      <w:bookmarkEnd w:id="391"/>
      <w:bookmarkEnd w:id="392"/>
      <w:bookmarkEnd w:id="393"/>
      <w:bookmarkEnd w:id="394"/>
      <w:bookmarkEnd w:id="395"/>
    </w:p>
    <w:p w14:paraId="5D284FF8" w14:textId="77777777" w:rsidR="00CC0F80" w:rsidRPr="00296E38" w:rsidRDefault="00CC0F80" w:rsidP="00663A5F">
      <w:pPr>
        <w:pStyle w:val="Sub-paragraph"/>
        <w:numPr>
          <w:ilvl w:val="0"/>
          <w:numId w:val="0"/>
        </w:numPr>
        <w:ind w:left="1135"/>
      </w:pPr>
      <w:r w:rsidRPr="00296E38">
        <w:t>Words in the singular include the plural, and vice versa.</w:t>
      </w:r>
    </w:p>
    <w:p w14:paraId="6E90BC2D" w14:textId="77777777" w:rsidR="00CC0F80" w:rsidRPr="00296E38" w:rsidRDefault="00CC0F80" w:rsidP="00663A5F">
      <w:pPr>
        <w:pStyle w:val="Sub-paragraph"/>
        <w:numPr>
          <w:ilvl w:val="0"/>
          <w:numId w:val="0"/>
        </w:numPr>
        <w:ind w:left="1135"/>
      </w:pPr>
      <w:r w:rsidRPr="00296E38">
        <w:t xml:space="preserve">No legal interpretation applies to the disadvantage of any party on the basis that the party provided the </w:t>
      </w:r>
      <w:r w:rsidRPr="004D14D2">
        <w:rPr>
          <w:i/>
        </w:rPr>
        <w:t>Contract Documents</w:t>
      </w:r>
      <w:r w:rsidRPr="00296E38">
        <w:t>, or any part of them.</w:t>
      </w:r>
    </w:p>
    <w:p w14:paraId="418FF772" w14:textId="77777777" w:rsidR="00CC0F80" w:rsidRDefault="00CC0F80" w:rsidP="00663A5F">
      <w:pPr>
        <w:pStyle w:val="Sub-paragraph"/>
        <w:numPr>
          <w:ilvl w:val="0"/>
          <w:numId w:val="0"/>
        </w:numPr>
        <w:ind w:left="1135"/>
      </w:pPr>
      <w:r w:rsidRPr="00090DE6">
        <w:t>“</w:t>
      </w:r>
      <w:r w:rsidRPr="00296E38">
        <w:t>Including</w:t>
      </w:r>
      <w:r w:rsidRPr="00090DE6">
        <w:t>”</w:t>
      </w:r>
      <w:r w:rsidRPr="00296E38">
        <w:t xml:space="preserve"> </w:t>
      </w:r>
      <w:r>
        <w:t>and similar words</w:t>
      </w:r>
      <w:r w:rsidRPr="00296E38">
        <w:t xml:space="preserve"> are not words of limitation.</w:t>
      </w:r>
    </w:p>
    <w:p w14:paraId="4B1495DF" w14:textId="77777777" w:rsidR="00CC0F80" w:rsidRDefault="00CC0F80" w:rsidP="00663A5F">
      <w:pPr>
        <w:pStyle w:val="Sub-paragraph"/>
        <w:numPr>
          <w:ilvl w:val="0"/>
          <w:numId w:val="0"/>
        </w:numPr>
        <w:ind w:left="1135"/>
      </w:pPr>
      <w:r>
        <w:t>The word “day”, unless qualified, for example as “Working Day” or “Business Day”, has its common English meaning according to context, namely a period of 24 hours or a calendar day.</w:t>
      </w:r>
    </w:p>
    <w:p w14:paraId="6FC67476" w14:textId="77777777" w:rsidR="00CC0F80" w:rsidRDefault="00CC0F80" w:rsidP="00663A5F">
      <w:pPr>
        <w:pStyle w:val="Sub-paragraph"/>
        <w:numPr>
          <w:ilvl w:val="0"/>
          <w:numId w:val="0"/>
        </w:numPr>
        <w:ind w:left="1135"/>
      </w:pPr>
      <w:r>
        <w:t>Headings</w:t>
      </w:r>
      <w:r w:rsidRPr="00296E38">
        <w:t xml:space="preserve"> </w:t>
      </w:r>
      <w:r>
        <w:t>and</w:t>
      </w:r>
      <w:r w:rsidRPr="00296E38">
        <w:t xml:space="preserve"> </w:t>
      </w:r>
      <w:r>
        <w:t>n</w:t>
      </w:r>
      <w:r w:rsidRPr="00296E38">
        <w:t xml:space="preserve">otes are provided to guide the parties and </w:t>
      </w:r>
      <w:r>
        <w:t xml:space="preserve">do not </w:t>
      </w:r>
      <w:r w:rsidRPr="00296E38">
        <w:t>form part of the Contract</w:t>
      </w:r>
      <w:r>
        <w:t>.</w:t>
      </w:r>
    </w:p>
    <w:p w14:paraId="2B6EB4A6" w14:textId="77777777" w:rsidR="00CC0F80" w:rsidRPr="00FE2D38" w:rsidRDefault="00CC0F80" w:rsidP="00663A5F">
      <w:pPr>
        <w:pStyle w:val="Sub-paragraph"/>
        <w:numPr>
          <w:ilvl w:val="0"/>
          <w:numId w:val="0"/>
        </w:numPr>
        <w:ind w:left="1135"/>
        <w:rPr>
          <w:noProof w:val="0"/>
        </w:rPr>
      </w:pPr>
      <w:r w:rsidRPr="00FE2D38">
        <w:t>The word “or” is not exclusive.</w:t>
      </w:r>
    </w:p>
    <w:p w14:paraId="51151FCB" w14:textId="77777777" w:rsidR="00CC0F80" w:rsidRDefault="00CC0F80" w:rsidP="00663A5F">
      <w:pPr>
        <w:pStyle w:val="Sub-paragraph"/>
        <w:numPr>
          <w:ilvl w:val="0"/>
          <w:numId w:val="0"/>
        </w:numPr>
        <w:ind w:left="1135"/>
      </w:pPr>
      <w:r w:rsidRPr="00FE2D38">
        <w:t>Unless stated otherwise, a reference in this Contract to a document that is not a Contract Document (such as a standard), shall be a reference to the edition of that document current at the date 14 days prior to the date of submission of tender.</w:t>
      </w:r>
    </w:p>
    <w:p w14:paraId="3A9FE1B1" w14:textId="0E027301" w:rsidR="00BF0C30" w:rsidRPr="000C591E" w:rsidRDefault="000B4F47" w:rsidP="00BF0C30">
      <w:pPr>
        <w:pStyle w:val="Sub-paragraph"/>
        <w:numPr>
          <w:ilvl w:val="0"/>
          <w:numId w:val="0"/>
        </w:numPr>
        <w:ind w:left="1135"/>
      </w:pPr>
      <w:r>
        <w:t>Where the contract period overlaps a Christmas period, all parties acknowledge and agree, for the purposes of any time frames for submission or responses to documents or notices (both contractually and statutory</w:t>
      </w:r>
      <w:r w:rsidR="000A273E">
        <w:t>) an i</w:t>
      </w:r>
      <w:r w:rsidR="00447EDA">
        <w:t>ndustry stand down period appli</w:t>
      </w:r>
      <w:r w:rsidR="000A273E">
        <w:t xml:space="preserve">es and each party will be given an additional nominal 14 </w:t>
      </w:r>
      <w:r w:rsidR="00447EDA">
        <w:t xml:space="preserve">calendar </w:t>
      </w:r>
      <w:r w:rsidR="000A273E">
        <w:t>days to comply</w:t>
      </w:r>
      <w:r w:rsidR="00447EDA">
        <w:t xml:space="preserve"> if a response to a notice obligation falls during the industry stand down period</w:t>
      </w:r>
      <w:r w:rsidR="00BF0C30" w:rsidRPr="000C591E">
        <w:t>Unless expressly stated otherwise, if there is an inconsistency between any of:</w:t>
      </w:r>
    </w:p>
    <w:p w14:paraId="4EBC2B8D" w14:textId="374B7EDF" w:rsidR="004B2A62" w:rsidRDefault="004B2A62" w:rsidP="00D30969">
      <w:pPr>
        <w:pStyle w:val="Sub-paragraph"/>
        <w:numPr>
          <w:ilvl w:val="0"/>
          <w:numId w:val="198"/>
        </w:numPr>
      </w:pPr>
      <w:r>
        <w:lastRenderedPageBreak/>
        <w:t>Formal Instrument of Agreement</w:t>
      </w:r>
    </w:p>
    <w:p w14:paraId="3BDB7585" w14:textId="56683A4F" w:rsidR="00BF0C30" w:rsidRDefault="000E1A8E" w:rsidP="00D30969">
      <w:pPr>
        <w:pStyle w:val="Sub-paragraph"/>
        <w:numPr>
          <w:ilvl w:val="0"/>
          <w:numId w:val="198"/>
        </w:numPr>
      </w:pPr>
      <w:r w:rsidRPr="000C591E">
        <w:t>the substantive terms of this Agreement (</w:t>
      </w:r>
      <w:r w:rsidRPr="00BF0C30">
        <w:t>clauses</w:t>
      </w:r>
      <w:r>
        <w:t xml:space="preserve"> 1 to 79</w:t>
      </w:r>
      <w:r w:rsidRPr="000C591E">
        <w:t>)</w:t>
      </w:r>
      <w:r w:rsidR="004B2A62">
        <w:t xml:space="preserve"> including the Contract Information</w:t>
      </w:r>
      <w:r w:rsidRPr="000C591E">
        <w:t>;</w:t>
      </w:r>
    </w:p>
    <w:p w14:paraId="3D288393" w14:textId="77777777" w:rsidR="00BF0C30" w:rsidRPr="000C591E" w:rsidRDefault="00BF0C30" w:rsidP="00D30969">
      <w:pPr>
        <w:pStyle w:val="Sub-paragraph"/>
        <w:numPr>
          <w:ilvl w:val="0"/>
          <w:numId w:val="198"/>
        </w:numPr>
      </w:pPr>
      <w:r w:rsidRPr="000C591E">
        <w:t>the schedules to this Agreement; and</w:t>
      </w:r>
    </w:p>
    <w:p w14:paraId="564C6E6D" w14:textId="5E52A943" w:rsidR="00BF0C30" w:rsidRPr="000C591E" w:rsidRDefault="00BF0C30" w:rsidP="00D30969">
      <w:pPr>
        <w:pStyle w:val="Sub-paragraph"/>
        <w:numPr>
          <w:ilvl w:val="0"/>
          <w:numId w:val="198"/>
        </w:numPr>
      </w:pPr>
      <w:r w:rsidRPr="000C591E">
        <w:t>the a</w:t>
      </w:r>
      <w:r>
        <w:t>ttachments</w:t>
      </w:r>
      <w:r w:rsidRPr="000C591E">
        <w:t xml:space="preserve"> to this Agreement,</w:t>
      </w:r>
    </w:p>
    <w:p w14:paraId="4D352523" w14:textId="77777777" w:rsidR="00BF0C30" w:rsidRPr="000C591E" w:rsidRDefault="00BF0C30" w:rsidP="00BF0C30">
      <w:pPr>
        <w:pStyle w:val="Sub-paragraph"/>
        <w:numPr>
          <w:ilvl w:val="0"/>
          <w:numId w:val="0"/>
        </w:numPr>
        <w:ind w:left="1135"/>
      </w:pPr>
      <w:r w:rsidRPr="000C591E">
        <w:t>the document higher in the list above prevails to the extent of the inconsistency.</w:t>
      </w:r>
    </w:p>
    <w:p w14:paraId="31BDAF1C" w14:textId="77777777" w:rsidR="00BF0C30" w:rsidRDefault="00BF0C30" w:rsidP="00663A5F">
      <w:pPr>
        <w:pStyle w:val="Sub-paragraph"/>
        <w:numPr>
          <w:ilvl w:val="0"/>
          <w:numId w:val="0"/>
        </w:numPr>
        <w:ind w:left="1135"/>
      </w:pPr>
    </w:p>
    <w:p w14:paraId="4752A285" w14:textId="77777777" w:rsidR="00CC0F80" w:rsidRPr="00296E38" w:rsidRDefault="00CC0F80" w:rsidP="00D30969">
      <w:pPr>
        <w:pStyle w:val="Heading3"/>
        <w:numPr>
          <w:ilvl w:val="0"/>
          <w:numId w:val="35"/>
        </w:numPr>
      </w:pPr>
      <w:bookmarkStart w:id="396" w:name="_Toc271795612"/>
      <w:bookmarkStart w:id="397" w:name="_Toc462756562"/>
      <w:bookmarkStart w:id="398" w:name="_Ref118119966"/>
      <w:bookmarkStart w:id="399" w:name="_Toc132356772"/>
      <w:r w:rsidRPr="00296E38">
        <w:t>Definitions</w:t>
      </w:r>
      <w:bookmarkEnd w:id="396"/>
      <w:bookmarkEnd w:id="397"/>
      <w:bookmarkEnd w:id="398"/>
      <w:bookmarkEnd w:id="399"/>
    </w:p>
    <w:p w14:paraId="48319EC9" w14:textId="77777777" w:rsidR="00CC0F80" w:rsidRPr="000A273E" w:rsidRDefault="00CC0F80" w:rsidP="00663A5F">
      <w:pPr>
        <w:pStyle w:val="Sub-paragraph"/>
        <w:numPr>
          <w:ilvl w:val="0"/>
          <w:numId w:val="0"/>
        </w:numPr>
        <w:ind w:left="1135"/>
      </w:pPr>
      <w:r w:rsidRPr="000A273E">
        <w:t>All defined words and phrases have initial capitals and are in italics in the GC21 General Conditions of Contract unless they are one of the following basic terms, which appear too often for italics to be used:</w:t>
      </w:r>
    </w:p>
    <w:tbl>
      <w:tblPr>
        <w:tblW w:w="0" w:type="auto"/>
        <w:tblInd w:w="1134" w:type="dxa"/>
        <w:tblLook w:val="0000" w:firstRow="0" w:lastRow="0" w:firstColumn="0" w:lastColumn="0" w:noHBand="0" w:noVBand="0"/>
      </w:tblPr>
      <w:tblGrid>
        <w:gridCol w:w="3549"/>
        <w:gridCol w:w="3538"/>
      </w:tblGrid>
      <w:tr w:rsidR="00CC0F80" w:rsidRPr="000A273E" w14:paraId="78628D41" w14:textId="77777777" w:rsidTr="009934AF">
        <w:tc>
          <w:tcPr>
            <w:tcW w:w="3662" w:type="dxa"/>
          </w:tcPr>
          <w:p w14:paraId="32A55006" w14:textId="77777777" w:rsidR="00CC0F80" w:rsidRPr="000A273E" w:rsidRDefault="00CC0F80" w:rsidP="009934AF">
            <w:pPr>
              <w:pStyle w:val="GuideNote-sub"/>
              <w:ind w:left="666"/>
            </w:pPr>
            <w:r w:rsidRPr="000A273E">
              <w:t>Contract</w:t>
            </w:r>
          </w:p>
        </w:tc>
        <w:tc>
          <w:tcPr>
            <w:tcW w:w="3640" w:type="dxa"/>
          </w:tcPr>
          <w:p w14:paraId="0AFBC934" w14:textId="77777777" w:rsidR="00CC0F80" w:rsidRPr="000A273E" w:rsidRDefault="00CC0F80" w:rsidP="009934AF">
            <w:pPr>
              <w:pStyle w:val="GuideNote-sub"/>
              <w:ind w:left="666"/>
            </w:pPr>
            <w:r w:rsidRPr="000A273E">
              <w:t>Site</w:t>
            </w:r>
          </w:p>
        </w:tc>
      </w:tr>
      <w:tr w:rsidR="00CC0F80" w:rsidRPr="000A273E" w14:paraId="08945705" w14:textId="77777777" w:rsidTr="009934AF">
        <w:tc>
          <w:tcPr>
            <w:tcW w:w="3662" w:type="dxa"/>
          </w:tcPr>
          <w:p w14:paraId="77D1EDBF" w14:textId="77777777" w:rsidR="00CC0F80" w:rsidRPr="000A273E" w:rsidRDefault="00CC0F80" w:rsidP="009934AF">
            <w:pPr>
              <w:pStyle w:val="GuideNote-sub"/>
              <w:ind w:left="666"/>
            </w:pPr>
            <w:r w:rsidRPr="000A273E">
              <w:t>Contract Information</w:t>
            </w:r>
          </w:p>
        </w:tc>
        <w:tc>
          <w:tcPr>
            <w:tcW w:w="3640" w:type="dxa"/>
          </w:tcPr>
          <w:p w14:paraId="4B9AB165" w14:textId="77777777" w:rsidR="00CC0F80" w:rsidRPr="000A273E" w:rsidRDefault="00CC0F80" w:rsidP="009934AF">
            <w:pPr>
              <w:pStyle w:val="GuideNote-sub"/>
              <w:ind w:left="666"/>
            </w:pPr>
            <w:r w:rsidRPr="000A273E">
              <w:t>Subcontract</w:t>
            </w:r>
          </w:p>
        </w:tc>
      </w:tr>
      <w:tr w:rsidR="00CC0F80" w:rsidRPr="000A273E" w14:paraId="27454FC2" w14:textId="77777777" w:rsidTr="009934AF">
        <w:tc>
          <w:tcPr>
            <w:tcW w:w="3662" w:type="dxa"/>
          </w:tcPr>
          <w:p w14:paraId="3DDB20CD" w14:textId="77777777" w:rsidR="00CC0F80" w:rsidRPr="000A273E" w:rsidRDefault="00CC0F80" w:rsidP="009934AF">
            <w:pPr>
              <w:pStyle w:val="GuideNote-sub"/>
              <w:ind w:left="666"/>
            </w:pPr>
            <w:r w:rsidRPr="000A273E">
              <w:t>Contractor</w:t>
            </w:r>
          </w:p>
        </w:tc>
        <w:tc>
          <w:tcPr>
            <w:tcW w:w="3640" w:type="dxa"/>
          </w:tcPr>
          <w:p w14:paraId="1A8624FA" w14:textId="77777777" w:rsidR="00CC0F80" w:rsidRPr="000A273E" w:rsidRDefault="00CC0F80" w:rsidP="009934AF">
            <w:pPr>
              <w:pStyle w:val="GuideNote-sub"/>
              <w:ind w:left="666"/>
            </w:pPr>
            <w:r w:rsidRPr="000A273E">
              <w:t>Subcontractor</w:t>
            </w:r>
          </w:p>
        </w:tc>
      </w:tr>
      <w:tr w:rsidR="00CC0F80" w:rsidRPr="000A273E" w14:paraId="1C4BD255" w14:textId="77777777" w:rsidTr="009934AF">
        <w:tc>
          <w:tcPr>
            <w:tcW w:w="3662" w:type="dxa"/>
          </w:tcPr>
          <w:p w14:paraId="29117D26" w14:textId="77777777" w:rsidR="00CC0F80" w:rsidRPr="000A273E" w:rsidRDefault="00CC0F80" w:rsidP="009934AF">
            <w:pPr>
              <w:pStyle w:val="GuideNote-sub"/>
              <w:ind w:left="666"/>
            </w:pPr>
            <w:r w:rsidRPr="000A273E">
              <w:t>Consultant</w:t>
            </w:r>
          </w:p>
        </w:tc>
        <w:tc>
          <w:tcPr>
            <w:tcW w:w="3640" w:type="dxa"/>
          </w:tcPr>
          <w:p w14:paraId="1EFAF313" w14:textId="77777777" w:rsidR="00CC0F80" w:rsidRPr="000A273E" w:rsidDel="00087809" w:rsidRDefault="00CC0F80" w:rsidP="009934AF">
            <w:pPr>
              <w:pStyle w:val="GuideNote-sub"/>
              <w:ind w:left="666"/>
            </w:pPr>
            <w:r w:rsidRPr="000A273E">
              <w:t>Supplier</w:t>
            </w:r>
          </w:p>
        </w:tc>
      </w:tr>
      <w:tr w:rsidR="00CC0F80" w:rsidRPr="000A273E" w14:paraId="3792C1A8" w14:textId="77777777" w:rsidTr="009934AF">
        <w:tc>
          <w:tcPr>
            <w:tcW w:w="3662" w:type="dxa"/>
          </w:tcPr>
          <w:p w14:paraId="23D0C3B9" w14:textId="77777777" w:rsidR="00CC0F80" w:rsidRPr="000A273E" w:rsidRDefault="00CC0F80" w:rsidP="009934AF">
            <w:pPr>
              <w:pStyle w:val="GuideNote-sub"/>
              <w:ind w:left="666"/>
            </w:pPr>
            <w:r w:rsidRPr="000A273E">
              <w:t>Date of Contract</w:t>
            </w:r>
          </w:p>
        </w:tc>
        <w:tc>
          <w:tcPr>
            <w:tcW w:w="3640" w:type="dxa"/>
          </w:tcPr>
          <w:p w14:paraId="1AF15691" w14:textId="77777777" w:rsidR="00CC0F80" w:rsidRPr="000A273E" w:rsidRDefault="00CC0F80" w:rsidP="009934AF">
            <w:pPr>
              <w:pStyle w:val="GuideNote-sub"/>
              <w:ind w:left="666"/>
            </w:pPr>
            <w:r w:rsidRPr="000A273E">
              <w:t>Valuer</w:t>
            </w:r>
          </w:p>
        </w:tc>
      </w:tr>
      <w:tr w:rsidR="00CC0F80" w:rsidRPr="000A273E" w14:paraId="6D3BFA8E" w14:textId="77777777" w:rsidTr="009934AF">
        <w:tc>
          <w:tcPr>
            <w:tcW w:w="3662" w:type="dxa"/>
          </w:tcPr>
          <w:p w14:paraId="141C20BA" w14:textId="77777777" w:rsidR="00CC0F80" w:rsidRPr="000A273E" w:rsidRDefault="00CC0F80" w:rsidP="009934AF">
            <w:pPr>
              <w:pStyle w:val="GuideNote-sub"/>
              <w:ind w:left="666"/>
            </w:pPr>
            <w:r w:rsidRPr="000A273E">
              <w:t xml:space="preserve">Principal </w:t>
            </w:r>
          </w:p>
        </w:tc>
        <w:tc>
          <w:tcPr>
            <w:tcW w:w="3640" w:type="dxa"/>
          </w:tcPr>
          <w:p w14:paraId="1620391E" w14:textId="77777777" w:rsidR="00CC0F80" w:rsidRPr="000A273E" w:rsidRDefault="00CC0F80" w:rsidP="009934AF">
            <w:pPr>
              <w:pStyle w:val="GuideNote-sub"/>
              <w:ind w:left="666"/>
            </w:pPr>
            <w:r w:rsidRPr="000A273E">
              <w:t>Works</w:t>
            </w:r>
          </w:p>
        </w:tc>
      </w:tr>
    </w:tbl>
    <w:p w14:paraId="3107FE71" w14:textId="77777777" w:rsidR="00CC0F80" w:rsidRPr="00296E38" w:rsidRDefault="00CC0F80" w:rsidP="00CC0F80">
      <w:pPr>
        <w:spacing w:after="0"/>
        <w:ind w:left="306"/>
        <w:rPr>
          <w:sz w:val="8"/>
        </w:rPr>
      </w:pPr>
    </w:p>
    <w:p w14:paraId="1AB8FB69" w14:textId="77777777" w:rsidR="00CC0F80" w:rsidRPr="00296E38" w:rsidRDefault="00CC0F80" w:rsidP="00663A5F">
      <w:pPr>
        <w:pStyle w:val="Sub-paragraph"/>
        <w:numPr>
          <w:ilvl w:val="0"/>
          <w:numId w:val="0"/>
        </w:numPr>
        <w:ind w:left="1135"/>
      </w:pPr>
      <w:r w:rsidRPr="00296E38">
        <w:t>Wherever the following words and phrases are used in this Contract with initial capitals, they have the special meanings set ou</w:t>
      </w:r>
      <w:r>
        <w:t>t in clause 79</w:t>
      </w:r>
      <w:r w:rsidRPr="00296E38">
        <w:t>.</w:t>
      </w:r>
    </w:p>
    <w:p w14:paraId="4591B420" w14:textId="77777777" w:rsidR="00CC0F80" w:rsidRPr="00296E38" w:rsidRDefault="00CC0F80" w:rsidP="00CC0F80">
      <w:pPr>
        <w:pStyle w:val="Heading4"/>
      </w:pPr>
      <w:r w:rsidRPr="00296E38">
        <w:t>Acceleration Notice</w:t>
      </w:r>
    </w:p>
    <w:p w14:paraId="01B80652" w14:textId="77777777" w:rsidR="00CC0F80" w:rsidRPr="00296E38" w:rsidRDefault="00CC0F80" w:rsidP="00663A5F">
      <w:pPr>
        <w:pStyle w:val="Sub-paragraph"/>
        <w:numPr>
          <w:ilvl w:val="0"/>
          <w:numId w:val="0"/>
        </w:numPr>
        <w:ind w:left="1135"/>
      </w:pPr>
      <w:r w:rsidRPr="004D14D2">
        <w:rPr>
          <w:rStyle w:val="Sub-paragraphChar"/>
        </w:rPr>
        <w:t>A written instruction under clause 52.1, from the Principal to the Contractor, to accelerate progress of the Works, identified as an “Acceleration Notice</w:t>
      </w:r>
      <w:r w:rsidRPr="004D14D2">
        <w:rPr>
          <w:i/>
          <w:iCs/>
        </w:rPr>
        <w:t>”</w:t>
      </w:r>
      <w:r w:rsidRPr="00296E38">
        <w:t>.</w:t>
      </w:r>
    </w:p>
    <w:p w14:paraId="0BD73156" w14:textId="77777777" w:rsidR="00CC0F80" w:rsidRPr="00296E38" w:rsidRDefault="00CC0F80" w:rsidP="00CC0F80">
      <w:pPr>
        <w:pStyle w:val="Heading4"/>
      </w:pPr>
      <w:r w:rsidRPr="00296E38">
        <w:t>Actual Completion Date</w:t>
      </w:r>
    </w:p>
    <w:p w14:paraId="598C76E7" w14:textId="77777777" w:rsidR="00CC0F80" w:rsidRDefault="00CC0F80" w:rsidP="00663A5F">
      <w:pPr>
        <w:pStyle w:val="Sub-paragraph"/>
        <w:numPr>
          <w:ilvl w:val="0"/>
          <w:numId w:val="0"/>
        </w:numPr>
        <w:ind w:left="1135"/>
      </w:pPr>
      <w:r w:rsidRPr="00296E38">
        <w:t xml:space="preserve">The date on which </w:t>
      </w:r>
      <w:r w:rsidRPr="00296E38">
        <w:rPr>
          <w:i/>
          <w:iCs/>
        </w:rPr>
        <w:t>Completion</w:t>
      </w:r>
      <w:r w:rsidRPr="00296E38">
        <w:t xml:space="preserve"> of the Works or a </w:t>
      </w:r>
      <w:r w:rsidRPr="00296E38">
        <w:rPr>
          <w:i/>
          <w:iCs/>
        </w:rPr>
        <w:t>Milestone</w:t>
      </w:r>
      <w:r w:rsidRPr="00296E38">
        <w:t xml:space="preserve"> (as applicable) is achieved by the Contractor.</w:t>
      </w:r>
    </w:p>
    <w:p w14:paraId="4D58E5BA" w14:textId="7B3ADFB8" w:rsidR="0040177B" w:rsidRDefault="0040177B" w:rsidP="0040177B">
      <w:pPr>
        <w:pStyle w:val="Heading4"/>
      </w:pPr>
      <w:r>
        <w:t>Arrangement</w:t>
      </w:r>
    </w:p>
    <w:p w14:paraId="1175EA7D" w14:textId="221C688B" w:rsidR="0040177B" w:rsidRDefault="00B95BA5" w:rsidP="00663A5F">
      <w:pPr>
        <w:pStyle w:val="Sub-paragraph"/>
        <w:numPr>
          <w:ilvl w:val="0"/>
          <w:numId w:val="0"/>
        </w:numPr>
        <w:ind w:left="1135"/>
      </w:pPr>
      <w:r>
        <w:t>Means</w:t>
      </w:r>
      <w:r w:rsidR="0040177B">
        <w:t>:</w:t>
      </w:r>
    </w:p>
    <w:p w14:paraId="0E2FB585" w14:textId="77777777" w:rsidR="0040177B" w:rsidRPr="0040177B" w:rsidRDefault="0040177B" w:rsidP="00D30969">
      <w:pPr>
        <w:pStyle w:val="Sub-paragraph"/>
        <w:numPr>
          <w:ilvl w:val="0"/>
          <w:numId w:val="195"/>
        </w:numPr>
      </w:pPr>
      <w:r w:rsidRPr="0040177B">
        <w:t xml:space="preserve">any agreement or understanding (whether written or unwritten); or </w:t>
      </w:r>
    </w:p>
    <w:p w14:paraId="38767134" w14:textId="609FBC04" w:rsidR="0040177B" w:rsidRPr="00296E38" w:rsidRDefault="0040177B" w:rsidP="00D30969">
      <w:pPr>
        <w:pStyle w:val="Sub-paragraph"/>
        <w:numPr>
          <w:ilvl w:val="0"/>
          <w:numId w:val="195"/>
        </w:numPr>
      </w:pPr>
      <w:r w:rsidRPr="0040177B">
        <w:t>any practice of acquiescing to a direction or</w:t>
      </w:r>
      <w:r w:rsidR="00D62AAA" w:rsidRPr="00D62AAA">
        <w:t xml:space="preserve"> </w:t>
      </w:r>
      <w:r w:rsidR="00D62AAA" w:rsidRPr="00EB3AB1">
        <w:t xml:space="preserve">request of a third party in respect of the </w:t>
      </w:r>
      <w:r w:rsidR="004777F8">
        <w:t>Contract or the Works</w:t>
      </w:r>
    </w:p>
    <w:p w14:paraId="7CBA5166" w14:textId="77777777" w:rsidR="00CC0F80" w:rsidRPr="00296E38" w:rsidRDefault="00CC0F80" w:rsidP="00CC0F80">
      <w:pPr>
        <w:pStyle w:val="Heading4"/>
      </w:pPr>
      <w:r w:rsidRPr="00296E38">
        <w:t>Business Day</w:t>
      </w:r>
    </w:p>
    <w:p w14:paraId="12D1B0A4" w14:textId="77777777" w:rsidR="00A127BF" w:rsidRPr="00A127BF" w:rsidRDefault="00CC0F80" w:rsidP="00550411">
      <w:pPr>
        <w:pStyle w:val="Sub-paragraph"/>
        <w:numPr>
          <w:ilvl w:val="0"/>
          <w:numId w:val="0"/>
        </w:numPr>
        <w:ind w:left="1135"/>
      </w:pPr>
      <w:r w:rsidRPr="00296E38">
        <w:t xml:space="preserve">Any day other than a Saturday, Sunday, public holiday in </w:t>
      </w:r>
      <w:r>
        <w:t>South Australia</w:t>
      </w:r>
      <w:r w:rsidRPr="00296E38">
        <w:t xml:space="preserve"> or 27, 28, 29, 30 or 31 December.</w:t>
      </w:r>
    </w:p>
    <w:p w14:paraId="11723D5A" w14:textId="77777777" w:rsidR="00CC0F80" w:rsidRPr="00296E38" w:rsidRDefault="00CC0F80" w:rsidP="00CC0F80">
      <w:pPr>
        <w:pStyle w:val="Heading4"/>
      </w:pPr>
      <w:r w:rsidRPr="00296E38">
        <w:t>Claim</w:t>
      </w:r>
    </w:p>
    <w:p w14:paraId="66A85AE4" w14:textId="77777777" w:rsidR="00CC0F80" w:rsidRPr="00296E38" w:rsidRDefault="00CC0F80" w:rsidP="00663A5F">
      <w:pPr>
        <w:pStyle w:val="Sub-paragraph"/>
        <w:numPr>
          <w:ilvl w:val="0"/>
          <w:numId w:val="0"/>
        </w:numPr>
        <w:ind w:left="1135"/>
      </w:pPr>
      <w:r w:rsidRPr="00296E38">
        <w:t xml:space="preserve">A claimed entitlement of the Contractor </w:t>
      </w:r>
      <w:r>
        <w:t>in</w:t>
      </w:r>
      <w:r w:rsidRPr="00296E38">
        <w:t xml:space="preserve"> connect</w:t>
      </w:r>
      <w:r>
        <w:t>ion</w:t>
      </w:r>
      <w:r w:rsidRPr="00296E38">
        <w:t xml:space="preserve"> with the Contract, in tort, in equity, under any statute, or otherwise.</w:t>
      </w:r>
      <w:r>
        <w:t xml:space="preserve"> </w:t>
      </w:r>
      <w:r w:rsidRPr="00296E38">
        <w:t xml:space="preserve">It includes a claimed entitlement to an extension of time or for breach of </w:t>
      </w:r>
      <w:r>
        <w:t>c</w:t>
      </w:r>
      <w:r w:rsidRPr="00296E38">
        <w:t>ontract by the Principal.</w:t>
      </w:r>
    </w:p>
    <w:p w14:paraId="63B3DBAE" w14:textId="77777777" w:rsidR="00CC0F80" w:rsidRPr="00BB038A" w:rsidRDefault="00CC0F80" w:rsidP="00CC0F80">
      <w:pPr>
        <w:pStyle w:val="Heading4"/>
      </w:pPr>
      <w:r w:rsidRPr="00BB038A">
        <w:t>Claimed Amount</w:t>
      </w:r>
    </w:p>
    <w:p w14:paraId="05FF8FE9" w14:textId="77777777" w:rsidR="00CC0F80" w:rsidRPr="00296E38" w:rsidRDefault="00CC0F80" w:rsidP="00663A5F">
      <w:pPr>
        <w:pStyle w:val="Sub-paragraph"/>
        <w:numPr>
          <w:ilvl w:val="0"/>
          <w:numId w:val="0"/>
        </w:numPr>
        <w:ind w:left="1135"/>
      </w:pPr>
      <w:r w:rsidRPr="00BB038A">
        <w:t xml:space="preserve">The amount claimed by the Contractor in a </w:t>
      </w:r>
      <w:r w:rsidRPr="00BB038A">
        <w:rPr>
          <w:i/>
          <w:iCs/>
        </w:rPr>
        <w:t>Payment Claim</w:t>
      </w:r>
      <w:r w:rsidRPr="00BB038A">
        <w:t>.</w:t>
      </w:r>
    </w:p>
    <w:p w14:paraId="38408E20" w14:textId="77777777" w:rsidR="00CC0F80" w:rsidRPr="00296E38" w:rsidRDefault="00CC0F80" w:rsidP="00CC0F80">
      <w:pPr>
        <w:pStyle w:val="Heading4"/>
      </w:pPr>
      <w:r w:rsidRPr="00296E38">
        <w:t>Completion</w:t>
      </w:r>
    </w:p>
    <w:p w14:paraId="1F99291C" w14:textId="77777777" w:rsidR="00CC0F80" w:rsidRPr="00283D51" w:rsidRDefault="00CC0F80" w:rsidP="00663A5F">
      <w:pPr>
        <w:pStyle w:val="Sub-paragraph"/>
        <w:numPr>
          <w:ilvl w:val="0"/>
          <w:numId w:val="0"/>
        </w:numPr>
        <w:ind w:left="1135"/>
      </w:pPr>
      <w:r w:rsidRPr="00283D51">
        <w:t>The state of the Works or a Milestone being complete, with no Defects or omissions, except for Defects not known.</w:t>
      </w:r>
    </w:p>
    <w:p w14:paraId="51CAD596" w14:textId="77777777" w:rsidR="00CC0F80" w:rsidRDefault="00CC0F80" w:rsidP="00663A5F">
      <w:pPr>
        <w:pStyle w:val="Sub-paragraph"/>
        <w:numPr>
          <w:ilvl w:val="0"/>
          <w:numId w:val="0"/>
        </w:numPr>
        <w:ind w:left="1135"/>
      </w:pPr>
      <w:r w:rsidRPr="00283D51">
        <w:t>This includes:</w:t>
      </w:r>
    </w:p>
    <w:p w14:paraId="6D70C118" w14:textId="77777777" w:rsidR="002F22EF" w:rsidRDefault="002F22EF" w:rsidP="00D30969">
      <w:pPr>
        <w:pStyle w:val="Sub-sub-paragraph"/>
        <w:numPr>
          <w:ilvl w:val="4"/>
          <w:numId w:val="169"/>
        </w:numPr>
      </w:pPr>
      <w:r w:rsidRPr="00296E38">
        <w:t xml:space="preserve">the supply to the </w:t>
      </w:r>
      <w:proofErr w:type="gramStart"/>
      <w:r w:rsidRPr="00296E38">
        <w:t>Principal</w:t>
      </w:r>
      <w:proofErr w:type="gramEnd"/>
      <w:r w:rsidRPr="00296E38">
        <w:t xml:space="preserve"> of</w:t>
      </w:r>
      <w:r>
        <w:t>:</w:t>
      </w:r>
    </w:p>
    <w:p w14:paraId="19AC9B40" w14:textId="77777777" w:rsidR="002F22EF" w:rsidRDefault="002F22EF" w:rsidP="002F22EF">
      <w:pPr>
        <w:pStyle w:val="Sub-sub-sub-paragraph"/>
        <w:tabs>
          <w:tab w:val="clear" w:pos="2410"/>
          <w:tab w:val="num" w:pos="3686"/>
        </w:tabs>
        <w:ind w:left="3544"/>
      </w:pPr>
      <w:r w:rsidRPr="00296E38">
        <w:t>all Subcontractor’s Warranties, operati</w:t>
      </w:r>
      <w:r>
        <w:t>o</w:t>
      </w:r>
      <w:r w:rsidRPr="00296E38">
        <w:t>n and maintenance manuals, licences, access codes, as-built drawings or work-as-executed drawings required by the Contract or required for the use and maintenance of the Works</w:t>
      </w:r>
      <w:r>
        <w:t>;</w:t>
      </w:r>
    </w:p>
    <w:p w14:paraId="0DCC9E86" w14:textId="77777777" w:rsidR="002F22EF" w:rsidRDefault="002F22EF" w:rsidP="00E2499F">
      <w:pPr>
        <w:pStyle w:val="Sub-sub-sub-paragraph"/>
        <w:tabs>
          <w:tab w:val="clear" w:pos="2410"/>
          <w:tab w:val="num" w:pos="3686"/>
        </w:tabs>
        <w:ind w:left="3544"/>
      </w:pPr>
      <w:r w:rsidRPr="00296E38">
        <w:t>certificates, authorisations, approvals and consents from statutory authorities and service providers;</w:t>
      </w:r>
      <w:r>
        <w:t xml:space="preserve">  </w:t>
      </w:r>
    </w:p>
    <w:p w14:paraId="7DEA3DF6" w14:textId="77777777" w:rsidR="009877AF" w:rsidRDefault="009877AF" w:rsidP="00E2499F">
      <w:pPr>
        <w:pStyle w:val="Sub-sub-sub-paragraph"/>
        <w:tabs>
          <w:tab w:val="clear" w:pos="2410"/>
          <w:tab w:val="num" w:pos="3686"/>
        </w:tabs>
        <w:ind w:left="3544"/>
      </w:pPr>
      <w:r w:rsidRPr="00296E38">
        <w:lastRenderedPageBreak/>
        <w:t>those certificates required for the occupation, use and maintenance of the Works;</w:t>
      </w:r>
      <w:r>
        <w:t xml:space="preserve"> and  </w:t>
      </w:r>
    </w:p>
    <w:p w14:paraId="1E580AEB" w14:textId="77777777" w:rsidR="002F22EF" w:rsidRDefault="009877AF" w:rsidP="00E2499F">
      <w:pPr>
        <w:pStyle w:val="Sub-sub-sub-paragraph"/>
        <w:tabs>
          <w:tab w:val="clear" w:pos="2410"/>
          <w:tab w:val="num" w:pos="3686"/>
        </w:tabs>
        <w:ind w:left="3544"/>
      </w:pPr>
      <w:r w:rsidRPr="00296E38">
        <w:t>all other documents</w:t>
      </w:r>
      <w:r>
        <w:t xml:space="preserve"> required to be provided to the Principal under this Contract    </w:t>
      </w:r>
    </w:p>
    <w:p w14:paraId="32A79949" w14:textId="77777777" w:rsidR="009877AF" w:rsidRDefault="009877AF" w:rsidP="00D30969">
      <w:pPr>
        <w:pStyle w:val="Sub-sub-paragraph"/>
        <w:numPr>
          <w:ilvl w:val="4"/>
          <w:numId w:val="114"/>
        </w:numPr>
        <w:tabs>
          <w:tab w:val="num" w:pos="3686"/>
        </w:tabs>
      </w:pPr>
      <w:r w:rsidRPr="00296E38">
        <w:rPr>
          <w:i/>
        </w:rPr>
        <w:t>Testing</w:t>
      </w:r>
      <w:r>
        <w:rPr>
          <w:i/>
        </w:rPr>
        <w:t xml:space="preserve"> </w:t>
      </w:r>
      <w:r>
        <w:t>required by the Contract;</w:t>
      </w:r>
    </w:p>
    <w:p w14:paraId="62B05D09" w14:textId="77777777" w:rsidR="009877AF" w:rsidRDefault="009877AF" w:rsidP="00D30969">
      <w:pPr>
        <w:pStyle w:val="Sub-sub-paragraph"/>
        <w:numPr>
          <w:ilvl w:val="4"/>
          <w:numId w:val="114"/>
        </w:numPr>
        <w:tabs>
          <w:tab w:val="num" w:pos="3686"/>
        </w:tabs>
      </w:pPr>
      <w:r>
        <w:t xml:space="preserve">the provision of all </w:t>
      </w:r>
      <w:r w:rsidRPr="00296E38">
        <w:t>training</w:t>
      </w:r>
      <w:r>
        <w:t xml:space="preserve"> required by the Contract; and</w:t>
      </w:r>
    </w:p>
    <w:p w14:paraId="22EE021B" w14:textId="77777777" w:rsidR="009877AF" w:rsidRDefault="009877AF" w:rsidP="00D30969">
      <w:pPr>
        <w:pStyle w:val="Sub-sub-paragraph"/>
        <w:numPr>
          <w:ilvl w:val="4"/>
          <w:numId w:val="114"/>
        </w:numPr>
        <w:tabs>
          <w:tab w:val="num" w:pos="3686"/>
        </w:tabs>
      </w:pPr>
      <w:r>
        <w:t xml:space="preserve">all </w:t>
      </w:r>
      <w:r w:rsidRPr="00296E38">
        <w:t>other requirements specified in the Contract</w:t>
      </w:r>
      <w:r>
        <w:t>.</w:t>
      </w:r>
    </w:p>
    <w:p w14:paraId="1FD38580" w14:textId="77777777" w:rsidR="002F22EF" w:rsidRDefault="002F22EF" w:rsidP="002F22EF">
      <w:pPr>
        <w:pStyle w:val="Sub-paragraph"/>
        <w:numPr>
          <w:ilvl w:val="0"/>
          <w:numId w:val="0"/>
        </w:numPr>
        <w:ind w:left="1135"/>
      </w:pPr>
    </w:p>
    <w:p w14:paraId="10B5421D" w14:textId="77777777" w:rsidR="00CC0F80" w:rsidRPr="00296E38" w:rsidRDefault="00CC0F80" w:rsidP="00CC0F80">
      <w:pPr>
        <w:spacing w:after="0"/>
        <w:ind w:left="306"/>
        <w:rPr>
          <w:sz w:val="8"/>
        </w:rPr>
      </w:pPr>
    </w:p>
    <w:p w14:paraId="14B6185F" w14:textId="77777777" w:rsidR="00CC0F80" w:rsidRPr="00296E38" w:rsidRDefault="00CC0F80" w:rsidP="00CC0F80">
      <w:pPr>
        <w:pStyle w:val="Heading4"/>
      </w:pPr>
      <w:r w:rsidRPr="00296E38">
        <w:t>Completion Amount</w:t>
      </w:r>
    </w:p>
    <w:p w14:paraId="28D1B314" w14:textId="77777777" w:rsidR="00CC0F80" w:rsidRPr="00296E38" w:rsidRDefault="00CC0F80" w:rsidP="00CC0F80">
      <w:pPr>
        <w:pStyle w:val="ParaNoNumber"/>
      </w:pPr>
      <w:r w:rsidRPr="00283D51">
        <w:rPr>
          <w:rStyle w:val="Sub-paragraphChar"/>
        </w:rPr>
        <w:t>An amount stated in Contract Information item 47 and included in the Contract Price, which becomes payable only after Completion of the whole of the Works or, if applicable, a specified Milestone</w:t>
      </w:r>
      <w:r w:rsidRPr="00296E38">
        <w:t>.</w:t>
      </w:r>
    </w:p>
    <w:p w14:paraId="0FCFD372" w14:textId="77777777" w:rsidR="00CC0F80" w:rsidRPr="00296E38" w:rsidRDefault="00CC0F80" w:rsidP="00CC0F80">
      <w:pPr>
        <w:pStyle w:val="Heading4"/>
      </w:pPr>
      <w:r w:rsidRPr="00296E38">
        <w:t>Completion Undertaking</w:t>
      </w:r>
    </w:p>
    <w:p w14:paraId="32EF7356" w14:textId="77777777" w:rsidR="00CC0F80" w:rsidRPr="00296E38" w:rsidRDefault="00CC0F80" w:rsidP="00CC0F80">
      <w:pPr>
        <w:pStyle w:val="ParaNoNumber"/>
      </w:pPr>
      <w:r w:rsidRPr="00296E38">
        <w:t xml:space="preserve">The </w:t>
      </w:r>
      <w:r w:rsidRPr="00296E38">
        <w:rPr>
          <w:i/>
          <w:iCs/>
        </w:rPr>
        <w:t>Undertaking</w:t>
      </w:r>
      <w:r>
        <w:t xml:space="preserve"> required under clause </w:t>
      </w:r>
      <w:r w:rsidRPr="00131E3C">
        <w:t>33</w:t>
      </w:r>
      <w:r w:rsidRPr="00296E38">
        <w:t xml:space="preserve">.1, for the percentage of the </w:t>
      </w:r>
      <w:r w:rsidRPr="00296E38">
        <w:rPr>
          <w:i/>
          <w:iCs/>
        </w:rPr>
        <w:t>Contract Price</w:t>
      </w:r>
      <w:r w:rsidRPr="00296E38">
        <w:t xml:space="preserve"> (at the Date of Contract) s</w:t>
      </w:r>
      <w:r>
        <w:t>tated</w:t>
      </w:r>
      <w:r w:rsidRPr="00296E38">
        <w:t xml:space="preserve"> in </w:t>
      </w:r>
      <w:r w:rsidRPr="00296E38">
        <w:rPr>
          <w:iCs/>
        </w:rPr>
        <w:t>Contract Information</w:t>
      </w:r>
      <w:r>
        <w:t xml:space="preserve"> item 33</w:t>
      </w:r>
      <w:r w:rsidRPr="00296E38">
        <w:t>.</w:t>
      </w:r>
    </w:p>
    <w:p w14:paraId="2728898E" w14:textId="77777777" w:rsidR="00CC0F80" w:rsidRPr="00296E38" w:rsidRDefault="00CC0F80" w:rsidP="00CC0F80">
      <w:pPr>
        <w:pStyle w:val="Heading4"/>
      </w:pPr>
      <w:r w:rsidRPr="00296E38">
        <w:t>Conformance Records</w:t>
      </w:r>
    </w:p>
    <w:p w14:paraId="5931C1DC" w14:textId="77777777" w:rsidR="00CC0F80" w:rsidRPr="00296E38" w:rsidRDefault="00CC0F80" w:rsidP="00CC0F80">
      <w:pPr>
        <w:pStyle w:val="ParaNoNumber"/>
      </w:pPr>
      <w:r w:rsidRPr="00296E38">
        <w:t>Records which show conformance by the Contractor with particular requirements of the Contract.</w:t>
      </w:r>
    </w:p>
    <w:p w14:paraId="64E6F461" w14:textId="77777777" w:rsidR="00CC0F80" w:rsidRPr="00296E38" w:rsidRDefault="00CC0F80" w:rsidP="00CC0F80">
      <w:pPr>
        <w:pStyle w:val="Heading4"/>
      </w:pPr>
      <w:r w:rsidRPr="00296E38">
        <w:t>Consultant</w:t>
      </w:r>
    </w:p>
    <w:p w14:paraId="0B3A16D1" w14:textId="77777777" w:rsidR="00CC0F80" w:rsidRDefault="00CC0F80" w:rsidP="00CC0F80">
      <w:pPr>
        <w:pStyle w:val="ParaNoNumber"/>
      </w:pPr>
      <w:r w:rsidRPr="00296E38">
        <w:t xml:space="preserve">A consultant engaged by the Contractor to design parts of the Works </w:t>
      </w:r>
      <w:r w:rsidR="005E7985">
        <w:rPr>
          <w:iCs/>
        </w:rPr>
        <w:t>(if stated in Contract Information 3</w:t>
      </w:r>
      <w:r w:rsidR="00DC7506">
        <w:rPr>
          <w:iCs/>
        </w:rPr>
        <w:t>9</w:t>
      </w:r>
      <w:r w:rsidR="005E7985">
        <w:rPr>
          <w:iCs/>
        </w:rPr>
        <w:t xml:space="preserve">) </w:t>
      </w:r>
      <w:r w:rsidRPr="00296E38">
        <w:t>or to provide other professional services.  It includes a consultant whose contract with the Principal is novated to the Contractor.</w:t>
      </w:r>
    </w:p>
    <w:p w14:paraId="4E8A00C7" w14:textId="77777777" w:rsidR="00DC2A1E" w:rsidRPr="00E04C11" w:rsidRDefault="00DC2A1E" w:rsidP="00DC2A1E">
      <w:pPr>
        <w:pStyle w:val="Heading4"/>
      </w:pPr>
      <w:r w:rsidRPr="00277297">
        <w:t xml:space="preserve">Consultant Deed of </w:t>
      </w:r>
      <w:r w:rsidRPr="00E04C11">
        <w:t>Novation</w:t>
      </w:r>
    </w:p>
    <w:p w14:paraId="1F4CBC9E" w14:textId="77777777" w:rsidR="00DC2A1E" w:rsidRPr="00277297" w:rsidRDefault="00DC2A1E" w:rsidP="00DC2A1E">
      <w:pPr>
        <w:pStyle w:val="ParaNoNumber"/>
      </w:pPr>
      <w:r w:rsidRPr="00277297">
        <w:t xml:space="preserve">The deed of novation in the form of Attachment </w:t>
      </w:r>
      <w:r>
        <w:t>4</w:t>
      </w:r>
      <w:r w:rsidRPr="00277297">
        <w:t>, (completed with all relevant particulars) between the Principal, the Contractor and the Principal’s Novated Consultant.</w:t>
      </w:r>
    </w:p>
    <w:p w14:paraId="5DECC992" w14:textId="77777777" w:rsidR="00CC0F80" w:rsidRPr="00296E38" w:rsidRDefault="00CC0F80" w:rsidP="00CC0F80">
      <w:pPr>
        <w:pStyle w:val="Heading4"/>
      </w:pPr>
      <w:r w:rsidRPr="00296E38">
        <w:t>Contract</w:t>
      </w:r>
    </w:p>
    <w:p w14:paraId="5FFDCD83" w14:textId="77777777" w:rsidR="00CC0F80" w:rsidRPr="00296E38" w:rsidRDefault="00CC0F80" w:rsidP="00CC0F80">
      <w:pPr>
        <w:pStyle w:val="ParaNoNumber"/>
      </w:pPr>
      <w:r w:rsidRPr="00296E38">
        <w:t xml:space="preserve">The agreement between the Contractor and the Principal constituted by the </w:t>
      </w:r>
      <w:r w:rsidRPr="00BB038A">
        <w:rPr>
          <w:i/>
          <w:iCs/>
        </w:rPr>
        <w:t>Contract Documents</w:t>
      </w:r>
      <w:r w:rsidRPr="00296E38">
        <w:t>.</w:t>
      </w:r>
    </w:p>
    <w:p w14:paraId="26C214E0" w14:textId="77777777" w:rsidR="00CC0F80" w:rsidRPr="00296E38" w:rsidRDefault="00CC0F80" w:rsidP="00CC0F80">
      <w:pPr>
        <w:pStyle w:val="Heading4"/>
      </w:pPr>
      <w:r w:rsidRPr="00BB038A">
        <w:t>Contract Documents</w:t>
      </w:r>
    </w:p>
    <w:p w14:paraId="7EA799A2" w14:textId="77777777" w:rsidR="00CC0F80" w:rsidRPr="00296E38" w:rsidRDefault="00CC0F80" w:rsidP="00CC0F80">
      <w:pPr>
        <w:pStyle w:val="ParaNoNumber"/>
      </w:pPr>
      <w:r w:rsidRPr="00296E38">
        <w:t>All the documents listed or referred to in clause 7.1.</w:t>
      </w:r>
    </w:p>
    <w:p w14:paraId="7EBDC7E5" w14:textId="77777777" w:rsidR="00CC0F80" w:rsidRPr="00296E38" w:rsidRDefault="00CC0F80" w:rsidP="00CC0F80">
      <w:pPr>
        <w:pStyle w:val="Heading4"/>
      </w:pPr>
      <w:r w:rsidRPr="00296E38">
        <w:t>Contract Information</w:t>
      </w:r>
    </w:p>
    <w:p w14:paraId="51AA99B2" w14:textId="77777777" w:rsidR="00CC0F80" w:rsidRPr="00296E38" w:rsidRDefault="00CC0F80" w:rsidP="00CC0F80">
      <w:pPr>
        <w:pStyle w:val="ParaNoNumber"/>
      </w:pPr>
      <w:r w:rsidRPr="00296E38">
        <w:t xml:space="preserve">The document described as such in the </w:t>
      </w:r>
      <w:r w:rsidRPr="00BB038A">
        <w:rPr>
          <w:i/>
          <w:iCs/>
        </w:rPr>
        <w:t>Contract Documents</w:t>
      </w:r>
      <w:r w:rsidRPr="00296E38">
        <w:t>, which sets out information for the purposes of the Contract.</w:t>
      </w:r>
    </w:p>
    <w:p w14:paraId="18D72519" w14:textId="77777777" w:rsidR="00CC0F80" w:rsidRPr="00296E38" w:rsidRDefault="00CC0F80" w:rsidP="00CC0F80">
      <w:pPr>
        <w:pStyle w:val="Heading4"/>
      </w:pPr>
      <w:r w:rsidRPr="00296E38">
        <w:t>Contract Price</w:t>
      </w:r>
    </w:p>
    <w:p w14:paraId="10B6E4FC" w14:textId="77777777" w:rsidR="00CC0F80" w:rsidRPr="008250E6" w:rsidRDefault="00CC0F80" w:rsidP="00CC0F80">
      <w:pPr>
        <w:pStyle w:val="ParaNoNumber"/>
      </w:pPr>
      <w:r w:rsidRPr="00296E38">
        <w:t xml:space="preserve">The amount stated as such in </w:t>
      </w:r>
      <w:r w:rsidRPr="00296E38">
        <w:rPr>
          <w:iCs/>
        </w:rPr>
        <w:t>Contract Information</w:t>
      </w:r>
      <w:r>
        <w:t xml:space="preserve"> item </w:t>
      </w:r>
      <w:r w:rsidRPr="008250E6">
        <w:t>40,</w:t>
      </w:r>
      <w:r w:rsidRPr="00296E38">
        <w:t xml:space="preserve"> subject to adjustment in accordance with the </w:t>
      </w:r>
      <w:r w:rsidRPr="00A51BCD">
        <w:t>Contract</w:t>
      </w:r>
      <w:r>
        <w:t xml:space="preserve"> </w:t>
      </w:r>
      <w:r w:rsidRPr="008250E6">
        <w:t xml:space="preserve">and re-calculation where the Contract includes </w:t>
      </w:r>
      <w:r w:rsidRPr="008250E6">
        <w:rPr>
          <w:i/>
        </w:rPr>
        <w:t>Rate Items</w:t>
      </w:r>
      <w:r w:rsidRPr="008250E6">
        <w:t>).</w:t>
      </w:r>
    </w:p>
    <w:p w14:paraId="537B542A" w14:textId="77777777" w:rsidR="00CC0F80" w:rsidRPr="00296E38" w:rsidRDefault="00CC0F80" w:rsidP="00CC0F80">
      <w:pPr>
        <w:pStyle w:val="Heading4"/>
      </w:pPr>
      <w:r w:rsidRPr="008250E6">
        <w:t>Contract Program</w:t>
      </w:r>
    </w:p>
    <w:p w14:paraId="3D58A713" w14:textId="7AC3D5CA" w:rsidR="00CC0F80" w:rsidRPr="00296E38" w:rsidRDefault="00CC0F80" w:rsidP="00CC0F80">
      <w:pPr>
        <w:pStyle w:val="ParaNoNumber"/>
      </w:pPr>
      <w:r w:rsidRPr="00296E38">
        <w:t>Th</w:t>
      </w:r>
      <w:r>
        <w:t>e program described in clause 2</w:t>
      </w:r>
      <w:r w:rsidR="00C77299">
        <w:t>3</w:t>
      </w:r>
      <w:r w:rsidRPr="00296E38">
        <w:t>.</w:t>
      </w:r>
    </w:p>
    <w:p w14:paraId="0D0E5940" w14:textId="77777777" w:rsidR="00CC0F80" w:rsidRPr="00296E38" w:rsidRDefault="00CC0F80" w:rsidP="00CC0F80">
      <w:pPr>
        <w:pStyle w:val="Heading4"/>
      </w:pPr>
      <w:r w:rsidRPr="00296E38">
        <w:t>Contractor</w:t>
      </w:r>
    </w:p>
    <w:p w14:paraId="7A829B74" w14:textId="77777777" w:rsidR="00CC0F80" w:rsidRDefault="00CC0F80" w:rsidP="00CC0F80">
      <w:pPr>
        <w:pStyle w:val="ParaNoNumber"/>
      </w:pPr>
      <w:r w:rsidRPr="00296E38">
        <w:t xml:space="preserve">The party </w:t>
      </w:r>
      <w:r w:rsidRPr="00BB038A">
        <w:t>named</w:t>
      </w:r>
      <w:r w:rsidRPr="00296E38">
        <w:t xml:space="preserve"> in </w:t>
      </w:r>
      <w:r w:rsidRPr="006C44AF">
        <w:t>Contract Information</w:t>
      </w:r>
      <w:r w:rsidRPr="00296E38">
        <w:t xml:space="preserve"> item 8, including its successors and permitted assign</w:t>
      </w:r>
      <w:r>
        <w:t>ee</w:t>
      </w:r>
      <w:r w:rsidRPr="00296E38">
        <w:t>s</w:t>
      </w:r>
      <w:r>
        <w:t>.</w:t>
      </w:r>
    </w:p>
    <w:p w14:paraId="7F929B9C" w14:textId="77777777" w:rsidR="00CC0F80" w:rsidRPr="00296E38" w:rsidRDefault="00CC0F80" w:rsidP="00CC0F80">
      <w:pPr>
        <w:pStyle w:val="Heading4"/>
      </w:pPr>
      <w:r w:rsidRPr="00296E38">
        <w:t>Contractor’s Authorised Person</w:t>
      </w:r>
    </w:p>
    <w:p w14:paraId="3668B439" w14:textId="77777777" w:rsidR="00CC0F80" w:rsidRDefault="00CC0F80" w:rsidP="00CC0F80">
      <w:pPr>
        <w:pStyle w:val="ParaNoNumber"/>
      </w:pPr>
      <w:r w:rsidRPr="00296E38">
        <w:t xml:space="preserve">The person appointed to act </w:t>
      </w:r>
      <w:r>
        <w:t xml:space="preserve">on behalf of the Contractor under clause 2, </w:t>
      </w:r>
      <w:r w:rsidRPr="00BB038A">
        <w:t>named</w:t>
      </w:r>
      <w:r w:rsidRPr="00296E38">
        <w:t xml:space="preserve"> in </w:t>
      </w:r>
      <w:r w:rsidRPr="00296E38">
        <w:rPr>
          <w:iCs/>
        </w:rPr>
        <w:t>Contract Information</w:t>
      </w:r>
      <w:r w:rsidRPr="00296E38">
        <w:t xml:space="preserve"> item 9</w:t>
      </w:r>
      <w:r>
        <w:t xml:space="preserve"> or as subsequently notified to the Principal</w:t>
      </w:r>
      <w:r w:rsidRPr="00296E38">
        <w:t>.</w:t>
      </w:r>
    </w:p>
    <w:p w14:paraId="43B2CF71" w14:textId="77777777" w:rsidR="00897599" w:rsidRPr="00296E38" w:rsidRDefault="00897599" w:rsidP="00CC0F80">
      <w:pPr>
        <w:pStyle w:val="ParaNoNumber"/>
      </w:pPr>
    </w:p>
    <w:p w14:paraId="69D6AE9E" w14:textId="77777777" w:rsidR="00CC0F80" w:rsidRPr="00296E38" w:rsidRDefault="00CC0F80" w:rsidP="00CC0F80">
      <w:pPr>
        <w:pStyle w:val="Heading4"/>
      </w:pPr>
      <w:r w:rsidRPr="00296E38">
        <w:t>Contractor’s Default</w:t>
      </w:r>
    </w:p>
    <w:p w14:paraId="6BF5E147" w14:textId="77777777" w:rsidR="00CC0F80" w:rsidRDefault="00CC0F80" w:rsidP="00CC0F80">
      <w:pPr>
        <w:pStyle w:val="ParaNoNumber"/>
      </w:pPr>
      <w:r w:rsidRPr="00296E38">
        <w:t>A substantial breach of the Contract by the Contractor, including any of the following:</w:t>
      </w:r>
    </w:p>
    <w:p w14:paraId="52D040A0" w14:textId="77777777" w:rsidR="00D02E3E" w:rsidRDefault="00D02E3E" w:rsidP="00D30969">
      <w:pPr>
        <w:pStyle w:val="Sub-sub-paragraph"/>
        <w:numPr>
          <w:ilvl w:val="4"/>
          <w:numId w:val="115"/>
        </w:numPr>
      </w:pPr>
      <w:r w:rsidRPr="00296E38">
        <w:t>abandoning the carrying out of the Works;</w:t>
      </w:r>
      <w:r>
        <w:t xml:space="preserve">    </w:t>
      </w:r>
    </w:p>
    <w:p w14:paraId="1A4C2041" w14:textId="77777777" w:rsidR="00D02E3E" w:rsidRDefault="00D02E3E" w:rsidP="00D02E3E">
      <w:pPr>
        <w:pStyle w:val="Sub-sub-paragraph"/>
      </w:pPr>
      <w:r w:rsidRPr="00296E38">
        <w:lastRenderedPageBreak/>
        <w:t xml:space="preserve">suspending progress of the carrying out of the Works in whole or part without the written agreement </w:t>
      </w:r>
      <w:r>
        <w:t xml:space="preserve">or instruction </w:t>
      </w:r>
      <w:r w:rsidRPr="00296E38">
        <w:t xml:space="preserve">of the </w:t>
      </w:r>
      <w:proofErr w:type="gramStart"/>
      <w:r w:rsidRPr="00296E38">
        <w:t>Principal</w:t>
      </w:r>
      <w:proofErr w:type="gramEnd"/>
      <w:r w:rsidRPr="00296E38">
        <w:t>, except for suspension under c</w:t>
      </w:r>
      <w:r>
        <w:t>lause 54</w:t>
      </w:r>
      <w:r w:rsidRPr="00296E38">
        <w:t>;</w:t>
      </w:r>
      <w:r>
        <w:t xml:space="preserve">    </w:t>
      </w:r>
    </w:p>
    <w:p w14:paraId="757E2731" w14:textId="77777777" w:rsidR="00D02E3E" w:rsidRDefault="00D02E3E" w:rsidP="00D02E3E">
      <w:pPr>
        <w:pStyle w:val="Sub-sub-paragraph"/>
      </w:pPr>
      <w:r w:rsidRPr="00296E38">
        <w:t xml:space="preserve">significantly failing to achieve </w:t>
      </w:r>
      <w:r w:rsidRPr="00296E38">
        <w:rPr>
          <w:i/>
          <w:iCs/>
        </w:rPr>
        <w:t>Scheduled Progress</w:t>
      </w:r>
      <w:r w:rsidRPr="00296E38">
        <w:t>;</w:t>
      </w:r>
      <w:r>
        <w:t xml:space="preserve">     </w:t>
      </w:r>
    </w:p>
    <w:p w14:paraId="03B26AE1" w14:textId="77777777" w:rsidR="00D02E3E" w:rsidRDefault="00D02E3E" w:rsidP="00D02E3E">
      <w:pPr>
        <w:pStyle w:val="Sub-sub-paragraph"/>
      </w:pPr>
      <w:r w:rsidRPr="00296E38">
        <w:t xml:space="preserve">failing to comply with an instruction in writing or confirmed in writing by the </w:t>
      </w:r>
      <w:proofErr w:type="gramStart"/>
      <w:r w:rsidRPr="00296E38">
        <w:t>Principal</w:t>
      </w:r>
      <w:proofErr w:type="gramEnd"/>
      <w:r w:rsidRPr="00296E38">
        <w:t>;</w:t>
      </w:r>
      <w:r>
        <w:t xml:space="preserve">    </w:t>
      </w:r>
    </w:p>
    <w:p w14:paraId="6EBAF8C0" w14:textId="77777777" w:rsidR="00D02E3E" w:rsidRDefault="00D02E3E" w:rsidP="00D02E3E">
      <w:pPr>
        <w:pStyle w:val="Sub-sub-paragraph"/>
      </w:pPr>
      <w:r w:rsidRPr="00296E38">
        <w:t>failing to carry out the Works with professional skill</w:t>
      </w:r>
      <w:r>
        <w:t>,</w:t>
      </w:r>
      <w:r w:rsidRPr="00296E38">
        <w:t xml:space="preserve"> care and competence;</w:t>
      </w:r>
      <w:r>
        <w:t xml:space="preserve">     </w:t>
      </w:r>
    </w:p>
    <w:p w14:paraId="15E5D4BD" w14:textId="77777777" w:rsidR="00D02E3E" w:rsidRDefault="00D02E3E" w:rsidP="00D02E3E">
      <w:pPr>
        <w:pStyle w:val="Sub-sub-paragraph"/>
      </w:pPr>
      <w:r w:rsidRPr="00296E38">
        <w:t>failing to maintain any registration or licence required by law to carry on activities required under the Contract;</w:t>
      </w:r>
      <w:r>
        <w:t xml:space="preserve">    </w:t>
      </w:r>
    </w:p>
    <w:p w14:paraId="2D1F1B39" w14:textId="45ED97D3" w:rsidR="00D02E3E" w:rsidRDefault="00D02E3E" w:rsidP="00D02E3E">
      <w:pPr>
        <w:pStyle w:val="Sub-sub-paragraph"/>
      </w:pPr>
      <w:r w:rsidRPr="00296E38">
        <w:t xml:space="preserve">failing to provide </w:t>
      </w:r>
      <w:r w:rsidRPr="009C502F">
        <w:rPr>
          <w:i/>
        </w:rPr>
        <w:t>Undertakings</w:t>
      </w:r>
      <w:r>
        <w:t xml:space="preserve"> as required under clause </w:t>
      </w:r>
      <w:r w:rsidRPr="00FA0016">
        <w:t>33</w:t>
      </w:r>
      <w:r w:rsidRPr="00296E38">
        <w:t xml:space="preserve">; </w:t>
      </w:r>
      <w:r>
        <w:t xml:space="preserve"> </w:t>
      </w:r>
    </w:p>
    <w:p w14:paraId="1D6414E7" w14:textId="46E653CA" w:rsidR="0043008D" w:rsidRDefault="00D02E3E" w:rsidP="00D02E3E">
      <w:pPr>
        <w:pStyle w:val="Sub-sub-paragraph"/>
      </w:pPr>
      <w:r w:rsidRPr="00296E38">
        <w:t>failing to effect and maintain insurance policies as required under the Contract</w:t>
      </w:r>
      <w:r w:rsidR="0043008D">
        <w:t xml:space="preserve">; </w:t>
      </w:r>
    </w:p>
    <w:p w14:paraId="676C282E" w14:textId="066BC85F" w:rsidR="0026311B" w:rsidRDefault="0043008D" w:rsidP="0043008D">
      <w:pPr>
        <w:pStyle w:val="Sub-sub-paragraph"/>
      </w:pPr>
      <w:bookmarkStart w:id="400" w:name="_Hlk118373829"/>
      <w:bookmarkStart w:id="401" w:name="_Hlk118378323"/>
      <w:r>
        <w:t xml:space="preserve">failing to include in an </w:t>
      </w:r>
      <w:r w:rsidRPr="00296E38">
        <w:t>agreement between the Contractor and a Subcontractor</w:t>
      </w:r>
      <w:r>
        <w:t>, S</w:t>
      </w:r>
      <w:r w:rsidRPr="00296E38">
        <w:t>upplier</w:t>
      </w:r>
      <w:r>
        <w:t xml:space="preserve"> or Consultant any provision that is required to be included under clause 28</w:t>
      </w:r>
      <w:bookmarkEnd w:id="400"/>
      <w:r>
        <w:t>, clause 3</w:t>
      </w:r>
      <w:r w:rsidR="00524453">
        <w:t>0</w:t>
      </w:r>
      <w:r>
        <w:t xml:space="preserve"> or otherwise under the Contract</w:t>
      </w:r>
      <w:r w:rsidR="0026311B">
        <w:t xml:space="preserve">; </w:t>
      </w:r>
    </w:p>
    <w:p w14:paraId="358B0FB6" w14:textId="1E9C5217" w:rsidR="0026311B" w:rsidRDefault="0026311B" w:rsidP="0043008D">
      <w:pPr>
        <w:pStyle w:val="Sub-sub-paragraph"/>
      </w:pPr>
      <w:r>
        <w:t xml:space="preserve">failing </w:t>
      </w:r>
      <w:r w:rsidRPr="00846484">
        <w:t>to comply in part or in whole with the requirements of subclauses 1</w:t>
      </w:r>
      <w:r w:rsidR="00C13B7A">
        <w:t>6</w:t>
      </w:r>
      <w:r w:rsidRPr="00846484">
        <w:t>.2</w:t>
      </w:r>
      <w:r w:rsidR="005C2DD5">
        <w:t>3</w:t>
      </w:r>
      <w:r w:rsidRPr="00846484">
        <w:t xml:space="preserve"> to </w:t>
      </w:r>
      <w:proofErr w:type="gramStart"/>
      <w:r w:rsidRPr="00846484">
        <w:t>1</w:t>
      </w:r>
      <w:r w:rsidR="00C13B7A">
        <w:t>6</w:t>
      </w:r>
      <w:r w:rsidRPr="00846484">
        <w:t>.</w:t>
      </w:r>
      <w:r w:rsidR="005C2DD5">
        <w:t>30</w:t>
      </w:r>
      <w:r w:rsidRPr="00846484">
        <w:t xml:space="preserve">  (</w:t>
      </w:r>
      <w:proofErr w:type="gramEnd"/>
      <w:r w:rsidRPr="00846484">
        <w:t>inclusive)</w:t>
      </w:r>
      <w:r>
        <w:t xml:space="preserve"> in relation to the employment of Local Workers; </w:t>
      </w:r>
    </w:p>
    <w:p w14:paraId="57886CD0" w14:textId="76A8F1B6" w:rsidR="006E4372" w:rsidRDefault="0026311B" w:rsidP="0043008D">
      <w:pPr>
        <w:pStyle w:val="Sub-sub-paragraph"/>
      </w:pPr>
      <w:r>
        <w:t xml:space="preserve">failing </w:t>
      </w:r>
      <w:r w:rsidRPr="00846484">
        <w:t>to comply in part or in whole with the requirements of subclauses 1</w:t>
      </w:r>
      <w:r w:rsidR="00C13B7A">
        <w:t>6</w:t>
      </w:r>
      <w:r w:rsidRPr="00846484">
        <w:t>.</w:t>
      </w:r>
      <w:r>
        <w:t>3</w:t>
      </w:r>
      <w:r w:rsidR="005C2DD5">
        <w:t>1</w:t>
      </w:r>
      <w:r w:rsidRPr="00846484">
        <w:t xml:space="preserve"> to </w:t>
      </w:r>
      <w:proofErr w:type="gramStart"/>
      <w:r w:rsidRPr="00846484">
        <w:t>1</w:t>
      </w:r>
      <w:r w:rsidR="00C13B7A">
        <w:t>6</w:t>
      </w:r>
      <w:r w:rsidRPr="00846484">
        <w:t>.</w:t>
      </w:r>
      <w:r w:rsidR="005C2DD5">
        <w:t>40</w:t>
      </w:r>
      <w:r w:rsidRPr="00846484">
        <w:t xml:space="preserve">  (</w:t>
      </w:r>
      <w:proofErr w:type="gramEnd"/>
      <w:r w:rsidRPr="00846484">
        <w:t>inclusive)</w:t>
      </w:r>
      <w:r>
        <w:t xml:space="preserve"> in relation to </w:t>
      </w:r>
      <w:r w:rsidRPr="00846484">
        <w:t>the employment and training of Apprentices and Trainees, Aboriginal people and Long Term Unemployed</w:t>
      </w:r>
      <w:r w:rsidR="0040177B">
        <w:t xml:space="preserve">; </w:t>
      </w:r>
    </w:p>
    <w:p w14:paraId="520F7BC0" w14:textId="1536A6B7" w:rsidR="006E4372" w:rsidRDefault="006E4372" w:rsidP="0043008D">
      <w:pPr>
        <w:pStyle w:val="Sub-sub-paragraph"/>
      </w:pPr>
      <w:r>
        <w:t xml:space="preserve">failing </w:t>
      </w:r>
      <w:r w:rsidRPr="00846484">
        <w:t>to comply in part or in whole with the requirements of subclauses 1</w:t>
      </w:r>
      <w:r>
        <w:t>6</w:t>
      </w:r>
      <w:r w:rsidRPr="00846484">
        <w:t>.</w:t>
      </w:r>
      <w:r w:rsidR="000F41C0">
        <w:t>54</w:t>
      </w:r>
      <w:r w:rsidR="003228AE">
        <w:t xml:space="preserve"> and</w:t>
      </w:r>
      <w:r w:rsidRPr="00846484">
        <w:t xml:space="preserve"> 1</w:t>
      </w:r>
      <w:r>
        <w:t>6</w:t>
      </w:r>
      <w:r w:rsidRPr="00846484">
        <w:t>.</w:t>
      </w:r>
      <w:r w:rsidR="003228AE">
        <w:t>56</w:t>
      </w:r>
      <w:r w:rsidRPr="00846484">
        <w:t>)</w:t>
      </w:r>
      <w:r>
        <w:t xml:space="preserve"> in relation to </w:t>
      </w:r>
      <w:r w:rsidR="003228AE">
        <w:t>fraud control;</w:t>
      </w:r>
      <w:r w:rsidRPr="00846484">
        <w:t xml:space="preserve"> </w:t>
      </w:r>
      <w:r w:rsidR="00ED1402">
        <w:t>or</w:t>
      </w:r>
    </w:p>
    <w:p w14:paraId="0CCC27C2" w14:textId="4A8A8061" w:rsidR="0040177B" w:rsidRDefault="006E4372" w:rsidP="00FD3DAF">
      <w:pPr>
        <w:pStyle w:val="Sub-sub-paragraph"/>
      </w:pPr>
      <w:r>
        <w:t xml:space="preserve">failing </w:t>
      </w:r>
      <w:r w:rsidRPr="00846484">
        <w:t>to comply in part or in whole with the requirements of subclauses 1</w:t>
      </w:r>
      <w:r>
        <w:t>6</w:t>
      </w:r>
      <w:r w:rsidRPr="00846484">
        <w:t>.</w:t>
      </w:r>
      <w:r w:rsidR="00E5609D">
        <w:t>59</w:t>
      </w:r>
      <w:r w:rsidRPr="00846484">
        <w:t xml:space="preserve"> to </w:t>
      </w:r>
      <w:proofErr w:type="gramStart"/>
      <w:r w:rsidRPr="00846484">
        <w:t>1</w:t>
      </w:r>
      <w:r>
        <w:t>6</w:t>
      </w:r>
      <w:r w:rsidRPr="00846484">
        <w:t>.</w:t>
      </w:r>
      <w:r w:rsidR="00E5609D">
        <w:t>62</w:t>
      </w:r>
      <w:r w:rsidRPr="00846484">
        <w:t xml:space="preserve">  (</w:t>
      </w:r>
      <w:proofErr w:type="gramEnd"/>
      <w:r w:rsidRPr="00846484">
        <w:t>inclusive)</w:t>
      </w:r>
      <w:r>
        <w:t xml:space="preserve"> in relation to </w:t>
      </w:r>
      <w:r w:rsidR="00E5609D">
        <w:t>corruption</w:t>
      </w:r>
      <w:r w:rsidR="00ED1402">
        <w:t>.</w:t>
      </w:r>
    </w:p>
    <w:p w14:paraId="2382A86D" w14:textId="06DE3FA4" w:rsidR="00D02E3E" w:rsidRDefault="00D02E3E" w:rsidP="00ED1402">
      <w:pPr>
        <w:pStyle w:val="Sub-sub-paragraph"/>
        <w:numPr>
          <w:ilvl w:val="0"/>
          <w:numId w:val="0"/>
        </w:numPr>
        <w:ind w:left="3120"/>
      </w:pPr>
      <w:r>
        <w:t xml:space="preserve">    </w:t>
      </w:r>
    </w:p>
    <w:bookmarkEnd w:id="401"/>
    <w:p w14:paraId="66843483" w14:textId="77777777" w:rsidR="00CC0F80" w:rsidRPr="00296E38" w:rsidRDefault="00CC0F80" w:rsidP="00CC0F80">
      <w:pPr>
        <w:spacing w:after="0"/>
        <w:ind w:left="306"/>
        <w:rPr>
          <w:sz w:val="8"/>
        </w:rPr>
      </w:pPr>
    </w:p>
    <w:p w14:paraId="78DF7A66" w14:textId="77777777" w:rsidR="00CC0F80" w:rsidRPr="00296E38" w:rsidRDefault="00CC0F80" w:rsidP="00CC0F80">
      <w:pPr>
        <w:pStyle w:val="Heading4"/>
      </w:pPr>
      <w:r w:rsidRPr="00296E38">
        <w:t>Contractor’s Documents</w:t>
      </w:r>
    </w:p>
    <w:p w14:paraId="3067A214" w14:textId="77777777" w:rsidR="00CC0F80" w:rsidRDefault="00CC0F80" w:rsidP="00CC0F80">
      <w:pPr>
        <w:pStyle w:val="ParagraphNoNumber"/>
      </w:pPr>
      <w:r>
        <w:t xml:space="preserve">Drawings, specifications, calculations and other documents and information, meeting the requirements of clause 39, which the Contractor must produce to design </w:t>
      </w:r>
      <w:r w:rsidR="005E7985">
        <w:rPr>
          <w:iCs/>
        </w:rPr>
        <w:t>(if stated in Contract Information 38</w:t>
      </w:r>
      <w:r w:rsidR="00DC7506">
        <w:rPr>
          <w:iCs/>
        </w:rPr>
        <w:t xml:space="preserve"> or as created under clause 39.2</w:t>
      </w:r>
      <w:r w:rsidR="005E7985">
        <w:rPr>
          <w:iCs/>
        </w:rPr>
        <w:t xml:space="preserve">) </w:t>
      </w:r>
      <w:r>
        <w:t xml:space="preserve">and construct the Works in accordance with the Contract. </w:t>
      </w:r>
    </w:p>
    <w:p w14:paraId="12C19908" w14:textId="77777777" w:rsidR="00CC0F80" w:rsidRPr="00296E38" w:rsidRDefault="00CC0F80" w:rsidP="00CC0F80">
      <w:pPr>
        <w:pStyle w:val="Heading4"/>
      </w:pPr>
      <w:r w:rsidRPr="00296E38">
        <w:t>Contractor’s Insolvency</w:t>
      </w:r>
    </w:p>
    <w:p w14:paraId="2818917D" w14:textId="77777777" w:rsidR="00CC0F80" w:rsidRDefault="00CC0F80" w:rsidP="00CC0F80">
      <w:pPr>
        <w:pStyle w:val="ParaNoNumber"/>
      </w:pPr>
      <w:r w:rsidRPr="00296E38">
        <w:t>Any of the following applying to the Contractor:</w:t>
      </w:r>
    </w:p>
    <w:p w14:paraId="51922A1F" w14:textId="77777777" w:rsidR="00D02E3E" w:rsidRDefault="00D02E3E" w:rsidP="00D30969">
      <w:pPr>
        <w:pStyle w:val="Sub-sub-paragraph"/>
        <w:numPr>
          <w:ilvl w:val="4"/>
          <w:numId w:val="116"/>
        </w:numPr>
      </w:pPr>
      <w:r>
        <w:t xml:space="preserve">the Contractor is </w:t>
      </w:r>
      <w:r w:rsidRPr="00296E38">
        <w:t>insolven</w:t>
      </w:r>
      <w:r>
        <w:t>t</w:t>
      </w:r>
      <w:r w:rsidRPr="00296E38">
        <w:t>;</w:t>
      </w:r>
    </w:p>
    <w:p w14:paraId="6F66CC90" w14:textId="77777777" w:rsidR="00D02E3E" w:rsidRDefault="00D02E3E" w:rsidP="005416C9">
      <w:pPr>
        <w:pStyle w:val="Sub-sub-paragraph"/>
      </w:pPr>
      <w:r w:rsidRPr="00296E38">
        <w:t>the Contractor indicates it does not have the resources to perform the Contract;</w:t>
      </w:r>
      <w:r>
        <w:t xml:space="preserve">     </w:t>
      </w:r>
    </w:p>
    <w:p w14:paraId="55C2A054" w14:textId="77777777" w:rsidR="00D02E3E" w:rsidRDefault="00D02E3E" w:rsidP="005416C9">
      <w:pPr>
        <w:pStyle w:val="Sub-sub-paragraph"/>
      </w:pPr>
      <w:r>
        <w:t>a</w:t>
      </w:r>
      <w:r w:rsidRPr="00296E38">
        <w:t>n application for winding up is made which is not stayed within 14 days</w:t>
      </w:r>
      <w:r w:rsidR="005416C9">
        <w:t>;</w:t>
      </w:r>
    </w:p>
    <w:p w14:paraId="268DA5A3" w14:textId="77777777" w:rsidR="00D02E3E" w:rsidRDefault="00D02E3E" w:rsidP="005416C9">
      <w:pPr>
        <w:pStyle w:val="Sub-sub-paragraph"/>
      </w:pPr>
      <w:r w:rsidRPr="00296E38">
        <w:t>a winding-up order is made;</w:t>
      </w:r>
      <w:r>
        <w:t xml:space="preserve">     </w:t>
      </w:r>
    </w:p>
    <w:p w14:paraId="23182001" w14:textId="77777777" w:rsidR="00D02E3E" w:rsidRDefault="00D02E3E" w:rsidP="005416C9">
      <w:pPr>
        <w:pStyle w:val="Sub-sub-paragraph"/>
      </w:pPr>
      <w:r w:rsidRPr="00296E38">
        <w:t>a controller, administrator, receiver, receiver and manager, provisional liquidator or liquidator is appointed;</w:t>
      </w:r>
      <w:r>
        <w:t xml:space="preserve">     </w:t>
      </w:r>
    </w:p>
    <w:p w14:paraId="6F908C45" w14:textId="77777777" w:rsidR="00D02E3E" w:rsidRDefault="00D02E3E" w:rsidP="005416C9">
      <w:pPr>
        <w:pStyle w:val="Sub-sub-paragraph"/>
      </w:pPr>
      <w:r w:rsidRPr="00296E38">
        <w:t xml:space="preserve">a mortgagee </w:t>
      </w:r>
      <w:proofErr w:type="gramStart"/>
      <w:r w:rsidRPr="00296E38">
        <w:t>enters into</w:t>
      </w:r>
      <w:proofErr w:type="gramEnd"/>
      <w:r w:rsidRPr="00296E38">
        <w:t xml:space="preserve"> possession of any property of the Contractor;</w:t>
      </w:r>
      <w:r>
        <w:t xml:space="preserve">  </w:t>
      </w:r>
    </w:p>
    <w:p w14:paraId="17621EF7" w14:textId="77777777" w:rsidR="00D02E3E" w:rsidRDefault="00D02E3E" w:rsidP="005416C9">
      <w:pPr>
        <w:pStyle w:val="Sub-sub-paragraph"/>
      </w:pPr>
      <w:r w:rsidRPr="00296E38">
        <w:t>notice is given of a meeting of creditors for the purposes of a deed of arrangement; or</w:t>
      </w:r>
      <w:r>
        <w:t xml:space="preserve">      </w:t>
      </w:r>
    </w:p>
    <w:p w14:paraId="2A4AB2CA" w14:textId="77777777" w:rsidR="00D02E3E" w:rsidRDefault="00D02E3E" w:rsidP="005416C9">
      <w:pPr>
        <w:pStyle w:val="Sub-sub-paragraph"/>
      </w:pPr>
      <w:r w:rsidRPr="00296E38">
        <w:t>any actions having a similar effect are taken.</w:t>
      </w:r>
      <w:r>
        <w:t xml:space="preserve">      </w:t>
      </w:r>
    </w:p>
    <w:p w14:paraId="0EB9A6AF" w14:textId="77777777" w:rsidR="00CC0F80" w:rsidRPr="00F365AF" w:rsidRDefault="00CC0F80" w:rsidP="00CC0F80">
      <w:pPr>
        <w:pStyle w:val="Heading4"/>
      </w:pPr>
      <w:r w:rsidRPr="00F365AF">
        <w:t>Contractor’s Margin</w:t>
      </w:r>
    </w:p>
    <w:p w14:paraId="033C3D01" w14:textId="77777777" w:rsidR="00CC0F80" w:rsidRPr="00296E38" w:rsidRDefault="00CC0F80" w:rsidP="00CC0F80">
      <w:pPr>
        <w:pStyle w:val="ParaNoNumber"/>
      </w:pPr>
      <w:r w:rsidRPr="00F365AF">
        <w:t xml:space="preserve">An amount added to the costs calculated under clauses </w:t>
      </w:r>
      <w:r w:rsidRPr="00896B68">
        <w:t>47.</w:t>
      </w:r>
      <w:r>
        <w:t>6</w:t>
      </w:r>
      <w:r w:rsidRPr="00896B68">
        <w:t>.1 and 47.</w:t>
      </w:r>
      <w:r>
        <w:t>6</w:t>
      </w:r>
      <w:r w:rsidRPr="00896B68">
        <w:t>.2</w:t>
      </w:r>
      <w:r w:rsidRPr="00F365AF">
        <w:t>, to allow for profit and overhead costs</w:t>
      </w:r>
      <w:r>
        <w:t xml:space="preserve">, </w:t>
      </w:r>
      <w:r w:rsidRPr="00F365AF">
        <w:t>but not overhead costs relating to delay or disruption.</w:t>
      </w:r>
    </w:p>
    <w:p w14:paraId="38FCF008" w14:textId="77777777" w:rsidR="00CC0F80" w:rsidRPr="007B7308" w:rsidRDefault="00CC0F80" w:rsidP="00CC0F80">
      <w:pPr>
        <w:pStyle w:val="Heading4"/>
      </w:pPr>
      <w:r w:rsidRPr="007B7308">
        <w:lastRenderedPageBreak/>
        <w:t>Contractual Completion Date</w:t>
      </w:r>
    </w:p>
    <w:p w14:paraId="5A91443D" w14:textId="3912D8BC" w:rsidR="00CC0F80" w:rsidRPr="007B7308" w:rsidRDefault="00CC0F80" w:rsidP="00CC0F80">
      <w:pPr>
        <w:pStyle w:val="ParaNoNumber"/>
      </w:pPr>
      <w:r w:rsidRPr="007B7308">
        <w:t xml:space="preserve">The last day of the period stated in </w:t>
      </w:r>
      <w:r w:rsidRPr="007B7308">
        <w:rPr>
          <w:iCs/>
        </w:rPr>
        <w:t>Contract Information</w:t>
      </w:r>
      <w:r w:rsidRPr="007B7308">
        <w:t xml:space="preserve"> item 13, by which the Contractor must achieve </w:t>
      </w:r>
      <w:r w:rsidRPr="007B7308">
        <w:rPr>
          <w:i/>
          <w:iCs/>
        </w:rPr>
        <w:t>Completion</w:t>
      </w:r>
      <w:r w:rsidRPr="007B7308">
        <w:t xml:space="preserve"> of the Works or of a </w:t>
      </w:r>
      <w:r w:rsidRPr="007B7308">
        <w:rPr>
          <w:i/>
          <w:iCs/>
        </w:rPr>
        <w:t>Milestone</w:t>
      </w:r>
      <w:r w:rsidRPr="007B7308">
        <w:t xml:space="preserve"> (as applicable), as adjusted under the Contract. </w:t>
      </w:r>
    </w:p>
    <w:p w14:paraId="74A923A0" w14:textId="7D93C87C" w:rsidR="00480D00" w:rsidRPr="009D543F" w:rsidRDefault="00480D00" w:rsidP="00480D00">
      <w:pPr>
        <w:pStyle w:val="Heading4"/>
      </w:pPr>
      <w:r w:rsidRPr="009D543F">
        <w:t xml:space="preserve">Criminal Organisation </w:t>
      </w:r>
    </w:p>
    <w:p w14:paraId="4BB71D5C" w14:textId="06506EFD" w:rsidR="00480D00" w:rsidRPr="0040177B" w:rsidRDefault="00480D00" w:rsidP="00480D00">
      <w:pPr>
        <w:pStyle w:val="ParaNoNumber"/>
      </w:pPr>
      <w:r w:rsidRPr="009D543F">
        <w:t xml:space="preserve">Has the meaning given in section 83D or Section 83GA of the </w:t>
      </w:r>
      <w:r w:rsidRPr="009D543F">
        <w:rPr>
          <w:i/>
          <w:iCs/>
        </w:rPr>
        <w:t>Criminal Law Consolidation Act 1935</w:t>
      </w:r>
      <w:r w:rsidR="00E0477A" w:rsidRPr="009D543F">
        <w:rPr>
          <w:i/>
          <w:iCs/>
        </w:rPr>
        <w:t xml:space="preserve"> </w:t>
      </w:r>
      <w:r w:rsidR="00E0477A" w:rsidRPr="009D543F">
        <w:t>(as applicable)</w:t>
      </w:r>
      <w:r w:rsidRPr="009D543F">
        <w:t>.</w:t>
      </w:r>
    </w:p>
    <w:p w14:paraId="11F3C722" w14:textId="6EAE8F1F" w:rsidR="00CC0F80" w:rsidRPr="007B7308" w:rsidRDefault="00CC0F80" w:rsidP="00CC0F80">
      <w:pPr>
        <w:pStyle w:val="Heading4"/>
      </w:pPr>
      <w:r w:rsidRPr="007B7308">
        <w:t>Data</w:t>
      </w:r>
    </w:p>
    <w:p w14:paraId="502B1734" w14:textId="77777777" w:rsidR="00CC0F80" w:rsidRPr="00296E38" w:rsidRDefault="00CC0F80" w:rsidP="00CC0F80">
      <w:pPr>
        <w:pStyle w:val="ParaNoNumber"/>
      </w:pPr>
      <w:r w:rsidRPr="007B7308">
        <w:t xml:space="preserve">The </w:t>
      </w:r>
      <w:r w:rsidRPr="007B7308">
        <w:rPr>
          <w:i/>
        </w:rPr>
        <w:t>Contractor’s Documents</w:t>
      </w:r>
      <w:r w:rsidRPr="007B7308">
        <w:t xml:space="preserve"> and all other drawings</w:t>
      </w:r>
      <w:r w:rsidRPr="00296E38">
        <w:t>, sketches, specifications, digital records</w:t>
      </w:r>
      <w:r>
        <w:t>,</w:t>
      </w:r>
      <w:r w:rsidRPr="00296E38">
        <w:t xml:space="preserve"> computer software</w:t>
      </w:r>
      <w:r>
        <w:t xml:space="preserve">, </w:t>
      </w:r>
      <w:r w:rsidRPr="00296E38">
        <w:t>data and information relating to the Contract.</w:t>
      </w:r>
    </w:p>
    <w:p w14:paraId="2025F40B" w14:textId="77777777" w:rsidR="00CC0F80" w:rsidRPr="00296E38" w:rsidRDefault="00CC0F80" w:rsidP="00CC0F80">
      <w:pPr>
        <w:pStyle w:val="Heading4"/>
      </w:pPr>
      <w:r w:rsidRPr="00296E38">
        <w:t>Date of Contract</w:t>
      </w:r>
    </w:p>
    <w:p w14:paraId="6B100EC7" w14:textId="77777777" w:rsidR="00CC0F80" w:rsidRPr="00083B53" w:rsidRDefault="00CC0F80" w:rsidP="00696A50">
      <w:pPr>
        <w:pStyle w:val="Sub-paragraph"/>
        <w:numPr>
          <w:ilvl w:val="0"/>
          <w:numId w:val="0"/>
        </w:numPr>
        <w:ind w:left="1135" w:hanging="1"/>
        <w:rPr>
          <w:i/>
        </w:rPr>
      </w:pPr>
      <w:r>
        <w:t>If a specific date is nominated in Contract Information item 12, Date of Contract means that date.</w:t>
      </w:r>
    </w:p>
    <w:p w14:paraId="6213DEC1" w14:textId="77777777" w:rsidR="00CC0F80" w:rsidRPr="00141D67" w:rsidRDefault="00CC0F80" w:rsidP="00696A50">
      <w:pPr>
        <w:pStyle w:val="Sub-paragraph"/>
        <w:numPr>
          <w:ilvl w:val="0"/>
          <w:numId w:val="0"/>
        </w:numPr>
        <w:ind w:left="1135" w:hanging="1"/>
        <w:rPr>
          <w:i/>
        </w:rPr>
      </w:pPr>
      <w:r>
        <w:t>If no specific date is nominated in Contract Information item 12, Date of Contract is to be determined as follows:</w:t>
      </w:r>
    </w:p>
    <w:p w14:paraId="2F5572B2" w14:textId="77777777" w:rsidR="00CC0F80" w:rsidRPr="00754A45" w:rsidRDefault="00CC0F80" w:rsidP="00696A50">
      <w:pPr>
        <w:pStyle w:val="Sub-sub-paragraph"/>
        <w:numPr>
          <w:ilvl w:val="0"/>
          <w:numId w:val="0"/>
        </w:numPr>
        <w:ind w:left="1134"/>
      </w:pPr>
      <w:r w:rsidRPr="00C775AD">
        <w:t xml:space="preserve">Unless the Principal expressly states, in the </w:t>
      </w:r>
      <w:r w:rsidRPr="00754A45">
        <w:t>Letter of Award</w:t>
      </w:r>
      <w:r w:rsidRPr="00C775AD">
        <w:t xml:space="preserve"> or any other document given to the Contractor before the </w:t>
      </w:r>
      <w:r w:rsidRPr="00754A45">
        <w:t>Letter of Award</w:t>
      </w:r>
      <w:r w:rsidRPr="00C775AD">
        <w:t>, that no contract is formed until a formal agreement or d</w:t>
      </w:r>
      <w:r w:rsidRPr="00DB07D0">
        <w:t xml:space="preserve">eed is executed, Date of Contract means the date of the </w:t>
      </w:r>
      <w:r w:rsidRPr="00754A45">
        <w:t>Letter of Award</w:t>
      </w:r>
      <w:r w:rsidRPr="00C775AD">
        <w:t xml:space="preserve">, irrespective of whether the </w:t>
      </w:r>
      <w:r w:rsidRPr="00754A45">
        <w:t>Letter of Award</w:t>
      </w:r>
      <w:r w:rsidRPr="00C775AD">
        <w:t xml:space="preserve"> is conditional or unconditional and irrespective of whether the Principal also requires execution of a formal agreement or deed.</w:t>
      </w:r>
    </w:p>
    <w:p w14:paraId="7C1DF5AB" w14:textId="77777777" w:rsidR="00CC0F80" w:rsidRPr="00754A45" w:rsidRDefault="00CC0F80" w:rsidP="00696A50">
      <w:pPr>
        <w:pStyle w:val="Sub-sub-paragraph"/>
        <w:numPr>
          <w:ilvl w:val="0"/>
          <w:numId w:val="0"/>
        </w:numPr>
        <w:ind w:left="1134"/>
      </w:pPr>
      <w:r w:rsidRPr="00C775AD">
        <w:t>If the Pri</w:t>
      </w:r>
      <w:r w:rsidRPr="00DB07D0">
        <w:t xml:space="preserve">ncipal has expressly </w:t>
      </w:r>
      <w:r w:rsidRPr="00F66456">
        <w:t xml:space="preserve">stated that no contract is formed until a formal agreement </w:t>
      </w:r>
      <w:r w:rsidRPr="00754A45">
        <w:t>or deed is executed, Date of Contract means the date the formal agreement or deed is signed by the Principal after the Contractor has executed it.</w:t>
      </w:r>
    </w:p>
    <w:p w14:paraId="2466AD9D" w14:textId="77777777" w:rsidR="00CC0F80" w:rsidRPr="00296E38" w:rsidRDefault="00CC0F80" w:rsidP="00CC0F80">
      <w:pPr>
        <w:pStyle w:val="Heading4"/>
      </w:pPr>
      <w:r w:rsidRPr="00296E38">
        <w:t>Daywork</w:t>
      </w:r>
    </w:p>
    <w:p w14:paraId="121F29B1" w14:textId="77777777" w:rsidR="00CC0F80" w:rsidRPr="00296E38" w:rsidRDefault="00CC0F80" w:rsidP="00CC0F80">
      <w:pPr>
        <w:pStyle w:val="ParaNoNumber"/>
      </w:pPr>
      <w:r w:rsidRPr="00296E38">
        <w:t xml:space="preserve">Work carried out by the Contractor for which payment is made on the basis of daily time and cost records for </w:t>
      </w:r>
      <w:r>
        <w:t>labour</w:t>
      </w:r>
      <w:r w:rsidRPr="00296E38">
        <w:t xml:space="preserve">, plant, </w:t>
      </w:r>
      <w:r w:rsidRPr="00296E38">
        <w:rPr>
          <w:i/>
          <w:iCs/>
        </w:rPr>
        <w:t>Materials</w:t>
      </w:r>
      <w:r w:rsidRPr="00296E38">
        <w:t xml:space="preserve">, services and other </w:t>
      </w:r>
      <w:r>
        <w:t>items</w:t>
      </w:r>
      <w:r w:rsidRPr="00296E38">
        <w:t xml:space="preserve"> as provided in Schedule </w:t>
      </w:r>
      <w:r>
        <w:t>8</w:t>
      </w:r>
      <w:r w:rsidRPr="00296E38">
        <w:t xml:space="preserve"> (</w:t>
      </w:r>
      <w:r w:rsidRPr="00506FE7">
        <w:t>Daywork</w:t>
      </w:r>
      <w:r w:rsidRPr="00296E38">
        <w:t>).</w:t>
      </w:r>
    </w:p>
    <w:p w14:paraId="5B5DFB4D" w14:textId="5CF9DA8B" w:rsidR="0040177B" w:rsidRPr="000F53DE" w:rsidRDefault="0040177B" w:rsidP="00CC0F80">
      <w:pPr>
        <w:pStyle w:val="Heading4"/>
      </w:pPr>
      <w:r w:rsidRPr="000F53DE">
        <w:t>Declared Organis</w:t>
      </w:r>
      <w:r w:rsidR="009644B6" w:rsidRPr="000F53DE">
        <w:t>a</w:t>
      </w:r>
      <w:r w:rsidRPr="000F53DE">
        <w:t>tion</w:t>
      </w:r>
    </w:p>
    <w:p w14:paraId="4AC0E3A8" w14:textId="3D50EDB1" w:rsidR="0040177B" w:rsidRPr="0040177B" w:rsidRDefault="0040177B" w:rsidP="0040177B">
      <w:pPr>
        <w:pStyle w:val="ParaNoNumber"/>
      </w:pPr>
      <w:r w:rsidRPr="000F53DE">
        <w:t xml:space="preserve">Has the meaning given in section 3 of the </w:t>
      </w:r>
      <w:r w:rsidRPr="000F53DE">
        <w:rPr>
          <w:i/>
          <w:iCs/>
        </w:rPr>
        <w:t>Serious and Organised Crime (Control) Act 2008</w:t>
      </w:r>
      <w:r w:rsidRPr="000F53DE">
        <w:t xml:space="preserve"> (SA).</w:t>
      </w:r>
    </w:p>
    <w:p w14:paraId="508F33FB" w14:textId="46202CA8" w:rsidR="00CC0F80" w:rsidRPr="00296E38" w:rsidRDefault="00CC0F80" w:rsidP="00CC0F80">
      <w:pPr>
        <w:pStyle w:val="Heading4"/>
      </w:pPr>
      <w:r w:rsidRPr="00296E38">
        <w:t>Defect</w:t>
      </w:r>
    </w:p>
    <w:p w14:paraId="20CA055E" w14:textId="77777777" w:rsidR="00CC0F80" w:rsidRPr="00296E38" w:rsidRDefault="00CC0F80" w:rsidP="00CC0F80">
      <w:pPr>
        <w:pStyle w:val="ParaNoNumber"/>
      </w:pPr>
      <w:r>
        <w:t>A</w:t>
      </w:r>
      <w:r w:rsidRPr="00296E38">
        <w:t>n error, omission, shrinkage, blemish in appearance or other fault in the Works or which affects the Works, resulting from a failure of the Contractor to comply with the Contract.</w:t>
      </w:r>
    </w:p>
    <w:p w14:paraId="013CB12F" w14:textId="77777777" w:rsidR="00CC0F80" w:rsidRPr="00296E38" w:rsidRDefault="00CC0F80" w:rsidP="00CC0F80">
      <w:pPr>
        <w:pStyle w:val="Heading4"/>
      </w:pPr>
      <w:r w:rsidRPr="00296E38">
        <w:t>Defect Notice</w:t>
      </w:r>
    </w:p>
    <w:p w14:paraId="1065F6DF" w14:textId="77777777" w:rsidR="00CC0F80" w:rsidRDefault="00CC0F80" w:rsidP="00CC0F80">
      <w:pPr>
        <w:pStyle w:val="ParaNoNumber"/>
      </w:pPr>
      <w:r w:rsidRPr="00296E38">
        <w:t>A notice issued b</w:t>
      </w:r>
      <w:r>
        <w:t xml:space="preserve">y the Principal under clause 45.2 or </w:t>
      </w:r>
      <w:r w:rsidRPr="00FA0016">
        <w:t>67.1</w:t>
      </w:r>
      <w:r w:rsidRPr="00296E38">
        <w:t>.</w:t>
      </w:r>
    </w:p>
    <w:p w14:paraId="32BC9597" w14:textId="77777777" w:rsidR="00CC0F80" w:rsidRDefault="00CC0F80" w:rsidP="00CC0F80">
      <w:pPr>
        <w:pStyle w:val="Heading4"/>
      </w:pPr>
      <w:r>
        <w:t xml:space="preserve">Direct Loss </w:t>
      </w:r>
    </w:p>
    <w:p w14:paraId="07C39943" w14:textId="77777777" w:rsidR="00CC0F80" w:rsidRPr="00E060CB" w:rsidRDefault="00CC0F80" w:rsidP="00CC0F80">
      <w:pPr>
        <w:ind w:left="1134"/>
        <w:rPr>
          <w:lang w:eastAsia="en-AU"/>
        </w:rPr>
      </w:pPr>
      <w:r w:rsidRPr="00E060CB">
        <w:rPr>
          <w:noProof/>
        </w:rPr>
        <w:t>Any cost or expense that a party reasonably incurs as a direct result of, and flowing naturally from the other party’s breach of Contract, act, omission or negligence, including any liquidated damages or any other payment of loss or damages expressly provided for under this Contract.</w:t>
      </w:r>
    </w:p>
    <w:p w14:paraId="75DB6189" w14:textId="77777777" w:rsidR="00CC0F80" w:rsidRPr="00296E38" w:rsidRDefault="00CC0F80" w:rsidP="00CC0F80">
      <w:pPr>
        <w:pStyle w:val="Heading4"/>
      </w:pPr>
      <w:r w:rsidRPr="00296E38">
        <w:t>Encumbrance</w:t>
      </w:r>
    </w:p>
    <w:p w14:paraId="7C39C42F" w14:textId="77777777" w:rsidR="00CC0F80" w:rsidRPr="00296E38" w:rsidRDefault="00CC0F80" w:rsidP="00CC0F80">
      <w:pPr>
        <w:pStyle w:val="ParaNoNumber"/>
      </w:pPr>
      <w:r w:rsidRPr="00296E38">
        <w:t>A mortgage, charge, lien, title retention, trust, power or other encumbrance.</w:t>
      </w:r>
    </w:p>
    <w:p w14:paraId="4F282799" w14:textId="77777777" w:rsidR="00CC0F80" w:rsidRPr="00296E38" w:rsidRDefault="00CC0F80" w:rsidP="00CC0F80">
      <w:pPr>
        <w:spacing w:after="0"/>
        <w:ind w:left="306"/>
        <w:rPr>
          <w:sz w:val="8"/>
        </w:rPr>
      </w:pPr>
    </w:p>
    <w:p w14:paraId="52840168" w14:textId="77777777" w:rsidR="00CC0F80" w:rsidRPr="00296E38" w:rsidRDefault="00CC0F80" w:rsidP="00CC0F80">
      <w:pPr>
        <w:pStyle w:val="Heading4"/>
      </w:pPr>
      <w:r w:rsidRPr="00296E38">
        <w:t>Expert</w:t>
      </w:r>
    </w:p>
    <w:p w14:paraId="2D36D10B" w14:textId="77777777" w:rsidR="00CC0F80" w:rsidRPr="00296E38" w:rsidRDefault="00CC0F80" w:rsidP="00CC0F80">
      <w:pPr>
        <w:pStyle w:val="ParaNoNumber"/>
      </w:pPr>
      <w:r w:rsidRPr="00296E38">
        <w:t xml:space="preserve">A person engaged to determine </w:t>
      </w:r>
      <w:r w:rsidRPr="00296E38">
        <w:rPr>
          <w:i/>
          <w:iCs/>
        </w:rPr>
        <w:t>Issues</w:t>
      </w:r>
      <w:r>
        <w:t xml:space="preserve"> under clause 71</w:t>
      </w:r>
      <w:r w:rsidRPr="00296E38">
        <w:t>.</w:t>
      </w:r>
    </w:p>
    <w:p w14:paraId="2AFE59CE" w14:textId="77777777" w:rsidR="00CC0F80" w:rsidRPr="00296E38" w:rsidRDefault="00CC0F80" w:rsidP="00CC0F80">
      <w:pPr>
        <w:pStyle w:val="Heading4"/>
      </w:pPr>
      <w:r w:rsidRPr="00296E38">
        <w:t>Expert Determination</w:t>
      </w:r>
    </w:p>
    <w:p w14:paraId="7AC80042" w14:textId="77777777" w:rsidR="00CC0F80" w:rsidRPr="00296E38" w:rsidRDefault="00CC0F80" w:rsidP="00CC0F80">
      <w:pPr>
        <w:pStyle w:val="ParaNoNumber"/>
      </w:pPr>
      <w:r w:rsidRPr="00296E38">
        <w:t xml:space="preserve">The process of determination of an </w:t>
      </w:r>
      <w:r w:rsidRPr="00296E38">
        <w:rPr>
          <w:i/>
          <w:iCs/>
        </w:rPr>
        <w:t>Issue</w:t>
      </w:r>
      <w:r w:rsidRPr="00296E38">
        <w:t xml:space="preserve"> by an </w:t>
      </w:r>
      <w:r w:rsidRPr="00296E38">
        <w:rPr>
          <w:i/>
          <w:iCs/>
        </w:rPr>
        <w:t>Expert</w:t>
      </w:r>
      <w:r w:rsidRPr="00296E38">
        <w:t xml:space="preserve">, under clause </w:t>
      </w:r>
      <w:r>
        <w:t xml:space="preserve">71 </w:t>
      </w:r>
      <w:r w:rsidRPr="00296E38">
        <w:t xml:space="preserve">and the procedure in Schedule </w:t>
      </w:r>
      <w:r>
        <w:t>5</w:t>
      </w:r>
      <w:r w:rsidRPr="00296E38">
        <w:t xml:space="preserve"> (Expert Determination Procedure).</w:t>
      </w:r>
    </w:p>
    <w:p w14:paraId="65BEEEAB" w14:textId="77777777" w:rsidR="00CC0F80" w:rsidRPr="00296E38" w:rsidRDefault="00CC0F80" w:rsidP="00CC0F80">
      <w:pPr>
        <w:pStyle w:val="Heading4"/>
      </w:pPr>
      <w:r w:rsidRPr="00296E38">
        <w:t>Fault</w:t>
      </w:r>
    </w:p>
    <w:p w14:paraId="68D6F85A" w14:textId="77777777" w:rsidR="00CC0F80" w:rsidRPr="00296E38" w:rsidRDefault="00CC0F80" w:rsidP="00CC0F80">
      <w:pPr>
        <w:pStyle w:val="ParaNoNumber"/>
      </w:pPr>
      <w:r>
        <w:t>A</w:t>
      </w:r>
      <w:r w:rsidRPr="00296E38">
        <w:t xml:space="preserve">mbiguity, inconsistency </w:t>
      </w:r>
      <w:r>
        <w:t xml:space="preserve">or </w:t>
      </w:r>
      <w:r w:rsidRPr="00296E38">
        <w:t>discrepancy.</w:t>
      </w:r>
    </w:p>
    <w:p w14:paraId="1A02738F" w14:textId="77777777" w:rsidR="00CC0F80" w:rsidRPr="00296E38" w:rsidRDefault="00CC0F80" w:rsidP="00CC0F80">
      <w:pPr>
        <w:pStyle w:val="Heading4"/>
      </w:pPr>
      <w:r w:rsidRPr="00296E38">
        <w:lastRenderedPageBreak/>
        <w:t>Final Payment Claim</w:t>
      </w:r>
    </w:p>
    <w:p w14:paraId="6B17E6C6" w14:textId="77777777" w:rsidR="00CC0F80" w:rsidRPr="00296E38" w:rsidRDefault="00CC0F80" w:rsidP="00CC0F80">
      <w:pPr>
        <w:pStyle w:val="ParaNoNumber"/>
      </w:pPr>
      <w:r w:rsidRPr="00296E38">
        <w:t xml:space="preserve">A </w:t>
      </w:r>
      <w:r w:rsidRPr="00296E38">
        <w:rPr>
          <w:i/>
          <w:iCs/>
        </w:rPr>
        <w:t>Payment Claim</w:t>
      </w:r>
      <w:r w:rsidRPr="00296E38">
        <w:t xml:space="preserve"> given by the Contractor </w:t>
      </w:r>
      <w:r>
        <w:t>to the Principal under clause 61</w:t>
      </w:r>
      <w:r w:rsidRPr="00296E38">
        <w:t>.1.</w:t>
      </w:r>
    </w:p>
    <w:p w14:paraId="0EFD321E" w14:textId="77777777" w:rsidR="00CC0F80" w:rsidRPr="00296E38" w:rsidRDefault="00CC0F80" w:rsidP="00CC0F80">
      <w:pPr>
        <w:pStyle w:val="Heading4"/>
      </w:pPr>
      <w:r w:rsidRPr="00296E38">
        <w:t>Final Payment Schedule</w:t>
      </w:r>
    </w:p>
    <w:p w14:paraId="227869DD" w14:textId="77777777" w:rsidR="00CC0F80" w:rsidRDefault="00CC0F80" w:rsidP="00CC0F80">
      <w:pPr>
        <w:pStyle w:val="ParaNoNumber"/>
      </w:pPr>
      <w:r w:rsidRPr="00296E38">
        <w:t xml:space="preserve">A </w:t>
      </w:r>
      <w:r w:rsidRPr="00296E38">
        <w:rPr>
          <w:i/>
          <w:iCs/>
        </w:rPr>
        <w:t>Payment Schedule</w:t>
      </w:r>
      <w:r w:rsidRPr="00296E38">
        <w:t xml:space="preserve"> given by the Principal t</w:t>
      </w:r>
      <w:r>
        <w:t>o the Contractor under clause 61</w:t>
      </w:r>
      <w:r w:rsidRPr="00296E38">
        <w:t>.2.</w:t>
      </w:r>
    </w:p>
    <w:p w14:paraId="00820946" w14:textId="77777777" w:rsidR="00CC0F80" w:rsidRPr="00696A50" w:rsidRDefault="00CC0F80" w:rsidP="00CC0F80">
      <w:pPr>
        <w:pStyle w:val="Heading4"/>
        <w:rPr>
          <w:noProof w:val="0"/>
        </w:rPr>
      </w:pPr>
      <w:r w:rsidRPr="00696A50">
        <w:rPr>
          <w:noProof w:val="0"/>
        </w:rPr>
        <w:t>IMS (Information Management System)</w:t>
      </w:r>
    </w:p>
    <w:p w14:paraId="17AA6892" w14:textId="77777777" w:rsidR="00CC0F80" w:rsidRPr="00296E38" w:rsidRDefault="00CC0F80" w:rsidP="00CC0F80">
      <w:pPr>
        <w:pStyle w:val="ParaNoNumber"/>
        <w:rPr>
          <w:noProof w:val="0"/>
        </w:rPr>
      </w:pPr>
      <w:r w:rsidRPr="004F3CEA">
        <w:rPr>
          <w:lang w:eastAsia="en-AU"/>
        </w:rPr>
        <w:t>The system that must be used for the management of the transmission of documents between the parties</w:t>
      </w:r>
      <w:r w:rsidRPr="00F20D85">
        <w:rPr>
          <w:highlight w:val="lightGray"/>
          <w:lang w:eastAsia="en-AU"/>
        </w:rPr>
        <w:t>.</w:t>
      </w:r>
    </w:p>
    <w:p w14:paraId="618847D1" w14:textId="77777777" w:rsidR="00A613E6" w:rsidRDefault="00A613E6" w:rsidP="00CC0F80">
      <w:pPr>
        <w:pStyle w:val="Heading4"/>
      </w:pPr>
      <w:r>
        <w:t>ICAC Act</w:t>
      </w:r>
    </w:p>
    <w:p w14:paraId="74E8BCDB" w14:textId="670C7542" w:rsidR="00A613E6" w:rsidRDefault="00A613E6" w:rsidP="00A613E6">
      <w:pPr>
        <w:pStyle w:val="ParaNoNumber"/>
        <w:rPr>
          <w:lang w:eastAsia="en-AU"/>
        </w:rPr>
      </w:pPr>
      <w:r w:rsidRPr="00A613E6">
        <w:rPr>
          <w:lang w:eastAsia="en-AU"/>
        </w:rPr>
        <w:t xml:space="preserve">The </w:t>
      </w:r>
      <w:r w:rsidRPr="00A613E6">
        <w:rPr>
          <w:i/>
          <w:iCs/>
          <w:lang w:eastAsia="en-AU"/>
        </w:rPr>
        <w:t>Independent Commission Against Corruption Act 2012</w:t>
      </w:r>
      <w:r w:rsidRPr="000D243C">
        <w:rPr>
          <w:lang w:eastAsia="en-AU"/>
        </w:rPr>
        <w:t xml:space="preserve"> (SA)</w:t>
      </w:r>
    </w:p>
    <w:p w14:paraId="7F7A6DF9" w14:textId="63D81D4B" w:rsidR="00CC0F80" w:rsidRPr="00296E38" w:rsidRDefault="00CC0F80" w:rsidP="00CC0F80">
      <w:pPr>
        <w:pStyle w:val="Heading4"/>
      </w:pPr>
      <w:r w:rsidRPr="00296E38">
        <w:t>Intellectual Property Rights</w:t>
      </w:r>
    </w:p>
    <w:p w14:paraId="16D9D2FF" w14:textId="77777777" w:rsidR="00CC0F80" w:rsidRPr="00296E38" w:rsidRDefault="00CC0F80" w:rsidP="00CC0F80">
      <w:pPr>
        <w:pStyle w:val="ParaNoNumber"/>
      </w:pPr>
      <w:r>
        <w:t xml:space="preserve">Any </w:t>
      </w:r>
      <w:r w:rsidRPr="00296E38">
        <w:t>copyright, patent right, registered design or other protected right.</w:t>
      </w:r>
    </w:p>
    <w:p w14:paraId="58D05A07" w14:textId="2B2EA8EE" w:rsidR="0040177B" w:rsidRDefault="0040177B" w:rsidP="00CC0F80">
      <w:pPr>
        <w:pStyle w:val="Heading4"/>
      </w:pPr>
      <w:r>
        <w:t>Irrelevant Factor</w:t>
      </w:r>
    </w:p>
    <w:p w14:paraId="44A7F154" w14:textId="1DC998C8" w:rsidR="0040177B" w:rsidRDefault="0040177B" w:rsidP="0040177B">
      <w:pPr>
        <w:pStyle w:val="ParaNoNumber"/>
      </w:pPr>
      <w:r>
        <w:t>Any or all of the following, none of which are mutually exclusive:</w:t>
      </w:r>
    </w:p>
    <w:p w14:paraId="0EA450FE" w14:textId="77777777" w:rsidR="0040177B" w:rsidRPr="0040177B" w:rsidRDefault="0040177B" w:rsidP="00D30969">
      <w:pPr>
        <w:pStyle w:val="ParaNoNumber"/>
        <w:numPr>
          <w:ilvl w:val="0"/>
          <w:numId w:val="196"/>
        </w:numPr>
      </w:pPr>
      <w:r w:rsidRPr="0040177B">
        <w:t>any Arrangement with a third party (other than an Arrangement expressly permitted by this Contract or required by Law) which, whether intentionally or not, limits the range of persons or entities that the Contractor may select or engage as a Subcontractor, Consultant or Supplier based on criteria unrelated to price, capability or capacity to deliver the Works; and</w:t>
      </w:r>
    </w:p>
    <w:p w14:paraId="1E656263" w14:textId="52690A64" w:rsidR="0040177B" w:rsidRPr="0040177B" w:rsidRDefault="0040177B" w:rsidP="00D30969">
      <w:pPr>
        <w:pStyle w:val="ParaNoNumber"/>
        <w:numPr>
          <w:ilvl w:val="0"/>
          <w:numId w:val="196"/>
        </w:numPr>
      </w:pPr>
      <w:r w:rsidRPr="0040177B">
        <w:t>any Arrangement with a third party (other than an Arrangement expressly permitted by this Contract or required by Law) which, whether intentionally or not, limits the selection or engagement of persons or entities as a Subcontractor, Consultant or Supplier based on union membership or affiliation, compliance with union requirements, or the industrial instrument that covers the person or entity</w:t>
      </w:r>
      <w:r>
        <w:t>.</w:t>
      </w:r>
    </w:p>
    <w:p w14:paraId="3D80414D" w14:textId="04DACBFD" w:rsidR="00CC0F80" w:rsidRPr="00296E38" w:rsidRDefault="00CC0F80" w:rsidP="00CC0F80">
      <w:pPr>
        <w:pStyle w:val="Heading4"/>
      </w:pPr>
      <w:r w:rsidRPr="00296E38">
        <w:t>Issue</w:t>
      </w:r>
    </w:p>
    <w:p w14:paraId="7C55F771" w14:textId="77777777" w:rsidR="00CC0F80" w:rsidRPr="00296E38" w:rsidRDefault="00CC0F80" w:rsidP="00CC0F80">
      <w:pPr>
        <w:pStyle w:val="ParaNoNumber"/>
      </w:pPr>
      <w:r w:rsidRPr="00296E38">
        <w:t>Any issue, dispute or difference raised</w:t>
      </w:r>
      <w:r>
        <w:t xml:space="preserve"> by either party under clause 69</w:t>
      </w:r>
      <w:r w:rsidRPr="00296E38">
        <w:t>.</w:t>
      </w:r>
    </w:p>
    <w:p w14:paraId="0902AD67" w14:textId="77777777" w:rsidR="00CC0F80" w:rsidRPr="00296E38" w:rsidRDefault="00CC0F80" w:rsidP="00CC0F80">
      <w:pPr>
        <w:pStyle w:val="Heading4"/>
      </w:pPr>
      <w:r w:rsidRPr="00296E38">
        <w:t>Letter of Award</w:t>
      </w:r>
    </w:p>
    <w:p w14:paraId="46C30BEE" w14:textId="77777777" w:rsidR="00CC0F80" w:rsidRPr="00296E38" w:rsidRDefault="00CC0F80" w:rsidP="00CC0F80">
      <w:pPr>
        <w:pStyle w:val="ParaNoNumber"/>
      </w:pPr>
      <w:r w:rsidRPr="00296E38">
        <w:t>A letter from the Principal to the Contractor awarding the Contract to the Contractor.</w:t>
      </w:r>
    </w:p>
    <w:p w14:paraId="43AD7630" w14:textId="77777777" w:rsidR="00A90A44" w:rsidRPr="00550411" w:rsidRDefault="00A90A44" w:rsidP="00A90A44">
      <w:pPr>
        <w:pStyle w:val="heading60"/>
        <w:tabs>
          <w:tab w:val="clear" w:pos="567"/>
        </w:tabs>
        <w:spacing w:before="0"/>
        <w:ind w:left="1134" w:firstLine="0"/>
        <w:rPr>
          <w:rFonts w:ascii="Arial Black" w:hAnsi="Arial Black"/>
          <w:b w:val="0"/>
        </w:rPr>
      </w:pPr>
      <w:r w:rsidRPr="00550411">
        <w:rPr>
          <w:rFonts w:ascii="Arial Black" w:hAnsi="Arial Black"/>
        </w:rPr>
        <w:t>Long Term Unemployed</w:t>
      </w:r>
    </w:p>
    <w:p w14:paraId="709BE946" w14:textId="77777777" w:rsidR="00A90A44" w:rsidRPr="00550411" w:rsidRDefault="00A90A44" w:rsidP="00B02323">
      <w:pPr>
        <w:pStyle w:val="heading60"/>
        <w:tabs>
          <w:tab w:val="clear" w:pos="567"/>
          <w:tab w:val="left" w:pos="3969"/>
        </w:tabs>
        <w:spacing w:before="0"/>
        <w:ind w:left="1134" w:firstLine="0"/>
        <w:rPr>
          <w:rFonts w:ascii="Times New Roman" w:hAnsi="Times New Roman"/>
          <w:b w:val="0"/>
          <w:bCs/>
        </w:rPr>
      </w:pPr>
      <w:r w:rsidRPr="00550411">
        <w:rPr>
          <w:rFonts w:ascii="Times New Roman" w:hAnsi="Times New Roman"/>
          <w:b w:val="0"/>
          <w:bCs/>
        </w:rPr>
        <w:t>Any person residing in South Australia who</w:t>
      </w:r>
      <w:r w:rsidR="00B02323" w:rsidRPr="00550411">
        <w:rPr>
          <w:rFonts w:ascii="Times New Roman" w:hAnsi="Times New Roman"/>
          <w:b w:val="0"/>
          <w:bCs/>
        </w:rPr>
        <w:t>,</w:t>
      </w:r>
      <w:r w:rsidRPr="00550411">
        <w:rPr>
          <w:rFonts w:ascii="Times New Roman" w:hAnsi="Times New Roman"/>
          <w:b w:val="0"/>
          <w:bCs/>
        </w:rPr>
        <w:t xml:space="preserve"> at the time of commencing employment with the Contractor (or its subcontractor)</w:t>
      </w:r>
      <w:r w:rsidR="00B02323" w:rsidRPr="00550411">
        <w:rPr>
          <w:rFonts w:ascii="Times New Roman" w:hAnsi="Times New Roman"/>
          <w:b w:val="0"/>
          <w:bCs/>
        </w:rPr>
        <w:t>, has been unemployed for a continuous period of 12 months</w:t>
      </w:r>
      <w:r w:rsidRPr="00550411">
        <w:rPr>
          <w:rFonts w:ascii="Times New Roman" w:hAnsi="Times New Roman"/>
          <w:b w:val="0"/>
          <w:bCs/>
        </w:rPr>
        <w:t xml:space="preserve">.  A </w:t>
      </w:r>
      <w:proofErr w:type="gramStart"/>
      <w:r w:rsidRPr="00550411">
        <w:rPr>
          <w:rFonts w:ascii="Times New Roman" w:hAnsi="Times New Roman"/>
          <w:b w:val="0"/>
          <w:bCs/>
        </w:rPr>
        <w:t>Long Term</w:t>
      </w:r>
      <w:proofErr w:type="gramEnd"/>
      <w:r w:rsidRPr="00550411">
        <w:rPr>
          <w:rFonts w:ascii="Times New Roman" w:hAnsi="Times New Roman"/>
          <w:b w:val="0"/>
          <w:bCs/>
        </w:rPr>
        <w:t xml:space="preserve"> Unemployed person includes a person who is:</w:t>
      </w:r>
    </w:p>
    <w:p w14:paraId="28511A77" w14:textId="77777777" w:rsidR="00A90A44" w:rsidRPr="00550411" w:rsidRDefault="00A90A44" w:rsidP="00D30969">
      <w:pPr>
        <w:pStyle w:val="heading60"/>
        <w:numPr>
          <w:ilvl w:val="3"/>
          <w:numId w:val="188"/>
        </w:numPr>
        <w:spacing w:before="0"/>
        <w:rPr>
          <w:rFonts w:ascii="Times New Roman" w:hAnsi="Times New Roman"/>
          <w:b w:val="0"/>
          <w:bCs/>
        </w:rPr>
      </w:pPr>
      <w:r w:rsidRPr="00550411">
        <w:rPr>
          <w:rFonts w:ascii="Times New Roman" w:hAnsi="Times New Roman"/>
          <w:b w:val="0"/>
          <w:bCs/>
        </w:rPr>
        <w:t xml:space="preserve">registered with Centrelink or a Job Services Australia provider; </w:t>
      </w:r>
    </w:p>
    <w:p w14:paraId="4A7120C5" w14:textId="1BDCEF59" w:rsidR="00A90A44" w:rsidRPr="00550411" w:rsidRDefault="00A90A44" w:rsidP="00D30969">
      <w:pPr>
        <w:pStyle w:val="heading60"/>
        <w:numPr>
          <w:ilvl w:val="3"/>
          <w:numId w:val="188"/>
        </w:numPr>
        <w:spacing w:before="0"/>
        <w:rPr>
          <w:rFonts w:ascii="Times New Roman" w:hAnsi="Times New Roman"/>
          <w:b w:val="0"/>
          <w:bCs/>
        </w:rPr>
      </w:pPr>
      <w:r w:rsidRPr="00550411">
        <w:rPr>
          <w:rFonts w:ascii="Times New Roman" w:hAnsi="Times New Roman"/>
          <w:b w:val="0"/>
          <w:bCs/>
        </w:rPr>
        <w:t xml:space="preserve">registered with the Disability Employment </w:t>
      </w:r>
      <w:r w:rsidR="00171250">
        <w:rPr>
          <w:rFonts w:ascii="Times New Roman" w:hAnsi="Times New Roman"/>
          <w:b w:val="0"/>
          <w:bCs/>
        </w:rPr>
        <w:t>Services</w:t>
      </w:r>
      <w:r w:rsidRPr="00550411">
        <w:rPr>
          <w:rFonts w:ascii="Times New Roman" w:hAnsi="Times New Roman"/>
          <w:b w:val="0"/>
          <w:bCs/>
        </w:rPr>
        <w:t>;</w:t>
      </w:r>
    </w:p>
    <w:p w14:paraId="710301BA" w14:textId="77246ACB" w:rsidR="00A90A44" w:rsidRPr="00550411" w:rsidRDefault="00A90A44" w:rsidP="00D30969">
      <w:pPr>
        <w:pStyle w:val="heading60"/>
        <w:numPr>
          <w:ilvl w:val="3"/>
          <w:numId w:val="188"/>
        </w:numPr>
        <w:spacing w:before="0"/>
        <w:rPr>
          <w:rFonts w:ascii="Times New Roman" w:hAnsi="Times New Roman"/>
          <w:b w:val="0"/>
          <w:bCs/>
        </w:rPr>
      </w:pPr>
      <w:r w:rsidRPr="00550411">
        <w:rPr>
          <w:rFonts w:ascii="Times New Roman" w:hAnsi="Times New Roman"/>
          <w:b w:val="0"/>
          <w:bCs/>
        </w:rPr>
        <w:t>a skilled migrant job seeker holding a General Skilled Migrant visa;</w:t>
      </w:r>
      <w:r w:rsidR="00B72F83">
        <w:rPr>
          <w:rFonts w:ascii="Times New Roman" w:hAnsi="Times New Roman"/>
          <w:b w:val="0"/>
          <w:bCs/>
        </w:rPr>
        <w:t xml:space="preserve"> or</w:t>
      </w:r>
    </w:p>
    <w:p w14:paraId="5DC33770" w14:textId="77777777" w:rsidR="00FA0CE7" w:rsidRDefault="00A90A44" w:rsidP="00D30969">
      <w:pPr>
        <w:pStyle w:val="heading60"/>
        <w:numPr>
          <w:ilvl w:val="3"/>
          <w:numId w:val="188"/>
        </w:numPr>
        <w:spacing w:before="0"/>
        <w:rPr>
          <w:rFonts w:ascii="Times New Roman" w:hAnsi="Times New Roman"/>
          <w:b w:val="0"/>
          <w:bCs/>
        </w:rPr>
      </w:pPr>
      <w:r w:rsidRPr="00550411">
        <w:rPr>
          <w:rFonts w:ascii="Times New Roman" w:hAnsi="Times New Roman"/>
          <w:b w:val="0"/>
          <w:bCs/>
        </w:rPr>
        <w:t>a participant in a South Australia Works program (being the initiative of the South Australian Government which links people with skills and jobs through a range of learning, training and work programs)</w:t>
      </w:r>
      <w:r w:rsidR="00FA0CE7">
        <w:rPr>
          <w:rFonts w:ascii="Times New Roman" w:hAnsi="Times New Roman"/>
          <w:b w:val="0"/>
          <w:bCs/>
        </w:rPr>
        <w:t>,</w:t>
      </w:r>
    </w:p>
    <w:p w14:paraId="1B662672" w14:textId="73A3200B" w:rsidR="00A90A44" w:rsidRPr="00550411" w:rsidRDefault="00E56E79" w:rsidP="00FA0CE7">
      <w:pPr>
        <w:pStyle w:val="heading60"/>
        <w:tabs>
          <w:tab w:val="clear" w:pos="567"/>
        </w:tabs>
        <w:spacing w:before="0"/>
        <w:ind w:left="2302" w:firstLine="0"/>
        <w:rPr>
          <w:rFonts w:ascii="Times New Roman" w:hAnsi="Times New Roman"/>
          <w:b w:val="0"/>
          <w:bCs/>
        </w:rPr>
      </w:pPr>
      <w:r w:rsidRPr="00E56E79">
        <w:rPr>
          <w:rFonts w:ascii="Times New Roman" w:hAnsi="Times New Roman"/>
          <w:b w:val="0"/>
          <w:bCs/>
        </w:rPr>
        <w:t xml:space="preserve">and has been </w:t>
      </w:r>
      <w:r>
        <w:rPr>
          <w:rFonts w:ascii="Times New Roman" w:hAnsi="Times New Roman"/>
          <w:b w:val="0"/>
          <w:bCs/>
        </w:rPr>
        <w:t>u</w:t>
      </w:r>
      <w:r w:rsidRPr="00E56E79">
        <w:rPr>
          <w:rFonts w:ascii="Times New Roman" w:hAnsi="Times New Roman"/>
          <w:b w:val="0"/>
          <w:bCs/>
        </w:rPr>
        <w:t>nemployed for the period mentioned above</w:t>
      </w:r>
      <w:r w:rsidR="00A90A44" w:rsidRPr="00550411">
        <w:rPr>
          <w:rFonts w:ascii="Times New Roman" w:hAnsi="Times New Roman"/>
          <w:b w:val="0"/>
          <w:bCs/>
        </w:rPr>
        <w:t>.</w:t>
      </w:r>
    </w:p>
    <w:p w14:paraId="38DDB037" w14:textId="77777777" w:rsidR="00A90A44" w:rsidRPr="00550411" w:rsidRDefault="00A90A44" w:rsidP="00941165">
      <w:pPr>
        <w:pStyle w:val="heading60"/>
        <w:tabs>
          <w:tab w:val="clear" w:pos="567"/>
        </w:tabs>
        <w:spacing w:before="0"/>
        <w:ind w:left="1134" w:firstLine="0"/>
        <w:rPr>
          <w:rFonts w:ascii="Times New Roman" w:hAnsi="Times New Roman"/>
          <w:b w:val="0"/>
          <w:bCs/>
        </w:rPr>
      </w:pPr>
      <w:r w:rsidRPr="00550411">
        <w:rPr>
          <w:rFonts w:ascii="Times New Roman" w:hAnsi="Times New Roman"/>
          <w:b w:val="0"/>
          <w:bCs/>
        </w:rPr>
        <w:t>A person maintains his or her status as a Long Term Unemployed for 12 months from the commencement of employment with the Contractor or subcontractor (as the case may be)</w:t>
      </w:r>
      <w:r w:rsidR="00F17514" w:rsidRPr="00550411">
        <w:rPr>
          <w:rFonts w:ascii="Times New Roman" w:hAnsi="Times New Roman"/>
          <w:b w:val="0"/>
          <w:bCs/>
        </w:rPr>
        <w:t xml:space="preserve">. </w:t>
      </w:r>
    </w:p>
    <w:p w14:paraId="2BBE0ECA" w14:textId="77777777" w:rsidR="00CC0F80" w:rsidRPr="00296E38" w:rsidRDefault="00CC0F80" w:rsidP="00CC0F80">
      <w:pPr>
        <w:pStyle w:val="Heading4"/>
      </w:pPr>
      <w:r w:rsidRPr="00296E38">
        <w:t>Materials</w:t>
      </w:r>
    </w:p>
    <w:p w14:paraId="354A28EF" w14:textId="77777777" w:rsidR="00CC0F80" w:rsidRPr="00296E38" w:rsidRDefault="00CC0F80" w:rsidP="00CC0F80">
      <w:pPr>
        <w:pStyle w:val="ParaNoNumber"/>
      </w:pPr>
      <w:r w:rsidRPr="00296E38">
        <w:t xml:space="preserve">Includes materials, </w:t>
      </w:r>
      <w:r w:rsidRPr="00F365AF">
        <w:t>plant, equipment</w:t>
      </w:r>
      <w:r>
        <w:t xml:space="preserve"> </w:t>
      </w:r>
      <w:r w:rsidRPr="00296E38">
        <w:t>and other goods.</w:t>
      </w:r>
    </w:p>
    <w:p w14:paraId="79113296" w14:textId="77777777" w:rsidR="00CC0F80" w:rsidRPr="00296E38" w:rsidRDefault="00CC0F80" w:rsidP="00CC0F80">
      <w:pPr>
        <w:pStyle w:val="Heading4"/>
      </w:pPr>
      <w:r w:rsidRPr="00296E38">
        <w:t>Milestone</w:t>
      </w:r>
    </w:p>
    <w:p w14:paraId="23CE9590" w14:textId="77777777" w:rsidR="00CC0F80" w:rsidRDefault="00CC0F80" w:rsidP="00CC0F80">
      <w:pPr>
        <w:pStyle w:val="ParaNoNumber"/>
      </w:pPr>
      <w:r w:rsidRPr="00296E38">
        <w:t xml:space="preserve">A part of the Works </w:t>
      </w:r>
      <w:r w:rsidRPr="00506FE7">
        <w:t>specified</w:t>
      </w:r>
      <w:r w:rsidRPr="00296E38">
        <w:t xml:space="preserve"> as such in </w:t>
      </w:r>
      <w:r w:rsidRPr="00296E38">
        <w:rPr>
          <w:iCs/>
        </w:rPr>
        <w:t>Contract Information</w:t>
      </w:r>
      <w:r w:rsidRPr="00296E38">
        <w:t xml:space="preserve"> item 13.</w:t>
      </w:r>
    </w:p>
    <w:p w14:paraId="474C6C89" w14:textId="77777777" w:rsidR="00467D93" w:rsidRDefault="00467D93" w:rsidP="00A04100">
      <w:pPr>
        <w:pStyle w:val="Heading4"/>
      </w:pPr>
      <w:r w:rsidRPr="00A04100">
        <w:lastRenderedPageBreak/>
        <w:t xml:space="preserve">National Construction Code </w:t>
      </w:r>
    </w:p>
    <w:p w14:paraId="59EC9896" w14:textId="77777777" w:rsidR="00467D93" w:rsidRDefault="00467D93" w:rsidP="00A04100">
      <w:pPr>
        <w:pStyle w:val="ParaNoNumber"/>
      </w:pPr>
      <w:r>
        <w:t>Means the National Construction Code produced and maintained by the Australian Building Codes Board, as in force from time to time.</w:t>
      </w:r>
    </w:p>
    <w:p w14:paraId="2A6CEBB2" w14:textId="77777777" w:rsidR="00CC0F80" w:rsidRPr="00696A50" w:rsidRDefault="00CC0F80" w:rsidP="00CC0F80">
      <w:pPr>
        <w:pStyle w:val="Heading4"/>
        <w:rPr>
          <w:noProof w:val="0"/>
        </w:rPr>
      </w:pPr>
      <w:r w:rsidRPr="00696A50">
        <w:rPr>
          <w:noProof w:val="0"/>
        </w:rPr>
        <w:t>Onsite Overheads</w:t>
      </w:r>
    </w:p>
    <w:p w14:paraId="2F9AE222" w14:textId="77777777" w:rsidR="00CC0F80" w:rsidRPr="009D543F" w:rsidRDefault="00CC0F80" w:rsidP="00CC0F80">
      <w:pPr>
        <w:pStyle w:val="ParaNoNumber"/>
        <w:rPr>
          <w:noProof w:val="0"/>
        </w:rPr>
      </w:pPr>
      <w:r w:rsidRPr="00E060CB">
        <w:rPr>
          <w:noProof w:val="0"/>
        </w:rPr>
        <w:t xml:space="preserve">Those recurrent costs, which by the normally accepted standards of accounting, are incurred by the Contractor on site but cannot be directly attributed to a specific item of work, including rent and maintenance of the site office accommodation, general site office administration, security, power, site water rates and telephone expenses and excluding </w:t>
      </w:r>
      <w:r w:rsidRPr="009D543F">
        <w:rPr>
          <w:noProof w:val="0"/>
        </w:rPr>
        <w:t xml:space="preserve">any cost included in the </w:t>
      </w:r>
      <w:r w:rsidRPr="009D543F">
        <w:rPr>
          <w:i/>
          <w:noProof w:val="0"/>
        </w:rPr>
        <w:t>Contractor’s Margin</w:t>
      </w:r>
      <w:r w:rsidRPr="009D543F">
        <w:rPr>
          <w:noProof w:val="0"/>
        </w:rPr>
        <w:t>;</w:t>
      </w:r>
    </w:p>
    <w:p w14:paraId="77727F22" w14:textId="5E27EAF7" w:rsidR="00480D00" w:rsidRPr="009D543F" w:rsidRDefault="00480D00" w:rsidP="00480D00">
      <w:pPr>
        <w:pStyle w:val="Heading4"/>
      </w:pPr>
      <w:r w:rsidRPr="009D543F">
        <w:t xml:space="preserve">Participant </w:t>
      </w:r>
    </w:p>
    <w:p w14:paraId="45CD9FD7" w14:textId="03676BE1" w:rsidR="00480D00" w:rsidRPr="009D543F" w:rsidRDefault="00480D00" w:rsidP="00480D00">
      <w:pPr>
        <w:pStyle w:val="ParaNoNumber"/>
      </w:pPr>
      <w:r w:rsidRPr="009D543F">
        <w:t>Means:</w:t>
      </w:r>
    </w:p>
    <w:p w14:paraId="62DE0059" w14:textId="16842C77" w:rsidR="00480D00" w:rsidRPr="009D543F" w:rsidRDefault="00480D00" w:rsidP="00480D00">
      <w:pPr>
        <w:pStyle w:val="ParaNoNumber"/>
        <w:numPr>
          <w:ilvl w:val="0"/>
          <w:numId w:val="202"/>
        </w:numPr>
      </w:pPr>
      <w:r w:rsidRPr="009D543F">
        <w:t xml:space="preserve">a person participating in a Criminal Organisation as </w:t>
      </w:r>
      <w:r w:rsidR="00E0477A" w:rsidRPr="009D543F">
        <w:t xml:space="preserve">captured </w:t>
      </w:r>
      <w:r w:rsidRPr="009D543F">
        <w:t xml:space="preserve"> by Sec</w:t>
      </w:r>
      <w:r w:rsidR="00E0477A" w:rsidRPr="009D543F">
        <w:t>t</w:t>
      </w:r>
      <w:r w:rsidRPr="009D543F">
        <w:t xml:space="preserve">ion 83D of the </w:t>
      </w:r>
      <w:r w:rsidRPr="009D543F">
        <w:rPr>
          <w:i/>
          <w:iCs/>
        </w:rPr>
        <w:t>Criminal Law Consolidation Act 1935</w:t>
      </w:r>
      <w:r w:rsidRPr="009D543F">
        <w:t>; and/or</w:t>
      </w:r>
    </w:p>
    <w:p w14:paraId="10FBD2DA" w14:textId="56244624" w:rsidR="00480D00" w:rsidRPr="009D543F" w:rsidRDefault="00480D00" w:rsidP="00480D00">
      <w:pPr>
        <w:pStyle w:val="ParaNoNumber"/>
        <w:numPr>
          <w:ilvl w:val="0"/>
          <w:numId w:val="202"/>
        </w:numPr>
      </w:pPr>
      <w:r w:rsidRPr="009D543F">
        <w:t xml:space="preserve">a participant as defined by Section 83GA of the </w:t>
      </w:r>
      <w:r w:rsidRPr="009D543F">
        <w:rPr>
          <w:i/>
          <w:iCs/>
        </w:rPr>
        <w:t>Criminal Law Consolidation Act 1935</w:t>
      </w:r>
      <w:r w:rsidRPr="009D543F">
        <w:t>.</w:t>
      </w:r>
    </w:p>
    <w:p w14:paraId="63E1FD5A" w14:textId="77777777" w:rsidR="00CC0F80" w:rsidRPr="00296E38" w:rsidRDefault="00CC0F80" w:rsidP="00CC0F80">
      <w:pPr>
        <w:pStyle w:val="Heading4"/>
      </w:pPr>
      <w:r w:rsidRPr="00296E38">
        <w:t>Payment Claim</w:t>
      </w:r>
    </w:p>
    <w:p w14:paraId="6FC15F14" w14:textId="77777777" w:rsidR="00CC0F80" w:rsidRPr="00296E38" w:rsidRDefault="00CC0F80" w:rsidP="00CC0F80">
      <w:pPr>
        <w:pStyle w:val="ParaNoNumber"/>
      </w:pPr>
      <w:r w:rsidRPr="00296E38">
        <w:t xml:space="preserve">A </w:t>
      </w:r>
      <w:r w:rsidRPr="00296E38">
        <w:rPr>
          <w:iCs/>
        </w:rPr>
        <w:t>claim</w:t>
      </w:r>
      <w:r w:rsidRPr="00296E38">
        <w:t xml:space="preserve"> for payment made by the Contractor to the Principal under clauses </w:t>
      </w:r>
      <w:r>
        <w:t>58</w:t>
      </w:r>
      <w:r w:rsidRPr="00296E38">
        <w:t xml:space="preserve"> or </w:t>
      </w:r>
      <w:r>
        <w:t>61</w:t>
      </w:r>
      <w:r w:rsidRPr="00296E38">
        <w:t>.</w:t>
      </w:r>
    </w:p>
    <w:p w14:paraId="686965FE" w14:textId="77777777" w:rsidR="00CC0F80" w:rsidRPr="00296E38" w:rsidRDefault="00CC0F80" w:rsidP="00CC0F80">
      <w:pPr>
        <w:pStyle w:val="Heading4"/>
      </w:pPr>
      <w:r w:rsidRPr="00296E38">
        <w:t>Payment Schedule</w:t>
      </w:r>
    </w:p>
    <w:p w14:paraId="2E7AB87C" w14:textId="77777777" w:rsidR="00CC0F80" w:rsidRPr="00296E38" w:rsidRDefault="00CC0F80" w:rsidP="00CC0F80">
      <w:pPr>
        <w:pStyle w:val="ParaNoNumber"/>
      </w:pPr>
      <w:r w:rsidRPr="00296E38">
        <w:t xml:space="preserve">A schedule containing the Principal’s assessment of a </w:t>
      </w:r>
      <w:r w:rsidRPr="00296E38">
        <w:rPr>
          <w:i/>
          <w:iCs/>
        </w:rPr>
        <w:t>Payment Claim</w:t>
      </w:r>
      <w:r w:rsidRPr="00296E38">
        <w:t xml:space="preserve"> and stating the amount the Principal proposes to pay</w:t>
      </w:r>
      <w:r>
        <w:t>, as referred to in clauses 59 and 61</w:t>
      </w:r>
      <w:r w:rsidRPr="00296E38">
        <w:t>.</w:t>
      </w:r>
    </w:p>
    <w:p w14:paraId="35044683" w14:textId="77777777" w:rsidR="00CC0F80" w:rsidRPr="00296E38" w:rsidRDefault="00CC0F80" w:rsidP="00CC0F80">
      <w:pPr>
        <w:pStyle w:val="Heading4"/>
      </w:pPr>
      <w:r w:rsidRPr="00296E38">
        <w:t>Post-Completion Undertaking</w:t>
      </w:r>
    </w:p>
    <w:p w14:paraId="0011E4CA" w14:textId="77777777" w:rsidR="00CC0F80" w:rsidRDefault="00CC0F80" w:rsidP="00CC0F80">
      <w:pPr>
        <w:pStyle w:val="ParaNoNumber"/>
      </w:pPr>
      <w:r w:rsidRPr="00296E38">
        <w:t xml:space="preserve">The </w:t>
      </w:r>
      <w:r w:rsidRPr="00296E38">
        <w:rPr>
          <w:i/>
          <w:iCs/>
        </w:rPr>
        <w:t>Undertaking</w:t>
      </w:r>
      <w:r w:rsidRPr="00296E38">
        <w:t xml:space="preserve"> required under clause </w:t>
      </w:r>
      <w:r w:rsidRPr="00FA0016">
        <w:t>33</w:t>
      </w:r>
      <w:r>
        <w:t>.</w:t>
      </w:r>
      <w:r w:rsidRPr="00296E38">
        <w:t xml:space="preserve">1, for the percentage of the </w:t>
      </w:r>
      <w:r w:rsidRPr="00296E38">
        <w:rPr>
          <w:i/>
          <w:iCs/>
        </w:rPr>
        <w:t>Contract Price</w:t>
      </w:r>
      <w:r w:rsidRPr="00296E38">
        <w:t xml:space="preserve"> (at the Date of Contract) s</w:t>
      </w:r>
      <w:r>
        <w:t>tated</w:t>
      </w:r>
      <w:r w:rsidRPr="00296E38">
        <w:t xml:space="preserve"> in </w:t>
      </w:r>
      <w:r w:rsidRPr="00296E38">
        <w:rPr>
          <w:iCs/>
        </w:rPr>
        <w:t>Contract Information</w:t>
      </w:r>
      <w:r>
        <w:t xml:space="preserve"> item 34</w:t>
      </w:r>
      <w:r w:rsidRPr="00296E38">
        <w:t>.</w:t>
      </w:r>
    </w:p>
    <w:p w14:paraId="4982BAA7" w14:textId="77777777" w:rsidR="00CC0F80" w:rsidRPr="0032724F" w:rsidRDefault="00CC0F80" w:rsidP="00CC0F80">
      <w:pPr>
        <w:pStyle w:val="Heading4"/>
        <w:rPr>
          <w:noProof w:val="0"/>
        </w:rPr>
      </w:pPr>
      <w:r w:rsidRPr="0032724F">
        <w:rPr>
          <w:noProof w:val="0"/>
        </w:rPr>
        <w:t>Permitted Change in Control</w:t>
      </w:r>
    </w:p>
    <w:p w14:paraId="373F6506" w14:textId="77777777" w:rsidR="00CC0F80" w:rsidRPr="00296E38" w:rsidRDefault="00CC0F80" w:rsidP="004124EC">
      <w:pPr>
        <w:pStyle w:val="ParaNoNumber"/>
      </w:pPr>
      <w:r w:rsidRPr="00E060CB">
        <w:rPr>
          <w:noProof w:val="0"/>
        </w:rPr>
        <w:t xml:space="preserve">A </w:t>
      </w:r>
      <w:r w:rsidR="00DB1423">
        <w:rPr>
          <w:noProof w:val="0"/>
        </w:rPr>
        <w:t>Substantial C</w:t>
      </w:r>
      <w:r w:rsidRPr="00E060CB">
        <w:rPr>
          <w:noProof w:val="0"/>
        </w:rPr>
        <w:t xml:space="preserve">hange in </w:t>
      </w:r>
      <w:r w:rsidRPr="004124EC">
        <w:t>Control</w:t>
      </w:r>
      <w:r w:rsidRPr="00E060CB">
        <w:rPr>
          <w:i/>
          <w:noProof w:val="0"/>
        </w:rPr>
        <w:t xml:space="preserve"> </w:t>
      </w:r>
      <w:r w:rsidRPr="00E060CB">
        <w:rPr>
          <w:noProof w:val="0"/>
        </w:rPr>
        <w:t>of the Contractor arising from</w:t>
      </w:r>
      <w:r w:rsidR="0043495D">
        <w:rPr>
          <w:noProof w:val="0"/>
        </w:rPr>
        <w:t xml:space="preserve"> </w:t>
      </w:r>
      <w:r w:rsidRPr="00E060CB">
        <w:t>the trade in the securities of a corporation listed on the stock exchange</w:t>
      </w:r>
      <w:r w:rsidR="00DB1423">
        <w:t>,</w:t>
      </w:r>
      <w:r w:rsidRPr="00E060CB">
        <w:t xml:space="preserve"> o</w:t>
      </w:r>
      <w:r w:rsidR="00DB1423">
        <w:t>r</w:t>
      </w:r>
      <w:r w:rsidRPr="00E060CB">
        <w:t xml:space="preserve"> </w:t>
      </w:r>
      <w:r w:rsidR="00DB1423">
        <w:t xml:space="preserve">a </w:t>
      </w:r>
      <w:r w:rsidRPr="00E060CB">
        <w:t>corporate restructure where there is no material adverse change on the ability of the Contractor to perform its obligations under the Contract and the Contractor remains a subsidiary of its parent company (if any)</w:t>
      </w:r>
    </w:p>
    <w:p w14:paraId="16135BD1" w14:textId="77777777" w:rsidR="00CC0F80" w:rsidRPr="00296E38" w:rsidRDefault="00CC0F80" w:rsidP="00CC0F80">
      <w:pPr>
        <w:pStyle w:val="Heading4"/>
      </w:pPr>
      <w:r w:rsidRPr="00296E38">
        <w:t>Preferred Subcontractor</w:t>
      </w:r>
    </w:p>
    <w:p w14:paraId="7FB62315" w14:textId="77777777" w:rsidR="00CC0F80" w:rsidRPr="00296E38" w:rsidRDefault="00CC0F80" w:rsidP="00CC0F80">
      <w:pPr>
        <w:pStyle w:val="ParaNoNumber"/>
      </w:pPr>
      <w:r w:rsidRPr="00296E38">
        <w:t>A Subcontractor</w:t>
      </w:r>
      <w:r>
        <w:t>, Supplier or Consultant</w:t>
      </w:r>
      <w:r w:rsidRPr="00296E38">
        <w:t xml:space="preserve"> </w:t>
      </w:r>
      <w:r w:rsidRPr="000325E5">
        <w:t>listed</w:t>
      </w:r>
      <w:r w:rsidRPr="00296E38">
        <w:t xml:space="preserve"> in </w:t>
      </w:r>
      <w:r w:rsidRPr="00296E38">
        <w:rPr>
          <w:iCs/>
        </w:rPr>
        <w:t>Contract Information</w:t>
      </w:r>
      <w:r w:rsidRPr="00296E38">
        <w:t xml:space="preserve"> item </w:t>
      </w:r>
      <w:r>
        <w:t>31</w:t>
      </w:r>
      <w:r w:rsidRPr="00296E38">
        <w:t xml:space="preserve"> for a specified trade or area of work.</w:t>
      </w:r>
    </w:p>
    <w:p w14:paraId="096CEBBF" w14:textId="77777777" w:rsidR="00CC0F80" w:rsidRPr="00296E38" w:rsidRDefault="00CC0F80" w:rsidP="00CC0F80">
      <w:pPr>
        <w:pStyle w:val="Heading4"/>
      </w:pPr>
      <w:r w:rsidRPr="00296E38">
        <w:t>Prepayment</w:t>
      </w:r>
    </w:p>
    <w:p w14:paraId="329CAF77" w14:textId="77777777" w:rsidR="00CC0F80" w:rsidRDefault="00CC0F80" w:rsidP="00CC0F80">
      <w:pPr>
        <w:pStyle w:val="ParaNoNumber"/>
      </w:pPr>
      <w:r w:rsidRPr="00296E38">
        <w:t>The amount to be advanced by the Princ</w:t>
      </w:r>
      <w:r>
        <w:t>ipal in accordance with clause 57</w:t>
      </w:r>
      <w:r w:rsidRPr="00296E38">
        <w:t xml:space="preserve"> and </w:t>
      </w:r>
      <w:r w:rsidRPr="00296E38">
        <w:rPr>
          <w:iCs/>
        </w:rPr>
        <w:t>Contract Information</w:t>
      </w:r>
      <w:r>
        <w:t xml:space="preserve"> item 45</w:t>
      </w:r>
      <w:r w:rsidRPr="00296E38">
        <w:t>.</w:t>
      </w:r>
    </w:p>
    <w:p w14:paraId="40044119" w14:textId="77777777" w:rsidR="00B044DD" w:rsidRDefault="00B044DD" w:rsidP="00CC0F80">
      <w:pPr>
        <w:pStyle w:val="Heading4"/>
      </w:pPr>
      <w:r>
        <w:t>Prescribed Heads of Liability</w:t>
      </w:r>
    </w:p>
    <w:p w14:paraId="7E421FE3" w14:textId="77777777" w:rsidR="00816115" w:rsidRPr="0076391C" w:rsidRDefault="00816115" w:rsidP="003A6FCC">
      <w:pPr>
        <w:pStyle w:val="Paragraph"/>
        <w:numPr>
          <w:ilvl w:val="0"/>
          <w:numId w:val="0"/>
        </w:numPr>
        <w:spacing w:after="0"/>
        <w:ind w:left="1134"/>
        <w:rPr>
          <w:noProof w:val="0"/>
        </w:rPr>
      </w:pPr>
      <w:r>
        <w:t>Any</w:t>
      </w:r>
      <w:r w:rsidRPr="00A22CB2">
        <w:rPr>
          <w:lang w:eastAsia="en-AU"/>
        </w:rPr>
        <w:t xml:space="preserve"> </w:t>
      </w:r>
      <w:r w:rsidRPr="0076391C">
        <w:rPr>
          <w:noProof w:val="0"/>
        </w:rPr>
        <w:t>liability</w:t>
      </w:r>
      <w:r w:rsidRPr="00A22CB2">
        <w:rPr>
          <w:lang w:eastAsia="en-AU"/>
        </w:rPr>
        <w:t xml:space="preserve"> for: </w:t>
      </w:r>
    </w:p>
    <w:p w14:paraId="49CE566E" w14:textId="77777777" w:rsidR="00816115" w:rsidRPr="00A22CB2" w:rsidRDefault="00816115" w:rsidP="00D30969">
      <w:pPr>
        <w:pStyle w:val="Paragraph"/>
        <w:numPr>
          <w:ilvl w:val="0"/>
          <w:numId w:val="135"/>
        </w:numPr>
        <w:spacing w:after="0"/>
        <w:ind w:left="2058" w:hanging="357"/>
        <w:rPr>
          <w:lang w:eastAsia="en-AU"/>
        </w:rPr>
      </w:pPr>
      <w:r w:rsidRPr="00A22CB2">
        <w:rPr>
          <w:lang w:eastAsia="en-AU"/>
        </w:rPr>
        <w:t xml:space="preserve">personal </w:t>
      </w:r>
      <w:r w:rsidRPr="00A22CB2">
        <w:rPr>
          <w:noProof w:val="0"/>
        </w:rPr>
        <w:t>injury</w:t>
      </w:r>
      <w:r w:rsidRPr="00A22CB2">
        <w:rPr>
          <w:lang w:eastAsia="en-AU"/>
        </w:rPr>
        <w:t xml:space="preserve"> including sickness and death; </w:t>
      </w:r>
    </w:p>
    <w:p w14:paraId="0BD68352" w14:textId="77777777" w:rsidR="00816115" w:rsidRPr="00A22CB2" w:rsidRDefault="00816115" w:rsidP="00D30969">
      <w:pPr>
        <w:pStyle w:val="Paragraph"/>
        <w:numPr>
          <w:ilvl w:val="0"/>
          <w:numId w:val="135"/>
        </w:numPr>
        <w:spacing w:after="0"/>
        <w:ind w:left="2058" w:hanging="357"/>
        <w:rPr>
          <w:lang w:eastAsia="en-AU"/>
        </w:rPr>
      </w:pPr>
      <w:r w:rsidRPr="00A22CB2">
        <w:rPr>
          <w:lang w:eastAsia="en-AU"/>
        </w:rPr>
        <w:t xml:space="preserve">loss of or damage to tangible property; </w:t>
      </w:r>
    </w:p>
    <w:p w14:paraId="3F788D99" w14:textId="77777777" w:rsidR="00816115" w:rsidRPr="00A22CB2" w:rsidRDefault="00816115" w:rsidP="00D30969">
      <w:pPr>
        <w:pStyle w:val="Paragraph"/>
        <w:numPr>
          <w:ilvl w:val="0"/>
          <w:numId w:val="135"/>
        </w:numPr>
        <w:spacing w:after="0"/>
        <w:ind w:left="2058" w:hanging="357"/>
        <w:rPr>
          <w:lang w:eastAsia="en-AU"/>
        </w:rPr>
      </w:pPr>
      <w:r w:rsidRPr="00A22CB2">
        <w:rPr>
          <w:lang w:eastAsia="en-AU"/>
        </w:rPr>
        <w:t xml:space="preserve">infringement of intellectual property rights; </w:t>
      </w:r>
    </w:p>
    <w:p w14:paraId="0EDCF1E3" w14:textId="77777777" w:rsidR="00816115" w:rsidRPr="00A22CB2" w:rsidRDefault="00816115" w:rsidP="00D30969">
      <w:pPr>
        <w:pStyle w:val="Paragraph"/>
        <w:numPr>
          <w:ilvl w:val="0"/>
          <w:numId w:val="135"/>
        </w:numPr>
        <w:spacing w:after="0"/>
        <w:ind w:left="2058" w:hanging="357"/>
        <w:rPr>
          <w:lang w:eastAsia="en-AU"/>
        </w:rPr>
      </w:pPr>
      <w:r w:rsidRPr="00A22CB2">
        <w:rPr>
          <w:lang w:eastAsia="en-AU"/>
        </w:rPr>
        <w:t>any liability to a third party arising from:</w:t>
      </w:r>
    </w:p>
    <w:p w14:paraId="4D3859FF" w14:textId="2128C43F" w:rsidR="00816115" w:rsidRPr="00A22CB2" w:rsidRDefault="00816115" w:rsidP="00D30969">
      <w:pPr>
        <w:pStyle w:val="Sub-sub-paragraph"/>
        <w:numPr>
          <w:ilvl w:val="1"/>
          <w:numId w:val="135"/>
        </w:numPr>
        <w:tabs>
          <w:tab w:val="left" w:pos="2268"/>
        </w:tabs>
        <w:spacing w:after="0"/>
        <w:ind w:left="2512" w:hanging="357"/>
        <w:rPr>
          <w:lang w:eastAsia="en-AU"/>
        </w:rPr>
      </w:pPr>
      <w:r w:rsidRPr="00A22CB2">
        <w:rPr>
          <w:lang w:eastAsia="en-AU"/>
        </w:rPr>
        <w:t xml:space="preserve">a negligent or wrongful act or omission by the Contractor, its employees, </w:t>
      </w:r>
      <w:r w:rsidR="00C0162A">
        <w:t>Subcontractors, Consultants or Suppliers</w:t>
      </w:r>
      <w:r w:rsidRPr="00A22CB2">
        <w:rPr>
          <w:lang w:eastAsia="en-AU"/>
        </w:rPr>
        <w:t xml:space="preserve">; or </w:t>
      </w:r>
    </w:p>
    <w:p w14:paraId="05E15EE3" w14:textId="33FD72BD" w:rsidR="00816115" w:rsidRPr="00A22CB2" w:rsidRDefault="00816115" w:rsidP="00D30969">
      <w:pPr>
        <w:pStyle w:val="Sub-sub-paragraph"/>
        <w:numPr>
          <w:ilvl w:val="1"/>
          <w:numId w:val="135"/>
        </w:numPr>
        <w:tabs>
          <w:tab w:val="left" w:pos="2268"/>
        </w:tabs>
        <w:spacing w:after="0"/>
        <w:ind w:left="2512" w:hanging="357"/>
        <w:rPr>
          <w:lang w:eastAsia="en-AU"/>
        </w:rPr>
      </w:pPr>
      <w:r w:rsidRPr="00A22CB2">
        <w:rPr>
          <w:lang w:eastAsia="en-AU"/>
        </w:rPr>
        <w:t>any breach of the Contractor</w:t>
      </w:r>
      <w:r w:rsidR="00733000">
        <w:rPr>
          <w:lang w:eastAsia="en-AU"/>
        </w:rPr>
        <w:t>’</w:t>
      </w:r>
      <w:r w:rsidRPr="00A22CB2">
        <w:rPr>
          <w:lang w:eastAsia="en-AU"/>
        </w:rPr>
        <w:t xml:space="preserve">s contractual obligation to the </w:t>
      </w:r>
      <w:proofErr w:type="gramStart"/>
      <w:r w:rsidRPr="00A22CB2">
        <w:rPr>
          <w:lang w:eastAsia="en-AU"/>
        </w:rPr>
        <w:t>Principal</w:t>
      </w:r>
      <w:proofErr w:type="gramEnd"/>
      <w:r w:rsidRPr="00A22CB2">
        <w:rPr>
          <w:lang w:eastAsia="en-AU"/>
        </w:rPr>
        <w:t xml:space="preserve">; </w:t>
      </w:r>
    </w:p>
    <w:p w14:paraId="3201D660" w14:textId="77777777" w:rsidR="00816115" w:rsidRPr="00A22CB2" w:rsidRDefault="00816115" w:rsidP="00D30969">
      <w:pPr>
        <w:pStyle w:val="Paragraph"/>
        <w:numPr>
          <w:ilvl w:val="0"/>
          <w:numId w:val="135"/>
        </w:numPr>
        <w:spacing w:after="0"/>
        <w:ind w:left="2058" w:hanging="357"/>
        <w:rPr>
          <w:lang w:eastAsia="en-AU"/>
        </w:rPr>
      </w:pPr>
      <w:r w:rsidRPr="00A22CB2">
        <w:rPr>
          <w:lang w:eastAsia="en-AU"/>
        </w:rPr>
        <w:t>an intentional tort;</w:t>
      </w:r>
    </w:p>
    <w:p w14:paraId="0B89E54A" w14:textId="77777777" w:rsidR="00816115" w:rsidRPr="00A22CB2" w:rsidRDefault="00816115" w:rsidP="00D30969">
      <w:pPr>
        <w:pStyle w:val="Paragraph"/>
        <w:numPr>
          <w:ilvl w:val="0"/>
          <w:numId w:val="135"/>
        </w:numPr>
        <w:spacing w:after="0"/>
        <w:ind w:left="2058" w:hanging="357"/>
        <w:rPr>
          <w:lang w:eastAsia="en-AU"/>
        </w:rPr>
      </w:pPr>
      <w:r w:rsidRPr="00A22CB2">
        <w:rPr>
          <w:lang w:eastAsia="en-AU"/>
        </w:rPr>
        <w:t>a breach of trust;</w:t>
      </w:r>
    </w:p>
    <w:p w14:paraId="442DF524" w14:textId="77777777" w:rsidR="00816115" w:rsidRPr="00A22CB2" w:rsidRDefault="00816115" w:rsidP="00D30969">
      <w:pPr>
        <w:pStyle w:val="Paragraph"/>
        <w:numPr>
          <w:ilvl w:val="0"/>
          <w:numId w:val="135"/>
        </w:numPr>
        <w:spacing w:after="0"/>
        <w:ind w:left="2058" w:hanging="357"/>
        <w:rPr>
          <w:lang w:eastAsia="en-AU"/>
        </w:rPr>
      </w:pPr>
      <w:r w:rsidRPr="00A22CB2">
        <w:rPr>
          <w:lang w:eastAsia="en-AU"/>
        </w:rPr>
        <w:t>wilful default;</w:t>
      </w:r>
      <w:r>
        <w:rPr>
          <w:lang w:eastAsia="en-AU"/>
        </w:rPr>
        <w:t xml:space="preserve"> </w:t>
      </w:r>
    </w:p>
    <w:p w14:paraId="322234D4" w14:textId="77777777" w:rsidR="00CC0F80" w:rsidRPr="00E060CB" w:rsidRDefault="00CC0F80" w:rsidP="00D30969">
      <w:pPr>
        <w:pStyle w:val="Paragraph"/>
        <w:numPr>
          <w:ilvl w:val="0"/>
          <w:numId w:val="135"/>
        </w:numPr>
        <w:spacing w:after="0"/>
        <w:ind w:left="2058" w:hanging="357"/>
        <w:rPr>
          <w:lang w:eastAsia="en-AU"/>
        </w:rPr>
      </w:pPr>
      <w:r w:rsidRPr="00E060CB">
        <w:rPr>
          <w:lang w:eastAsia="en-AU"/>
        </w:rPr>
        <w:t>breach of confidentiality; and</w:t>
      </w:r>
    </w:p>
    <w:p w14:paraId="65517F2E" w14:textId="77777777" w:rsidR="00816115" w:rsidRPr="00A22CB2" w:rsidRDefault="00816115" w:rsidP="00D30969">
      <w:pPr>
        <w:pStyle w:val="Paragraph"/>
        <w:numPr>
          <w:ilvl w:val="0"/>
          <w:numId w:val="135"/>
        </w:numPr>
        <w:spacing w:after="0"/>
        <w:ind w:left="2058" w:hanging="357"/>
        <w:rPr>
          <w:lang w:eastAsia="en-AU"/>
        </w:rPr>
      </w:pPr>
      <w:r w:rsidRPr="00A22CB2">
        <w:rPr>
          <w:lang w:eastAsia="en-AU"/>
        </w:rPr>
        <w:t>fraud or dishonesty,</w:t>
      </w:r>
    </w:p>
    <w:p w14:paraId="02890392" w14:textId="77777777" w:rsidR="00816115" w:rsidRPr="00A22CB2" w:rsidRDefault="00816115" w:rsidP="003A6FCC">
      <w:pPr>
        <w:pStyle w:val="ParaNoNumber"/>
        <w:rPr>
          <w:lang w:eastAsia="en-AU"/>
        </w:rPr>
      </w:pPr>
      <w:r w:rsidRPr="00A22CB2">
        <w:rPr>
          <w:lang w:eastAsia="en-AU"/>
        </w:rPr>
        <w:t xml:space="preserve">and none of the </w:t>
      </w:r>
      <w:r w:rsidRPr="003A6FCC">
        <w:rPr>
          <w:i/>
        </w:rPr>
        <w:t xml:space="preserve">Prescribed Heads </w:t>
      </w:r>
      <w:r w:rsidRPr="00663A5F">
        <w:t>of Liability</w:t>
      </w:r>
      <w:r w:rsidRPr="00A22CB2">
        <w:rPr>
          <w:lang w:eastAsia="en-AU"/>
        </w:rPr>
        <w:t xml:space="preserve"> limits any of the others.</w:t>
      </w:r>
    </w:p>
    <w:p w14:paraId="5D5AB52E" w14:textId="77777777" w:rsidR="00CC0F80" w:rsidRPr="00296E38" w:rsidRDefault="00CC0F80" w:rsidP="00CC0F80">
      <w:pPr>
        <w:pStyle w:val="Heading4"/>
      </w:pPr>
      <w:r w:rsidRPr="00296E38">
        <w:t>Principal</w:t>
      </w:r>
    </w:p>
    <w:p w14:paraId="7BE587F1" w14:textId="77777777" w:rsidR="00CC0F80" w:rsidRPr="00296E38" w:rsidRDefault="00CC0F80" w:rsidP="00CC0F80">
      <w:pPr>
        <w:pStyle w:val="ParaNoNumber"/>
      </w:pPr>
      <w:r w:rsidRPr="00296E38">
        <w:t xml:space="preserve">The entity named in </w:t>
      </w:r>
      <w:r w:rsidRPr="00296E38">
        <w:rPr>
          <w:iCs/>
        </w:rPr>
        <w:t>Contract Information</w:t>
      </w:r>
      <w:r>
        <w:t xml:space="preserve"> item 4, including its successors and assignees.</w:t>
      </w:r>
    </w:p>
    <w:p w14:paraId="2F9D1E6A" w14:textId="77777777" w:rsidR="00CC0F80" w:rsidRPr="00296E38" w:rsidRDefault="00CC0F80" w:rsidP="00CC0F80">
      <w:pPr>
        <w:pStyle w:val="Heading4"/>
      </w:pPr>
      <w:r w:rsidRPr="00296E38">
        <w:lastRenderedPageBreak/>
        <w:t>Principal’s Authorised Person</w:t>
      </w:r>
    </w:p>
    <w:p w14:paraId="39A497B5" w14:textId="77777777" w:rsidR="00CC0F80" w:rsidRPr="00296E38" w:rsidRDefault="00CC0F80" w:rsidP="00CC0F80">
      <w:pPr>
        <w:pStyle w:val="ParaNoNumber"/>
      </w:pPr>
      <w:r w:rsidRPr="00296E38">
        <w:t xml:space="preserve">The person appointed to act </w:t>
      </w:r>
      <w:r>
        <w:t>on behalf of</w:t>
      </w:r>
      <w:r w:rsidRPr="00296E38">
        <w:t xml:space="preserve"> the Principal </w:t>
      </w:r>
      <w:r>
        <w:t>under</w:t>
      </w:r>
      <w:r w:rsidRPr="00296E38">
        <w:t xml:space="preserve"> clause 2</w:t>
      </w:r>
      <w:r>
        <w:t xml:space="preserve">, </w:t>
      </w:r>
      <w:r w:rsidRPr="00296E38">
        <w:t xml:space="preserve">named in </w:t>
      </w:r>
      <w:r w:rsidRPr="00296E38">
        <w:rPr>
          <w:iCs/>
        </w:rPr>
        <w:t>Contract Information</w:t>
      </w:r>
      <w:r w:rsidRPr="00296E38">
        <w:t xml:space="preserve"> item 5</w:t>
      </w:r>
      <w:r>
        <w:t xml:space="preserve"> or as subsequently notified to the Contractor</w:t>
      </w:r>
      <w:r w:rsidRPr="00296E38">
        <w:t>.</w:t>
      </w:r>
    </w:p>
    <w:p w14:paraId="7A5CD45D" w14:textId="77777777" w:rsidR="00CC0F80" w:rsidRPr="00296E38" w:rsidRDefault="00CC0F80" w:rsidP="00CC0F80">
      <w:pPr>
        <w:pStyle w:val="Heading4"/>
      </w:pPr>
      <w:r w:rsidRPr="007A19D0">
        <w:t>Principal’s Documents</w:t>
      </w:r>
    </w:p>
    <w:p w14:paraId="564BFD47" w14:textId="1D278BF0" w:rsidR="00CC0F80" w:rsidRDefault="00CC0F80" w:rsidP="00CC0F80">
      <w:pPr>
        <w:pStyle w:val="ParaNoNumber"/>
      </w:pPr>
      <w:bookmarkStart w:id="402" w:name="_Hlk116636971"/>
      <w:r>
        <w:t>T</w:t>
      </w:r>
      <w:r w:rsidRPr="00FB2C11">
        <w:t xml:space="preserve">he </w:t>
      </w:r>
      <w:r w:rsidR="00831554">
        <w:t>designs</w:t>
      </w:r>
      <w:r w:rsidR="005E7985">
        <w:t xml:space="preserve"> </w:t>
      </w:r>
      <w:r w:rsidR="005E7985">
        <w:rPr>
          <w:iCs/>
        </w:rPr>
        <w:t>(if stated in Contract Information 38)</w:t>
      </w:r>
      <w:r w:rsidR="00831554">
        <w:t xml:space="preserve">, </w:t>
      </w:r>
      <w:r w:rsidRPr="00FB2C11">
        <w:t xml:space="preserve">drawings, specifications and other documents provided to the Contractor </w:t>
      </w:r>
      <w:r>
        <w:t xml:space="preserve">and </w:t>
      </w:r>
      <w:r w:rsidRPr="00FB2C11">
        <w:t>containing the Principal</w:t>
      </w:r>
      <w:r w:rsidR="00733000">
        <w:t>’</w:t>
      </w:r>
      <w:r w:rsidRPr="00FB2C11">
        <w:t>s requirements in respect of the Works</w:t>
      </w:r>
      <w:r w:rsidRPr="000325E5">
        <w:t>.</w:t>
      </w:r>
    </w:p>
    <w:bookmarkEnd w:id="402"/>
    <w:p w14:paraId="3C40729F" w14:textId="77777777" w:rsidR="00DC2A1E" w:rsidRPr="00277297" w:rsidRDefault="00DC2A1E" w:rsidP="00DC2A1E">
      <w:pPr>
        <w:pStyle w:val="Heading4"/>
      </w:pPr>
      <w:r w:rsidRPr="00277297">
        <w:t>Principal’s Novated Consultant</w:t>
      </w:r>
    </w:p>
    <w:p w14:paraId="0F7A11D6" w14:textId="77777777" w:rsidR="00DC2A1E" w:rsidRPr="00277297" w:rsidRDefault="00DC2A1E" w:rsidP="00DC2A1E">
      <w:pPr>
        <w:pStyle w:val="ParaNoNumber"/>
      </w:pPr>
      <w:r w:rsidRPr="00277297">
        <w:t xml:space="preserve">The Principal’s </w:t>
      </w:r>
      <w:r>
        <w:t xml:space="preserve">design </w:t>
      </w:r>
      <w:r w:rsidR="00121069">
        <w:t xml:space="preserve">and construction </w:t>
      </w:r>
      <w:r>
        <w:t>Consultant</w:t>
      </w:r>
      <w:r w:rsidRPr="00277297">
        <w:t xml:space="preserve"> described in Contract Information item</w:t>
      </w:r>
      <w:r w:rsidR="00AE5A64">
        <w:t xml:space="preserve"> 39</w:t>
      </w:r>
      <w:r w:rsidRPr="00277297">
        <w:t xml:space="preserve">, to be novated to the Contractor if requested by the Principal. </w:t>
      </w:r>
    </w:p>
    <w:p w14:paraId="590AEA93" w14:textId="77777777" w:rsidR="00CC0F80" w:rsidRPr="00296E38" w:rsidRDefault="00CC0F80" w:rsidP="00CC0F80">
      <w:pPr>
        <w:pStyle w:val="Heading4"/>
      </w:pPr>
      <w:r w:rsidRPr="00296E38">
        <w:t>Provisional Quantity</w:t>
      </w:r>
    </w:p>
    <w:p w14:paraId="12D5ED36" w14:textId="77777777" w:rsidR="00CC0F80" w:rsidRPr="00296E38" w:rsidRDefault="00CC0F80" w:rsidP="00CC0F80">
      <w:pPr>
        <w:pStyle w:val="ParaNoNumber"/>
      </w:pPr>
      <w:r w:rsidRPr="00296E38">
        <w:t>The quantity of an item of work specified in the Contract</w:t>
      </w:r>
      <w:r>
        <w:t xml:space="preserve"> for which it is not known, at the </w:t>
      </w:r>
      <w:r w:rsidRPr="00506FE7">
        <w:t>Date of Contract,</w:t>
      </w:r>
      <w:r>
        <w:t xml:space="preserve"> whether the work will be required or what the actual quantity will be.</w:t>
      </w:r>
    </w:p>
    <w:p w14:paraId="33F9E1FF" w14:textId="77777777" w:rsidR="00CC0F80" w:rsidRPr="00296E38" w:rsidRDefault="00CC0F80" w:rsidP="00CC0F80">
      <w:pPr>
        <w:pStyle w:val="Heading4"/>
      </w:pPr>
      <w:r w:rsidRPr="00296E38">
        <w:t>Provisional Sum</w:t>
      </w:r>
    </w:p>
    <w:p w14:paraId="145FC204" w14:textId="77777777" w:rsidR="00CC0F80" w:rsidRDefault="00CC0F80" w:rsidP="00CC0F80">
      <w:pPr>
        <w:pStyle w:val="ParaNoNumber"/>
      </w:pPr>
      <w:r w:rsidRPr="00296E38">
        <w:t xml:space="preserve">A sum included in the </w:t>
      </w:r>
      <w:r w:rsidRPr="00296E38">
        <w:rPr>
          <w:i/>
          <w:iCs/>
        </w:rPr>
        <w:t>Contract Price</w:t>
      </w:r>
      <w:r w:rsidRPr="00296E38">
        <w:t xml:space="preserve"> and identified as a provisional, monetary, prime cost, contingency or other such sum or allowance for the work specified in the Contract against that sum.</w:t>
      </w:r>
    </w:p>
    <w:p w14:paraId="38A2C6C8" w14:textId="77777777" w:rsidR="00CC0F80" w:rsidRPr="008250E6" w:rsidRDefault="00CC0F80" w:rsidP="00CC0F80">
      <w:pPr>
        <w:pStyle w:val="Heading4"/>
      </w:pPr>
      <w:r w:rsidRPr="008250E6">
        <w:t>Rate Item</w:t>
      </w:r>
    </w:p>
    <w:p w14:paraId="57B0AA64" w14:textId="77777777" w:rsidR="00CC0F80" w:rsidRDefault="00CC0F80" w:rsidP="00CC0F80">
      <w:pPr>
        <w:pStyle w:val="ParaNoNumber"/>
      </w:pPr>
      <w:r w:rsidRPr="008250E6">
        <w:t xml:space="preserve">An item of work for which payment will be calculated by multiplying the measured quantity of work, carried out in accordance with the Contract, by the rate accepted for that work.  A </w:t>
      </w:r>
      <w:r w:rsidRPr="008250E6">
        <w:rPr>
          <w:i/>
        </w:rPr>
        <w:t>Rate Item</w:t>
      </w:r>
      <w:r w:rsidRPr="008250E6">
        <w:t xml:space="preserve"> may appear in the </w:t>
      </w:r>
      <w:r w:rsidRPr="008250E6">
        <w:rPr>
          <w:i/>
        </w:rPr>
        <w:t>Schedule of Rates</w:t>
      </w:r>
      <w:r w:rsidRPr="008250E6">
        <w:t xml:space="preserve"> or be identified in the Schedule of Prices – Lump Sum.</w:t>
      </w:r>
    </w:p>
    <w:p w14:paraId="2F859FF6" w14:textId="77777777" w:rsidR="00CC0F80" w:rsidRPr="0032724F" w:rsidRDefault="00CC0F80" w:rsidP="00CC0F80">
      <w:pPr>
        <w:pStyle w:val="Heading4"/>
        <w:rPr>
          <w:noProof w:val="0"/>
        </w:rPr>
      </w:pPr>
      <w:r w:rsidRPr="0032724F">
        <w:rPr>
          <w:noProof w:val="0"/>
        </w:rPr>
        <w:t>Reference Design</w:t>
      </w:r>
    </w:p>
    <w:p w14:paraId="34566DD8" w14:textId="77777777" w:rsidR="00CC0F80" w:rsidRPr="00296E38" w:rsidRDefault="00CC0F80" w:rsidP="00CC0F80">
      <w:pPr>
        <w:spacing w:after="120"/>
        <w:ind w:left="981" w:firstLine="153"/>
      </w:pPr>
      <w:r w:rsidRPr="00E060CB">
        <w:t xml:space="preserve">The meaning in the </w:t>
      </w:r>
      <w:r w:rsidR="00C16F1F">
        <w:rPr>
          <w:i/>
        </w:rPr>
        <w:t>Principal’s Documents</w:t>
      </w:r>
    </w:p>
    <w:p w14:paraId="72C0CA43" w14:textId="77777777" w:rsidR="00CC0F80" w:rsidRPr="00E2499F" w:rsidRDefault="00CC0F80" w:rsidP="00CC0F80">
      <w:pPr>
        <w:pStyle w:val="Heading4"/>
        <w:rPr>
          <w:noProof w:val="0"/>
        </w:rPr>
      </w:pPr>
      <w:r w:rsidRPr="00E2499F">
        <w:rPr>
          <w:noProof w:val="0"/>
        </w:rPr>
        <w:t>Schedule of Prices</w:t>
      </w:r>
    </w:p>
    <w:p w14:paraId="691C6187" w14:textId="77777777" w:rsidR="00CC0F80" w:rsidRPr="00296E38" w:rsidRDefault="00CC0F80" w:rsidP="00CC0F80">
      <w:pPr>
        <w:pStyle w:val="ParaNoNumber"/>
      </w:pPr>
      <w:r w:rsidRPr="004F3CEA">
        <w:t xml:space="preserve">The schedule in </w:t>
      </w:r>
      <w:bookmarkStart w:id="403" w:name="OLE_LINK5"/>
      <w:bookmarkStart w:id="404" w:name="OLE_LINK4"/>
      <w:r w:rsidRPr="004F3CEA">
        <w:t>respect of the work for which the Principal has accepted a lump sum</w:t>
      </w:r>
      <w:bookmarkEnd w:id="403"/>
      <w:bookmarkEnd w:id="404"/>
      <w:r w:rsidRPr="004F3CEA">
        <w:t>, showing prices for items of work to be done and materials to be supplied including any provisional sums and provisional quantities, and may also include quantities and rates.</w:t>
      </w:r>
    </w:p>
    <w:p w14:paraId="00D6552F" w14:textId="77777777" w:rsidR="00CC0F80" w:rsidRPr="00296E38" w:rsidRDefault="00CC0F80" w:rsidP="00CC0F80">
      <w:pPr>
        <w:pStyle w:val="Heading4"/>
      </w:pPr>
      <w:r w:rsidRPr="00296E38">
        <w:t>Schedule of Rates</w:t>
      </w:r>
    </w:p>
    <w:p w14:paraId="398E9715" w14:textId="77777777" w:rsidR="00CC0F80" w:rsidRPr="00296E38" w:rsidRDefault="00CC0F80" w:rsidP="00CC0F80">
      <w:pPr>
        <w:pStyle w:val="ParaNoNumber"/>
      </w:pPr>
      <w:r w:rsidRPr="00296E38">
        <w:t xml:space="preserve">Any document included in the Contract identified as a </w:t>
      </w:r>
      <w:r w:rsidRPr="00296E38">
        <w:rPr>
          <w:i/>
          <w:iCs/>
        </w:rPr>
        <w:t>Schedule of Rates</w:t>
      </w:r>
      <w:r w:rsidRPr="00296E38">
        <w:t xml:space="preserve">, or which shows rates payable for carrying out items of work described in </w:t>
      </w:r>
      <w:r w:rsidRPr="00F365AF">
        <w:t>that document</w:t>
      </w:r>
      <w:r w:rsidRPr="00296E38">
        <w:t>.</w:t>
      </w:r>
    </w:p>
    <w:p w14:paraId="2E46E483" w14:textId="77777777" w:rsidR="00CC0F80" w:rsidRPr="00296E38" w:rsidRDefault="00CC0F80" w:rsidP="00CC0F80">
      <w:pPr>
        <w:pStyle w:val="Heading4"/>
      </w:pPr>
      <w:r w:rsidRPr="00296E38">
        <w:t>Scheduled Amount</w:t>
      </w:r>
    </w:p>
    <w:p w14:paraId="70B93966" w14:textId="77777777" w:rsidR="00CC0F80" w:rsidRPr="00296E38" w:rsidRDefault="00CC0F80" w:rsidP="00CC0F80">
      <w:pPr>
        <w:pStyle w:val="ParaNoNumber"/>
      </w:pPr>
      <w:r w:rsidRPr="00296E38">
        <w:t xml:space="preserve">The amount of payment (if any) stated in a </w:t>
      </w:r>
      <w:r w:rsidRPr="00296E38">
        <w:rPr>
          <w:i/>
          <w:iCs/>
        </w:rPr>
        <w:t>Payment Schedule</w:t>
      </w:r>
      <w:r w:rsidRPr="00296E38">
        <w:t xml:space="preserve">, that the Principal proposes to make in relation to a </w:t>
      </w:r>
      <w:r w:rsidRPr="00296E38">
        <w:rPr>
          <w:i/>
          <w:iCs/>
        </w:rPr>
        <w:t>Payment Claim</w:t>
      </w:r>
      <w:r>
        <w:rPr>
          <w:i/>
          <w:iCs/>
        </w:rPr>
        <w:t>,</w:t>
      </w:r>
      <w:r>
        <w:t xml:space="preserve"> as referred to in clause </w:t>
      </w:r>
      <w:r w:rsidRPr="00FA0016">
        <w:t>59.1.2</w:t>
      </w:r>
      <w:r w:rsidRPr="00296E38">
        <w:t>.</w:t>
      </w:r>
    </w:p>
    <w:p w14:paraId="0CDBE6A8" w14:textId="77777777" w:rsidR="00CC0F80" w:rsidRPr="00296E38" w:rsidRDefault="00CC0F80" w:rsidP="00CC0F80">
      <w:pPr>
        <w:pStyle w:val="Heading4"/>
      </w:pPr>
      <w:r w:rsidRPr="00296E38">
        <w:t>Scheduled Progress</w:t>
      </w:r>
    </w:p>
    <w:p w14:paraId="6B2C8462" w14:textId="77777777" w:rsidR="00CC0F80" w:rsidRDefault="00CC0F80" w:rsidP="00CC0F80">
      <w:pPr>
        <w:pStyle w:val="ParaNoNumber"/>
      </w:pPr>
      <w:r w:rsidRPr="00296E38">
        <w:t>The rate of progress consistent with carrying out the work required by the Contract expeditiously</w:t>
      </w:r>
      <w:r w:rsidRPr="00296E38" w:rsidDel="00A9489E">
        <w:t xml:space="preserve"> </w:t>
      </w:r>
      <w:r w:rsidRPr="00296E38">
        <w:t>and without undue d</w:t>
      </w:r>
      <w:r>
        <w:t>elay,</w:t>
      </w:r>
      <w:r w:rsidRPr="00296E38">
        <w:t xml:space="preserve"> so that the Works and all </w:t>
      </w:r>
      <w:r w:rsidRPr="00296E38">
        <w:rPr>
          <w:i/>
          <w:iCs/>
        </w:rPr>
        <w:t>Milestones</w:t>
      </w:r>
      <w:r w:rsidRPr="00296E38">
        <w:t xml:space="preserve"> will be </w:t>
      </w:r>
      <w:r w:rsidRPr="000325E5">
        <w:t xml:space="preserve">completed </w:t>
      </w:r>
      <w:r w:rsidRPr="00296E38">
        <w:t xml:space="preserve">by their respective </w:t>
      </w:r>
      <w:r w:rsidRPr="00296E38">
        <w:rPr>
          <w:i/>
          <w:iCs/>
        </w:rPr>
        <w:t>Contractual Completion Dates</w:t>
      </w:r>
      <w:r w:rsidRPr="00296E38">
        <w:t>.</w:t>
      </w:r>
    </w:p>
    <w:p w14:paraId="25DF9D23" w14:textId="77777777" w:rsidR="00202EE9" w:rsidRDefault="00202EE9" w:rsidP="00202EE9">
      <w:pPr>
        <w:pStyle w:val="Heading4"/>
        <w:rPr>
          <w:rFonts w:ascii="Verdana" w:eastAsia="Verdana" w:hAnsi="Verdana"/>
          <w:b/>
          <w:color w:val="000000"/>
          <w:spacing w:val="1"/>
          <w:sz w:val="19"/>
        </w:rPr>
      </w:pPr>
      <w:r>
        <w:t>Separable Portion</w:t>
      </w:r>
    </w:p>
    <w:p w14:paraId="0E9C132C" w14:textId="242BDF98" w:rsidR="00202EE9" w:rsidRPr="00296E38" w:rsidRDefault="00202EE9" w:rsidP="00202EE9">
      <w:pPr>
        <w:pStyle w:val="ParaNoNumber"/>
      </w:pPr>
      <w:r>
        <w:t xml:space="preserve">Each of the portions of the Works set out in Schedule </w:t>
      </w:r>
      <w:r w:rsidRPr="00341B2D">
        <w:t>1</w:t>
      </w:r>
      <w:r w:rsidR="00613A5B">
        <w:t>5</w:t>
      </w:r>
      <w:r>
        <w:t xml:space="preserve"> and any other portion of the Works directed by the Principal</w:t>
      </w:r>
      <w:r w:rsidR="00733000">
        <w:t>’</w:t>
      </w:r>
      <w:r>
        <w:t xml:space="preserve">s Authorised Person to be a separable portion pursuant to clause </w:t>
      </w:r>
      <w:r w:rsidR="007F435B">
        <w:fldChar w:fldCharType="begin"/>
      </w:r>
      <w:r w:rsidR="007F435B">
        <w:instrText xml:space="preserve"> REF _Ref176443407 \r \h </w:instrText>
      </w:r>
      <w:r w:rsidR="007F435B">
        <w:fldChar w:fldCharType="separate"/>
      </w:r>
      <w:r w:rsidR="00A21F1A">
        <w:t>72.10</w:t>
      </w:r>
      <w:r w:rsidR="007F435B">
        <w:fldChar w:fldCharType="end"/>
      </w:r>
      <w:r>
        <w:t>.</w:t>
      </w:r>
    </w:p>
    <w:p w14:paraId="14982F17" w14:textId="77777777" w:rsidR="00CC0F80" w:rsidRPr="00296E38" w:rsidRDefault="00CC0F80" w:rsidP="00CC0F80">
      <w:pPr>
        <w:pStyle w:val="Heading4"/>
      </w:pPr>
      <w:r w:rsidRPr="00296E38">
        <w:t>Site</w:t>
      </w:r>
    </w:p>
    <w:p w14:paraId="2D53505C" w14:textId="77777777" w:rsidR="00CC0F80" w:rsidRPr="00296E38" w:rsidRDefault="00CC0F80" w:rsidP="00CC0F80">
      <w:pPr>
        <w:pStyle w:val="ParaNoNumber"/>
      </w:pPr>
      <w:r w:rsidRPr="00296E38">
        <w:t>The lands and other places to be made available by the Principal to the Contractor for the purpose of executing the Works</w:t>
      </w:r>
      <w:r>
        <w:t>,</w:t>
      </w:r>
      <w:r w:rsidRPr="00296E38">
        <w:t xml:space="preserve"> including any existing buildings, services or other improvements, as </w:t>
      </w:r>
      <w:r w:rsidRPr="00E748C4">
        <w:t xml:space="preserve">briefly </w:t>
      </w:r>
      <w:r w:rsidRPr="00222DFA">
        <w:t>described</w:t>
      </w:r>
      <w:r w:rsidRPr="00296E38">
        <w:t xml:space="preserve"> in </w:t>
      </w:r>
      <w:r w:rsidRPr="00296E38">
        <w:rPr>
          <w:iCs/>
        </w:rPr>
        <w:t>Contract Information</w:t>
      </w:r>
      <w:r w:rsidRPr="00296E38">
        <w:t xml:space="preserve"> item 2.</w:t>
      </w:r>
    </w:p>
    <w:p w14:paraId="703EAC71" w14:textId="77777777" w:rsidR="00CC0F80" w:rsidRPr="00296E38" w:rsidRDefault="00CC0F80" w:rsidP="00CC0F80">
      <w:pPr>
        <w:pStyle w:val="Heading4"/>
      </w:pPr>
      <w:r w:rsidRPr="00296E38">
        <w:t>Site Conditions</w:t>
      </w:r>
    </w:p>
    <w:p w14:paraId="2F6A4EC8" w14:textId="77777777" w:rsidR="00CC0F80" w:rsidRPr="00296E38" w:rsidRDefault="00CC0F80" w:rsidP="00CC0F80">
      <w:pPr>
        <w:pStyle w:val="ParaNoNumber"/>
      </w:pPr>
      <w:r w:rsidRPr="00296E38">
        <w:t xml:space="preserve">Any physical conditions of the Site (including sub-surface conditions, but excluding weather conditions or physical conditions which are a consequence of weather conditions) encountered in </w:t>
      </w:r>
      <w:r>
        <w:t>carrying out</w:t>
      </w:r>
      <w:r w:rsidRPr="00296E38">
        <w:t xml:space="preserve"> work </w:t>
      </w:r>
      <w:r>
        <w:t xml:space="preserve">in </w:t>
      </w:r>
      <w:r w:rsidRPr="00296E38">
        <w:t>connect</w:t>
      </w:r>
      <w:r>
        <w:t>ion</w:t>
      </w:r>
      <w:r w:rsidRPr="00296E38">
        <w:t xml:space="preserve"> with the Contract.</w:t>
      </w:r>
    </w:p>
    <w:p w14:paraId="1C5D1F82" w14:textId="77777777" w:rsidR="00CC0F80" w:rsidRPr="00296E38" w:rsidRDefault="00CC0F80" w:rsidP="00CC0F80">
      <w:pPr>
        <w:pStyle w:val="Heading4"/>
      </w:pPr>
      <w:r w:rsidRPr="00296E38">
        <w:lastRenderedPageBreak/>
        <w:t>Statutory Requirements</w:t>
      </w:r>
    </w:p>
    <w:p w14:paraId="3B8E7154" w14:textId="77777777" w:rsidR="00CC0F80" w:rsidRPr="00296E38" w:rsidRDefault="00CC0F80" w:rsidP="00CC0F80">
      <w:pPr>
        <w:pStyle w:val="ParaNoNumber"/>
      </w:pPr>
      <w:r w:rsidRPr="00F365AF">
        <w:t>The laws</w:t>
      </w:r>
      <w:r>
        <w:t xml:space="preserve"> relating to the Works or the Site</w:t>
      </w:r>
      <w:r w:rsidRPr="00F365AF">
        <w:t xml:space="preserve">, or the lawful </w:t>
      </w:r>
      <w:r>
        <w:t xml:space="preserve">and legislative </w:t>
      </w:r>
      <w:r w:rsidRPr="00F365AF">
        <w:t>requirements of any authority or provider of services having jurisdiction over the Works, the Site, the environment or the Contract, or anyone or anything connected with the Works or the Site or the Contract</w:t>
      </w:r>
      <w:r w:rsidR="00AC5376">
        <w:t>, including Directions issued by the State Coordinator under the Emergency Management Act 2004</w:t>
      </w:r>
      <w:r w:rsidRPr="00F365AF">
        <w:t>.</w:t>
      </w:r>
      <w:r w:rsidRPr="00296E38">
        <w:t xml:space="preserve"> </w:t>
      </w:r>
    </w:p>
    <w:p w14:paraId="629E78B5" w14:textId="77777777" w:rsidR="00CC0F80" w:rsidRPr="00296E38" w:rsidRDefault="00CC0F80" w:rsidP="00CC0F80">
      <w:pPr>
        <w:pStyle w:val="Heading4"/>
      </w:pPr>
      <w:r w:rsidRPr="00296E38">
        <w:t>Subcontract</w:t>
      </w:r>
    </w:p>
    <w:p w14:paraId="7489A5BF" w14:textId="77777777" w:rsidR="00CC0F80" w:rsidRPr="00296E38" w:rsidRDefault="00CC0F80" w:rsidP="00CC0F80">
      <w:pPr>
        <w:pStyle w:val="ParaNoNumber"/>
      </w:pPr>
      <w:r w:rsidRPr="00296E38">
        <w:t>An agreement between the Contractor and a Subcontractor or a Supplier.</w:t>
      </w:r>
    </w:p>
    <w:p w14:paraId="5FA8831A" w14:textId="77777777" w:rsidR="00CC0F80" w:rsidRPr="00296E38" w:rsidRDefault="00CC0F80" w:rsidP="00CC0F80">
      <w:pPr>
        <w:pStyle w:val="Heading4"/>
      </w:pPr>
      <w:r w:rsidRPr="00296E38">
        <w:t>Subcontractor</w:t>
      </w:r>
    </w:p>
    <w:p w14:paraId="5EBA59E1" w14:textId="77777777" w:rsidR="00CC0F80" w:rsidRPr="00296E38" w:rsidRDefault="00CC0F80" w:rsidP="00CC0F80">
      <w:pPr>
        <w:pStyle w:val="ParaNoNumber"/>
      </w:pPr>
      <w:r w:rsidRPr="00296E38">
        <w:t xml:space="preserve">An entity </w:t>
      </w:r>
      <w:r>
        <w:t xml:space="preserve">(including one engaged in accordance with clause 29.3) </w:t>
      </w:r>
      <w:r w:rsidRPr="00296E38">
        <w:t xml:space="preserve">engaged by the Contractor to carry out part of the Works or the </w:t>
      </w:r>
      <w:r w:rsidRPr="00296E38">
        <w:rPr>
          <w:i/>
          <w:iCs/>
        </w:rPr>
        <w:t>Temporary Work</w:t>
      </w:r>
      <w:r w:rsidRPr="00296E38">
        <w:t>, or both, other than a Consultant or a Supplier.</w:t>
      </w:r>
    </w:p>
    <w:p w14:paraId="2E16F9FC" w14:textId="553DFD88" w:rsidR="00DB1423" w:rsidRDefault="00DB1423" w:rsidP="00CC0F80">
      <w:pPr>
        <w:pStyle w:val="Heading4"/>
      </w:pPr>
      <w:r>
        <w:t>Substantial Change in Co</w:t>
      </w:r>
      <w:r w:rsidR="007C468F">
        <w:t>n</w:t>
      </w:r>
      <w:r>
        <w:t>trol of the Contractor</w:t>
      </w:r>
    </w:p>
    <w:p w14:paraId="42810BF1" w14:textId="77777777" w:rsidR="00DB1423" w:rsidRPr="00126AB7" w:rsidRDefault="00DB1423" w:rsidP="004124EC">
      <w:pPr>
        <w:pStyle w:val="Sub-paragraph"/>
        <w:numPr>
          <w:ilvl w:val="0"/>
          <w:numId w:val="0"/>
        </w:numPr>
        <w:ind w:left="1135"/>
      </w:pPr>
      <w:r>
        <w:t>A</w:t>
      </w:r>
      <w:r w:rsidRPr="00126AB7">
        <w:t xml:space="preserve"> change of fifty-one percent (51%) of the legal or beneficial shareholding of the Contractor.</w:t>
      </w:r>
    </w:p>
    <w:p w14:paraId="6BB3FCC2" w14:textId="77777777" w:rsidR="00CC0F80" w:rsidRPr="00296E38" w:rsidRDefault="00CC0F80" w:rsidP="00CC0F80">
      <w:pPr>
        <w:pStyle w:val="Heading4"/>
      </w:pPr>
      <w:r w:rsidRPr="00296E38">
        <w:t>Supplier</w:t>
      </w:r>
    </w:p>
    <w:p w14:paraId="72F48101" w14:textId="77777777" w:rsidR="00CC0F80" w:rsidRPr="00296E38" w:rsidRDefault="00CC0F80" w:rsidP="00CC0F80">
      <w:pPr>
        <w:pStyle w:val="ParaNoNumber"/>
      </w:pPr>
      <w:r w:rsidRPr="00296E38">
        <w:t xml:space="preserve">An entity engaged by the Contractor to supply </w:t>
      </w:r>
      <w:r w:rsidRPr="00296E38">
        <w:rPr>
          <w:i/>
        </w:rPr>
        <w:t>Materials</w:t>
      </w:r>
      <w:r w:rsidRPr="00296E38">
        <w:t xml:space="preserve"> in connection with the Works.</w:t>
      </w:r>
    </w:p>
    <w:p w14:paraId="2905FE2C" w14:textId="77777777" w:rsidR="00121071" w:rsidRPr="00550411" w:rsidRDefault="00121071" w:rsidP="00121071">
      <w:pPr>
        <w:pStyle w:val="heading60"/>
        <w:tabs>
          <w:tab w:val="clear" w:pos="567"/>
        </w:tabs>
        <w:spacing w:before="0"/>
        <w:ind w:left="1134" w:firstLine="0"/>
        <w:rPr>
          <w:rFonts w:ascii="Arial Black" w:hAnsi="Arial Black"/>
          <w:b w:val="0"/>
        </w:rPr>
      </w:pPr>
      <w:r w:rsidRPr="00550411">
        <w:rPr>
          <w:rFonts w:ascii="Arial Black" w:hAnsi="Arial Black"/>
        </w:rPr>
        <w:t>Target Group</w:t>
      </w:r>
    </w:p>
    <w:p w14:paraId="65F4ACBB" w14:textId="799F370E" w:rsidR="00121071" w:rsidRPr="00550411" w:rsidRDefault="00BB2FD9" w:rsidP="0010276F">
      <w:pPr>
        <w:pStyle w:val="heading60"/>
        <w:tabs>
          <w:tab w:val="clear" w:pos="567"/>
        </w:tabs>
        <w:spacing w:before="0"/>
        <w:ind w:left="1134" w:firstLine="0"/>
        <w:rPr>
          <w:rFonts w:ascii="Times New Roman" w:hAnsi="Times New Roman"/>
          <w:b w:val="0"/>
          <w:bCs/>
        </w:rPr>
      </w:pPr>
      <w:r w:rsidRPr="00550411">
        <w:rPr>
          <w:rFonts w:ascii="Times New Roman" w:hAnsi="Times New Roman"/>
          <w:b w:val="0"/>
          <w:bCs/>
        </w:rPr>
        <w:t>T</w:t>
      </w:r>
      <w:r w:rsidR="00121071" w:rsidRPr="00550411">
        <w:rPr>
          <w:rFonts w:ascii="Times New Roman" w:hAnsi="Times New Roman"/>
          <w:b w:val="0"/>
          <w:bCs/>
        </w:rPr>
        <w:t>he meaning given to it in clause</w:t>
      </w:r>
      <w:r w:rsidR="00810A2D">
        <w:rPr>
          <w:rFonts w:ascii="Times New Roman" w:hAnsi="Times New Roman"/>
          <w:b w:val="0"/>
          <w:bCs/>
        </w:rPr>
        <w:t xml:space="preserve"> 16.32</w:t>
      </w:r>
      <w:r w:rsidRPr="00550411">
        <w:rPr>
          <w:rFonts w:ascii="Times New Roman" w:hAnsi="Times New Roman"/>
          <w:b w:val="0"/>
          <w:bCs/>
        </w:rPr>
        <w:t>.</w:t>
      </w:r>
    </w:p>
    <w:p w14:paraId="025C4CCA" w14:textId="77777777" w:rsidR="00CC0F80" w:rsidRPr="007A19D0" w:rsidRDefault="00CC0F80" w:rsidP="00CC0F80">
      <w:pPr>
        <w:pStyle w:val="Heading4"/>
      </w:pPr>
      <w:r w:rsidRPr="007A19D0">
        <w:t>Temporary Work</w:t>
      </w:r>
    </w:p>
    <w:p w14:paraId="29FAA438" w14:textId="77777777" w:rsidR="00CC0F80" w:rsidRDefault="00CC0F80" w:rsidP="00CC0F80">
      <w:pPr>
        <w:pStyle w:val="ParagraphNoNumber"/>
      </w:pPr>
      <w:r w:rsidRPr="007A19D0">
        <w:t xml:space="preserve">Temporary structures, amenities, physical services and other work, including </w:t>
      </w:r>
      <w:r w:rsidRPr="007A19D0">
        <w:rPr>
          <w:i/>
          <w:iCs/>
        </w:rPr>
        <w:t>Materials</w:t>
      </w:r>
      <w:r w:rsidRPr="007A19D0">
        <w:t>, plant and equipment</w:t>
      </w:r>
      <w:r>
        <w:t xml:space="preserve"> </w:t>
      </w:r>
      <w:r w:rsidRPr="007A19D0">
        <w:t>used to carry out the Works but not forming part of the Works.</w:t>
      </w:r>
    </w:p>
    <w:p w14:paraId="0F7AD316" w14:textId="77777777" w:rsidR="00CC0F80" w:rsidRPr="00296E38" w:rsidRDefault="00CC0F80" w:rsidP="00CC0F80">
      <w:pPr>
        <w:pStyle w:val="Heading4"/>
      </w:pPr>
      <w:r w:rsidRPr="00296E38">
        <w:t>Test</w:t>
      </w:r>
    </w:p>
    <w:p w14:paraId="37A3BCB5" w14:textId="08C85A4F" w:rsidR="00CC2D43" w:rsidRPr="00D66DC2" w:rsidRDefault="00CC0F80" w:rsidP="00D66DC2">
      <w:pPr>
        <w:pStyle w:val="ParaNoNumber"/>
      </w:pPr>
      <w:r w:rsidRPr="00296E38">
        <w:t xml:space="preserve">Examine, inspect, measure, prove and trial, including </w:t>
      </w:r>
      <w:r>
        <w:t xml:space="preserve">uncovering </w:t>
      </w:r>
      <w:r w:rsidRPr="00296E38">
        <w:t xml:space="preserve">any part covered up, if necessary; </w:t>
      </w:r>
      <w:r w:rsidRPr="00296E38">
        <w:rPr>
          <w:i/>
          <w:iCs/>
        </w:rPr>
        <w:t>Testing</w:t>
      </w:r>
      <w:r w:rsidRPr="00296E38">
        <w:t xml:space="preserve"> and other derivatives of </w:t>
      </w:r>
      <w:r w:rsidRPr="00296E38">
        <w:rPr>
          <w:i/>
          <w:iCs/>
        </w:rPr>
        <w:t>Test</w:t>
      </w:r>
      <w:r w:rsidRPr="00296E38">
        <w:t xml:space="preserve"> have a corresponding meaning.</w:t>
      </w:r>
    </w:p>
    <w:p w14:paraId="1F8B4A8A" w14:textId="77777777" w:rsidR="00CC0F80" w:rsidRPr="00296E38" w:rsidRDefault="00CC0F80" w:rsidP="00CC0F80">
      <w:pPr>
        <w:pStyle w:val="Heading4"/>
      </w:pPr>
      <w:r w:rsidRPr="00296E38">
        <w:t>Undertaking</w:t>
      </w:r>
    </w:p>
    <w:p w14:paraId="3DB7615B" w14:textId="77777777" w:rsidR="00CC0F80" w:rsidRDefault="00CC0F80" w:rsidP="00CC0F80">
      <w:pPr>
        <w:pStyle w:val="ParaNoNumber"/>
      </w:pPr>
      <w:r w:rsidRPr="00296E38">
        <w:t>An unconditional undertaking to pay on demand, in the relevant form of Schedule 2 (</w:t>
      </w:r>
      <w:r w:rsidRPr="000325E5">
        <w:t>Undertaking</w:t>
      </w:r>
      <w:r w:rsidRPr="00296E38">
        <w:t>).</w:t>
      </w:r>
    </w:p>
    <w:p w14:paraId="3F1EB600" w14:textId="77777777" w:rsidR="00CC0F80" w:rsidRDefault="00CC0F80" w:rsidP="00CC0F80">
      <w:pPr>
        <w:pStyle w:val="Heading4"/>
      </w:pPr>
      <w:r>
        <w:t>Unresolved Claim</w:t>
      </w:r>
    </w:p>
    <w:p w14:paraId="183904F4" w14:textId="77777777" w:rsidR="00CC0F80" w:rsidRPr="00296E38" w:rsidRDefault="00CC0F80" w:rsidP="00CC0F80">
      <w:pPr>
        <w:pStyle w:val="ParaNoNumber"/>
      </w:pPr>
      <w:r>
        <w:t xml:space="preserve">A </w:t>
      </w:r>
      <w:r w:rsidRPr="00B875BB">
        <w:rPr>
          <w:i/>
        </w:rPr>
        <w:t>Claim</w:t>
      </w:r>
      <w:r>
        <w:t xml:space="preserve"> rejected or not agreed under clause </w:t>
      </w:r>
      <w:r w:rsidRPr="000C573A">
        <w:t>68.</w:t>
      </w:r>
      <w:r>
        <w:t>7.</w:t>
      </w:r>
    </w:p>
    <w:p w14:paraId="5E7FCE25" w14:textId="77777777" w:rsidR="00CC0F80" w:rsidRPr="000325E5" w:rsidRDefault="00CC0F80" w:rsidP="00CC0F80">
      <w:pPr>
        <w:pStyle w:val="Heading4"/>
      </w:pPr>
      <w:r w:rsidRPr="000325E5">
        <w:t>Value Completed</w:t>
      </w:r>
    </w:p>
    <w:p w14:paraId="6814428C" w14:textId="77777777" w:rsidR="00CC0F80" w:rsidRPr="00296E38" w:rsidRDefault="00CC0F80" w:rsidP="00CC0F80">
      <w:pPr>
        <w:pStyle w:val="ParaNoNumber"/>
      </w:pPr>
      <w:r w:rsidRPr="000325E5">
        <w:t xml:space="preserve">The value of work (including </w:t>
      </w:r>
      <w:r w:rsidRPr="0057629A">
        <w:rPr>
          <w:iCs/>
        </w:rPr>
        <w:t>design work</w:t>
      </w:r>
      <w:r w:rsidRPr="000325E5">
        <w:t>) carried out by the Contractor</w:t>
      </w:r>
      <w:r>
        <w:t xml:space="preserve"> and included in a </w:t>
      </w:r>
      <w:r w:rsidRPr="000325E5">
        <w:rPr>
          <w:i/>
        </w:rPr>
        <w:t>Payment Claim</w:t>
      </w:r>
      <w:r>
        <w:t>, as referred to in Schedule 3 (Payment Claim Worksheet)</w:t>
      </w:r>
      <w:r w:rsidRPr="00296E38">
        <w:t>.</w:t>
      </w:r>
    </w:p>
    <w:p w14:paraId="6C49DE48" w14:textId="77777777" w:rsidR="00CC0F80" w:rsidRPr="00296E38" w:rsidRDefault="00CC0F80" w:rsidP="00CC0F80">
      <w:pPr>
        <w:pStyle w:val="Heading4"/>
      </w:pPr>
      <w:r w:rsidRPr="00296E38">
        <w:t>Valuer</w:t>
      </w:r>
    </w:p>
    <w:p w14:paraId="68E15FCC" w14:textId="77777777" w:rsidR="00CC0F80" w:rsidRPr="00296E38" w:rsidRDefault="00CC0F80" w:rsidP="00CC0F80">
      <w:pPr>
        <w:pStyle w:val="ParaNoNumber"/>
      </w:pPr>
      <w:r w:rsidRPr="00296E38">
        <w:t xml:space="preserve">The entity engaged to determine time and </w:t>
      </w:r>
      <w:r>
        <w:t>value</w:t>
      </w:r>
      <w:r w:rsidRPr="00296E38">
        <w:t xml:space="preserve"> matters under clause </w:t>
      </w:r>
      <w:r>
        <w:t>35</w:t>
      </w:r>
      <w:r w:rsidRPr="00296E38">
        <w:t>.</w:t>
      </w:r>
    </w:p>
    <w:p w14:paraId="292507D4" w14:textId="77777777" w:rsidR="00CC0F80" w:rsidRPr="00296E38" w:rsidRDefault="00CC0F80" w:rsidP="00CC0F80">
      <w:pPr>
        <w:pStyle w:val="Heading4"/>
      </w:pPr>
      <w:r w:rsidRPr="00296E38">
        <w:t>Variation</w:t>
      </w:r>
    </w:p>
    <w:p w14:paraId="0CAA0704" w14:textId="77777777" w:rsidR="00CC0F80" w:rsidRDefault="00CC0F80" w:rsidP="00CC0F80">
      <w:pPr>
        <w:pStyle w:val="ParaNoNumber"/>
      </w:pPr>
      <w:r w:rsidRPr="00296E38">
        <w:t xml:space="preserve">Any change to the Works including additions, increases, omissions and reductions to and from the Works, but not including such changes in respect of the development by the Contractor </w:t>
      </w:r>
      <w:r w:rsidRPr="00F365AF">
        <w:t>of the design for the Works</w:t>
      </w:r>
      <w:r w:rsidRPr="00296E38">
        <w:t xml:space="preserve"> (including development of shop drawings and other </w:t>
      </w:r>
      <w:r w:rsidRPr="00296E38">
        <w:rPr>
          <w:i/>
          <w:iCs/>
        </w:rPr>
        <w:t>Contractor’s Documents</w:t>
      </w:r>
      <w:r w:rsidRPr="00296E38">
        <w:t>) in accordance with the requirements of the Contract.</w:t>
      </w:r>
    </w:p>
    <w:p w14:paraId="71DBE45D" w14:textId="77777777" w:rsidR="00CC0F80" w:rsidRPr="00696A50" w:rsidRDefault="00CC0F80" w:rsidP="00CC0F80">
      <w:pPr>
        <w:pStyle w:val="Heading4"/>
        <w:rPr>
          <w:noProof w:val="0"/>
        </w:rPr>
      </w:pPr>
      <w:r w:rsidRPr="00696A50">
        <w:rPr>
          <w:noProof w:val="0"/>
        </w:rPr>
        <w:t>Warranty Period</w:t>
      </w:r>
    </w:p>
    <w:p w14:paraId="1BD4C1AB" w14:textId="77777777" w:rsidR="00CC0F80" w:rsidRPr="00296E38" w:rsidRDefault="00CC0F80" w:rsidP="00CC0F80">
      <w:pPr>
        <w:ind w:left="1134"/>
      </w:pPr>
      <w:r w:rsidRPr="004F3CEA">
        <w:t xml:space="preserve">In respect of a component of the Works, the period after </w:t>
      </w:r>
      <w:r w:rsidRPr="004F3CEA">
        <w:rPr>
          <w:i/>
        </w:rPr>
        <w:t xml:space="preserve">Actual Completion </w:t>
      </w:r>
      <w:r w:rsidRPr="004F3CEA">
        <w:t>(specified in this Contract) during which the Contractor must correct defective or non-complying Works.</w:t>
      </w:r>
    </w:p>
    <w:p w14:paraId="6E6290A8" w14:textId="77777777" w:rsidR="00451BDE" w:rsidRPr="009458FA" w:rsidRDefault="00451BDE" w:rsidP="009458FA">
      <w:pPr>
        <w:pStyle w:val="Heading4"/>
        <w:rPr>
          <w:noProof w:val="0"/>
        </w:rPr>
      </w:pPr>
      <w:r w:rsidRPr="009458FA">
        <w:rPr>
          <w:noProof w:val="0"/>
        </w:rPr>
        <w:t>WHS</w:t>
      </w:r>
    </w:p>
    <w:p w14:paraId="56545FCA" w14:textId="77777777" w:rsidR="00451BDE" w:rsidRPr="00BA4919" w:rsidRDefault="00451BDE" w:rsidP="00451BDE">
      <w:pPr>
        <w:ind w:left="1134"/>
      </w:pPr>
      <w:r>
        <w:t>W</w:t>
      </w:r>
      <w:r w:rsidRPr="00BA4919">
        <w:t xml:space="preserve">ork health and safety. </w:t>
      </w:r>
    </w:p>
    <w:p w14:paraId="7DEBA25E" w14:textId="1500CA8E" w:rsidR="00451BDE" w:rsidRPr="009458FA" w:rsidRDefault="00451BDE" w:rsidP="009458FA">
      <w:pPr>
        <w:pStyle w:val="Heading4"/>
        <w:rPr>
          <w:noProof w:val="0"/>
        </w:rPr>
      </w:pPr>
      <w:r w:rsidRPr="00451BDE">
        <w:rPr>
          <w:noProof w:val="0"/>
        </w:rPr>
        <w:t>WHS</w:t>
      </w:r>
      <w:r w:rsidRPr="009458FA">
        <w:rPr>
          <w:noProof w:val="0"/>
        </w:rPr>
        <w:t xml:space="preserve"> Act</w:t>
      </w:r>
    </w:p>
    <w:p w14:paraId="53C0F61F" w14:textId="77777777" w:rsidR="00451BDE" w:rsidRPr="00975D6D" w:rsidRDefault="00451BDE" w:rsidP="00451BDE">
      <w:pPr>
        <w:ind w:left="1134"/>
      </w:pPr>
      <w:r w:rsidRPr="000341D0">
        <w:rPr>
          <w:i/>
        </w:rPr>
        <w:t>Work Health and Safety Act 2012</w:t>
      </w:r>
      <w:r w:rsidRPr="00EB204E">
        <w:t xml:space="preserve"> (SA).</w:t>
      </w:r>
      <w:r w:rsidRPr="00975D6D">
        <w:t xml:space="preserve"> </w:t>
      </w:r>
    </w:p>
    <w:p w14:paraId="2CAED469" w14:textId="5596B3B4" w:rsidR="00451BDE" w:rsidRPr="009458FA" w:rsidRDefault="00451BDE" w:rsidP="009458FA">
      <w:pPr>
        <w:pStyle w:val="Heading4"/>
        <w:rPr>
          <w:noProof w:val="0"/>
        </w:rPr>
      </w:pPr>
      <w:r w:rsidRPr="009458FA">
        <w:rPr>
          <w:noProof w:val="0"/>
        </w:rPr>
        <w:lastRenderedPageBreak/>
        <w:t>WHS Law</w:t>
      </w:r>
    </w:p>
    <w:p w14:paraId="4A178F1E" w14:textId="77777777" w:rsidR="00451BDE" w:rsidRPr="009F2D8A" w:rsidRDefault="00451BDE" w:rsidP="00451BDE">
      <w:pPr>
        <w:ind w:left="1134"/>
      </w:pPr>
      <w:r>
        <w:rPr>
          <w:lang w:val="en-US"/>
        </w:rPr>
        <w:t>A</w:t>
      </w:r>
      <w:r w:rsidRPr="009F2D8A">
        <w:rPr>
          <w:lang w:val="en-US"/>
        </w:rPr>
        <w:t xml:space="preserve">ll workplace, health and safety related laws, codes of practice, other compliance codes, directions on safety or notices issued by any relevant </w:t>
      </w:r>
      <w:r w:rsidRPr="00574238">
        <w:t>authority</w:t>
      </w:r>
      <w:r w:rsidRPr="009F2D8A">
        <w:rPr>
          <w:lang w:val="en-US"/>
        </w:rPr>
        <w:t xml:space="preserve"> and standards where any part of the Works is being performed and includes the WHS Act, the WHS Regulations and any codes of practice in force under the WHS Act.</w:t>
      </w:r>
      <w:r w:rsidRPr="009F2D8A">
        <w:t xml:space="preserve"> </w:t>
      </w:r>
    </w:p>
    <w:p w14:paraId="04DA5CFA" w14:textId="0FE0812D" w:rsidR="00451BDE" w:rsidRPr="009458FA" w:rsidRDefault="00451BDE" w:rsidP="009458FA">
      <w:pPr>
        <w:pStyle w:val="Heading4"/>
        <w:rPr>
          <w:noProof w:val="0"/>
        </w:rPr>
      </w:pPr>
      <w:r w:rsidRPr="009458FA">
        <w:rPr>
          <w:noProof w:val="0"/>
        </w:rPr>
        <w:t>WHS Regulations</w:t>
      </w:r>
    </w:p>
    <w:p w14:paraId="378094D4" w14:textId="6C101DA7" w:rsidR="00451BDE" w:rsidRDefault="00451BDE" w:rsidP="00D84841">
      <w:pPr>
        <w:ind w:left="1134"/>
      </w:pPr>
      <w:r w:rsidRPr="00BA4919">
        <w:rPr>
          <w:i/>
          <w:lang w:val="en-US"/>
        </w:rPr>
        <w:t>Work Health and Safety Regulations 2012</w:t>
      </w:r>
      <w:r w:rsidRPr="00BA4919">
        <w:rPr>
          <w:lang w:val="en-US"/>
        </w:rPr>
        <w:t xml:space="preserve"> (SA).</w:t>
      </w:r>
    </w:p>
    <w:p w14:paraId="4C167697" w14:textId="1E90E3D1" w:rsidR="00CC0F80" w:rsidRPr="00296E38" w:rsidRDefault="00CC0F80" w:rsidP="00CC0F80">
      <w:pPr>
        <w:pStyle w:val="Heading4"/>
      </w:pPr>
      <w:r w:rsidRPr="00296E38">
        <w:t>Works</w:t>
      </w:r>
    </w:p>
    <w:p w14:paraId="14D064E9" w14:textId="77777777" w:rsidR="00636F71" w:rsidRDefault="00CC0F80" w:rsidP="00CC0F80">
      <w:pPr>
        <w:pStyle w:val="ParaNoNumber"/>
      </w:pPr>
      <w:r w:rsidRPr="00296E38">
        <w:t>The</w:t>
      </w:r>
      <w:r w:rsidRPr="00E748C4">
        <w:t xml:space="preserve"> </w:t>
      </w:r>
      <w:r w:rsidRPr="00F365AF">
        <w:t>works</w:t>
      </w:r>
      <w:r w:rsidRPr="00296E38">
        <w:t xml:space="preserve"> to be </w:t>
      </w:r>
      <w:r w:rsidRPr="00296E38">
        <w:rPr>
          <w:iCs/>
        </w:rPr>
        <w:t>designed</w:t>
      </w:r>
      <w:r w:rsidR="005E7985">
        <w:rPr>
          <w:iCs/>
        </w:rPr>
        <w:t xml:space="preserve"> (if stated in Contract Information 38)</w:t>
      </w:r>
      <w:r w:rsidRPr="00296E38">
        <w:t xml:space="preserve">, constructed and handed over to the Principal on </w:t>
      </w:r>
      <w:r w:rsidRPr="00296E38">
        <w:rPr>
          <w:i/>
        </w:rPr>
        <w:t>Completion</w:t>
      </w:r>
      <w:r>
        <w:rPr>
          <w:i/>
        </w:rPr>
        <w:t xml:space="preserve"> </w:t>
      </w:r>
      <w:r w:rsidRPr="00296E38">
        <w:t>by the Contractor, including all work and items of t</w:t>
      </w:r>
      <w:r>
        <w:t>he types referred to in clause 8</w:t>
      </w:r>
      <w:r w:rsidRPr="00296E38">
        <w:t xml:space="preserve">.1 and </w:t>
      </w:r>
      <w:r w:rsidRPr="00296E38">
        <w:rPr>
          <w:i/>
          <w:iCs/>
        </w:rPr>
        <w:t>Variations</w:t>
      </w:r>
      <w:r w:rsidRPr="00296E38">
        <w:t xml:space="preserve">, but excluding </w:t>
      </w:r>
      <w:r w:rsidRPr="0035162E">
        <w:rPr>
          <w:i/>
          <w:iCs/>
        </w:rPr>
        <w:t>Temporary Work</w:t>
      </w:r>
      <w:r>
        <w:rPr>
          <w:i/>
          <w:iCs/>
        </w:rPr>
        <w:t>.</w:t>
      </w:r>
      <w:r w:rsidRPr="00296E38">
        <w:t xml:space="preserve"> </w:t>
      </w:r>
      <w:r>
        <w:t>The term</w:t>
      </w:r>
      <w:r w:rsidRPr="00296E38">
        <w:t xml:space="preserve"> applies to the Works as a whole and also to any part of the Works unless the context requires otherwise.</w:t>
      </w:r>
      <w:r w:rsidRPr="008E0429">
        <w:t xml:space="preserve"> </w:t>
      </w:r>
      <w:r w:rsidRPr="00296E38">
        <w:t>Contract Information item 3</w:t>
      </w:r>
      <w:r>
        <w:t xml:space="preserve"> briefly describes the Works.</w:t>
      </w:r>
    </w:p>
    <w:p w14:paraId="19BC0142" w14:textId="77777777" w:rsidR="00CA42F9" w:rsidRDefault="00636F71">
      <w:pPr>
        <w:spacing w:after="160" w:line="259" w:lineRule="auto"/>
        <w:jc w:val="left"/>
        <w:sectPr w:rsidR="00CA42F9" w:rsidSect="00593A02">
          <w:headerReference w:type="even" r:id="rId30"/>
          <w:headerReference w:type="default" r:id="rId31"/>
          <w:headerReference w:type="first" r:id="rId32"/>
          <w:pgSz w:w="11907" w:h="16840" w:code="9"/>
          <w:pgMar w:top="1418" w:right="1843" w:bottom="1474" w:left="1843" w:header="680" w:footer="680" w:gutter="0"/>
          <w:cols w:space="720"/>
          <w:docGrid w:linePitch="272"/>
        </w:sectPr>
      </w:pPr>
      <w:r>
        <w:br w:type="page"/>
      </w:r>
    </w:p>
    <w:p w14:paraId="5C8906CF" w14:textId="77777777" w:rsidR="00636F71" w:rsidRPr="00D5519C" w:rsidRDefault="00636F71" w:rsidP="00663A5F">
      <w:pPr>
        <w:keepNext/>
        <w:keepLines/>
        <w:spacing w:before="60" w:after="120"/>
        <w:ind w:left="1713"/>
        <w:outlineLvl w:val="0"/>
        <w:rPr>
          <w:rFonts w:ascii="Arial Black" w:hAnsi="Arial Black"/>
          <w:sz w:val="40"/>
        </w:rPr>
      </w:pPr>
      <w:bookmarkStart w:id="405" w:name="_Toc462756563"/>
      <w:bookmarkStart w:id="406" w:name="_Toc271795613"/>
      <w:bookmarkStart w:id="407" w:name="_Toc132356773"/>
      <w:r w:rsidRPr="00D5519C">
        <w:rPr>
          <w:rFonts w:ascii="Arial Black" w:hAnsi="Arial Black"/>
          <w:sz w:val="40"/>
        </w:rPr>
        <w:lastRenderedPageBreak/>
        <w:t>Contract Information</w:t>
      </w:r>
      <w:bookmarkEnd w:id="405"/>
      <w:bookmarkEnd w:id="406"/>
      <w:bookmarkEnd w:id="407"/>
    </w:p>
    <w:p w14:paraId="0FD71822" w14:textId="77777777" w:rsidR="00492942" w:rsidRPr="00D5519C" w:rsidRDefault="00492942" w:rsidP="00492942">
      <w:pPr>
        <w:keepNext/>
        <w:keepLines/>
        <w:spacing w:before="60" w:after="120"/>
        <w:ind w:left="1713"/>
        <w:outlineLvl w:val="0"/>
        <w:rPr>
          <w:color w:val="FF0000"/>
          <w:sz w:val="16"/>
        </w:rPr>
      </w:pPr>
      <w:bookmarkStart w:id="408" w:name="_Toc48654560"/>
      <w:bookmarkStart w:id="409" w:name="_Toc48740828"/>
      <w:bookmarkStart w:id="410" w:name="_Toc57124879"/>
      <w:bookmarkStart w:id="411" w:name="_Toc71192164"/>
      <w:bookmarkStart w:id="412" w:name="_Toc132356774"/>
      <w:permStart w:id="1413437354" w:edGrp="everyone"/>
      <w:r w:rsidRPr="00D5519C">
        <w:rPr>
          <w:rFonts w:ascii="Arial Black" w:hAnsi="Arial Black"/>
          <w:color w:val="FF0000"/>
          <w:sz w:val="32"/>
        </w:rPr>
        <w:t>REFER TO CONTRACT SPECIFIC</w:t>
      </w:r>
      <w:bookmarkEnd w:id="408"/>
      <w:bookmarkEnd w:id="409"/>
      <w:bookmarkEnd w:id="410"/>
      <w:bookmarkEnd w:id="411"/>
      <w:bookmarkEnd w:id="412"/>
    </w:p>
    <w:p w14:paraId="49C5772A" w14:textId="77777777" w:rsidR="00DE75C6" w:rsidRPr="00D5519C" w:rsidRDefault="00DE75C6" w:rsidP="00663A5F">
      <w:pPr>
        <w:keepNext/>
        <w:keepLines/>
        <w:pBdr>
          <w:top w:val="single" w:sz="36" w:space="4" w:color="auto"/>
        </w:pBdr>
        <w:tabs>
          <w:tab w:val="left" w:pos="1134"/>
        </w:tabs>
        <w:spacing w:before="120" w:line="400" w:lineRule="exact"/>
        <w:ind w:firstLine="1134"/>
        <w:outlineLvl w:val="1"/>
      </w:pPr>
      <w:bookmarkStart w:id="413" w:name="_Toc462756564"/>
      <w:bookmarkStart w:id="414" w:name="_Toc271795614"/>
      <w:bookmarkStart w:id="415" w:name="_Toc132356775"/>
      <w:permEnd w:id="1413437354"/>
      <w:r w:rsidRPr="00D5519C">
        <w:rPr>
          <w:rFonts w:ascii="Arial Black" w:hAnsi="Arial Black"/>
          <w:sz w:val="28"/>
        </w:rPr>
        <w:t>Contract</w:t>
      </w:r>
      <w:bookmarkEnd w:id="413"/>
      <w:bookmarkEnd w:id="414"/>
      <w:bookmarkEnd w:id="415"/>
    </w:p>
    <w:tbl>
      <w:tblPr>
        <w:tblW w:w="0" w:type="auto"/>
        <w:tblLook w:val="0000" w:firstRow="0" w:lastRow="0" w:firstColumn="0" w:lastColumn="0" w:noHBand="0" w:noVBand="0"/>
      </w:tblPr>
      <w:tblGrid>
        <w:gridCol w:w="8221"/>
      </w:tblGrid>
      <w:tr w:rsidR="00DE75C6" w:rsidRPr="00D5519C" w14:paraId="46ECAACE" w14:textId="77777777" w:rsidTr="002A4ED4">
        <w:tc>
          <w:tcPr>
            <w:tcW w:w="8436" w:type="dxa"/>
          </w:tcPr>
          <w:p w14:paraId="3779638B" w14:textId="77777777" w:rsidR="00DE75C6" w:rsidRPr="00D5519C" w:rsidRDefault="00DE75C6" w:rsidP="00663A5F">
            <w:pPr>
              <w:ind w:left="306"/>
              <w:rPr>
                <w:rFonts w:ascii="Arial" w:hAnsi="Arial" w:cs="Arial"/>
                <w:b/>
                <w:bCs/>
                <w:color w:val="808080"/>
              </w:rPr>
            </w:pPr>
            <w:r w:rsidRPr="00D5519C">
              <w:rPr>
                <w:rFonts w:ascii="Arial" w:hAnsi="Arial" w:cs="Arial"/>
                <w:b/>
                <w:bCs/>
                <w:color w:val="808080"/>
              </w:rPr>
              <w:t>Item</w:t>
            </w:r>
          </w:p>
        </w:tc>
      </w:tr>
    </w:tbl>
    <w:p w14:paraId="00617C7A" w14:textId="77777777" w:rsidR="00DE75C6" w:rsidRPr="00D5519C" w:rsidRDefault="00DE75C6" w:rsidP="00DE75C6">
      <w:pPr>
        <w:spacing w:after="0"/>
        <w:ind w:left="306"/>
        <w:rPr>
          <w:sz w:val="8"/>
        </w:rPr>
      </w:pPr>
    </w:p>
    <w:p w14:paraId="36F10D6B" w14:textId="77777777" w:rsidR="00DE75C6" w:rsidRPr="00D5519C" w:rsidRDefault="00DE75C6" w:rsidP="00043A17">
      <w:pPr>
        <w:keepNext/>
        <w:keepLines/>
        <w:numPr>
          <w:ilvl w:val="0"/>
          <w:numId w:val="11"/>
        </w:numPr>
        <w:spacing w:line="340" w:lineRule="exact"/>
        <w:outlineLvl w:val="2"/>
      </w:pPr>
      <w:bookmarkStart w:id="416" w:name="_Toc462756565"/>
      <w:bookmarkStart w:id="417" w:name="_Toc271795615"/>
      <w:bookmarkStart w:id="418" w:name="_Toc132356776"/>
      <w:r w:rsidRPr="00D5519C">
        <w:rPr>
          <w:rFonts w:ascii="Arial Black" w:hAnsi="Arial Black"/>
        </w:rPr>
        <w:t>Contract name</w:t>
      </w:r>
      <w:bookmarkEnd w:id="416"/>
      <w:bookmarkEnd w:id="417"/>
      <w:bookmarkEnd w:id="418"/>
    </w:p>
    <w:p w14:paraId="589C8515" w14:textId="77777777" w:rsidR="00DE75C6" w:rsidRPr="00D5519C" w:rsidRDefault="00DE75C6" w:rsidP="00663A5F">
      <w:pPr>
        <w:spacing w:before="60"/>
        <w:ind w:left="1985"/>
      </w:pPr>
    </w:p>
    <w:p w14:paraId="07AA5C3C" w14:textId="77777777" w:rsidR="00DE75C6" w:rsidRPr="00D5519C" w:rsidRDefault="00DE75C6" w:rsidP="00DE75C6">
      <w:pPr>
        <w:spacing w:after="0"/>
        <w:ind w:left="2291"/>
      </w:pPr>
    </w:p>
    <w:tbl>
      <w:tblPr>
        <w:tblW w:w="0" w:type="auto"/>
        <w:tblInd w:w="1134" w:type="dxa"/>
        <w:tblLook w:val="0000" w:firstRow="0" w:lastRow="0" w:firstColumn="0" w:lastColumn="0" w:noHBand="0" w:noVBand="0"/>
      </w:tblPr>
      <w:tblGrid>
        <w:gridCol w:w="3403"/>
        <w:gridCol w:w="3684"/>
      </w:tblGrid>
      <w:tr w:rsidR="00DE75C6" w:rsidRPr="00D5519C" w14:paraId="0413BDC8" w14:textId="77777777" w:rsidTr="002A4ED4">
        <w:tc>
          <w:tcPr>
            <w:tcW w:w="3486" w:type="dxa"/>
          </w:tcPr>
          <w:p w14:paraId="2DA128F6" w14:textId="77777777" w:rsidR="00DE75C6" w:rsidRPr="00D5519C" w:rsidRDefault="00DE75C6" w:rsidP="00663A5F">
            <w:pPr>
              <w:ind w:left="306"/>
            </w:pPr>
            <w:permStart w:id="33835956" w:edGrp="everyone" w:colFirst="1" w:colLast="1"/>
            <w:r w:rsidRPr="00D5519C">
              <w:t>The Contract name is:</w:t>
            </w:r>
          </w:p>
        </w:tc>
        <w:tc>
          <w:tcPr>
            <w:tcW w:w="3816" w:type="dxa"/>
            <w:shd w:val="clear" w:color="auto" w:fill="F3F3F3"/>
          </w:tcPr>
          <w:p w14:paraId="1AAD43EE" w14:textId="77777777" w:rsidR="00DE75C6" w:rsidRPr="00D5519C" w:rsidRDefault="00DE75C6" w:rsidP="00663A5F">
            <w:pPr>
              <w:ind w:left="306"/>
            </w:pPr>
          </w:p>
        </w:tc>
      </w:tr>
      <w:permEnd w:id="33835956"/>
    </w:tbl>
    <w:p w14:paraId="04645D9A" w14:textId="77777777" w:rsidR="00DE75C6" w:rsidRPr="00D5519C" w:rsidRDefault="00DE75C6" w:rsidP="00DE75C6">
      <w:pPr>
        <w:spacing w:after="0"/>
        <w:ind w:left="306"/>
        <w:rPr>
          <w:sz w:val="8"/>
        </w:rPr>
      </w:pPr>
    </w:p>
    <w:tbl>
      <w:tblPr>
        <w:tblW w:w="0" w:type="auto"/>
        <w:tblInd w:w="1134" w:type="dxa"/>
        <w:tblLook w:val="0000" w:firstRow="0" w:lastRow="0" w:firstColumn="0" w:lastColumn="0" w:noHBand="0" w:noVBand="0"/>
      </w:tblPr>
      <w:tblGrid>
        <w:gridCol w:w="3403"/>
        <w:gridCol w:w="3684"/>
      </w:tblGrid>
      <w:tr w:rsidR="00DE75C6" w:rsidRPr="00D5519C" w14:paraId="065ADC2E" w14:textId="77777777" w:rsidTr="002A4ED4">
        <w:tc>
          <w:tcPr>
            <w:tcW w:w="3486" w:type="dxa"/>
          </w:tcPr>
          <w:p w14:paraId="19679C6A" w14:textId="77777777" w:rsidR="00DE75C6" w:rsidRPr="00D5519C" w:rsidRDefault="00DE75C6" w:rsidP="00663A5F">
            <w:pPr>
              <w:ind w:left="306"/>
            </w:pPr>
            <w:permStart w:id="1924225886" w:edGrp="everyone" w:colFirst="1" w:colLast="1"/>
            <w:r w:rsidRPr="00D5519C">
              <w:t>The Contract number is:</w:t>
            </w:r>
          </w:p>
        </w:tc>
        <w:tc>
          <w:tcPr>
            <w:tcW w:w="3816" w:type="dxa"/>
            <w:shd w:val="clear" w:color="auto" w:fill="F3F3F3"/>
          </w:tcPr>
          <w:p w14:paraId="36E83C37" w14:textId="77777777" w:rsidR="00DE75C6" w:rsidRPr="00D5519C" w:rsidRDefault="00DE75C6" w:rsidP="00663A5F">
            <w:pPr>
              <w:ind w:left="306"/>
            </w:pPr>
          </w:p>
        </w:tc>
      </w:tr>
      <w:permEnd w:id="1924225886"/>
    </w:tbl>
    <w:p w14:paraId="66BD8E26" w14:textId="77777777" w:rsidR="00DE75C6" w:rsidRPr="00D5519C" w:rsidRDefault="00DE75C6" w:rsidP="00DE75C6">
      <w:pPr>
        <w:spacing w:after="0"/>
        <w:ind w:left="306"/>
        <w:rPr>
          <w:sz w:val="8"/>
        </w:rPr>
      </w:pPr>
    </w:p>
    <w:p w14:paraId="110345EA" w14:textId="77777777" w:rsidR="00DE75C6" w:rsidRPr="00D5519C" w:rsidRDefault="00DE75C6" w:rsidP="00043A17">
      <w:pPr>
        <w:keepNext/>
        <w:keepLines/>
        <w:numPr>
          <w:ilvl w:val="0"/>
          <w:numId w:val="11"/>
        </w:numPr>
        <w:spacing w:line="340" w:lineRule="exact"/>
        <w:outlineLvl w:val="2"/>
      </w:pPr>
      <w:bookmarkStart w:id="419" w:name="_Toc462756566"/>
      <w:bookmarkStart w:id="420" w:name="_Toc271795616"/>
      <w:bookmarkStart w:id="421" w:name="_Toc132356777"/>
      <w:r w:rsidRPr="00D5519C">
        <w:rPr>
          <w:rFonts w:ascii="Arial Black" w:hAnsi="Arial Black"/>
        </w:rPr>
        <w:t>Site</w:t>
      </w:r>
      <w:bookmarkEnd w:id="419"/>
      <w:bookmarkEnd w:id="420"/>
      <w:bookmarkEnd w:id="421"/>
    </w:p>
    <w:p w14:paraId="459DCA05" w14:textId="77777777" w:rsidR="00DE75C6" w:rsidRPr="00D5519C" w:rsidRDefault="00DE75C6" w:rsidP="00663A5F">
      <w:pPr>
        <w:spacing w:before="60" w:after="0"/>
        <w:ind w:left="306"/>
        <w:jc w:val="right"/>
      </w:pPr>
      <w:r w:rsidRPr="00D5519C">
        <w:rPr>
          <w:rFonts w:ascii="Arial" w:hAnsi="Arial"/>
          <w:i/>
          <w:color w:val="800000"/>
          <w:sz w:val="18"/>
        </w:rPr>
        <w:t>Defined in clause 79</w:t>
      </w:r>
    </w:p>
    <w:p w14:paraId="515BFB81" w14:textId="77777777" w:rsidR="00DE75C6" w:rsidRPr="00D5519C" w:rsidRDefault="00DE75C6" w:rsidP="00FD3C7A">
      <w:pPr>
        <w:tabs>
          <w:tab w:val="left" w:pos="2268"/>
        </w:tabs>
        <w:spacing w:before="60"/>
        <w:ind w:left="2269" w:hanging="284"/>
      </w:pPr>
    </w:p>
    <w:tbl>
      <w:tblPr>
        <w:tblW w:w="0" w:type="auto"/>
        <w:tblInd w:w="1134" w:type="dxa"/>
        <w:tblLook w:val="0000" w:firstRow="0" w:lastRow="0" w:firstColumn="0" w:lastColumn="0" w:noHBand="0" w:noVBand="0"/>
      </w:tblPr>
      <w:tblGrid>
        <w:gridCol w:w="3395"/>
        <w:gridCol w:w="3692"/>
      </w:tblGrid>
      <w:tr w:rsidR="00DE75C6" w:rsidRPr="00D5519C" w14:paraId="0E73C57B" w14:textId="77777777" w:rsidTr="002A4ED4">
        <w:tc>
          <w:tcPr>
            <w:tcW w:w="3486" w:type="dxa"/>
          </w:tcPr>
          <w:p w14:paraId="50CC6DF6" w14:textId="77777777" w:rsidR="00DE75C6" w:rsidRPr="00D5519C" w:rsidRDefault="00DE75C6" w:rsidP="00663A5F">
            <w:pPr>
              <w:ind w:left="306"/>
            </w:pPr>
            <w:permStart w:id="594551543" w:edGrp="everyone" w:colFirst="1" w:colLast="1"/>
            <w:r w:rsidRPr="00D5519C">
              <w:t>The Site is:</w:t>
            </w:r>
          </w:p>
        </w:tc>
        <w:tc>
          <w:tcPr>
            <w:tcW w:w="3816" w:type="dxa"/>
            <w:shd w:val="clear" w:color="auto" w:fill="F3F3F3"/>
          </w:tcPr>
          <w:p w14:paraId="4DA35800" w14:textId="77777777" w:rsidR="00B27B9D" w:rsidRPr="00D5519C" w:rsidRDefault="00B27B9D" w:rsidP="00663A5F">
            <w:pPr>
              <w:ind w:left="306"/>
            </w:pPr>
          </w:p>
        </w:tc>
      </w:tr>
      <w:permEnd w:id="594551543"/>
    </w:tbl>
    <w:p w14:paraId="0A6BAC1F" w14:textId="77777777" w:rsidR="00DE75C6" w:rsidRPr="00D5519C" w:rsidRDefault="00DE75C6" w:rsidP="00DE75C6">
      <w:pPr>
        <w:spacing w:after="0"/>
        <w:ind w:left="306"/>
        <w:rPr>
          <w:sz w:val="8"/>
        </w:rPr>
      </w:pPr>
    </w:p>
    <w:p w14:paraId="5FB6C9B9" w14:textId="77777777" w:rsidR="00DE75C6" w:rsidRPr="00D5519C" w:rsidRDefault="00DE75C6" w:rsidP="00043A17">
      <w:pPr>
        <w:keepNext/>
        <w:keepLines/>
        <w:numPr>
          <w:ilvl w:val="0"/>
          <w:numId w:val="11"/>
        </w:numPr>
        <w:spacing w:line="340" w:lineRule="exact"/>
        <w:outlineLvl w:val="2"/>
      </w:pPr>
      <w:bookmarkStart w:id="422" w:name="_Toc462756567"/>
      <w:bookmarkStart w:id="423" w:name="_Toc271795617"/>
      <w:bookmarkStart w:id="424" w:name="_Toc132356778"/>
      <w:r w:rsidRPr="00D5519C">
        <w:rPr>
          <w:rFonts w:ascii="Arial Black" w:hAnsi="Arial Black"/>
        </w:rPr>
        <w:t>Description of the Works</w:t>
      </w:r>
      <w:bookmarkEnd w:id="422"/>
      <w:bookmarkEnd w:id="423"/>
      <w:bookmarkEnd w:id="424"/>
    </w:p>
    <w:p w14:paraId="02659B59" w14:textId="77777777" w:rsidR="00DE75C6" w:rsidRPr="00D5519C" w:rsidRDefault="00DE75C6" w:rsidP="00663A5F">
      <w:pPr>
        <w:spacing w:before="60" w:after="0"/>
        <w:ind w:left="306"/>
        <w:jc w:val="right"/>
      </w:pPr>
      <w:r w:rsidRPr="00D5519C">
        <w:rPr>
          <w:rFonts w:ascii="Arial" w:hAnsi="Arial"/>
          <w:i/>
          <w:color w:val="800000"/>
          <w:sz w:val="18"/>
        </w:rPr>
        <w:t xml:space="preserve">Mentioned in clause 8 </w:t>
      </w:r>
    </w:p>
    <w:p w14:paraId="0F055058" w14:textId="77777777" w:rsidR="00DE75C6" w:rsidRPr="00D5519C" w:rsidRDefault="00DE75C6" w:rsidP="00663A5F">
      <w:pPr>
        <w:tabs>
          <w:tab w:val="left" w:pos="2268"/>
        </w:tabs>
        <w:spacing w:before="60"/>
        <w:ind w:left="2269" w:hanging="284"/>
      </w:pPr>
    </w:p>
    <w:tbl>
      <w:tblPr>
        <w:tblW w:w="0" w:type="auto"/>
        <w:tblInd w:w="1134" w:type="dxa"/>
        <w:tblLook w:val="0000" w:firstRow="0" w:lastRow="0" w:firstColumn="0" w:lastColumn="0" w:noHBand="0" w:noVBand="0"/>
      </w:tblPr>
      <w:tblGrid>
        <w:gridCol w:w="3399"/>
        <w:gridCol w:w="3688"/>
      </w:tblGrid>
      <w:tr w:rsidR="00DE75C6" w:rsidRPr="00D5519C" w14:paraId="4409C107" w14:textId="77777777" w:rsidTr="002A4ED4">
        <w:tc>
          <w:tcPr>
            <w:tcW w:w="3486" w:type="dxa"/>
          </w:tcPr>
          <w:p w14:paraId="59E7FD7C" w14:textId="77777777" w:rsidR="00DE75C6" w:rsidRPr="00D5519C" w:rsidRDefault="00DE75C6" w:rsidP="00663A5F">
            <w:pPr>
              <w:ind w:left="306"/>
            </w:pPr>
            <w:permStart w:id="1897932991" w:edGrp="everyone" w:colFirst="1" w:colLast="1"/>
            <w:r w:rsidRPr="00D5519C">
              <w:t>The Works are:</w:t>
            </w:r>
          </w:p>
        </w:tc>
        <w:tc>
          <w:tcPr>
            <w:tcW w:w="3816" w:type="dxa"/>
            <w:shd w:val="clear" w:color="auto" w:fill="F3F3F3"/>
          </w:tcPr>
          <w:p w14:paraId="33F473C3" w14:textId="77777777" w:rsidR="00B27B9D" w:rsidRPr="00D5519C" w:rsidRDefault="00B27B9D" w:rsidP="00663A5F">
            <w:pPr>
              <w:ind w:left="306"/>
            </w:pPr>
          </w:p>
        </w:tc>
      </w:tr>
      <w:permEnd w:id="1897932991"/>
    </w:tbl>
    <w:p w14:paraId="453F046E" w14:textId="77777777" w:rsidR="00DE75C6" w:rsidRPr="00D5519C" w:rsidRDefault="00DE75C6" w:rsidP="00DE75C6">
      <w:pPr>
        <w:spacing w:after="0"/>
        <w:ind w:left="306"/>
        <w:rPr>
          <w:sz w:val="8"/>
        </w:rPr>
      </w:pPr>
    </w:p>
    <w:p w14:paraId="1D99D677" w14:textId="77777777" w:rsidR="00B27B9D" w:rsidRPr="00D5519C" w:rsidRDefault="00B27B9D" w:rsidP="00DE75C6">
      <w:pPr>
        <w:spacing w:after="0"/>
        <w:ind w:left="306"/>
        <w:rPr>
          <w:sz w:val="8"/>
        </w:rPr>
      </w:pPr>
    </w:p>
    <w:p w14:paraId="31C5594A" w14:textId="77777777" w:rsidR="00B27B9D" w:rsidRPr="00D5519C" w:rsidRDefault="00B27B9D" w:rsidP="00DE75C6">
      <w:pPr>
        <w:spacing w:after="0"/>
        <w:ind w:left="306"/>
        <w:rPr>
          <w:sz w:val="8"/>
        </w:rPr>
      </w:pPr>
    </w:p>
    <w:p w14:paraId="7AFF3F5A" w14:textId="77777777" w:rsidR="00DE75C6" w:rsidRPr="00D5519C" w:rsidRDefault="00DE75C6" w:rsidP="00663A5F">
      <w:pPr>
        <w:keepNext/>
        <w:keepLines/>
        <w:pBdr>
          <w:top w:val="single" w:sz="36" w:space="4" w:color="auto"/>
        </w:pBdr>
        <w:tabs>
          <w:tab w:val="left" w:pos="1134"/>
        </w:tabs>
        <w:spacing w:before="120" w:line="400" w:lineRule="exact"/>
        <w:ind w:firstLine="1134"/>
        <w:outlineLvl w:val="1"/>
      </w:pPr>
      <w:bookmarkStart w:id="425" w:name="_Toc462756568"/>
      <w:bookmarkStart w:id="426" w:name="_Toc271795618"/>
      <w:bookmarkStart w:id="427" w:name="_Toc132356779"/>
      <w:r w:rsidRPr="00D5519C">
        <w:rPr>
          <w:rFonts w:ascii="Arial Black" w:hAnsi="Arial Black"/>
          <w:sz w:val="28"/>
        </w:rPr>
        <w:t>Principal’s details</w:t>
      </w:r>
      <w:bookmarkEnd w:id="425"/>
      <w:bookmarkEnd w:id="426"/>
      <w:bookmarkEnd w:id="427"/>
    </w:p>
    <w:p w14:paraId="2D2E46E0" w14:textId="77777777" w:rsidR="00DE75C6" w:rsidRPr="00D5519C" w:rsidRDefault="00DE75C6" w:rsidP="00043A17">
      <w:pPr>
        <w:keepNext/>
        <w:keepLines/>
        <w:numPr>
          <w:ilvl w:val="0"/>
          <w:numId w:val="11"/>
        </w:numPr>
        <w:spacing w:line="340" w:lineRule="exact"/>
        <w:outlineLvl w:val="2"/>
      </w:pPr>
      <w:bookmarkStart w:id="428" w:name="_Toc462756569"/>
      <w:bookmarkStart w:id="429" w:name="_Toc271795619"/>
      <w:bookmarkStart w:id="430" w:name="_Toc132356780"/>
      <w:r w:rsidRPr="00D5519C">
        <w:rPr>
          <w:rFonts w:ascii="Arial Black" w:hAnsi="Arial Black"/>
        </w:rPr>
        <w:t>Principal</w:t>
      </w:r>
      <w:bookmarkEnd w:id="428"/>
      <w:bookmarkEnd w:id="429"/>
      <w:bookmarkEnd w:id="430"/>
    </w:p>
    <w:p w14:paraId="6361B77F" w14:textId="77777777" w:rsidR="00DE75C6" w:rsidRPr="00D5519C" w:rsidRDefault="00DE75C6" w:rsidP="00663A5F">
      <w:pPr>
        <w:spacing w:before="60" w:after="0"/>
        <w:ind w:left="306"/>
        <w:jc w:val="right"/>
      </w:pPr>
      <w:r w:rsidRPr="00D5519C">
        <w:rPr>
          <w:rFonts w:ascii="Arial" w:hAnsi="Arial"/>
          <w:i/>
          <w:color w:val="800000"/>
          <w:sz w:val="18"/>
        </w:rPr>
        <w:t>Defined in clause 79</w:t>
      </w:r>
    </w:p>
    <w:p w14:paraId="36C95EDA" w14:textId="77777777" w:rsidR="00DE75C6" w:rsidRPr="00D5519C" w:rsidRDefault="00DE75C6" w:rsidP="00DE75C6">
      <w:pPr>
        <w:spacing w:after="0"/>
        <w:ind w:left="306"/>
      </w:pPr>
    </w:p>
    <w:tbl>
      <w:tblPr>
        <w:tblW w:w="0" w:type="auto"/>
        <w:tblInd w:w="1134" w:type="dxa"/>
        <w:tblLook w:val="0000" w:firstRow="0" w:lastRow="0" w:firstColumn="0" w:lastColumn="0" w:noHBand="0" w:noVBand="0"/>
      </w:tblPr>
      <w:tblGrid>
        <w:gridCol w:w="3271"/>
        <w:gridCol w:w="3816"/>
      </w:tblGrid>
      <w:tr w:rsidR="00DE75C6" w:rsidRPr="00D5519C" w14:paraId="2BF10086" w14:textId="77777777" w:rsidTr="002A4ED4">
        <w:tc>
          <w:tcPr>
            <w:tcW w:w="3486" w:type="dxa"/>
          </w:tcPr>
          <w:p w14:paraId="66489142" w14:textId="77777777" w:rsidR="00DE75C6" w:rsidRPr="00D5519C" w:rsidRDefault="00DE75C6" w:rsidP="00663A5F">
            <w:pPr>
              <w:ind w:left="306"/>
            </w:pPr>
            <w:permStart w:id="534989699" w:edGrp="everyone" w:colFirst="1" w:colLast="1"/>
            <w:r w:rsidRPr="00D5519C">
              <w:t xml:space="preserve">The </w:t>
            </w:r>
            <w:proofErr w:type="gramStart"/>
            <w:r w:rsidRPr="00D5519C">
              <w:t>Principal</w:t>
            </w:r>
            <w:proofErr w:type="gramEnd"/>
            <w:r w:rsidRPr="00D5519C">
              <w:t xml:space="preserve"> is:</w:t>
            </w:r>
          </w:p>
        </w:tc>
        <w:tc>
          <w:tcPr>
            <w:tcW w:w="3816" w:type="dxa"/>
            <w:shd w:val="clear" w:color="auto" w:fill="F3F3F3"/>
          </w:tcPr>
          <w:p w14:paraId="08F9766F" w14:textId="77777777" w:rsidR="00B27B9D" w:rsidRPr="00D5519C" w:rsidRDefault="00B27B9D" w:rsidP="00B27B9D">
            <w:r w:rsidRPr="00D5519C">
              <w:t>………………………………………………</w:t>
            </w:r>
          </w:p>
          <w:p w14:paraId="6541318D" w14:textId="77777777" w:rsidR="00B27B9D" w:rsidRPr="00D5519C" w:rsidRDefault="00B27B9D" w:rsidP="00B27B9D">
            <w:r w:rsidRPr="00D5519C">
              <w:t>………………………………………………</w:t>
            </w:r>
          </w:p>
          <w:p w14:paraId="1116D507" w14:textId="77777777" w:rsidR="00B27B9D" w:rsidRPr="00D5519C" w:rsidRDefault="00B27B9D" w:rsidP="00B27B9D">
            <w:r w:rsidRPr="00D5519C">
              <w:t>………………………………………………</w:t>
            </w:r>
          </w:p>
          <w:p w14:paraId="33F7291D" w14:textId="77777777" w:rsidR="00DE75C6" w:rsidRPr="00D5519C" w:rsidRDefault="00B27B9D" w:rsidP="00B27B9D">
            <w:r w:rsidRPr="00D5519C">
              <w:t>ABN ….…………………………….………</w:t>
            </w:r>
          </w:p>
        </w:tc>
      </w:tr>
      <w:permEnd w:id="534989699"/>
    </w:tbl>
    <w:p w14:paraId="57ADD6FD" w14:textId="77777777" w:rsidR="00DE75C6" w:rsidRPr="00D5519C" w:rsidRDefault="00DE75C6" w:rsidP="00DE75C6">
      <w:pPr>
        <w:spacing w:after="0"/>
        <w:ind w:left="306"/>
        <w:rPr>
          <w:sz w:val="8"/>
        </w:rPr>
      </w:pPr>
    </w:p>
    <w:p w14:paraId="431D9E99" w14:textId="77777777" w:rsidR="00DE75C6" w:rsidRPr="00D5519C" w:rsidRDefault="00DE75C6" w:rsidP="00043A17">
      <w:pPr>
        <w:keepNext/>
        <w:keepLines/>
        <w:numPr>
          <w:ilvl w:val="0"/>
          <w:numId w:val="11"/>
        </w:numPr>
        <w:spacing w:line="340" w:lineRule="exact"/>
        <w:outlineLvl w:val="2"/>
      </w:pPr>
      <w:bookmarkStart w:id="431" w:name="_Toc462756570"/>
      <w:bookmarkStart w:id="432" w:name="_Toc271795620"/>
      <w:bookmarkStart w:id="433" w:name="_Toc132356781"/>
      <w:r w:rsidRPr="00D5519C">
        <w:rPr>
          <w:rFonts w:ascii="Arial Black" w:hAnsi="Arial Black"/>
        </w:rPr>
        <w:t>Principal’s Authorised Person</w:t>
      </w:r>
      <w:bookmarkEnd w:id="431"/>
      <w:bookmarkEnd w:id="432"/>
      <w:bookmarkEnd w:id="433"/>
    </w:p>
    <w:p w14:paraId="625A22A1" w14:textId="77777777" w:rsidR="00DE75C6" w:rsidRPr="00D5519C" w:rsidRDefault="00DE75C6" w:rsidP="00663A5F">
      <w:pPr>
        <w:spacing w:before="60" w:after="0"/>
        <w:ind w:left="306"/>
        <w:jc w:val="right"/>
      </w:pPr>
      <w:r w:rsidRPr="00D5519C">
        <w:rPr>
          <w:rFonts w:ascii="Arial" w:hAnsi="Arial"/>
          <w:i/>
          <w:color w:val="800000"/>
          <w:sz w:val="18"/>
        </w:rPr>
        <w:t>Mentioned in clause 2</w:t>
      </w:r>
    </w:p>
    <w:p w14:paraId="36EF6C88" w14:textId="77777777" w:rsidR="00DE75C6" w:rsidRPr="00D5519C" w:rsidRDefault="00DE75C6" w:rsidP="00DE75C6">
      <w:pPr>
        <w:spacing w:after="0"/>
        <w:ind w:left="306"/>
      </w:pPr>
    </w:p>
    <w:tbl>
      <w:tblPr>
        <w:tblW w:w="0" w:type="auto"/>
        <w:tblInd w:w="1134" w:type="dxa"/>
        <w:tblLook w:val="0000" w:firstRow="0" w:lastRow="0" w:firstColumn="0" w:lastColumn="0" w:noHBand="0" w:noVBand="0"/>
      </w:tblPr>
      <w:tblGrid>
        <w:gridCol w:w="3390"/>
        <w:gridCol w:w="3697"/>
      </w:tblGrid>
      <w:tr w:rsidR="00DE75C6" w:rsidRPr="00D5519C" w14:paraId="7D40B2BB" w14:textId="77777777" w:rsidTr="002A4ED4">
        <w:tc>
          <w:tcPr>
            <w:tcW w:w="3486" w:type="dxa"/>
          </w:tcPr>
          <w:p w14:paraId="1A23626B" w14:textId="77777777" w:rsidR="00DE75C6" w:rsidRPr="00D5519C" w:rsidRDefault="00DE75C6" w:rsidP="00663A5F">
            <w:pPr>
              <w:ind w:left="306"/>
            </w:pPr>
            <w:permStart w:id="2017409594" w:edGrp="everyone" w:colFirst="1" w:colLast="1"/>
            <w:r w:rsidRPr="00D5519C">
              <w:t xml:space="preserve">The </w:t>
            </w:r>
            <w:r w:rsidRPr="00D5519C">
              <w:rPr>
                <w:i/>
                <w:iCs/>
              </w:rPr>
              <w:t>Principal’s Authorised Person</w:t>
            </w:r>
            <w:r w:rsidRPr="00D5519C">
              <w:t xml:space="preserve"> is:</w:t>
            </w:r>
          </w:p>
        </w:tc>
        <w:tc>
          <w:tcPr>
            <w:tcW w:w="3816" w:type="dxa"/>
            <w:shd w:val="clear" w:color="auto" w:fill="F3F3F3"/>
          </w:tcPr>
          <w:p w14:paraId="5A836183" w14:textId="0AA63457" w:rsidR="00DE75C6" w:rsidRPr="00D5519C" w:rsidRDefault="00B27B9D" w:rsidP="00C77D32">
            <w:r w:rsidRPr="00D5519C">
              <w:t>Director, Contract</w:t>
            </w:r>
            <w:r w:rsidR="0070445E" w:rsidRPr="00D5519C">
              <w:t xml:space="preserve"> Management</w:t>
            </w:r>
          </w:p>
        </w:tc>
      </w:tr>
      <w:permEnd w:id="2017409594"/>
    </w:tbl>
    <w:p w14:paraId="3615AF76" w14:textId="77777777" w:rsidR="00DE75C6" w:rsidRPr="00D5519C" w:rsidRDefault="00DE75C6" w:rsidP="00DE75C6">
      <w:pPr>
        <w:spacing w:after="0"/>
        <w:ind w:left="306"/>
        <w:rPr>
          <w:sz w:val="8"/>
        </w:rPr>
      </w:pPr>
    </w:p>
    <w:p w14:paraId="78F921B3" w14:textId="77777777" w:rsidR="00DE75C6" w:rsidRPr="00D5519C" w:rsidRDefault="00DE75C6" w:rsidP="00043A17">
      <w:pPr>
        <w:keepNext/>
        <w:keepLines/>
        <w:numPr>
          <w:ilvl w:val="0"/>
          <w:numId w:val="11"/>
        </w:numPr>
        <w:spacing w:line="340" w:lineRule="exact"/>
        <w:outlineLvl w:val="2"/>
      </w:pPr>
      <w:bookmarkStart w:id="434" w:name="_Toc462756571"/>
      <w:bookmarkStart w:id="435" w:name="_Toc271795621"/>
      <w:bookmarkStart w:id="436" w:name="_Toc132356782"/>
      <w:r w:rsidRPr="00D5519C">
        <w:rPr>
          <w:rFonts w:ascii="Arial Black" w:hAnsi="Arial Black"/>
        </w:rPr>
        <w:t>Notices to the Principal</w:t>
      </w:r>
      <w:bookmarkEnd w:id="434"/>
      <w:bookmarkEnd w:id="435"/>
      <w:bookmarkEnd w:id="436"/>
    </w:p>
    <w:p w14:paraId="088EB615" w14:textId="77777777" w:rsidR="00DE75C6" w:rsidRPr="00D5519C" w:rsidRDefault="00DE75C6" w:rsidP="00663A5F">
      <w:pPr>
        <w:spacing w:before="60" w:after="0"/>
        <w:ind w:left="306"/>
        <w:jc w:val="right"/>
      </w:pPr>
      <w:r w:rsidRPr="00D5519C">
        <w:rPr>
          <w:rFonts w:ascii="Arial" w:hAnsi="Arial"/>
          <w:i/>
          <w:color w:val="800000"/>
          <w:sz w:val="18"/>
        </w:rPr>
        <w:t>Mentioned in clause 11</w:t>
      </w:r>
    </w:p>
    <w:p w14:paraId="65EC0663" w14:textId="77777777" w:rsidR="00DE75C6" w:rsidRPr="00D5519C" w:rsidRDefault="00DE75C6" w:rsidP="00D74290">
      <w:pPr>
        <w:spacing w:before="60" w:after="120"/>
        <w:ind w:left="1134"/>
      </w:pPr>
      <w:r w:rsidRPr="00D5519C">
        <w:rPr>
          <w:rFonts w:ascii="Arial" w:hAnsi="Arial"/>
          <w:color w:val="800000"/>
          <w:sz w:val="18"/>
        </w:rPr>
        <w:t xml:space="preserve">Notices must go to the </w:t>
      </w:r>
      <w:r w:rsidRPr="00D5519C">
        <w:rPr>
          <w:rFonts w:ascii="Arial" w:hAnsi="Arial"/>
          <w:i/>
          <w:color w:val="800000"/>
          <w:sz w:val="18"/>
        </w:rPr>
        <w:t>Principal’s Authorised Person</w:t>
      </w:r>
      <w:r w:rsidRPr="00D5519C">
        <w:rPr>
          <w:rFonts w:ascii="Arial" w:hAnsi="Arial"/>
          <w:color w:val="800000"/>
          <w:sz w:val="18"/>
        </w:rPr>
        <w:t xml:space="preserve"> named above, at the address or number shown here.</w:t>
      </w:r>
    </w:p>
    <w:tbl>
      <w:tblPr>
        <w:tblW w:w="0" w:type="auto"/>
        <w:tblInd w:w="1134" w:type="dxa"/>
        <w:tblLook w:val="0000" w:firstRow="0" w:lastRow="0" w:firstColumn="0" w:lastColumn="0" w:noHBand="0" w:noVBand="0"/>
      </w:tblPr>
      <w:tblGrid>
        <w:gridCol w:w="3380"/>
        <w:gridCol w:w="3707"/>
      </w:tblGrid>
      <w:tr w:rsidR="00DE75C6" w:rsidRPr="00D5519C" w14:paraId="07708805" w14:textId="77777777" w:rsidTr="002A4ED4">
        <w:tc>
          <w:tcPr>
            <w:tcW w:w="3486" w:type="dxa"/>
          </w:tcPr>
          <w:p w14:paraId="2ABDFE19" w14:textId="77777777" w:rsidR="00DE75C6" w:rsidRPr="00D5519C" w:rsidRDefault="00DE75C6" w:rsidP="00663A5F">
            <w:pPr>
              <w:ind w:left="306"/>
            </w:pPr>
            <w:permStart w:id="1118378920" w:edGrp="everyone" w:colFirst="1" w:colLast="1"/>
            <w:r w:rsidRPr="00D5519C">
              <w:t>Office address:</w:t>
            </w:r>
            <w:r w:rsidRPr="00D5519C">
              <w:br/>
              <w:t>(for delivery by hand)</w:t>
            </w:r>
          </w:p>
        </w:tc>
        <w:tc>
          <w:tcPr>
            <w:tcW w:w="3816" w:type="dxa"/>
            <w:shd w:val="clear" w:color="auto" w:fill="F3F3F3"/>
          </w:tcPr>
          <w:p w14:paraId="55C9E1C4" w14:textId="2532B431" w:rsidR="00B27B9D" w:rsidRPr="00D5519C" w:rsidRDefault="00175F7D" w:rsidP="00FD3C7A">
            <w:pPr>
              <w:ind w:left="306"/>
            </w:pPr>
            <w:r w:rsidRPr="00D5519C">
              <w:t xml:space="preserve">Level 8, </w:t>
            </w:r>
            <w:r w:rsidR="00ED6621" w:rsidRPr="00D5519C">
              <w:t>83 Pirie</w:t>
            </w:r>
            <w:r w:rsidR="00B27B9D" w:rsidRPr="00D5519C">
              <w:t xml:space="preserve"> Street, </w:t>
            </w:r>
          </w:p>
          <w:p w14:paraId="3CE7107E" w14:textId="77777777" w:rsidR="00DE75C6" w:rsidRPr="00D5519C" w:rsidRDefault="00B27B9D" w:rsidP="00FD3C7A">
            <w:pPr>
              <w:ind w:left="306"/>
            </w:pPr>
            <w:r w:rsidRPr="00D5519C">
              <w:t>Adelaide SA 5000</w:t>
            </w:r>
          </w:p>
        </w:tc>
      </w:tr>
      <w:tr w:rsidR="00DE75C6" w:rsidRPr="00D5519C" w14:paraId="388A93F0" w14:textId="77777777" w:rsidTr="00663A5F">
        <w:tc>
          <w:tcPr>
            <w:tcW w:w="3486" w:type="dxa"/>
          </w:tcPr>
          <w:p w14:paraId="031EDDEB" w14:textId="77777777" w:rsidR="00DE75C6" w:rsidRPr="00D5519C" w:rsidRDefault="00DE75C6" w:rsidP="00663A5F">
            <w:pPr>
              <w:ind w:left="306"/>
            </w:pPr>
            <w:permStart w:id="434647750" w:edGrp="everyone" w:colFirst="1" w:colLast="1"/>
            <w:permEnd w:id="1118378920"/>
          </w:p>
        </w:tc>
        <w:tc>
          <w:tcPr>
            <w:tcW w:w="3816" w:type="dxa"/>
          </w:tcPr>
          <w:p w14:paraId="52343964" w14:textId="77777777" w:rsidR="00DE75C6" w:rsidRPr="00D5519C" w:rsidRDefault="00DE75C6" w:rsidP="00663A5F">
            <w:pPr>
              <w:ind w:left="306"/>
            </w:pPr>
          </w:p>
        </w:tc>
      </w:tr>
      <w:tr w:rsidR="00DE75C6" w:rsidRPr="00D5519C" w14:paraId="0654D63B" w14:textId="77777777" w:rsidTr="002A4ED4">
        <w:tc>
          <w:tcPr>
            <w:tcW w:w="3486" w:type="dxa"/>
          </w:tcPr>
          <w:p w14:paraId="375A2A2A" w14:textId="77777777" w:rsidR="00DE75C6" w:rsidRPr="00D5519C" w:rsidRDefault="00DE75C6" w:rsidP="00663A5F">
            <w:pPr>
              <w:ind w:left="306"/>
            </w:pPr>
            <w:permStart w:id="1752965564" w:edGrp="everyone" w:colFirst="1" w:colLast="1"/>
            <w:permEnd w:id="434647750"/>
            <w:r w:rsidRPr="00D5519C">
              <w:t>Postal address:</w:t>
            </w:r>
            <w:r w:rsidRPr="00D5519C">
              <w:br/>
              <w:t>(for delivery by post)</w:t>
            </w:r>
          </w:p>
        </w:tc>
        <w:tc>
          <w:tcPr>
            <w:tcW w:w="3816" w:type="dxa"/>
            <w:shd w:val="clear" w:color="auto" w:fill="F3F3F3"/>
          </w:tcPr>
          <w:p w14:paraId="19106E25" w14:textId="77777777" w:rsidR="00B27B9D" w:rsidRPr="00D5519C" w:rsidRDefault="00B27B9D" w:rsidP="00FD3C7A">
            <w:pPr>
              <w:ind w:left="306"/>
            </w:pPr>
            <w:r w:rsidRPr="00D5519C">
              <w:t xml:space="preserve">GPO Box 1533, </w:t>
            </w:r>
          </w:p>
          <w:p w14:paraId="265E2F99" w14:textId="77777777" w:rsidR="00DE75C6" w:rsidRPr="00D5519C" w:rsidRDefault="00B27B9D" w:rsidP="00FD3C7A">
            <w:pPr>
              <w:ind w:left="306"/>
            </w:pPr>
            <w:r w:rsidRPr="00D5519C">
              <w:t>Adelaide SA 5001</w:t>
            </w:r>
          </w:p>
        </w:tc>
      </w:tr>
      <w:tr w:rsidR="00DE75C6" w:rsidRPr="00D5519C" w14:paraId="1ECC546F" w14:textId="77777777" w:rsidTr="00663A5F">
        <w:tc>
          <w:tcPr>
            <w:tcW w:w="3486" w:type="dxa"/>
          </w:tcPr>
          <w:p w14:paraId="7FAB3A25" w14:textId="77777777" w:rsidR="00DE75C6" w:rsidRPr="00D5519C" w:rsidRDefault="00DE75C6" w:rsidP="00663A5F">
            <w:pPr>
              <w:ind w:left="306"/>
            </w:pPr>
            <w:permStart w:id="543437153" w:edGrp="everyone" w:colFirst="1" w:colLast="1"/>
            <w:permEnd w:id="1752965564"/>
          </w:p>
        </w:tc>
        <w:tc>
          <w:tcPr>
            <w:tcW w:w="3816" w:type="dxa"/>
          </w:tcPr>
          <w:p w14:paraId="66E29DCB" w14:textId="77777777" w:rsidR="00DE75C6" w:rsidRPr="00D5519C" w:rsidRDefault="00DE75C6" w:rsidP="00663A5F">
            <w:pPr>
              <w:ind w:left="306"/>
            </w:pPr>
          </w:p>
        </w:tc>
      </w:tr>
      <w:tr w:rsidR="00DE75C6" w:rsidRPr="00D5519C" w14:paraId="5C726458" w14:textId="77777777" w:rsidTr="002A4ED4">
        <w:tc>
          <w:tcPr>
            <w:tcW w:w="3486" w:type="dxa"/>
          </w:tcPr>
          <w:p w14:paraId="1FCFD814" w14:textId="77777777" w:rsidR="00DE75C6" w:rsidRPr="00D5519C" w:rsidRDefault="00DE75C6" w:rsidP="00663A5F">
            <w:pPr>
              <w:ind w:left="306"/>
            </w:pPr>
            <w:permStart w:id="1333616044" w:edGrp="everyone" w:colFirst="1" w:colLast="1"/>
            <w:permEnd w:id="543437153"/>
            <w:r w:rsidRPr="00D5519C">
              <w:t>Facsimile number:</w:t>
            </w:r>
          </w:p>
        </w:tc>
        <w:tc>
          <w:tcPr>
            <w:tcW w:w="3816" w:type="dxa"/>
            <w:shd w:val="clear" w:color="auto" w:fill="F3F3F3"/>
          </w:tcPr>
          <w:p w14:paraId="03A1421F" w14:textId="77777777" w:rsidR="00DE75C6" w:rsidRPr="00D5519C" w:rsidRDefault="00B27B9D" w:rsidP="00FD3C7A">
            <w:pPr>
              <w:ind w:left="306"/>
            </w:pPr>
            <w:r w:rsidRPr="00D5519C">
              <w:t xml:space="preserve">Not applicable </w:t>
            </w:r>
          </w:p>
        </w:tc>
      </w:tr>
      <w:tr w:rsidR="00DE75C6" w:rsidRPr="00D5519C" w14:paraId="09E120F2" w14:textId="77777777" w:rsidTr="00663A5F">
        <w:tc>
          <w:tcPr>
            <w:tcW w:w="3486" w:type="dxa"/>
          </w:tcPr>
          <w:p w14:paraId="2B806FF1" w14:textId="77777777" w:rsidR="00DE75C6" w:rsidRPr="00D5519C" w:rsidRDefault="00DE75C6" w:rsidP="00663A5F">
            <w:pPr>
              <w:ind w:left="306"/>
            </w:pPr>
            <w:permStart w:id="1200765466" w:edGrp="everyone" w:colFirst="1" w:colLast="1"/>
            <w:permEnd w:id="1333616044"/>
          </w:p>
        </w:tc>
        <w:tc>
          <w:tcPr>
            <w:tcW w:w="3816" w:type="dxa"/>
          </w:tcPr>
          <w:p w14:paraId="79534092" w14:textId="77777777" w:rsidR="00DE75C6" w:rsidRPr="00D5519C" w:rsidRDefault="00DE75C6" w:rsidP="00663A5F">
            <w:pPr>
              <w:ind w:left="306"/>
            </w:pPr>
          </w:p>
        </w:tc>
      </w:tr>
      <w:tr w:rsidR="00DE75C6" w:rsidRPr="00D5519C" w14:paraId="18BA7AE5" w14:textId="77777777" w:rsidTr="002A4ED4">
        <w:tc>
          <w:tcPr>
            <w:tcW w:w="3486" w:type="dxa"/>
          </w:tcPr>
          <w:p w14:paraId="1CB999CA" w14:textId="77777777" w:rsidR="00DE75C6" w:rsidRPr="00D5519C" w:rsidRDefault="00DE75C6" w:rsidP="00663A5F">
            <w:pPr>
              <w:ind w:left="306"/>
            </w:pPr>
            <w:permStart w:id="558264955" w:edGrp="everyone" w:colFirst="1" w:colLast="1"/>
            <w:permEnd w:id="1200765466"/>
            <w:r w:rsidRPr="00D5519C">
              <w:t>e-mail address:</w:t>
            </w:r>
          </w:p>
        </w:tc>
        <w:tc>
          <w:tcPr>
            <w:tcW w:w="3816" w:type="dxa"/>
            <w:shd w:val="clear" w:color="auto" w:fill="F3F3F3"/>
          </w:tcPr>
          <w:p w14:paraId="174DA4DD" w14:textId="77777777" w:rsidR="00DE75C6" w:rsidRPr="00D5519C" w:rsidRDefault="00B27B9D" w:rsidP="00FD3C7A">
            <w:pPr>
              <w:ind w:left="306"/>
            </w:pPr>
            <w:r w:rsidRPr="00D5519C">
              <w:t>[Insert via Information Management System or Email address]</w:t>
            </w:r>
          </w:p>
        </w:tc>
      </w:tr>
      <w:permEnd w:id="558264955"/>
    </w:tbl>
    <w:p w14:paraId="4509570B" w14:textId="77777777" w:rsidR="00DE75C6" w:rsidRPr="00D5519C" w:rsidRDefault="00DE75C6" w:rsidP="00DE75C6">
      <w:pPr>
        <w:spacing w:after="0"/>
        <w:ind w:left="306"/>
        <w:rPr>
          <w:sz w:val="8"/>
        </w:rPr>
      </w:pPr>
    </w:p>
    <w:p w14:paraId="125D0F26" w14:textId="77777777" w:rsidR="00DE75C6" w:rsidRPr="00D5519C" w:rsidRDefault="00DE75C6" w:rsidP="00043A17">
      <w:pPr>
        <w:keepNext/>
        <w:keepLines/>
        <w:numPr>
          <w:ilvl w:val="0"/>
          <w:numId w:val="11"/>
        </w:numPr>
        <w:spacing w:line="340" w:lineRule="exact"/>
        <w:outlineLvl w:val="2"/>
      </w:pPr>
      <w:bookmarkStart w:id="437" w:name="_Toc462756572"/>
      <w:bookmarkStart w:id="438" w:name="_Toc271795622"/>
      <w:bookmarkStart w:id="439" w:name="_Toc132356783"/>
      <w:r w:rsidRPr="00D5519C">
        <w:rPr>
          <w:rFonts w:ascii="Arial Black" w:hAnsi="Arial Black"/>
        </w:rPr>
        <w:t>Principal’s Senior executive</w:t>
      </w:r>
      <w:bookmarkEnd w:id="437"/>
      <w:bookmarkEnd w:id="438"/>
      <w:bookmarkEnd w:id="439"/>
      <w:r w:rsidRPr="00D5519C">
        <w:rPr>
          <w:rFonts w:ascii="Arial Black" w:hAnsi="Arial Black"/>
        </w:rPr>
        <w:t xml:space="preserve"> </w:t>
      </w:r>
    </w:p>
    <w:p w14:paraId="171AE997" w14:textId="77777777" w:rsidR="00DE75C6" w:rsidRPr="00D5519C" w:rsidRDefault="00DE75C6" w:rsidP="00663A5F">
      <w:pPr>
        <w:spacing w:before="60" w:after="0"/>
        <w:ind w:left="306"/>
        <w:jc w:val="right"/>
      </w:pPr>
      <w:r w:rsidRPr="00D5519C">
        <w:rPr>
          <w:rFonts w:ascii="Arial" w:hAnsi="Arial"/>
          <w:i/>
          <w:color w:val="800000"/>
          <w:sz w:val="18"/>
        </w:rPr>
        <w:t>Mentioned in clauses 69 &amp; 70</w:t>
      </w:r>
    </w:p>
    <w:p w14:paraId="7E8015F3" w14:textId="77777777" w:rsidR="00DE75C6" w:rsidRPr="00D5519C" w:rsidRDefault="00DE75C6" w:rsidP="00DE75C6">
      <w:pPr>
        <w:spacing w:after="0"/>
        <w:ind w:left="306"/>
      </w:pPr>
    </w:p>
    <w:tbl>
      <w:tblPr>
        <w:tblW w:w="0" w:type="auto"/>
        <w:tblInd w:w="1134" w:type="dxa"/>
        <w:tblLook w:val="0000" w:firstRow="0" w:lastRow="0" w:firstColumn="0" w:lastColumn="0" w:noHBand="0" w:noVBand="0"/>
      </w:tblPr>
      <w:tblGrid>
        <w:gridCol w:w="3389"/>
        <w:gridCol w:w="3698"/>
      </w:tblGrid>
      <w:tr w:rsidR="00DE75C6" w:rsidRPr="00D5519C" w14:paraId="32662FB8" w14:textId="77777777" w:rsidTr="002A4ED4">
        <w:tc>
          <w:tcPr>
            <w:tcW w:w="3486" w:type="dxa"/>
          </w:tcPr>
          <w:p w14:paraId="12D71227" w14:textId="77777777" w:rsidR="00DE75C6" w:rsidRPr="00D5519C" w:rsidRDefault="00DE75C6" w:rsidP="00663A5F">
            <w:pPr>
              <w:ind w:left="306"/>
            </w:pPr>
            <w:permStart w:id="1277713826" w:edGrp="everyone" w:colFirst="1" w:colLast="1"/>
            <w:r w:rsidRPr="00D5519C">
              <w:t xml:space="preserve">The </w:t>
            </w:r>
            <w:proofErr w:type="gramStart"/>
            <w:r w:rsidRPr="00D5519C">
              <w:t>Principal’s</w:t>
            </w:r>
            <w:proofErr w:type="gramEnd"/>
            <w:r w:rsidRPr="00D5519C">
              <w:t xml:space="preserve"> senior executive is:</w:t>
            </w:r>
          </w:p>
        </w:tc>
        <w:tc>
          <w:tcPr>
            <w:tcW w:w="3816" w:type="dxa"/>
            <w:shd w:val="clear" w:color="auto" w:fill="F3F3F3"/>
          </w:tcPr>
          <w:p w14:paraId="5FE013D8" w14:textId="25377353" w:rsidR="00DE75C6" w:rsidRPr="00D5519C" w:rsidRDefault="00B27B9D" w:rsidP="00663A5F">
            <w:r w:rsidRPr="00D5519C">
              <w:t xml:space="preserve">Executive Director, </w:t>
            </w:r>
            <w:r w:rsidR="0070445E" w:rsidRPr="00D5519C">
              <w:t>Commercial and Contract Management</w:t>
            </w:r>
          </w:p>
        </w:tc>
      </w:tr>
      <w:permEnd w:id="1277713826"/>
    </w:tbl>
    <w:p w14:paraId="15416F0D" w14:textId="77777777" w:rsidR="00DE75C6" w:rsidRPr="00D5519C" w:rsidRDefault="00DE75C6" w:rsidP="00DE75C6">
      <w:pPr>
        <w:spacing w:after="0"/>
        <w:ind w:left="306"/>
        <w:rPr>
          <w:sz w:val="8"/>
        </w:rPr>
      </w:pPr>
    </w:p>
    <w:tbl>
      <w:tblPr>
        <w:tblW w:w="0" w:type="auto"/>
        <w:tblInd w:w="1134" w:type="dxa"/>
        <w:tblLook w:val="0000" w:firstRow="0" w:lastRow="0" w:firstColumn="0" w:lastColumn="0" w:noHBand="0" w:noVBand="0"/>
      </w:tblPr>
      <w:tblGrid>
        <w:gridCol w:w="3380"/>
        <w:gridCol w:w="3707"/>
      </w:tblGrid>
      <w:tr w:rsidR="00DE75C6" w:rsidRPr="00D5519C" w14:paraId="4B1231CD" w14:textId="77777777" w:rsidTr="002A4ED4">
        <w:tc>
          <w:tcPr>
            <w:tcW w:w="3486" w:type="dxa"/>
          </w:tcPr>
          <w:p w14:paraId="0A4E0AF6" w14:textId="77777777" w:rsidR="00DE75C6" w:rsidRPr="00D5519C" w:rsidRDefault="00DE75C6" w:rsidP="00663A5F">
            <w:pPr>
              <w:ind w:left="306"/>
            </w:pPr>
            <w:permStart w:id="602424064" w:edGrp="everyone" w:colFirst="1" w:colLast="1"/>
            <w:r w:rsidRPr="00D5519C">
              <w:t>Office address:</w:t>
            </w:r>
            <w:r w:rsidRPr="00D5519C">
              <w:br/>
              <w:t>(for delivery by hand)</w:t>
            </w:r>
          </w:p>
        </w:tc>
        <w:tc>
          <w:tcPr>
            <w:tcW w:w="3816" w:type="dxa"/>
            <w:shd w:val="clear" w:color="auto" w:fill="F3F3F3"/>
          </w:tcPr>
          <w:p w14:paraId="6F072C8C" w14:textId="5B50017B" w:rsidR="00B27B9D" w:rsidRPr="00D5519C" w:rsidRDefault="00175F7D" w:rsidP="00B27B9D">
            <w:pPr>
              <w:ind w:left="306"/>
            </w:pPr>
            <w:r w:rsidRPr="00D5519C">
              <w:t xml:space="preserve">Level 8, </w:t>
            </w:r>
            <w:r w:rsidR="00ED6621" w:rsidRPr="00D5519C">
              <w:t>83 Pirie</w:t>
            </w:r>
            <w:r w:rsidR="00B27B9D" w:rsidRPr="00D5519C">
              <w:t xml:space="preserve"> St, </w:t>
            </w:r>
          </w:p>
          <w:p w14:paraId="0144E502" w14:textId="77777777" w:rsidR="00DE75C6" w:rsidRPr="00D5519C" w:rsidRDefault="00B27B9D" w:rsidP="00B27B9D">
            <w:pPr>
              <w:ind w:left="306"/>
            </w:pPr>
            <w:r w:rsidRPr="00D5519C">
              <w:t>Adelaide SA 5000</w:t>
            </w:r>
          </w:p>
        </w:tc>
      </w:tr>
      <w:tr w:rsidR="00DE75C6" w:rsidRPr="00D5519C" w14:paraId="1DEF1F74" w14:textId="77777777" w:rsidTr="00663A5F">
        <w:tc>
          <w:tcPr>
            <w:tcW w:w="3486" w:type="dxa"/>
          </w:tcPr>
          <w:p w14:paraId="140D6888" w14:textId="77777777" w:rsidR="00DE75C6" w:rsidRPr="00D5519C" w:rsidRDefault="00DE75C6" w:rsidP="00663A5F">
            <w:pPr>
              <w:ind w:left="306"/>
            </w:pPr>
            <w:permStart w:id="1382228201" w:edGrp="everyone" w:colFirst="1" w:colLast="1"/>
            <w:permEnd w:id="602424064"/>
          </w:p>
        </w:tc>
        <w:tc>
          <w:tcPr>
            <w:tcW w:w="3816" w:type="dxa"/>
          </w:tcPr>
          <w:p w14:paraId="616FED4A" w14:textId="77777777" w:rsidR="00DE75C6" w:rsidRPr="00D5519C" w:rsidRDefault="00DE75C6" w:rsidP="00663A5F">
            <w:pPr>
              <w:ind w:left="306"/>
            </w:pPr>
          </w:p>
        </w:tc>
      </w:tr>
      <w:tr w:rsidR="00DE75C6" w:rsidRPr="00D5519C" w14:paraId="2B3B869D" w14:textId="77777777" w:rsidTr="002A4ED4">
        <w:tc>
          <w:tcPr>
            <w:tcW w:w="3486" w:type="dxa"/>
          </w:tcPr>
          <w:p w14:paraId="79966A5F" w14:textId="77777777" w:rsidR="00DE75C6" w:rsidRPr="00D5519C" w:rsidRDefault="00DE75C6" w:rsidP="00663A5F">
            <w:pPr>
              <w:ind w:left="306"/>
            </w:pPr>
            <w:permStart w:id="1248550873" w:edGrp="everyone" w:colFirst="1" w:colLast="1"/>
            <w:permEnd w:id="1382228201"/>
            <w:r w:rsidRPr="00D5519C">
              <w:t>Postal address:</w:t>
            </w:r>
            <w:r w:rsidRPr="00D5519C">
              <w:br/>
              <w:t>(for delivery by post)</w:t>
            </w:r>
          </w:p>
        </w:tc>
        <w:tc>
          <w:tcPr>
            <w:tcW w:w="3816" w:type="dxa"/>
            <w:shd w:val="clear" w:color="auto" w:fill="F3F3F3"/>
          </w:tcPr>
          <w:p w14:paraId="1A7BB86C" w14:textId="77777777" w:rsidR="00B27B9D" w:rsidRPr="00D5519C" w:rsidRDefault="00B27B9D" w:rsidP="00B27B9D">
            <w:pPr>
              <w:ind w:left="306"/>
            </w:pPr>
            <w:r w:rsidRPr="00D5519C">
              <w:t xml:space="preserve">GPO Box 1533, </w:t>
            </w:r>
          </w:p>
          <w:p w14:paraId="175ECF18" w14:textId="77777777" w:rsidR="00DE75C6" w:rsidRPr="00D5519C" w:rsidRDefault="00B27B9D" w:rsidP="00B27B9D">
            <w:pPr>
              <w:ind w:left="306"/>
            </w:pPr>
            <w:r w:rsidRPr="00D5519C">
              <w:t>Adelaide SA 5001</w:t>
            </w:r>
          </w:p>
        </w:tc>
      </w:tr>
      <w:tr w:rsidR="00DE75C6" w:rsidRPr="00D5519C" w14:paraId="1E6ECBA7" w14:textId="77777777" w:rsidTr="00663A5F">
        <w:tc>
          <w:tcPr>
            <w:tcW w:w="3486" w:type="dxa"/>
          </w:tcPr>
          <w:p w14:paraId="25A80609" w14:textId="77777777" w:rsidR="00DE75C6" w:rsidRPr="00D5519C" w:rsidRDefault="00DE75C6" w:rsidP="00663A5F">
            <w:pPr>
              <w:ind w:left="306"/>
            </w:pPr>
            <w:permStart w:id="1556561652" w:edGrp="everyone" w:colFirst="1" w:colLast="1"/>
            <w:permEnd w:id="1248550873"/>
          </w:p>
        </w:tc>
        <w:tc>
          <w:tcPr>
            <w:tcW w:w="3816" w:type="dxa"/>
          </w:tcPr>
          <w:p w14:paraId="39FC484F" w14:textId="77777777" w:rsidR="00DE75C6" w:rsidRPr="00D5519C" w:rsidRDefault="00DE75C6" w:rsidP="00663A5F">
            <w:pPr>
              <w:ind w:left="306"/>
            </w:pPr>
          </w:p>
        </w:tc>
      </w:tr>
      <w:tr w:rsidR="00DE75C6" w:rsidRPr="00D5519C" w14:paraId="41FB636B" w14:textId="77777777" w:rsidTr="002A4ED4">
        <w:tc>
          <w:tcPr>
            <w:tcW w:w="3486" w:type="dxa"/>
          </w:tcPr>
          <w:p w14:paraId="1B878E0D" w14:textId="77777777" w:rsidR="00DE75C6" w:rsidRPr="00D5519C" w:rsidRDefault="00DE75C6" w:rsidP="00663A5F">
            <w:pPr>
              <w:ind w:left="306"/>
            </w:pPr>
            <w:permStart w:id="1057162541" w:edGrp="everyone" w:colFirst="1" w:colLast="1"/>
            <w:permEnd w:id="1556561652"/>
            <w:r w:rsidRPr="00D5519C">
              <w:t>Facsimile number:</w:t>
            </w:r>
          </w:p>
        </w:tc>
        <w:tc>
          <w:tcPr>
            <w:tcW w:w="3816" w:type="dxa"/>
            <w:shd w:val="clear" w:color="auto" w:fill="F3F3F3"/>
          </w:tcPr>
          <w:p w14:paraId="3A614E08" w14:textId="77777777" w:rsidR="00DE75C6" w:rsidRPr="00D5519C" w:rsidRDefault="00B27B9D" w:rsidP="00663A5F">
            <w:pPr>
              <w:ind w:left="306"/>
            </w:pPr>
            <w:r w:rsidRPr="00D5519C">
              <w:t>Not applicable</w:t>
            </w:r>
          </w:p>
        </w:tc>
      </w:tr>
      <w:tr w:rsidR="00DE75C6" w:rsidRPr="00D5519C" w14:paraId="7A573327" w14:textId="77777777" w:rsidTr="00663A5F">
        <w:tc>
          <w:tcPr>
            <w:tcW w:w="3486" w:type="dxa"/>
          </w:tcPr>
          <w:p w14:paraId="6421E9E5" w14:textId="77777777" w:rsidR="00DE75C6" w:rsidRPr="00D5519C" w:rsidRDefault="00DE75C6" w:rsidP="00663A5F">
            <w:pPr>
              <w:ind w:left="306"/>
            </w:pPr>
            <w:permStart w:id="1720129819" w:edGrp="everyone" w:colFirst="1" w:colLast="1"/>
            <w:permEnd w:id="1057162541"/>
          </w:p>
        </w:tc>
        <w:tc>
          <w:tcPr>
            <w:tcW w:w="3816" w:type="dxa"/>
          </w:tcPr>
          <w:p w14:paraId="0416D0DC" w14:textId="77777777" w:rsidR="00DE75C6" w:rsidRPr="00D5519C" w:rsidRDefault="00DE75C6" w:rsidP="00663A5F">
            <w:pPr>
              <w:ind w:left="306"/>
            </w:pPr>
          </w:p>
        </w:tc>
      </w:tr>
      <w:tr w:rsidR="00DE75C6" w:rsidRPr="00D5519C" w14:paraId="32909E5D" w14:textId="77777777" w:rsidTr="002A4ED4">
        <w:tc>
          <w:tcPr>
            <w:tcW w:w="3486" w:type="dxa"/>
          </w:tcPr>
          <w:p w14:paraId="7E5257F3" w14:textId="77777777" w:rsidR="00DE75C6" w:rsidRPr="00D5519C" w:rsidRDefault="00DE75C6" w:rsidP="00663A5F">
            <w:pPr>
              <w:ind w:left="306"/>
            </w:pPr>
            <w:permStart w:id="2037980921" w:edGrp="everyone" w:colFirst="1" w:colLast="1"/>
            <w:permEnd w:id="1720129819"/>
            <w:r w:rsidRPr="00D5519C">
              <w:t>e-mail address:</w:t>
            </w:r>
          </w:p>
        </w:tc>
        <w:tc>
          <w:tcPr>
            <w:tcW w:w="3816" w:type="dxa"/>
            <w:shd w:val="clear" w:color="auto" w:fill="F3F3F3"/>
          </w:tcPr>
          <w:p w14:paraId="3804FDFD" w14:textId="77777777" w:rsidR="00DE75C6" w:rsidRPr="00D5519C" w:rsidRDefault="00B27B9D" w:rsidP="00663A5F">
            <w:pPr>
              <w:ind w:left="306"/>
            </w:pPr>
            <w:r w:rsidRPr="00D5519C">
              <w:t>[Insert via Information Management System or Email address]</w:t>
            </w:r>
          </w:p>
        </w:tc>
      </w:tr>
      <w:permEnd w:id="2037980921"/>
    </w:tbl>
    <w:p w14:paraId="71182C40" w14:textId="77777777" w:rsidR="00DE75C6" w:rsidRPr="00D5519C" w:rsidRDefault="00DE75C6" w:rsidP="00DE75C6">
      <w:pPr>
        <w:spacing w:after="0"/>
        <w:ind w:left="306"/>
        <w:rPr>
          <w:sz w:val="8"/>
        </w:rPr>
      </w:pPr>
    </w:p>
    <w:p w14:paraId="4766849E" w14:textId="77777777" w:rsidR="00B27B9D" w:rsidRPr="00D5519C" w:rsidRDefault="00B27B9D" w:rsidP="00DE75C6">
      <w:pPr>
        <w:spacing w:after="0"/>
        <w:ind w:left="306"/>
        <w:rPr>
          <w:sz w:val="8"/>
        </w:rPr>
      </w:pPr>
    </w:p>
    <w:p w14:paraId="42FA747E" w14:textId="77777777" w:rsidR="00B27B9D" w:rsidRPr="00D5519C" w:rsidRDefault="00B27B9D" w:rsidP="00DE75C6">
      <w:pPr>
        <w:spacing w:after="0"/>
        <w:ind w:left="306"/>
        <w:rPr>
          <w:sz w:val="8"/>
        </w:rPr>
      </w:pPr>
    </w:p>
    <w:p w14:paraId="1D53F079" w14:textId="77777777" w:rsidR="00DE75C6" w:rsidRPr="00D5519C" w:rsidRDefault="00DE75C6" w:rsidP="00663A5F">
      <w:pPr>
        <w:keepNext/>
        <w:keepLines/>
        <w:pBdr>
          <w:top w:val="single" w:sz="36" w:space="4" w:color="auto"/>
        </w:pBdr>
        <w:tabs>
          <w:tab w:val="left" w:pos="1134"/>
        </w:tabs>
        <w:spacing w:before="120" w:line="400" w:lineRule="exact"/>
        <w:ind w:firstLine="1134"/>
        <w:outlineLvl w:val="1"/>
      </w:pPr>
      <w:bookmarkStart w:id="440" w:name="_Toc462756573"/>
      <w:bookmarkStart w:id="441" w:name="_Toc271795623"/>
      <w:bookmarkStart w:id="442" w:name="_Toc132356784"/>
      <w:r w:rsidRPr="00D5519C">
        <w:rPr>
          <w:rFonts w:ascii="Arial Black" w:hAnsi="Arial Black"/>
          <w:sz w:val="28"/>
        </w:rPr>
        <w:t>Contractor’s details</w:t>
      </w:r>
      <w:bookmarkEnd w:id="440"/>
      <w:bookmarkEnd w:id="441"/>
      <w:bookmarkEnd w:id="442"/>
    </w:p>
    <w:p w14:paraId="383D1E9C" w14:textId="77777777" w:rsidR="00DE75C6" w:rsidRPr="00D5519C" w:rsidRDefault="00DE75C6" w:rsidP="00043A17">
      <w:pPr>
        <w:keepNext/>
        <w:keepLines/>
        <w:numPr>
          <w:ilvl w:val="0"/>
          <w:numId w:val="11"/>
        </w:numPr>
        <w:spacing w:line="340" w:lineRule="exact"/>
        <w:outlineLvl w:val="2"/>
      </w:pPr>
      <w:bookmarkStart w:id="443" w:name="_Toc462756574"/>
      <w:bookmarkStart w:id="444" w:name="_Toc271795624"/>
      <w:bookmarkStart w:id="445" w:name="_Toc132356785"/>
      <w:r w:rsidRPr="00D5519C">
        <w:rPr>
          <w:rFonts w:ascii="Arial Black" w:hAnsi="Arial Black"/>
        </w:rPr>
        <w:t>Contractor</w:t>
      </w:r>
      <w:bookmarkEnd w:id="443"/>
      <w:bookmarkEnd w:id="444"/>
      <w:bookmarkEnd w:id="445"/>
    </w:p>
    <w:p w14:paraId="1BCC198C" w14:textId="77777777" w:rsidR="00DE75C6" w:rsidRPr="00D5519C" w:rsidRDefault="00DE75C6" w:rsidP="00DE75C6">
      <w:pPr>
        <w:spacing w:after="0"/>
        <w:ind w:left="306"/>
      </w:pPr>
    </w:p>
    <w:tbl>
      <w:tblPr>
        <w:tblW w:w="0" w:type="auto"/>
        <w:tblInd w:w="1134" w:type="dxa"/>
        <w:tblLook w:val="0000" w:firstRow="0" w:lastRow="0" w:firstColumn="0" w:lastColumn="0" w:noHBand="0" w:noVBand="0"/>
      </w:tblPr>
      <w:tblGrid>
        <w:gridCol w:w="2964"/>
        <w:gridCol w:w="4123"/>
      </w:tblGrid>
      <w:tr w:rsidR="00DE75C6" w:rsidRPr="00D5519C" w14:paraId="4EB1D6AC" w14:textId="77777777" w:rsidTr="002A4ED4">
        <w:tc>
          <w:tcPr>
            <w:tcW w:w="3486" w:type="dxa"/>
          </w:tcPr>
          <w:p w14:paraId="7FFCBF49" w14:textId="77777777" w:rsidR="00DE75C6" w:rsidRPr="00D5519C" w:rsidRDefault="00DE75C6" w:rsidP="00663A5F">
            <w:pPr>
              <w:ind w:left="306"/>
            </w:pPr>
            <w:permStart w:id="2122866844" w:edGrp="everyone" w:colFirst="1" w:colLast="1"/>
            <w:r w:rsidRPr="00D5519C">
              <w:t>The Contractor is:</w:t>
            </w:r>
          </w:p>
        </w:tc>
        <w:tc>
          <w:tcPr>
            <w:tcW w:w="3816" w:type="dxa"/>
            <w:shd w:val="clear" w:color="auto" w:fill="F3F3F3"/>
          </w:tcPr>
          <w:p w14:paraId="1E4352E6" w14:textId="77777777" w:rsidR="00DE75C6" w:rsidRPr="00D5519C" w:rsidRDefault="00DE75C6" w:rsidP="00663A5F">
            <w:pPr>
              <w:ind w:left="306"/>
            </w:pPr>
            <w:r w:rsidRPr="00D5519C">
              <w:t>………………………………………………</w:t>
            </w:r>
          </w:p>
          <w:p w14:paraId="17D0134E" w14:textId="77777777" w:rsidR="00DE75C6" w:rsidRPr="00D5519C" w:rsidRDefault="00DE75C6" w:rsidP="00663A5F">
            <w:pPr>
              <w:ind w:left="306"/>
            </w:pPr>
            <w:r w:rsidRPr="00D5519C">
              <w:t>………………………………………………</w:t>
            </w:r>
          </w:p>
          <w:p w14:paraId="24815155" w14:textId="77777777" w:rsidR="00B27B9D" w:rsidRPr="00D5519C" w:rsidRDefault="00B27B9D" w:rsidP="00663A5F">
            <w:pPr>
              <w:ind w:left="306"/>
            </w:pPr>
            <w:r w:rsidRPr="00D5519C">
              <w:t>ACN ….…………………………….………</w:t>
            </w:r>
          </w:p>
          <w:p w14:paraId="1019F3FC" w14:textId="77777777" w:rsidR="00DE75C6" w:rsidRPr="00D5519C" w:rsidRDefault="00DE75C6" w:rsidP="00663A5F">
            <w:pPr>
              <w:ind w:left="306"/>
            </w:pPr>
            <w:r w:rsidRPr="00D5519C">
              <w:t>ABN ….…………………………….………</w:t>
            </w:r>
          </w:p>
        </w:tc>
      </w:tr>
      <w:permEnd w:id="2122866844"/>
    </w:tbl>
    <w:p w14:paraId="1785734E" w14:textId="77777777" w:rsidR="00DE75C6" w:rsidRPr="00D5519C" w:rsidRDefault="00DE75C6" w:rsidP="00DE75C6">
      <w:pPr>
        <w:spacing w:after="0"/>
        <w:ind w:left="306"/>
        <w:rPr>
          <w:sz w:val="8"/>
        </w:rPr>
      </w:pPr>
    </w:p>
    <w:p w14:paraId="75A5439C" w14:textId="77777777" w:rsidR="00DE75C6" w:rsidRPr="00D5519C" w:rsidRDefault="00DE75C6" w:rsidP="00043A17">
      <w:pPr>
        <w:keepNext/>
        <w:keepLines/>
        <w:numPr>
          <w:ilvl w:val="0"/>
          <w:numId w:val="11"/>
        </w:numPr>
        <w:spacing w:line="340" w:lineRule="exact"/>
        <w:outlineLvl w:val="2"/>
      </w:pPr>
      <w:bookmarkStart w:id="446" w:name="_Toc462756575"/>
      <w:bookmarkStart w:id="447" w:name="_Toc271795625"/>
      <w:bookmarkStart w:id="448" w:name="_Toc132356786"/>
      <w:r w:rsidRPr="00D5519C">
        <w:rPr>
          <w:rFonts w:ascii="Arial Black" w:hAnsi="Arial Black"/>
        </w:rPr>
        <w:t>Contractor’s Authorised Person</w:t>
      </w:r>
      <w:bookmarkEnd w:id="446"/>
      <w:bookmarkEnd w:id="447"/>
      <w:bookmarkEnd w:id="448"/>
    </w:p>
    <w:p w14:paraId="601FB46D" w14:textId="77777777" w:rsidR="00DE75C6" w:rsidRPr="00D5519C" w:rsidRDefault="00DE75C6" w:rsidP="00663A5F">
      <w:pPr>
        <w:spacing w:before="60" w:after="0"/>
        <w:ind w:left="306"/>
        <w:jc w:val="right"/>
      </w:pPr>
      <w:r w:rsidRPr="00D5519C">
        <w:rPr>
          <w:rFonts w:ascii="Arial" w:hAnsi="Arial"/>
          <w:i/>
          <w:color w:val="800000"/>
          <w:sz w:val="18"/>
        </w:rPr>
        <w:t>Mentioned in clause 2</w:t>
      </w:r>
    </w:p>
    <w:tbl>
      <w:tblPr>
        <w:tblW w:w="0" w:type="auto"/>
        <w:tblInd w:w="1134" w:type="dxa"/>
        <w:tblLook w:val="0000" w:firstRow="0" w:lastRow="0" w:firstColumn="0" w:lastColumn="0" w:noHBand="0" w:noVBand="0"/>
      </w:tblPr>
      <w:tblGrid>
        <w:gridCol w:w="2964"/>
        <w:gridCol w:w="4123"/>
      </w:tblGrid>
      <w:tr w:rsidR="00DE75C6" w:rsidRPr="00D5519C" w14:paraId="62A2D389" w14:textId="77777777" w:rsidTr="002A4ED4">
        <w:tc>
          <w:tcPr>
            <w:tcW w:w="3486" w:type="dxa"/>
          </w:tcPr>
          <w:p w14:paraId="3B59A412" w14:textId="77777777" w:rsidR="00DE75C6" w:rsidRPr="00D5519C" w:rsidRDefault="00DE75C6" w:rsidP="00663A5F">
            <w:pPr>
              <w:ind w:left="306"/>
            </w:pPr>
            <w:permStart w:id="299903148" w:edGrp="everyone" w:colFirst="1" w:colLast="1"/>
            <w:r w:rsidRPr="00D5519C">
              <w:t xml:space="preserve">The </w:t>
            </w:r>
            <w:r w:rsidRPr="00D5519C">
              <w:rPr>
                <w:i/>
                <w:iCs/>
              </w:rPr>
              <w:t>Contractor’s Authorised Person</w:t>
            </w:r>
            <w:r w:rsidRPr="00D5519C">
              <w:t xml:space="preserve"> is:</w:t>
            </w:r>
          </w:p>
        </w:tc>
        <w:tc>
          <w:tcPr>
            <w:tcW w:w="3816" w:type="dxa"/>
            <w:shd w:val="clear" w:color="auto" w:fill="F3F3F3"/>
          </w:tcPr>
          <w:p w14:paraId="78F824A5" w14:textId="77777777" w:rsidR="00DE75C6" w:rsidRPr="00D5519C" w:rsidRDefault="00DE75C6" w:rsidP="00663A5F">
            <w:pPr>
              <w:ind w:left="306"/>
            </w:pPr>
            <w:r w:rsidRPr="00D5519C">
              <w:t>………………………………………………</w:t>
            </w:r>
          </w:p>
        </w:tc>
      </w:tr>
      <w:permEnd w:id="299903148"/>
    </w:tbl>
    <w:p w14:paraId="1B9A29E1" w14:textId="77777777" w:rsidR="00DE75C6" w:rsidRPr="00D5519C" w:rsidRDefault="00DE75C6" w:rsidP="00DE75C6">
      <w:pPr>
        <w:spacing w:after="0"/>
        <w:ind w:left="306"/>
        <w:rPr>
          <w:sz w:val="8"/>
        </w:rPr>
      </w:pPr>
    </w:p>
    <w:p w14:paraId="044560ED" w14:textId="77777777" w:rsidR="00DE75C6" w:rsidRPr="00D5519C" w:rsidRDefault="00DE75C6" w:rsidP="00043A17">
      <w:pPr>
        <w:keepNext/>
        <w:keepLines/>
        <w:numPr>
          <w:ilvl w:val="0"/>
          <w:numId w:val="11"/>
        </w:numPr>
        <w:spacing w:line="340" w:lineRule="exact"/>
        <w:outlineLvl w:val="2"/>
      </w:pPr>
      <w:bookmarkStart w:id="449" w:name="_Toc462756576"/>
      <w:bookmarkStart w:id="450" w:name="_Toc271795626"/>
      <w:bookmarkStart w:id="451" w:name="_Toc132356787"/>
      <w:r w:rsidRPr="00D5519C">
        <w:rPr>
          <w:rFonts w:ascii="Arial Black" w:hAnsi="Arial Black"/>
        </w:rPr>
        <w:t>Notices to the Contractor</w:t>
      </w:r>
      <w:bookmarkEnd w:id="449"/>
      <w:bookmarkEnd w:id="450"/>
      <w:bookmarkEnd w:id="451"/>
    </w:p>
    <w:p w14:paraId="74A422CF" w14:textId="77777777" w:rsidR="00DE75C6" w:rsidRPr="00D5519C" w:rsidRDefault="00DE75C6" w:rsidP="00663A5F">
      <w:pPr>
        <w:spacing w:before="60" w:after="0"/>
        <w:ind w:left="306"/>
        <w:jc w:val="right"/>
      </w:pPr>
      <w:r w:rsidRPr="00D5519C">
        <w:rPr>
          <w:rFonts w:ascii="Arial" w:hAnsi="Arial"/>
          <w:i/>
          <w:color w:val="800000"/>
          <w:sz w:val="18"/>
        </w:rPr>
        <w:t>Mentioned in clause 11</w:t>
      </w:r>
    </w:p>
    <w:p w14:paraId="57D860AD" w14:textId="77777777" w:rsidR="00DE75C6" w:rsidRPr="00D5519C" w:rsidRDefault="00DE75C6" w:rsidP="00663A5F">
      <w:pPr>
        <w:spacing w:before="60" w:after="120"/>
        <w:ind w:left="1134"/>
      </w:pPr>
      <w:r w:rsidRPr="00D5519C">
        <w:rPr>
          <w:rFonts w:ascii="Arial" w:hAnsi="Arial"/>
          <w:color w:val="800000"/>
          <w:sz w:val="18"/>
        </w:rPr>
        <w:t xml:space="preserve">Notices must go to the </w:t>
      </w:r>
      <w:r w:rsidRPr="00D5519C">
        <w:rPr>
          <w:rFonts w:ascii="Arial" w:hAnsi="Arial"/>
          <w:i/>
          <w:color w:val="800000"/>
          <w:sz w:val="18"/>
        </w:rPr>
        <w:t>Contractor’s Authorised Person</w:t>
      </w:r>
      <w:r w:rsidRPr="00D5519C">
        <w:rPr>
          <w:rFonts w:ascii="Arial" w:hAnsi="Arial"/>
          <w:color w:val="800000"/>
          <w:sz w:val="18"/>
        </w:rPr>
        <w:t xml:space="preserve"> named above, at the address or number shown here.</w:t>
      </w:r>
    </w:p>
    <w:tbl>
      <w:tblPr>
        <w:tblW w:w="0" w:type="auto"/>
        <w:tblInd w:w="1134" w:type="dxa"/>
        <w:tblLook w:val="0000" w:firstRow="0" w:lastRow="0" w:firstColumn="0" w:lastColumn="0" w:noHBand="0" w:noVBand="0"/>
      </w:tblPr>
      <w:tblGrid>
        <w:gridCol w:w="2914"/>
        <w:gridCol w:w="4173"/>
      </w:tblGrid>
      <w:tr w:rsidR="00DE75C6" w:rsidRPr="00D5519C" w14:paraId="45E5E40F" w14:textId="77777777" w:rsidTr="002A4ED4">
        <w:tc>
          <w:tcPr>
            <w:tcW w:w="3436" w:type="dxa"/>
          </w:tcPr>
          <w:p w14:paraId="2301A1E5" w14:textId="77777777" w:rsidR="00DE75C6" w:rsidRPr="00D5519C" w:rsidRDefault="00DE75C6" w:rsidP="00663A5F">
            <w:pPr>
              <w:ind w:left="306"/>
            </w:pPr>
            <w:permStart w:id="285370591" w:edGrp="everyone" w:colFirst="1" w:colLast="1"/>
            <w:r w:rsidRPr="00D5519C">
              <w:t>Office address:</w:t>
            </w:r>
            <w:r w:rsidRPr="00D5519C">
              <w:br/>
              <w:t>(for delivery by hand)</w:t>
            </w:r>
          </w:p>
        </w:tc>
        <w:tc>
          <w:tcPr>
            <w:tcW w:w="3866" w:type="dxa"/>
            <w:shd w:val="clear" w:color="auto" w:fill="F3F3F3"/>
          </w:tcPr>
          <w:p w14:paraId="10AC87E4" w14:textId="77777777" w:rsidR="00DE75C6" w:rsidRPr="00D5519C" w:rsidRDefault="00DE75C6">
            <w:pPr>
              <w:ind w:left="306"/>
            </w:pPr>
            <w:r w:rsidRPr="00D5519C">
              <w:t>……………………………….………………</w:t>
            </w:r>
            <w:r w:rsidRPr="00D5519C">
              <w:br/>
              <w:t>………………………………….……………</w:t>
            </w:r>
          </w:p>
        </w:tc>
      </w:tr>
      <w:tr w:rsidR="00DE75C6" w:rsidRPr="00D5519C" w14:paraId="5E5BCBEE" w14:textId="77777777" w:rsidTr="002A4ED4">
        <w:tc>
          <w:tcPr>
            <w:tcW w:w="3436" w:type="dxa"/>
          </w:tcPr>
          <w:p w14:paraId="1F6AF010" w14:textId="77777777" w:rsidR="00DE75C6" w:rsidRPr="00D5519C" w:rsidRDefault="00DE75C6" w:rsidP="00663A5F">
            <w:pPr>
              <w:ind w:left="306"/>
            </w:pPr>
            <w:permStart w:id="1097098641" w:edGrp="everyone" w:colFirst="1" w:colLast="1"/>
            <w:permEnd w:id="285370591"/>
          </w:p>
        </w:tc>
        <w:tc>
          <w:tcPr>
            <w:tcW w:w="3866" w:type="dxa"/>
          </w:tcPr>
          <w:p w14:paraId="64885CC5" w14:textId="77777777" w:rsidR="00DE75C6" w:rsidRPr="00D5519C" w:rsidRDefault="00DE75C6" w:rsidP="00663A5F">
            <w:pPr>
              <w:ind w:left="306"/>
            </w:pPr>
          </w:p>
        </w:tc>
      </w:tr>
      <w:tr w:rsidR="00DE75C6" w:rsidRPr="00D5519C" w14:paraId="02AFA60F" w14:textId="77777777" w:rsidTr="002A4ED4">
        <w:tc>
          <w:tcPr>
            <w:tcW w:w="3436" w:type="dxa"/>
          </w:tcPr>
          <w:p w14:paraId="02AB458D" w14:textId="77777777" w:rsidR="00DE75C6" w:rsidRPr="00D5519C" w:rsidRDefault="00DE75C6" w:rsidP="00663A5F">
            <w:pPr>
              <w:ind w:left="306"/>
            </w:pPr>
            <w:permStart w:id="681397000" w:edGrp="everyone" w:colFirst="1" w:colLast="1"/>
            <w:permEnd w:id="1097098641"/>
            <w:r w:rsidRPr="00D5519C">
              <w:t>Postal address:</w:t>
            </w:r>
            <w:r w:rsidRPr="00D5519C">
              <w:br/>
              <w:t>(for delivery by post)</w:t>
            </w:r>
          </w:p>
        </w:tc>
        <w:tc>
          <w:tcPr>
            <w:tcW w:w="3866" w:type="dxa"/>
            <w:shd w:val="clear" w:color="auto" w:fill="F3F3F3"/>
          </w:tcPr>
          <w:p w14:paraId="7F97EEC3" w14:textId="77777777" w:rsidR="00DE75C6" w:rsidRPr="00D5519C" w:rsidRDefault="00DE75C6">
            <w:pPr>
              <w:ind w:left="306"/>
            </w:pPr>
            <w:r w:rsidRPr="00D5519C">
              <w:t>……………………………….………………</w:t>
            </w:r>
            <w:r w:rsidRPr="00D5519C">
              <w:br/>
              <w:t>………………………………….……………</w:t>
            </w:r>
          </w:p>
        </w:tc>
      </w:tr>
      <w:tr w:rsidR="00DE75C6" w:rsidRPr="00D5519C" w14:paraId="2118B9EC" w14:textId="77777777" w:rsidTr="002A4ED4">
        <w:tc>
          <w:tcPr>
            <w:tcW w:w="3436" w:type="dxa"/>
          </w:tcPr>
          <w:p w14:paraId="27823131" w14:textId="77777777" w:rsidR="00DE75C6" w:rsidRPr="00D5519C" w:rsidRDefault="00DE75C6" w:rsidP="00663A5F">
            <w:pPr>
              <w:ind w:left="306"/>
            </w:pPr>
            <w:permStart w:id="99565571" w:edGrp="everyone" w:colFirst="1" w:colLast="1"/>
            <w:permEnd w:id="681397000"/>
          </w:p>
        </w:tc>
        <w:tc>
          <w:tcPr>
            <w:tcW w:w="3866" w:type="dxa"/>
          </w:tcPr>
          <w:p w14:paraId="48A5F0EE" w14:textId="77777777" w:rsidR="00DE75C6" w:rsidRPr="00D5519C" w:rsidRDefault="00DE75C6" w:rsidP="00663A5F">
            <w:pPr>
              <w:ind w:left="306"/>
            </w:pPr>
          </w:p>
        </w:tc>
      </w:tr>
      <w:tr w:rsidR="00DE75C6" w:rsidRPr="00D5519C" w14:paraId="7757684F" w14:textId="77777777" w:rsidTr="002A4ED4">
        <w:tc>
          <w:tcPr>
            <w:tcW w:w="3436" w:type="dxa"/>
          </w:tcPr>
          <w:p w14:paraId="4CA155F2" w14:textId="77777777" w:rsidR="00DE75C6" w:rsidRPr="00D5519C" w:rsidRDefault="00DE75C6" w:rsidP="00663A5F">
            <w:pPr>
              <w:ind w:left="306"/>
            </w:pPr>
            <w:permStart w:id="1699430493" w:edGrp="everyone" w:colFirst="1" w:colLast="1"/>
            <w:permEnd w:id="99565571"/>
            <w:r w:rsidRPr="00D5519C">
              <w:t>Facsimile number:</w:t>
            </w:r>
          </w:p>
        </w:tc>
        <w:tc>
          <w:tcPr>
            <w:tcW w:w="3866" w:type="dxa"/>
            <w:shd w:val="clear" w:color="auto" w:fill="F3F3F3"/>
          </w:tcPr>
          <w:p w14:paraId="646AFC21" w14:textId="77777777" w:rsidR="00DE75C6" w:rsidRPr="00D5519C" w:rsidRDefault="00DE75C6" w:rsidP="00663A5F">
            <w:pPr>
              <w:ind w:left="306"/>
            </w:pPr>
            <w:r w:rsidRPr="00D5519C">
              <w:t>……………….………………………………</w:t>
            </w:r>
          </w:p>
        </w:tc>
      </w:tr>
      <w:tr w:rsidR="00DE75C6" w:rsidRPr="00D5519C" w14:paraId="10D63F2B" w14:textId="77777777" w:rsidTr="002A4ED4">
        <w:tc>
          <w:tcPr>
            <w:tcW w:w="3436" w:type="dxa"/>
          </w:tcPr>
          <w:p w14:paraId="6F49953C" w14:textId="77777777" w:rsidR="00DE75C6" w:rsidRPr="00D5519C" w:rsidRDefault="00DE75C6" w:rsidP="00663A5F">
            <w:pPr>
              <w:ind w:left="306"/>
            </w:pPr>
            <w:permStart w:id="1742744124" w:edGrp="everyone" w:colFirst="1" w:colLast="1"/>
            <w:permEnd w:id="1699430493"/>
          </w:p>
        </w:tc>
        <w:tc>
          <w:tcPr>
            <w:tcW w:w="3866" w:type="dxa"/>
          </w:tcPr>
          <w:p w14:paraId="74EF066B" w14:textId="77777777" w:rsidR="00DE75C6" w:rsidRPr="00D5519C" w:rsidRDefault="00DE75C6" w:rsidP="00663A5F">
            <w:pPr>
              <w:ind w:left="306"/>
            </w:pPr>
          </w:p>
        </w:tc>
      </w:tr>
      <w:tr w:rsidR="00DE75C6" w:rsidRPr="00D5519C" w14:paraId="208466C3" w14:textId="77777777" w:rsidTr="002A4ED4">
        <w:tc>
          <w:tcPr>
            <w:tcW w:w="3436" w:type="dxa"/>
          </w:tcPr>
          <w:p w14:paraId="064217B0" w14:textId="77777777" w:rsidR="00DE75C6" w:rsidRPr="00D5519C" w:rsidRDefault="00DE75C6" w:rsidP="00663A5F">
            <w:pPr>
              <w:ind w:left="306"/>
            </w:pPr>
            <w:permStart w:id="297810754" w:edGrp="everyone" w:colFirst="1" w:colLast="1"/>
            <w:permEnd w:id="1742744124"/>
            <w:r w:rsidRPr="00D5519C">
              <w:t>e-mail address:</w:t>
            </w:r>
          </w:p>
        </w:tc>
        <w:tc>
          <w:tcPr>
            <w:tcW w:w="3866" w:type="dxa"/>
            <w:shd w:val="clear" w:color="auto" w:fill="F3F3F3"/>
          </w:tcPr>
          <w:p w14:paraId="30935DDB" w14:textId="77777777" w:rsidR="00DE75C6" w:rsidRPr="00D5519C" w:rsidRDefault="00DE75C6" w:rsidP="00663A5F">
            <w:pPr>
              <w:ind w:left="306"/>
            </w:pPr>
            <w:r w:rsidRPr="00D5519C">
              <w:t>…………………………….…………………</w:t>
            </w:r>
          </w:p>
        </w:tc>
      </w:tr>
      <w:permEnd w:id="297810754"/>
    </w:tbl>
    <w:p w14:paraId="12671644" w14:textId="77777777" w:rsidR="00DE75C6" w:rsidRPr="00D5519C" w:rsidRDefault="00DE75C6" w:rsidP="00DE75C6">
      <w:pPr>
        <w:spacing w:after="0"/>
        <w:ind w:left="306"/>
        <w:rPr>
          <w:sz w:val="8"/>
        </w:rPr>
      </w:pPr>
    </w:p>
    <w:p w14:paraId="17CDF6DD" w14:textId="77777777" w:rsidR="00DE75C6" w:rsidRPr="00D5519C" w:rsidRDefault="00DE75C6" w:rsidP="00DE75C6">
      <w:pPr>
        <w:spacing w:after="0"/>
        <w:ind w:left="306"/>
        <w:rPr>
          <w:sz w:val="8"/>
        </w:rPr>
      </w:pPr>
    </w:p>
    <w:p w14:paraId="53842CB0" w14:textId="77777777" w:rsidR="00DE75C6" w:rsidRPr="00D5519C" w:rsidRDefault="00DE75C6" w:rsidP="00043A17">
      <w:pPr>
        <w:keepNext/>
        <w:keepLines/>
        <w:numPr>
          <w:ilvl w:val="0"/>
          <w:numId w:val="11"/>
        </w:numPr>
        <w:spacing w:line="340" w:lineRule="exact"/>
        <w:outlineLvl w:val="2"/>
      </w:pPr>
      <w:bookmarkStart w:id="452" w:name="_Toc462756577"/>
      <w:bookmarkStart w:id="453" w:name="_Toc271795627"/>
      <w:bookmarkStart w:id="454" w:name="_Toc132356788"/>
      <w:r w:rsidRPr="00D5519C">
        <w:rPr>
          <w:rFonts w:ascii="Arial Black" w:hAnsi="Arial Black"/>
        </w:rPr>
        <w:lastRenderedPageBreak/>
        <w:t>Contractor’s senior executive</w:t>
      </w:r>
      <w:bookmarkEnd w:id="452"/>
      <w:bookmarkEnd w:id="453"/>
      <w:bookmarkEnd w:id="454"/>
    </w:p>
    <w:p w14:paraId="10B342D1" w14:textId="77777777" w:rsidR="00DE75C6" w:rsidRPr="00D5519C" w:rsidRDefault="00DE75C6" w:rsidP="00663A5F">
      <w:pPr>
        <w:spacing w:before="60" w:after="0"/>
        <w:ind w:left="306"/>
        <w:jc w:val="right"/>
      </w:pPr>
      <w:r w:rsidRPr="00D5519C">
        <w:rPr>
          <w:rFonts w:ascii="Arial" w:hAnsi="Arial"/>
          <w:i/>
          <w:color w:val="800000"/>
          <w:sz w:val="18"/>
        </w:rPr>
        <w:t>Mentioned in clause 70</w:t>
      </w:r>
    </w:p>
    <w:p w14:paraId="48170E76" w14:textId="77777777" w:rsidR="00DE75C6" w:rsidRPr="00D5519C" w:rsidRDefault="00DE75C6" w:rsidP="00DE75C6">
      <w:pPr>
        <w:spacing w:after="0"/>
        <w:ind w:left="306"/>
      </w:pPr>
    </w:p>
    <w:tbl>
      <w:tblPr>
        <w:tblW w:w="0" w:type="auto"/>
        <w:tblInd w:w="1134" w:type="dxa"/>
        <w:tblLook w:val="0000" w:firstRow="0" w:lastRow="0" w:firstColumn="0" w:lastColumn="0" w:noHBand="0" w:noVBand="0"/>
      </w:tblPr>
      <w:tblGrid>
        <w:gridCol w:w="2964"/>
        <w:gridCol w:w="4123"/>
      </w:tblGrid>
      <w:tr w:rsidR="00DE75C6" w:rsidRPr="00D5519C" w14:paraId="22F8A95F" w14:textId="77777777" w:rsidTr="002A4ED4">
        <w:tc>
          <w:tcPr>
            <w:tcW w:w="3486" w:type="dxa"/>
          </w:tcPr>
          <w:p w14:paraId="3792AA19" w14:textId="77777777" w:rsidR="00DE75C6" w:rsidRPr="00D5519C" w:rsidRDefault="00DE75C6" w:rsidP="00663A5F">
            <w:pPr>
              <w:ind w:left="306"/>
            </w:pPr>
            <w:permStart w:id="73886883" w:edGrp="everyone" w:colFirst="1" w:colLast="1"/>
            <w:r w:rsidRPr="00D5519C">
              <w:t>The Contractor’s senior executive is:</w:t>
            </w:r>
          </w:p>
        </w:tc>
        <w:tc>
          <w:tcPr>
            <w:tcW w:w="3816" w:type="dxa"/>
            <w:shd w:val="clear" w:color="auto" w:fill="F3F3F3"/>
          </w:tcPr>
          <w:p w14:paraId="109443C5" w14:textId="77777777" w:rsidR="00DE75C6" w:rsidRPr="00D5519C" w:rsidRDefault="00DE75C6" w:rsidP="00663A5F">
            <w:pPr>
              <w:ind w:left="306"/>
            </w:pPr>
            <w:r w:rsidRPr="00D5519C">
              <w:t>………………………………………………</w:t>
            </w:r>
          </w:p>
        </w:tc>
      </w:tr>
      <w:permEnd w:id="73886883"/>
    </w:tbl>
    <w:p w14:paraId="38865BF5" w14:textId="77777777" w:rsidR="00DE75C6" w:rsidRPr="00D5519C" w:rsidRDefault="00DE75C6" w:rsidP="00DE75C6">
      <w:pPr>
        <w:spacing w:after="0"/>
        <w:ind w:left="306"/>
        <w:rPr>
          <w:sz w:val="8"/>
        </w:rPr>
      </w:pPr>
    </w:p>
    <w:tbl>
      <w:tblPr>
        <w:tblW w:w="0" w:type="auto"/>
        <w:tblInd w:w="1134" w:type="dxa"/>
        <w:tblLook w:val="0000" w:firstRow="0" w:lastRow="0" w:firstColumn="0" w:lastColumn="0" w:noHBand="0" w:noVBand="0"/>
      </w:tblPr>
      <w:tblGrid>
        <w:gridCol w:w="2914"/>
        <w:gridCol w:w="4173"/>
      </w:tblGrid>
      <w:tr w:rsidR="00DE75C6" w:rsidRPr="00D5519C" w14:paraId="7E72AF65" w14:textId="77777777" w:rsidTr="002A4ED4">
        <w:tc>
          <w:tcPr>
            <w:tcW w:w="3486" w:type="dxa"/>
          </w:tcPr>
          <w:p w14:paraId="1582938F" w14:textId="77777777" w:rsidR="00DE75C6" w:rsidRPr="00D5519C" w:rsidRDefault="00DE75C6" w:rsidP="00663A5F">
            <w:pPr>
              <w:ind w:left="306"/>
            </w:pPr>
            <w:permStart w:id="1517369276" w:edGrp="everyone" w:colFirst="1" w:colLast="1"/>
            <w:r w:rsidRPr="00D5519C">
              <w:t>Office address:</w:t>
            </w:r>
            <w:r w:rsidRPr="00D5519C">
              <w:br/>
              <w:t>(for delivery by hand)</w:t>
            </w:r>
          </w:p>
        </w:tc>
        <w:tc>
          <w:tcPr>
            <w:tcW w:w="3816" w:type="dxa"/>
            <w:shd w:val="clear" w:color="auto" w:fill="F3F3F3"/>
          </w:tcPr>
          <w:p w14:paraId="4D638859" w14:textId="77777777" w:rsidR="00DE75C6" w:rsidRPr="00D5519C" w:rsidRDefault="00DE75C6" w:rsidP="00663A5F">
            <w:pPr>
              <w:ind w:left="306"/>
            </w:pPr>
            <w:r w:rsidRPr="00D5519C">
              <w:t>……………………………….………………</w:t>
            </w:r>
            <w:r w:rsidRPr="00D5519C">
              <w:br/>
              <w:t>………………………………….……………</w:t>
            </w:r>
            <w:r w:rsidRPr="00D5519C">
              <w:br/>
              <w:t>………………………………….……………</w:t>
            </w:r>
            <w:r w:rsidRPr="00D5519C">
              <w:br/>
              <w:t>…………………………….…………………</w:t>
            </w:r>
          </w:p>
        </w:tc>
      </w:tr>
      <w:tr w:rsidR="00DE75C6" w:rsidRPr="00D5519C" w14:paraId="4FF9B351" w14:textId="77777777" w:rsidTr="002A4ED4">
        <w:tc>
          <w:tcPr>
            <w:tcW w:w="3486" w:type="dxa"/>
          </w:tcPr>
          <w:p w14:paraId="10BFB992" w14:textId="77777777" w:rsidR="00DE75C6" w:rsidRPr="00D5519C" w:rsidRDefault="00DE75C6" w:rsidP="00663A5F">
            <w:pPr>
              <w:ind w:left="306"/>
            </w:pPr>
            <w:permStart w:id="508692353" w:edGrp="everyone" w:colFirst="1" w:colLast="1"/>
            <w:permEnd w:id="1517369276"/>
          </w:p>
        </w:tc>
        <w:tc>
          <w:tcPr>
            <w:tcW w:w="3816" w:type="dxa"/>
          </w:tcPr>
          <w:p w14:paraId="263EBD87" w14:textId="77777777" w:rsidR="00DE75C6" w:rsidRPr="00D5519C" w:rsidRDefault="00DE75C6" w:rsidP="00663A5F">
            <w:pPr>
              <w:ind w:left="306"/>
            </w:pPr>
          </w:p>
        </w:tc>
      </w:tr>
      <w:tr w:rsidR="00DE75C6" w:rsidRPr="00D5519C" w14:paraId="4AA4546C" w14:textId="77777777" w:rsidTr="002A4ED4">
        <w:tc>
          <w:tcPr>
            <w:tcW w:w="3486" w:type="dxa"/>
          </w:tcPr>
          <w:p w14:paraId="39610B02" w14:textId="77777777" w:rsidR="00DE75C6" w:rsidRPr="00D5519C" w:rsidRDefault="00DE75C6" w:rsidP="00663A5F">
            <w:pPr>
              <w:ind w:left="306"/>
            </w:pPr>
            <w:permStart w:id="2064080554" w:edGrp="everyone" w:colFirst="1" w:colLast="1"/>
            <w:permEnd w:id="508692353"/>
            <w:r w:rsidRPr="00D5519C">
              <w:t>Postal address:</w:t>
            </w:r>
            <w:r w:rsidRPr="00D5519C">
              <w:br/>
              <w:t>(for delivery by post)</w:t>
            </w:r>
          </w:p>
        </w:tc>
        <w:tc>
          <w:tcPr>
            <w:tcW w:w="3816" w:type="dxa"/>
            <w:shd w:val="clear" w:color="auto" w:fill="F3F3F3"/>
          </w:tcPr>
          <w:p w14:paraId="5AF02ABC" w14:textId="77777777" w:rsidR="00DE75C6" w:rsidRPr="00D5519C" w:rsidRDefault="00DE75C6" w:rsidP="00663A5F">
            <w:pPr>
              <w:ind w:left="306"/>
            </w:pPr>
            <w:r w:rsidRPr="00D5519C">
              <w:t>……………………………….………………</w:t>
            </w:r>
            <w:r w:rsidRPr="00D5519C">
              <w:br/>
              <w:t>………………………………….……………</w:t>
            </w:r>
            <w:r w:rsidRPr="00D5519C">
              <w:br/>
              <w:t>………………………………….……………</w:t>
            </w:r>
            <w:r w:rsidRPr="00D5519C">
              <w:br/>
              <w:t>…………………………….…………………</w:t>
            </w:r>
          </w:p>
        </w:tc>
      </w:tr>
      <w:tr w:rsidR="00DE75C6" w:rsidRPr="00D5519C" w14:paraId="597A5D89" w14:textId="77777777" w:rsidTr="002A4ED4">
        <w:tc>
          <w:tcPr>
            <w:tcW w:w="3486" w:type="dxa"/>
          </w:tcPr>
          <w:p w14:paraId="1D47A32E" w14:textId="77777777" w:rsidR="00DE75C6" w:rsidRPr="00D5519C" w:rsidRDefault="00DE75C6" w:rsidP="00663A5F">
            <w:pPr>
              <w:ind w:left="306"/>
            </w:pPr>
            <w:permStart w:id="2085297033" w:edGrp="everyone" w:colFirst="1" w:colLast="1"/>
            <w:permEnd w:id="2064080554"/>
          </w:p>
        </w:tc>
        <w:tc>
          <w:tcPr>
            <w:tcW w:w="3816" w:type="dxa"/>
          </w:tcPr>
          <w:p w14:paraId="604BDD6C" w14:textId="77777777" w:rsidR="00DE75C6" w:rsidRPr="00D5519C" w:rsidRDefault="00DE75C6" w:rsidP="00663A5F">
            <w:pPr>
              <w:ind w:left="306"/>
            </w:pPr>
          </w:p>
        </w:tc>
      </w:tr>
      <w:tr w:rsidR="00DE75C6" w:rsidRPr="00D5519C" w14:paraId="27F49CFF" w14:textId="77777777" w:rsidTr="002A4ED4">
        <w:tc>
          <w:tcPr>
            <w:tcW w:w="3486" w:type="dxa"/>
          </w:tcPr>
          <w:p w14:paraId="466340CA" w14:textId="77777777" w:rsidR="00DE75C6" w:rsidRPr="00D5519C" w:rsidRDefault="00DE75C6" w:rsidP="00663A5F">
            <w:pPr>
              <w:ind w:left="306"/>
            </w:pPr>
            <w:permStart w:id="1072567855" w:edGrp="everyone" w:colFirst="1" w:colLast="1"/>
            <w:permEnd w:id="2085297033"/>
            <w:r w:rsidRPr="00D5519C">
              <w:t>Facsimile number:</w:t>
            </w:r>
          </w:p>
        </w:tc>
        <w:tc>
          <w:tcPr>
            <w:tcW w:w="3816" w:type="dxa"/>
            <w:shd w:val="clear" w:color="auto" w:fill="F3F3F3"/>
          </w:tcPr>
          <w:p w14:paraId="68B94E10" w14:textId="77777777" w:rsidR="00DE75C6" w:rsidRPr="00D5519C" w:rsidRDefault="00DE75C6" w:rsidP="00663A5F">
            <w:pPr>
              <w:ind w:left="306"/>
            </w:pPr>
            <w:r w:rsidRPr="00D5519C">
              <w:t>………………………………………………</w:t>
            </w:r>
          </w:p>
        </w:tc>
      </w:tr>
      <w:tr w:rsidR="00DE75C6" w:rsidRPr="00D5519C" w14:paraId="22BA53CF" w14:textId="77777777" w:rsidTr="002A4ED4">
        <w:tc>
          <w:tcPr>
            <w:tcW w:w="3486" w:type="dxa"/>
          </w:tcPr>
          <w:p w14:paraId="6E37ACAA" w14:textId="77777777" w:rsidR="00DE75C6" w:rsidRPr="00D5519C" w:rsidRDefault="00DE75C6" w:rsidP="00663A5F">
            <w:pPr>
              <w:ind w:left="306"/>
            </w:pPr>
            <w:permStart w:id="1881034960" w:edGrp="everyone" w:colFirst="1" w:colLast="1"/>
            <w:permEnd w:id="1072567855"/>
          </w:p>
        </w:tc>
        <w:tc>
          <w:tcPr>
            <w:tcW w:w="3816" w:type="dxa"/>
          </w:tcPr>
          <w:p w14:paraId="68E7E147" w14:textId="77777777" w:rsidR="00DE75C6" w:rsidRPr="00D5519C" w:rsidRDefault="00DE75C6" w:rsidP="00663A5F">
            <w:pPr>
              <w:ind w:left="306"/>
            </w:pPr>
          </w:p>
        </w:tc>
      </w:tr>
      <w:tr w:rsidR="00DE75C6" w:rsidRPr="00D5519C" w14:paraId="414E34E5" w14:textId="77777777" w:rsidTr="002A4ED4">
        <w:tc>
          <w:tcPr>
            <w:tcW w:w="3486" w:type="dxa"/>
          </w:tcPr>
          <w:p w14:paraId="612DFF11" w14:textId="77777777" w:rsidR="00DE75C6" w:rsidRPr="00D5519C" w:rsidRDefault="00DE75C6" w:rsidP="00663A5F">
            <w:pPr>
              <w:ind w:left="306"/>
            </w:pPr>
            <w:permStart w:id="89129820" w:edGrp="everyone" w:colFirst="1" w:colLast="1"/>
            <w:permEnd w:id="1881034960"/>
            <w:r w:rsidRPr="00D5519C">
              <w:t>e-mail address:</w:t>
            </w:r>
          </w:p>
        </w:tc>
        <w:tc>
          <w:tcPr>
            <w:tcW w:w="3816" w:type="dxa"/>
            <w:shd w:val="clear" w:color="auto" w:fill="F3F3F3"/>
          </w:tcPr>
          <w:p w14:paraId="3C9F2B55" w14:textId="77777777" w:rsidR="00DE75C6" w:rsidRPr="00D5519C" w:rsidRDefault="00DE75C6" w:rsidP="00663A5F">
            <w:pPr>
              <w:ind w:left="306"/>
            </w:pPr>
            <w:r w:rsidRPr="00D5519C">
              <w:t>………………………………………………</w:t>
            </w:r>
          </w:p>
        </w:tc>
      </w:tr>
      <w:permEnd w:id="89129820"/>
    </w:tbl>
    <w:p w14:paraId="705006F0" w14:textId="77777777" w:rsidR="00DE75C6" w:rsidRPr="00D5519C" w:rsidRDefault="00DE75C6" w:rsidP="00DE75C6">
      <w:pPr>
        <w:spacing w:after="0"/>
        <w:ind w:left="306"/>
        <w:rPr>
          <w:sz w:val="8"/>
        </w:rPr>
      </w:pPr>
    </w:p>
    <w:p w14:paraId="4927058C" w14:textId="77777777" w:rsidR="00DE75C6" w:rsidRPr="00D5519C" w:rsidRDefault="00DE75C6" w:rsidP="00DE75C6">
      <w:pPr>
        <w:spacing w:after="0"/>
        <w:ind w:left="306"/>
        <w:rPr>
          <w:sz w:val="8"/>
        </w:rPr>
      </w:pPr>
    </w:p>
    <w:p w14:paraId="790C961C" w14:textId="77777777" w:rsidR="00DE75C6" w:rsidRPr="00D5519C" w:rsidRDefault="00DE75C6" w:rsidP="00DE75C6">
      <w:pPr>
        <w:spacing w:after="0"/>
        <w:ind w:left="306"/>
        <w:rPr>
          <w:sz w:val="8"/>
        </w:rPr>
      </w:pPr>
    </w:p>
    <w:p w14:paraId="72E7B099" w14:textId="77777777" w:rsidR="00DE75C6" w:rsidRPr="00D5519C" w:rsidRDefault="00DE75C6" w:rsidP="00663A5F">
      <w:pPr>
        <w:keepNext/>
        <w:keepLines/>
        <w:pBdr>
          <w:top w:val="single" w:sz="36" w:space="4" w:color="auto"/>
        </w:pBdr>
        <w:tabs>
          <w:tab w:val="left" w:pos="1134"/>
        </w:tabs>
        <w:spacing w:before="120" w:line="400" w:lineRule="exact"/>
        <w:ind w:firstLine="1134"/>
        <w:outlineLvl w:val="1"/>
      </w:pPr>
      <w:bookmarkStart w:id="455" w:name="_Toc462756578"/>
      <w:bookmarkStart w:id="456" w:name="_Toc271795628"/>
      <w:bookmarkStart w:id="457" w:name="_Toc132356789"/>
      <w:r w:rsidRPr="00D5519C">
        <w:rPr>
          <w:rFonts w:ascii="Arial Black" w:hAnsi="Arial Black"/>
          <w:sz w:val="28"/>
        </w:rPr>
        <w:t>Dates and times</w:t>
      </w:r>
      <w:bookmarkEnd w:id="455"/>
      <w:bookmarkEnd w:id="456"/>
      <w:bookmarkEnd w:id="457"/>
    </w:p>
    <w:p w14:paraId="3D6EC44F" w14:textId="77777777" w:rsidR="00DE75C6" w:rsidRPr="00D5519C" w:rsidRDefault="00DE75C6" w:rsidP="00043A17">
      <w:pPr>
        <w:keepNext/>
        <w:keepLines/>
        <w:numPr>
          <w:ilvl w:val="0"/>
          <w:numId w:val="11"/>
        </w:numPr>
        <w:spacing w:line="340" w:lineRule="exact"/>
        <w:outlineLvl w:val="2"/>
      </w:pPr>
      <w:bookmarkStart w:id="458" w:name="_Toc462756579"/>
      <w:bookmarkStart w:id="459" w:name="_Toc271795629"/>
      <w:bookmarkStart w:id="460" w:name="_Toc132356790"/>
      <w:r w:rsidRPr="00D5519C">
        <w:rPr>
          <w:rFonts w:ascii="Arial Black" w:hAnsi="Arial Black"/>
        </w:rPr>
        <w:t>Date of Contract</w:t>
      </w:r>
      <w:bookmarkEnd w:id="458"/>
      <w:bookmarkEnd w:id="459"/>
      <w:bookmarkEnd w:id="460"/>
    </w:p>
    <w:p w14:paraId="5D6DE5BC" w14:textId="77777777" w:rsidR="00DE75C6" w:rsidRPr="00D5519C" w:rsidRDefault="00DE75C6" w:rsidP="00663A5F">
      <w:pPr>
        <w:spacing w:before="60" w:after="0"/>
        <w:ind w:left="306"/>
        <w:jc w:val="right"/>
      </w:pPr>
      <w:r w:rsidRPr="00D5519C">
        <w:rPr>
          <w:rFonts w:ascii="Arial" w:hAnsi="Arial"/>
          <w:i/>
          <w:color w:val="800000"/>
          <w:sz w:val="18"/>
        </w:rPr>
        <w:t>Defined in clause 79</w:t>
      </w:r>
    </w:p>
    <w:p w14:paraId="5C1351BC" w14:textId="77777777" w:rsidR="00DE75C6" w:rsidRPr="00D5519C" w:rsidRDefault="00DE75C6" w:rsidP="00DE75C6">
      <w:pPr>
        <w:spacing w:after="0"/>
        <w:ind w:left="306"/>
      </w:pPr>
    </w:p>
    <w:tbl>
      <w:tblPr>
        <w:tblW w:w="0" w:type="auto"/>
        <w:tblInd w:w="1134" w:type="dxa"/>
        <w:tblLook w:val="0000" w:firstRow="0" w:lastRow="0" w:firstColumn="0" w:lastColumn="0" w:noHBand="0" w:noVBand="0"/>
      </w:tblPr>
      <w:tblGrid>
        <w:gridCol w:w="2964"/>
        <w:gridCol w:w="4123"/>
      </w:tblGrid>
      <w:tr w:rsidR="00DE75C6" w:rsidRPr="00D5519C" w14:paraId="761E0F43" w14:textId="77777777" w:rsidTr="002A4ED4">
        <w:tc>
          <w:tcPr>
            <w:tcW w:w="3486" w:type="dxa"/>
          </w:tcPr>
          <w:p w14:paraId="6C337D79" w14:textId="77777777" w:rsidR="00DE75C6" w:rsidRPr="00D5519C" w:rsidRDefault="00DE75C6" w:rsidP="00663A5F">
            <w:pPr>
              <w:ind w:left="306"/>
            </w:pPr>
            <w:permStart w:id="1433999743" w:edGrp="everyone" w:colFirst="1" w:colLast="1"/>
            <w:r w:rsidRPr="00D5519C">
              <w:t>The Date of Contract is:</w:t>
            </w:r>
          </w:p>
        </w:tc>
        <w:tc>
          <w:tcPr>
            <w:tcW w:w="3816" w:type="dxa"/>
            <w:shd w:val="clear" w:color="auto" w:fill="F3F3F3"/>
          </w:tcPr>
          <w:p w14:paraId="0E61858B" w14:textId="77777777" w:rsidR="00DE75C6" w:rsidRPr="00D5519C" w:rsidRDefault="00DE75C6" w:rsidP="00663A5F">
            <w:pPr>
              <w:ind w:left="306"/>
            </w:pPr>
            <w:r w:rsidRPr="00D5519C">
              <w:t>………………………………………………</w:t>
            </w:r>
          </w:p>
          <w:p w14:paraId="4E4CDF44" w14:textId="77777777" w:rsidR="00DE75C6" w:rsidRPr="00D5519C" w:rsidRDefault="00E2499F" w:rsidP="00D50DAB">
            <w:pPr>
              <w:ind w:left="306"/>
            </w:pPr>
            <w:r w:rsidRPr="00D5519C">
              <w:rPr>
                <w:sz w:val="18"/>
              </w:rPr>
              <w:t>(</w:t>
            </w:r>
            <w:r w:rsidR="008764ED" w:rsidRPr="00D5519C">
              <w:rPr>
                <w:sz w:val="18"/>
              </w:rPr>
              <w:t>I</w:t>
            </w:r>
            <w:r w:rsidRPr="00D5519C">
              <w:rPr>
                <w:sz w:val="18"/>
              </w:rPr>
              <w:t>f left blank</w:t>
            </w:r>
            <w:r w:rsidR="00B27B9D" w:rsidRPr="00D5519C">
              <w:rPr>
                <w:sz w:val="18"/>
              </w:rPr>
              <w:t>,</w:t>
            </w:r>
            <w:r w:rsidRPr="00D5519C">
              <w:rPr>
                <w:sz w:val="18"/>
              </w:rPr>
              <w:t xml:space="preserve"> date of execution of the last party)</w:t>
            </w:r>
          </w:p>
        </w:tc>
      </w:tr>
      <w:tr w:rsidR="00DE75C6" w:rsidRPr="00D5519C" w14:paraId="18C72BED" w14:textId="77777777" w:rsidTr="002A4ED4">
        <w:tc>
          <w:tcPr>
            <w:tcW w:w="3486" w:type="dxa"/>
          </w:tcPr>
          <w:p w14:paraId="7A3C7C31" w14:textId="77777777" w:rsidR="00DE75C6" w:rsidRPr="00D5519C" w:rsidRDefault="00DE75C6" w:rsidP="00663A5F">
            <w:pPr>
              <w:ind w:left="306"/>
            </w:pPr>
            <w:permStart w:id="324486622" w:edGrp="everyone" w:colFirst="1" w:colLast="1"/>
            <w:permEnd w:id="1433999743"/>
          </w:p>
        </w:tc>
        <w:tc>
          <w:tcPr>
            <w:tcW w:w="3816" w:type="dxa"/>
            <w:shd w:val="clear" w:color="auto" w:fill="F3F3F3"/>
          </w:tcPr>
          <w:p w14:paraId="7D755191" w14:textId="77777777" w:rsidR="00DE75C6" w:rsidRPr="00D5519C" w:rsidRDefault="00DE75C6" w:rsidP="00663A5F">
            <w:pPr>
              <w:ind w:left="306"/>
            </w:pPr>
          </w:p>
        </w:tc>
      </w:tr>
      <w:permEnd w:id="324486622"/>
    </w:tbl>
    <w:p w14:paraId="2BECED81" w14:textId="77777777" w:rsidR="00DE75C6" w:rsidRPr="00D5519C" w:rsidRDefault="00DE75C6" w:rsidP="00DE75C6">
      <w:pPr>
        <w:spacing w:after="0"/>
        <w:ind w:left="306"/>
        <w:rPr>
          <w:sz w:val="8"/>
        </w:rPr>
      </w:pPr>
    </w:p>
    <w:p w14:paraId="3B602F80" w14:textId="47D69EB0" w:rsidR="00DE75C6" w:rsidRPr="00D5519C" w:rsidRDefault="00DE75C6" w:rsidP="00043A17">
      <w:pPr>
        <w:keepNext/>
        <w:keepLines/>
        <w:numPr>
          <w:ilvl w:val="0"/>
          <w:numId w:val="11"/>
        </w:numPr>
        <w:spacing w:line="340" w:lineRule="exact"/>
        <w:outlineLvl w:val="2"/>
      </w:pPr>
      <w:bookmarkStart w:id="461" w:name="_Toc462756580"/>
      <w:bookmarkStart w:id="462" w:name="_Toc271795630"/>
      <w:bookmarkStart w:id="463" w:name="_Toc132356791"/>
      <w:r w:rsidRPr="00D5519C">
        <w:rPr>
          <w:rFonts w:ascii="Arial Black" w:hAnsi="Arial Black"/>
        </w:rPr>
        <w:t>Times for Site access and Completion</w:t>
      </w:r>
      <w:bookmarkEnd w:id="461"/>
      <w:bookmarkEnd w:id="462"/>
      <w:bookmarkEnd w:id="463"/>
    </w:p>
    <w:p w14:paraId="740B1FD5" w14:textId="77777777" w:rsidR="00DE75C6" w:rsidRPr="00D5519C" w:rsidRDefault="00DE75C6" w:rsidP="00663A5F">
      <w:pPr>
        <w:spacing w:before="60" w:after="0"/>
        <w:ind w:left="306"/>
        <w:jc w:val="right"/>
      </w:pPr>
      <w:r w:rsidRPr="00D5519C">
        <w:rPr>
          <w:rFonts w:ascii="Arial" w:hAnsi="Arial"/>
          <w:i/>
          <w:color w:val="800000"/>
          <w:sz w:val="18"/>
        </w:rPr>
        <w:t>Site access: Mentioned in clause 34</w:t>
      </w:r>
    </w:p>
    <w:p w14:paraId="69D12284" w14:textId="77777777" w:rsidR="00DE75C6" w:rsidRPr="00D5519C" w:rsidRDefault="00DE75C6" w:rsidP="00663A5F">
      <w:pPr>
        <w:spacing w:before="60" w:after="0"/>
        <w:ind w:left="306"/>
        <w:jc w:val="right"/>
      </w:pPr>
      <w:r w:rsidRPr="00D5519C">
        <w:rPr>
          <w:rFonts w:ascii="Arial" w:hAnsi="Arial"/>
          <w:i/>
          <w:color w:val="800000"/>
          <w:sz w:val="18"/>
        </w:rPr>
        <w:t xml:space="preserve"> Contractual Completion Date and Completion: Mentioned in clause 65</w:t>
      </w:r>
    </w:p>
    <w:p w14:paraId="172610C6" w14:textId="77777777" w:rsidR="00DE75C6" w:rsidRPr="00D5519C" w:rsidRDefault="00DE75C6" w:rsidP="00663A5F">
      <w:pPr>
        <w:spacing w:before="60" w:after="0"/>
        <w:ind w:left="306"/>
        <w:jc w:val="right"/>
      </w:pPr>
    </w:p>
    <w:p w14:paraId="2A5E4835" w14:textId="201A2914" w:rsidR="00CB6B41" w:rsidRPr="00D5519C" w:rsidRDefault="00DE75C6" w:rsidP="00663A5F">
      <w:pPr>
        <w:spacing w:before="60" w:after="120"/>
        <w:ind w:left="1134"/>
        <w:rPr>
          <w:rFonts w:ascii="Arial" w:hAnsi="Arial"/>
          <w:color w:val="800000"/>
          <w:sz w:val="18"/>
        </w:rPr>
      </w:pPr>
      <w:r w:rsidRPr="007B7308">
        <w:rPr>
          <w:rFonts w:ascii="Arial" w:hAnsi="Arial"/>
          <w:color w:val="800000"/>
          <w:sz w:val="18"/>
        </w:rPr>
        <w:t xml:space="preserve">Time periods for Site access and for calculating </w:t>
      </w:r>
      <w:r w:rsidRPr="007B7308">
        <w:rPr>
          <w:rFonts w:ascii="Arial" w:hAnsi="Arial"/>
          <w:i/>
          <w:color w:val="800000"/>
          <w:sz w:val="18"/>
        </w:rPr>
        <w:t>Contractual</w:t>
      </w:r>
      <w:r w:rsidRPr="007B7308">
        <w:rPr>
          <w:rFonts w:ascii="Arial" w:hAnsi="Arial"/>
          <w:color w:val="800000"/>
          <w:sz w:val="18"/>
        </w:rPr>
        <w:t xml:space="preserve"> </w:t>
      </w:r>
      <w:r w:rsidRPr="007B7308">
        <w:rPr>
          <w:rFonts w:ascii="Arial" w:hAnsi="Arial"/>
          <w:i/>
          <w:color w:val="800000"/>
          <w:sz w:val="18"/>
        </w:rPr>
        <w:t>Completion</w:t>
      </w:r>
      <w:r w:rsidRPr="00D5519C">
        <w:rPr>
          <w:rFonts w:ascii="Arial" w:hAnsi="Arial"/>
          <w:i/>
          <w:color w:val="800000"/>
          <w:sz w:val="18"/>
        </w:rPr>
        <w:t xml:space="preserve"> Dates</w:t>
      </w:r>
      <w:r w:rsidRPr="00D5519C">
        <w:rPr>
          <w:rFonts w:ascii="Arial" w:hAnsi="Arial"/>
          <w:color w:val="800000"/>
          <w:sz w:val="18"/>
        </w:rPr>
        <w:t xml:space="preserve"> are as shown.</w:t>
      </w:r>
    </w:p>
    <w:p w14:paraId="7E04EFA5" w14:textId="77777777" w:rsidR="00CB6B41" w:rsidRPr="00D5519C" w:rsidRDefault="00CB6B41" w:rsidP="00663A5F">
      <w:pPr>
        <w:spacing w:before="60" w:after="120"/>
        <w:ind w:left="1134"/>
        <w:rPr>
          <w:rFonts w:ascii="Arial" w:hAnsi="Arial"/>
          <w:color w:val="800000"/>
          <w:sz w:val="18"/>
        </w:rPr>
      </w:pPr>
      <w:permStart w:id="1976378122" w:edGrp="everyone"/>
    </w:p>
    <w:tbl>
      <w:tblPr>
        <w:tblW w:w="7300" w:type="dxa"/>
        <w:tblInd w:w="1108" w:type="dxa"/>
        <w:tblLayout w:type="fixed"/>
        <w:tblLook w:val="01E0" w:firstRow="1" w:lastRow="1" w:firstColumn="1" w:lastColumn="1" w:noHBand="0" w:noVBand="0"/>
      </w:tblPr>
      <w:tblGrid>
        <w:gridCol w:w="2578"/>
        <w:gridCol w:w="3082"/>
        <w:gridCol w:w="1640"/>
      </w:tblGrid>
      <w:tr w:rsidR="00CB6B41" w:rsidRPr="00D5519C" w14:paraId="7E46BA77" w14:textId="77777777" w:rsidTr="008C34D8">
        <w:tc>
          <w:tcPr>
            <w:tcW w:w="2578" w:type="dxa"/>
            <w:tcBorders>
              <w:bottom w:val="single" w:sz="12" w:space="0" w:color="auto"/>
            </w:tcBorders>
          </w:tcPr>
          <w:p w14:paraId="1E6A7758" w14:textId="77777777" w:rsidR="00CB6B41" w:rsidRPr="00D5519C" w:rsidRDefault="00CB6B41" w:rsidP="00CB6B41">
            <w:pPr>
              <w:rPr>
                <w:b/>
                <w:bCs/>
              </w:rPr>
            </w:pPr>
            <w:r w:rsidRPr="00D5519C">
              <w:rPr>
                <w:b/>
                <w:bCs/>
              </w:rPr>
              <w:t>Description</w:t>
            </w:r>
          </w:p>
        </w:tc>
        <w:tc>
          <w:tcPr>
            <w:tcW w:w="3082" w:type="dxa"/>
            <w:tcBorders>
              <w:bottom w:val="single" w:sz="12" w:space="0" w:color="auto"/>
            </w:tcBorders>
          </w:tcPr>
          <w:p w14:paraId="75711BBE" w14:textId="61DE5143" w:rsidR="00CB6B41" w:rsidRPr="00D5519C" w:rsidRDefault="00CB6B41" w:rsidP="00CB6B41">
            <w:pPr>
              <w:rPr>
                <w:b/>
                <w:bCs/>
              </w:rPr>
            </w:pPr>
            <w:r w:rsidRPr="00D5519C">
              <w:rPr>
                <w:b/>
                <w:bCs/>
              </w:rPr>
              <w:t>Time Period for giving Site access</w:t>
            </w:r>
          </w:p>
        </w:tc>
        <w:tc>
          <w:tcPr>
            <w:tcW w:w="1640" w:type="dxa"/>
            <w:tcBorders>
              <w:bottom w:val="single" w:sz="12" w:space="0" w:color="auto"/>
            </w:tcBorders>
          </w:tcPr>
          <w:p w14:paraId="0F4251BF" w14:textId="40AE2259" w:rsidR="00CB6B41" w:rsidRPr="00D5519C" w:rsidRDefault="00CB6B41" w:rsidP="00CB6B41">
            <w:pPr>
              <w:rPr>
                <w:b/>
                <w:bCs/>
                <w:szCs w:val="16"/>
              </w:rPr>
            </w:pPr>
            <w:r w:rsidRPr="00D5519C">
              <w:rPr>
                <w:b/>
                <w:bCs/>
              </w:rPr>
              <w:t>Time Period for Completion</w:t>
            </w:r>
          </w:p>
        </w:tc>
      </w:tr>
      <w:tr w:rsidR="00CB6B41" w:rsidRPr="00D5519C" w14:paraId="392848A6" w14:textId="77777777" w:rsidTr="008C34D8">
        <w:tc>
          <w:tcPr>
            <w:tcW w:w="2578" w:type="dxa"/>
            <w:tcBorders>
              <w:top w:val="single" w:sz="12" w:space="0" w:color="auto"/>
            </w:tcBorders>
          </w:tcPr>
          <w:p w14:paraId="7A6C5C44" w14:textId="77777777" w:rsidR="00CB6B41" w:rsidRPr="00D5519C" w:rsidRDefault="00CB6B41" w:rsidP="00CB6B41">
            <w:pPr>
              <w:ind w:left="60"/>
            </w:pPr>
            <w:r w:rsidRPr="00D5519C">
              <w:t>The whole of the Works:</w:t>
            </w:r>
          </w:p>
        </w:tc>
        <w:tc>
          <w:tcPr>
            <w:tcW w:w="3082" w:type="dxa"/>
            <w:tcBorders>
              <w:top w:val="single" w:sz="12" w:space="0" w:color="auto"/>
            </w:tcBorders>
          </w:tcPr>
          <w:p w14:paraId="2A1C926B" w14:textId="77777777" w:rsidR="00CB6B41" w:rsidRPr="00D5519C" w:rsidRDefault="00CB6B41" w:rsidP="00CB6B41">
            <w:pPr>
              <w:ind w:left="306"/>
            </w:pPr>
          </w:p>
        </w:tc>
        <w:tc>
          <w:tcPr>
            <w:tcW w:w="1640" w:type="dxa"/>
            <w:tcBorders>
              <w:top w:val="single" w:sz="12" w:space="0" w:color="auto"/>
            </w:tcBorders>
          </w:tcPr>
          <w:p w14:paraId="2529D423" w14:textId="77777777" w:rsidR="00CB6B41" w:rsidRPr="00D5519C" w:rsidRDefault="00CB6B41" w:rsidP="00CB6B41">
            <w:pPr>
              <w:ind w:left="70"/>
              <w:rPr>
                <w:szCs w:val="16"/>
              </w:rPr>
            </w:pPr>
          </w:p>
          <w:p w14:paraId="50BBFE35" w14:textId="77777777" w:rsidR="00CB6B41" w:rsidRPr="00D5519C" w:rsidRDefault="00CB6B41" w:rsidP="00CB6B41">
            <w:pPr>
              <w:ind w:left="70"/>
              <w:rPr>
                <w:szCs w:val="16"/>
              </w:rPr>
            </w:pPr>
          </w:p>
          <w:p w14:paraId="571419A2" w14:textId="77777777" w:rsidR="00CB6B41" w:rsidRPr="00D5519C" w:rsidRDefault="00CB6B41" w:rsidP="00CB6B41">
            <w:pPr>
              <w:ind w:left="70"/>
            </w:pPr>
          </w:p>
        </w:tc>
      </w:tr>
    </w:tbl>
    <w:p w14:paraId="5977D840" w14:textId="77777777" w:rsidR="00CB6B41" w:rsidRPr="00D5519C" w:rsidRDefault="00CB6B41" w:rsidP="00FD3C7A">
      <w:pPr>
        <w:spacing w:after="0"/>
        <w:ind w:left="306"/>
        <w:rPr>
          <w:sz w:val="18"/>
        </w:rPr>
      </w:pPr>
    </w:p>
    <w:p w14:paraId="65B0082F" w14:textId="77777777" w:rsidR="00FD3C7A" w:rsidRPr="00D5519C" w:rsidRDefault="00FD3C7A" w:rsidP="00FD3C7A">
      <w:pPr>
        <w:spacing w:after="0"/>
        <w:ind w:left="306"/>
        <w:rPr>
          <w:sz w:val="18"/>
        </w:rPr>
      </w:pPr>
    </w:p>
    <w:p w14:paraId="2D36D35C" w14:textId="77777777" w:rsidR="00CB6B41" w:rsidRPr="00D5519C" w:rsidRDefault="00CB6B41" w:rsidP="00FD3C7A">
      <w:pPr>
        <w:spacing w:after="0"/>
        <w:ind w:left="306"/>
        <w:rPr>
          <w:sz w:val="18"/>
        </w:rPr>
      </w:pPr>
    </w:p>
    <w:p w14:paraId="2B57338F" w14:textId="77777777" w:rsidR="00CB6B41" w:rsidRPr="00D5519C" w:rsidRDefault="00CB6B41" w:rsidP="00FD3C7A">
      <w:pPr>
        <w:spacing w:after="0"/>
        <w:ind w:left="306"/>
        <w:rPr>
          <w:sz w:val="18"/>
        </w:rPr>
      </w:pPr>
    </w:p>
    <w:p w14:paraId="4B61C532" w14:textId="77777777" w:rsidR="00CB6B41" w:rsidRPr="00D5519C" w:rsidRDefault="00CB6B41" w:rsidP="00FD3C7A">
      <w:pPr>
        <w:spacing w:after="0"/>
        <w:ind w:left="306"/>
        <w:rPr>
          <w:sz w:val="18"/>
        </w:rPr>
      </w:pPr>
    </w:p>
    <w:p w14:paraId="00D6FD9D" w14:textId="77777777" w:rsidR="00CB6B41" w:rsidRPr="00D5519C" w:rsidRDefault="00CB6B41">
      <w:pPr>
        <w:spacing w:after="160" w:line="259" w:lineRule="auto"/>
        <w:jc w:val="left"/>
        <w:rPr>
          <w:sz w:val="18"/>
        </w:rPr>
      </w:pPr>
      <w:r w:rsidRPr="00D5519C">
        <w:rPr>
          <w:sz w:val="18"/>
        </w:rPr>
        <w:br w:type="page"/>
      </w:r>
    </w:p>
    <w:permEnd w:id="1976378122"/>
    <w:p w14:paraId="52CC1978" w14:textId="77777777" w:rsidR="00DE75C6" w:rsidRPr="00D5519C" w:rsidRDefault="00DE75C6" w:rsidP="00D74290">
      <w:pPr>
        <w:spacing w:after="0"/>
        <w:ind w:left="306"/>
        <w:rPr>
          <w:sz w:val="8"/>
        </w:rPr>
      </w:pPr>
    </w:p>
    <w:p w14:paraId="7AF9FB97" w14:textId="77777777" w:rsidR="00DE75C6" w:rsidRPr="00D5519C" w:rsidRDefault="00DE75C6" w:rsidP="00663A5F">
      <w:pPr>
        <w:keepNext/>
        <w:keepLines/>
        <w:pBdr>
          <w:top w:val="single" w:sz="36" w:space="4" w:color="auto"/>
        </w:pBdr>
        <w:tabs>
          <w:tab w:val="left" w:pos="1134"/>
        </w:tabs>
        <w:spacing w:before="120" w:line="400" w:lineRule="exact"/>
        <w:ind w:firstLine="1134"/>
        <w:outlineLvl w:val="1"/>
      </w:pPr>
      <w:bookmarkStart w:id="464" w:name="_Toc462756581"/>
      <w:bookmarkStart w:id="465" w:name="_Toc271795631"/>
      <w:bookmarkStart w:id="466" w:name="_Toc132356792"/>
      <w:r w:rsidRPr="00D5519C">
        <w:rPr>
          <w:rFonts w:ascii="Arial Black" w:hAnsi="Arial Black"/>
          <w:sz w:val="28"/>
        </w:rPr>
        <w:t>Statutory and Government requirements</w:t>
      </w:r>
      <w:bookmarkEnd w:id="464"/>
      <w:bookmarkEnd w:id="465"/>
      <w:bookmarkEnd w:id="466"/>
    </w:p>
    <w:p w14:paraId="6335C3D8" w14:textId="77777777" w:rsidR="00DE75C6" w:rsidRPr="00D5519C" w:rsidRDefault="00DE75C6" w:rsidP="00043A17">
      <w:pPr>
        <w:keepNext/>
        <w:keepLines/>
        <w:numPr>
          <w:ilvl w:val="0"/>
          <w:numId w:val="11"/>
        </w:numPr>
        <w:spacing w:line="340" w:lineRule="exact"/>
        <w:outlineLvl w:val="2"/>
      </w:pPr>
      <w:bookmarkStart w:id="467" w:name="_Toc462756582"/>
      <w:bookmarkStart w:id="468" w:name="_Toc271795632"/>
      <w:bookmarkStart w:id="469" w:name="_Toc132356793"/>
      <w:r w:rsidRPr="00D5519C">
        <w:rPr>
          <w:rFonts w:ascii="Arial Black" w:hAnsi="Arial Black"/>
        </w:rPr>
        <w:t>Fees, charges and approvals</w:t>
      </w:r>
      <w:bookmarkEnd w:id="467"/>
      <w:bookmarkEnd w:id="468"/>
      <w:bookmarkEnd w:id="469"/>
    </w:p>
    <w:p w14:paraId="20A71634" w14:textId="77777777" w:rsidR="00DE75C6" w:rsidRPr="00D5519C" w:rsidRDefault="00DE75C6" w:rsidP="00663A5F">
      <w:pPr>
        <w:spacing w:before="60" w:after="0"/>
        <w:ind w:left="306"/>
        <w:jc w:val="right"/>
      </w:pPr>
      <w:r w:rsidRPr="00D5519C">
        <w:rPr>
          <w:rFonts w:ascii="Arial" w:hAnsi="Arial"/>
          <w:i/>
          <w:color w:val="800000"/>
          <w:sz w:val="18"/>
        </w:rPr>
        <w:t>Mentioned in clause 12</w:t>
      </w:r>
    </w:p>
    <w:p w14:paraId="450B8F79" w14:textId="77777777" w:rsidR="00DE75C6" w:rsidRPr="00D5519C" w:rsidRDefault="00DE75C6" w:rsidP="00DE75C6">
      <w:pPr>
        <w:spacing w:after="0"/>
        <w:ind w:left="306"/>
      </w:pPr>
    </w:p>
    <w:tbl>
      <w:tblPr>
        <w:tblW w:w="0" w:type="auto"/>
        <w:tblInd w:w="1134" w:type="dxa"/>
        <w:tblLook w:val="0000" w:firstRow="0" w:lastRow="0" w:firstColumn="0" w:lastColumn="0" w:noHBand="0" w:noVBand="0"/>
      </w:tblPr>
      <w:tblGrid>
        <w:gridCol w:w="3387"/>
        <w:gridCol w:w="3700"/>
      </w:tblGrid>
      <w:tr w:rsidR="00DE75C6" w:rsidRPr="00D5519C" w14:paraId="5B0DFD24" w14:textId="77777777" w:rsidTr="002A4ED4">
        <w:tc>
          <w:tcPr>
            <w:tcW w:w="3486" w:type="dxa"/>
          </w:tcPr>
          <w:p w14:paraId="678BF2D7" w14:textId="77777777" w:rsidR="00DE75C6" w:rsidRPr="00D5519C" w:rsidRDefault="00DE75C6" w:rsidP="00663A5F">
            <w:pPr>
              <w:ind w:left="306"/>
            </w:pPr>
            <w:permStart w:id="336152627" w:edGrp="everyone" w:colFirst="1" w:colLast="1"/>
            <w:r w:rsidRPr="00D5519C">
              <w:rPr>
                <w:szCs w:val="16"/>
              </w:rPr>
              <w:t xml:space="preserve">Approvals that have been obtained or will be obtained, and fees and charges that have been paid or will be paid, by the </w:t>
            </w:r>
            <w:proofErr w:type="gramStart"/>
            <w:r w:rsidRPr="00D5519C">
              <w:rPr>
                <w:szCs w:val="16"/>
              </w:rPr>
              <w:t>Principal</w:t>
            </w:r>
            <w:proofErr w:type="gramEnd"/>
            <w:r w:rsidRPr="00D5519C">
              <w:rPr>
                <w:szCs w:val="16"/>
              </w:rPr>
              <w:t xml:space="preserve"> are:</w:t>
            </w:r>
          </w:p>
        </w:tc>
        <w:tc>
          <w:tcPr>
            <w:tcW w:w="3816" w:type="dxa"/>
            <w:shd w:val="clear" w:color="auto" w:fill="F3F3F3"/>
          </w:tcPr>
          <w:p w14:paraId="7EF012CB" w14:textId="77777777" w:rsidR="00DE75C6" w:rsidRPr="00D5519C" w:rsidRDefault="00B27B9D" w:rsidP="00663A5F">
            <w:pPr>
              <w:ind w:left="306"/>
            </w:pPr>
            <w:r w:rsidRPr="00D5519C">
              <w:t xml:space="preserve">[List approvals that have been obtained or will be obtained by the </w:t>
            </w:r>
            <w:proofErr w:type="gramStart"/>
            <w:r w:rsidRPr="00D5519C">
              <w:t>Principal</w:t>
            </w:r>
            <w:proofErr w:type="gramEnd"/>
            <w:r w:rsidRPr="00D5519C">
              <w:t>]</w:t>
            </w:r>
          </w:p>
        </w:tc>
      </w:tr>
      <w:permEnd w:id="336152627"/>
    </w:tbl>
    <w:p w14:paraId="42B5309C" w14:textId="77777777" w:rsidR="00DE75C6" w:rsidRPr="00D5519C" w:rsidRDefault="00DE75C6" w:rsidP="00DE75C6">
      <w:pPr>
        <w:spacing w:after="0"/>
        <w:ind w:left="306"/>
        <w:rPr>
          <w:sz w:val="8"/>
        </w:rPr>
      </w:pPr>
    </w:p>
    <w:p w14:paraId="3C16A50B" w14:textId="77777777" w:rsidR="00DE75C6" w:rsidRPr="00D5519C" w:rsidRDefault="00DE75C6" w:rsidP="00DE75C6">
      <w:pPr>
        <w:spacing w:after="0"/>
        <w:ind w:left="306"/>
        <w:rPr>
          <w:sz w:val="8"/>
        </w:rPr>
      </w:pPr>
    </w:p>
    <w:p w14:paraId="4BC65EB4" w14:textId="77777777" w:rsidR="00DE75C6" w:rsidRPr="00D5519C" w:rsidRDefault="00DE75C6" w:rsidP="00043A17">
      <w:pPr>
        <w:keepNext/>
        <w:keepLines/>
        <w:numPr>
          <w:ilvl w:val="0"/>
          <w:numId w:val="11"/>
        </w:numPr>
        <w:spacing w:line="340" w:lineRule="exact"/>
        <w:outlineLvl w:val="2"/>
      </w:pPr>
      <w:bookmarkStart w:id="470" w:name="_Toc462756583"/>
      <w:bookmarkStart w:id="471" w:name="_Toc271795633"/>
      <w:bookmarkStart w:id="472" w:name="_Toc132356794"/>
      <w:r w:rsidRPr="00D5519C">
        <w:rPr>
          <w:rFonts w:ascii="Arial Black" w:hAnsi="Arial Black"/>
        </w:rPr>
        <w:t>Compliance with SA Government guidelines</w:t>
      </w:r>
      <w:bookmarkEnd w:id="470"/>
      <w:bookmarkEnd w:id="471"/>
      <w:bookmarkEnd w:id="472"/>
      <w:r w:rsidRPr="00D5519C">
        <w:rPr>
          <w:rFonts w:ascii="Arial Black" w:hAnsi="Arial Black"/>
        </w:rPr>
        <w:t xml:space="preserve"> </w:t>
      </w:r>
    </w:p>
    <w:p w14:paraId="142BF2B7" w14:textId="414E7C64" w:rsidR="00DE75C6" w:rsidRPr="00D5519C" w:rsidRDefault="00DE75C6" w:rsidP="00663A5F">
      <w:pPr>
        <w:keepNext/>
        <w:keepLines/>
        <w:ind w:left="1134"/>
        <w:outlineLvl w:val="3"/>
      </w:pPr>
      <w:r w:rsidRPr="00D5519C">
        <w:rPr>
          <w:rFonts w:ascii="Arial Black" w:hAnsi="Arial Black"/>
        </w:rPr>
        <w:t xml:space="preserve">A </w:t>
      </w:r>
      <w:r w:rsidR="00733000" w:rsidRPr="00D5519C">
        <w:rPr>
          <w:rFonts w:ascii="Arial Black" w:hAnsi="Arial Black"/>
        </w:rPr>
        <w:t>–</w:t>
      </w:r>
      <w:r w:rsidRPr="00D5519C">
        <w:rPr>
          <w:rFonts w:ascii="Arial Black" w:hAnsi="Arial Black"/>
        </w:rPr>
        <w:t xml:space="preserve"> Work Health and Safety (WHS)</w:t>
      </w:r>
    </w:p>
    <w:p w14:paraId="750B095B" w14:textId="2755ACB8" w:rsidR="00DE75C6" w:rsidRPr="00D5519C" w:rsidRDefault="00DE75C6" w:rsidP="00663A5F">
      <w:pPr>
        <w:spacing w:before="60" w:after="0"/>
        <w:ind w:left="306"/>
        <w:jc w:val="right"/>
      </w:pPr>
      <w:r w:rsidRPr="00D5519C">
        <w:rPr>
          <w:rFonts w:ascii="Arial" w:hAnsi="Arial"/>
          <w:i/>
          <w:color w:val="800000"/>
          <w:sz w:val="18"/>
        </w:rPr>
        <w:t>Mentioned in clause 1</w:t>
      </w:r>
      <w:r w:rsidR="00817C10" w:rsidRPr="00D5519C">
        <w:rPr>
          <w:rFonts w:ascii="Arial" w:hAnsi="Arial"/>
          <w:i/>
          <w:color w:val="800000"/>
          <w:sz w:val="18"/>
        </w:rPr>
        <w:t>6</w:t>
      </w:r>
    </w:p>
    <w:p w14:paraId="4372CEB6" w14:textId="227838DE" w:rsidR="00DE75C6" w:rsidRPr="00D5519C" w:rsidRDefault="00DE75C6" w:rsidP="00D74290">
      <w:pPr>
        <w:spacing w:before="60"/>
        <w:ind w:left="1985"/>
        <w:jc w:val="right"/>
      </w:pPr>
      <w:hyperlink r:id="rId33" w:history="1">
        <w:r w:rsidRPr="00D5519C">
          <w:t>Work Health and Safety Management Systems and Auditing Guidelines</w:t>
        </w:r>
      </w:hyperlink>
      <w:r w:rsidRPr="00D5519C">
        <w:rPr>
          <w:rFonts w:ascii="Arial" w:hAnsi="Arial"/>
          <w:b/>
          <w:caps/>
          <w:vanish/>
          <w:color w:val="FF0000"/>
          <w:sz w:val="16"/>
        </w:rPr>
        <w:t>.</w:t>
      </w:r>
    </w:p>
    <w:p w14:paraId="2670F043" w14:textId="77777777" w:rsidR="00DE75C6" w:rsidRPr="00D5519C" w:rsidRDefault="00DE75C6" w:rsidP="00DE75C6">
      <w:pPr>
        <w:spacing w:after="0"/>
        <w:ind w:left="306"/>
      </w:pPr>
    </w:p>
    <w:tbl>
      <w:tblPr>
        <w:tblW w:w="0" w:type="auto"/>
        <w:tblInd w:w="1101" w:type="dxa"/>
        <w:tblLook w:val="0000" w:firstRow="0" w:lastRow="0" w:firstColumn="0" w:lastColumn="0" w:noHBand="0" w:noVBand="0"/>
      </w:tblPr>
      <w:tblGrid>
        <w:gridCol w:w="3452"/>
        <w:gridCol w:w="3668"/>
      </w:tblGrid>
      <w:tr w:rsidR="00DE75C6" w:rsidRPr="00D5519C" w14:paraId="10D0A1FA" w14:textId="77777777" w:rsidTr="002A4ED4">
        <w:tc>
          <w:tcPr>
            <w:tcW w:w="3543" w:type="dxa"/>
          </w:tcPr>
          <w:p w14:paraId="55BE1381" w14:textId="77777777" w:rsidR="00DE75C6" w:rsidRPr="00D5519C" w:rsidRDefault="00DE75C6">
            <w:pPr>
              <w:ind w:left="306"/>
            </w:pPr>
            <w:permStart w:id="1004543452" w:edGrp="everyone" w:colFirst="1" w:colLast="1"/>
            <w:r w:rsidRPr="00D5519C">
              <w:t xml:space="preserve">Is the Contractor required to implement a Corporate WHS safety management system acceptable to the </w:t>
            </w:r>
            <w:proofErr w:type="gramStart"/>
            <w:r w:rsidRPr="00D5519C">
              <w:t>Principal</w:t>
            </w:r>
            <w:proofErr w:type="gramEnd"/>
            <w:r w:rsidRPr="00D5519C">
              <w:t>?  (Yes/No)</w:t>
            </w:r>
          </w:p>
        </w:tc>
        <w:tc>
          <w:tcPr>
            <w:tcW w:w="3792" w:type="dxa"/>
            <w:shd w:val="clear" w:color="auto" w:fill="F3F3F3"/>
          </w:tcPr>
          <w:p w14:paraId="77FF1B8B" w14:textId="77777777" w:rsidR="00DE75C6" w:rsidRPr="00D5519C" w:rsidRDefault="00B27B9D" w:rsidP="00663A5F">
            <w:pPr>
              <w:ind w:left="306"/>
              <w:rPr>
                <w:szCs w:val="16"/>
              </w:rPr>
            </w:pPr>
            <w:r w:rsidRPr="00D5519C">
              <w:rPr>
                <w:szCs w:val="16"/>
              </w:rPr>
              <w:t>[insert Yes or No]</w:t>
            </w:r>
          </w:p>
        </w:tc>
      </w:tr>
      <w:tr w:rsidR="00B27B9D" w:rsidRPr="00D5519C" w14:paraId="2ED2116F" w14:textId="77777777" w:rsidTr="002A4ED4">
        <w:tc>
          <w:tcPr>
            <w:tcW w:w="3543" w:type="dxa"/>
          </w:tcPr>
          <w:p w14:paraId="2EE2BEAD" w14:textId="77777777" w:rsidR="00B27B9D" w:rsidRPr="00D5519C" w:rsidRDefault="00B27B9D" w:rsidP="00B27B9D">
            <w:pPr>
              <w:ind w:left="306"/>
            </w:pPr>
            <w:permStart w:id="1463253729" w:edGrp="everyone" w:colFirst="1" w:colLast="1"/>
            <w:permEnd w:id="1004543452"/>
          </w:p>
        </w:tc>
        <w:tc>
          <w:tcPr>
            <w:tcW w:w="3792" w:type="dxa"/>
            <w:shd w:val="clear" w:color="auto" w:fill="F3F3F3"/>
          </w:tcPr>
          <w:p w14:paraId="4BB9B7EE" w14:textId="77777777" w:rsidR="00B27B9D" w:rsidRPr="00D5519C" w:rsidRDefault="00B27B9D" w:rsidP="00663A5F">
            <w:pPr>
              <w:ind w:left="306"/>
              <w:rPr>
                <w:szCs w:val="16"/>
              </w:rPr>
            </w:pPr>
          </w:p>
        </w:tc>
      </w:tr>
      <w:tr w:rsidR="00DE75C6" w:rsidRPr="00D5519C" w14:paraId="7656312C" w14:textId="77777777" w:rsidTr="002A4ED4">
        <w:tc>
          <w:tcPr>
            <w:tcW w:w="3543" w:type="dxa"/>
          </w:tcPr>
          <w:p w14:paraId="4BF39F59" w14:textId="77777777" w:rsidR="00DE75C6" w:rsidRPr="00D5519C" w:rsidRDefault="00DE75C6">
            <w:pPr>
              <w:ind w:left="306"/>
            </w:pPr>
            <w:permStart w:id="419108134" w:edGrp="everyone" w:colFirst="1" w:colLast="1"/>
            <w:permEnd w:id="1463253729"/>
            <w:r w:rsidRPr="00D5519C">
              <w:t>Is the Contractor required to submit a WHS Management Plan in accordance with the WHS Regulations 2012 (SA) (Yes/No)</w:t>
            </w:r>
          </w:p>
        </w:tc>
        <w:tc>
          <w:tcPr>
            <w:tcW w:w="3792" w:type="dxa"/>
            <w:shd w:val="clear" w:color="auto" w:fill="F3F3F3"/>
          </w:tcPr>
          <w:p w14:paraId="5C34F2DF" w14:textId="77777777" w:rsidR="00DE75C6" w:rsidRPr="00D5519C" w:rsidRDefault="00B27B9D" w:rsidP="00663A5F">
            <w:pPr>
              <w:ind w:left="306"/>
            </w:pPr>
            <w:r w:rsidRPr="00D5519C">
              <w:t>[insert Yes or No]</w:t>
            </w:r>
          </w:p>
        </w:tc>
      </w:tr>
      <w:tr w:rsidR="00B27B9D" w:rsidRPr="00D5519C" w14:paraId="36650C04" w14:textId="77777777" w:rsidTr="002A4ED4">
        <w:tc>
          <w:tcPr>
            <w:tcW w:w="3543" w:type="dxa"/>
          </w:tcPr>
          <w:p w14:paraId="63A94EDB" w14:textId="77777777" w:rsidR="00B27B9D" w:rsidRPr="00D5519C" w:rsidRDefault="00B27B9D" w:rsidP="00B27B9D">
            <w:pPr>
              <w:ind w:left="306"/>
            </w:pPr>
            <w:permStart w:id="1421412987" w:edGrp="everyone" w:colFirst="1" w:colLast="1"/>
            <w:permEnd w:id="419108134"/>
          </w:p>
        </w:tc>
        <w:tc>
          <w:tcPr>
            <w:tcW w:w="3792" w:type="dxa"/>
            <w:shd w:val="clear" w:color="auto" w:fill="F3F3F3"/>
          </w:tcPr>
          <w:p w14:paraId="71431AB8" w14:textId="77777777" w:rsidR="00B27B9D" w:rsidRPr="00D5519C" w:rsidRDefault="00B27B9D" w:rsidP="00663A5F">
            <w:pPr>
              <w:ind w:left="306"/>
            </w:pPr>
          </w:p>
        </w:tc>
      </w:tr>
      <w:tr w:rsidR="00DE75C6" w:rsidRPr="00D5519C" w14:paraId="3DB4D7B1" w14:textId="77777777" w:rsidTr="002A4ED4">
        <w:tc>
          <w:tcPr>
            <w:tcW w:w="3543" w:type="dxa"/>
          </w:tcPr>
          <w:p w14:paraId="5D8AC301" w14:textId="77777777" w:rsidR="00DE75C6" w:rsidRPr="00D5519C" w:rsidRDefault="00DE75C6" w:rsidP="00663A5F">
            <w:pPr>
              <w:ind w:left="306"/>
            </w:pPr>
            <w:permStart w:id="2096305139" w:edGrp="everyone" w:colFirst="1" w:colLast="1"/>
            <w:permEnd w:id="1421412987"/>
            <w:r w:rsidRPr="00D5519C">
              <w:t>If required, the WHS Management Plan must be provided:</w:t>
            </w:r>
          </w:p>
        </w:tc>
        <w:tc>
          <w:tcPr>
            <w:tcW w:w="3792" w:type="dxa"/>
            <w:shd w:val="clear" w:color="auto" w:fill="F3F3F3"/>
          </w:tcPr>
          <w:p w14:paraId="2F67D721" w14:textId="77777777" w:rsidR="00DE75C6" w:rsidRPr="00D5519C" w:rsidRDefault="00B27B9D" w:rsidP="00663A5F">
            <w:pPr>
              <w:ind w:left="306"/>
              <w:rPr>
                <w:szCs w:val="16"/>
              </w:rPr>
            </w:pPr>
            <w:r w:rsidRPr="00D5519C">
              <w:rPr>
                <w:szCs w:val="16"/>
              </w:rPr>
              <w:t>not less than 28 days before starting work on the Site</w:t>
            </w:r>
          </w:p>
        </w:tc>
      </w:tr>
      <w:permEnd w:id="2096305139"/>
    </w:tbl>
    <w:p w14:paraId="5DC37ECF" w14:textId="77777777" w:rsidR="00DE75C6" w:rsidRPr="00D5519C" w:rsidRDefault="00DE75C6" w:rsidP="00DE75C6">
      <w:pPr>
        <w:spacing w:after="0"/>
        <w:ind w:left="306"/>
        <w:rPr>
          <w:sz w:val="8"/>
        </w:rPr>
      </w:pPr>
    </w:p>
    <w:p w14:paraId="759014C7" w14:textId="6AA92696" w:rsidR="00DE75C6" w:rsidRPr="00D5519C" w:rsidRDefault="00DE75C6" w:rsidP="00550411">
      <w:pPr>
        <w:keepNext/>
        <w:keepLines/>
        <w:ind w:left="1134"/>
        <w:outlineLvl w:val="3"/>
        <w:rPr>
          <w:rFonts w:ascii="Arial" w:hAnsi="Arial"/>
          <w:i/>
          <w:color w:val="800000"/>
          <w:sz w:val="18"/>
        </w:rPr>
      </w:pPr>
      <w:permStart w:id="178875752" w:edGrp="everyone"/>
    </w:p>
    <w:p w14:paraId="337A1D3D" w14:textId="77777777" w:rsidR="00B27B9D" w:rsidRPr="00D5519C" w:rsidRDefault="00B27B9D" w:rsidP="00663A5F">
      <w:pPr>
        <w:spacing w:before="60" w:after="0"/>
        <w:ind w:left="306"/>
        <w:jc w:val="right"/>
      </w:pPr>
    </w:p>
    <w:tbl>
      <w:tblPr>
        <w:tblW w:w="0" w:type="auto"/>
        <w:tblInd w:w="1101" w:type="dxa"/>
        <w:tblLook w:val="0000" w:firstRow="0" w:lastRow="0" w:firstColumn="0" w:lastColumn="0" w:noHBand="0" w:noVBand="0"/>
      </w:tblPr>
      <w:tblGrid>
        <w:gridCol w:w="3439"/>
        <w:gridCol w:w="3681"/>
      </w:tblGrid>
      <w:tr w:rsidR="00DE75C6" w:rsidRPr="00D5519C" w14:paraId="4EEA8038" w14:textId="77777777" w:rsidTr="002A4ED4">
        <w:tc>
          <w:tcPr>
            <w:tcW w:w="3543" w:type="dxa"/>
          </w:tcPr>
          <w:p w14:paraId="6EC08C3E" w14:textId="32EA1E85" w:rsidR="00DE75C6" w:rsidRPr="00D5519C" w:rsidRDefault="00DE75C6">
            <w:pPr>
              <w:ind w:left="306"/>
            </w:pPr>
          </w:p>
        </w:tc>
        <w:tc>
          <w:tcPr>
            <w:tcW w:w="3792" w:type="dxa"/>
            <w:shd w:val="clear" w:color="auto" w:fill="F3F3F3"/>
          </w:tcPr>
          <w:p w14:paraId="6BD1139E" w14:textId="5AA1B127" w:rsidR="00DE75C6" w:rsidRPr="00D5519C" w:rsidRDefault="00DE75C6" w:rsidP="00663A5F">
            <w:pPr>
              <w:ind w:left="306"/>
            </w:pPr>
          </w:p>
        </w:tc>
      </w:tr>
      <w:tr w:rsidR="00B27B9D" w:rsidRPr="00D5519C" w14:paraId="44F9A559" w14:textId="77777777" w:rsidTr="002A4ED4">
        <w:tc>
          <w:tcPr>
            <w:tcW w:w="3543" w:type="dxa"/>
          </w:tcPr>
          <w:p w14:paraId="1545CCDF" w14:textId="77777777" w:rsidR="00B27B9D" w:rsidRPr="00D5519C" w:rsidRDefault="00B27B9D" w:rsidP="00B27B9D">
            <w:pPr>
              <w:ind w:left="306"/>
            </w:pPr>
          </w:p>
        </w:tc>
        <w:tc>
          <w:tcPr>
            <w:tcW w:w="3792" w:type="dxa"/>
            <w:shd w:val="clear" w:color="auto" w:fill="F3F3F3"/>
          </w:tcPr>
          <w:p w14:paraId="31D14966" w14:textId="77777777" w:rsidR="00B27B9D" w:rsidRPr="00D5519C" w:rsidRDefault="00B27B9D" w:rsidP="00663A5F">
            <w:pPr>
              <w:ind w:left="306"/>
            </w:pPr>
          </w:p>
        </w:tc>
      </w:tr>
      <w:tr w:rsidR="00DE75C6" w:rsidRPr="00D5519C" w14:paraId="67D4C42D" w14:textId="77777777" w:rsidTr="002A4ED4">
        <w:tc>
          <w:tcPr>
            <w:tcW w:w="3543" w:type="dxa"/>
          </w:tcPr>
          <w:p w14:paraId="38491243" w14:textId="08160109" w:rsidR="00DE75C6" w:rsidRPr="00D5519C" w:rsidRDefault="00DE75C6" w:rsidP="00663A5F">
            <w:pPr>
              <w:ind w:left="306"/>
            </w:pPr>
          </w:p>
        </w:tc>
        <w:tc>
          <w:tcPr>
            <w:tcW w:w="3792" w:type="dxa"/>
            <w:shd w:val="clear" w:color="auto" w:fill="F3F3F3"/>
          </w:tcPr>
          <w:p w14:paraId="664E6064" w14:textId="77777777" w:rsidR="00DE75C6" w:rsidRPr="00D5519C" w:rsidRDefault="00DE75C6" w:rsidP="00663A5F">
            <w:pPr>
              <w:ind w:left="306"/>
              <w:rPr>
                <w:szCs w:val="16"/>
              </w:rPr>
            </w:pPr>
          </w:p>
        </w:tc>
      </w:tr>
      <w:permEnd w:id="178875752"/>
    </w:tbl>
    <w:p w14:paraId="6876E91B" w14:textId="77777777" w:rsidR="00DE75C6" w:rsidRPr="00D5519C" w:rsidRDefault="00DE75C6" w:rsidP="00DE75C6">
      <w:pPr>
        <w:spacing w:after="0"/>
        <w:ind w:left="306"/>
        <w:rPr>
          <w:sz w:val="8"/>
        </w:rPr>
      </w:pPr>
    </w:p>
    <w:p w14:paraId="34D9AD31" w14:textId="7B06D161" w:rsidR="00DE75C6" w:rsidRPr="00D5519C" w:rsidRDefault="00B84160" w:rsidP="00663A5F">
      <w:pPr>
        <w:keepNext/>
        <w:keepLines/>
        <w:ind w:left="1134"/>
        <w:outlineLvl w:val="3"/>
      </w:pPr>
      <w:r w:rsidRPr="00D5519C">
        <w:rPr>
          <w:rFonts w:ascii="Arial Black" w:hAnsi="Arial Black"/>
        </w:rPr>
        <w:t>B</w:t>
      </w:r>
      <w:r w:rsidR="00DE75C6" w:rsidRPr="00D5519C">
        <w:rPr>
          <w:rFonts w:ascii="Arial Black" w:hAnsi="Arial Black"/>
        </w:rPr>
        <w:t xml:space="preserve"> </w:t>
      </w:r>
      <w:r w:rsidR="00733000" w:rsidRPr="00D5519C">
        <w:rPr>
          <w:rFonts w:ascii="Arial Black" w:hAnsi="Arial Black"/>
        </w:rPr>
        <w:t>–</w:t>
      </w:r>
      <w:r w:rsidR="00DE75C6" w:rsidRPr="00D5519C">
        <w:rPr>
          <w:rFonts w:ascii="Arial Black" w:hAnsi="Arial Black"/>
        </w:rPr>
        <w:t xml:space="preserve"> Quality Management </w:t>
      </w:r>
    </w:p>
    <w:p w14:paraId="1DD5F85C" w14:textId="5A496A7E" w:rsidR="00B27B9D" w:rsidRPr="00D5519C" w:rsidRDefault="00DE75C6" w:rsidP="00663A5F">
      <w:pPr>
        <w:spacing w:before="60" w:after="0"/>
        <w:ind w:left="306"/>
        <w:jc w:val="right"/>
      </w:pPr>
      <w:r w:rsidRPr="00D5519C">
        <w:rPr>
          <w:rFonts w:ascii="Arial" w:hAnsi="Arial"/>
          <w:i/>
          <w:color w:val="800000"/>
          <w:sz w:val="18"/>
        </w:rPr>
        <w:t>Mentioned in clause 1</w:t>
      </w:r>
      <w:r w:rsidR="00CB2026" w:rsidRPr="00D5519C">
        <w:rPr>
          <w:rFonts w:ascii="Arial" w:hAnsi="Arial"/>
          <w:i/>
          <w:color w:val="800000"/>
          <w:sz w:val="18"/>
        </w:rPr>
        <w:t>6</w:t>
      </w:r>
    </w:p>
    <w:p w14:paraId="34A5A6CE" w14:textId="77777777" w:rsidR="00DE75C6" w:rsidRPr="00D5519C" w:rsidRDefault="00DE75C6" w:rsidP="00D74290">
      <w:pPr>
        <w:spacing w:after="0"/>
      </w:pPr>
    </w:p>
    <w:tbl>
      <w:tblPr>
        <w:tblW w:w="0" w:type="auto"/>
        <w:tblInd w:w="1101" w:type="dxa"/>
        <w:tblLook w:val="0000" w:firstRow="0" w:lastRow="0" w:firstColumn="0" w:lastColumn="0" w:noHBand="0" w:noVBand="0"/>
      </w:tblPr>
      <w:tblGrid>
        <w:gridCol w:w="3452"/>
        <w:gridCol w:w="3668"/>
      </w:tblGrid>
      <w:tr w:rsidR="00DE75C6" w:rsidRPr="00D5519C" w14:paraId="4F8DB48E" w14:textId="77777777" w:rsidTr="002A4ED4">
        <w:tc>
          <w:tcPr>
            <w:tcW w:w="3543" w:type="dxa"/>
          </w:tcPr>
          <w:p w14:paraId="51FD0E51" w14:textId="77777777" w:rsidR="00DE75C6" w:rsidRPr="00D5519C" w:rsidRDefault="00DE75C6">
            <w:pPr>
              <w:ind w:left="306"/>
            </w:pPr>
            <w:permStart w:id="1492344193" w:edGrp="everyone" w:colFirst="1" w:colLast="1"/>
            <w:r w:rsidRPr="00D5519C">
              <w:t>Is the Contractor required to implement a certified Quality Management System?  (Yes/No)</w:t>
            </w:r>
          </w:p>
        </w:tc>
        <w:tc>
          <w:tcPr>
            <w:tcW w:w="3792" w:type="dxa"/>
            <w:shd w:val="clear" w:color="auto" w:fill="F3F3F3"/>
          </w:tcPr>
          <w:p w14:paraId="741B1F53" w14:textId="77777777" w:rsidR="00DE75C6" w:rsidRPr="00D5519C" w:rsidRDefault="00B27B9D" w:rsidP="00663A5F">
            <w:pPr>
              <w:ind w:left="306"/>
              <w:rPr>
                <w:szCs w:val="16"/>
              </w:rPr>
            </w:pPr>
            <w:r w:rsidRPr="00D5519C">
              <w:rPr>
                <w:szCs w:val="16"/>
              </w:rPr>
              <w:t>[insert Yes or No]</w:t>
            </w:r>
          </w:p>
        </w:tc>
      </w:tr>
      <w:tr w:rsidR="00B27B9D" w:rsidRPr="00D5519C" w14:paraId="531D4183" w14:textId="77777777" w:rsidTr="002A4ED4">
        <w:tc>
          <w:tcPr>
            <w:tcW w:w="3543" w:type="dxa"/>
          </w:tcPr>
          <w:p w14:paraId="0A5479BD" w14:textId="77777777" w:rsidR="00B27B9D" w:rsidRPr="00D5519C" w:rsidRDefault="00B27B9D" w:rsidP="00B27B9D">
            <w:pPr>
              <w:ind w:left="306"/>
            </w:pPr>
            <w:permStart w:id="805505402" w:edGrp="everyone" w:colFirst="1" w:colLast="1"/>
            <w:permEnd w:id="1492344193"/>
          </w:p>
        </w:tc>
        <w:tc>
          <w:tcPr>
            <w:tcW w:w="3792" w:type="dxa"/>
            <w:shd w:val="clear" w:color="auto" w:fill="F3F3F3"/>
          </w:tcPr>
          <w:p w14:paraId="65CF0C71" w14:textId="77777777" w:rsidR="00B27B9D" w:rsidRPr="00D5519C" w:rsidRDefault="00B27B9D" w:rsidP="00663A5F">
            <w:pPr>
              <w:ind w:left="306"/>
              <w:rPr>
                <w:szCs w:val="16"/>
              </w:rPr>
            </w:pPr>
          </w:p>
        </w:tc>
      </w:tr>
      <w:tr w:rsidR="00DE75C6" w:rsidRPr="00D5519C" w14:paraId="3E5CC183" w14:textId="77777777" w:rsidTr="002A4ED4">
        <w:tc>
          <w:tcPr>
            <w:tcW w:w="3543" w:type="dxa"/>
          </w:tcPr>
          <w:p w14:paraId="24671F19" w14:textId="77777777" w:rsidR="00DE75C6" w:rsidRPr="00D5519C" w:rsidRDefault="00DE75C6">
            <w:pPr>
              <w:ind w:left="306"/>
            </w:pPr>
            <w:permStart w:id="1093870789" w:edGrp="everyone" w:colFirst="1" w:colLast="1"/>
            <w:permEnd w:id="805505402"/>
            <w:r w:rsidRPr="00D5519C">
              <w:t>Is the Contractor required to submit a Quality Management Plan?  (Yes/No)</w:t>
            </w:r>
          </w:p>
        </w:tc>
        <w:tc>
          <w:tcPr>
            <w:tcW w:w="3792" w:type="dxa"/>
            <w:shd w:val="clear" w:color="auto" w:fill="F3F3F3"/>
          </w:tcPr>
          <w:p w14:paraId="2320DA20" w14:textId="77777777" w:rsidR="00DE75C6" w:rsidRPr="00D5519C" w:rsidRDefault="00B27B9D" w:rsidP="00663A5F">
            <w:pPr>
              <w:ind w:left="306"/>
            </w:pPr>
            <w:r w:rsidRPr="00D5519C">
              <w:t>[insert Yes or No]</w:t>
            </w:r>
          </w:p>
        </w:tc>
      </w:tr>
      <w:tr w:rsidR="00DE75C6" w:rsidRPr="00D5519C" w14:paraId="7B0F9D83" w14:textId="77777777" w:rsidTr="002A4ED4">
        <w:tc>
          <w:tcPr>
            <w:tcW w:w="3543" w:type="dxa"/>
          </w:tcPr>
          <w:p w14:paraId="077887CC" w14:textId="77777777" w:rsidR="00DE75C6" w:rsidRPr="00D5519C" w:rsidRDefault="00DE75C6" w:rsidP="00663A5F">
            <w:pPr>
              <w:ind w:left="306"/>
            </w:pPr>
            <w:permStart w:id="2063235947" w:edGrp="everyone" w:colFirst="1" w:colLast="1"/>
            <w:permEnd w:id="1093870789"/>
          </w:p>
        </w:tc>
        <w:tc>
          <w:tcPr>
            <w:tcW w:w="3792" w:type="dxa"/>
            <w:shd w:val="clear" w:color="auto" w:fill="F3F3F3"/>
          </w:tcPr>
          <w:p w14:paraId="35FE6258" w14:textId="77777777" w:rsidR="00DE75C6" w:rsidRPr="00D5519C" w:rsidRDefault="00DE75C6" w:rsidP="00663A5F">
            <w:pPr>
              <w:ind w:left="306"/>
              <w:rPr>
                <w:szCs w:val="16"/>
              </w:rPr>
            </w:pPr>
          </w:p>
        </w:tc>
      </w:tr>
      <w:tr w:rsidR="00DE75C6" w:rsidRPr="00D5519C" w14:paraId="180D955B" w14:textId="77777777" w:rsidTr="00663A5F">
        <w:trPr>
          <w:trHeight w:val="229"/>
        </w:trPr>
        <w:tc>
          <w:tcPr>
            <w:tcW w:w="3543" w:type="dxa"/>
          </w:tcPr>
          <w:p w14:paraId="211A98BD" w14:textId="77777777" w:rsidR="00DE75C6" w:rsidRPr="00D5519C" w:rsidRDefault="00DE75C6" w:rsidP="00663A5F">
            <w:pPr>
              <w:ind w:left="306"/>
            </w:pPr>
            <w:permStart w:id="2024222405" w:edGrp="everyone" w:colFirst="1" w:colLast="1"/>
            <w:permEnd w:id="2063235947"/>
            <w:r w:rsidRPr="00D5519C">
              <w:t>If required, the Quality Management Plan must be provided:</w:t>
            </w:r>
          </w:p>
        </w:tc>
        <w:tc>
          <w:tcPr>
            <w:tcW w:w="3792" w:type="dxa"/>
            <w:shd w:val="clear" w:color="auto" w:fill="F3F3F3"/>
          </w:tcPr>
          <w:p w14:paraId="14623EBD" w14:textId="77777777" w:rsidR="00DE75C6" w:rsidRPr="00D5519C" w:rsidRDefault="00B27B9D" w:rsidP="00663A5F">
            <w:pPr>
              <w:ind w:left="306"/>
              <w:rPr>
                <w:szCs w:val="16"/>
              </w:rPr>
            </w:pPr>
            <w:r w:rsidRPr="00D5519C">
              <w:rPr>
                <w:szCs w:val="16"/>
              </w:rPr>
              <w:t>not less than 28 days before starting work on the Site</w:t>
            </w:r>
          </w:p>
        </w:tc>
      </w:tr>
      <w:permEnd w:id="2024222405"/>
    </w:tbl>
    <w:p w14:paraId="5C277C7A" w14:textId="77777777" w:rsidR="00DE75C6" w:rsidRPr="00D5519C" w:rsidRDefault="00DE75C6" w:rsidP="00DE75C6">
      <w:pPr>
        <w:ind w:left="306"/>
        <w:rPr>
          <w:sz w:val="16"/>
          <w:szCs w:val="16"/>
        </w:rPr>
      </w:pPr>
    </w:p>
    <w:p w14:paraId="71DF4BE7" w14:textId="4F9B7A43" w:rsidR="00DE75C6" w:rsidRPr="00D5519C" w:rsidRDefault="00B84160" w:rsidP="00663A5F">
      <w:pPr>
        <w:keepNext/>
        <w:keepLines/>
        <w:ind w:left="1134"/>
        <w:outlineLvl w:val="3"/>
      </w:pPr>
      <w:r w:rsidRPr="00D5519C">
        <w:rPr>
          <w:rFonts w:ascii="Arial Black" w:hAnsi="Arial Black"/>
        </w:rPr>
        <w:t>C</w:t>
      </w:r>
      <w:r w:rsidR="00DE75C6" w:rsidRPr="00D5519C">
        <w:rPr>
          <w:rFonts w:ascii="Arial Black" w:hAnsi="Arial Black"/>
        </w:rPr>
        <w:t xml:space="preserve"> </w:t>
      </w:r>
      <w:r w:rsidR="00733000" w:rsidRPr="00D5519C">
        <w:rPr>
          <w:rFonts w:ascii="Arial Black" w:hAnsi="Arial Black"/>
        </w:rPr>
        <w:t>–</w:t>
      </w:r>
      <w:r w:rsidR="00DE75C6" w:rsidRPr="00D5519C">
        <w:rPr>
          <w:rFonts w:ascii="Arial Black" w:hAnsi="Arial Black"/>
        </w:rPr>
        <w:t xml:space="preserve"> Environmental Management </w:t>
      </w:r>
    </w:p>
    <w:p w14:paraId="1E6FD93A" w14:textId="581A044B" w:rsidR="00DE75C6" w:rsidRPr="00D5519C" w:rsidRDefault="00DE75C6" w:rsidP="00663A5F">
      <w:pPr>
        <w:spacing w:before="60" w:after="0"/>
        <w:ind w:left="306"/>
        <w:jc w:val="right"/>
      </w:pPr>
      <w:r w:rsidRPr="00D5519C">
        <w:rPr>
          <w:rFonts w:ascii="Arial" w:hAnsi="Arial"/>
          <w:i/>
          <w:color w:val="800000"/>
          <w:sz w:val="18"/>
        </w:rPr>
        <w:t>Mentioned in clause 1</w:t>
      </w:r>
      <w:r w:rsidR="00E06CD5" w:rsidRPr="00D5519C">
        <w:rPr>
          <w:rFonts w:ascii="Arial" w:hAnsi="Arial"/>
          <w:i/>
          <w:color w:val="800000"/>
          <w:sz w:val="18"/>
        </w:rPr>
        <w:t>6</w:t>
      </w:r>
    </w:p>
    <w:p w14:paraId="43ED46BC" w14:textId="6B39004A" w:rsidR="00DE75C6" w:rsidRPr="00D5519C" w:rsidRDefault="00DE75C6" w:rsidP="00D74290">
      <w:pPr>
        <w:spacing w:before="60"/>
        <w:jc w:val="right"/>
      </w:pPr>
      <w:hyperlink r:id="rId34" w:history="1">
        <w:r w:rsidRPr="00D5519C">
          <w:t>Environmental Management systems Guidelines</w:t>
        </w:r>
      </w:hyperlink>
      <w:r w:rsidRPr="00D5519C">
        <w:rPr>
          <w:rFonts w:ascii="Arial" w:hAnsi="Arial"/>
          <w:b/>
          <w:caps/>
          <w:vanish/>
          <w:color w:val="FF0000"/>
          <w:sz w:val="16"/>
        </w:rPr>
        <w:t>.</w:t>
      </w:r>
    </w:p>
    <w:p w14:paraId="00BF6AC6" w14:textId="77777777" w:rsidR="00DE75C6" w:rsidRPr="00D5519C" w:rsidRDefault="00DE75C6" w:rsidP="00DE75C6">
      <w:pPr>
        <w:spacing w:after="0"/>
        <w:ind w:left="306"/>
      </w:pPr>
    </w:p>
    <w:tbl>
      <w:tblPr>
        <w:tblW w:w="0" w:type="auto"/>
        <w:tblInd w:w="1101" w:type="dxa"/>
        <w:tblLook w:val="0000" w:firstRow="0" w:lastRow="0" w:firstColumn="0" w:lastColumn="0" w:noHBand="0" w:noVBand="0"/>
      </w:tblPr>
      <w:tblGrid>
        <w:gridCol w:w="3456"/>
        <w:gridCol w:w="3664"/>
      </w:tblGrid>
      <w:tr w:rsidR="00DE75C6" w:rsidRPr="00D5519C" w14:paraId="2D3BBA67" w14:textId="77777777" w:rsidTr="002A4ED4">
        <w:tc>
          <w:tcPr>
            <w:tcW w:w="3543" w:type="dxa"/>
          </w:tcPr>
          <w:p w14:paraId="4A6FE48D" w14:textId="77777777" w:rsidR="00DE75C6" w:rsidRPr="00D5519C" w:rsidRDefault="00DE75C6">
            <w:pPr>
              <w:ind w:left="306"/>
            </w:pPr>
            <w:permStart w:id="1462053208" w:edGrp="everyone" w:colFirst="1" w:colLast="1"/>
            <w:r w:rsidRPr="00D5519C">
              <w:lastRenderedPageBreak/>
              <w:t>Is the Contractor required to implement an accredited Environmental Management System?  (Yes/No)</w:t>
            </w:r>
          </w:p>
        </w:tc>
        <w:tc>
          <w:tcPr>
            <w:tcW w:w="3792" w:type="dxa"/>
            <w:shd w:val="clear" w:color="auto" w:fill="F3F3F3"/>
          </w:tcPr>
          <w:p w14:paraId="419FDF06" w14:textId="77777777" w:rsidR="00DE75C6" w:rsidRPr="00D5519C" w:rsidRDefault="00B27B9D" w:rsidP="00663A5F">
            <w:pPr>
              <w:ind w:left="306"/>
              <w:rPr>
                <w:szCs w:val="16"/>
              </w:rPr>
            </w:pPr>
            <w:r w:rsidRPr="00D5519C">
              <w:rPr>
                <w:szCs w:val="16"/>
              </w:rPr>
              <w:t>[insert Yes or No]</w:t>
            </w:r>
          </w:p>
        </w:tc>
      </w:tr>
      <w:tr w:rsidR="00B27B9D" w:rsidRPr="00D5519C" w14:paraId="668AEB61" w14:textId="77777777" w:rsidTr="002A4ED4">
        <w:tc>
          <w:tcPr>
            <w:tcW w:w="3543" w:type="dxa"/>
          </w:tcPr>
          <w:p w14:paraId="676AD75C" w14:textId="77777777" w:rsidR="00B27B9D" w:rsidRPr="00D5519C" w:rsidRDefault="00B27B9D" w:rsidP="00663A5F">
            <w:pPr>
              <w:ind w:left="306"/>
            </w:pPr>
            <w:permStart w:id="2040229801" w:edGrp="everyone" w:colFirst="1" w:colLast="1"/>
            <w:permEnd w:id="1462053208"/>
          </w:p>
        </w:tc>
        <w:tc>
          <w:tcPr>
            <w:tcW w:w="3792" w:type="dxa"/>
            <w:shd w:val="clear" w:color="auto" w:fill="F3F3F3"/>
          </w:tcPr>
          <w:p w14:paraId="08D4CB61" w14:textId="77777777" w:rsidR="00B27B9D" w:rsidRPr="00D5519C" w:rsidRDefault="00B27B9D" w:rsidP="00663A5F">
            <w:pPr>
              <w:ind w:left="306"/>
              <w:rPr>
                <w:szCs w:val="16"/>
              </w:rPr>
            </w:pPr>
          </w:p>
        </w:tc>
      </w:tr>
      <w:tr w:rsidR="00DE75C6" w:rsidRPr="00D5519C" w14:paraId="2863D20C" w14:textId="77777777" w:rsidTr="002A4ED4">
        <w:tc>
          <w:tcPr>
            <w:tcW w:w="3543" w:type="dxa"/>
          </w:tcPr>
          <w:p w14:paraId="7A74C958" w14:textId="77777777" w:rsidR="00DE75C6" w:rsidRPr="00D5519C" w:rsidRDefault="00DE75C6">
            <w:pPr>
              <w:ind w:left="306"/>
            </w:pPr>
            <w:permStart w:id="690489458" w:edGrp="everyone" w:colFirst="1" w:colLast="1"/>
            <w:permEnd w:id="2040229801"/>
            <w:r w:rsidRPr="00D5519C">
              <w:t>Is the Contractor required to submit an Environmental Management Plan?  (Yes/No)</w:t>
            </w:r>
          </w:p>
        </w:tc>
        <w:tc>
          <w:tcPr>
            <w:tcW w:w="3792" w:type="dxa"/>
            <w:shd w:val="clear" w:color="auto" w:fill="F3F3F3"/>
          </w:tcPr>
          <w:p w14:paraId="6D5D1E64" w14:textId="77777777" w:rsidR="00DE75C6" w:rsidRPr="00D5519C" w:rsidRDefault="00B27B9D" w:rsidP="00663A5F">
            <w:pPr>
              <w:ind w:left="306"/>
            </w:pPr>
            <w:r w:rsidRPr="00D5519C">
              <w:t>[insert Yes or No]</w:t>
            </w:r>
          </w:p>
        </w:tc>
      </w:tr>
      <w:tr w:rsidR="00DE75C6" w:rsidRPr="00D5519C" w14:paraId="57E4658A" w14:textId="77777777" w:rsidTr="002A4ED4">
        <w:tc>
          <w:tcPr>
            <w:tcW w:w="3543" w:type="dxa"/>
          </w:tcPr>
          <w:p w14:paraId="187DE99C" w14:textId="77777777" w:rsidR="00DE75C6" w:rsidRPr="00D5519C" w:rsidRDefault="00DE75C6" w:rsidP="00663A5F">
            <w:pPr>
              <w:ind w:left="306"/>
            </w:pPr>
            <w:permStart w:id="1670518587" w:edGrp="everyone" w:colFirst="1" w:colLast="1"/>
            <w:permEnd w:id="690489458"/>
          </w:p>
        </w:tc>
        <w:tc>
          <w:tcPr>
            <w:tcW w:w="3792" w:type="dxa"/>
            <w:shd w:val="clear" w:color="auto" w:fill="F3F3F3"/>
          </w:tcPr>
          <w:p w14:paraId="3177B195" w14:textId="77777777" w:rsidR="00DE75C6" w:rsidRPr="00D5519C" w:rsidRDefault="00DE75C6" w:rsidP="00663A5F">
            <w:pPr>
              <w:ind w:left="306"/>
              <w:rPr>
                <w:szCs w:val="16"/>
              </w:rPr>
            </w:pPr>
          </w:p>
        </w:tc>
      </w:tr>
      <w:tr w:rsidR="00DE75C6" w:rsidRPr="00D5519C" w14:paraId="58DBC887" w14:textId="77777777" w:rsidTr="002A4ED4">
        <w:tc>
          <w:tcPr>
            <w:tcW w:w="3543" w:type="dxa"/>
          </w:tcPr>
          <w:p w14:paraId="701832C0" w14:textId="77777777" w:rsidR="00DE75C6" w:rsidRPr="00D5519C" w:rsidRDefault="00DE75C6" w:rsidP="00663A5F">
            <w:pPr>
              <w:ind w:left="306"/>
            </w:pPr>
            <w:permStart w:id="1136012091" w:edGrp="everyone" w:colFirst="1" w:colLast="1"/>
            <w:permEnd w:id="1670518587"/>
            <w:r w:rsidRPr="00D5519C">
              <w:t>If required, the Environmental Management Plan must be provided:</w:t>
            </w:r>
          </w:p>
        </w:tc>
        <w:tc>
          <w:tcPr>
            <w:tcW w:w="3792" w:type="dxa"/>
            <w:shd w:val="clear" w:color="auto" w:fill="F3F3F3"/>
          </w:tcPr>
          <w:p w14:paraId="6B5FE4DC" w14:textId="77777777" w:rsidR="00DE75C6" w:rsidRPr="00D5519C" w:rsidRDefault="00B27B9D" w:rsidP="00663A5F">
            <w:pPr>
              <w:ind w:left="306"/>
              <w:rPr>
                <w:szCs w:val="16"/>
              </w:rPr>
            </w:pPr>
            <w:r w:rsidRPr="00D5519C">
              <w:rPr>
                <w:szCs w:val="16"/>
              </w:rPr>
              <w:t>not less than 28 days before starting work on the Site</w:t>
            </w:r>
          </w:p>
        </w:tc>
      </w:tr>
      <w:permEnd w:id="1136012091"/>
    </w:tbl>
    <w:p w14:paraId="02A8BF95" w14:textId="77777777" w:rsidR="00DE75C6" w:rsidRPr="00D5519C" w:rsidRDefault="00DE75C6" w:rsidP="00D74290">
      <w:pPr>
        <w:spacing w:after="0"/>
        <w:ind w:left="306"/>
        <w:rPr>
          <w:sz w:val="8"/>
        </w:rPr>
      </w:pPr>
    </w:p>
    <w:tbl>
      <w:tblPr>
        <w:tblW w:w="7413" w:type="dxa"/>
        <w:tblInd w:w="1134" w:type="dxa"/>
        <w:tblLook w:val="0000" w:firstRow="0" w:lastRow="0" w:firstColumn="0" w:lastColumn="0" w:noHBand="0" w:noVBand="0"/>
      </w:tblPr>
      <w:tblGrid>
        <w:gridCol w:w="7191"/>
        <w:gridCol w:w="222"/>
      </w:tblGrid>
      <w:tr w:rsidR="00DE75C6" w:rsidRPr="00D5519C" w14:paraId="486B2BB4" w14:textId="77777777" w:rsidTr="00D74290">
        <w:tc>
          <w:tcPr>
            <w:tcW w:w="7191" w:type="dxa"/>
          </w:tcPr>
          <w:p w14:paraId="1ECA771F" w14:textId="1AAE3848" w:rsidR="00DE75C6" w:rsidRPr="00D5519C" w:rsidRDefault="00B84160" w:rsidP="00663A5F">
            <w:pPr>
              <w:keepNext/>
              <w:keepLines/>
              <w:outlineLvl w:val="3"/>
            </w:pPr>
            <w:r w:rsidRPr="00D5519C">
              <w:rPr>
                <w:rFonts w:ascii="Arial Black" w:hAnsi="Arial Black"/>
              </w:rPr>
              <w:t>D</w:t>
            </w:r>
            <w:r w:rsidR="00DE75C6" w:rsidRPr="00D5519C">
              <w:rPr>
                <w:rFonts w:ascii="Arial Black" w:hAnsi="Arial Black"/>
              </w:rPr>
              <w:t xml:space="preserve"> </w:t>
            </w:r>
            <w:r w:rsidR="00733000" w:rsidRPr="00D5519C">
              <w:rPr>
                <w:rFonts w:ascii="Arial Black" w:hAnsi="Arial Black"/>
              </w:rPr>
              <w:t>–</w:t>
            </w:r>
            <w:r w:rsidR="00DE75C6" w:rsidRPr="00D5519C">
              <w:rPr>
                <w:rFonts w:ascii="Arial Black" w:hAnsi="Arial Black"/>
              </w:rPr>
              <w:t xml:space="preserve"> Industry Participation Plan</w:t>
            </w:r>
          </w:p>
          <w:p w14:paraId="58489862" w14:textId="6464D39C" w:rsidR="00DE75C6" w:rsidRPr="00D5519C" w:rsidRDefault="00DE75C6" w:rsidP="00663A5F">
            <w:pPr>
              <w:spacing w:before="60" w:after="0"/>
              <w:jc w:val="right"/>
            </w:pPr>
            <w:r w:rsidRPr="00D5519C">
              <w:rPr>
                <w:rFonts w:ascii="Arial" w:hAnsi="Arial"/>
                <w:i/>
                <w:color w:val="800000"/>
                <w:sz w:val="18"/>
              </w:rPr>
              <w:t>Mentioned in clause 1</w:t>
            </w:r>
            <w:r w:rsidR="00E06CD5" w:rsidRPr="00D5519C">
              <w:rPr>
                <w:rFonts w:ascii="Arial" w:hAnsi="Arial"/>
                <w:i/>
                <w:color w:val="800000"/>
                <w:sz w:val="18"/>
              </w:rPr>
              <w:t>6</w:t>
            </w:r>
          </w:p>
          <w:tbl>
            <w:tblPr>
              <w:tblW w:w="6804" w:type="dxa"/>
              <w:tblInd w:w="171" w:type="dxa"/>
              <w:tblLook w:val="04A0" w:firstRow="1" w:lastRow="0" w:firstColumn="1" w:lastColumn="0" w:noHBand="0" w:noVBand="1"/>
            </w:tblPr>
            <w:tblGrid>
              <w:gridCol w:w="3118"/>
              <w:gridCol w:w="3686"/>
            </w:tblGrid>
            <w:tr w:rsidR="008764ED" w:rsidRPr="00D5519C" w14:paraId="6EB72F72" w14:textId="77777777" w:rsidTr="00D74290">
              <w:trPr>
                <w:trHeight w:val="724"/>
              </w:trPr>
              <w:tc>
                <w:tcPr>
                  <w:tcW w:w="3118" w:type="dxa"/>
                </w:tcPr>
                <w:p w14:paraId="740ADA50" w14:textId="77777777" w:rsidR="008764ED" w:rsidRPr="00D5519C" w:rsidRDefault="008764ED">
                  <w:permStart w:id="1226140620" w:edGrp="everyone" w:colFirst="1" w:colLast="1"/>
                  <w:r w:rsidRPr="00D5519C">
                    <w:t>Is the Contractor required to implement an Industry Participation Plan?  (Yes/No)</w:t>
                  </w:r>
                </w:p>
              </w:tc>
              <w:tc>
                <w:tcPr>
                  <w:tcW w:w="3686" w:type="dxa"/>
                  <w:shd w:val="clear" w:color="auto" w:fill="F3F3F3"/>
                  <w:hideMark/>
                </w:tcPr>
                <w:p w14:paraId="5F6632C9" w14:textId="77777777" w:rsidR="008764ED" w:rsidRPr="00D5519C" w:rsidRDefault="00B27B9D" w:rsidP="00D74290">
                  <w:pPr>
                    <w:ind w:left="306"/>
                    <w:rPr>
                      <w:szCs w:val="16"/>
                    </w:rPr>
                  </w:pPr>
                  <w:r w:rsidRPr="00D5519C">
                    <w:rPr>
                      <w:szCs w:val="16"/>
                    </w:rPr>
                    <w:t>[</w:t>
                  </w:r>
                  <w:r w:rsidRPr="00D5519C">
                    <w:t>insert</w:t>
                  </w:r>
                  <w:r w:rsidRPr="00D5519C">
                    <w:rPr>
                      <w:szCs w:val="16"/>
                    </w:rPr>
                    <w:t xml:space="preserve"> Yes or No]</w:t>
                  </w:r>
                </w:p>
              </w:tc>
            </w:tr>
            <w:permEnd w:id="1226140620"/>
          </w:tbl>
          <w:p w14:paraId="04A40DDF" w14:textId="77777777" w:rsidR="00DE75C6" w:rsidRPr="00D5519C" w:rsidRDefault="00DE75C6" w:rsidP="00663A5F">
            <w:pPr>
              <w:ind w:left="306"/>
              <w:rPr>
                <w:szCs w:val="16"/>
              </w:rPr>
            </w:pPr>
          </w:p>
        </w:tc>
        <w:tc>
          <w:tcPr>
            <w:tcW w:w="222" w:type="dxa"/>
          </w:tcPr>
          <w:p w14:paraId="24B4D564" w14:textId="77777777" w:rsidR="00DE75C6" w:rsidRPr="00D5519C" w:rsidRDefault="00DE75C6" w:rsidP="00663A5F">
            <w:pPr>
              <w:ind w:left="306"/>
              <w:rPr>
                <w:szCs w:val="16"/>
              </w:rPr>
            </w:pPr>
          </w:p>
        </w:tc>
      </w:tr>
    </w:tbl>
    <w:p w14:paraId="52787214" w14:textId="77777777" w:rsidR="00DE75C6" w:rsidRPr="00D5519C" w:rsidRDefault="00DE75C6" w:rsidP="00DE75C6">
      <w:pPr>
        <w:spacing w:after="0"/>
        <w:ind w:left="306"/>
        <w:rPr>
          <w:sz w:val="8"/>
        </w:rPr>
      </w:pPr>
    </w:p>
    <w:p w14:paraId="71BD535D" w14:textId="77777777" w:rsidR="00DE75C6" w:rsidRPr="00D5519C" w:rsidRDefault="00DE75C6" w:rsidP="00043A17">
      <w:pPr>
        <w:keepNext/>
        <w:keepLines/>
        <w:numPr>
          <w:ilvl w:val="0"/>
          <w:numId w:val="12"/>
        </w:numPr>
        <w:spacing w:line="340" w:lineRule="exact"/>
        <w:outlineLvl w:val="2"/>
      </w:pPr>
      <w:bookmarkStart w:id="473" w:name="_Toc462756584"/>
      <w:bookmarkStart w:id="474" w:name="_Toc271795634"/>
      <w:bookmarkStart w:id="475" w:name="_Toc132356795"/>
      <w:r w:rsidRPr="00D5519C">
        <w:rPr>
          <w:rFonts w:ascii="Arial Black" w:hAnsi="Arial Black"/>
        </w:rPr>
        <w:t>Requirements for Commonwealth Funded projects</w:t>
      </w:r>
      <w:bookmarkEnd w:id="473"/>
      <w:bookmarkEnd w:id="474"/>
      <w:bookmarkEnd w:id="475"/>
      <w:r w:rsidRPr="00D5519C">
        <w:rPr>
          <w:rFonts w:ascii="Arial Black" w:hAnsi="Arial Black"/>
        </w:rPr>
        <w:t xml:space="preserve"> </w:t>
      </w:r>
    </w:p>
    <w:p w14:paraId="0733F86C" w14:textId="77777777" w:rsidR="00DE75C6" w:rsidRPr="00D5519C" w:rsidRDefault="00DE75C6" w:rsidP="00DE75C6">
      <w:pPr>
        <w:spacing w:after="0"/>
        <w:ind w:left="306"/>
        <w:rPr>
          <w:sz w:val="8"/>
        </w:rPr>
      </w:pPr>
    </w:p>
    <w:p w14:paraId="6FCDEE6B" w14:textId="77777777" w:rsidR="00DE75C6" w:rsidRPr="00D5519C" w:rsidRDefault="00DE75C6" w:rsidP="00DE75C6">
      <w:pPr>
        <w:spacing w:after="0"/>
        <w:ind w:left="306"/>
        <w:rPr>
          <w:sz w:val="8"/>
        </w:rPr>
      </w:pPr>
    </w:p>
    <w:p w14:paraId="4CDAB582" w14:textId="48CCA31C" w:rsidR="00DE75C6" w:rsidRPr="00D5519C" w:rsidRDefault="00DE75C6" w:rsidP="00D74290">
      <w:pPr>
        <w:keepNext/>
        <w:keepLines/>
        <w:ind w:left="1134"/>
        <w:outlineLvl w:val="3"/>
        <w:rPr>
          <w:rFonts w:ascii="Arial Black" w:hAnsi="Arial Black"/>
        </w:rPr>
      </w:pPr>
      <w:r w:rsidRPr="00D5519C">
        <w:rPr>
          <w:rFonts w:ascii="Arial Black" w:hAnsi="Arial Black"/>
        </w:rPr>
        <w:t xml:space="preserve">Australian Government Building and Construction </w:t>
      </w:r>
      <w:r w:rsidR="00B27B9D" w:rsidRPr="00D5519C">
        <w:rPr>
          <w:rFonts w:ascii="Arial Black" w:hAnsi="Arial Black"/>
        </w:rPr>
        <w:t xml:space="preserve">WHS </w:t>
      </w:r>
      <w:r w:rsidRPr="00D5519C">
        <w:rPr>
          <w:rFonts w:ascii="Arial Black" w:hAnsi="Arial Black"/>
        </w:rPr>
        <w:t>Accreditation Scheme</w:t>
      </w:r>
    </w:p>
    <w:p w14:paraId="7D721217" w14:textId="6D9A37B2" w:rsidR="00DE75C6" w:rsidRPr="00D5519C" w:rsidRDefault="00DE75C6" w:rsidP="00663A5F">
      <w:pPr>
        <w:spacing w:before="60" w:after="0"/>
        <w:ind w:left="306"/>
        <w:jc w:val="right"/>
      </w:pPr>
      <w:r w:rsidRPr="00D5519C">
        <w:rPr>
          <w:rFonts w:ascii="Arial" w:hAnsi="Arial"/>
          <w:i/>
          <w:color w:val="800000"/>
          <w:sz w:val="18"/>
        </w:rPr>
        <w:t>Mentioned in clause 1</w:t>
      </w:r>
      <w:r w:rsidR="002259E0" w:rsidRPr="00D5519C">
        <w:rPr>
          <w:rFonts w:ascii="Arial" w:hAnsi="Arial"/>
          <w:i/>
          <w:color w:val="800000"/>
          <w:sz w:val="18"/>
        </w:rPr>
        <w:t>8</w:t>
      </w:r>
    </w:p>
    <w:p w14:paraId="1C2D02B4" w14:textId="77777777" w:rsidR="00DE75C6" w:rsidRPr="00D5519C" w:rsidRDefault="00DE75C6" w:rsidP="00DE75C6">
      <w:pPr>
        <w:spacing w:after="0"/>
        <w:ind w:left="306"/>
        <w:rPr>
          <w:sz w:val="8"/>
        </w:rPr>
      </w:pPr>
    </w:p>
    <w:p w14:paraId="05CD8118" w14:textId="77777777" w:rsidR="00DE75C6" w:rsidRPr="00D5519C" w:rsidRDefault="00DE75C6" w:rsidP="00DE75C6">
      <w:pPr>
        <w:spacing w:after="0"/>
        <w:ind w:left="306"/>
        <w:rPr>
          <w:sz w:val="8"/>
        </w:rPr>
      </w:pPr>
    </w:p>
    <w:tbl>
      <w:tblPr>
        <w:tblW w:w="0" w:type="auto"/>
        <w:tblInd w:w="1134" w:type="dxa"/>
        <w:tblLayout w:type="fixed"/>
        <w:tblLook w:val="0000" w:firstRow="0" w:lastRow="0" w:firstColumn="0" w:lastColumn="0" w:noHBand="0" w:noVBand="0"/>
      </w:tblPr>
      <w:tblGrid>
        <w:gridCol w:w="3486"/>
        <w:gridCol w:w="3816"/>
      </w:tblGrid>
      <w:tr w:rsidR="00DE75C6" w:rsidRPr="00D5519C" w14:paraId="1EDD54E8" w14:textId="77777777" w:rsidTr="008764ED">
        <w:tc>
          <w:tcPr>
            <w:tcW w:w="3486" w:type="dxa"/>
          </w:tcPr>
          <w:p w14:paraId="37DE370F" w14:textId="77777777" w:rsidR="00DE75C6" w:rsidRPr="00D5519C" w:rsidRDefault="00DE75C6">
            <w:pPr>
              <w:ind w:left="306"/>
              <w:rPr>
                <w:szCs w:val="16"/>
              </w:rPr>
            </w:pPr>
            <w:permStart w:id="1514869612" w:edGrp="everyone" w:colFirst="1" w:colLast="1"/>
            <w:r w:rsidRPr="00D5519C">
              <w:t xml:space="preserve">Is the Contractor required to maintain accreditation under the Australian Government Building and Construction </w:t>
            </w:r>
            <w:r w:rsidR="00B27B9D" w:rsidRPr="00D5519C">
              <w:t xml:space="preserve">WHS </w:t>
            </w:r>
            <w:r w:rsidRPr="00D5519C">
              <w:t>Accreditation Scheme?</w:t>
            </w:r>
          </w:p>
        </w:tc>
        <w:tc>
          <w:tcPr>
            <w:tcW w:w="3816" w:type="dxa"/>
            <w:shd w:val="clear" w:color="auto" w:fill="F2F2F2" w:themeFill="background1" w:themeFillShade="F2"/>
          </w:tcPr>
          <w:p w14:paraId="62F2FCE9" w14:textId="77777777" w:rsidR="00DE75C6" w:rsidRPr="00D5519C" w:rsidRDefault="00F87BF1" w:rsidP="00663A5F">
            <w:pPr>
              <w:ind w:left="306"/>
              <w:rPr>
                <w:szCs w:val="16"/>
              </w:rPr>
            </w:pPr>
            <w:r w:rsidRPr="00D5519C">
              <w:t>[insert Yes or No]</w:t>
            </w:r>
          </w:p>
        </w:tc>
      </w:tr>
    </w:tbl>
    <w:p w14:paraId="2C0F0F17" w14:textId="77777777" w:rsidR="00DE75C6" w:rsidRPr="00D5519C" w:rsidRDefault="00DE75C6" w:rsidP="00043A17">
      <w:pPr>
        <w:keepNext/>
        <w:keepLines/>
        <w:numPr>
          <w:ilvl w:val="0"/>
          <w:numId w:val="12"/>
        </w:numPr>
        <w:spacing w:line="340" w:lineRule="exact"/>
        <w:outlineLvl w:val="2"/>
      </w:pPr>
      <w:bookmarkStart w:id="476" w:name="_Toc462756585"/>
      <w:bookmarkStart w:id="477" w:name="_Toc271795635"/>
      <w:bookmarkStart w:id="478" w:name="_Toc132356796"/>
      <w:permEnd w:id="1514869612"/>
      <w:r w:rsidRPr="00D5519C">
        <w:rPr>
          <w:rFonts w:ascii="Arial Black" w:hAnsi="Arial Black"/>
        </w:rPr>
        <w:t>Principal contractor</w:t>
      </w:r>
      <w:bookmarkEnd w:id="476"/>
      <w:bookmarkEnd w:id="477"/>
      <w:bookmarkEnd w:id="478"/>
    </w:p>
    <w:p w14:paraId="58C2B1C8" w14:textId="50578F4A" w:rsidR="00F87BF1" w:rsidRPr="00D5519C" w:rsidRDefault="00DE75C6" w:rsidP="00663A5F">
      <w:pPr>
        <w:spacing w:before="60" w:after="0"/>
        <w:ind w:left="306"/>
        <w:jc w:val="right"/>
        <w:rPr>
          <w:rFonts w:ascii="Arial" w:hAnsi="Arial"/>
          <w:i/>
          <w:color w:val="800000"/>
          <w:sz w:val="18"/>
        </w:rPr>
      </w:pPr>
      <w:r w:rsidRPr="00D5519C">
        <w:rPr>
          <w:rFonts w:ascii="Arial" w:hAnsi="Arial"/>
          <w:i/>
          <w:color w:val="800000"/>
          <w:sz w:val="18"/>
        </w:rPr>
        <w:t>Mentioned in clause 1</w:t>
      </w:r>
      <w:r w:rsidR="00A17AF6" w:rsidRPr="00D5519C">
        <w:rPr>
          <w:rFonts w:ascii="Arial" w:hAnsi="Arial"/>
          <w:i/>
          <w:color w:val="800000"/>
          <w:sz w:val="18"/>
        </w:rPr>
        <w:t>7</w:t>
      </w:r>
    </w:p>
    <w:p w14:paraId="402B29FC" w14:textId="77777777" w:rsidR="00F87BF1" w:rsidRPr="00D5519C" w:rsidRDefault="00F87BF1" w:rsidP="00663A5F">
      <w:pPr>
        <w:spacing w:before="60" w:after="0"/>
        <w:ind w:left="306"/>
        <w:jc w:val="right"/>
      </w:pPr>
    </w:p>
    <w:tbl>
      <w:tblPr>
        <w:tblW w:w="0" w:type="auto"/>
        <w:tblInd w:w="1134" w:type="dxa"/>
        <w:tblLayout w:type="fixed"/>
        <w:tblLook w:val="0000" w:firstRow="0" w:lastRow="0" w:firstColumn="0" w:lastColumn="0" w:noHBand="0" w:noVBand="0"/>
      </w:tblPr>
      <w:tblGrid>
        <w:gridCol w:w="3486"/>
        <w:gridCol w:w="3816"/>
      </w:tblGrid>
      <w:tr w:rsidR="00DE75C6" w:rsidRPr="00D5519C" w14:paraId="7F08ED77" w14:textId="77777777" w:rsidTr="008764ED">
        <w:tc>
          <w:tcPr>
            <w:tcW w:w="3486" w:type="dxa"/>
          </w:tcPr>
          <w:p w14:paraId="52F68AB4" w14:textId="77777777" w:rsidR="00DE75C6" w:rsidRPr="00D5519C" w:rsidRDefault="00DE75C6" w:rsidP="00663A5F">
            <w:pPr>
              <w:ind w:left="306"/>
              <w:rPr>
                <w:szCs w:val="16"/>
              </w:rPr>
            </w:pPr>
            <w:permStart w:id="1970816704" w:edGrp="everyone" w:colFirst="1" w:colLast="1"/>
            <w:r w:rsidRPr="00D5519C">
              <w:t>Is the Contractor appointed as principal contractor? (Yes/No)</w:t>
            </w:r>
          </w:p>
        </w:tc>
        <w:tc>
          <w:tcPr>
            <w:tcW w:w="3816" w:type="dxa"/>
            <w:shd w:val="clear" w:color="auto" w:fill="F2F2F2" w:themeFill="background1" w:themeFillShade="F2"/>
          </w:tcPr>
          <w:p w14:paraId="5733F348" w14:textId="77777777" w:rsidR="00DE75C6" w:rsidRPr="00D5519C" w:rsidRDefault="00DE75C6" w:rsidP="00663A5F">
            <w:pPr>
              <w:ind w:left="306"/>
              <w:rPr>
                <w:szCs w:val="16"/>
              </w:rPr>
            </w:pPr>
            <w:r w:rsidRPr="00D5519C">
              <w:t>Yes</w:t>
            </w:r>
          </w:p>
        </w:tc>
      </w:tr>
      <w:permEnd w:id="1970816704"/>
    </w:tbl>
    <w:p w14:paraId="148AE60B" w14:textId="77777777" w:rsidR="00DE75C6" w:rsidRPr="00D5519C" w:rsidRDefault="00DE75C6" w:rsidP="00DE75C6">
      <w:pPr>
        <w:spacing w:after="0"/>
        <w:ind w:left="306"/>
        <w:rPr>
          <w:sz w:val="8"/>
        </w:rPr>
      </w:pPr>
    </w:p>
    <w:p w14:paraId="2FA7F88F" w14:textId="77777777" w:rsidR="00DE75C6" w:rsidRPr="00D5519C" w:rsidRDefault="00DE75C6" w:rsidP="00043A17">
      <w:pPr>
        <w:keepNext/>
        <w:keepLines/>
        <w:numPr>
          <w:ilvl w:val="0"/>
          <w:numId w:val="12"/>
        </w:numPr>
        <w:spacing w:line="340" w:lineRule="exact"/>
        <w:outlineLvl w:val="2"/>
      </w:pPr>
      <w:bookmarkStart w:id="479" w:name="_Toc462756586"/>
      <w:bookmarkStart w:id="480" w:name="_Toc271795636"/>
      <w:bookmarkStart w:id="481" w:name="_Toc132356797"/>
      <w:r w:rsidRPr="00D5519C">
        <w:rPr>
          <w:rFonts w:ascii="Arial Black" w:hAnsi="Arial Black"/>
        </w:rPr>
        <w:t>Working hours and working days</w:t>
      </w:r>
      <w:bookmarkEnd w:id="479"/>
      <w:bookmarkEnd w:id="480"/>
      <w:bookmarkEnd w:id="481"/>
    </w:p>
    <w:p w14:paraId="59F74124" w14:textId="77777777" w:rsidR="00DE75C6" w:rsidRPr="00D5519C" w:rsidRDefault="00DE75C6" w:rsidP="00DE75C6">
      <w:pPr>
        <w:spacing w:after="0"/>
        <w:ind w:left="306"/>
        <w:rPr>
          <w:sz w:val="8"/>
        </w:rPr>
      </w:pPr>
    </w:p>
    <w:p w14:paraId="7D8AEEF2" w14:textId="4A20EBD0" w:rsidR="00DE75C6" w:rsidRPr="00D5519C" w:rsidRDefault="00DE75C6" w:rsidP="00663A5F">
      <w:pPr>
        <w:spacing w:before="60" w:after="0"/>
        <w:ind w:left="306"/>
        <w:jc w:val="right"/>
        <w:rPr>
          <w:rFonts w:ascii="Arial" w:hAnsi="Arial"/>
          <w:i/>
          <w:color w:val="800000"/>
          <w:sz w:val="18"/>
        </w:rPr>
      </w:pPr>
      <w:r w:rsidRPr="00D5519C">
        <w:rPr>
          <w:rFonts w:ascii="Arial" w:hAnsi="Arial"/>
          <w:i/>
          <w:color w:val="800000"/>
          <w:sz w:val="18"/>
        </w:rPr>
        <w:t>Mentioned in clause 1</w:t>
      </w:r>
      <w:r w:rsidR="0031761E" w:rsidRPr="00D5519C">
        <w:rPr>
          <w:rFonts w:ascii="Arial" w:hAnsi="Arial"/>
          <w:i/>
          <w:color w:val="800000"/>
          <w:sz w:val="18"/>
        </w:rPr>
        <w:t>9</w:t>
      </w:r>
    </w:p>
    <w:p w14:paraId="55FDB731" w14:textId="77777777" w:rsidR="00F87BF1" w:rsidRPr="00D5519C" w:rsidRDefault="00F87BF1" w:rsidP="00663A5F">
      <w:pPr>
        <w:spacing w:before="60" w:after="0"/>
        <w:ind w:left="306"/>
        <w:jc w:val="right"/>
      </w:pPr>
    </w:p>
    <w:tbl>
      <w:tblPr>
        <w:tblW w:w="0" w:type="auto"/>
        <w:tblInd w:w="1134" w:type="dxa"/>
        <w:tblLayout w:type="fixed"/>
        <w:tblLook w:val="0000" w:firstRow="0" w:lastRow="0" w:firstColumn="0" w:lastColumn="0" w:noHBand="0" w:noVBand="0"/>
      </w:tblPr>
      <w:tblGrid>
        <w:gridCol w:w="3486"/>
        <w:gridCol w:w="3816"/>
      </w:tblGrid>
      <w:tr w:rsidR="00DE75C6" w:rsidRPr="00D5519C" w14:paraId="6676E5A3" w14:textId="77777777" w:rsidTr="008764ED">
        <w:tc>
          <w:tcPr>
            <w:tcW w:w="3486" w:type="dxa"/>
          </w:tcPr>
          <w:p w14:paraId="0169C79E" w14:textId="77777777" w:rsidR="00DE75C6" w:rsidRPr="00D5519C" w:rsidRDefault="00DE75C6" w:rsidP="00663A5F">
            <w:pPr>
              <w:ind w:left="306"/>
            </w:pPr>
            <w:permStart w:id="918889905" w:edGrp="everyone" w:colFirst="1" w:colLast="1"/>
            <w:r w:rsidRPr="00D5519C">
              <w:t>Working hours and working days are:</w:t>
            </w:r>
          </w:p>
        </w:tc>
        <w:tc>
          <w:tcPr>
            <w:tcW w:w="3816" w:type="dxa"/>
            <w:shd w:val="clear" w:color="auto" w:fill="F2F2F2" w:themeFill="background1" w:themeFillShade="F2"/>
          </w:tcPr>
          <w:p w14:paraId="521BB2B1" w14:textId="77777777" w:rsidR="00DE75C6" w:rsidRPr="00D5519C" w:rsidRDefault="00DE75C6" w:rsidP="002A4ED4">
            <w:pPr>
              <w:ind w:left="306"/>
              <w:rPr>
                <w:i/>
              </w:rPr>
            </w:pPr>
            <w:r w:rsidRPr="00D5519C">
              <w:t xml:space="preserve">to comply with </w:t>
            </w:r>
            <w:r w:rsidRPr="00D5519C">
              <w:rPr>
                <w:i/>
              </w:rPr>
              <w:t xml:space="preserve">Statutory Requirements </w:t>
            </w:r>
            <w:r w:rsidRPr="00D5519C">
              <w:t>and the following agreed working hours and working days:</w:t>
            </w:r>
          </w:p>
          <w:p w14:paraId="0BA31648" w14:textId="77777777" w:rsidR="00DE75C6" w:rsidRPr="00D5519C" w:rsidRDefault="00DE75C6" w:rsidP="002A4ED4">
            <w:pPr>
              <w:ind w:left="306"/>
            </w:pPr>
          </w:p>
          <w:p w14:paraId="0A9A8F44" w14:textId="77777777" w:rsidR="00DE75C6" w:rsidRPr="00D5519C" w:rsidRDefault="00F87BF1" w:rsidP="00663A5F">
            <w:pPr>
              <w:ind w:left="306"/>
            </w:pPr>
            <w:r w:rsidRPr="00D5519C">
              <w:t>Refer to Schedule xx – Working Time</w:t>
            </w:r>
          </w:p>
        </w:tc>
      </w:tr>
      <w:permEnd w:id="918889905"/>
    </w:tbl>
    <w:p w14:paraId="7A54986B" w14:textId="77777777" w:rsidR="00DE75C6" w:rsidRPr="00D5519C" w:rsidRDefault="00DE75C6" w:rsidP="00DE75C6">
      <w:pPr>
        <w:spacing w:after="0"/>
        <w:ind w:left="306"/>
        <w:rPr>
          <w:sz w:val="8"/>
        </w:rPr>
      </w:pPr>
    </w:p>
    <w:p w14:paraId="1A684AE4" w14:textId="77777777" w:rsidR="00DE75C6" w:rsidRPr="00D5519C" w:rsidRDefault="00DE75C6" w:rsidP="00DE75C6">
      <w:pPr>
        <w:spacing w:after="0"/>
        <w:ind w:left="306"/>
        <w:rPr>
          <w:sz w:val="8"/>
        </w:rPr>
      </w:pPr>
    </w:p>
    <w:p w14:paraId="2E0DD6C9" w14:textId="77777777" w:rsidR="00DE75C6" w:rsidRPr="00D5519C" w:rsidRDefault="00DE75C6" w:rsidP="00663A5F">
      <w:pPr>
        <w:keepNext/>
        <w:keepLines/>
        <w:pBdr>
          <w:top w:val="single" w:sz="36" w:space="4" w:color="auto"/>
        </w:pBdr>
        <w:tabs>
          <w:tab w:val="left" w:pos="1134"/>
        </w:tabs>
        <w:spacing w:before="120" w:line="400" w:lineRule="exact"/>
        <w:ind w:firstLine="1134"/>
        <w:outlineLvl w:val="1"/>
      </w:pPr>
      <w:bookmarkStart w:id="482" w:name="_Toc462756587"/>
      <w:bookmarkStart w:id="483" w:name="_Toc271795637"/>
      <w:bookmarkStart w:id="484" w:name="_Toc132356798"/>
      <w:r w:rsidRPr="00D5519C">
        <w:rPr>
          <w:rFonts w:ascii="Arial Black" w:hAnsi="Arial Black"/>
          <w:sz w:val="28"/>
        </w:rPr>
        <w:t>Liability</w:t>
      </w:r>
      <w:bookmarkEnd w:id="482"/>
      <w:bookmarkEnd w:id="483"/>
      <w:bookmarkEnd w:id="484"/>
      <w:r w:rsidRPr="00D5519C">
        <w:rPr>
          <w:rFonts w:ascii="Arial Black" w:hAnsi="Arial Black"/>
          <w:sz w:val="28"/>
        </w:rPr>
        <w:t xml:space="preserve"> </w:t>
      </w:r>
    </w:p>
    <w:p w14:paraId="63F59B35" w14:textId="77777777" w:rsidR="00DE75C6" w:rsidRPr="00D5519C" w:rsidRDefault="00F87BF1" w:rsidP="00043A17">
      <w:pPr>
        <w:keepNext/>
        <w:keepLines/>
        <w:numPr>
          <w:ilvl w:val="0"/>
          <w:numId w:val="12"/>
        </w:numPr>
        <w:spacing w:line="340" w:lineRule="exact"/>
        <w:outlineLvl w:val="2"/>
      </w:pPr>
      <w:bookmarkStart w:id="485" w:name="_Toc132356799"/>
      <w:bookmarkStart w:id="486" w:name="_Toc462756588"/>
      <w:bookmarkStart w:id="487" w:name="_Toc271795638"/>
      <w:r w:rsidRPr="00D5519C">
        <w:rPr>
          <w:rFonts w:ascii="Arial Black" w:hAnsi="Arial Black"/>
        </w:rPr>
        <w:t>Not Used</w:t>
      </w:r>
      <w:bookmarkEnd w:id="485"/>
      <w:r w:rsidRPr="00D5519C">
        <w:rPr>
          <w:rFonts w:ascii="Arial Black" w:hAnsi="Arial Black"/>
        </w:rPr>
        <w:t xml:space="preserve"> </w:t>
      </w:r>
      <w:bookmarkEnd w:id="486"/>
      <w:bookmarkEnd w:id="487"/>
    </w:p>
    <w:p w14:paraId="60503750" w14:textId="77777777" w:rsidR="00DE75C6" w:rsidRPr="00D5519C" w:rsidRDefault="00DE75C6" w:rsidP="00DE75C6">
      <w:pPr>
        <w:spacing w:after="0"/>
        <w:ind w:left="306"/>
        <w:rPr>
          <w:sz w:val="8"/>
        </w:rPr>
      </w:pPr>
    </w:p>
    <w:p w14:paraId="0066E9F5" w14:textId="77777777" w:rsidR="00DE75C6" w:rsidRPr="00D5519C" w:rsidRDefault="00DE75C6" w:rsidP="00043A17">
      <w:pPr>
        <w:keepNext/>
        <w:keepLines/>
        <w:numPr>
          <w:ilvl w:val="0"/>
          <w:numId w:val="12"/>
        </w:numPr>
        <w:spacing w:line="340" w:lineRule="exact"/>
        <w:outlineLvl w:val="2"/>
      </w:pPr>
      <w:bookmarkStart w:id="488" w:name="_Toc462756589"/>
      <w:bookmarkStart w:id="489" w:name="_Toc271795639"/>
      <w:bookmarkStart w:id="490" w:name="_Toc132356800"/>
      <w:r w:rsidRPr="00D5519C">
        <w:rPr>
          <w:rFonts w:ascii="Arial Black" w:hAnsi="Arial Black"/>
        </w:rPr>
        <w:t>Proportionate liability</w:t>
      </w:r>
      <w:bookmarkEnd w:id="488"/>
      <w:bookmarkEnd w:id="489"/>
      <w:bookmarkEnd w:id="490"/>
    </w:p>
    <w:p w14:paraId="56757246" w14:textId="77777777" w:rsidR="00733000" w:rsidRPr="00D5519C" w:rsidRDefault="00733000" w:rsidP="00733000">
      <w:pPr>
        <w:pStyle w:val="ListParagraph"/>
        <w:rPr>
          <w:rFonts w:ascii="Arial" w:hAnsi="Arial"/>
          <w:i/>
          <w:color w:val="800000"/>
          <w:sz w:val="18"/>
        </w:rPr>
      </w:pPr>
    </w:p>
    <w:p w14:paraId="072A1314" w14:textId="5685B919" w:rsidR="00DE75C6" w:rsidRPr="00D5519C" w:rsidRDefault="00DE75C6" w:rsidP="00663A5F">
      <w:pPr>
        <w:spacing w:before="60" w:after="0"/>
        <w:ind w:left="306"/>
        <w:jc w:val="right"/>
        <w:rPr>
          <w:rFonts w:ascii="Arial" w:hAnsi="Arial"/>
          <w:i/>
          <w:color w:val="800000"/>
          <w:sz w:val="18"/>
        </w:rPr>
      </w:pPr>
      <w:r w:rsidRPr="00D5519C">
        <w:rPr>
          <w:rFonts w:ascii="Arial" w:hAnsi="Arial"/>
          <w:i/>
          <w:color w:val="800000"/>
          <w:sz w:val="18"/>
        </w:rPr>
        <w:t>Mentioned in clause 26</w:t>
      </w:r>
      <w:r w:rsidR="00291EC7" w:rsidRPr="00D5519C">
        <w:rPr>
          <w:rFonts w:ascii="Arial" w:hAnsi="Arial"/>
          <w:i/>
          <w:color w:val="800000"/>
          <w:sz w:val="18"/>
        </w:rPr>
        <w:t>A</w:t>
      </w:r>
      <w:r w:rsidRPr="00D5519C">
        <w:rPr>
          <w:rFonts w:ascii="Arial" w:hAnsi="Arial"/>
          <w:i/>
          <w:color w:val="800000"/>
          <w:sz w:val="18"/>
        </w:rPr>
        <w:t>.12</w:t>
      </w:r>
    </w:p>
    <w:tbl>
      <w:tblPr>
        <w:tblW w:w="0" w:type="auto"/>
        <w:tblInd w:w="1134" w:type="dxa"/>
        <w:tblLook w:val="0000" w:firstRow="0" w:lastRow="0" w:firstColumn="0" w:lastColumn="0" w:noHBand="0" w:noVBand="0"/>
      </w:tblPr>
      <w:tblGrid>
        <w:gridCol w:w="3398"/>
        <w:gridCol w:w="3689"/>
      </w:tblGrid>
      <w:tr w:rsidR="00F87BF1" w:rsidRPr="00D5519C" w14:paraId="7CEF35F7" w14:textId="77777777" w:rsidTr="00F87BF1">
        <w:tc>
          <w:tcPr>
            <w:tcW w:w="3398" w:type="dxa"/>
          </w:tcPr>
          <w:p w14:paraId="742AAD25" w14:textId="77777777" w:rsidR="00F87BF1" w:rsidRPr="00D5519C" w:rsidRDefault="00F87BF1" w:rsidP="00F87BF1">
            <w:pPr>
              <w:ind w:left="306"/>
            </w:pPr>
            <w:permStart w:id="1757312043" w:edGrp="everyone" w:colFirst="1" w:colLast="1"/>
            <w:r w:rsidRPr="00D5519C">
              <w:rPr>
                <w:szCs w:val="16"/>
              </w:rPr>
              <w:t xml:space="preserve">Is proportionate liability excluded from the Contract? </w:t>
            </w:r>
            <w:r w:rsidRPr="00D5519C">
              <w:t>(Yes/No)</w:t>
            </w:r>
          </w:p>
        </w:tc>
        <w:tc>
          <w:tcPr>
            <w:tcW w:w="3689" w:type="dxa"/>
            <w:shd w:val="clear" w:color="auto" w:fill="F3F3F3"/>
          </w:tcPr>
          <w:p w14:paraId="24416C94" w14:textId="77777777" w:rsidR="00F87BF1" w:rsidRPr="00D5519C" w:rsidRDefault="00F87BF1" w:rsidP="00F87BF1">
            <w:pPr>
              <w:ind w:left="306"/>
            </w:pPr>
            <w:r w:rsidRPr="00D5519C">
              <w:rPr>
                <w:szCs w:val="16"/>
              </w:rPr>
              <w:t xml:space="preserve">» </w:t>
            </w:r>
            <w:r w:rsidRPr="00D5519C">
              <w:rPr>
                <w:szCs w:val="16"/>
              </w:rPr>
              <w:br/>
              <w:t>(“Yes” applies if not filled in).</w:t>
            </w:r>
          </w:p>
        </w:tc>
      </w:tr>
      <w:permEnd w:id="1757312043"/>
    </w:tbl>
    <w:p w14:paraId="7FF63A84" w14:textId="77777777" w:rsidR="00F87BF1" w:rsidRPr="00D5519C" w:rsidRDefault="00F87BF1" w:rsidP="00D74290">
      <w:pPr>
        <w:spacing w:after="0"/>
        <w:rPr>
          <w:sz w:val="8"/>
        </w:rPr>
      </w:pPr>
    </w:p>
    <w:p w14:paraId="242FC879" w14:textId="77777777" w:rsidR="00F87BF1" w:rsidRPr="00D5519C" w:rsidRDefault="00F87BF1" w:rsidP="00D74290">
      <w:pPr>
        <w:spacing w:after="0"/>
        <w:rPr>
          <w:sz w:val="8"/>
        </w:rPr>
      </w:pPr>
    </w:p>
    <w:p w14:paraId="582AA0CC" w14:textId="77777777" w:rsidR="00F87BF1" w:rsidRPr="00D5519C" w:rsidRDefault="00F87BF1" w:rsidP="00D74290">
      <w:pPr>
        <w:spacing w:after="0"/>
        <w:rPr>
          <w:sz w:val="8"/>
        </w:rPr>
      </w:pPr>
    </w:p>
    <w:p w14:paraId="76679FF4" w14:textId="77777777" w:rsidR="00DE75C6" w:rsidRPr="00D5519C" w:rsidRDefault="00DE75C6" w:rsidP="00663A5F">
      <w:pPr>
        <w:keepNext/>
        <w:keepLines/>
        <w:pBdr>
          <w:top w:val="single" w:sz="36" w:space="4" w:color="auto"/>
        </w:pBdr>
        <w:tabs>
          <w:tab w:val="left" w:pos="1134"/>
        </w:tabs>
        <w:spacing w:before="120" w:line="400" w:lineRule="exact"/>
        <w:ind w:firstLine="1134"/>
        <w:outlineLvl w:val="1"/>
      </w:pPr>
      <w:bookmarkStart w:id="491" w:name="_Toc462756590"/>
      <w:bookmarkStart w:id="492" w:name="_Toc271795640"/>
      <w:bookmarkStart w:id="493" w:name="_Toc132356801"/>
      <w:r w:rsidRPr="00D5519C">
        <w:rPr>
          <w:rFonts w:ascii="Arial Black" w:hAnsi="Arial Black"/>
          <w:sz w:val="28"/>
        </w:rPr>
        <w:t>Insurance</w:t>
      </w:r>
      <w:bookmarkEnd w:id="491"/>
      <w:bookmarkEnd w:id="492"/>
      <w:bookmarkEnd w:id="493"/>
    </w:p>
    <w:p w14:paraId="0070386C" w14:textId="77777777" w:rsidR="00DE75C6" w:rsidRPr="00D5519C" w:rsidRDefault="00DE75C6" w:rsidP="00043A17">
      <w:pPr>
        <w:keepNext/>
        <w:keepLines/>
        <w:numPr>
          <w:ilvl w:val="0"/>
          <w:numId w:val="12"/>
        </w:numPr>
        <w:spacing w:line="340" w:lineRule="exact"/>
        <w:outlineLvl w:val="2"/>
      </w:pPr>
      <w:bookmarkStart w:id="494" w:name="_Toc132356802"/>
      <w:r w:rsidRPr="00D5519C">
        <w:rPr>
          <w:rFonts w:ascii="Arial Black" w:hAnsi="Arial Black"/>
        </w:rPr>
        <w:t>Works Insurance</w:t>
      </w:r>
      <w:bookmarkEnd w:id="494"/>
      <w:r w:rsidRPr="00D5519C">
        <w:rPr>
          <w:rFonts w:ascii="Arial Black" w:hAnsi="Arial Black"/>
        </w:rPr>
        <w:t xml:space="preserve"> </w:t>
      </w:r>
    </w:p>
    <w:p w14:paraId="6C31468C" w14:textId="77777777" w:rsidR="00DE75C6" w:rsidRPr="00D5519C" w:rsidRDefault="00DE75C6" w:rsidP="00663A5F">
      <w:pPr>
        <w:spacing w:before="60" w:after="0"/>
        <w:ind w:left="306"/>
        <w:jc w:val="right"/>
      </w:pPr>
      <w:r w:rsidRPr="00D5519C">
        <w:rPr>
          <w:rFonts w:ascii="Arial" w:hAnsi="Arial"/>
          <w:i/>
          <w:color w:val="800000"/>
          <w:sz w:val="18"/>
        </w:rPr>
        <w:t>Mentioned in clauses 27.1 &amp; 27.2</w:t>
      </w:r>
    </w:p>
    <w:p w14:paraId="396C555C" w14:textId="77777777" w:rsidR="00DE75C6" w:rsidRPr="00D5519C" w:rsidRDefault="00DE75C6" w:rsidP="00DE75C6">
      <w:pPr>
        <w:spacing w:after="0"/>
        <w:ind w:left="306"/>
      </w:pPr>
    </w:p>
    <w:tbl>
      <w:tblPr>
        <w:tblW w:w="0" w:type="auto"/>
        <w:tblInd w:w="1134" w:type="dxa"/>
        <w:tblLook w:val="0000" w:firstRow="0" w:lastRow="0" w:firstColumn="0" w:lastColumn="0" w:noHBand="0" w:noVBand="0"/>
      </w:tblPr>
      <w:tblGrid>
        <w:gridCol w:w="3386"/>
        <w:gridCol w:w="3701"/>
      </w:tblGrid>
      <w:tr w:rsidR="00DE75C6" w:rsidRPr="00D5519C" w14:paraId="728516BF" w14:textId="77777777" w:rsidTr="002A4ED4">
        <w:tc>
          <w:tcPr>
            <w:tcW w:w="3486" w:type="dxa"/>
          </w:tcPr>
          <w:p w14:paraId="0C136A0A" w14:textId="77777777" w:rsidR="00DE75C6" w:rsidRPr="00D5519C" w:rsidRDefault="00DE75C6" w:rsidP="00663A5F">
            <w:pPr>
              <w:ind w:left="306"/>
            </w:pPr>
            <w:permStart w:id="701632189" w:edGrp="everyone" w:colFirst="1" w:colLast="1"/>
            <w:r w:rsidRPr="00D5519C">
              <w:t>The party responsible for effecting Works insurance is:</w:t>
            </w:r>
          </w:p>
        </w:tc>
        <w:tc>
          <w:tcPr>
            <w:tcW w:w="3816" w:type="dxa"/>
            <w:shd w:val="clear" w:color="auto" w:fill="F3F3F3"/>
          </w:tcPr>
          <w:p w14:paraId="5FD7BD46" w14:textId="77777777" w:rsidR="00DE75C6" w:rsidRPr="00D5519C" w:rsidRDefault="00F87BF1" w:rsidP="00C77D32">
            <w:pPr>
              <w:ind w:left="306"/>
            </w:pPr>
            <w:r w:rsidRPr="00D5519C">
              <w:t>[insert the Principal or the Contractor]</w:t>
            </w:r>
          </w:p>
        </w:tc>
      </w:tr>
      <w:permEnd w:id="701632189"/>
    </w:tbl>
    <w:p w14:paraId="76C681F0" w14:textId="77777777" w:rsidR="00DE75C6" w:rsidRPr="00D5519C" w:rsidRDefault="00DE75C6" w:rsidP="00D74290">
      <w:pPr>
        <w:spacing w:after="0"/>
        <w:ind w:left="306"/>
        <w:rPr>
          <w:sz w:val="8"/>
        </w:rPr>
      </w:pPr>
    </w:p>
    <w:tbl>
      <w:tblPr>
        <w:tblW w:w="0" w:type="auto"/>
        <w:tblInd w:w="1134" w:type="dxa"/>
        <w:tblLook w:val="0000" w:firstRow="0" w:lastRow="0" w:firstColumn="0" w:lastColumn="0" w:noHBand="0" w:noVBand="0"/>
      </w:tblPr>
      <w:tblGrid>
        <w:gridCol w:w="3405"/>
        <w:gridCol w:w="3682"/>
      </w:tblGrid>
      <w:tr w:rsidR="00DE75C6" w:rsidRPr="00D5519C" w14:paraId="66316061" w14:textId="77777777" w:rsidTr="002A4ED4">
        <w:tc>
          <w:tcPr>
            <w:tcW w:w="3486" w:type="dxa"/>
          </w:tcPr>
          <w:p w14:paraId="3873CB66" w14:textId="77777777" w:rsidR="00DE75C6" w:rsidRPr="00D5519C" w:rsidRDefault="00DE75C6" w:rsidP="00663A5F">
            <w:pPr>
              <w:ind w:left="306"/>
            </w:pPr>
            <w:permStart w:id="2033741854" w:edGrp="everyone" w:colFirst="1" w:colLast="1"/>
            <w:r w:rsidRPr="00D5519C">
              <w:t>Minimum cover is:</w:t>
            </w:r>
          </w:p>
        </w:tc>
        <w:tc>
          <w:tcPr>
            <w:tcW w:w="3816" w:type="dxa"/>
            <w:shd w:val="clear" w:color="auto" w:fill="F3F3F3"/>
          </w:tcPr>
          <w:p w14:paraId="4D4EE198" w14:textId="77777777" w:rsidR="00DE75C6" w:rsidRPr="00D5519C" w:rsidRDefault="00DE75C6" w:rsidP="00663A5F">
            <w:pPr>
              <w:ind w:left="306"/>
            </w:pPr>
          </w:p>
        </w:tc>
      </w:tr>
      <w:permEnd w:id="2033741854"/>
    </w:tbl>
    <w:p w14:paraId="0F4B531E" w14:textId="77777777" w:rsidR="00DE75C6" w:rsidRPr="00D5519C" w:rsidRDefault="00DE75C6" w:rsidP="00D74290">
      <w:pPr>
        <w:spacing w:after="0"/>
        <w:ind w:left="306"/>
        <w:rPr>
          <w:sz w:val="8"/>
        </w:rPr>
      </w:pPr>
    </w:p>
    <w:tbl>
      <w:tblPr>
        <w:tblW w:w="0" w:type="auto"/>
        <w:tblInd w:w="1134" w:type="dxa"/>
        <w:tblLook w:val="0000" w:firstRow="0" w:lastRow="0" w:firstColumn="0" w:lastColumn="0" w:noHBand="0" w:noVBand="0"/>
      </w:tblPr>
      <w:tblGrid>
        <w:gridCol w:w="3399"/>
        <w:gridCol w:w="3688"/>
      </w:tblGrid>
      <w:tr w:rsidR="00DE75C6" w:rsidRPr="00D5519C" w14:paraId="6A543661" w14:textId="77777777" w:rsidTr="002A4ED4">
        <w:tc>
          <w:tcPr>
            <w:tcW w:w="3486" w:type="dxa"/>
          </w:tcPr>
          <w:p w14:paraId="57C04C43" w14:textId="77777777" w:rsidR="00DE75C6" w:rsidRPr="00D5519C" w:rsidRDefault="00DE75C6" w:rsidP="00663A5F">
            <w:pPr>
              <w:ind w:left="306"/>
            </w:pPr>
            <w:permStart w:id="1459622067" w:edGrp="everyone" w:colFirst="1" w:colLast="1"/>
            <w:r w:rsidRPr="00D5519C">
              <w:t>Period of cover is:</w:t>
            </w:r>
          </w:p>
        </w:tc>
        <w:tc>
          <w:tcPr>
            <w:tcW w:w="3816" w:type="dxa"/>
            <w:shd w:val="clear" w:color="auto" w:fill="F3F3F3"/>
          </w:tcPr>
          <w:p w14:paraId="073A802F" w14:textId="77777777" w:rsidR="00DE75C6" w:rsidRPr="00D5519C" w:rsidRDefault="00DE75C6" w:rsidP="00663A5F">
            <w:pPr>
              <w:ind w:left="306"/>
            </w:pPr>
          </w:p>
        </w:tc>
      </w:tr>
      <w:permEnd w:id="1459622067"/>
    </w:tbl>
    <w:p w14:paraId="3BB726FE" w14:textId="77777777" w:rsidR="00DE75C6" w:rsidRPr="00D5519C" w:rsidRDefault="00DE75C6" w:rsidP="00DE75C6">
      <w:pPr>
        <w:spacing w:after="0"/>
        <w:ind w:left="306"/>
        <w:rPr>
          <w:sz w:val="8"/>
        </w:rPr>
      </w:pPr>
    </w:p>
    <w:p w14:paraId="7C5FAC7F" w14:textId="77777777" w:rsidR="00DE75C6" w:rsidRPr="00D5519C" w:rsidRDefault="00DE75C6" w:rsidP="00043A17">
      <w:pPr>
        <w:keepNext/>
        <w:keepLines/>
        <w:numPr>
          <w:ilvl w:val="0"/>
          <w:numId w:val="12"/>
        </w:numPr>
        <w:spacing w:line="340" w:lineRule="exact"/>
        <w:outlineLvl w:val="2"/>
      </w:pPr>
      <w:bookmarkStart w:id="495" w:name="_Toc462756592"/>
      <w:bookmarkStart w:id="496" w:name="_Toc271795642"/>
      <w:bookmarkStart w:id="497" w:name="_Toc132356803"/>
      <w:r w:rsidRPr="00D5519C">
        <w:rPr>
          <w:rFonts w:ascii="Arial Black" w:hAnsi="Arial Black"/>
        </w:rPr>
        <w:t>Public liability insurance</w:t>
      </w:r>
      <w:bookmarkEnd w:id="495"/>
      <w:bookmarkEnd w:id="496"/>
      <w:bookmarkEnd w:id="497"/>
    </w:p>
    <w:p w14:paraId="7D697640" w14:textId="77777777" w:rsidR="00DE75C6" w:rsidRPr="00D5519C" w:rsidRDefault="00DE75C6" w:rsidP="00663A5F">
      <w:pPr>
        <w:spacing w:before="60" w:after="0"/>
        <w:ind w:left="306"/>
        <w:jc w:val="right"/>
      </w:pPr>
      <w:r w:rsidRPr="00D5519C">
        <w:rPr>
          <w:rFonts w:ascii="Arial" w:hAnsi="Arial"/>
          <w:i/>
          <w:color w:val="800000"/>
          <w:sz w:val="18"/>
        </w:rPr>
        <w:t>Mentioned in clauses 27.1 &amp; 27.2</w:t>
      </w:r>
    </w:p>
    <w:p w14:paraId="51EA67AA" w14:textId="77777777" w:rsidR="00DE75C6" w:rsidRPr="00D5519C" w:rsidRDefault="00DE75C6" w:rsidP="00663A5F">
      <w:pPr>
        <w:spacing w:before="60" w:after="0"/>
        <w:ind w:left="306"/>
        <w:jc w:val="right"/>
      </w:pPr>
    </w:p>
    <w:tbl>
      <w:tblPr>
        <w:tblW w:w="0" w:type="auto"/>
        <w:tblInd w:w="1134" w:type="dxa"/>
        <w:tblLook w:val="0000" w:firstRow="0" w:lastRow="0" w:firstColumn="0" w:lastColumn="0" w:noHBand="0" w:noVBand="0"/>
      </w:tblPr>
      <w:tblGrid>
        <w:gridCol w:w="3388"/>
        <w:gridCol w:w="3699"/>
      </w:tblGrid>
      <w:tr w:rsidR="00DE75C6" w:rsidRPr="00D5519C" w14:paraId="698CEB72" w14:textId="77777777" w:rsidTr="002A4ED4">
        <w:tc>
          <w:tcPr>
            <w:tcW w:w="3486" w:type="dxa"/>
          </w:tcPr>
          <w:p w14:paraId="2897CCAF" w14:textId="77777777" w:rsidR="00DE75C6" w:rsidRPr="00D5519C" w:rsidRDefault="00DE75C6" w:rsidP="00663A5F">
            <w:pPr>
              <w:ind w:left="306"/>
            </w:pPr>
            <w:permStart w:id="564428342" w:edGrp="everyone" w:colFirst="1" w:colLast="1"/>
            <w:r w:rsidRPr="00D5519C">
              <w:t>The party responsible for effecting public liability insurance is:</w:t>
            </w:r>
          </w:p>
        </w:tc>
        <w:tc>
          <w:tcPr>
            <w:tcW w:w="3816" w:type="dxa"/>
            <w:shd w:val="clear" w:color="auto" w:fill="F3F3F3"/>
          </w:tcPr>
          <w:p w14:paraId="62942CF0" w14:textId="77777777" w:rsidR="00DE75C6" w:rsidRPr="00D5519C" w:rsidRDefault="00F87BF1" w:rsidP="00663A5F">
            <w:pPr>
              <w:ind w:left="306"/>
            </w:pPr>
            <w:r w:rsidRPr="00D5519C">
              <w:t>the Contractor</w:t>
            </w:r>
          </w:p>
        </w:tc>
      </w:tr>
      <w:permEnd w:id="564428342"/>
    </w:tbl>
    <w:p w14:paraId="5E3162B5" w14:textId="77777777" w:rsidR="00DE75C6" w:rsidRPr="00D5519C" w:rsidRDefault="00DE75C6" w:rsidP="00D74290">
      <w:pPr>
        <w:spacing w:after="0"/>
        <w:ind w:left="306"/>
        <w:rPr>
          <w:sz w:val="8"/>
        </w:rPr>
      </w:pPr>
    </w:p>
    <w:tbl>
      <w:tblPr>
        <w:tblW w:w="0" w:type="auto"/>
        <w:tblInd w:w="1134" w:type="dxa"/>
        <w:tblLook w:val="0000" w:firstRow="0" w:lastRow="0" w:firstColumn="0" w:lastColumn="0" w:noHBand="0" w:noVBand="0"/>
      </w:tblPr>
      <w:tblGrid>
        <w:gridCol w:w="3370"/>
        <w:gridCol w:w="3717"/>
      </w:tblGrid>
      <w:tr w:rsidR="00DE75C6" w:rsidRPr="00D5519C" w14:paraId="2CB75C83" w14:textId="77777777" w:rsidTr="002A4ED4">
        <w:tc>
          <w:tcPr>
            <w:tcW w:w="3486" w:type="dxa"/>
          </w:tcPr>
          <w:p w14:paraId="27A4A1FB" w14:textId="77777777" w:rsidR="00DE75C6" w:rsidRPr="00D5519C" w:rsidRDefault="00DE75C6" w:rsidP="00663A5F">
            <w:pPr>
              <w:ind w:left="306"/>
            </w:pPr>
            <w:permStart w:id="1853712406" w:edGrp="everyone" w:colFirst="1" w:colLast="1"/>
            <w:r w:rsidRPr="00D5519C">
              <w:t>Minimum cover is:</w:t>
            </w:r>
          </w:p>
        </w:tc>
        <w:tc>
          <w:tcPr>
            <w:tcW w:w="3816" w:type="dxa"/>
            <w:shd w:val="clear" w:color="auto" w:fill="F3F3F3"/>
          </w:tcPr>
          <w:p w14:paraId="71E6E70F" w14:textId="77777777" w:rsidR="00F87BF1" w:rsidRPr="00D5519C" w:rsidRDefault="00F87BF1" w:rsidP="00D30969">
            <w:pPr>
              <w:numPr>
                <w:ilvl w:val="0"/>
                <w:numId w:val="174"/>
              </w:numPr>
            </w:pPr>
            <w:r w:rsidRPr="00D5519C">
              <w:rPr>
                <w:u w:val="single"/>
              </w:rPr>
              <w:t>$10,000,000</w:t>
            </w:r>
            <w:r w:rsidRPr="00D5519C">
              <w:t xml:space="preserve"> if the </w:t>
            </w:r>
            <w:r w:rsidRPr="00D5519C">
              <w:rPr>
                <w:i/>
              </w:rPr>
              <w:t>Contract Price</w:t>
            </w:r>
            <w:r w:rsidRPr="00D5519C">
              <w:t xml:space="preserve"> is $10,000,000 or less.</w:t>
            </w:r>
          </w:p>
          <w:p w14:paraId="423B123A" w14:textId="77777777" w:rsidR="00F87BF1" w:rsidRPr="00D5519C" w:rsidRDefault="00F87BF1" w:rsidP="00D30969">
            <w:pPr>
              <w:numPr>
                <w:ilvl w:val="0"/>
                <w:numId w:val="174"/>
              </w:numPr>
            </w:pPr>
            <w:r w:rsidRPr="00D5519C">
              <w:rPr>
                <w:u w:val="single"/>
              </w:rPr>
              <w:t>$20,000,000</w:t>
            </w:r>
            <w:r w:rsidRPr="00D5519C">
              <w:t xml:space="preserve"> if the </w:t>
            </w:r>
            <w:r w:rsidRPr="00D5519C">
              <w:rPr>
                <w:i/>
              </w:rPr>
              <w:t>Contract Price</w:t>
            </w:r>
            <w:r w:rsidRPr="00D5519C">
              <w:t xml:space="preserve"> is greater than $10,000,000.</w:t>
            </w:r>
          </w:p>
          <w:p w14:paraId="6F370493" w14:textId="1F11464D" w:rsidR="00DE75C6" w:rsidRPr="00D5519C" w:rsidRDefault="00733000" w:rsidP="00F87BF1">
            <w:pPr>
              <w:ind w:left="306"/>
            </w:pPr>
            <w:r w:rsidRPr="00D5519C">
              <w:t>A</w:t>
            </w:r>
            <w:r w:rsidR="00F87BF1" w:rsidRPr="00D5519C">
              <w:t>nd in any case, the above amount is per occurrence and in aggregate.</w:t>
            </w:r>
          </w:p>
        </w:tc>
      </w:tr>
      <w:permEnd w:id="1853712406"/>
    </w:tbl>
    <w:p w14:paraId="1164D0A7" w14:textId="77777777" w:rsidR="00DE75C6" w:rsidRPr="00D5519C" w:rsidRDefault="00DE75C6" w:rsidP="00D74290">
      <w:pPr>
        <w:spacing w:after="0"/>
        <w:ind w:left="306"/>
        <w:rPr>
          <w:sz w:val="8"/>
        </w:rPr>
      </w:pPr>
    </w:p>
    <w:tbl>
      <w:tblPr>
        <w:tblW w:w="0" w:type="auto"/>
        <w:tblInd w:w="1134" w:type="dxa"/>
        <w:tblLook w:val="0000" w:firstRow="0" w:lastRow="0" w:firstColumn="0" w:lastColumn="0" w:noHBand="0" w:noVBand="0"/>
      </w:tblPr>
      <w:tblGrid>
        <w:gridCol w:w="3381"/>
        <w:gridCol w:w="3706"/>
      </w:tblGrid>
      <w:tr w:rsidR="00DE75C6" w:rsidRPr="00D5519C" w14:paraId="7EFE731B" w14:textId="77777777" w:rsidTr="002A4ED4">
        <w:tc>
          <w:tcPr>
            <w:tcW w:w="3486" w:type="dxa"/>
          </w:tcPr>
          <w:p w14:paraId="63A55FF2" w14:textId="77777777" w:rsidR="00DE75C6" w:rsidRPr="00D5519C" w:rsidRDefault="00DE75C6" w:rsidP="00663A5F">
            <w:pPr>
              <w:ind w:left="306"/>
            </w:pPr>
            <w:permStart w:id="1763648529" w:edGrp="everyone" w:colFirst="1" w:colLast="1"/>
            <w:r w:rsidRPr="00D5519C">
              <w:t>Period of cover is:</w:t>
            </w:r>
          </w:p>
        </w:tc>
        <w:tc>
          <w:tcPr>
            <w:tcW w:w="3816" w:type="dxa"/>
            <w:shd w:val="clear" w:color="auto" w:fill="F3F3F3"/>
          </w:tcPr>
          <w:p w14:paraId="5A5EB97A" w14:textId="77777777" w:rsidR="00DE75C6" w:rsidRPr="00D5519C" w:rsidRDefault="00F87BF1" w:rsidP="00663A5F">
            <w:pPr>
              <w:ind w:left="306"/>
            </w:pPr>
            <w:r w:rsidRPr="00D5519C">
              <w:t xml:space="preserve">until issue of the </w:t>
            </w:r>
            <w:r w:rsidRPr="00D5519C">
              <w:rPr>
                <w:i/>
                <w:iCs/>
              </w:rPr>
              <w:t>Final Payment Schedule</w:t>
            </w:r>
          </w:p>
        </w:tc>
      </w:tr>
      <w:permEnd w:id="1763648529"/>
    </w:tbl>
    <w:p w14:paraId="0292C155" w14:textId="77777777" w:rsidR="00DE75C6" w:rsidRPr="00D5519C" w:rsidRDefault="00DE75C6" w:rsidP="00DE75C6">
      <w:pPr>
        <w:spacing w:after="0"/>
        <w:ind w:left="306"/>
        <w:rPr>
          <w:sz w:val="8"/>
        </w:rPr>
      </w:pPr>
    </w:p>
    <w:p w14:paraId="530F8A5B" w14:textId="77777777" w:rsidR="00DE75C6" w:rsidRPr="00D5519C" w:rsidRDefault="00DE75C6" w:rsidP="00043A17">
      <w:pPr>
        <w:keepNext/>
        <w:keepLines/>
        <w:numPr>
          <w:ilvl w:val="0"/>
          <w:numId w:val="12"/>
        </w:numPr>
        <w:spacing w:line="340" w:lineRule="exact"/>
        <w:outlineLvl w:val="2"/>
      </w:pPr>
      <w:bookmarkStart w:id="498" w:name="_Toc462756593"/>
      <w:bookmarkStart w:id="499" w:name="_Toc271795643"/>
      <w:bookmarkStart w:id="500" w:name="_Toc132356804"/>
      <w:r w:rsidRPr="00D5519C">
        <w:rPr>
          <w:rFonts w:ascii="Arial Black" w:hAnsi="Arial Black"/>
        </w:rPr>
        <w:t>Workers compensation insurance</w:t>
      </w:r>
      <w:bookmarkEnd w:id="498"/>
      <w:bookmarkEnd w:id="499"/>
      <w:bookmarkEnd w:id="500"/>
    </w:p>
    <w:p w14:paraId="163BB2E9" w14:textId="77777777" w:rsidR="00DE75C6" w:rsidRPr="00D5519C" w:rsidRDefault="00DE75C6" w:rsidP="00663A5F">
      <w:pPr>
        <w:spacing w:before="60" w:after="0"/>
        <w:ind w:left="306"/>
        <w:jc w:val="right"/>
      </w:pPr>
      <w:r w:rsidRPr="00D5519C">
        <w:rPr>
          <w:rFonts w:ascii="Arial" w:hAnsi="Arial"/>
          <w:i/>
          <w:color w:val="800000"/>
          <w:sz w:val="18"/>
        </w:rPr>
        <w:t>Mentioned in clause 27.3</w:t>
      </w:r>
    </w:p>
    <w:p w14:paraId="0B4B43B4" w14:textId="77777777" w:rsidR="00DE75C6" w:rsidRPr="00D5519C" w:rsidRDefault="00DE75C6" w:rsidP="00DE75C6">
      <w:pPr>
        <w:spacing w:after="0"/>
        <w:ind w:left="306"/>
        <w:rPr>
          <w:rFonts w:ascii="Arial" w:hAnsi="Arial" w:cs="Arial"/>
        </w:rPr>
      </w:pPr>
    </w:p>
    <w:tbl>
      <w:tblPr>
        <w:tblW w:w="0" w:type="auto"/>
        <w:tblInd w:w="1134" w:type="dxa"/>
        <w:tblLook w:val="0000" w:firstRow="0" w:lastRow="0" w:firstColumn="0" w:lastColumn="0" w:noHBand="0" w:noVBand="0"/>
      </w:tblPr>
      <w:tblGrid>
        <w:gridCol w:w="3386"/>
        <w:gridCol w:w="3701"/>
      </w:tblGrid>
      <w:tr w:rsidR="00DE75C6" w:rsidRPr="00D5519C" w14:paraId="01F4603F" w14:textId="77777777" w:rsidTr="002A4ED4">
        <w:tc>
          <w:tcPr>
            <w:tcW w:w="3486" w:type="dxa"/>
          </w:tcPr>
          <w:p w14:paraId="61710690" w14:textId="77777777" w:rsidR="00DE75C6" w:rsidRPr="00D5519C" w:rsidRDefault="00DE75C6" w:rsidP="00663A5F">
            <w:pPr>
              <w:ind w:left="306"/>
            </w:pPr>
            <w:permStart w:id="758388551" w:edGrp="everyone" w:colFirst="1" w:colLast="1"/>
            <w:r w:rsidRPr="00D5519C">
              <w:t>Minimum cover is:</w:t>
            </w:r>
          </w:p>
        </w:tc>
        <w:tc>
          <w:tcPr>
            <w:tcW w:w="3816" w:type="dxa"/>
            <w:shd w:val="clear" w:color="auto" w:fill="F3F3F3"/>
          </w:tcPr>
          <w:p w14:paraId="4815A8AA" w14:textId="77777777" w:rsidR="00DE75C6" w:rsidRPr="00D5519C" w:rsidRDefault="00F87BF1" w:rsidP="00663A5F">
            <w:pPr>
              <w:ind w:left="306"/>
            </w:pPr>
            <w:r w:rsidRPr="00D5519C">
              <w:t>as required by law.</w:t>
            </w:r>
          </w:p>
        </w:tc>
      </w:tr>
      <w:tr w:rsidR="00DE75C6" w:rsidRPr="00D5519C" w14:paraId="3F19112A" w14:textId="77777777" w:rsidTr="002A4ED4">
        <w:tc>
          <w:tcPr>
            <w:tcW w:w="3486" w:type="dxa"/>
          </w:tcPr>
          <w:p w14:paraId="171D063D" w14:textId="77777777" w:rsidR="00DE75C6" w:rsidRPr="00D5519C" w:rsidRDefault="00DE75C6" w:rsidP="00663A5F">
            <w:pPr>
              <w:ind w:left="306"/>
            </w:pPr>
            <w:permStart w:id="1309302201" w:edGrp="everyone" w:colFirst="1" w:colLast="1"/>
            <w:permEnd w:id="758388551"/>
            <w:r w:rsidRPr="00D5519C">
              <w:t>Period of cover is:</w:t>
            </w:r>
          </w:p>
        </w:tc>
        <w:tc>
          <w:tcPr>
            <w:tcW w:w="3816" w:type="dxa"/>
            <w:shd w:val="clear" w:color="auto" w:fill="F3F3F3"/>
          </w:tcPr>
          <w:p w14:paraId="4F85123A" w14:textId="77777777" w:rsidR="00DE75C6" w:rsidRPr="00D5519C" w:rsidRDefault="00F87BF1" w:rsidP="00663A5F">
            <w:pPr>
              <w:ind w:left="306"/>
            </w:pPr>
            <w:r w:rsidRPr="00D5519C">
              <w:t>until issue of the Final Payment Schedule.</w:t>
            </w:r>
          </w:p>
        </w:tc>
      </w:tr>
      <w:permEnd w:id="1309302201"/>
    </w:tbl>
    <w:p w14:paraId="3FB446C8" w14:textId="77777777" w:rsidR="00DE75C6" w:rsidRPr="00D5519C" w:rsidRDefault="00DE75C6" w:rsidP="00DE75C6">
      <w:pPr>
        <w:spacing w:after="0"/>
        <w:ind w:left="306"/>
        <w:rPr>
          <w:sz w:val="8"/>
        </w:rPr>
      </w:pPr>
    </w:p>
    <w:p w14:paraId="020C4E49" w14:textId="77777777" w:rsidR="00DE75C6" w:rsidRPr="00D5519C" w:rsidRDefault="00DE75C6" w:rsidP="00043A17">
      <w:pPr>
        <w:keepNext/>
        <w:keepLines/>
        <w:numPr>
          <w:ilvl w:val="0"/>
          <w:numId w:val="12"/>
        </w:numPr>
        <w:spacing w:line="340" w:lineRule="exact"/>
        <w:outlineLvl w:val="2"/>
      </w:pPr>
      <w:bookmarkStart w:id="501" w:name="_Toc462756594"/>
      <w:bookmarkStart w:id="502" w:name="_Toc271795644"/>
      <w:bookmarkStart w:id="503" w:name="_Toc132356805"/>
      <w:r w:rsidRPr="00D5519C">
        <w:rPr>
          <w:rFonts w:ascii="Arial Black" w:hAnsi="Arial Black"/>
        </w:rPr>
        <w:t>Professional indemnity insurance</w:t>
      </w:r>
      <w:bookmarkEnd w:id="501"/>
      <w:bookmarkEnd w:id="502"/>
      <w:bookmarkEnd w:id="503"/>
      <w:r w:rsidRPr="00D5519C">
        <w:rPr>
          <w:rFonts w:ascii="Arial Black" w:hAnsi="Arial Black"/>
        </w:rPr>
        <w:tab/>
      </w:r>
    </w:p>
    <w:p w14:paraId="2D240204" w14:textId="77777777" w:rsidR="00F87BF1" w:rsidRPr="00D5519C" w:rsidRDefault="00DE75C6" w:rsidP="00663A5F">
      <w:pPr>
        <w:spacing w:before="60" w:after="0"/>
        <w:ind w:left="306"/>
        <w:jc w:val="right"/>
      </w:pPr>
      <w:r w:rsidRPr="00D5519C">
        <w:rPr>
          <w:rFonts w:ascii="Arial" w:hAnsi="Arial"/>
          <w:i/>
          <w:color w:val="800000"/>
          <w:sz w:val="18"/>
        </w:rPr>
        <w:t>Mentioned in clause 27.3.2</w:t>
      </w:r>
    </w:p>
    <w:p w14:paraId="596E0F79" w14:textId="77777777" w:rsidR="00DE75C6" w:rsidRPr="00D5519C" w:rsidRDefault="00DE75C6" w:rsidP="00D74290">
      <w:pPr>
        <w:spacing w:before="60" w:after="0"/>
        <w:ind w:left="306"/>
        <w:jc w:val="right"/>
      </w:pPr>
    </w:p>
    <w:tbl>
      <w:tblPr>
        <w:tblW w:w="0" w:type="auto"/>
        <w:tblInd w:w="1134" w:type="dxa"/>
        <w:tblLook w:val="0000" w:firstRow="0" w:lastRow="0" w:firstColumn="0" w:lastColumn="0" w:noHBand="0" w:noVBand="0"/>
      </w:tblPr>
      <w:tblGrid>
        <w:gridCol w:w="3396"/>
        <w:gridCol w:w="3691"/>
      </w:tblGrid>
      <w:tr w:rsidR="00DE75C6" w:rsidRPr="00D5519C" w14:paraId="1F5401F3" w14:textId="77777777" w:rsidTr="002A4ED4">
        <w:tc>
          <w:tcPr>
            <w:tcW w:w="3486" w:type="dxa"/>
          </w:tcPr>
          <w:p w14:paraId="6E547264" w14:textId="77777777" w:rsidR="00DE75C6" w:rsidRPr="00D5519C" w:rsidRDefault="00DE75C6" w:rsidP="00663A5F">
            <w:pPr>
              <w:ind w:left="306"/>
            </w:pPr>
            <w:permStart w:id="2070764476" w:edGrp="everyone" w:colFirst="1" w:colLast="1"/>
            <w:r w:rsidRPr="00D5519C">
              <w:t>Is a professional indemnity insurance policy to be held by the Contractor? (Yes/No)</w:t>
            </w:r>
          </w:p>
        </w:tc>
        <w:tc>
          <w:tcPr>
            <w:tcW w:w="3816" w:type="dxa"/>
            <w:shd w:val="clear" w:color="auto" w:fill="F3F3F3"/>
          </w:tcPr>
          <w:p w14:paraId="38B55393" w14:textId="77777777" w:rsidR="00DE75C6" w:rsidRPr="00D5519C" w:rsidRDefault="00F87BF1" w:rsidP="00663A5F">
            <w:pPr>
              <w:ind w:left="306"/>
            </w:pPr>
            <w:r w:rsidRPr="00D5519C">
              <w:t>[insert Yes or No]</w:t>
            </w:r>
          </w:p>
        </w:tc>
      </w:tr>
      <w:permEnd w:id="2070764476"/>
    </w:tbl>
    <w:p w14:paraId="74DB8F0E" w14:textId="77777777" w:rsidR="00DE75C6" w:rsidRPr="00D5519C" w:rsidRDefault="00DE75C6" w:rsidP="00DE75C6">
      <w:pPr>
        <w:spacing w:after="0"/>
        <w:ind w:left="306"/>
        <w:rPr>
          <w:sz w:val="8"/>
        </w:rPr>
      </w:pPr>
    </w:p>
    <w:tbl>
      <w:tblPr>
        <w:tblW w:w="0" w:type="auto"/>
        <w:tblInd w:w="1134" w:type="dxa"/>
        <w:tblLook w:val="0000" w:firstRow="0" w:lastRow="0" w:firstColumn="0" w:lastColumn="0" w:noHBand="0" w:noVBand="0"/>
      </w:tblPr>
      <w:tblGrid>
        <w:gridCol w:w="3370"/>
        <w:gridCol w:w="3717"/>
      </w:tblGrid>
      <w:tr w:rsidR="00DE75C6" w:rsidRPr="00D5519C" w14:paraId="4CDC1652" w14:textId="77777777" w:rsidTr="002A4ED4">
        <w:tc>
          <w:tcPr>
            <w:tcW w:w="3486" w:type="dxa"/>
          </w:tcPr>
          <w:p w14:paraId="260C0CBD" w14:textId="77777777" w:rsidR="00DE75C6" w:rsidRPr="00D5519C" w:rsidRDefault="00DE75C6" w:rsidP="00663A5F">
            <w:pPr>
              <w:ind w:left="306"/>
            </w:pPr>
            <w:permStart w:id="949821242" w:edGrp="everyone" w:colFirst="1" w:colLast="1"/>
            <w:r w:rsidRPr="00D5519C">
              <w:t>Minimum cover is:</w:t>
            </w:r>
          </w:p>
        </w:tc>
        <w:tc>
          <w:tcPr>
            <w:tcW w:w="3816" w:type="dxa"/>
            <w:shd w:val="clear" w:color="auto" w:fill="F3F3F3"/>
          </w:tcPr>
          <w:p w14:paraId="375183DB" w14:textId="77777777" w:rsidR="00F87BF1" w:rsidRPr="00D5519C" w:rsidRDefault="00F87BF1" w:rsidP="00D30969">
            <w:pPr>
              <w:numPr>
                <w:ilvl w:val="0"/>
                <w:numId w:val="174"/>
              </w:numPr>
            </w:pPr>
            <w:r w:rsidRPr="00D5519C">
              <w:rPr>
                <w:u w:val="single"/>
              </w:rPr>
              <w:t>$5,000,000</w:t>
            </w:r>
            <w:r w:rsidRPr="00D5519C">
              <w:t xml:space="preserve"> if the </w:t>
            </w:r>
            <w:r w:rsidRPr="00D5519C">
              <w:rPr>
                <w:i/>
              </w:rPr>
              <w:t>Contract Price</w:t>
            </w:r>
            <w:r w:rsidRPr="00D5519C">
              <w:t xml:space="preserve"> is $5,000,000 or less. </w:t>
            </w:r>
          </w:p>
          <w:p w14:paraId="4D3C3031" w14:textId="77777777" w:rsidR="00F87BF1" w:rsidRPr="00D5519C" w:rsidRDefault="00F87BF1" w:rsidP="00D30969">
            <w:pPr>
              <w:numPr>
                <w:ilvl w:val="0"/>
                <w:numId w:val="174"/>
              </w:numPr>
            </w:pPr>
            <w:r w:rsidRPr="00D5519C">
              <w:rPr>
                <w:u w:val="single"/>
              </w:rPr>
              <w:t>$10,000,000</w:t>
            </w:r>
            <w:r w:rsidRPr="00D5519C">
              <w:t xml:space="preserve"> if the </w:t>
            </w:r>
            <w:r w:rsidRPr="00D5519C">
              <w:rPr>
                <w:i/>
              </w:rPr>
              <w:t>Contract Price</w:t>
            </w:r>
            <w:r w:rsidRPr="00D5519C">
              <w:t xml:space="preserve"> is greater than $5,000,000 but equal to or less than 10,000,000.</w:t>
            </w:r>
          </w:p>
          <w:p w14:paraId="19119428" w14:textId="77777777" w:rsidR="00F87BF1" w:rsidRPr="00D5519C" w:rsidRDefault="00F87BF1" w:rsidP="00D30969">
            <w:pPr>
              <w:numPr>
                <w:ilvl w:val="0"/>
                <w:numId w:val="174"/>
              </w:numPr>
            </w:pPr>
            <w:r w:rsidRPr="00D5519C">
              <w:rPr>
                <w:u w:val="single"/>
              </w:rPr>
              <w:t>$20,000,000</w:t>
            </w:r>
            <w:r w:rsidRPr="00D5519C">
              <w:t xml:space="preserve"> if the </w:t>
            </w:r>
            <w:r w:rsidRPr="00D5519C">
              <w:rPr>
                <w:i/>
              </w:rPr>
              <w:t>Contract Price</w:t>
            </w:r>
            <w:r w:rsidRPr="00D5519C">
              <w:t xml:space="preserve"> is greater than $10,000,000.</w:t>
            </w:r>
          </w:p>
          <w:p w14:paraId="526D7987" w14:textId="4FD98AAC" w:rsidR="00DE75C6" w:rsidRPr="00D5519C" w:rsidRDefault="00733000" w:rsidP="00F87BF1">
            <w:pPr>
              <w:ind w:left="306"/>
            </w:pPr>
            <w:r w:rsidRPr="00D5519C">
              <w:t>A</w:t>
            </w:r>
            <w:r w:rsidR="00F87BF1" w:rsidRPr="00D5519C">
              <w:t>nd in any case, the above amount is per occurrence and in aggregate.</w:t>
            </w:r>
          </w:p>
        </w:tc>
      </w:tr>
      <w:tr w:rsidR="00F87BF1" w:rsidRPr="00D5519C" w14:paraId="1EF3FEAD" w14:textId="77777777" w:rsidTr="00D74290">
        <w:tc>
          <w:tcPr>
            <w:tcW w:w="3486" w:type="dxa"/>
          </w:tcPr>
          <w:p w14:paraId="32511F4E" w14:textId="77777777" w:rsidR="00F87BF1" w:rsidRPr="00D5519C" w:rsidRDefault="00F87BF1" w:rsidP="00663A5F">
            <w:pPr>
              <w:ind w:left="306"/>
            </w:pPr>
            <w:permStart w:id="439901770" w:edGrp="everyone" w:colFirst="1" w:colLast="1"/>
            <w:permEnd w:id="949821242"/>
          </w:p>
        </w:tc>
        <w:tc>
          <w:tcPr>
            <w:tcW w:w="3816" w:type="dxa"/>
          </w:tcPr>
          <w:p w14:paraId="6D2AD32B" w14:textId="77777777" w:rsidR="00F87BF1" w:rsidRPr="00D5519C" w:rsidRDefault="00F87BF1" w:rsidP="00D74290">
            <w:pPr>
              <w:rPr>
                <w:u w:val="single"/>
              </w:rPr>
            </w:pPr>
          </w:p>
        </w:tc>
      </w:tr>
      <w:tr w:rsidR="00DE75C6" w:rsidRPr="00D5519C" w14:paraId="5BC30CBC" w14:textId="77777777" w:rsidTr="002A4ED4">
        <w:tc>
          <w:tcPr>
            <w:tcW w:w="3486" w:type="dxa"/>
          </w:tcPr>
          <w:p w14:paraId="117DF59D" w14:textId="77777777" w:rsidR="00DE75C6" w:rsidRPr="00D5519C" w:rsidRDefault="00DE75C6" w:rsidP="00663A5F">
            <w:pPr>
              <w:ind w:left="306"/>
            </w:pPr>
            <w:permStart w:id="905121420" w:edGrp="everyone" w:colFirst="1" w:colLast="1"/>
            <w:permEnd w:id="439901770"/>
            <w:r w:rsidRPr="00D5519C">
              <w:t>Period of cover is:</w:t>
            </w:r>
          </w:p>
        </w:tc>
        <w:tc>
          <w:tcPr>
            <w:tcW w:w="3816" w:type="dxa"/>
            <w:shd w:val="clear" w:color="auto" w:fill="F3F3F3"/>
          </w:tcPr>
          <w:p w14:paraId="28443572" w14:textId="77777777" w:rsidR="00DE75C6" w:rsidRPr="00D5519C" w:rsidRDefault="00F87BF1" w:rsidP="00663A5F">
            <w:pPr>
              <w:ind w:left="306"/>
            </w:pPr>
            <w:r w:rsidRPr="00D5519C">
              <w:t>To be held for a minimum of six (6) years after Completion of the whole of the Works.</w:t>
            </w:r>
          </w:p>
        </w:tc>
      </w:tr>
      <w:permEnd w:id="905121420"/>
    </w:tbl>
    <w:p w14:paraId="64CC7C95" w14:textId="77777777" w:rsidR="00DE75C6" w:rsidRPr="00D5519C" w:rsidRDefault="00DE75C6" w:rsidP="00DE75C6">
      <w:pPr>
        <w:spacing w:after="0"/>
        <w:ind w:left="306"/>
        <w:rPr>
          <w:sz w:val="8"/>
        </w:rPr>
      </w:pPr>
    </w:p>
    <w:p w14:paraId="13D45CBD" w14:textId="77777777" w:rsidR="00DE75C6" w:rsidRPr="00D5519C" w:rsidRDefault="00DE75C6" w:rsidP="00043A17">
      <w:pPr>
        <w:keepNext/>
        <w:keepLines/>
        <w:numPr>
          <w:ilvl w:val="0"/>
          <w:numId w:val="12"/>
        </w:numPr>
        <w:spacing w:line="340" w:lineRule="exact"/>
        <w:outlineLvl w:val="2"/>
      </w:pPr>
      <w:bookmarkStart w:id="504" w:name="_Toc462756595"/>
      <w:bookmarkStart w:id="505" w:name="_Toc271795645"/>
      <w:bookmarkStart w:id="506" w:name="_Toc132356806"/>
      <w:r w:rsidRPr="00D5519C">
        <w:rPr>
          <w:rFonts w:ascii="Arial Black" w:hAnsi="Arial Black"/>
        </w:rPr>
        <w:lastRenderedPageBreak/>
        <w:t>Marine liability insurance</w:t>
      </w:r>
      <w:bookmarkEnd w:id="504"/>
      <w:bookmarkEnd w:id="505"/>
      <w:bookmarkEnd w:id="506"/>
    </w:p>
    <w:p w14:paraId="54F674C2" w14:textId="77777777" w:rsidR="00F87BF1" w:rsidRPr="00D5519C" w:rsidRDefault="00DE75C6" w:rsidP="00D74290">
      <w:pPr>
        <w:spacing w:before="60" w:after="0"/>
        <w:ind w:left="306"/>
        <w:jc w:val="right"/>
      </w:pPr>
      <w:r w:rsidRPr="00D5519C">
        <w:rPr>
          <w:rFonts w:ascii="Arial" w:hAnsi="Arial"/>
          <w:i/>
          <w:color w:val="800000"/>
          <w:sz w:val="18"/>
        </w:rPr>
        <w:t>Mentioned in clause 27.3.3</w:t>
      </w:r>
    </w:p>
    <w:p w14:paraId="0DEA15DD" w14:textId="77777777" w:rsidR="00F87BF1" w:rsidRPr="00D5519C" w:rsidRDefault="00F87BF1" w:rsidP="00663A5F">
      <w:pPr>
        <w:spacing w:before="60" w:after="0"/>
        <w:ind w:left="306"/>
        <w:jc w:val="right"/>
      </w:pPr>
    </w:p>
    <w:tbl>
      <w:tblPr>
        <w:tblW w:w="0" w:type="auto"/>
        <w:tblInd w:w="1134" w:type="dxa"/>
        <w:tblLook w:val="0000" w:firstRow="0" w:lastRow="0" w:firstColumn="0" w:lastColumn="0" w:noHBand="0" w:noVBand="0"/>
      </w:tblPr>
      <w:tblGrid>
        <w:gridCol w:w="3405"/>
        <w:gridCol w:w="3682"/>
      </w:tblGrid>
      <w:tr w:rsidR="00F87BF1" w:rsidRPr="00D5519C" w14:paraId="2B510430" w14:textId="77777777" w:rsidTr="008C34D8">
        <w:tc>
          <w:tcPr>
            <w:tcW w:w="3486" w:type="dxa"/>
          </w:tcPr>
          <w:p w14:paraId="68557B86" w14:textId="77777777" w:rsidR="00F87BF1" w:rsidRPr="00D5519C" w:rsidRDefault="00F87BF1" w:rsidP="00D74290">
            <w:pPr>
              <w:spacing w:before="60" w:after="0"/>
              <w:ind w:left="306"/>
              <w:jc w:val="left"/>
            </w:pPr>
            <w:permStart w:id="1892094892" w:edGrp="everyone" w:colFirst="1" w:colLast="1"/>
            <w:r w:rsidRPr="00D5519C">
              <w:t>Minimum cover is:</w:t>
            </w:r>
          </w:p>
        </w:tc>
        <w:tc>
          <w:tcPr>
            <w:tcW w:w="3816" w:type="dxa"/>
            <w:shd w:val="clear" w:color="auto" w:fill="F3F3F3"/>
          </w:tcPr>
          <w:p w14:paraId="3270C562" w14:textId="77777777" w:rsidR="00F87BF1" w:rsidRPr="00D5519C" w:rsidRDefault="00F87BF1" w:rsidP="00D74290">
            <w:pPr>
              <w:spacing w:before="60" w:after="0"/>
              <w:ind w:left="306"/>
              <w:jc w:val="left"/>
            </w:pPr>
          </w:p>
        </w:tc>
      </w:tr>
      <w:tr w:rsidR="00F87BF1" w:rsidRPr="00D5519C" w14:paraId="4F04FB96" w14:textId="77777777" w:rsidTr="008C34D8">
        <w:tc>
          <w:tcPr>
            <w:tcW w:w="3486" w:type="dxa"/>
          </w:tcPr>
          <w:p w14:paraId="5E1A7922" w14:textId="77777777" w:rsidR="00F87BF1" w:rsidRPr="00D5519C" w:rsidRDefault="00F87BF1" w:rsidP="00D74290">
            <w:pPr>
              <w:spacing w:before="60" w:after="0"/>
              <w:ind w:left="306"/>
              <w:jc w:val="left"/>
            </w:pPr>
            <w:permStart w:id="514485035" w:edGrp="everyone" w:colFirst="1" w:colLast="1"/>
            <w:permEnd w:id="1892094892"/>
            <w:r w:rsidRPr="00D5519C">
              <w:t>Period of cover is:</w:t>
            </w:r>
          </w:p>
        </w:tc>
        <w:tc>
          <w:tcPr>
            <w:tcW w:w="3816" w:type="dxa"/>
            <w:shd w:val="clear" w:color="auto" w:fill="F3F3F3"/>
          </w:tcPr>
          <w:p w14:paraId="38A5E312" w14:textId="77777777" w:rsidR="00F87BF1" w:rsidRPr="00D5519C" w:rsidRDefault="00F87BF1" w:rsidP="00D74290">
            <w:pPr>
              <w:spacing w:before="60" w:after="0"/>
              <w:ind w:left="306"/>
              <w:jc w:val="left"/>
            </w:pPr>
          </w:p>
        </w:tc>
      </w:tr>
      <w:permEnd w:id="514485035"/>
    </w:tbl>
    <w:p w14:paraId="0D347F5D" w14:textId="77777777" w:rsidR="00DE75C6" w:rsidRPr="00D5519C" w:rsidRDefault="00DE75C6">
      <w:pPr>
        <w:spacing w:after="0"/>
        <w:ind w:left="306"/>
        <w:rPr>
          <w:sz w:val="8"/>
        </w:rPr>
      </w:pPr>
    </w:p>
    <w:p w14:paraId="3206CC68" w14:textId="77777777" w:rsidR="00DE75C6" w:rsidRPr="00D5519C" w:rsidRDefault="00DE75C6" w:rsidP="00663A5F">
      <w:pPr>
        <w:keepNext/>
        <w:keepLines/>
        <w:pBdr>
          <w:top w:val="single" w:sz="36" w:space="4" w:color="auto"/>
        </w:pBdr>
        <w:tabs>
          <w:tab w:val="left" w:pos="1134"/>
        </w:tabs>
        <w:spacing w:before="120" w:line="400" w:lineRule="exact"/>
        <w:ind w:firstLine="1134"/>
        <w:outlineLvl w:val="1"/>
      </w:pPr>
      <w:bookmarkStart w:id="507" w:name="_Toc462756596"/>
      <w:bookmarkStart w:id="508" w:name="_Toc271795646"/>
      <w:bookmarkStart w:id="509" w:name="_Toc132356807"/>
      <w:r w:rsidRPr="00D5519C">
        <w:rPr>
          <w:rFonts w:ascii="Arial Black" w:hAnsi="Arial Black"/>
          <w:sz w:val="28"/>
        </w:rPr>
        <w:t>Contract Documents</w:t>
      </w:r>
      <w:bookmarkEnd w:id="507"/>
      <w:bookmarkEnd w:id="508"/>
      <w:bookmarkEnd w:id="509"/>
    </w:p>
    <w:p w14:paraId="49DC7F68" w14:textId="77777777" w:rsidR="00DE75C6" w:rsidRPr="00D5519C" w:rsidRDefault="00DE75C6" w:rsidP="00043A17">
      <w:pPr>
        <w:keepNext/>
        <w:keepLines/>
        <w:numPr>
          <w:ilvl w:val="0"/>
          <w:numId w:val="12"/>
        </w:numPr>
        <w:spacing w:line="340" w:lineRule="exact"/>
        <w:outlineLvl w:val="2"/>
      </w:pPr>
      <w:bookmarkStart w:id="510" w:name="_Toc462756597"/>
      <w:bookmarkStart w:id="511" w:name="_Toc271795647"/>
      <w:bookmarkStart w:id="512" w:name="_Toc132356808"/>
      <w:r w:rsidRPr="00D5519C">
        <w:rPr>
          <w:rFonts w:ascii="Arial Black" w:hAnsi="Arial Black"/>
        </w:rPr>
        <w:t>Other Contract Documents</w:t>
      </w:r>
      <w:bookmarkEnd w:id="510"/>
      <w:bookmarkEnd w:id="511"/>
      <w:bookmarkEnd w:id="512"/>
    </w:p>
    <w:p w14:paraId="2B109984" w14:textId="6C0373E9" w:rsidR="00F87BF1" w:rsidRPr="00D5519C" w:rsidRDefault="00DE75C6" w:rsidP="00663A5F">
      <w:pPr>
        <w:spacing w:before="60" w:after="0"/>
        <w:ind w:left="306"/>
        <w:jc w:val="right"/>
      </w:pPr>
      <w:r w:rsidRPr="00D5519C">
        <w:rPr>
          <w:rFonts w:ascii="Arial" w:hAnsi="Arial"/>
          <w:i/>
          <w:color w:val="800000"/>
          <w:sz w:val="18"/>
        </w:rPr>
        <w:t>Mentioned in clause 7.1</w:t>
      </w:r>
    </w:p>
    <w:p w14:paraId="36DE2389" w14:textId="77777777" w:rsidR="00DE75C6" w:rsidRPr="00D5519C" w:rsidRDefault="00DE75C6" w:rsidP="00D74290">
      <w:pPr>
        <w:spacing w:before="60" w:after="0"/>
        <w:ind w:left="306"/>
        <w:jc w:val="right"/>
      </w:pPr>
    </w:p>
    <w:tbl>
      <w:tblPr>
        <w:tblW w:w="0" w:type="auto"/>
        <w:tblInd w:w="1134" w:type="dxa"/>
        <w:tblLook w:val="0000" w:firstRow="0" w:lastRow="0" w:firstColumn="0" w:lastColumn="0" w:noHBand="0" w:noVBand="0"/>
      </w:tblPr>
      <w:tblGrid>
        <w:gridCol w:w="3396"/>
        <w:gridCol w:w="3691"/>
      </w:tblGrid>
      <w:tr w:rsidR="00DE75C6" w:rsidRPr="00D5519C" w14:paraId="61076174" w14:textId="77777777" w:rsidTr="002A4ED4">
        <w:tc>
          <w:tcPr>
            <w:tcW w:w="3486" w:type="dxa"/>
          </w:tcPr>
          <w:p w14:paraId="03061CA9" w14:textId="77777777" w:rsidR="00DE75C6" w:rsidRPr="00D5519C" w:rsidRDefault="00DE75C6" w:rsidP="00C203FB">
            <w:pPr>
              <w:ind w:left="306"/>
            </w:pPr>
            <w:permStart w:id="897936532" w:edGrp="everyone" w:colFirst="1" w:colLast="1"/>
            <w:r w:rsidRPr="00D5519C">
              <w:rPr>
                <w:iCs/>
                <w:szCs w:val="16"/>
              </w:rPr>
              <w:t xml:space="preserve">Other </w:t>
            </w:r>
            <w:r w:rsidRPr="00D5519C">
              <w:rPr>
                <w:i/>
                <w:iCs/>
                <w:szCs w:val="16"/>
              </w:rPr>
              <w:t>Contract Documents</w:t>
            </w:r>
            <w:r w:rsidRPr="00D5519C">
              <w:rPr>
                <w:iCs/>
                <w:szCs w:val="16"/>
              </w:rPr>
              <w:t xml:space="preserve"> (not listed in clause 7)</w:t>
            </w:r>
            <w:r w:rsidRPr="00D5519C">
              <w:rPr>
                <w:szCs w:val="16"/>
              </w:rPr>
              <w:t xml:space="preserve"> are: </w:t>
            </w:r>
          </w:p>
        </w:tc>
        <w:tc>
          <w:tcPr>
            <w:tcW w:w="3816" w:type="dxa"/>
            <w:shd w:val="clear" w:color="auto" w:fill="F3F3F3"/>
          </w:tcPr>
          <w:p w14:paraId="1C86235D" w14:textId="77777777" w:rsidR="00DE75C6" w:rsidRPr="00D5519C" w:rsidRDefault="00232C2B" w:rsidP="00C203FB">
            <w:pPr>
              <w:ind w:left="306"/>
            </w:pPr>
            <w:r w:rsidRPr="00D5519C">
              <w:t xml:space="preserve">None </w:t>
            </w:r>
          </w:p>
        </w:tc>
      </w:tr>
      <w:permEnd w:id="897936532"/>
    </w:tbl>
    <w:p w14:paraId="73329899" w14:textId="77777777" w:rsidR="00DE75C6" w:rsidRPr="00D5519C" w:rsidRDefault="00DE75C6" w:rsidP="00DE75C6">
      <w:pPr>
        <w:spacing w:after="0"/>
        <w:ind w:left="306"/>
        <w:rPr>
          <w:sz w:val="8"/>
        </w:rPr>
      </w:pPr>
    </w:p>
    <w:p w14:paraId="77151047" w14:textId="77777777" w:rsidR="00DE75C6" w:rsidRPr="00D5519C" w:rsidRDefault="00DE75C6" w:rsidP="00663A5F">
      <w:pPr>
        <w:keepNext/>
        <w:keepLines/>
        <w:pBdr>
          <w:top w:val="single" w:sz="36" w:space="15" w:color="auto"/>
        </w:pBdr>
        <w:tabs>
          <w:tab w:val="left" w:pos="1134"/>
        </w:tabs>
        <w:spacing w:before="120" w:line="400" w:lineRule="exact"/>
        <w:ind w:firstLine="1134"/>
        <w:outlineLvl w:val="1"/>
      </w:pPr>
      <w:bookmarkStart w:id="513" w:name="_Toc462756598"/>
      <w:bookmarkStart w:id="514" w:name="_Toc271795648"/>
      <w:bookmarkStart w:id="515" w:name="_Toc132356809"/>
      <w:r w:rsidRPr="00D5519C">
        <w:rPr>
          <w:rFonts w:ascii="Arial Black" w:hAnsi="Arial Black"/>
          <w:sz w:val="28"/>
        </w:rPr>
        <w:t>Principal’s Documents</w:t>
      </w:r>
      <w:bookmarkEnd w:id="513"/>
      <w:bookmarkEnd w:id="514"/>
      <w:bookmarkEnd w:id="515"/>
    </w:p>
    <w:p w14:paraId="7E1E66CE" w14:textId="77777777" w:rsidR="00DE75C6" w:rsidRPr="00D5519C" w:rsidRDefault="00DE75C6" w:rsidP="00043A17">
      <w:pPr>
        <w:keepNext/>
        <w:keepLines/>
        <w:numPr>
          <w:ilvl w:val="0"/>
          <w:numId w:val="12"/>
        </w:numPr>
        <w:spacing w:line="340" w:lineRule="exact"/>
        <w:outlineLvl w:val="2"/>
      </w:pPr>
      <w:bookmarkStart w:id="516" w:name="_Toc462756599"/>
      <w:bookmarkStart w:id="517" w:name="_Toc271795649"/>
      <w:bookmarkStart w:id="518" w:name="_Toc132356810"/>
      <w:r w:rsidRPr="00D5519C">
        <w:rPr>
          <w:rFonts w:ascii="Arial Black" w:hAnsi="Arial Black"/>
        </w:rPr>
        <w:t>Copies of Principal’s Documents</w:t>
      </w:r>
      <w:bookmarkEnd w:id="516"/>
      <w:bookmarkEnd w:id="517"/>
      <w:bookmarkEnd w:id="518"/>
    </w:p>
    <w:p w14:paraId="6F5AE624" w14:textId="77777777" w:rsidR="00F87BF1" w:rsidRPr="00D5519C" w:rsidRDefault="00DE75C6" w:rsidP="00663A5F">
      <w:pPr>
        <w:spacing w:before="60" w:after="0"/>
        <w:ind w:left="306"/>
        <w:jc w:val="right"/>
      </w:pPr>
      <w:r w:rsidRPr="00D5519C">
        <w:rPr>
          <w:rFonts w:ascii="Arial" w:hAnsi="Arial"/>
          <w:i/>
          <w:color w:val="800000"/>
          <w:sz w:val="18"/>
        </w:rPr>
        <w:t>Mentioned in clause 7.4</w:t>
      </w:r>
    </w:p>
    <w:p w14:paraId="0D3BF648" w14:textId="77777777" w:rsidR="00DE75C6" w:rsidRPr="00D5519C" w:rsidRDefault="00DE75C6" w:rsidP="00D74290">
      <w:pPr>
        <w:spacing w:before="60" w:after="0"/>
        <w:ind w:left="306"/>
        <w:jc w:val="right"/>
      </w:pPr>
    </w:p>
    <w:tbl>
      <w:tblPr>
        <w:tblW w:w="0" w:type="auto"/>
        <w:tblInd w:w="1134" w:type="dxa"/>
        <w:tblLook w:val="0000" w:firstRow="0" w:lastRow="0" w:firstColumn="0" w:lastColumn="0" w:noHBand="0" w:noVBand="0"/>
      </w:tblPr>
      <w:tblGrid>
        <w:gridCol w:w="3389"/>
        <w:gridCol w:w="3698"/>
      </w:tblGrid>
      <w:tr w:rsidR="00DE75C6" w:rsidRPr="00D5519C" w14:paraId="44F42E02" w14:textId="77777777" w:rsidTr="002A4ED4">
        <w:tc>
          <w:tcPr>
            <w:tcW w:w="3486" w:type="dxa"/>
          </w:tcPr>
          <w:p w14:paraId="5063DDBB" w14:textId="77777777" w:rsidR="00DE75C6" w:rsidRPr="00D5519C" w:rsidRDefault="00DE75C6" w:rsidP="00663A5F">
            <w:pPr>
              <w:ind w:left="306"/>
            </w:pPr>
            <w:permStart w:id="1713192782" w:edGrp="everyone" w:colFirst="1" w:colLast="1"/>
            <w:r w:rsidRPr="00D5519C">
              <w:rPr>
                <w:szCs w:val="16"/>
              </w:rPr>
              <w:t xml:space="preserve">The number of copies of the </w:t>
            </w:r>
            <w:r w:rsidRPr="00D5519C">
              <w:rPr>
                <w:i/>
                <w:iCs/>
                <w:szCs w:val="16"/>
              </w:rPr>
              <w:t>Principal’s Documents</w:t>
            </w:r>
            <w:r w:rsidRPr="00D5519C">
              <w:rPr>
                <w:szCs w:val="16"/>
              </w:rPr>
              <w:t xml:space="preserve"> to be provided to the Contractor is:</w:t>
            </w:r>
          </w:p>
        </w:tc>
        <w:tc>
          <w:tcPr>
            <w:tcW w:w="3816" w:type="dxa"/>
            <w:shd w:val="clear" w:color="auto" w:fill="F3F3F3"/>
          </w:tcPr>
          <w:p w14:paraId="223E23E8" w14:textId="77777777" w:rsidR="00DE75C6" w:rsidRPr="00D5519C" w:rsidRDefault="00232C2B" w:rsidP="00663A5F">
            <w:pPr>
              <w:ind w:left="306"/>
            </w:pPr>
            <w:r w:rsidRPr="00D5519C">
              <w:t>1 electronic copy</w:t>
            </w:r>
          </w:p>
        </w:tc>
      </w:tr>
      <w:permEnd w:id="1713192782"/>
    </w:tbl>
    <w:p w14:paraId="6695DB71" w14:textId="77777777" w:rsidR="00DE75C6" w:rsidRPr="00D5519C" w:rsidRDefault="00DE75C6" w:rsidP="00DE75C6">
      <w:pPr>
        <w:spacing w:after="0"/>
        <w:ind w:left="306"/>
        <w:rPr>
          <w:sz w:val="8"/>
        </w:rPr>
      </w:pPr>
    </w:p>
    <w:p w14:paraId="1E105A4A" w14:textId="77777777" w:rsidR="00DE75C6" w:rsidRPr="00D5519C" w:rsidRDefault="00DE75C6" w:rsidP="00663A5F">
      <w:pPr>
        <w:keepNext/>
        <w:keepLines/>
        <w:pBdr>
          <w:top w:val="single" w:sz="36" w:space="4" w:color="auto"/>
        </w:pBdr>
        <w:tabs>
          <w:tab w:val="left" w:pos="1134"/>
        </w:tabs>
        <w:spacing w:before="120" w:line="400" w:lineRule="exact"/>
        <w:ind w:firstLine="1134"/>
        <w:outlineLvl w:val="1"/>
      </w:pPr>
      <w:bookmarkStart w:id="519" w:name="_Toc462756600"/>
      <w:bookmarkStart w:id="520" w:name="_Toc271795650"/>
      <w:bookmarkStart w:id="521" w:name="_Toc132356811"/>
      <w:r w:rsidRPr="00D5519C">
        <w:rPr>
          <w:rFonts w:ascii="Arial Black" w:hAnsi="Arial Black"/>
          <w:sz w:val="28"/>
        </w:rPr>
        <w:t>Contractor’s Documents</w:t>
      </w:r>
      <w:bookmarkEnd w:id="519"/>
      <w:bookmarkEnd w:id="520"/>
      <w:bookmarkEnd w:id="521"/>
    </w:p>
    <w:p w14:paraId="7464935C" w14:textId="77777777" w:rsidR="00DE75C6" w:rsidRPr="00D5519C" w:rsidRDefault="00DE75C6" w:rsidP="00043A17">
      <w:pPr>
        <w:keepNext/>
        <w:keepLines/>
        <w:numPr>
          <w:ilvl w:val="0"/>
          <w:numId w:val="12"/>
        </w:numPr>
        <w:spacing w:line="340" w:lineRule="exact"/>
        <w:outlineLvl w:val="2"/>
      </w:pPr>
      <w:bookmarkStart w:id="522" w:name="_Toc462756601"/>
      <w:bookmarkStart w:id="523" w:name="_Toc271795651"/>
      <w:bookmarkStart w:id="524" w:name="_Toc132356812"/>
      <w:r w:rsidRPr="00D5519C">
        <w:rPr>
          <w:rFonts w:ascii="Arial Black" w:hAnsi="Arial Black"/>
        </w:rPr>
        <w:t>Copies of Contractor’s Documents</w:t>
      </w:r>
      <w:bookmarkEnd w:id="522"/>
      <w:bookmarkEnd w:id="523"/>
      <w:bookmarkEnd w:id="524"/>
    </w:p>
    <w:p w14:paraId="51761F64" w14:textId="77777777" w:rsidR="00F87BF1" w:rsidRPr="00D5519C" w:rsidRDefault="00DE75C6" w:rsidP="00663A5F">
      <w:pPr>
        <w:spacing w:before="60" w:after="0"/>
        <w:ind w:left="306"/>
        <w:jc w:val="right"/>
      </w:pPr>
      <w:r w:rsidRPr="00D5519C">
        <w:rPr>
          <w:rFonts w:ascii="Arial" w:hAnsi="Arial"/>
          <w:i/>
          <w:color w:val="800000"/>
          <w:sz w:val="18"/>
        </w:rPr>
        <w:t>Mentioned in clause 40.1</w:t>
      </w:r>
    </w:p>
    <w:p w14:paraId="3B9F199E" w14:textId="77777777" w:rsidR="00DE75C6" w:rsidRPr="00D5519C" w:rsidRDefault="00DE75C6" w:rsidP="00D74290">
      <w:pPr>
        <w:spacing w:before="60" w:after="0"/>
        <w:ind w:left="306"/>
        <w:jc w:val="right"/>
      </w:pPr>
    </w:p>
    <w:tbl>
      <w:tblPr>
        <w:tblW w:w="0" w:type="auto"/>
        <w:tblInd w:w="1134" w:type="dxa"/>
        <w:tblLook w:val="0000" w:firstRow="0" w:lastRow="0" w:firstColumn="0" w:lastColumn="0" w:noHBand="0" w:noVBand="0"/>
      </w:tblPr>
      <w:tblGrid>
        <w:gridCol w:w="3391"/>
        <w:gridCol w:w="3696"/>
      </w:tblGrid>
      <w:tr w:rsidR="00DE75C6" w:rsidRPr="00D5519C" w14:paraId="222D32A9" w14:textId="77777777" w:rsidTr="002A4ED4">
        <w:tc>
          <w:tcPr>
            <w:tcW w:w="3486" w:type="dxa"/>
          </w:tcPr>
          <w:p w14:paraId="61A69784" w14:textId="77777777" w:rsidR="00DE75C6" w:rsidRPr="00D5519C" w:rsidRDefault="00DE75C6" w:rsidP="00663A5F">
            <w:pPr>
              <w:ind w:left="306"/>
            </w:pPr>
            <w:permStart w:id="233917758" w:edGrp="everyone" w:colFirst="1" w:colLast="1"/>
            <w:r w:rsidRPr="00D5519C">
              <w:rPr>
                <w:szCs w:val="16"/>
              </w:rPr>
              <w:t xml:space="preserve">The number of copies of the </w:t>
            </w:r>
            <w:r w:rsidRPr="00D5519C">
              <w:rPr>
                <w:i/>
                <w:iCs/>
                <w:szCs w:val="16"/>
              </w:rPr>
              <w:t>Contractor’s Documents</w:t>
            </w:r>
            <w:r w:rsidRPr="00D5519C">
              <w:rPr>
                <w:szCs w:val="16"/>
              </w:rPr>
              <w:t xml:space="preserve"> to be provided to the </w:t>
            </w:r>
            <w:proofErr w:type="gramStart"/>
            <w:r w:rsidRPr="00D5519C">
              <w:rPr>
                <w:szCs w:val="16"/>
              </w:rPr>
              <w:t>Principal</w:t>
            </w:r>
            <w:proofErr w:type="gramEnd"/>
            <w:r w:rsidRPr="00D5519C">
              <w:rPr>
                <w:szCs w:val="16"/>
              </w:rPr>
              <w:t xml:space="preserve"> is:</w:t>
            </w:r>
          </w:p>
        </w:tc>
        <w:tc>
          <w:tcPr>
            <w:tcW w:w="3816" w:type="dxa"/>
            <w:shd w:val="clear" w:color="auto" w:fill="F3F3F3"/>
          </w:tcPr>
          <w:p w14:paraId="4F0F89FB" w14:textId="77777777" w:rsidR="00DE75C6" w:rsidRPr="00D5519C" w:rsidRDefault="00232C2B" w:rsidP="00663A5F">
            <w:pPr>
              <w:ind w:left="306"/>
            </w:pPr>
            <w:r w:rsidRPr="00D5519C">
              <w:t xml:space="preserve">1 electronic copy in a format acceptable to the </w:t>
            </w:r>
            <w:proofErr w:type="gramStart"/>
            <w:r w:rsidRPr="00D5519C">
              <w:t>Principal</w:t>
            </w:r>
            <w:proofErr w:type="gramEnd"/>
          </w:p>
        </w:tc>
      </w:tr>
      <w:permEnd w:id="233917758"/>
    </w:tbl>
    <w:p w14:paraId="3AFD3405" w14:textId="77777777" w:rsidR="00DE75C6" w:rsidRPr="00D5519C" w:rsidRDefault="00DE75C6" w:rsidP="00DE75C6">
      <w:pPr>
        <w:spacing w:after="0"/>
        <w:ind w:left="306"/>
        <w:rPr>
          <w:sz w:val="8"/>
        </w:rPr>
      </w:pPr>
    </w:p>
    <w:p w14:paraId="1EC16741" w14:textId="77777777" w:rsidR="00DE75C6" w:rsidRPr="00D5519C" w:rsidRDefault="00DE75C6" w:rsidP="00663A5F">
      <w:pPr>
        <w:keepNext/>
        <w:keepLines/>
        <w:pBdr>
          <w:top w:val="single" w:sz="36" w:space="4" w:color="auto"/>
        </w:pBdr>
        <w:tabs>
          <w:tab w:val="left" w:pos="1134"/>
        </w:tabs>
        <w:spacing w:before="120" w:line="400" w:lineRule="exact"/>
        <w:ind w:firstLine="1134"/>
        <w:outlineLvl w:val="1"/>
      </w:pPr>
      <w:bookmarkStart w:id="525" w:name="_Toc462756602"/>
      <w:bookmarkStart w:id="526" w:name="_Toc271795652"/>
      <w:bookmarkStart w:id="527" w:name="_Toc132356813"/>
      <w:r w:rsidRPr="00D5519C">
        <w:rPr>
          <w:rFonts w:ascii="Arial Black" w:hAnsi="Arial Black"/>
          <w:sz w:val="28"/>
        </w:rPr>
        <w:t>Subcontract work</w:t>
      </w:r>
      <w:bookmarkEnd w:id="525"/>
      <w:bookmarkEnd w:id="526"/>
      <w:bookmarkEnd w:id="527"/>
    </w:p>
    <w:p w14:paraId="7CA2EE5E" w14:textId="28B1D0C3" w:rsidR="00DE75C6" w:rsidRPr="00D5519C" w:rsidRDefault="00B07C53" w:rsidP="00043A17">
      <w:pPr>
        <w:keepNext/>
        <w:keepLines/>
        <w:numPr>
          <w:ilvl w:val="0"/>
          <w:numId w:val="12"/>
        </w:numPr>
        <w:spacing w:line="340" w:lineRule="exact"/>
        <w:outlineLvl w:val="2"/>
      </w:pPr>
      <w:bookmarkStart w:id="528" w:name="_Toc132356814"/>
      <w:r w:rsidRPr="00D5519C">
        <w:rPr>
          <w:rFonts w:ascii="Arial Black" w:hAnsi="Arial Black"/>
        </w:rPr>
        <w:t>Inclusion of consistent requirements in Subcontracts</w:t>
      </w:r>
      <w:bookmarkEnd w:id="528"/>
    </w:p>
    <w:p w14:paraId="74029F8D" w14:textId="3DE92D9D" w:rsidR="00B07C53" w:rsidRPr="00D5519C" w:rsidRDefault="00B07C53" w:rsidP="00B07C53">
      <w:pPr>
        <w:spacing w:before="60" w:after="0"/>
        <w:ind w:left="306"/>
        <w:jc w:val="right"/>
        <w:rPr>
          <w:rFonts w:ascii="Arial" w:hAnsi="Arial"/>
          <w:i/>
          <w:color w:val="800000"/>
          <w:sz w:val="18"/>
        </w:rPr>
      </w:pPr>
      <w:r w:rsidRPr="00D5519C">
        <w:rPr>
          <w:rFonts w:ascii="Arial" w:hAnsi="Arial"/>
          <w:i/>
          <w:color w:val="800000"/>
          <w:sz w:val="18"/>
        </w:rPr>
        <w:t>Mentioned in clause 28.4</w:t>
      </w:r>
    </w:p>
    <w:p w14:paraId="40D09D7F" w14:textId="77777777" w:rsidR="00B07C53" w:rsidRPr="00D5519C" w:rsidRDefault="00B07C53" w:rsidP="00B07C53">
      <w:pPr>
        <w:spacing w:before="60" w:after="0"/>
        <w:ind w:left="306"/>
        <w:jc w:val="right"/>
        <w:rPr>
          <w:rFonts w:ascii="Arial" w:hAnsi="Arial"/>
          <w:i/>
          <w:color w:val="800000"/>
          <w:sz w:val="18"/>
        </w:rPr>
      </w:pPr>
    </w:p>
    <w:p w14:paraId="33890AEB" w14:textId="77777777" w:rsidR="00DE75C6" w:rsidRPr="00D5519C" w:rsidRDefault="00DE75C6" w:rsidP="00DE75C6">
      <w:pPr>
        <w:spacing w:after="0"/>
        <w:ind w:left="306"/>
        <w:rPr>
          <w:sz w:val="8"/>
        </w:rPr>
      </w:pPr>
    </w:p>
    <w:tbl>
      <w:tblPr>
        <w:tblW w:w="0" w:type="auto"/>
        <w:tblInd w:w="1134" w:type="dxa"/>
        <w:tblLook w:val="0000" w:firstRow="0" w:lastRow="0" w:firstColumn="0" w:lastColumn="0" w:noHBand="0" w:noVBand="0"/>
      </w:tblPr>
      <w:tblGrid>
        <w:gridCol w:w="3400"/>
        <w:gridCol w:w="3687"/>
      </w:tblGrid>
      <w:tr w:rsidR="00B07C53" w:rsidRPr="00D5519C" w14:paraId="7F214C6E" w14:textId="77777777" w:rsidTr="00922117">
        <w:tc>
          <w:tcPr>
            <w:tcW w:w="3486" w:type="dxa"/>
          </w:tcPr>
          <w:p w14:paraId="413A2C21" w14:textId="77777777" w:rsidR="00B07C53" w:rsidRPr="00D5519C" w:rsidRDefault="00B07C53" w:rsidP="00B07C53">
            <w:pPr>
              <w:ind w:left="306"/>
            </w:pPr>
            <w:r w:rsidRPr="00D5519C">
              <w:t xml:space="preserve">The Subcontract value requiring </w:t>
            </w:r>
          </w:p>
          <w:p w14:paraId="6FBBBE62" w14:textId="77777777" w:rsidR="00B07C53" w:rsidRPr="00D5519C" w:rsidRDefault="00B07C53" w:rsidP="00B07C53">
            <w:pPr>
              <w:ind w:left="306"/>
            </w:pPr>
            <w:r w:rsidRPr="00D5519C">
              <w:t xml:space="preserve">inclusion of the provisions set out in </w:t>
            </w:r>
          </w:p>
          <w:p w14:paraId="1083B1FC" w14:textId="77777777" w:rsidR="00B07C53" w:rsidRPr="00D5519C" w:rsidRDefault="00B07C53" w:rsidP="00B07C53">
            <w:pPr>
              <w:ind w:left="306"/>
            </w:pPr>
            <w:r w:rsidRPr="00D5519C">
              <w:t xml:space="preserve">Schedule 9 (Subcontract </w:t>
            </w:r>
          </w:p>
          <w:p w14:paraId="46476A07" w14:textId="274FD81B" w:rsidR="00B07C53" w:rsidRPr="00D5519C" w:rsidRDefault="00B07C53" w:rsidP="00B07C53">
            <w:pPr>
              <w:ind w:left="306"/>
            </w:pPr>
            <w:r w:rsidRPr="00D5519C">
              <w:t>requirements) is:</w:t>
            </w:r>
          </w:p>
        </w:tc>
        <w:tc>
          <w:tcPr>
            <w:tcW w:w="3816" w:type="dxa"/>
            <w:shd w:val="clear" w:color="auto" w:fill="F3F3F3"/>
          </w:tcPr>
          <w:p w14:paraId="3CBB7917" w14:textId="058C3984" w:rsidR="00B07C53" w:rsidRPr="00D5519C" w:rsidRDefault="00B07C53" w:rsidP="00922117">
            <w:pPr>
              <w:ind w:left="306"/>
            </w:pPr>
            <w:permStart w:id="640099440" w:edGrp="everyone"/>
            <w:r w:rsidRPr="00D5519C">
              <w:t>[insert $ value]</w:t>
            </w:r>
            <w:permEnd w:id="640099440"/>
          </w:p>
        </w:tc>
      </w:tr>
    </w:tbl>
    <w:p w14:paraId="3EC2C1DE" w14:textId="77777777" w:rsidR="00B07C53" w:rsidRPr="00D5519C" w:rsidRDefault="00B07C53" w:rsidP="00DE75C6">
      <w:pPr>
        <w:spacing w:after="0"/>
        <w:ind w:left="306"/>
        <w:rPr>
          <w:sz w:val="8"/>
        </w:rPr>
      </w:pPr>
    </w:p>
    <w:p w14:paraId="57258841" w14:textId="77777777" w:rsidR="00B07C53" w:rsidRPr="00D5519C" w:rsidRDefault="00B07C53" w:rsidP="00DE75C6">
      <w:pPr>
        <w:spacing w:after="0"/>
        <w:ind w:left="306"/>
        <w:rPr>
          <w:sz w:val="8"/>
        </w:rPr>
      </w:pPr>
    </w:p>
    <w:p w14:paraId="0FA42733" w14:textId="77777777" w:rsidR="00B07C53" w:rsidRPr="00D5519C" w:rsidRDefault="00B07C53" w:rsidP="00DE75C6">
      <w:pPr>
        <w:spacing w:after="0"/>
        <w:ind w:left="306"/>
        <w:rPr>
          <w:sz w:val="8"/>
        </w:rPr>
      </w:pPr>
    </w:p>
    <w:p w14:paraId="2B74AB58" w14:textId="77777777" w:rsidR="00DE75C6" w:rsidRPr="00D5519C" w:rsidRDefault="00DE75C6" w:rsidP="00043A17">
      <w:pPr>
        <w:keepNext/>
        <w:keepLines/>
        <w:numPr>
          <w:ilvl w:val="0"/>
          <w:numId w:val="12"/>
        </w:numPr>
        <w:spacing w:line="340" w:lineRule="exact"/>
        <w:outlineLvl w:val="2"/>
      </w:pPr>
      <w:bookmarkStart w:id="529" w:name="_Toc462756604"/>
      <w:bookmarkStart w:id="530" w:name="_Toc271795654"/>
      <w:bookmarkStart w:id="531" w:name="_Toc132356815"/>
      <w:r w:rsidRPr="00D5519C">
        <w:rPr>
          <w:rFonts w:ascii="Arial Black" w:hAnsi="Arial Black"/>
        </w:rPr>
        <w:t>Payment period for Subcontracts</w:t>
      </w:r>
      <w:bookmarkEnd w:id="529"/>
      <w:bookmarkEnd w:id="530"/>
      <w:bookmarkEnd w:id="531"/>
    </w:p>
    <w:p w14:paraId="35DE1DDF" w14:textId="6B61FC05" w:rsidR="00DE75C6" w:rsidRPr="00D5519C" w:rsidRDefault="00DE75C6" w:rsidP="00663A5F">
      <w:pPr>
        <w:spacing w:before="60" w:after="0"/>
        <w:ind w:left="306"/>
        <w:jc w:val="right"/>
      </w:pPr>
      <w:r w:rsidRPr="00D5519C">
        <w:rPr>
          <w:rFonts w:ascii="Arial" w:hAnsi="Arial"/>
          <w:i/>
          <w:color w:val="800000"/>
          <w:sz w:val="18"/>
        </w:rPr>
        <w:t>Mentioned in clause 28.</w:t>
      </w:r>
      <w:r w:rsidR="0052745D" w:rsidRPr="00D5519C">
        <w:rPr>
          <w:rFonts w:ascii="Arial" w:hAnsi="Arial"/>
          <w:i/>
          <w:color w:val="800000"/>
          <w:sz w:val="18"/>
        </w:rPr>
        <w:t>3.</w:t>
      </w:r>
      <w:r w:rsidR="005E68EF" w:rsidRPr="00D5519C">
        <w:rPr>
          <w:rFonts w:ascii="Arial" w:hAnsi="Arial"/>
          <w:i/>
          <w:color w:val="800000"/>
          <w:sz w:val="18"/>
        </w:rPr>
        <w:t>5</w:t>
      </w:r>
    </w:p>
    <w:tbl>
      <w:tblPr>
        <w:tblW w:w="0" w:type="auto"/>
        <w:tblInd w:w="1134" w:type="dxa"/>
        <w:tblLook w:val="0000" w:firstRow="0" w:lastRow="0" w:firstColumn="0" w:lastColumn="0" w:noHBand="0" w:noVBand="0"/>
      </w:tblPr>
      <w:tblGrid>
        <w:gridCol w:w="3395"/>
        <w:gridCol w:w="3692"/>
      </w:tblGrid>
      <w:tr w:rsidR="00DE75C6" w:rsidRPr="00D5519C" w14:paraId="687D0209" w14:textId="77777777" w:rsidTr="002A4ED4">
        <w:tc>
          <w:tcPr>
            <w:tcW w:w="3486" w:type="dxa"/>
          </w:tcPr>
          <w:p w14:paraId="252CB1C1" w14:textId="77777777" w:rsidR="00DE75C6" w:rsidRPr="00D5519C" w:rsidRDefault="00DE75C6" w:rsidP="00663A5F">
            <w:pPr>
              <w:ind w:left="306"/>
            </w:pPr>
            <w:permStart w:id="1390430821" w:edGrp="everyone" w:colFirst="1" w:colLast="1"/>
            <w:r w:rsidRPr="00D5519C">
              <w:t>The maximum period before payment, is:</w:t>
            </w:r>
          </w:p>
        </w:tc>
        <w:tc>
          <w:tcPr>
            <w:tcW w:w="3816" w:type="dxa"/>
            <w:shd w:val="clear" w:color="auto" w:fill="F3F3F3"/>
          </w:tcPr>
          <w:p w14:paraId="3EAC065D" w14:textId="290E4248" w:rsidR="00DE75C6" w:rsidRPr="00D5519C" w:rsidRDefault="006B148C" w:rsidP="00D74290">
            <w:pPr>
              <w:ind w:left="306"/>
            </w:pPr>
            <w:r w:rsidRPr="00D5519C">
              <w:t>15</w:t>
            </w:r>
            <w:r w:rsidR="00232C2B" w:rsidRPr="00D5519C">
              <w:t xml:space="preserve"> </w:t>
            </w:r>
            <w:r w:rsidR="001C0400" w:rsidRPr="00D5519C">
              <w:t>d</w:t>
            </w:r>
            <w:r w:rsidR="00232C2B" w:rsidRPr="00D5519C">
              <w:t>ays</w:t>
            </w:r>
          </w:p>
        </w:tc>
      </w:tr>
      <w:permEnd w:id="1390430821"/>
    </w:tbl>
    <w:p w14:paraId="1EC414D3" w14:textId="77777777" w:rsidR="00DE75C6" w:rsidRPr="00D5519C" w:rsidRDefault="00DE75C6" w:rsidP="00DE75C6">
      <w:pPr>
        <w:spacing w:after="0"/>
        <w:ind w:left="306"/>
        <w:rPr>
          <w:sz w:val="8"/>
        </w:rPr>
      </w:pPr>
    </w:p>
    <w:p w14:paraId="635F984D" w14:textId="77777777" w:rsidR="00DE75C6" w:rsidRPr="00D5519C" w:rsidRDefault="00DE75C6" w:rsidP="00043A17">
      <w:pPr>
        <w:keepNext/>
        <w:keepLines/>
        <w:numPr>
          <w:ilvl w:val="0"/>
          <w:numId w:val="12"/>
        </w:numPr>
        <w:spacing w:line="340" w:lineRule="exact"/>
        <w:outlineLvl w:val="2"/>
      </w:pPr>
      <w:bookmarkStart w:id="532" w:name="_Toc132356816"/>
      <w:bookmarkStart w:id="533" w:name="_Toc462756605"/>
      <w:bookmarkStart w:id="534" w:name="_Toc271795655"/>
      <w:r w:rsidRPr="00D5519C">
        <w:rPr>
          <w:rFonts w:ascii="Arial Black" w:hAnsi="Arial Black"/>
        </w:rPr>
        <w:lastRenderedPageBreak/>
        <w:t>Preferred Subcontractors</w:t>
      </w:r>
      <w:bookmarkEnd w:id="532"/>
      <w:r w:rsidRPr="00D5519C" w:rsidDel="002962F7">
        <w:rPr>
          <w:rFonts w:ascii="Arial Black" w:hAnsi="Arial Black"/>
        </w:rPr>
        <w:t xml:space="preserve"> </w:t>
      </w:r>
      <w:bookmarkEnd w:id="533"/>
      <w:bookmarkEnd w:id="534"/>
    </w:p>
    <w:p w14:paraId="65629DE8" w14:textId="77777777" w:rsidR="00DE75C6" w:rsidRPr="00D5519C" w:rsidRDefault="00DE75C6" w:rsidP="00663A5F">
      <w:pPr>
        <w:spacing w:before="60" w:after="0"/>
        <w:ind w:left="306"/>
        <w:jc w:val="right"/>
      </w:pPr>
      <w:r w:rsidRPr="00D5519C">
        <w:rPr>
          <w:rFonts w:ascii="Arial" w:hAnsi="Arial"/>
          <w:i/>
          <w:color w:val="800000"/>
          <w:sz w:val="18"/>
        </w:rPr>
        <w:t>Mentioned in clause 29.3</w:t>
      </w:r>
    </w:p>
    <w:p w14:paraId="1350C89E" w14:textId="77777777" w:rsidR="00DE75C6" w:rsidRPr="00D5519C" w:rsidRDefault="00DE75C6" w:rsidP="00D74290">
      <w:pPr>
        <w:spacing w:after="0"/>
        <w:ind w:left="306"/>
        <w:jc w:val="right"/>
      </w:pPr>
    </w:p>
    <w:tbl>
      <w:tblPr>
        <w:tblW w:w="0" w:type="auto"/>
        <w:tblInd w:w="1134" w:type="dxa"/>
        <w:tblLook w:val="0000" w:firstRow="0" w:lastRow="0" w:firstColumn="0" w:lastColumn="0" w:noHBand="0" w:noVBand="0"/>
      </w:tblPr>
      <w:tblGrid>
        <w:gridCol w:w="3372"/>
        <w:gridCol w:w="3715"/>
      </w:tblGrid>
      <w:tr w:rsidR="00DE75C6" w:rsidRPr="00D5519C" w14:paraId="09195F53" w14:textId="77777777" w:rsidTr="002A4ED4">
        <w:tc>
          <w:tcPr>
            <w:tcW w:w="3486" w:type="dxa"/>
          </w:tcPr>
          <w:p w14:paraId="1D2D0821" w14:textId="77777777" w:rsidR="00DE75C6" w:rsidRPr="00D5519C" w:rsidRDefault="00DE75C6" w:rsidP="00663A5F">
            <w:pPr>
              <w:ind w:left="306"/>
            </w:pPr>
            <w:r w:rsidRPr="00D5519C">
              <w:rPr>
                <w:iCs/>
                <w:szCs w:val="16"/>
              </w:rPr>
              <w:t xml:space="preserve">The </w:t>
            </w:r>
            <w:r w:rsidRPr="00D5519C">
              <w:rPr>
                <w:i/>
                <w:iCs/>
                <w:szCs w:val="16"/>
              </w:rPr>
              <w:t>Preferred Subcontractors</w:t>
            </w:r>
            <w:r w:rsidRPr="00D5519C">
              <w:rPr>
                <w:szCs w:val="16"/>
              </w:rPr>
              <w:t xml:space="preserve"> referred to in clause 29 are:</w:t>
            </w:r>
          </w:p>
        </w:tc>
        <w:tc>
          <w:tcPr>
            <w:tcW w:w="3816" w:type="dxa"/>
            <w:shd w:val="clear" w:color="auto" w:fill="F3F3F3"/>
          </w:tcPr>
          <w:tbl>
            <w:tblPr>
              <w:tblW w:w="0" w:type="auto"/>
              <w:tblLook w:val="04A0" w:firstRow="1" w:lastRow="0" w:firstColumn="1" w:lastColumn="0" w:noHBand="0" w:noVBand="1"/>
            </w:tblPr>
            <w:tblGrid>
              <w:gridCol w:w="1765"/>
              <w:gridCol w:w="1734"/>
            </w:tblGrid>
            <w:tr w:rsidR="00DE75C6" w:rsidRPr="00D5519C" w14:paraId="46A245F3" w14:textId="77777777" w:rsidTr="00D74290">
              <w:tc>
                <w:tcPr>
                  <w:tcW w:w="1765" w:type="dxa"/>
                  <w:tcBorders>
                    <w:bottom w:val="single" w:sz="12" w:space="0" w:color="auto"/>
                    <w:right w:val="single" w:sz="4" w:space="0" w:color="auto"/>
                  </w:tcBorders>
                </w:tcPr>
                <w:p w14:paraId="639D8C57" w14:textId="77777777" w:rsidR="00DE75C6" w:rsidRPr="00D5519C" w:rsidRDefault="00DE75C6" w:rsidP="00D74290">
                  <w:pPr>
                    <w:jc w:val="center"/>
                    <w:rPr>
                      <w:szCs w:val="16"/>
                    </w:rPr>
                  </w:pPr>
                  <w:permStart w:id="867840374" w:edGrp="everyone" w:colFirst="0" w:colLast="0"/>
                  <w:permStart w:id="1585588285" w:edGrp="everyone" w:colFirst="1" w:colLast="1"/>
                  <w:r w:rsidRPr="00D5519C">
                    <w:rPr>
                      <w:szCs w:val="16"/>
                    </w:rPr>
                    <w:t>Class of work</w:t>
                  </w:r>
                </w:p>
              </w:tc>
              <w:tc>
                <w:tcPr>
                  <w:tcW w:w="1734" w:type="dxa"/>
                  <w:tcBorders>
                    <w:left w:val="single" w:sz="4" w:space="0" w:color="auto"/>
                    <w:bottom w:val="single" w:sz="12" w:space="0" w:color="auto"/>
                  </w:tcBorders>
                </w:tcPr>
                <w:p w14:paraId="2E1DC1D8" w14:textId="77777777" w:rsidR="00DE75C6" w:rsidRPr="00D5519C" w:rsidRDefault="00DE75C6" w:rsidP="00D74290">
                  <w:pPr>
                    <w:jc w:val="center"/>
                    <w:rPr>
                      <w:szCs w:val="16"/>
                    </w:rPr>
                  </w:pPr>
                  <w:r w:rsidRPr="00D5519C">
                    <w:rPr>
                      <w:szCs w:val="16"/>
                    </w:rPr>
                    <w:t>Subcontractors</w:t>
                  </w:r>
                </w:p>
              </w:tc>
            </w:tr>
            <w:tr w:rsidR="00DE75C6" w:rsidRPr="00D5519C" w14:paraId="69FF6493" w14:textId="77777777" w:rsidTr="00D74290">
              <w:tc>
                <w:tcPr>
                  <w:tcW w:w="1765" w:type="dxa"/>
                  <w:tcBorders>
                    <w:top w:val="single" w:sz="12" w:space="0" w:color="auto"/>
                    <w:right w:val="single" w:sz="4" w:space="0" w:color="auto"/>
                  </w:tcBorders>
                </w:tcPr>
                <w:p w14:paraId="5A6243E2" w14:textId="77777777" w:rsidR="00DE75C6" w:rsidRPr="00D5519C" w:rsidRDefault="00DE75C6" w:rsidP="00D74290">
                  <w:pPr>
                    <w:jc w:val="left"/>
                    <w:rPr>
                      <w:szCs w:val="16"/>
                    </w:rPr>
                  </w:pPr>
                  <w:permStart w:id="1841979367" w:edGrp="everyone" w:colFirst="0" w:colLast="0"/>
                  <w:permStart w:id="1691366569" w:edGrp="everyone" w:colFirst="1" w:colLast="1"/>
                  <w:permEnd w:id="867840374"/>
                  <w:permEnd w:id="1585588285"/>
                </w:p>
              </w:tc>
              <w:tc>
                <w:tcPr>
                  <w:tcW w:w="1734" w:type="dxa"/>
                  <w:tcBorders>
                    <w:top w:val="single" w:sz="12" w:space="0" w:color="auto"/>
                    <w:left w:val="single" w:sz="4" w:space="0" w:color="auto"/>
                  </w:tcBorders>
                </w:tcPr>
                <w:p w14:paraId="06D30F52" w14:textId="77777777" w:rsidR="00DE75C6" w:rsidRPr="00D5519C" w:rsidRDefault="00DE75C6" w:rsidP="00D74290">
                  <w:pPr>
                    <w:ind w:left="306"/>
                    <w:jc w:val="left"/>
                    <w:rPr>
                      <w:szCs w:val="16"/>
                    </w:rPr>
                  </w:pPr>
                </w:p>
              </w:tc>
            </w:tr>
            <w:permEnd w:id="1841979367"/>
            <w:permEnd w:id="1691366569"/>
          </w:tbl>
          <w:p w14:paraId="05C2468E" w14:textId="77777777" w:rsidR="00DE75C6" w:rsidRPr="00D5519C" w:rsidRDefault="00DE75C6" w:rsidP="00C77D32">
            <w:pPr>
              <w:ind w:left="306"/>
            </w:pPr>
          </w:p>
        </w:tc>
      </w:tr>
    </w:tbl>
    <w:p w14:paraId="2D6AAD4C" w14:textId="77777777" w:rsidR="00DE75C6" w:rsidRPr="00D5519C" w:rsidRDefault="00DE75C6" w:rsidP="00043A17">
      <w:pPr>
        <w:keepNext/>
        <w:keepLines/>
        <w:numPr>
          <w:ilvl w:val="0"/>
          <w:numId w:val="12"/>
        </w:numPr>
        <w:spacing w:line="340" w:lineRule="exact"/>
        <w:outlineLvl w:val="2"/>
        <w:rPr>
          <w:rFonts w:ascii="Arial Black" w:hAnsi="Arial Black"/>
        </w:rPr>
      </w:pPr>
      <w:bookmarkStart w:id="535" w:name="_Toc132356817"/>
      <w:r w:rsidRPr="00D5519C">
        <w:rPr>
          <w:rFonts w:ascii="Arial Black" w:hAnsi="Arial Black"/>
        </w:rPr>
        <w:t>Subcontractor’s Warranty</w:t>
      </w:r>
      <w:bookmarkEnd w:id="535"/>
    </w:p>
    <w:p w14:paraId="708714A6" w14:textId="77777777" w:rsidR="00F87BF1" w:rsidRPr="00D5519C" w:rsidRDefault="00DE75C6" w:rsidP="00663A5F">
      <w:pPr>
        <w:spacing w:before="60" w:after="0"/>
        <w:ind w:left="306"/>
        <w:jc w:val="right"/>
      </w:pPr>
      <w:r w:rsidRPr="00D5519C">
        <w:rPr>
          <w:rFonts w:ascii="Arial" w:hAnsi="Arial"/>
          <w:i/>
          <w:color w:val="800000"/>
          <w:sz w:val="18"/>
        </w:rPr>
        <w:t>Mentioned in clause 30.1</w:t>
      </w:r>
    </w:p>
    <w:p w14:paraId="09300E8F" w14:textId="77777777" w:rsidR="00DE75C6" w:rsidRPr="00D5519C" w:rsidRDefault="00DE75C6" w:rsidP="00D74290">
      <w:pPr>
        <w:spacing w:before="60"/>
        <w:ind w:left="1985"/>
        <w:jc w:val="right"/>
      </w:pPr>
    </w:p>
    <w:tbl>
      <w:tblPr>
        <w:tblW w:w="0" w:type="auto"/>
        <w:tblInd w:w="1134" w:type="dxa"/>
        <w:tblLook w:val="0000" w:firstRow="0" w:lastRow="0" w:firstColumn="0" w:lastColumn="0" w:noHBand="0" w:noVBand="0"/>
      </w:tblPr>
      <w:tblGrid>
        <w:gridCol w:w="3417"/>
        <w:gridCol w:w="3670"/>
      </w:tblGrid>
      <w:tr w:rsidR="00DE75C6" w:rsidRPr="00D5519C" w14:paraId="65FE8A82" w14:textId="77777777" w:rsidTr="002A4ED4">
        <w:tc>
          <w:tcPr>
            <w:tcW w:w="3486" w:type="dxa"/>
          </w:tcPr>
          <w:p w14:paraId="13AB26F2" w14:textId="77777777" w:rsidR="00DE75C6" w:rsidRPr="00D5519C" w:rsidRDefault="00DE75C6" w:rsidP="00663A5F">
            <w:pPr>
              <w:ind w:left="306"/>
            </w:pPr>
            <w:permStart w:id="1898396555" w:edGrp="everyone" w:colFirst="1" w:colLast="1"/>
            <w:r w:rsidRPr="00D5519C">
              <w:t>Trades or areas of work requiring a Subcontractor’s warranty are:</w:t>
            </w:r>
          </w:p>
        </w:tc>
        <w:tc>
          <w:tcPr>
            <w:tcW w:w="3816" w:type="dxa"/>
            <w:shd w:val="clear" w:color="auto" w:fill="F3F3F3"/>
          </w:tcPr>
          <w:p w14:paraId="2801BEB9" w14:textId="77777777" w:rsidR="00DE75C6" w:rsidRPr="00D5519C" w:rsidRDefault="00DE75C6" w:rsidP="00663A5F">
            <w:pPr>
              <w:ind w:left="306"/>
            </w:pPr>
          </w:p>
        </w:tc>
      </w:tr>
      <w:permEnd w:id="1898396555"/>
    </w:tbl>
    <w:p w14:paraId="71148C1E" w14:textId="77777777" w:rsidR="00DE75C6" w:rsidRPr="00D5519C" w:rsidRDefault="00DE75C6" w:rsidP="00DE75C6">
      <w:pPr>
        <w:spacing w:after="0"/>
        <w:ind w:left="306"/>
        <w:rPr>
          <w:sz w:val="8"/>
        </w:rPr>
      </w:pPr>
    </w:p>
    <w:p w14:paraId="3C505482" w14:textId="77777777" w:rsidR="00F87BF1" w:rsidRPr="00D5519C" w:rsidRDefault="00F87BF1" w:rsidP="00DE75C6">
      <w:pPr>
        <w:spacing w:after="0"/>
        <w:ind w:left="306"/>
        <w:rPr>
          <w:sz w:val="8"/>
        </w:rPr>
      </w:pPr>
    </w:p>
    <w:p w14:paraId="70C6D192" w14:textId="77777777" w:rsidR="00DE75C6" w:rsidRPr="00D5519C" w:rsidRDefault="00DE75C6" w:rsidP="00DE75C6">
      <w:pPr>
        <w:spacing w:after="0"/>
        <w:ind w:left="306"/>
        <w:rPr>
          <w:sz w:val="8"/>
        </w:rPr>
      </w:pPr>
    </w:p>
    <w:p w14:paraId="1662BFC8" w14:textId="77777777" w:rsidR="00DE75C6" w:rsidRPr="00D5519C" w:rsidRDefault="00DE75C6" w:rsidP="00663A5F">
      <w:pPr>
        <w:keepNext/>
        <w:keepLines/>
        <w:pBdr>
          <w:top w:val="single" w:sz="36" w:space="4" w:color="auto"/>
        </w:pBdr>
        <w:tabs>
          <w:tab w:val="left" w:pos="1134"/>
        </w:tabs>
        <w:spacing w:before="120" w:line="400" w:lineRule="exact"/>
        <w:ind w:firstLine="1134"/>
        <w:outlineLvl w:val="1"/>
      </w:pPr>
      <w:bookmarkStart w:id="536" w:name="_Toc462756607"/>
      <w:bookmarkStart w:id="537" w:name="_Toc271795657"/>
      <w:bookmarkStart w:id="538" w:name="_Toc132356818"/>
      <w:r w:rsidRPr="00D5519C">
        <w:rPr>
          <w:rFonts w:ascii="Arial Black" w:hAnsi="Arial Black"/>
          <w:sz w:val="28"/>
        </w:rPr>
        <w:t>Undertakings</w:t>
      </w:r>
      <w:bookmarkEnd w:id="536"/>
      <w:bookmarkEnd w:id="537"/>
      <w:bookmarkEnd w:id="538"/>
    </w:p>
    <w:p w14:paraId="65642B4E" w14:textId="457BA990" w:rsidR="00DE75C6" w:rsidRPr="00D5519C" w:rsidRDefault="00DE75C6" w:rsidP="00CB38A5">
      <w:pPr>
        <w:keepNext/>
        <w:keepLines/>
        <w:numPr>
          <w:ilvl w:val="0"/>
          <w:numId w:val="12"/>
        </w:numPr>
        <w:spacing w:line="340" w:lineRule="exact"/>
        <w:outlineLvl w:val="2"/>
      </w:pPr>
      <w:bookmarkStart w:id="539" w:name="_Toc462756608"/>
      <w:bookmarkStart w:id="540" w:name="_Toc271795658"/>
      <w:bookmarkStart w:id="541" w:name="_Toc132356819"/>
      <w:r w:rsidRPr="00D5519C">
        <w:rPr>
          <w:rFonts w:ascii="Arial Black" w:hAnsi="Arial Black"/>
        </w:rPr>
        <w:t>Completion Undertaking</w:t>
      </w:r>
      <w:bookmarkEnd w:id="539"/>
      <w:bookmarkEnd w:id="540"/>
      <w:bookmarkEnd w:id="541"/>
    </w:p>
    <w:p w14:paraId="4EDE2C65" w14:textId="77777777" w:rsidR="00DE75C6" w:rsidRPr="00D5519C" w:rsidRDefault="00DE75C6" w:rsidP="00663A5F">
      <w:pPr>
        <w:tabs>
          <w:tab w:val="left" w:pos="924"/>
          <w:tab w:val="right" w:pos="8220"/>
        </w:tabs>
        <w:spacing w:before="60" w:after="0"/>
        <w:ind w:left="306"/>
        <w:rPr>
          <w:rFonts w:ascii="Arial" w:hAnsi="Arial"/>
          <w:i/>
          <w:color w:val="800000"/>
          <w:sz w:val="18"/>
        </w:rPr>
      </w:pPr>
      <w:r w:rsidRPr="00D5519C">
        <w:rPr>
          <w:rFonts w:ascii="Arial" w:hAnsi="Arial"/>
          <w:i/>
          <w:color w:val="800000"/>
          <w:sz w:val="18"/>
        </w:rPr>
        <w:tab/>
      </w:r>
      <w:r w:rsidRPr="00D5519C">
        <w:rPr>
          <w:rFonts w:ascii="Arial" w:hAnsi="Arial"/>
          <w:i/>
          <w:color w:val="800000"/>
          <w:sz w:val="18"/>
        </w:rPr>
        <w:tab/>
        <w:t>Mentioned in clause 33.1</w:t>
      </w:r>
    </w:p>
    <w:p w14:paraId="660FE381" w14:textId="77777777" w:rsidR="00DE75C6" w:rsidRPr="00D5519C" w:rsidRDefault="00DE75C6" w:rsidP="00663A5F">
      <w:pPr>
        <w:tabs>
          <w:tab w:val="left" w:pos="924"/>
          <w:tab w:val="right" w:pos="8220"/>
        </w:tabs>
        <w:spacing w:before="60" w:after="0"/>
        <w:ind w:left="306"/>
      </w:pPr>
    </w:p>
    <w:tbl>
      <w:tblPr>
        <w:tblW w:w="0" w:type="auto"/>
        <w:tblInd w:w="1134" w:type="dxa"/>
        <w:tblLook w:val="0000" w:firstRow="0" w:lastRow="0" w:firstColumn="0" w:lastColumn="0" w:noHBand="0" w:noVBand="0"/>
      </w:tblPr>
      <w:tblGrid>
        <w:gridCol w:w="3390"/>
        <w:gridCol w:w="3697"/>
      </w:tblGrid>
      <w:tr w:rsidR="00DE75C6" w:rsidRPr="00D5519C" w14:paraId="1A085CA5" w14:textId="77777777" w:rsidTr="002A4ED4">
        <w:tc>
          <w:tcPr>
            <w:tcW w:w="3486" w:type="dxa"/>
          </w:tcPr>
          <w:p w14:paraId="0A97AA34" w14:textId="77777777" w:rsidR="00DE75C6" w:rsidRPr="00D5519C" w:rsidRDefault="00DE75C6" w:rsidP="00663A5F">
            <w:pPr>
              <w:ind w:left="306"/>
            </w:pPr>
            <w:permStart w:id="1369601330" w:edGrp="everyone" w:colFirst="1" w:colLast="1"/>
            <w:r w:rsidRPr="00D5519C">
              <w:t xml:space="preserve">The amount of the </w:t>
            </w:r>
            <w:r w:rsidRPr="00D5519C">
              <w:rPr>
                <w:i/>
              </w:rPr>
              <w:t>Completion Undertaking</w:t>
            </w:r>
            <w:r w:rsidRPr="00D5519C">
              <w:t xml:space="preserve"> is:</w:t>
            </w:r>
          </w:p>
        </w:tc>
        <w:tc>
          <w:tcPr>
            <w:tcW w:w="3816" w:type="dxa"/>
            <w:shd w:val="clear" w:color="auto" w:fill="F3F3F3"/>
          </w:tcPr>
          <w:p w14:paraId="7769344D" w14:textId="77777777" w:rsidR="00DE75C6" w:rsidRPr="00D5519C" w:rsidRDefault="00CB6B41" w:rsidP="00663A5F">
            <w:pPr>
              <w:ind w:left="306"/>
            </w:pPr>
            <w:r w:rsidRPr="00D5519C">
              <w:t xml:space="preserve">xx% of the </w:t>
            </w:r>
            <w:r w:rsidRPr="00D5519C">
              <w:rPr>
                <w:i/>
              </w:rPr>
              <w:t>Contract Price</w:t>
            </w:r>
            <w:r w:rsidRPr="00D5519C">
              <w:t xml:space="preserve"> (excluding GST) at the Date of Contract.</w:t>
            </w:r>
          </w:p>
        </w:tc>
      </w:tr>
      <w:permEnd w:id="1369601330"/>
    </w:tbl>
    <w:p w14:paraId="4DD6E45B" w14:textId="77777777" w:rsidR="00DE75C6" w:rsidRPr="00D5519C" w:rsidRDefault="00DE75C6" w:rsidP="00DE75C6">
      <w:pPr>
        <w:spacing w:after="0"/>
        <w:ind w:left="306"/>
        <w:rPr>
          <w:sz w:val="8"/>
        </w:rPr>
      </w:pPr>
    </w:p>
    <w:p w14:paraId="48035CA9" w14:textId="77777777" w:rsidR="00DE75C6" w:rsidRPr="00D5519C" w:rsidRDefault="00DE75C6" w:rsidP="00043A17">
      <w:pPr>
        <w:keepNext/>
        <w:keepLines/>
        <w:numPr>
          <w:ilvl w:val="0"/>
          <w:numId w:val="13"/>
        </w:numPr>
        <w:spacing w:line="340" w:lineRule="exact"/>
        <w:outlineLvl w:val="2"/>
      </w:pPr>
      <w:bookmarkStart w:id="542" w:name="_Toc462756609"/>
      <w:bookmarkStart w:id="543" w:name="_Toc271795659"/>
      <w:bookmarkStart w:id="544" w:name="_Toc132356820"/>
      <w:r w:rsidRPr="00D5519C">
        <w:rPr>
          <w:rFonts w:ascii="Arial Black" w:hAnsi="Arial Black"/>
        </w:rPr>
        <w:t>Post-Completion Undertaking</w:t>
      </w:r>
      <w:bookmarkEnd w:id="542"/>
      <w:bookmarkEnd w:id="543"/>
      <w:bookmarkEnd w:id="544"/>
    </w:p>
    <w:p w14:paraId="4406A4EC" w14:textId="77777777" w:rsidR="00DE75C6" w:rsidRPr="00D5519C" w:rsidRDefault="00DE75C6" w:rsidP="00663A5F">
      <w:pPr>
        <w:spacing w:before="60" w:after="0"/>
        <w:ind w:left="306"/>
        <w:jc w:val="right"/>
        <w:rPr>
          <w:rFonts w:ascii="Arial" w:hAnsi="Arial"/>
          <w:i/>
          <w:color w:val="800000"/>
          <w:sz w:val="18"/>
        </w:rPr>
      </w:pPr>
      <w:r w:rsidRPr="00D5519C">
        <w:rPr>
          <w:rFonts w:ascii="Arial" w:hAnsi="Arial"/>
          <w:i/>
          <w:color w:val="800000"/>
          <w:sz w:val="18"/>
        </w:rPr>
        <w:t>Mentioned in clause 33.1</w:t>
      </w:r>
    </w:p>
    <w:p w14:paraId="4DF1D04B" w14:textId="77777777" w:rsidR="00F87BF1" w:rsidRPr="00D5519C" w:rsidRDefault="00F87BF1" w:rsidP="00663A5F">
      <w:pPr>
        <w:spacing w:before="60" w:after="0"/>
        <w:ind w:left="306"/>
        <w:jc w:val="right"/>
      </w:pPr>
    </w:p>
    <w:tbl>
      <w:tblPr>
        <w:tblW w:w="0" w:type="auto"/>
        <w:tblInd w:w="1134" w:type="dxa"/>
        <w:tblLook w:val="0000" w:firstRow="0" w:lastRow="0" w:firstColumn="0" w:lastColumn="0" w:noHBand="0" w:noVBand="0"/>
      </w:tblPr>
      <w:tblGrid>
        <w:gridCol w:w="3390"/>
        <w:gridCol w:w="3697"/>
      </w:tblGrid>
      <w:tr w:rsidR="00DE75C6" w:rsidRPr="00D5519C" w14:paraId="40E1CA3F" w14:textId="77777777" w:rsidTr="002A4ED4">
        <w:tc>
          <w:tcPr>
            <w:tcW w:w="3486" w:type="dxa"/>
          </w:tcPr>
          <w:p w14:paraId="50D0AFED" w14:textId="77777777" w:rsidR="00DE75C6" w:rsidRPr="00D5519C" w:rsidRDefault="00DE75C6" w:rsidP="00663A5F">
            <w:pPr>
              <w:ind w:left="306"/>
            </w:pPr>
            <w:permStart w:id="181540608" w:edGrp="everyone" w:colFirst="1" w:colLast="1"/>
            <w:r w:rsidRPr="00D5519C">
              <w:t xml:space="preserve">The Amount </w:t>
            </w:r>
            <w:proofErr w:type="gramStart"/>
            <w:r w:rsidRPr="00D5519C">
              <w:t xml:space="preserve">of  </w:t>
            </w:r>
            <w:r w:rsidRPr="00D5519C">
              <w:rPr>
                <w:i/>
              </w:rPr>
              <w:t>Post</w:t>
            </w:r>
            <w:proofErr w:type="gramEnd"/>
            <w:r w:rsidRPr="00D5519C">
              <w:rPr>
                <w:i/>
              </w:rPr>
              <w:t>-Completion Undertaking</w:t>
            </w:r>
            <w:r w:rsidRPr="00D5519C">
              <w:t xml:space="preserve"> is:</w:t>
            </w:r>
          </w:p>
        </w:tc>
        <w:tc>
          <w:tcPr>
            <w:tcW w:w="3816" w:type="dxa"/>
            <w:shd w:val="clear" w:color="auto" w:fill="F3F3F3"/>
          </w:tcPr>
          <w:p w14:paraId="70F9F967" w14:textId="77777777" w:rsidR="00DE75C6" w:rsidRPr="00D5519C" w:rsidRDefault="00CB6B41" w:rsidP="00663A5F">
            <w:pPr>
              <w:ind w:left="306"/>
            </w:pPr>
            <w:r w:rsidRPr="00D5519C">
              <w:t xml:space="preserve">xx% of the </w:t>
            </w:r>
            <w:r w:rsidRPr="00D5519C">
              <w:rPr>
                <w:i/>
              </w:rPr>
              <w:t>Contract Price</w:t>
            </w:r>
            <w:r w:rsidRPr="00D5519C">
              <w:t xml:space="preserve"> (excluding GST) at the Date of Contract.</w:t>
            </w:r>
          </w:p>
        </w:tc>
      </w:tr>
      <w:permEnd w:id="181540608"/>
    </w:tbl>
    <w:p w14:paraId="3118A708" w14:textId="77777777" w:rsidR="00DE75C6" w:rsidRPr="00D5519C" w:rsidRDefault="00DE75C6" w:rsidP="00DE75C6">
      <w:pPr>
        <w:spacing w:after="0"/>
        <w:ind w:left="306"/>
        <w:rPr>
          <w:sz w:val="8"/>
        </w:rPr>
      </w:pPr>
    </w:p>
    <w:p w14:paraId="19CCB713" w14:textId="77777777" w:rsidR="00DE75C6" w:rsidRPr="00CC19EF" w:rsidRDefault="00DE75C6" w:rsidP="00043A17">
      <w:pPr>
        <w:keepNext/>
        <w:keepLines/>
        <w:numPr>
          <w:ilvl w:val="0"/>
          <w:numId w:val="13"/>
        </w:numPr>
        <w:spacing w:line="340" w:lineRule="exact"/>
        <w:outlineLvl w:val="2"/>
      </w:pPr>
      <w:bookmarkStart w:id="545" w:name="_Toc462756610"/>
      <w:bookmarkStart w:id="546" w:name="_Toc271795660"/>
      <w:bookmarkStart w:id="547" w:name="_Toc132356821"/>
      <w:r w:rsidRPr="00CC19EF">
        <w:rPr>
          <w:rFonts w:ascii="Arial Black" w:hAnsi="Arial Black"/>
        </w:rPr>
        <w:t>Return of Post-Completion Undertaking</w:t>
      </w:r>
      <w:bookmarkEnd w:id="545"/>
      <w:bookmarkEnd w:id="546"/>
      <w:bookmarkEnd w:id="547"/>
    </w:p>
    <w:p w14:paraId="5D980D39" w14:textId="605413A4" w:rsidR="00DE75C6" w:rsidRPr="00D5519C" w:rsidRDefault="00DE75C6" w:rsidP="00D74290">
      <w:pPr>
        <w:spacing w:before="60" w:after="0"/>
        <w:ind w:left="306"/>
        <w:jc w:val="right"/>
      </w:pPr>
      <w:r w:rsidRPr="00D5519C">
        <w:rPr>
          <w:rFonts w:ascii="Arial" w:hAnsi="Arial"/>
          <w:i/>
          <w:color w:val="800000"/>
          <w:sz w:val="18"/>
        </w:rPr>
        <w:t>Mentioned in clause 33.</w:t>
      </w:r>
      <w:r w:rsidR="00261E61" w:rsidRPr="00D5519C">
        <w:rPr>
          <w:rFonts w:ascii="Arial" w:hAnsi="Arial"/>
          <w:i/>
          <w:color w:val="800000"/>
          <w:sz w:val="18"/>
        </w:rPr>
        <w:t>3</w:t>
      </w:r>
    </w:p>
    <w:p w14:paraId="2D401BD3" w14:textId="77777777" w:rsidR="00F87BF1" w:rsidRPr="00D5519C" w:rsidRDefault="00F87BF1" w:rsidP="00D74290">
      <w:pPr>
        <w:spacing w:before="60" w:after="0"/>
        <w:ind w:left="306"/>
        <w:jc w:val="right"/>
      </w:pPr>
    </w:p>
    <w:tbl>
      <w:tblPr>
        <w:tblW w:w="0" w:type="auto"/>
        <w:tblInd w:w="1134" w:type="dxa"/>
        <w:tblLook w:val="0000" w:firstRow="0" w:lastRow="0" w:firstColumn="0" w:lastColumn="0" w:noHBand="0" w:noVBand="0"/>
      </w:tblPr>
      <w:tblGrid>
        <w:gridCol w:w="3401"/>
        <w:gridCol w:w="3686"/>
      </w:tblGrid>
      <w:tr w:rsidR="00DE75C6" w:rsidRPr="00D5519C" w14:paraId="6E0BFAAB" w14:textId="77777777" w:rsidTr="002A4ED4">
        <w:tc>
          <w:tcPr>
            <w:tcW w:w="3486" w:type="dxa"/>
          </w:tcPr>
          <w:p w14:paraId="0F783882" w14:textId="77777777" w:rsidR="00DE75C6" w:rsidRPr="00D5519C" w:rsidRDefault="00DE75C6" w:rsidP="00663A5F">
            <w:pPr>
              <w:ind w:left="306"/>
            </w:pPr>
            <w:r w:rsidRPr="00D5519C">
              <w:t xml:space="preserve">The period at the end of which the </w:t>
            </w:r>
            <w:r w:rsidRPr="00D5519C">
              <w:rPr>
                <w:i/>
                <w:iCs/>
              </w:rPr>
              <w:t>Post-Completion Undertaking</w:t>
            </w:r>
            <w:r w:rsidRPr="00D5519C">
              <w:t xml:space="preserve"> must be returned is:</w:t>
            </w:r>
          </w:p>
        </w:tc>
        <w:tc>
          <w:tcPr>
            <w:tcW w:w="3816" w:type="dxa"/>
            <w:shd w:val="clear" w:color="auto" w:fill="F3F3F3"/>
          </w:tcPr>
          <w:p w14:paraId="121C9850" w14:textId="28A99EC8" w:rsidR="00DE75C6" w:rsidRPr="00D5519C" w:rsidRDefault="006835B6" w:rsidP="006835B6">
            <w:r w:rsidRPr="00A21F1A">
              <w:t xml:space="preserve">Subject </w:t>
            </w:r>
            <w:r w:rsidR="007B1519" w:rsidRPr="00A21F1A">
              <w:t xml:space="preserve">always </w:t>
            </w:r>
            <w:r w:rsidRPr="00A21F1A">
              <w:t>to clause</w:t>
            </w:r>
            <w:r w:rsidR="00CC19EF" w:rsidRPr="00A21F1A">
              <w:t>s</w:t>
            </w:r>
            <w:r w:rsidRPr="00A21F1A">
              <w:t xml:space="preserve"> </w:t>
            </w:r>
            <w:r w:rsidR="00CC19EF" w:rsidRPr="00A21F1A">
              <w:t xml:space="preserve">33.3.2 and </w:t>
            </w:r>
            <w:r w:rsidRPr="00A21F1A">
              <w:t xml:space="preserve">33.4, </w:t>
            </w:r>
            <w:permStart w:id="1978039700" w:edGrp="everyone"/>
            <w:r w:rsidRPr="00A21F1A">
              <w:t>[insert period]</w:t>
            </w:r>
            <w:permEnd w:id="1978039700"/>
          </w:p>
        </w:tc>
      </w:tr>
    </w:tbl>
    <w:p w14:paraId="5C9C6882" w14:textId="77777777" w:rsidR="00DE75C6" w:rsidRPr="00D5519C" w:rsidRDefault="00DE75C6" w:rsidP="00DE75C6">
      <w:pPr>
        <w:spacing w:after="0"/>
        <w:ind w:left="306"/>
        <w:rPr>
          <w:sz w:val="8"/>
        </w:rPr>
      </w:pPr>
    </w:p>
    <w:p w14:paraId="77621CC3" w14:textId="77777777" w:rsidR="00F87BF1" w:rsidRPr="00D5519C" w:rsidRDefault="00F87BF1" w:rsidP="00DE75C6">
      <w:pPr>
        <w:spacing w:after="0"/>
        <w:ind w:left="306"/>
        <w:rPr>
          <w:sz w:val="8"/>
        </w:rPr>
      </w:pPr>
    </w:p>
    <w:p w14:paraId="09F6675E" w14:textId="77777777" w:rsidR="00F87BF1" w:rsidRPr="00D5519C" w:rsidRDefault="00F87BF1" w:rsidP="00DE75C6">
      <w:pPr>
        <w:spacing w:after="0"/>
        <w:ind w:left="306"/>
        <w:rPr>
          <w:sz w:val="8"/>
        </w:rPr>
      </w:pPr>
    </w:p>
    <w:p w14:paraId="4CE844CF" w14:textId="77777777" w:rsidR="00DE75C6" w:rsidRPr="00D5519C" w:rsidRDefault="00DE75C6" w:rsidP="00663A5F">
      <w:pPr>
        <w:keepNext/>
        <w:keepLines/>
        <w:pBdr>
          <w:top w:val="single" w:sz="36" w:space="4" w:color="auto"/>
        </w:pBdr>
        <w:tabs>
          <w:tab w:val="left" w:pos="1134"/>
        </w:tabs>
        <w:spacing w:before="120" w:line="400" w:lineRule="exact"/>
        <w:ind w:firstLine="1134"/>
        <w:outlineLvl w:val="1"/>
      </w:pPr>
      <w:bookmarkStart w:id="548" w:name="_Toc462756611"/>
      <w:bookmarkStart w:id="549" w:name="_Toc271795661"/>
      <w:bookmarkStart w:id="550" w:name="_Toc132356822"/>
      <w:r w:rsidRPr="00D5519C">
        <w:rPr>
          <w:rFonts w:ascii="Arial Black" w:hAnsi="Arial Black"/>
          <w:sz w:val="28"/>
        </w:rPr>
        <w:t>Site information</w:t>
      </w:r>
      <w:bookmarkEnd w:id="548"/>
      <w:bookmarkEnd w:id="549"/>
      <w:bookmarkEnd w:id="550"/>
    </w:p>
    <w:p w14:paraId="05A493DE" w14:textId="77777777" w:rsidR="00DE75C6" w:rsidRPr="00D5519C" w:rsidRDefault="00DE75C6" w:rsidP="00043A17">
      <w:pPr>
        <w:keepNext/>
        <w:keepLines/>
        <w:numPr>
          <w:ilvl w:val="0"/>
          <w:numId w:val="13"/>
        </w:numPr>
        <w:spacing w:line="340" w:lineRule="exact"/>
        <w:outlineLvl w:val="2"/>
      </w:pPr>
      <w:bookmarkStart w:id="551" w:name="_Toc462756612"/>
      <w:bookmarkStart w:id="552" w:name="_Toc271795662"/>
      <w:bookmarkStart w:id="553" w:name="_Toc132356823"/>
      <w:r w:rsidRPr="00D5519C">
        <w:rPr>
          <w:rFonts w:ascii="Arial Black" w:hAnsi="Arial Black"/>
        </w:rPr>
        <w:t>Site information</w:t>
      </w:r>
      <w:bookmarkEnd w:id="551"/>
      <w:bookmarkEnd w:id="552"/>
      <w:bookmarkEnd w:id="553"/>
      <w:r w:rsidRPr="00D5519C">
        <w:rPr>
          <w:rFonts w:ascii="Arial Black" w:hAnsi="Arial Black"/>
        </w:rPr>
        <w:t xml:space="preserve"> </w:t>
      </w:r>
    </w:p>
    <w:p w14:paraId="15C956E3" w14:textId="77777777" w:rsidR="00DE75C6" w:rsidRPr="00D5519C" w:rsidRDefault="00DE75C6" w:rsidP="00663A5F">
      <w:pPr>
        <w:spacing w:before="60" w:after="0"/>
        <w:ind w:left="306"/>
        <w:jc w:val="right"/>
      </w:pPr>
      <w:r w:rsidRPr="00D5519C">
        <w:rPr>
          <w:rFonts w:ascii="Arial" w:hAnsi="Arial"/>
          <w:i/>
          <w:color w:val="800000"/>
          <w:sz w:val="18"/>
        </w:rPr>
        <w:t>Mentioned in clause 36</w:t>
      </w:r>
    </w:p>
    <w:p w14:paraId="6816EE85" w14:textId="77777777" w:rsidR="00DE75C6" w:rsidRPr="00D5519C" w:rsidRDefault="00DE75C6" w:rsidP="00663A5F">
      <w:pPr>
        <w:spacing w:before="60"/>
        <w:ind w:left="2835"/>
        <w:rPr>
          <w:rFonts w:ascii="Arial" w:hAnsi="Arial"/>
          <w:i/>
          <w:color w:val="800000"/>
          <w:sz w:val="18"/>
        </w:rPr>
      </w:pPr>
      <w:r w:rsidRPr="00D5519C">
        <w:rPr>
          <w:rFonts w:ascii="Arial" w:hAnsi="Arial"/>
          <w:i/>
          <w:color w:val="800000"/>
          <w:sz w:val="18"/>
        </w:rPr>
        <w:t>Information contained in the documents identified in Contract Information items 36A and 36B does not form part of the Contract.</w:t>
      </w:r>
    </w:p>
    <w:p w14:paraId="52C95D06" w14:textId="77777777" w:rsidR="00CB6B41" w:rsidRPr="00D5519C" w:rsidRDefault="00CB6B41" w:rsidP="00663A5F">
      <w:pPr>
        <w:spacing w:before="60"/>
        <w:ind w:left="2835"/>
      </w:pPr>
    </w:p>
    <w:p w14:paraId="1202A0ED" w14:textId="1482723E" w:rsidR="00DE75C6" w:rsidRPr="00D5519C" w:rsidRDefault="00DE75C6" w:rsidP="00663A5F">
      <w:pPr>
        <w:keepNext/>
        <w:keepLines/>
        <w:ind w:left="1134"/>
        <w:outlineLvl w:val="3"/>
      </w:pPr>
      <w:r w:rsidRPr="00D5519C">
        <w:rPr>
          <w:rFonts w:ascii="Arial Black" w:hAnsi="Arial Black"/>
        </w:rPr>
        <w:t xml:space="preserve">A </w:t>
      </w:r>
      <w:r w:rsidR="00733000" w:rsidRPr="00D5519C">
        <w:rPr>
          <w:rFonts w:ascii="Arial Black" w:hAnsi="Arial Black"/>
        </w:rPr>
        <w:t>–</w:t>
      </w:r>
      <w:r w:rsidRPr="00D5519C">
        <w:rPr>
          <w:rFonts w:ascii="Arial Black" w:hAnsi="Arial Black"/>
        </w:rPr>
        <w:t xml:space="preserve"> Documents not guaranteed for completeness</w:t>
      </w:r>
    </w:p>
    <w:p w14:paraId="09E44D3D" w14:textId="77777777" w:rsidR="00DE75C6" w:rsidRPr="00D5519C" w:rsidRDefault="00DE75C6" w:rsidP="00663A5F">
      <w:pPr>
        <w:spacing w:before="60"/>
        <w:ind w:left="1985"/>
      </w:pPr>
    </w:p>
    <w:tbl>
      <w:tblPr>
        <w:tblW w:w="0" w:type="auto"/>
        <w:tblInd w:w="1134" w:type="dxa"/>
        <w:tblLook w:val="0000" w:firstRow="0" w:lastRow="0" w:firstColumn="0" w:lastColumn="0" w:noHBand="0" w:noVBand="0"/>
      </w:tblPr>
      <w:tblGrid>
        <w:gridCol w:w="3412"/>
        <w:gridCol w:w="3675"/>
      </w:tblGrid>
      <w:tr w:rsidR="00DE75C6" w:rsidRPr="00D5519C" w14:paraId="37138D7E" w14:textId="77777777" w:rsidTr="002A4ED4">
        <w:tc>
          <w:tcPr>
            <w:tcW w:w="3486" w:type="dxa"/>
          </w:tcPr>
          <w:p w14:paraId="1673C5ED" w14:textId="77777777" w:rsidR="00DE75C6" w:rsidRPr="00D5519C" w:rsidRDefault="00DE75C6" w:rsidP="00663A5F">
            <w:pPr>
              <w:ind w:left="306"/>
            </w:pPr>
            <w:permStart w:id="1090604018" w:edGrp="everyone" w:colFirst="1" w:colLast="1"/>
            <w:r w:rsidRPr="00D5519C">
              <w:rPr>
                <w:szCs w:val="16"/>
              </w:rPr>
              <w:t>Documents not guaranteed for completeness are:</w:t>
            </w:r>
          </w:p>
        </w:tc>
        <w:tc>
          <w:tcPr>
            <w:tcW w:w="3816" w:type="dxa"/>
            <w:shd w:val="clear" w:color="auto" w:fill="F3F3F3"/>
          </w:tcPr>
          <w:p w14:paraId="727CC161" w14:textId="77777777" w:rsidR="00DE75C6" w:rsidRPr="00D5519C" w:rsidRDefault="00DE75C6" w:rsidP="00663A5F">
            <w:pPr>
              <w:ind w:left="306"/>
            </w:pPr>
          </w:p>
        </w:tc>
      </w:tr>
      <w:permEnd w:id="1090604018"/>
    </w:tbl>
    <w:p w14:paraId="0427D9F1" w14:textId="77777777" w:rsidR="00DE75C6" w:rsidRPr="00D5519C" w:rsidRDefault="00DE75C6" w:rsidP="00DE75C6">
      <w:pPr>
        <w:spacing w:after="0"/>
        <w:ind w:left="306"/>
        <w:rPr>
          <w:sz w:val="8"/>
        </w:rPr>
      </w:pPr>
    </w:p>
    <w:p w14:paraId="07E0AAC0" w14:textId="6B656B12" w:rsidR="00DE75C6" w:rsidRPr="00D5519C" w:rsidRDefault="00DE75C6" w:rsidP="00663A5F">
      <w:pPr>
        <w:keepNext/>
        <w:keepLines/>
        <w:ind w:left="1134"/>
        <w:outlineLvl w:val="3"/>
      </w:pPr>
      <w:r w:rsidRPr="00D5519C">
        <w:rPr>
          <w:rFonts w:ascii="Arial Black" w:hAnsi="Arial Black"/>
        </w:rPr>
        <w:t xml:space="preserve">B </w:t>
      </w:r>
      <w:r w:rsidR="00733000" w:rsidRPr="00D5519C">
        <w:rPr>
          <w:rFonts w:ascii="Arial Black" w:hAnsi="Arial Black"/>
        </w:rPr>
        <w:t>–</w:t>
      </w:r>
      <w:r w:rsidRPr="00D5519C">
        <w:rPr>
          <w:rFonts w:ascii="Arial Black" w:hAnsi="Arial Black"/>
        </w:rPr>
        <w:t xml:space="preserve"> Documents not guaranteed for accuracy, quality or completeness</w:t>
      </w:r>
    </w:p>
    <w:p w14:paraId="51034411" w14:textId="77777777" w:rsidR="00DE75C6" w:rsidRPr="00D5519C" w:rsidRDefault="00DE75C6" w:rsidP="00DE75C6">
      <w:pPr>
        <w:spacing w:after="0"/>
        <w:ind w:left="306"/>
      </w:pPr>
    </w:p>
    <w:tbl>
      <w:tblPr>
        <w:tblW w:w="0" w:type="auto"/>
        <w:tblInd w:w="1134" w:type="dxa"/>
        <w:tblLook w:val="0000" w:firstRow="0" w:lastRow="0" w:firstColumn="0" w:lastColumn="0" w:noHBand="0" w:noVBand="0"/>
      </w:tblPr>
      <w:tblGrid>
        <w:gridCol w:w="3412"/>
        <w:gridCol w:w="3675"/>
      </w:tblGrid>
      <w:tr w:rsidR="00DE75C6" w:rsidRPr="00D5519C" w14:paraId="7F7DABA8" w14:textId="77777777" w:rsidTr="002A4ED4">
        <w:tc>
          <w:tcPr>
            <w:tcW w:w="3486" w:type="dxa"/>
          </w:tcPr>
          <w:p w14:paraId="0557227C" w14:textId="77777777" w:rsidR="00DE75C6" w:rsidRPr="00D5519C" w:rsidRDefault="00DE75C6" w:rsidP="00663A5F">
            <w:pPr>
              <w:ind w:left="306"/>
            </w:pPr>
            <w:permStart w:id="470876854" w:edGrp="everyone" w:colFirst="1" w:colLast="1"/>
            <w:r w:rsidRPr="00D5519C">
              <w:rPr>
                <w:szCs w:val="16"/>
              </w:rPr>
              <w:t>Documents not guaranteed for accuracy, quality or completeness are:</w:t>
            </w:r>
          </w:p>
        </w:tc>
        <w:tc>
          <w:tcPr>
            <w:tcW w:w="3816" w:type="dxa"/>
            <w:shd w:val="clear" w:color="auto" w:fill="F3F3F3"/>
          </w:tcPr>
          <w:p w14:paraId="7AD2AE82" w14:textId="77777777" w:rsidR="00DE75C6" w:rsidRPr="00D5519C" w:rsidRDefault="00DE75C6" w:rsidP="00663A5F"/>
        </w:tc>
      </w:tr>
      <w:permEnd w:id="470876854"/>
    </w:tbl>
    <w:p w14:paraId="132F44BE" w14:textId="77777777" w:rsidR="00DE75C6" w:rsidRPr="00D5519C" w:rsidRDefault="00DE75C6" w:rsidP="00DE75C6">
      <w:pPr>
        <w:spacing w:after="0"/>
        <w:ind w:left="306"/>
        <w:rPr>
          <w:sz w:val="8"/>
        </w:rPr>
      </w:pPr>
    </w:p>
    <w:tbl>
      <w:tblPr>
        <w:tblStyle w:val="TableGrid"/>
        <w:tblW w:w="0" w:type="auto"/>
        <w:tblInd w:w="-289" w:type="dxa"/>
        <w:tblLook w:val="04A0" w:firstRow="1" w:lastRow="0" w:firstColumn="1" w:lastColumn="0" w:noHBand="0" w:noVBand="1"/>
      </w:tblPr>
      <w:tblGrid>
        <w:gridCol w:w="8499"/>
      </w:tblGrid>
      <w:tr w:rsidR="00DE75C6" w:rsidRPr="00D5519C" w14:paraId="4A8536CA" w14:textId="77777777" w:rsidTr="002A4ED4">
        <w:tc>
          <w:tcPr>
            <w:tcW w:w="8499" w:type="dxa"/>
          </w:tcPr>
          <w:p w14:paraId="176CF87B" w14:textId="77777777" w:rsidR="00DE75C6" w:rsidRPr="00D5519C" w:rsidRDefault="00DE75C6" w:rsidP="002A4ED4">
            <w:pPr>
              <w:pStyle w:val="TenderText"/>
              <w:jc w:val="center"/>
              <w:rPr>
                <w:rFonts w:ascii="Arial" w:hAnsi="Arial" w:cs="Arial"/>
                <w:b/>
                <w:sz w:val="24"/>
                <w:szCs w:val="24"/>
              </w:rPr>
            </w:pPr>
            <w:permStart w:id="1430918844" w:edGrp="everyone" w:colFirst="0" w:colLast="0"/>
          </w:p>
        </w:tc>
      </w:tr>
      <w:tr w:rsidR="00DE75C6" w:rsidRPr="00D5519C" w14:paraId="0395DEFD" w14:textId="77777777" w:rsidTr="002A4ED4">
        <w:tc>
          <w:tcPr>
            <w:tcW w:w="8499" w:type="dxa"/>
          </w:tcPr>
          <w:p w14:paraId="7393AE62" w14:textId="77777777" w:rsidR="00DE75C6" w:rsidRPr="00D5519C" w:rsidRDefault="00DE75C6" w:rsidP="002A4ED4">
            <w:pPr>
              <w:pStyle w:val="TenderText"/>
              <w:rPr>
                <w:rFonts w:ascii="Arial" w:hAnsi="Arial" w:cs="Arial"/>
                <w:sz w:val="22"/>
                <w:szCs w:val="22"/>
              </w:rPr>
            </w:pPr>
            <w:permStart w:id="25910571" w:edGrp="everyone" w:colFirst="0" w:colLast="0"/>
            <w:permEnd w:id="1430918844"/>
          </w:p>
        </w:tc>
      </w:tr>
      <w:tr w:rsidR="00DE75C6" w:rsidRPr="00D5519C" w14:paraId="18D96D92" w14:textId="77777777" w:rsidTr="002A4ED4">
        <w:tc>
          <w:tcPr>
            <w:tcW w:w="8499" w:type="dxa"/>
          </w:tcPr>
          <w:p w14:paraId="27984D47" w14:textId="77777777" w:rsidR="00DE75C6" w:rsidRPr="00D5519C" w:rsidRDefault="00DE75C6" w:rsidP="002A4ED4">
            <w:pPr>
              <w:pStyle w:val="TenderText"/>
              <w:rPr>
                <w:rFonts w:ascii="Arial" w:hAnsi="Arial" w:cs="Arial"/>
                <w:sz w:val="22"/>
                <w:szCs w:val="22"/>
              </w:rPr>
            </w:pPr>
            <w:permStart w:id="497507114" w:edGrp="everyone" w:colFirst="0" w:colLast="0"/>
            <w:permEnd w:id="25910571"/>
          </w:p>
        </w:tc>
      </w:tr>
      <w:tr w:rsidR="00DE75C6" w:rsidRPr="00D5519C" w14:paraId="72BE3F4C" w14:textId="77777777" w:rsidTr="002A4ED4">
        <w:tc>
          <w:tcPr>
            <w:tcW w:w="8499" w:type="dxa"/>
          </w:tcPr>
          <w:p w14:paraId="684D262B" w14:textId="77777777" w:rsidR="00DE75C6" w:rsidRPr="00D5519C" w:rsidRDefault="00DE75C6" w:rsidP="002A4ED4">
            <w:pPr>
              <w:pStyle w:val="TenderText"/>
              <w:rPr>
                <w:rFonts w:ascii="Arial" w:hAnsi="Arial" w:cs="Arial"/>
                <w:sz w:val="22"/>
                <w:szCs w:val="22"/>
              </w:rPr>
            </w:pPr>
            <w:permStart w:id="936066516" w:edGrp="everyone" w:colFirst="0" w:colLast="0"/>
            <w:permEnd w:id="497507114"/>
          </w:p>
        </w:tc>
      </w:tr>
      <w:tr w:rsidR="00DE75C6" w:rsidRPr="00D5519C" w14:paraId="1BD38B62" w14:textId="77777777" w:rsidTr="002A4ED4">
        <w:tc>
          <w:tcPr>
            <w:tcW w:w="8499" w:type="dxa"/>
          </w:tcPr>
          <w:p w14:paraId="078F343C" w14:textId="77777777" w:rsidR="00DE75C6" w:rsidRPr="00D5519C" w:rsidRDefault="00DE75C6" w:rsidP="002A4ED4">
            <w:pPr>
              <w:pStyle w:val="TenderText"/>
              <w:rPr>
                <w:rFonts w:ascii="Arial" w:hAnsi="Arial" w:cs="Arial"/>
                <w:sz w:val="22"/>
                <w:szCs w:val="22"/>
              </w:rPr>
            </w:pPr>
            <w:permStart w:id="9381352" w:edGrp="everyone" w:colFirst="0" w:colLast="0"/>
            <w:permEnd w:id="936066516"/>
          </w:p>
        </w:tc>
      </w:tr>
      <w:tr w:rsidR="00DE75C6" w:rsidRPr="00D5519C" w14:paraId="4514D544" w14:textId="77777777" w:rsidTr="002A4ED4">
        <w:tc>
          <w:tcPr>
            <w:tcW w:w="8499" w:type="dxa"/>
          </w:tcPr>
          <w:p w14:paraId="1D97012D" w14:textId="77777777" w:rsidR="00DE75C6" w:rsidRPr="00D5519C" w:rsidRDefault="00DE75C6" w:rsidP="002A4ED4">
            <w:pPr>
              <w:pStyle w:val="TenderText"/>
              <w:rPr>
                <w:rFonts w:ascii="Arial" w:hAnsi="Arial" w:cs="Arial"/>
                <w:sz w:val="22"/>
                <w:szCs w:val="22"/>
              </w:rPr>
            </w:pPr>
            <w:permStart w:id="1711606923" w:edGrp="everyone" w:colFirst="0" w:colLast="0"/>
            <w:permEnd w:id="9381352"/>
          </w:p>
        </w:tc>
      </w:tr>
      <w:tr w:rsidR="00DE75C6" w:rsidRPr="00D5519C" w14:paraId="69F14A23" w14:textId="77777777" w:rsidTr="002A4ED4">
        <w:tc>
          <w:tcPr>
            <w:tcW w:w="8499" w:type="dxa"/>
          </w:tcPr>
          <w:p w14:paraId="4B467B34" w14:textId="77777777" w:rsidR="00DE75C6" w:rsidRPr="00D5519C" w:rsidRDefault="00DE75C6" w:rsidP="002A4ED4">
            <w:pPr>
              <w:pStyle w:val="TenderText"/>
              <w:rPr>
                <w:rFonts w:ascii="Arial" w:hAnsi="Arial" w:cs="Arial"/>
                <w:sz w:val="22"/>
                <w:szCs w:val="22"/>
              </w:rPr>
            </w:pPr>
            <w:permStart w:id="662380609" w:edGrp="everyone" w:colFirst="0" w:colLast="0"/>
            <w:permEnd w:id="1711606923"/>
          </w:p>
        </w:tc>
      </w:tr>
      <w:tr w:rsidR="00DE75C6" w:rsidRPr="00D5519C" w14:paraId="2B7067B2" w14:textId="77777777" w:rsidTr="002A4ED4">
        <w:tc>
          <w:tcPr>
            <w:tcW w:w="8499" w:type="dxa"/>
          </w:tcPr>
          <w:p w14:paraId="68B60F28" w14:textId="77777777" w:rsidR="00DE75C6" w:rsidRPr="00D5519C" w:rsidRDefault="00DE75C6" w:rsidP="002A4ED4">
            <w:pPr>
              <w:spacing w:before="80" w:line="276" w:lineRule="auto"/>
              <w:ind w:left="1440" w:hanging="731"/>
              <w:rPr>
                <w:rFonts w:ascii="Arial" w:hAnsi="Arial" w:cs="Arial"/>
                <w:sz w:val="22"/>
                <w:szCs w:val="22"/>
              </w:rPr>
            </w:pPr>
            <w:permStart w:id="1886806542" w:edGrp="everyone" w:colFirst="0" w:colLast="0"/>
            <w:permEnd w:id="662380609"/>
          </w:p>
        </w:tc>
      </w:tr>
      <w:tr w:rsidR="00DE75C6" w:rsidRPr="00D5519C" w14:paraId="437E3822" w14:textId="77777777" w:rsidTr="002A4ED4">
        <w:tc>
          <w:tcPr>
            <w:tcW w:w="8499" w:type="dxa"/>
          </w:tcPr>
          <w:p w14:paraId="1246DC4D" w14:textId="77777777" w:rsidR="00DE75C6" w:rsidRPr="00D5519C" w:rsidRDefault="00DE75C6" w:rsidP="002A4ED4">
            <w:pPr>
              <w:pStyle w:val="TenderText"/>
              <w:rPr>
                <w:rFonts w:ascii="Arial" w:hAnsi="Arial" w:cs="Arial"/>
                <w:sz w:val="22"/>
                <w:szCs w:val="22"/>
              </w:rPr>
            </w:pPr>
            <w:permStart w:id="1813919276" w:edGrp="everyone" w:colFirst="0" w:colLast="0"/>
            <w:permEnd w:id="1886806542"/>
          </w:p>
        </w:tc>
      </w:tr>
      <w:permEnd w:id="1813919276"/>
    </w:tbl>
    <w:p w14:paraId="5C3C591A" w14:textId="77777777" w:rsidR="00DE75C6" w:rsidRPr="00D5519C" w:rsidRDefault="00DE75C6" w:rsidP="00DE75C6">
      <w:pPr>
        <w:spacing w:after="0"/>
        <w:ind w:left="306"/>
        <w:rPr>
          <w:sz w:val="8"/>
        </w:rPr>
      </w:pPr>
    </w:p>
    <w:p w14:paraId="123311BD" w14:textId="77777777" w:rsidR="00DE75C6" w:rsidRPr="00D5519C" w:rsidRDefault="00DE75C6" w:rsidP="00DE75C6">
      <w:pPr>
        <w:spacing w:after="0"/>
        <w:ind w:left="306"/>
        <w:rPr>
          <w:sz w:val="8"/>
        </w:rPr>
      </w:pPr>
    </w:p>
    <w:p w14:paraId="4C3C4A97" w14:textId="77777777" w:rsidR="00DE75C6" w:rsidRPr="00D5519C" w:rsidRDefault="00DE75C6" w:rsidP="00043A17">
      <w:pPr>
        <w:keepNext/>
        <w:keepLines/>
        <w:numPr>
          <w:ilvl w:val="0"/>
          <w:numId w:val="13"/>
        </w:numPr>
        <w:spacing w:line="340" w:lineRule="exact"/>
        <w:outlineLvl w:val="2"/>
      </w:pPr>
      <w:bookmarkStart w:id="554" w:name="_Toc462756613"/>
      <w:bookmarkStart w:id="555" w:name="_Toc271795663"/>
      <w:bookmarkStart w:id="556" w:name="_Toc132356824"/>
      <w:r w:rsidRPr="00D5519C">
        <w:rPr>
          <w:rFonts w:ascii="Arial Black" w:hAnsi="Arial Black"/>
        </w:rPr>
        <w:t>Site Conditions</w:t>
      </w:r>
      <w:bookmarkEnd w:id="554"/>
      <w:bookmarkEnd w:id="555"/>
      <w:bookmarkEnd w:id="556"/>
    </w:p>
    <w:p w14:paraId="40064EE8" w14:textId="77777777" w:rsidR="00CB6B41" w:rsidRPr="00D5519C" w:rsidRDefault="00DE75C6" w:rsidP="00663A5F">
      <w:pPr>
        <w:spacing w:before="60" w:after="0"/>
        <w:ind w:left="306"/>
        <w:jc w:val="right"/>
      </w:pPr>
      <w:r w:rsidRPr="00D5519C">
        <w:rPr>
          <w:rFonts w:ascii="Arial" w:hAnsi="Arial"/>
          <w:i/>
          <w:color w:val="800000"/>
          <w:sz w:val="18"/>
        </w:rPr>
        <w:t>Mentioned in clause 37.2</w:t>
      </w:r>
    </w:p>
    <w:p w14:paraId="4D0E0222" w14:textId="77777777" w:rsidR="00DE75C6" w:rsidRPr="00D5519C" w:rsidRDefault="00DE75C6" w:rsidP="00D74290">
      <w:pPr>
        <w:spacing w:before="60" w:after="0"/>
        <w:ind w:left="306"/>
        <w:jc w:val="right"/>
      </w:pPr>
    </w:p>
    <w:tbl>
      <w:tblPr>
        <w:tblW w:w="0" w:type="auto"/>
        <w:tblInd w:w="1134" w:type="dxa"/>
        <w:tblLook w:val="0000" w:firstRow="0" w:lastRow="0" w:firstColumn="0" w:lastColumn="0" w:noHBand="0" w:noVBand="0"/>
      </w:tblPr>
      <w:tblGrid>
        <w:gridCol w:w="3398"/>
        <w:gridCol w:w="3689"/>
      </w:tblGrid>
      <w:tr w:rsidR="00DE75C6" w:rsidRPr="00D5519C" w14:paraId="78CE6715" w14:textId="77777777" w:rsidTr="002A4ED4">
        <w:tc>
          <w:tcPr>
            <w:tcW w:w="3486" w:type="dxa"/>
          </w:tcPr>
          <w:p w14:paraId="2D74A2C0" w14:textId="77777777" w:rsidR="00DE75C6" w:rsidRPr="00D5519C" w:rsidRDefault="00DE75C6" w:rsidP="00663A5F">
            <w:pPr>
              <w:ind w:left="306"/>
              <w:rPr>
                <w:szCs w:val="16"/>
              </w:rPr>
            </w:pPr>
            <w:permStart w:id="329940420" w:edGrp="everyone" w:colFirst="1" w:colLast="1"/>
            <w:r w:rsidRPr="00D5519C">
              <w:rPr>
                <w:szCs w:val="16"/>
              </w:rPr>
              <w:t xml:space="preserve">Is the Contractor to bear the full risk, including cost and time implications, of encountering and dealing with materially adverse </w:t>
            </w:r>
            <w:r w:rsidRPr="00D5519C">
              <w:rPr>
                <w:i/>
                <w:iCs/>
                <w:szCs w:val="16"/>
              </w:rPr>
              <w:t>Site Conditions</w:t>
            </w:r>
            <w:r w:rsidRPr="00D5519C">
              <w:rPr>
                <w:iCs/>
                <w:szCs w:val="16"/>
              </w:rPr>
              <w:t xml:space="preserve"> other than carrying out </w:t>
            </w:r>
            <w:r w:rsidRPr="00D5519C">
              <w:rPr>
                <w:i/>
                <w:iCs/>
                <w:szCs w:val="16"/>
              </w:rPr>
              <w:t>Variation</w:t>
            </w:r>
            <w:r w:rsidRPr="00D5519C">
              <w:rPr>
                <w:iCs/>
                <w:szCs w:val="16"/>
              </w:rPr>
              <w:t xml:space="preserve">s instructed by the </w:t>
            </w:r>
            <w:proofErr w:type="gramStart"/>
            <w:r w:rsidRPr="00D5519C">
              <w:rPr>
                <w:iCs/>
                <w:szCs w:val="16"/>
              </w:rPr>
              <w:t>Principal</w:t>
            </w:r>
            <w:proofErr w:type="gramEnd"/>
            <w:r w:rsidRPr="00D5519C">
              <w:rPr>
                <w:szCs w:val="16"/>
              </w:rPr>
              <w:t>?  (Yes/No)</w:t>
            </w:r>
          </w:p>
        </w:tc>
        <w:tc>
          <w:tcPr>
            <w:tcW w:w="3816" w:type="dxa"/>
            <w:shd w:val="clear" w:color="auto" w:fill="F3F3F3"/>
          </w:tcPr>
          <w:p w14:paraId="6E9475C4" w14:textId="77777777" w:rsidR="00DE75C6" w:rsidRPr="00D5519C" w:rsidRDefault="00DE75C6" w:rsidP="002A4ED4">
            <w:pPr>
              <w:ind w:left="306"/>
              <w:rPr>
                <w:szCs w:val="16"/>
              </w:rPr>
            </w:pPr>
            <w:r w:rsidRPr="00D5519C">
              <w:rPr>
                <w:szCs w:val="16"/>
              </w:rPr>
              <w:t>Yes, except for</w:t>
            </w:r>
          </w:p>
          <w:p w14:paraId="5076CE1F" w14:textId="77777777" w:rsidR="00DE75C6" w:rsidRPr="00D5519C" w:rsidRDefault="00DE75C6" w:rsidP="00D30969">
            <w:pPr>
              <w:numPr>
                <w:ilvl w:val="0"/>
                <w:numId w:val="133"/>
              </w:numPr>
              <w:ind w:left="623" w:hanging="283"/>
              <w:rPr>
                <w:szCs w:val="16"/>
              </w:rPr>
            </w:pPr>
          </w:p>
        </w:tc>
      </w:tr>
      <w:permEnd w:id="329940420"/>
    </w:tbl>
    <w:p w14:paraId="21557915" w14:textId="77777777" w:rsidR="00DE75C6" w:rsidRPr="00D5519C" w:rsidRDefault="00DE75C6" w:rsidP="00DE75C6">
      <w:pPr>
        <w:spacing w:after="0"/>
        <w:ind w:left="306"/>
        <w:rPr>
          <w:sz w:val="8"/>
        </w:rPr>
      </w:pPr>
    </w:p>
    <w:p w14:paraId="6712D632" w14:textId="77777777" w:rsidR="00DE75C6" w:rsidRPr="00D5519C" w:rsidRDefault="00DE75C6" w:rsidP="00DE75C6">
      <w:pPr>
        <w:spacing w:after="0"/>
        <w:ind w:left="306"/>
        <w:rPr>
          <w:sz w:val="8"/>
        </w:rPr>
      </w:pPr>
    </w:p>
    <w:p w14:paraId="58B02583" w14:textId="77777777" w:rsidR="00CB6B41" w:rsidRPr="00D5519C" w:rsidRDefault="00CB6B41" w:rsidP="00DE75C6">
      <w:pPr>
        <w:spacing w:after="0"/>
        <w:ind w:left="306"/>
        <w:rPr>
          <w:sz w:val="8"/>
        </w:rPr>
      </w:pPr>
    </w:p>
    <w:p w14:paraId="789BFB43" w14:textId="77777777" w:rsidR="00DE75C6" w:rsidRPr="00D5519C" w:rsidRDefault="00DE75C6" w:rsidP="00663A5F">
      <w:pPr>
        <w:keepNext/>
        <w:keepLines/>
        <w:pBdr>
          <w:top w:val="single" w:sz="36" w:space="4" w:color="auto"/>
        </w:pBdr>
        <w:tabs>
          <w:tab w:val="left" w:pos="1134"/>
        </w:tabs>
        <w:spacing w:before="120" w:line="400" w:lineRule="exact"/>
        <w:ind w:firstLine="1134"/>
        <w:outlineLvl w:val="1"/>
      </w:pPr>
      <w:bookmarkStart w:id="557" w:name="_Toc462756614"/>
      <w:bookmarkStart w:id="558" w:name="_Toc271795664"/>
      <w:bookmarkStart w:id="559" w:name="_Toc132356825"/>
      <w:r w:rsidRPr="00D5519C">
        <w:rPr>
          <w:rFonts w:ascii="Arial Black" w:hAnsi="Arial Black"/>
          <w:sz w:val="28"/>
        </w:rPr>
        <w:t>Design and documentation</w:t>
      </w:r>
      <w:bookmarkEnd w:id="557"/>
      <w:bookmarkEnd w:id="558"/>
      <w:bookmarkEnd w:id="559"/>
    </w:p>
    <w:p w14:paraId="13033008" w14:textId="77777777" w:rsidR="00DE75C6" w:rsidRPr="00D5519C" w:rsidRDefault="00DE75C6" w:rsidP="00043A17">
      <w:pPr>
        <w:keepNext/>
        <w:keepLines/>
        <w:numPr>
          <w:ilvl w:val="0"/>
          <w:numId w:val="13"/>
        </w:numPr>
        <w:spacing w:line="340" w:lineRule="exact"/>
        <w:outlineLvl w:val="2"/>
      </w:pPr>
      <w:bookmarkStart w:id="560" w:name="_Toc462756615"/>
      <w:bookmarkStart w:id="561" w:name="_Toc271795665"/>
      <w:bookmarkStart w:id="562" w:name="_Toc132356826"/>
      <w:r w:rsidRPr="00D5519C">
        <w:rPr>
          <w:rFonts w:ascii="Arial Black" w:hAnsi="Arial Black"/>
        </w:rPr>
        <w:t>Scope of design activities</w:t>
      </w:r>
      <w:bookmarkEnd w:id="560"/>
      <w:bookmarkEnd w:id="561"/>
      <w:bookmarkEnd w:id="562"/>
    </w:p>
    <w:p w14:paraId="7C564B97" w14:textId="2CC9745F" w:rsidR="00DE75C6" w:rsidRPr="00D5519C" w:rsidRDefault="00DE75C6" w:rsidP="00663A5F">
      <w:pPr>
        <w:keepNext/>
        <w:keepLines/>
        <w:ind w:left="1134"/>
        <w:outlineLvl w:val="3"/>
      </w:pPr>
      <w:r w:rsidRPr="00D5519C">
        <w:rPr>
          <w:rFonts w:ascii="Arial Black" w:hAnsi="Arial Black"/>
        </w:rPr>
        <w:t xml:space="preserve">A </w:t>
      </w:r>
      <w:r w:rsidR="00733000" w:rsidRPr="00D5519C">
        <w:rPr>
          <w:rFonts w:ascii="Arial Black" w:hAnsi="Arial Black"/>
        </w:rPr>
        <w:t>–</w:t>
      </w:r>
      <w:r w:rsidRPr="00D5519C">
        <w:rPr>
          <w:rFonts w:ascii="Arial Black" w:hAnsi="Arial Black"/>
        </w:rPr>
        <w:t xml:space="preserve"> Design by the Contractor</w:t>
      </w:r>
    </w:p>
    <w:p w14:paraId="159ED1E6" w14:textId="77777777" w:rsidR="00CB6B41" w:rsidRPr="00D5519C" w:rsidRDefault="00DE75C6" w:rsidP="00663A5F">
      <w:pPr>
        <w:spacing w:before="60" w:after="0"/>
        <w:ind w:left="306"/>
        <w:jc w:val="right"/>
      </w:pPr>
      <w:r w:rsidRPr="00D5519C">
        <w:rPr>
          <w:rFonts w:ascii="Arial" w:hAnsi="Arial"/>
          <w:i/>
          <w:color w:val="800000"/>
          <w:sz w:val="18"/>
        </w:rPr>
        <w:t>Mentioned in clause 39</w:t>
      </w:r>
    </w:p>
    <w:p w14:paraId="08E729B8" w14:textId="77777777" w:rsidR="00DE75C6" w:rsidRPr="00D5519C" w:rsidRDefault="00DE75C6" w:rsidP="00663A5F">
      <w:pPr>
        <w:spacing w:before="60"/>
        <w:ind w:left="1985"/>
      </w:pPr>
    </w:p>
    <w:tbl>
      <w:tblPr>
        <w:tblW w:w="7088" w:type="dxa"/>
        <w:tblInd w:w="1134" w:type="dxa"/>
        <w:tblLook w:val="0000" w:firstRow="0" w:lastRow="0" w:firstColumn="0" w:lastColumn="0" w:noHBand="0" w:noVBand="0"/>
      </w:tblPr>
      <w:tblGrid>
        <w:gridCol w:w="3402"/>
        <w:gridCol w:w="3686"/>
      </w:tblGrid>
      <w:tr w:rsidR="00467D93" w:rsidRPr="00D5519C" w:rsidDel="008C6327" w14:paraId="4668E39C" w14:textId="77777777" w:rsidTr="008764ED">
        <w:tc>
          <w:tcPr>
            <w:tcW w:w="3402" w:type="dxa"/>
          </w:tcPr>
          <w:p w14:paraId="27381E0F" w14:textId="77777777" w:rsidR="00467D93" w:rsidRPr="00D5519C" w:rsidRDefault="00467D93" w:rsidP="00DC7506">
            <w:permStart w:id="1661935897" w:edGrp="everyone" w:colFirst="1" w:colLast="1"/>
            <w:r w:rsidRPr="00D5519C">
              <w:rPr>
                <w:noProof/>
              </w:rPr>
              <w:t>Must the Contractor carry out all design necessary in connection with the Works? (clause 39.1</w:t>
            </w:r>
            <w:r w:rsidR="00837A64" w:rsidRPr="00D5519C">
              <w:rPr>
                <w:noProof/>
              </w:rPr>
              <w:t>.1</w:t>
            </w:r>
            <w:r w:rsidRPr="00D5519C">
              <w:rPr>
                <w:noProof/>
              </w:rPr>
              <w:t xml:space="preserve">): </w:t>
            </w:r>
          </w:p>
        </w:tc>
        <w:tc>
          <w:tcPr>
            <w:tcW w:w="3686" w:type="dxa"/>
            <w:shd w:val="clear" w:color="auto" w:fill="F3F3F3"/>
          </w:tcPr>
          <w:p w14:paraId="2EE5F15A" w14:textId="77777777" w:rsidR="00467D93" w:rsidRPr="00D5519C" w:rsidDel="008C6327" w:rsidRDefault="00467D93" w:rsidP="00E5412F">
            <w:pPr>
              <w:ind w:left="306"/>
            </w:pPr>
            <w:r w:rsidRPr="00D5519C">
              <w:t>[insert Yes or No]</w:t>
            </w:r>
          </w:p>
        </w:tc>
      </w:tr>
      <w:permEnd w:id="1661935897"/>
    </w:tbl>
    <w:p w14:paraId="40F0B050" w14:textId="77777777" w:rsidR="00DE75C6" w:rsidRPr="00D5519C" w:rsidRDefault="00DE75C6" w:rsidP="00DE75C6">
      <w:pPr>
        <w:spacing w:after="0"/>
        <w:ind w:left="306"/>
        <w:rPr>
          <w:sz w:val="8"/>
        </w:rPr>
      </w:pPr>
    </w:p>
    <w:p w14:paraId="6CA8C254" w14:textId="47822A77" w:rsidR="00751155" w:rsidRPr="00D5519C" w:rsidRDefault="00751155">
      <w:pPr>
        <w:keepNext/>
        <w:keepLines/>
        <w:ind w:left="1134"/>
        <w:outlineLvl w:val="3"/>
        <w:rPr>
          <w:rFonts w:ascii="Arial Black" w:hAnsi="Arial Black"/>
        </w:rPr>
      </w:pPr>
      <w:r w:rsidRPr="00D5519C">
        <w:rPr>
          <w:rFonts w:ascii="Arial Black" w:hAnsi="Arial Black"/>
        </w:rPr>
        <w:t xml:space="preserve">B </w:t>
      </w:r>
      <w:r w:rsidR="00733000" w:rsidRPr="00D5519C">
        <w:rPr>
          <w:rFonts w:ascii="Arial Black" w:hAnsi="Arial Black"/>
        </w:rPr>
        <w:t>–</w:t>
      </w:r>
      <w:r w:rsidRPr="00D5519C">
        <w:rPr>
          <w:rFonts w:ascii="Arial Black" w:hAnsi="Arial Black"/>
        </w:rPr>
        <w:t xml:space="preserve"> Design by the Principal</w:t>
      </w:r>
    </w:p>
    <w:p w14:paraId="2134057B" w14:textId="77777777" w:rsidR="00467D93" w:rsidRPr="00D5519C" w:rsidRDefault="00467D93" w:rsidP="00D74290">
      <w:pPr>
        <w:tabs>
          <w:tab w:val="left" w:pos="3969"/>
        </w:tabs>
        <w:ind w:left="1440"/>
      </w:pPr>
    </w:p>
    <w:tbl>
      <w:tblPr>
        <w:tblW w:w="7086" w:type="dxa"/>
        <w:tblInd w:w="1134" w:type="dxa"/>
        <w:tblLook w:val="0000" w:firstRow="0" w:lastRow="0" w:firstColumn="0" w:lastColumn="0" w:noHBand="0" w:noVBand="0"/>
      </w:tblPr>
      <w:tblGrid>
        <w:gridCol w:w="3474"/>
        <w:gridCol w:w="3612"/>
      </w:tblGrid>
      <w:tr w:rsidR="00CB6B41" w:rsidRPr="00D5519C" w14:paraId="1078BAAC" w14:textId="77777777" w:rsidTr="008C34D8">
        <w:tc>
          <w:tcPr>
            <w:tcW w:w="3474" w:type="dxa"/>
          </w:tcPr>
          <w:p w14:paraId="63C307FD" w14:textId="3FA9E7C3" w:rsidR="00CB6B41" w:rsidRPr="00D5519C" w:rsidRDefault="00CB6B41" w:rsidP="008C34D8">
            <w:permStart w:id="626986745" w:edGrp="everyone" w:colFirst="1" w:colLast="1"/>
            <w:r w:rsidRPr="00D5519C">
              <w:rPr>
                <w:noProof/>
              </w:rPr>
              <w:t>Must the Pri</w:t>
            </w:r>
            <w:r w:rsidR="006835B6">
              <w:rPr>
                <w:noProof/>
              </w:rPr>
              <w:t>n</w:t>
            </w:r>
            <w:r w:rsidRPr="00D5519C">
              <w:rPr>
                <w:noProof/>
              </w:rPr>
              <w:t>cipal carry out all design necessary in connection with the Works? (clause 39.1.</w:t>
            </w:r>
            <w:r w:rsidR="0057135D" w:rsidRPr="00D5519C">
              <w:rPr>
                <w:noProof/>
              </w:rPr>
              <w:t>3</w:t>
            </w:r>
            <w:r w:rsidRPr="00D5519C">
              <w:rPr>
                <w:noProof/>
              </w:rPr>
              <w:t xml:space="preserve">): </w:t>
            </w:r>
          </w:p>
        </w:tc>
        <w:tc>
          <w:tcPr>
            <w:tcW w:w="3612" w:type="dxa"/>
            <w:shd w:val="clear" w:color="auto" w:fill="F3F3F3"/>
          </w:tcPr>
          <w:p w14:paraId="4C16599D" w14:textId="77777777" w:rsidR="00CB6B41" w:rsidRPr="00D5519C" w:rsidDel="008C6327" w:rsidRDefault="00CB6B41" w:rsidP="008C34D8">
            <w:pPr>
              <w:ind w:left="306"/>
            </w:pPr>
            <w:r w:rsidRPr="00D5519C">
              <w:t>[insert Yes or No]</w:t>
            </w:r>
          </w:p>
        </w:tc>
      </w:tr>
      <w:permEnd w:id="626986745"/>
    </w:tbl>
    <w:p w14:paraId="029E1BC6" w14:textId="77777777" w:rsidR="00CB6B41" w:rsidRPr="00D5519C" w:rsidRDefault="00CB6B41" w:rsidP="00467D93">
      <w:pPr>
        <w:spacing w:after="0"/>
        <w:ind w:left="306"/>
        <w:rPr>
          <w:sz w:val="8"/>
        </w:rPr>
      </w:pPr>
    </w:p>
    <w:p w14:paraId="069C32C1" w14:textId="77777777" w:rsidR="00467D93" w:rsidRPr="00D5519C" w:rsidRDefault="00467D93" w:rsidP="00751155">
      <w:pPr>
        <w:keepNext/>
        <w:keepLines/>
        <w:ind w:left="1134"/>
        <w:outlineLvl w:val="3"/>
        <w:rPr>
          <w:rFonts w:ascii="Arial Black" w:hAnsi="Arial Black"/>
        </w:rPr>
      </w:pPr>
      <w:r w:rsidRPr="00D5519C">
        <w:rPr>
          <w:rFonts w:ascii="Arial Black" w:hAnsi="Arial Black"/>
        </w:rPr>
        <w:t xml:space="preserve">C – Contractor to complete Design provided by the </w:t>
      </w:r>
      <w:proofErr w:type="gramStart"/>
      <w:r w:rsidRPr="00D5519C">
        <w:rPr>
          <w:rFonts w:ascii="Arial Black" w:hAnsi="Arial Black"/>
        </w:rPr>
        <w:t>Principal</w:t>
      </w:r>
      <w:proofErr w:type="gramEnd"/>
    </w:p>
    <w:p w14:paraId="3153D5F5" w14:textId="77777777" w:rsidR="00467D93" w:rsidRPr="00D5519C" w:rsidRDefault="00467D93" w:rsidP="00D74290"/>
    <w:tbl>
      <w:tblPr>
        <w:tblW w:w="7088" w:type="dxa"/>
        <w:tblInd w:w="1134" w:type="dxa"/>
        <w:tblLook w:val="0000" w:firstRow="0" w:lastRow="0" w:firstColumn="0" w:lastColumn="0" w:noHBand="0" w:noVBand="0"/>
      </w:tblPr>
      <w:tblGrid>
        <w:gridCol w:w="3402"/>
        <w:gridCol w:w="3686"/>
      </w:tblGrid>
      <w:tr w:rsidR="00467D93" w:rsidRPr="00D5519C" w:rsidDel="008C6327" w14:paraId="4E9B6039" w14:textId="77777777" w:rsidTr="008764ED">
        <w:tc>
          <w:tcPr>
            <w:tcW w:w="3402" w:type="dxa"/>
          </w:tcPr>
          <w:p w14:paraId="7843D92E" w14:textId="77777777" w:rsidR="00467D93" w:rsidRPr="00D5519C" w:rsidRDefault="00467D93">
            <w:permStart w:id="1920026768" w:edGrp="everyone" w:colFirst="1" w:colLast="1"/>
            <w:r w:rsidRPr="00D5519C">
              <w:rPr>
                <w:noProof/>
              </w:rPr>
              <w:t>Must the Contractor complete the design provided by the Principal? (clause 39.1</w:t>
            </w:r>
            <w:r w:rsidR="00837A64" w:rsidRPr="00D5519C">
              <w:rPr>
                <w:noProof/>
              </w:rPr>
              <w:t>.</w:t>
            </w:r>
            <w:r w:rsidR="00D81E55" w:rsidRPr="00D5519C">
              <w:rPr>
                <w:noProof/>
              </w:rPr>
              <w:t>2</w:t>
            </w:r>
            <w:r w:rsidRPr="00D5519C">
              <w:rPr>
                <w:noProof/>
              </w:rPr>
              <w:t xml:space="preserve">): </w:t>
            </w:r>
          </w:p>
        </w:tc>
        <w:tc>
          <w:tcPr>
            <w:tcW w:w="3686" w:type="dxa"/>
            <w:shd w:val="clear" w:color="auto" w:fill="F3F3F3"/>
          </w:tcPr>
          <w:p w14:paraId="5DEFABB6" w14:textId="77777777" w:rsidR="00467D93" w:rsidRPr="00D5519C" w:rsidDel="008C6327" w:rsidRDefault="00467D93" w:rsidP="00E5412F">
            <w:pPr>
              <w:ind w:left="306"/>
            </w:pPr>
            <w:r w:rsidRPr="00D5519C">
              <w:t>[insert Yes or No]</w:t>
            </w:r>
          </w:p>
        </w:tc>
      </w:tr>
      <w:permEnd w:id="1920026768"/>
    </w:tbl>
    <w:p w14:paraId="39C75541" w14:textId="77777777" w:rsidR="00DE75C6" w:rsidRPr="00D5519C" w:rsidRDefault="00DE75C6" w:rsidP="00DE75C6">
      <w:pPr>
        <w:spacing w:after="0"/>
        <w:ind w:left="306"/>
        <w:rPr>
          <w:sz w:val="8"/>
        </w:rPr>
      </w:pPr>
    </w:p>
    <w:p w14:paraId="2F1E83B1" w14:textId="67A3FBC8" w:rsidR="00DE75C6" w:rsidRPr="00D5519C" w:rsidRDefault="00467D93" w:rsidP="00663A5F">
      <w:pPr>
        <w:keepNext/>
        <w:keepLines/>
        <w:ind w:left="1134"/>
        <w:outlineLvl w:val="3"/>
      </w:pPr>
      <w:r w:rsidRPr="00D5519C">
        <w:rPr>
          <w:rFonts w:ascii="Arial Black" w:hAnsi="Arial Black"/>
        </w:rPr>
        <w:t>D</w:t>
      </w:r>
      <w:r w:rsidR="00DE75C6" w:rsidRPr="00D5519C">
        <w:rPr>
          <w:rFonts w:ascii="Arial Black" w:hAnsi="Arial Black"/>
        </w:rPr>
        <w:t xml:space="preserve"> </w:t>
      </w:r>
      <w:r w:rsidR="00733000" w:rsidRPr="00D5519C">
        <w:rPr>
          <w:rFonts w:ascii="Arial Black" w:hAnsi="Arial Black"/>
        </w:rPr>
        <w:t>–</w:t>
      </w:r>
      <w:r w:rsidR="00DE75C6" w:rsidRPr="00D5519C">
        <w:rPr>
          <w:rFonts w:ascii="Arial Black" w:hAnsi="Arial Black"/>
        </w:rPr>
        <w:t xml:space="preserve"> </w:t>
      </w:r>
      <w:r w:rsidRPr="00D5519C">
        <w:rPr>
          <w:rFonts w:ascii="Arial Black" w:hAnsi="Arial Black"/>
        </w:rPr>
        <w:t xml:space="preserve">National Construction </w:t>
      </w:r>
      <w:r w:rsidR="00DE75C6" w:rsidRPr="00D5519C">
        <w:rPr>
          <w:rFonts w:ascii="Arial Black" w:hAnsi="Arial Black"/>
        </w:rPr>
        <w:t>Code</w:t>
      </w:r>
    </w:p>
    <w:p w14:paraId="40AEF86A" w14:textId="77777777" w:rsidR="00CB6B41" w:rsidRPr="00D5519C" w:rsidRDefault="00DE75C6" w:rsidP="00663A5F">
      <w:pPr>
        <w:spacing w:before="60" w:after="0"/>
        <w:ind w:left="306"/>
        <w:jc w:val="right"/>
      </w:pPr>
      <w:r w:rsidRPr="00D5519C">
        <w:rPr>
          <w:rFonts w:ascii="Arial" w:hAnsi="Arial"/>
          <w:i/>
          <w:color w:val="800000"/>
          <w:sz w:val="18"/>
        </w:rPr>
        <w:t>Mentioned in clauses 39 &amp; 43</w:t>
      </w:r>
    </w:p>
    <w:p w14:paraId="137CCF8E" w14:textId="77777777" w:rsidR="00DE75C6" w:rsidRPr="00D5519C" w:rsidRDefault="00DE75C6" w:rsidP="00D74290">
      <w:pPr>
        <w:spacing w:before="60" w:after="0"/>
        <w:ind w:left="306"/>
        <w:jc w:val="right"/>
      </w:pPr>
    </w:p>
    <w:tbl>
      <w:tblPr>
        <w:tblW w:w="0" w:type="auto"/>
        <w:tblInd w:w="1134" w:type="dxa"/>
        <w:tblLook w:val="0000" w:firstRow="0" w:lastRow="0" w:firstColumn="0" w:lastColumn="0" w:noHBand="0" w:noVBand="0"/>
      </w:tblPr>
      <w:tblGrid>
        <w:gridCol w:w="3398"/>
        <w:gridCol w:w="3689"/>
      </w:tblGrid>
      <w:tr w:rsidR="00DE75C6" w:rsidRPr="00D5519C" w14:paraId="1BC9DC5D" w14:textId="77777777" w:rsidTr="002A4ED4">
        <w:tc>
          <w:tcPr>
            <w:tcW w:w="3486" w:type="dxa"/>
          </w:tcPr>
          <w:p w14:paraId="36333448" w14:textId="77777777" w:rsidR="00DE75C6" w:rsidRPr="00D5519C" w:rsidRDefault="00DE75C6">
            <w:pPr>
              <w:ind w:left="306"/>
            </w:pPr>
            <w:permStart w:id="868963077" w:edGrp="everyone" w:colFirst="1" w:colLast="1"/>
            <w:r w:rsidRPr="00D5519C">
              <w:t xml:space="preserve">Does the </w:t>
            </w:r>
            <w:r w:rsidR="00467D93" w:rsidRPr="00D5519C">
              <w:t xml:space="preserve">National Construction </w:t>
            </w:r>
            <w:r w:rsidRPr="00D5519C">
              <w:t>Code apply?  (Yes/No)</w:t>
            </w:r>
          </w:p>
        </w:tc>
        <w:tc>
          <w:tcPr>
            <w:tcW w:w="3816" w:type="dxa"/>
            <w:shd w:val="clear" w:color="auto" w:fill="F3F3F3"/>
          </w:tcPr>
          <w:p w14:paraId="656982C0" w14:textId="77777777" w:rsidR="00DE75C6" w:rsidRPr="00D5519C" w:rsidRDefault="00CB6B41" w:rsidP="00663A5F">
            <w:pPr>
              <w:ind w:left="306"/>
            </w:pPr>
            <w:r w:rsidRPr="00D5519C">
              <w:t>[insert Yes or No]</w:t>
            </w:r>
          </w:p>
        </w:tc>
      </w:tr>
      <w:permEnd w:id="868963077"/>
    </w:tbl>
    <w:p w14:paraId="2A17A2BE" w14:textId="77777777" w:rsidR="00DE75C6" w:rsidRPr="00D5519C" w:rsidRDefault="00DE75C6" w:rsidP="00DE75C6">
      <w:pPr>
        <w:spacing w:after="0"/>
        <w:ind w:left="306"/>
        <w:rPr>
          <w:sz w:val="8"/>
        </w:rPr>
      </w:pPr>
    </w:p>
    <w:p w14:paraId="67CB2D63" w14:textId="77777777" w:rsidR="00CB6B41" w:rsidRPr="00D5519C" w:rsidRDefault="00CB6B41" w:rsidP="00DE75C6">
      <w:pPr>
        <w:spacing w:after="0"/>
        <w:ind w:left="306"/>
        <w:rPr>
          <w:sz w:val="8"/>
        </w:rPr>
      </w:pPr>
    </w:p>
    <w:p w14:paraId="78990B0C" w14:textId="77777777" w:rsidR="00CB6B41" w:rsidRPr="00D5519C" w:rsidRDefault="00CB6B41" w:rsidP="00DE75C6">
      <w:pPr>
        <w:spacing w:after="0"/>
        <w:ind w:left="306"/>
        <w:rPr>
          <w:sz w:val="8"/>
        </w:rPr>
      </w:pPr>
    </w:p>
    <w:p w14:paraId="2249D4A1" w14:textId="77777777" w:rsidR="00DE75C6" w:rsidRPr="00D5519C" w:rsidRDefault="00DE75C6" w:rsidP="00DE75C6">
      <w:pPr>
        <w:keepNext/>
        <w:keepLines/>
        <w:pBdr>
          <w:top w:val="single" w:sz="36" w:space="4" w:color="auto"/>
        </w:pBdr>
        <w:tabs>
          <w:tab w:val="left" w:pos="1134"/>
        </w:tabs>
        <w:spacing w:before="120" w:line="400" w:lineRule="exact"/>
        <w:ind w:firstLine="1134"/>
        <w:outlineLvl w:val="1"/>
        <w:rPr>
          <w:rFonts w:ascii="Arial Black" w:hAnsi="Arial Black"/>
          <w:sz w:val="28"/>
        </w:rPr>
      </w:pPr>
      <w:bookmarkStart w:id="563" w:name="_Toc462756616"/>
      <w:bookmarkStart w:id="564" w:name="_Toc132356827"/>
      <w:r w:rsidRPr="00D5519C">
        <w:rPr>
          <w:rFonts w:ascii="Arial Black" w:hAnsi="Arial Black"/>
          <w:sz w:val="28"/>
        </w:rPr>
        <w:lastRenderedPageBreak/>
        <w:t>Novation</w:t>
      </w:r>
      <w:bookmarkEnd w:id="563"/>
      <w:bookmarkEnd w:id="564"/>
    </w:p>
    <w:p w14:paraId="056EF557" w14:textId="77777777" w:rsidR="00DE75C6" w:rsidRPr="00D5519C" w:rsidRDefault="00DE75C6" w:rsidP="00043A17">
      <w:pPr>
        <w:keepNext/>
        <w:keepLines/>
        <w:numPr>
          <w:ilvl w:val="0"/>
          <w:numId w:val="13"/>
        </w:numPr>
        <w:spacing w:line="340" w:lineRule="exact"/>
        <w:outlineLvl w:val="2"/>
        <w:rPr>
          <w:rFonts w:ascii="Arial Black" w:hAnsi="Arial Black"/>
        </w:rPr>
      </w:pPr>
      <w:bookmarkStart w:id="565" w:name="_Toc462756617"/>
      <w:bookmarkStart w:id="566" w:name="_Toc132356828"/>
      <w:r w:rsidRPr="00D5519C">
        <w:rPr>
          <w:rFonts w:ascii="Arial Black" w:hAnsi="Arial Black"/>
        </w:rPr>
        <w:t>Novation</w:t>
      </w:r>
      <w:bookmarkEnd w:id="565"/>
      <w:bookmarkEnd w:id="566"/>
    </w:p>
    <w:p w14:paraId="0CC6BDB6" w14:textId="77777777" w:rsidR="00DE75C6" w:rsidRPr="00D5519C" w:rsidRDefault="00DE75C6" w:rsidP="00663A5F">
      <w:pPr>
        <w:spacing w:before="60" w:after="0"/>
        <w:ind w:left="306"/>
        <w:jc w:val="right"/>
      </w:pPr>
      <w:r w:rsidRPr="00D5519C">
        <w:rPr>
          <w:rFonts w:ascii="Arial" w:hAnsi="Arial"/>
          <w:i/>
          <w:color w:val="800000"/>
          <w:sz w:val="18"/>
        </w:rPr>
        <w:t>Mentioned in clause 41</w:t>
      </w:r>
    </w:p>
    <w:p w14:paraId="3F689DF3" w14:textId="77777777" w:rsidR="00DE75C6" w:rsidRPr="00D5519C" w:rsidRDefault="00DE75C6" w:rsidP="00DE75C6">
      <w:pPr>
        <w:spacing w:after="0"/>
        <w:ind w:left="306"/>
        <w:rPr>
          <w:sz w:val="8"/>
        </w:rPr>
      </w:pPr>
    </w:p>
    <w:p w14:paraId="2B803AE9" w14:textId="77777777" w:rsidR="00DE75C6" w:rsidRPr="00D5519C" w:rsidRDefault="00DE75C6" w:rsidP="00663A5F">
      <w:pPr>
        <w:tabs>
          <w:tab w:val="left" w:pos="3969"/>
        </w:tabs>
        <w:ind w:left="1440"/>
      </w:pPr>
    </w:p>
    <w:tbl>
      <w:tblPr>
        <w:tblW w:w="0" w:type="auto"/>
        <w:tblInd w:w="1134" w:type="dxa"/>
        <w:tblLook w:val="0000" w:firstRow="0" w:lastRow="0" w:firstColumn="0" w:lastColumn="0" w:noHBand="0" w:noVBand="0"/>
      </w:tblPr>
      <w:tblGrid>
        <w:gridCol w:w="3387"/>
        <w:gridCol w:w="3700"/>
      </w:tblGrid>
      <w:tr w:rsidR="00DE75C6" w:rsidRPr="00D5519C" w14:paraId="2DA62D2A" w14:textId="77777777" w:rsidTr="002A4ED4">
        <w:tc>
          <w:tcPr>
            <w:tcW w:w="3486" w:type="dxa"/>
          </w:tcPr>
          <w:p w14:paraId="7160C8FE" w14:textId="77777777" w:rsidR="00DC6D70" w:rsidRPr="00D5519C" w:rsidRDefault="00CC1184" w:rsidP="00663A5F">
            <w:pPr>
              <w:ind w:left="306"/>
            </w:pPr>
            <w:permStart w:id="669085560" w:edGrp="everyone" w:colFirst="1" w:colLast="1"/>
            <w:r w:rsidRPr="00D5519C">
              <w:t>Will there be a novation of the Principal’s Novated Consultant to the Contractor?</w:t>
            </w:r>
            <w:r w:rsidR="00DC6D70" w:rsidRPr="00D5519C">
              <w:t xml:space="preserve"> </w:t>
            </w:r>
          </w:p>
          <w:p w14:paraId="290BBC00" w14:textId="77777777" w:rsidR="00DE75C6" w:rsidRPr="00D5519C" w:rsidRDefault="00DC6D70" w:rsidP="00663A5F">
            <w:pPr>
              <w:ind w:left="306"/>
              <w:rPr>
                <w:szCs w:val="16"/>
              </w:rPr>
            </w:pPr>
            <w:r w:rsidRPr="00D5519C">
              <w:t>Name of Novated Consultant?</w:t>
            </w:r>
          </w:p>
        </w:tc>
        <w:tc>
          <w:tcPr>
            <w:tcW w:w="3816" w:type="dxa"/>
            <w:shd w:val="clear" w:color="auto" w:fill="F3F3F3"/>
          </w:tcPr>
          <w:p w14:paraId="42380C10" w14:textId="77777777" w:rsidR="00DE75C6" w:rsidRPr="00D5519C" w:rsidRDefault="005D6B64" w:rsidP="002A4ED4">
            <w:pPr>
              <w:ind w:left="306"/>
              <w:rPr>
                <w:szCs w:val="16"/>
              </w:rPr>
            </w:pPr>
            <w:r w:rsidRPr="00D5519C">
              <w:rPr>
                <w:szCs w:val="16"/>
              </w:rPr>
              <w:t xml:space="preserve">[Insert </w:t>
            </w:r>
            <w:r w:rsidR="00DE75C6" w:rsidRPr="00D5519C">
              <w:rPr>
                <w:szCs w:val="16"/>
              </w:rPr>
              <w:t>Yes</w:t>
            </w:r>
            <w:r w:rsidRPr="00D5519C">
              <w:rPr>
                <w:szCs w:val="16"/>
              </w:rPr>
              <w:t xml:space="preserve"> or no] </w:t>
            </w:r>
          </w:p>
          <w:p w14:paraId="7B33A743" w14:textId="77777777" w:rsidR="00DE75C6" w:rsidRPr="00D5519C" w:rsidRDefault="00DE75C6" w:rsidP="002A4ED4">
            <w:pPr>
              <w:ind w:left="306"/>
              <w:rPr>
                <w:szCs w:val="16"/>
              </w:rPr>
            </w:pPr>
          </w:p>
          <w:p w14:paraId="07A4B34C" w14:textId="77777777" w:rsidR="00DE75C6" w:rsidRPr="00D5519C" w:rsidRDefault="00DE75C6" w:rsidP="002A4ED4">
            <w:pPr>
              <w:ind w:left="306"/>
              <w:rPr>
                <w:szCs w:val="16"/>
              </w:rPr>
            </w:pPr>
            <w:r w:rsidRPr="00D5519C">
              <w:rPr>
                <w:szCs w:val="16"/>
              </w:rPr>
              <w:t>Principal’s Novated Consultant:</w:t>
            </w:r>
          </w:p>
          <w:p w14:paraId="547F2B1F" w14:textId="77777777" w:rsidR="00DE75C6" w:rsidRPr="00D5519C" w:rsidRDefault="00DC6D70" w:rsidP="00663A5F">
            <w:pPr>
              <w:ind w:left="306"/>
              <w:rPr>
                <w:szCs w:val="16"/>
              </w:rPr>
            </w:pPr>
            <w:r w:rsidRPr="00D5519C">
              <w:rPr>
                <w:szCs w:val="16"/>
              </w:rPr>
              <w:t>[insert]</w:t>
            </w:r>
          </w:p>
        </w:tc>
      </w:tr>
      <w:permEnd w:id="669085560"/>
    </w:tbl>
    <w:p w14:paraId="5B1F631F" w14:textId="77777777" w:rsidR="00DE75C6" w:rsidRPr="00D5519C" w:rsidRDefault="00DE75C6" w:rsidP="00DE75C6">
      <w:pPr>
        <w:spacing w:after="0"/>
        <w:ind w:left="306"/>
        <w:rPr>
          <w:sz w:val="8"/>
        </w:rPr>
      </w:pPr>
    </w:p>
    <w:p w14:paraId="5E2A854F" w14:textId="77777777" w:rsidR="00CB6B41" w:rsidRPr="00D5519C" w:rsidRDefault="00CB6B41" w:rsidP="00DE75C6">
      <w:pPr>
        <w:spacing w:after="0"/>
        <w:ind w:left="306"/>
        <w:rPr>
          <w:sz w:val="8"/>
        </w:rPr>
      </w:pPr>
    </w:p>
    <w:p w14:paraId="20491ADE" w14:textId="77777777" w:rsidR="00DE75C6" w:rsidRPr="00D5519C" w:rsidRDefault="00DE75C6" w:rsidP="00DE75C6">
      <w:pPr>
        <w:spacing w:after="0"/>
        <w:ind w:left="306"/>
        <w:rPr>
          <w:sz w:val="8"/>
        </w:rPr>
      </w:pPr>
    </w:p>
    <w:p w14:paraId="2F987118" w14:textId="77777777" w:rsidR="00DE75C6" w:rsidRPr="00D5519C" w:rsidRDefault="00DE75C6" w:rsidP="00663A5F">
      <w:pPr>
        <w:keepNext/>
        <w:keepLines/>
        <w:pBdr>
          <w:top w:val="single" w:sz="36" w:space="4" w:color="auto"/>
        </w:pBdr>
        <w:tabs>
          <w:tab w:val="left" w:pos="1134"/>
        </w:tabs>
        <w:spacing w:before="120" w:line="400" w:lineRule="exact"/>
        <w:ind w:firstLine="1134"/>
        <w:outlineLvl w:val="1"/>
      </w:pPr>
      <w:bookmarkStart w:id="567" w:name="_Toc462756618"/>
      <w:bookmarkStart w:id="568" w:name="_Toc271795668"/>
      <w:bookmarkStart w:id="569" w:name="_Toc132356829"/>
      <w:r w:rsidRPr="00D5519C">
        <w:rPr>
          <w:rFonts w:ascii="Arial Black" w:hAnsi="Arial Black"/>
          <w:sz w:val="28"/>
        </w:rPr>
        <w:t>Payments</w:t>
      </w:r>
      <w:bookmarkEnd w:id="567"/>
      <w:bookmarkEnd w:id="568"/>
      <w:bookmarkEnd w:id="569"/>
    </w:p>
    <w:p w14:paraId="06377346" w14:textId="77777777" w:rsidR="00DE75C6" w:rsidRPr="00D5519C" w:rsidRDefault="00DE75C6" w:rsidP="00043A17">
      <w:pPr>
        <w:keepNext/>
        <w:keepLines/>
        <w:numPr>
          <w:ilvl w:val="0"/>
          <w:numId w:val="13"/>
        </w:numPr>
        <w:spacing w:line="340" w:lineRule="exact"/>
        <w:outlineLvl w:val="2"/>
      </w:pPr>
      <w:bookmarkStart w:id="570" w:name="_Toc462756619"/>
      <w:bookmarkStart w:id="571" w:name="_Toc271795669"/>
      <w:bookmarkStart w:id="572" w:name="_Toc132356830"/>
      <w:r w:rsidRPr="00D5519C">
        <w:rPr>
          <w:rFonts w:ascii="Arial Black" w:hAnsi="Arial Black"/>
        </w:rPr>
        <w:t>Contract Price at the Date of Contract</w:t>
      </w:r>
      <w:bookmarkEnd w:id="570"/>
      <w:bookmarkEnd w:id="571"/>
      <w:bookmarkEnd w:id="572"/>
    </w:p>
    <w:p w14:paraId="184DF7D5" w14:textId="77777777" w:rsidR="00CB6B41" w:rsidRPr="00D5519C" w:rsidRDefault="00DE75C6" w:rsidP="00663A5F">
      <w:pPr>
        <w:spacing w:before="60" w:after="0"/>
        <w:ind w:left="306"/>
        <w:jc w:val="right"/>
      </w:pPr>
      <w:r w:rsidRPr="00D5519C">
        <w:rPr>
          <w:rFonts w:ascii="Arial" w:hAnsi="Arial"/>
          <w:i/>
          <w:color w:val="800000"/>
          <w:sz w:val="18"/>
        </w:rPr>
        <w:t>Mentioned in clauses 55</w:t>
      </w:r>
    </w:p>
    <w:p w14:paraId="02297116" w14:textId="77777777" w:rsidR="00DE75C6" w:rsidRPr="00D5519C" w:rsidRDefault="00DE75C6" w:rsidP="00D74290">
      <w:pPr>
        <w:spacing w:before="60" w:after="0"/>
        <w:ind w:left="306"/>
        <w:jc w:val="right"/>
      </w:pPr>
    </w:p>
    <w:tbl>
      <w:tblPr>
        <w:tblW w:w="0" w:type="auto"/>
        <w:tblInd w:w="1134" w:type="dxa"/>
        <w:tblLook w:val="0000" w:firstRow="0" w:lastRow="0" w:firstColumn="0" w:lastColumn="0" w:noHBand="0" w:noVBand="0"/>
      </w:tblPr>
      <w:tblGrid>
        <w:gridCol w:w="3380"/>
        <w:gridCol w:w="3707"/>
      </w:tblGrid>
      <w:tr w:rsidR="00DE75C6" w:rsidRPr="00D5519C" w14:paraId="01194ABC" w14:textId="77777777" w:rsidTr="002A4ED4">
        <w:tc>
          <w:tcPr>
            <w:tcW w:w="3486" w:type="dxa"/>
          </w:tcPr>
          <w:p w14:paraId="0AE41025" w14:textId="77777777" w:rsidR="00DE75C6" w:rsidRPr="00D5519C" w:rsidRDefault="00DE75C6">
            <w:pPr>
              <w:ind w:left="306"/>
            </w:pPr>
            <w:permStart w:id="1730823074" w:edGrp="everyone" w:colFirst="1" w:colLast="1"/>
            <w:r w:rsidRPr="00D5519C">
              <w:rPr>
                <w:iCs/>
              </w:rPr>
              <w:t xml:space="preserve">The </w:t>
            </w:r>
            <w:r w:rsidRPr="00D5519C">
              <w:rPr>
                <w:i/>
                <w:iCs/>
              </w:rPr>
              <w:t xml:space="preserve">Contract </w:t>
            </w:r>
            <w:proofErr w:type="gramStart"/>
            <w:r w:rsidRPr="00D5519C">
              <w:rPr>
                <w:i/>
                <w:iCs/>
              </w:rPr>
              <w:t>Price</w:t>
            </w:r>
            <w:r w:rsidRPr="00D5519C">
              <w:t xml:space="preserve">  which</w:t>
            </w:r>
            <w:proofErr w:type="gramEnd"/>
            <w:r w:rsidRPr="00D5519C">
              <w:t xml:space="preserve"> is inclusive of </w:t>
            </w:r>
            <w:proofErr w:type="gramStart"/>
            <w:r w:rsidRPr="00D5519C">
              <w:t>GST)at</w:t>
            </w:r>
            <w:proofErr w:type="gramEnd"/>
            <w:r w:rsidRPr="00D5519C">
              <w:t xml:space="preserve"> the Date of Contract is: </w:t>
            </w:r>
          </w:p>
        </w:tc>
        <w:tc>
          <w:tcPr>
            <w:tcW w:w="3816" w:type="dxa"/>
            <w:shd w:val="clear" w:color="auto" w:fill="F3F3F3"/>
          </w:tcPr>
          <w:p w14:paraId="6A4C02EE" w14:textId="18FF1EB8" w:rsidR="00DE75C6" w:rsidRPr="00D5519C" w:rsidRDefault="00CB6B41" w:rsidP="00663A5F">
            <w:pPr>
              <w:ind w:left="306"/>
            </w:pPr>
            <w:r w:rsidRPr="00D5519C">
              <w:t>$ …</w:t>
            </w:r>
            <w:r w:rsidR="00733000" w:rsidRPr="00D5519C">
              <w:t>…</w:t>
            </w:r>
            <w:r w:rsidRPr="00D5519C">
              <w:t xml:space="preserve">……… (including GST), as set out in the Tender Form at Schedule </w:t>
            </w:r>
            <w:proofErr w:type="gramStart"/>
            <w:r w:rsidRPr="00D5519C">
              <w:t>xx.</w:t>
            </w:r>
            <w:r w:rsidR="003151C3" w:rsidRPr="00D5519C">
              <w:t>.</w:t>
            </w:r>
            <w:proofErr w:type="gramEnd"/>
          </w:p>
        </w:tc>
      </w:tr>
      <w:permEnd w:id="1730823074"/>
    </w:tbl>
    <w:p w14:paraId="4254B02A" w14:textId="77777777" w:rsidR="00DE75C6" w:rsidRPr="00D5519C" w:rsidRDefault="00DE75C6" w:rsidP="00DE75C6">
      <w:pPr>
        <w:spacing w:after="0"/>
        <w:ind w:left="306"/>
        <w:rPr>
          <w:sz w:val="8"/>
        </w:rPr>
      </w:pPr>
    </w:p>
    <w:p w14:paraId="45F718FF" w14:textId="77777777" w:rsidR="00DE75C6" w:rsidRPr="00D5519C" w:rsidRDefault="00DE75C6" w:rsidP="00663A5F">
      <w:pPr>
        <w:keepNext/>
        <w:keepLines/>
        <w:ind w:left="1134"/>
        <w:outlineLvl w:val="3"/>
      </w:pPr>
      <w:r w:rsidRPr="00D5519C">
        <w:rPr>
          <w:rFonts w:ascii="Arial Black" w:hAnsi="Arial Black"/>
        </w:rPr>
        <w:t>Basis of payment</w:t>
      </w:r>
    </w:p>
    <w:p w14:paraId="3386B67E" w14:textId="77777777" w:rsidR="00DE75C6" w:rsidRPr="00D5519C" w:rsidRDefault="00DE75C6" w:rsidP="00663A5F">
      <w:pPr>
        <w:tabs>
          <w:tab w:val="left" w:pos="2268"/>
        </w:tabs>
        <w:spacing w:before="60"/>
        <w:ind w:left="2269" w:hanging="284"/>
      </w:pPr>
    </w:p>
    <w:tbl>
      <w:tblPr>
        <w:tblW w:w="0" w:type="auto"/>
        <w:tblInd w:w="1134" w:type="dxa"/>
        <w:tblLook w:val="0000" w:firstRow="0" w:lastRow="0" w:firstColumn="0" w:lastColumn="0" w:noHBand="0" w:noVBand="0"/>
      </w:tblPr>
      <w:tblGrid>
        <w:gridCol w:w="3386"/>
        <w:gridCol w:w="3701"/>
      </w:tblGrid>
      <w:tr w:rsidR="00DE75C6" w:rsidRPr="00D5519C" w14:paraId="717D27BD" w14:textId="77777777" w:rsidTr="002A4ED4">
        <w:tc>
          <w:tcPr>
            <w:tcW w:w="3486" w:type="dxa"/>
          </w:tcPr>
          <w:p w14:paraId="5213E108" w14:textId="77777777" w:rsidR="00DE75C6" w:rsidRPr="00D5519C" w:rsidRDefault="00DE75C6" w:rsidP="00663A5F">
            <w:pPr>
              <w:ind w:left="306"/>
            </w:pPr>
            <w:permStart w:id="1811486183" w:edGrp="everyone" w:colFirst="1" w:colLast="1"/>
            <w:r w:rsidRPr="00D5519C">
              <w:t>The basis of payment is:</w:t>
            </w:r>
          </w:p>
          <w:p w14:paraId="5FACC0E7" w14:textId="77777777" w:rsidR="00DE75C6" w:rsidRPr="00D5519C" w:rsidRDefault="00DE75C6" w:rsidP="00663A5F">
            <w:pPr>
              <w:ind w:left="306"/>
            </w:pPr>
            <w:r w:rsidRPr="00D5519C">
              <w:t xml:space="preserve">(Lump sum / </w:t>
            </w:r>
            <w:r w:rsidRPr="00D5519C">
              <w:rPr>
                <w:i/>
                <w:iCs/>
              </w:rPr>
              <w:t>Schedule of Rates</w:t>
            </w:r>
            <w:r w:rsidRPr="00D5519C">
              <w:t xml:space="preserve"> / Lump sum with </w:t>
            </w:r>
            <w:r w:rsidRPr="00D5519C">
              <w:rPr>
                <w:i/>
              </w:rPr>
              <w:t>Rate Item</w:t>
            </w:r>
            <w:r w:rsidRPr="00D5519C">
              <w:t>s)</w:t>
            </w:r>
          </w:p>
        </w:tc>
        <w:tc>
          <w:tcPr>
            <w:tcW w:w="3816" w:type="dxa"/>
            <w:shd w:val="clear" w:color="auto" w:fill="F3F3F3"/>
          </w:tcPr>
          <w:p w14:paraId="01714553" w14:textId="77777777" w:rsidR="00DE75C6" w:rsidRPr="00D5519C" w:rsidRDefault="00CB6B41" w:rsidP="00663A5F">
            <w:pPr>
              <w:ind w:left="306"/>
            </w:pPr>
            <w:r w:rsidRPr="00D5519C">
              <w:t xml:space="preserve">Lump sum / </w:t>
            </w:r>
            <w:r w:rsidRPr="00D5519C">
              <w:rPr>
                <w:i/>
                <w:iCs/>
              </w:rPr>
              <w:t>Schedule of Rates</w:t>
            </w:r>
            <w:r w:rsidRPr="00D5519C">
              <w:t xml:space="preserve"> / Lump sum with </w:t>
            </w:r>
            <w:r w:rsidRPr="00D5519C">
              <w:rPr>
                <w:i/>
              </w:rPr>
              <w:t>Rate Item</w:t>
            </w:r>
            <w:r w:rsidRPr="00D5519C">
              <w:t>s</w:t>
            </w:r>
          </w:p>
        </w:tc>
      </w:tr>
      <w:permEnd w:id="1811486183"/>
    </w:tbl>
    <w:p w14:paraId="696A6C67" w14:textId="77777777" w:rsidR="00DE75C6" w:rsidRPr="00D5519C" w:rsidRDefault="00DE75C6" w:rsidP="00DE75C6">
      <w:pPr>
        <w:spacing w:after="0"/>
        <w:ind w:left="306"/>
        <w:rPr>
          <w:sz w:val="8"/>
        </w:rPr>
      </w:pPr>
    </w:p>
    <w:p w14:paraId="32CDA2A1" w14:textId="77777777" w:rsidR="00DE75C6" w:rsidRPr="00D5519C" w:rsidRDefault="00DE75C6" w:rsidP="00043A17">
      <w:pPr>
        <w:keepNext/>
        <w:keepLines/>
        <w:numPr>
          <w:ilvl w:val="0"/>
          <w:numId w:val="13"/>
        </w:numPr>
        <w:spacing w:line="340" w:lineRule="exact"/>
        <w:outlineLvl w:val="2"/>
      </w:pPr>
      <w:bookmarkStart w:id="573" w:name="_Toc462756620"/>
      <w:bookmarkStart w:id="574" w:name="_Toc271795670"/>
      <w:bookmarkStart w:id="575" w:name="_Toc132356831"/>
      <w:r w:rsidRPr="00D5519C">
        <w:rPr>
          <w:rFonts w:ascii="Arial Black" w:hAnsi="Arial Black"/>
        </w:rPr>
        <w:t>Rise or fall adjustments</w:t>
      </w:r>
      <w:bookmarkEnd w:id="573"/>
      <w:bookmarkEnd w:id="574"/>
      <w:bookmarkEnd w:id="575"/>
    </w:p>
    <w:p w14:paraId="15E4D3F5" w14:textId="77777777" w:rsidR="00DE75C6" w:rsidRPr="00D5519C" w:rsidRDefault="00DE75C6" w:rsidP="00663A5F">
      <w:pPr>
        <w:spacing w:before="60" w:after="0"/>
        <w:ind w:left="306"/>
        <w:jc w:val="right"/>
      </w:pPr>
      <w:r w:rsidRPr="00D5519C">
        <w:rPr>
          <w:rFonts w:ascii="Arial" w:hAnsi="Arial"/>
          <w:i/>
          <w:color w:val="800000"/>
          <w:sz w:val="18"/>
        </w:rPr>
        <w:t>Mentioned in clause 55.2</w:t>
      </w:r>
    </w:p>
    <w:p w14:paraId="06A40CD7" w14:textId="77777777" w:rsidR="00DE75C6" w:rsidRPr="00D5519C" w:rsidRDefault="00DE75C6" w:rsidP="00DE75C6">
      <w:pPr>
        <w:spacing w:after="0"/>
        <w:ind w:left="306"/>
      </w:pPr>
    </w:p>
    <w:tbl>
      <w:tblPr>
        <w:tblW w:w="0" w:type="auto"/>
        <w:tblInd w:w="1134" w:type="dxa"/>
        <w:tblLook w:val="0000" w:firstRow="0" w:lastRow="0" w:firstColumn="0" w:lastColumn="0" w:noHBand="0" w:noVBand="0"/>
      </w:tblPr>
      <w:tblGrid>
        <w:gridCol w:w="3396"/>
        <w:gridCol w:w="3691"/>
      </w:tblGrid>
      <w:tr w:rsidR="00DE75C6" w:rsidRPr="00D5519C" w14:paraId="04EF3E6F" w14:textId="77777777" w:rsidTr="002A4ED4">
        <w:tc>
          <w:tcPr>
            <w:tcW w:w="3486" w:type="dxa"/>
          </w:tcPr>
          <w:p w14:paraId="5E8D355F" w14:textId="77777777" w:rsidR="00DE75C6" w:rsidRPr="00D5519C" w:rsidRDefault="00DE75C6" w:rsidP="00663A5F">
            <w:pPr>
              <w:ind w:left="306"/>
              <w:rPr>
                <w:szCs w:val="16"/>
              </w:rPr>
            </w:pPr>
            <w:permStart w:id="1705016964" w:edGrp="everyone" w:colFirst="1" w:colLast="1"/>
            <w:r w:rsidRPr="00D5519C">
              <w:rPr>
                <w:szCs w:val="16"/>
              </w:rPr>
              <w:t xml:space="preserve">Are rise or fall adjustments applicable to the Contract (excluding </w:t>
            </w:r>
            <w:r w:rsidRPr="00D5519C">
              <w:rPr>
                <w:i/>
                <w:iCs/>
                <w:szCs w:val="16"/>
              </w:rPr>
              <w:t>Daywork</w:t>
            </w:r>
            <w:r w:rsidRPr="00D5519C">
              <w:rPr>
                <w:szCs w:val="16"/>
              </w:rPr>
              <w:t>)?  (Yes/No)</w:t>
            </w:r>
          </w:p>
        </w:tc>
        <w:tc>
          <w:tcPr>
            <w:tcW w:w="3816" w:type="dxa"/>
            <w:shd w:val="clear" w:color="auto" w:fill="F3F3F3"/>
          </w:tcPr>
          <w:p w14:paraId="6A45703A" w14:textId="77777777" w:rsidR="00DE75C6" w:rsidRPr="00D5519C" w:rsidRDefault="00CB6B41">
            <w:pPr>
              <w:ind w:left="306"/>
              <w:rPr>
                <w:szCs w:val="16"/>
              </w:rPr>
            </w:pPr>
            <w:r w:rsidRPr="00D5519C">
              <w:rPr>
                <w:szCs w:val="16"/>
              </w:rPr>
              <w:t>[Insert Yes or No]</w:t>
            </w:r>
          </w:p>
        </w:tc>
      </w:tr>
    </w:tbl>
    <w:p w14:paraId="693AE83C" w14:textId="77777777" w:rsidR="00DE75C6" w:rsidRPr="00D5519C" w:rsidRDefault="00DE75C6" w:rsidP="00043A17">
      <w:pPr>
        <w:keepNext/>
        <w:keepLines/>
        <w:numPr>
          <w:ilvl w:val="0"/>
          <w:numId w:val="13"/>
        </w:numPr>
        <w:spacing w:line="340" w:lineRule="exact"/>
        <w:outlineLvl w:val="2"/>
      </w:pPr>
      <w:bookmarkStart w:id="576" w:name="_Toc462756621"/>
      <w:bookmarkStart w:id="577" w:name="_Toc271795671"/>
      <w:bookmarkStart w:id="578" w:name="_Toc132356832"/>
      <w:permEnd w:id="1705016964"/>
      <w:r w:rsidRPr="00D5519C">
        <w:rPr>
          <w:rFonts w:ascii="Arial Black" w:hAnsi="Arial Black"/>
        </w:rPr>
        <w:t>Provisional Sums</w:t>
      </w:r>
      <w:bookmarkEnd w:id="576"/>
      <w:bookmarkEnd w:id="577"/>
      <w:bookmarkEnd w:id="578"/>
    </w:p>
    <w:p w14:paraId="13EC43AE" w14:textId="77777777" w:rsidR="00D81E55" w:rsidRPr="00D5519C" w:rsidRDefault="00DE75C6" w:rsidP="00663A5F">
      <w:pPr>
        <w:spacing w:before="60" w:after="0"/>
        <w:ind w:left="306"/>
        <w:jc w:val="right"/>
      </w:pPr>
      <w:r w:rsidRPr="00D5519C">
        <w:rPr>
          <w:rFonts w:ascii="Arial" w:hAnsi="Arial"/>
          <w:i/>
          <w:color w:val="800000"/>
          <w:sz w:val="18"/>
        </w:rPr>
        <w:t>Mentioned in clause 55.4</w:t>
      </w:r>
    </w:p>
    <w:p w14:paraId="69ED23AE" w14:textId="77777777" w:rsidR="00DE75C6" w:rsidRPr="00D5519C" w:rsidRDefault="00DE75C6" w:rsidP="00D74290">
      <w:pPr>
        <w:spacing w:before="60" w:after="0"/>
        <w:ind w:left="306"/>
        <w:jc w:val="right"/>
      </w:pPr>
    </w:p>
    <w:tbl>
      <w:tblPr>
        <w:tblW w:w="0" w:type="auto"/>
        <w:tblInd w:w="1134" w:type="dxa"/>
        <w:tblLook w:val="0000" w:firstRow="0" w:lastRow="0" w:firstColumn="0" w:lastColumn="0" w:noHBand="0" w:noVBand="0"/>
      </w:tblPr>
      <w:tblGrid>
        <w:gridCol w:w="3387"/>
        <w:gridCol w:w="3700"/>
      </w:tblGrid>
      <w:tr w:rsidR="00DE75C6" w:rsidRPr="00D5519C" w14:paraId="66E96042" w14:textId="77777777" w:rsidTr="002A4ED4">
        <w:tc>
          <w:tcPr>
            <w:tcW w:w="3486" w:type="dxa"/>
          </w:tcPr>
          <w:p w14:paraId="497EB043" w14:textId="77777777" w:rsidR="00DE75C6" w:rsidRPr="00D5519C" w:rsidRDefault="00DE75C6" w:rsidP="00663A5F">
            <w:pPr>
              <w:ind w:left="306"/>
            </w:pPr>
            <w:permStart w:id="2025409887" w:edGrp="everyone" w:colFirst="1" w:colLast="1"/>
            <w:r w:rsidRPr="00D5519C">
              <w:rPr>
                <w:i/>
                <w:iCs/>
                <w:szCs w:val="16"/>
              </w:rPr>
              <w:t>Provisional Sum</w:t>
            </w:r>
            <w:r w:rsidRPr="00D5519C">
              <w:rPr>
                <w:szCs w:val="16"/>
              </w:rPr>
              <w:t xml:space="preserve"> items referred to in clause 55.4 are:</w:t>
            </w:r>
          </w:p>
        </w:tc>
        <w:tc>
          <w:tcPr>
            <w:tcW w:w="3816" w:type="dxa"/>
            <w:shd w:val="clear" w:color="auto" w:fill="F3F3F3"/>
          </w:tcPr>
          <w:p w14:paraId="1C3CE351" w14:textId="77777777" w:rsidR="00DE75C6" w:rsidRPr="00D5519C" w:rsidRDefault="00D81E55" w:rsidP="00663A5F">
            <w:pPr>
              <w:ind w:left="306"/>
            </w:pPr>
            <w:r w:rsidRPr="00D5519C">
              <w:rPr>
                <w:szCs w:val="16"/>
              </w:rPr>
              <w:t xml:space="preserve">[Insert </w:t>
            </w:r>
            <w:r w:rsidRPr="00D5519C">
              <w:rPr>
                <w:i/>
                <w:szCs w:val="16"/>
              </w:rPr>
              <w:t>Provisional Sum</w:t>
            </w:r>
            <w:r w:rsidRPr="00D5519C">
              <w:rPr>
                <w:szCs w:val="16"/>
              </w:rPr>
              <w:t xml:space="preserve"> Items]</w:t>
            </w:r>
          </w:p>
        </w:tc>
      </w:tr>
      <w:permEnd w:id="2025409887"/>
    </w:tbl>
    <w:p w14:paraId="221EA8E8" w14:textId="77777777" w:rsidR="00DE75C6" w:rsidRPr="00D5519C" w:rsidRDefault="00DE75C6" w:rsidP="00DE75C6">
      <w:pPr>
        <w:spacing w:after="0"/>
        <w:ind w:left="306"/>
        <w:rPr>
          <w:sz w:val="8"/>
        </w:rPr>
      </w:pPr>
    </w:p>
    <w:p w14:paraId="0D429976" w14:textId="77777777" w:rsidR="00DE75C6" w:rsidRPr="00D5519C" w:rsidRDefault="00DE75C6" w:rsidP="00043A17">
      <w:pPr>
        <w:keepNext/>
        <w:keepLines/>
        <w:numPr>
          <w:ilvl w:val="0"/>
          <w:numId w:val="13"/>
        </w:numPr>
        <w:spacing w:line="340" w:lineRule="exact"/>
        <w:outlineLvl w:val="2"/>
      </w:pPr>
      <w:bookmarkStart w:id="579" w:name="_Toc462756622"/>
      <w:bookmarkStart w:id="580" w:name="_Toc271795672"/>
      <w:bookmarkStart w:id="581" w:name="_Toc132356833"/>
      <w:r w:rsidRPr="00D5519C">
        <w:rPr>
          <w:rFonts w:ascii="Arial Black" w:hAnsi="Arial Black"/>
        </w:rPr>
        <w:t>Provisional Sum margin</w:t>
      </w:r>
      <w:bookmarkEnd w:id="579"/>
      <w:bookmarkEnd w:id="580"/>
      <w:bookmarkEnd w:id="581"/>
    </w:p>
    <w:p w14:paraId="4F05FACA" w14:textId="77777777" w:rsidR="00DE75C6" w:rsidRPr="00D5519C" w:rsidRDefault="00DE75C6" w:rsidP="00663A5F">
      <w:pPr>
        <w:spacing w:before="60" w:after="0"/>
        <w:ind w:left="306"/>
        <w:jc w:val="right"/>
      </w:pPr>
      <w:r w:rsidRPr="00D5519C">
        <w:rPr>
          <w:rFonts w:ascii="Arial" w:hAnsi="Arial"/>
          <w:i/>
          <w:color w:val="800000"/>
          <w:sz w:val="18"/>
        </w:rPr>
        <w:t>Mentioned in clause 55.4</w:t>
      </w:r>
    </w:p>
    <w:p w14:paraId="3372F6B1" w14:textId="77777777" w:rsidR="00DE75C6" w:rsidRPr="00D5519C" w:rsidRDefault="00DE75C6" w:rsidP="00663A5F">
      <w:pPr>
        <w:spacing w:before="60" w:after="0"/>
        <w:ind w:left="306"/>
        <w:jc w:val="right"/>
      </w:pPr>
    </w:p>
    <w:tbl>
      <w:tblPr>
        <w:tblW w:w="0" w:type="auto"/>
        <w:tblInd w:w="1134" w:type="dxa"/>
        <w:tblLook w:val="0000" w:firstRow="0" w:lastRow="0" w:firstColumn="0" w:lastColumn="0" w:noHBand="0" w:noVBand="0"/>
      </w:tblPr>
      <w:tblGrid>
        <w:gridCol w:w="3408"/>
        <w:gridCol w:w="3679"/>
      </w:tblGrid>
      <w:tr w:rsidR="00DE75C6" w:rsidRPr="00D5519C" w14:paraId="129E5885" w14:textId="77777777" w:rsidTr="002A4ED4">
        <w:tc>
          <w:tcPr>
            <w:tcW w:w="3486" w:type="dxa"/>
          </w:tcPr>
          <w:p w14:paraId="5C6EBFF0" w14:textId="77777777" w:rsidR="00DE75C6" w:rsidRPr="00D5519C" w:rsidRDefault="00DE75C6" w:rsidP="00663A5F">
            <w:pPr>
              <w:ind w:left="306"/>
            </w:pPr>
            <w:permStart w:id="915945663" w:edGrp="everyone" w:colFirst="1" w:colLast="1"/>
            <w:r w:rsidRPr="00D5519C">
              <w:t xml:space="preserve">The </w:t>
            </w:r>
            <w:r w:rsidRPr="00D5519C">
              <w:rPr>
                <w:i/>
              </w:rPr>
              <w:t xml:space="preserve">Provisional Sum </w:t>
            </w:r>
            <w:r w:rsidRPr="00D5519C">
              <w:t xml:space="preserve">margin (including profit and </w:t>
            </w:r>
            <w:proofErr w:type="gramStart"/>
            <w:r w:rsidRPr="00D5519C">
              <w:t>off site</w:t>
            </w:r>
            <w:proofErr w:type="gramEnd"/>
            <w:r w:rsidRPr="00D5519C">
              <w:t xml:space="preserve"> overheads) </w:t>
            </w:r>
            <w:proofErr w:type="gramStart"/>
            <w:r w:rsidRPr="00D5519C">
              <w:t>is :</w:t>
            </w:r>
            <w:proofErr w:type="gramEnd"/>
          </w:p>
        </w:tc>
        <w:tc>
          <w:tcPr>
            <w:tcW w:w="3816" w:type="dxa"/>
            <w:shd w:val="clear" w:color="auto" w:fill="F3F3F3"/>
          </w:tcPr>
          <w:p w14:paraId="1FC639A6" w14:textId="77777777" w:rsidR="00DE75C6" w:rsidRPr="00D5519C" w:rsidRDefault="00DE75C6" w:rsidP="00663A5F">
            <w:pPr>
              <w:ind w:left="306"/>
              <w:rPr>
                <w:szCs w:val="16"/>
              </w:rPr>
            </w:pPr>
          </w:p>
        </w:tc>
      </w:tr>
      <w:tr w:rsidR="00DE75C6" w:rsidRPr="00D5519C" w14:paraId="6D92B216" w14:textId="77777777" w:rsidTr="002A4ED4">
        <w:tc>
          <w:tcPr>
            <w:tcW w:w="3486" w:type="dxa"/>
          </w:tcPr>
          <w:p w14:paraId="5FB6972B" w14:textId="77777777" w:rsidR="00DE75C6" w:rsidRPr="00D5519C" w:rsidRDefault="00DE75C6" w:rsidP="00663A5F">
            <w:pPr>
              <w:ind w:left="306"/>
            </w:pPr>
            <w:permStart w:id="1851659050" w:edGrp="everyone" w:colFirst="1" w:colLast="1"/>
            <w:permEnd w:id="915945663"/>
          </w:p>
        </w:tc>
        <w:tc>
          <w:tcPr>
            <w:tcW w:w="3816" w:type="dxa"/>
            <w:shd w:val="clear" w:color="auto" w:fill="F3F3F3"/>
          </w:tcPr>
          <w:p w14:paraId="7AD236F1" w14:textId="77777777" w:rsidR="00DE75C6" w:rsidRPr="00D5519C" w:rsidRDefault="00DE75C6" w:rsidP="00663A5F">
            <w:pPr>
              <w:ind w:left="306"/>
            </w:pPr>
          </w:p>
        </w:tc>
      </w:tr>
      <w:permEnd w:id="1851659050"/>
    </w:tbl>
    <w:p w14:paraId="2FC6DD9F" w14:textId="77777777" w:rsidR="00DE75C6" w:rsidRPr="00D5519C" w:rsidRDefault="00DE75C6" w:rsidP="00DE75C6">
      <w:pPr>
        <w:spacing w:after="0"/>
        <w:ind w:left="306"/>
        <w:rPr>
          <w:sz w:val="8"/>
        </w:rPr>
      </w:pPr>
    </w:p>
    <w:p w14:paraId="7B30D854" w14:textId="77777777" w:rsidR="00DE75C6" w:rsidRPr="00D5519C" w:rsidRDefault="00DE75C6" w:rsidP="00043A17">
      <w:pPr>
        <w:keepNext/>
        <w:keepLines/>
        <w:numPr>
          <w:ilvl w:val="0"/>
          <w:numId w:val="13"/>
        </w:numPr>
        <w:spacing w:line="340" w:lineRule="exact"/>
        <w:outlineLvl w:val="2"/>
      </w:pPr>
      <w:bookmarkStart w:id="582" w:name="_Toc462756623"/>
      <w:bookmarkStart w:id="583" w:name="_Toc271795673"/>
      <w:bookmarkStart w:id="584" w:name="_Toc132356834"/>
      <w:r w:rsidRPr="00D5519C">
        <w:rPr>
          <w:rFonts w:ascii="Arial Black" w:hAnsi="Arial Black"/>
        </w:rPr>
        <w:t>Contractor’s Margin</w:t>
      </w:r>
      <w:bookmarkEnd w:id="582"/>
      <w:bookmarkEnd w:id="583"/>
      <w:bookmarkEnd w:id="584"/>
    </w:p>
    <w:p w14:paraId="1BE7F7DE" w14:textId="77777777" w:rsidR="00DE75C6" w:rsidRPr="00D5519C" w:rsidRDefault="00DE75C6" w:rsidP="00663A5F">
      <w:pPr>
        <w:spacing w:before="60" w:after="0"/>
        <w:ind w:left="306"/>
        <w:jc w:val="right"/>
      </w:pPr>
      <w:r w:rsidRPr="00D5519C">
        <w:rPr>
          <w:rFonts w:ascii="Arial" w:hAnsi="Arial"/>
          <w:i/>
          <w:color w:val="800000"/>
          <w:sz w:val="18"/>
        </w:rPr>
        <w:t>Mentioned in clauses 47 and 79</w:t>
      </w:r>
    </w:p>
    <w:p w14:paraId="2D1CC21C" w14:textId="77777777" w:rsidR="00DE75C6" w:rsidRPr="00D5519C" w:rsidRDefault="00DE75C6" w:rsidP="00663A5F">
      <w:pPr>
        <w:spacing w:before="60" w:after="0"/>
        <w:ind w:left="306"/>
        <w:jc w:val="right"/>
      </w:pPr>
    </w:p>
    <w:tbl>
      <w:tblPr>
        <w:tblW w:w="0" w:type="auto"/>
        <w:tblInd w:w="1134" w:type="dxa"/>
        <w:tblLook w:val="0000" w:firstRow="0" w:lastRow="0" w:firstColumn="0" w:lastColumn="0" w:noHBand="0" w:noVBand="0"/>
      </w:tblPr>
      <w:tblGrid>
        <w:gridCol w:w="3411"/>
        <w:gridCol w:w="3676"/>
      </w:tblGrid>
      <w:tr w:rsidR="00DE75C6" w:rsidRPr="00D5519C" w14:paraId="5AAC63C7" w14:textId="77777777" w:rsidTr="002A4ED4">
        <w:tc>
          <w:tcPr>
            <w:tcW w:w="3486" w:type="dxa"/>
          </w:tcPr>
          <w:p w14:paraId="434F8A6F" w14:textId="77777777" w:rsidR="00DE75C6" w:rsidRPr="00D5519C" w:rsidRDefault="00DE75C6" w:rsidP="00663A5F">
            <w:pPr>
              <w:ind w:left="306"/>
            </w:pPr>
            <w:permStart w:id="1265044028" w:edGrp="everyone" w:colFirst="1" w:colLast="1"/>
            <w:r w:rsidRPr="00D5519C">
              <w:t xml:space="preserve">The </w:t>
            </w:r>
            <w:r w:rsidRPr="00D5519C">
              <w:rPr>
                <w:i/>
              </w:rPr>
              <w:t>Contractor’s Margin</w:t>
            </w:r>
            <w:r w:rsidRPr="00D5519C">
              <w:t xml:space="preserve"> (including</w:t>
            </w:r>
            <w:r w:rsidRPr="00D5519C">
              <w:rPr>
                <w:szCs w:val="16"/>
              </w:rPr>
              <w:t xml:space="preserve"> profit and </w:t>
            </w:r>
            <w:proofErr w:type="gramStart"/>
            <w:r w:rsidRPr="00D5519C">
              <w:rPr>
                <w:szCs w:val="16"/>
              </w:rPr>
              <w:t>off site</w:t>
            </w:r>
            <w:proofErr w:type="gramEnd"/>
            <w:r w:rsidRPr="00D5519C">
              <w:rPr>
                <w:szCs w:val="16"/>
              </w:rPr>
              <w:t xml:space="preserve"> overheads) </w:t>
            </w:r>
            <w:proofErr w:type="gramStart"/>
            <w:r w:rsidRPr="00D5519C">
              <w:rPr>
                <w:szCs w:val="16"/>
              </w:rPr>
              <w:t xml:space="preserve">is </w:t>
            </w:r>
            <w:r w:rsidRPr="00D5519C">
              <w:t>:</w:t>
            </w:r>
            <w:proofErr w:type="gramEnd"/>
          </w:p>
        </w:tc>
        <w:tc>
          <w:tcPr>
            <w:tcW w:w="3816" w:type="dxa"/>
            <w:shd w:val="clear" w:color="auto" w:fill="F3F3F3"/>
          </w:tcPr>
          <w:p w14:paraId="5D7E8B21" w14:textId="77777777" w:rsidR="00DE75C6" w:rsidRPr="00D5519C" w:rsidRDefault="00DE75C6" w:rsidP="00663A5F">
            <w:pPr>
              <w:ind w:left="306"/>
              <w:rPr>
                <w:szCs w:val="16"/>
              </w:rPr>
            </w:pPr>
          </w:p>
        </w:tc>
      </w:tr>
      <w:tr w:rsidR="00DE75C6" w:rsidRPr="00D5519C" w14:paraId="1D00A544" w14:textId="77777777" w:rsidTr="00663A5F">
        <w:tc>
          <w:tcPr>
            <w:tcW w:w="3486" w:type="dxa"/>
          </w:tcPr>
          <w:p w14:paraId="227CADA0" w14:textId="77777777" w:rsidR="00DE75C6" w:rsidRPr="00D5519C" w:rsidRDefault="00DE75C6" w:rsidP="00663A5F">
            <w:pPr>
              <w:ind w:left="306"/>
            </w:pPr>
            <w:permStart w:id="1365521383" w:edGrp="everyone" w:colFirst="1" w:colLast="1"/>
            <w:permEnd w:id="1265044028"/>
          </w:p>
        </w:tc>
        <w:tc>
          <w:tcPr>
            <w:tcW w:w="3816" w:type="dxa"/>
            <w:shd w:val="clear" w:color="auto" w:fill="F3F3F3"/>
          </w:tcPr>
          <w:p w14:paraId="241D8EEB" w14:textId="77777777" w:rsidR="00DE75C6" w:rsidRPr="00D5519C" w:rsidRDefault="00DE75C6" w:rsidP="00663A5F">
            <w:pPr>
              <w:ind w:left="306"/>
            </w:pPr>
          </w:p>
        </w:tc>
      </w:tr>
      <w:permEnd w:id="1365521383"/>
    </w:tbl>
    <w:p w14:paraId="3CD0D7A7" w14:textId="77777777" w:rsidR="00DE75C6" w:rsidRPr="00D5519C" w:rsidRDefault="00DE75C6" w:rsidP="00DE75C6">
      <w:pPr>
        <w:spacing w:after="0"/>
        <w:ind w:left="306"/>
        <w:rPr>
          <w:sz w:val="8"/>
        </w:rPr>
      </w:pPr>
    </w:p>
    <w:p w14:paraId="32EDF31E" w14:textId="77777777" w:rsidR="00DE75C6" w:rsidRPr="00D5519C" w:rsidRDefault="00DE75C6" w:rsidP="00043A17">
      <w:pPr>
        <w:keepNext/>
        <w:keepLines/>
        <w:numPr>
          <w:ilvl w:val="0"/>
          <w:numId w:val="13"/>
        </w:numPr>
        <w:spacing w:line="340" w:lineRule="exact"/>
        <w:outlineLvl w:val="2"/>
      </w:pPr>
      <w:bookmarkStart w:id="585" w:name="_Toc462756624"/>
      <w:bookmarkStart w:id="586" w:name="_Toc271795674"/>
      <w:bookmarkStart w:id="587" w:name="_Toc132356835"/>
      <w:r w:rsidRPr="00D5519C">
        <w:rPr>
          <w:rFonts w:ascii="Arial Black" w:hAnsi="Arial Black"/>
        </w:rPr>
        <w:t>Amount of Prepayment</w:t>
      </w:r>
      <w:bookmarkEnd w:id="585"/>
      <w:bookmarkEnd w:id="586"/>
      <w:bookmarkEnd w:id="587"/>
    </w:p>
    <w:p w14:paraId="6D948A61" w14:textId="77777777" w:rsidR="00D81E55" w:rsidRPr="00D5519C" w:rsidRDefault="00DE75C6" w:rsidP="00663A5F">
      <w:pPr>
        <w:spacing w:before="60" w:after="0"/>
        <w:ind w:left="306"/>
        <w:jc w:val="right"/>
      </w:pPr>
      <w:r w:rsidRPr="00D5519C">
        <w:rPr>
          <w:rFonts w:ascii="Arial" w:hAnsi="Arial"/>
          <w:i/>
          <w:color w:val="800000"/>
          <w:sz w:val="18"/>
        </w:rPr>
        <w:t>Mentioned in clause 57.1.1</w:t>
      </w:r>
    </w:p>
    <w:p w14:paraId="768DAC30" w14:textId="77777777" w:rsidR="00DE75C6" w:rsidRPr="00D5519C" w:rsidRDefault="00DE75C6" w:rsidP="00D74290">
      <w:pPr>
        <w:spacing w:before="60" w:after="0"/>
        <w:ind w:left="306"/>
        <w:jc w:val="right"/>
      </w:pPr>
    </w:p>
    <w:tbl>
      <w:tblPr>
        <w:tblW w:w="0" w:type="auto"/>
        <w:tblInd w:w="1134" w:type="dxa"/>
        <w:tblLook w:val="0000" w:firstRow="0" w:lastRow="0" w:firstColumn="0" w:lastColumn="0" w:noHBand="0" w:noVBand="0"/>
      </w:tblPr>
      <w:tblGrid>
        <w:gridCol w:w="3409"/>
        <w:gridCol w:w="3678"/>
      </w:tblGrid>
      <w:tr w:rsidR="00DE75C6" w:rsidRPr="00D5519C" w14:paraId="7E494898" w14:textId="77777777" w:rsidTr="002A4ED4">
        <w:tc>
          <w:tcPr>
            <w:tcW w:w="3486" w:type="dxa"/>
          </w:tcPr>
          <w:p w14:paraId="34139E81" w14:textId="77777777" w:rsidR="00DE75C6" w:rsidRPr="00D5519C" w:rsidRDefault="00DE75C6" w:rsidP="00663A5F">
            <w:pPr>
              <w:ind w:left="306"/>
            </w:pPr>
            <w:permStart w:id="157620929" w:edGrp="everyone" w:colFirst="1" w:colLast="1"/>
            <w:r w:rsidRPr="00D5519C">
              <w:t xml:space="preserve">The amount of </w:t>
            </w:r>
            <w:r w:rsidRPr="00D5519C">
              <w:rPr>
                <w:i/>
                <w:iCs/>
              </w:rPr>
              <w:t>Prepayment</w:t>
            </w:r>
            <w:r w:rsidRPr="00D5519C">
              <w:t xml:space="preserve"> is:</w:t>
            </w:r>
          </w:p>
        </w:tc>
        <w:tc>
          <w:tcPr>
            <w:tcW w:w="3816" w:type="dxa"/>
            <w:shd w:val="clear" w:color="auto" w:fill="F3F3F3"/>
          </w:tcPr>
          <w:p w14:paraId="6FB49872" w14:textId="77777777" w:rsidR="00DE75C6" w:rsidRPr="00D5519C" w:rsidRDefault="00DE75C6" w:rsidP="00663A5F">
            <w:pPr>
              <w:ind w:left="306"/>
            </w:pPr>
          </w:p>
        </w:tc>
      </w:tr>
    </w:tbl>
    <w:p w14:paraId="5C72E0BC" w14:textId="6D49501A" w:rsidR="00DE75C6" w:rsidRPr="00D5519C" w:rsidRDefault="00DE75C6" w:rsidP="00043A17">
      <w:pPr>
        <w:keepNext/>
        <w:keepLines/>
        <w:numPr>
          <w:ilvl w:val="0"/>
          <w:numId w:val="13"/>
        </w:numPr>
        <w:spacing w:line="340" w:lineRule="exact"/>
        <w:outlineLvl w:val="2"/>
      </w:pPr>
      <w:bookmarkStart w:id="588" w:name="_Toc462756625"/>
      <w:bookmarkStart w:id="589" w:name="_Toc271795675"/>
      <w:bookmarkStart w:id="590" w:name="_Toc132356836"/>
      <w:permEnd w:id="157620929"/>
      <w:r w:rsidRPr="00D5519C">
        <w:rPr>
          <w:rFonts w:ascii="Arial Black" w:hAnsi="Arial Black"/>
        </w:rPr>
        <w:t>Payment date and method</w:t>
      </w:r>
      <w:bookmarkEnd w:id="588"/>
      <w:bookmarkEnd w:id="589"/>
      <w:bookmarkEnd w:id="590"/>
    </w:p>
    <w:p w14:paraId="3E246D54" w14:textId="12040912" w:rsidR="00DE75C6" w:rsidRPr="00D5519C" w:rsidRDefault="00DE75C6" w:rsidP="00663A5F">
      <w:pPr>
        <w:keepNext/>
        <w:keepLines/>
        <w:ind w:left="1134"/>
        <w:outlineLvl w:val="3"/>
      </w:pPr>
      <w:r w:rsidRPr="00D5519C">
        <w:rPr>
          <w:rFonts w:ascii="Arial Black" w:hAnsi="Arial Black"/>
        </w:rPr>
        <w:t>A - Date for Payment Claims</w:t>
      </w:r>
    </w:p>
    <w:p w14:paraId="168311F9" w14:textId="77777777" w:rsidR="00DE75C6" w:rsidRPr="00D5519C" w:rsidRDefault="00DE75C6" w:rsidP="00663A5F">
      <w:pPr>
        <w:spacing w:before="60" w:after="0"/>
        <w:ind w:left="306"/>
        <w:jc w:val="right"/>
      </w:pPr>
      <w:r w:rsidRPr="00D5519C">
        <w:rPr>
          <w:rFonts w:ascii="Arial" w:hAnsi="Arial"/>
          <w:i/>
          <w:color w:val="800000"/>
          <w:sz w:val="18"/>
        </w:rPr>
        <w:t>Mentioned in clause 58.1</w:t>
      </w:r>
    </w:p>
    <w:tbl>
      <w:tblPr>
        <w:tblW w:w="0" w:type="auto"/>
        <w:tblInd w:w="1101" w:type="dxa"/>
        <w:tblLook w:val="0000" w:firstRow="0" w:lastRow="0" w:firstColumn="0" w:lastColumn="0" w:noHBand="0" w:noVBand="0"/>
      </w:tblPr>
      <w:tblGrid>
        <w:gridCol w:w="3438"/>
        <w:gridCol w:w="3682"/>
      </w:tblGrid>
      <w:tr w:rsidR="006D6810" w:rsidRPr="00D5519C" w14:paraId="15334E6E" w14:textId="77777777" w:rsidTr="00254E5C">
        <w:tc>
          <w:tcPr>
            <w:tcW w:w="3543" w:type="dxa"/>
          </w:tcPr>
          <w:p w14:paraId="3D554ADC" w14:textId="77777777" w:rsidR="006D6810" w:rsidRPr="00D5519C" w:rsidRDefault="006D6810" w:rsidP="00254E5C">
            <w:pPr>
              <w:ind w:left="306"/>
            </w:pPr>
            <w:permStart w:id="499611853" w:edGrp="everyone" w:colFirst="1" w:colLast="1"/>
            <w:r w:rsidRPr="00D5519C">
              <w:t xml:space="preserve">The date for making the first </w:t>
            </w:r>
            <w:r w:rsidRPr="00D5519C">
              <w:rPr>
                <w:i/>
                <w:iCs/>
              </w:rPr>
              <w:t>Payment Claim</w:t>
            </w:r>
            <w:r w:rsidRPr="00D5519C">
              <w:t xml:space="preserve"> is:</w:t>
            </w:r>
          </w:p>
        </w:tc>
        <w:tc>
          <w:tcPr>
            <w:tcW w:w="3792" w:type="dxa"/>
            <w:shd w:val="clear" w:color="auto" w:fill="F3F3F3"/>
          </w:tcPr>
          <w:p w14:paraId="0C25A5C1" w14:textId="77777777" w:rsidR="006D6810" w:rsidRPr="00D5519C" w:rsidRDefault="006D6810" w:rsidP="006D6810">
            <w:pPr>
              <w:ind w:left="306"/>
            </w:pPr>
            <w:r w:rsidRPr="00D5519C">
              <w:t>The later of [insert date] and the date that the Contractor has complied with clause 33.1</w:t>
            </w:r>
            <w:r w:rsidR="005A28AC" w:rsidRPr="00D5519C">
              <w:t>.</w:t>
            </w:r>
          </w:p>
          <w:p w14:paraId="1B5489B3" w14:textId="4B1B63F9" w:rsidR="005126CD" w:rsidRPr="00D5519C" w:rsidRDefault="005126CD" w:rsidP="00254E5C">
            <w:pPr>
              <w:ind w:left="306"/>
            </w:pPr>
          </w:p>
        </w:tc>
      </w:tr>
      <w:permEnd w:id="499611853"/>
    </w:tbl>
    <w:p w14:paraId="00D233E6" w14:textId="77777777" w:rsidR="006D6810" w:rsidRPr="00D5519C" w:rsidRDefault="006D6810" w:rsidP="00663A5F">
      <w:pPr>
        <w:spacing w:before="60" w:after="0"/>
        <w:ind w:left="306"/>
        <w:jc w:val="right"/>
      </w:pPr>
    </w:p>
    <w:tbl>
      <w:tblPr>
        <w:tblW w:w="0" w:type="auto"/>
        <w:tblInd w:w="1101" w:type="dxa"/>
        <w:tblLook w:val="0000" w:firstRow="0" w:lastRow="0" w:firstColumn="0" w:lastColumn="0" w:noHBand="0" w:noVBand="0"/>
      </w:tblPr>
      <w:tblGrid>
        <w:gridCol w:w="3463"/>
        <w:gridCol w:w="3657"/>
      </w:tblGrid>
      <w:tr w:rsidR="00DE75C6" w:rsidRPr="00D5519C" w14:paraId="438DD449" w14:textId="77777777" w:rsidTr="002A4ED4">
        <w:tc>
          <w:tcPr>
            <w:tcW w:w="3543" w:type="dxa"/>
          </w:tcPr>
          <w:p w14:paraId="1B1DB508" w14:textId="77777777" w:rsidR="00DE75C6" w:rsidRPr="00D5519C" w:rsidRDefault="00DE75C6" w:rsidP="00663A5F">
            <w:pPr>
              <w:ind w:left="306"/>
            </w:pPr>
            <w:permStart w:id="574839427" w:edGrp="everyone" w:colFirst="1" w:colLast="1"/>
            <w:r w:rsidRPr="00D5519C">
              <w:t xml:space="preserve">The date in the month for making </w:t>
            </w:r>
            <w:r w:rsidR="006D6810" w:rsidRPr="00D5519C">
              <w:t xml:space="preserve">subsequent </w:t>
            </w:r>
            <w:r w:rsidRPr="00D5519C">
              <w:rPr>
                <w:i/>
                <w:iCs/>
              </w:rPr>
              <w:t>Payment Claims</w:t>
            </w:r>
            <w:r w:rsidRPr="00D5519C">
              <w:t xml:space="preserve"> is:</w:t>
            </w:r>
          </w:p>
        </w:tc>
        <w:tc>
          <w:tcPr>
            <w:tcW w:w="3792" w:type="dxa"/>
            <w:shd w:val="clear" w:color="auto" w:fill="F3F3F3"/>
          </w:tcPr>
          <w:p w14:paraId="5DB6A968" w14:textId="7AF47FFD" w:rsidR="00265513" w:rsidRPr="00D5519C" w:rsidRDefault="00265513" w:rsidP="00663A5F">
            <w:pPr>
              <w:ind w:left="306"/>
            </w:pPr>
          </w:p>
        </w:tc>
      </w:tr>
      <w:permEnd w:id="574839427"/>
    </w:tbl>
    <w:p w14:paraId="3315BA0E" w14:textId="0E0F73D9" w:rsidR="00DE75C6" w:rsidRPr="00D5519C" w:rsidRDefault="00DE75C6" w:rsidP="00DE75C6">
      <w:pPr>
        <w:spacing w:after="0"/>
        <w:ind w:left="306"/>
        <w:rPr>
          <w:sz w:val="8"/>
        </w:rPr>
      </w:pPr>
    </w:p>
    <w:p w14:paraId="638F7424" w14:textId="7C6ADE8A" w:rsidR="00DE75C6" w:rsidRPr="00D5519C" w:rsidRDefault="00DE75C6" w:rsidP="00663A5F">
      <w:pPr>
        <w:keepNext/>
        <w:keepLines/>
        <w:ind w:left="1134"/>
        <w:outlineLvl w:val="3"/>
      </w:pPr>
      <w:r w:rsidRPr="00D5519C">
        <w:rPr>
          <w:rFonts w:ascii="Arial Black" w:hAnsi="Arial Black"/>
        </w:rPr>
        <w:t>B - Method of payment</w:t>
      </w:r>
    </w:p>
    <w:p w14:paraId="116766BE" w14:textId="77777777" w:rsidR="00D81E55" w:rsidRPr="00D5519C" w:rsidRDefault="00DE75C6" w:rsidP="00663A5F">
      <w:pPr>
        <w:spacing w:before="60" w:after="0"/>
        <w:ind w:left="306"/>
        <w:jc w:val="right"/>
      </w:pPr>
      <w:r w:rsidRPr="00D5519C">
        <w:rPr>
          <w:rFonts w:ascii="Arial" w:hAnsi="Arial"/>
          <w:i/>
          <w:color w:val="800000"/>
          <w:sz w:val="18"/>
        </w:rPr>
        <w:t>Mentioned in clause 58.2</w:t>
      </w:r>
    </w:p>
    <w:p w14:paraId="46DD3C72" w14:textId="77777777" w:rsidR="00DE75C6" w:rsidRPr="00D5519C" w:rsidRDefault="00DE75C6" w:rsidP="00D74290">
      <w:pPr>
        <w:spacing w:before="60" w:after="0"/>
        <w:ind w:left="306"/>
        <w:jc w:val="right"/>
      </w:pPr>
    </w:p>
    <w:tbl>
      <w:tblPr>
        <w:tblW w:w="0" w:type="auto"/>
        <w:tblInd w:w="1134" w:type="dxa"/>
        <w:tblLook w:val="0000" w:firstRow="0" w:lastRow="0" w:firstColumn="0" w:lastColumn="0" w:noHBand="0" w:noVBand="0"/>
      </w:tblPr>
      <w:tblGrid>
        <w:gridCol w:w="3410"/>
        <w:gridCol w:w="3677"/>
      </w:tblGrid>
      <w:tr w:rsidR="00DE75C6" w:rsidRPr="00D5519C" w14:paraId="1B738560" w14:textId="77777777" w:rsidTr="002A4ED4">
        <w:tc>
          <w:tcPr>
            <w:tcW w:w="3486" w:type="dxa"/>
          </w:tcPr>
          <w:p w14:paraId="3064CED0" w14:textId="77777777" w:rsidR="00DE75C6" w:rsidRPr="00D5519C" w:rsidRDefault="00DE75C6" w:rsidP="00663A5F">
            <w:pPr>
              <w:ind w:left="306"/>
            </w:pPr>
            <w:permStart w:id="529617005" w:edGrp="everyone" w:colFirst="1" w:colLast="1"/>
            <w:r w:rsidRPr="00D5519C">
              <w:rPr>
                <w:i/>
              </w:rPr>
              <w:t>Milestones</w:t>
            </w:r>
            <w:r w:rsidRPr="00D5519C">
              <w:t xml:space="preserve"> for which payment will not be made until after they reach </w:t>
            </w:r>
            <w:r w:rsidRPr="00D5519C">
              <w:rPr>
                <w:i/>
              </w:rPr>
              <w:t>Completion</w:t>
            </w:r>
            <w:r w:rsidRPr="00D5519C">
              <w:t>:</w:t>
            </w:r>
          </w:p>
        </w:tc>
        <w:tc>
          <w:tcPr>
            <w:tcW w:w="3816" w:type="dxa"/>
            <w:shd w:val="clear" w:color="auto" w:fill="F3F3F3"/>
          </w:tcPr>
          <w:p w14:paraId="265EBC88" w14:textId="77777777" w:rsidR="00DE75C6" w:rsidRPr="00D5519C" w:rsidRDefault="00DE75C6" w:rsidP="00663A5F">
            <w:pPr>
              <w:ind w:left="306"/>
            </w:pPr>
          </w:p>
        </w:tc>
      </w:tr>
      <w:permEnd w:id="529617005"/>
    </w:tbl>
    <w:p w14:paraId="39D070CB" w14:textId="77777777" w:rsidR="00DE75C6" w:rsidRPr="00D5519C" w:rsidRDefault="00DE75C6" w:rsidP="00DE75C6">
      <w:pPr>
        <w:spacing w:after="0"/>
        <w:ind w:left="306"/>
        <w:rPr>
          <w:sz w:val="8"/>
        </w:rPr>
      </w:pPr>
    </w:p>
    <w:p w14:paraId="0C83E913" w14:textId="77777777" w:rsidR="00DE75C6" w:rsidRPr="00D5519C" w:rsidRDefault="00DE75C6" w:rsidP="00043A17">
      <w:pPr>
        <w:keepNext/>
        <w:keepLines/>
        <w:numPr>
          <w:ilvl w:val="0"/>
          <w:numId w:val="13"/>
        </w:numPr>
        <w:spacing w:line="340" w:lineRule="exact"/>
        <w:outlineLvl w:val="2"/>
      </w:pPr>
      <w:bookmarkStart w:id="591" w:name="_Toc462756626"/>
      <w:bookmarkStart w:id="592" w:name="_Toc271795676"/>
      <w:bookmarkStart w:id="593" w:name="_Toc132356837"/>
      <w:r w:rsidRPr="00D5519C">
        <w:rPr>
          <w:rFonts w:ascii="Arial Black" w:hAnsi="Arial Black"/>
        </w:rPr>
        <w:t>Completion Amount</w:t>
      </w:r>
      <w:bookmarkEnd w:id="591"/>
      <w:bookmarkEnd w:id="592"/>
      <w:bookmarkEnd w:id="593"/>
    </w:p>
    <w:p w14:paraId="3B9142C3" w14:textId="77777777" w:rsidR="00D81E55" w:rsidRPr="00D5519C" w:rsidRDefault="00DE75C6" w:rsidP="00663A5F">
      <w:pPr>
        <w:spacing w:before="60" w:after="0"/>
        <w:ind w:left="306"/>
        <w:jc w:val="right"/>
      </w:pPr>
      <w:r w:rsidRPr="00D5519C">
        <w:rPr>
          <w:rFonts w:ascii="Arial" w:hAnsi="Arial"/>
          <w:i/>
          <w:color w:val="800000"/>
          <w:sz w:val="18"/>
        </w:rPr>
        <w:t>Mentioned in clause 60</w:t>
      </w:r>
    </w:p>
    <w:p w14:paraId="4EBB09E8" w14:textId="77777777" w:rsidR="00DE75C6" w:rsidRPr="00D5519C" w:rsidRDefault="00DE75C6" w:rsidP="00D74290">
      <w:pPr>
        <w:spacing w:before="60" w:after="0"/>
        <w:ind w:left="306"/>
        <w:jc w:val="right"/>
        <w:rPr>
          <w:sz w:val="8"/>
        </w:rPr>
      </w:pPr>
    </w:p>
    <w:tbl>
      <w:tblPr>
        <w:tblW w:w="0" w:type="auto"/>
        <w:tblInd w:w="1134" w:type="dxa"/>
        <w:tblLook w:val="0000" w:firstRow="0" w:lastRow="0" w:firstColumn="0" w:lastColumn="0" w:noHBand="0" w:noVBand="0"/>
      </w:tblPr>
      <w:tblGrid>
        <w:gridCol w:w="3408"/>
        <w:gridCol w:w="3679"/>
      </w:tblGrid>
      <w:tr w:rsidR="00DE75C6" w:rsidRPr="00D5519C" w14:paraId="231ED380" w14:textId="77777777" w:rsidTr="002A4ED4">
        <w:tc>
          <w:tcPr>
            <w:tcW w:w="3486" w:type="dxa"/>
          </w:tcPr>
          <w:p w14:paraId="7877E5AA" w14:textId="77777777" w:rsidR="00DE75C6" w:rsidRPr="00D5519C" w:rsidRDefault="00DE75C6" w:rsidP="00663A5F">
            <w:pPr>
              <w:ind w:left="306"/>
            </w:pPr>
            <w:permStart w:id="2014518616" w:edGrp="everyone" w:colFirst="1" w:colLast="1"/>
            <w:r w:rsidRPr="00D5519C">
              <w:rPr>
                <w:iCs/>
              </w:rPr>
              <w:t>The</w:t>
            </w:r>
            <w:r w:rsidRPr="00D5519C">
              <w:rPr>
                <w:i/>
                <w:iCs/>
              </w:rPr>
              <w:t xml:space="preserve"> Completion Amount</w:t>
            </w:r>
            <w:r w:rsidRPr="00D5519C">
              <w:t xml:space="preserve"> is:</w:t>
            </w:r>
          </w:p>
        </w:tc>
        <w:tc>
          <w:tcPr>
            <w:tcW w:w="3816" w:type="dxa"/>
            <w:shd w:val="clear" w:color="auto" w:fill="F3F3F3"/>
          </w:tcPr>
          <w:p w14:paraId="2AB2A98A" w14:textId="77777777" w:rsidR="00DE75C6" w:rsidRPr="00D5519C" w:rsidRDefault="00DE75C6" w:rsidP="00663A5F">
            <w:pPr>
              <w:ind w:left="306"/>
            </w:pPr>
          </w:p>
        </w:tc>
      </w:tr>
      <w:permEnd w:id="2014518616"/>
    </w:tbl>
    <w:p w14:paraId="70A48A19" w14:textId="77777777" w:rsidR="00DE75C6" w:rsidRPr="00D5519C" w:rsidRDefault="00DE75C6" w:rsidP="00DE75C6">
      <w:pPr>
        <w:spacing w:after="0"/>
        <w:ind w:left="306"/>
        <w:rPr>
          <w:sz w:val="8"/>
        </w:rPr>
      </w:pPr>
    </w:p>
    <w:tbl>
      <w:tblPr>
        <w:tblW w:w="0" w:type="auto"/>
        <w:tblInd w:w="1134" w:type="dxa"/>
        <w:tblLook w:val="0000" w:firstRow="0" w:lastRow="0" w:firstColumn="0" w:lastColumn="0" w:noHBand="0" w:noVBand="0"/>
      </w:tblPr>
      <w:tblGrid>
        <w:gridCol w:w="3424"/>
        <w:gridCol w:w="3663"/>
      </w:tblGrid>
      <w:tr w:rsidR="00DE75C6" w:rsidRPr="00D5519C" w14:paraId="27BAA119" w14:textId="77777777" w:rsidTr="002A4ED4">
        <w:tc>
          <w:tcPr>
            <w:tcW w:w="3486" w:type="dxa"/>
          </w:tcPr>
          <w:p w14:paraId="7352CE8D" w14:textId="77777777" w:rsidR="00DE75C6" w:rsidRPr="00D5519C" w:rsidRDefault="00DE75C6" w:rsidP="00663A5F">
            <w:pPr>
              <w:ind w:left="306"/>
            </w:pPr>
            <w:permStart w:id="2010210743" w:edGrp="everyone" w:colFirst="1" w:colLast="1"/>
            <w:r w:rsidRPr="00D5519C">
              <w:t xml:space="preserve">The </w:t>
            </w:r>
            <w:r w:rsidRPr="00D5519C">
              <w:rPr>
                <w:i/>
                <w:iCs/>
              </w:rPr>
              <w:t>Completion Amount</w:t>
            </w:r>
            <w:r w:rsidRPr="00D5519C">
              <w:t xml:space="preserve"> is payable after:</w:t>
            </w:r>
          </w:p>
          <w:p w14:paraId="4ACADF99" w14:textId="77777777" w:rsidR="00DE75C6" w:rsidRPr="00D5519C" w:rsidRDefault="00DE75C6" w:rsidP="00663A5F">
            <w:pPr>
              <w:ind w:left="306"/>
            </w:pPr>
            <w:r w:rsidRPr="00D5519C">
              <w:t>(</w:t>
            </w:r>
            <w:r w:rsidRPr="00D5519C">
              <w:rPr>
                <w:i/>
              </w:rPr>
              <w:t>Completion</w:t>
            </w:r>
            <w:r w:rsidRPr="00D5519C">
              <w:t xml:space="preserve"> of the whole of the Works/</w:t>
            </w:r>
            <w:r w:rsidRPr="00D5519C">
              <w:rPr>
                <w:i/>
              </w:rPr>
              <w:t>Completion</w:t>
            </w:r>
            <w:r w:rsidRPr="00D5519C">
              <w:t xml:space="preserve"> of </w:t>
            </w:r>
            <w:r w:rsidRPr="00D5519C">
              <w:rPr>
                <w:i/>
              </w:rPr>
              <w:t>Milestone</w:t>
            </w:r>
            <w:r w:rsidRPr="00D5519C">
              <w:t xml:space="preserve"> »)</w:t>
            </w:r>
          </w:p>
        </w:tc>
        <w:tc>
          <w:tcPr>
            <w:tcW w:w="3816" w:type="dxa"/>
            <w:shd w:val="clear" w:color="auto" w:fill="F3F3F3"/>
          </w:tcPr>
          <w:p w14:paraId="63F0CB78" w14:textId="77777777" w:rsidR="00DE75C6" w:rsidRPr="00D5519C" w:rsidRDefault="00DE75C6" w:rsidP="00663A5F">
            <w:pPr>
              <w:ind w:left="306"/>
            </w:pPr>
          </w:p>
        </w:tc>
      </w:tr>
    </w:tbl>
    <w:p w14:paraId="3DC30224" w14:textId="77777777" w:rsidR="00DE75C6" w:rsidRPr="00D5519C" w:rsidRDefault="00DE75C6" w:rsidP="00043A17">
      <w:pPr>
        <w:keepNext/>
        <w:keepLines/>
        <w:numPr>
          <w:ilvl w:val="0"/>
          <w:numId w:val="13"/>
        </w:numPr>
        <w:spacing w:line="340" w:lineRule="exact"/>
        <w:outlineLvl w:val="2"/>
      </w:pPr>
      <w:bookmarkStart w:id="594" w:name="_Toc462756627"/>
      <w:bookmarkStart w:id="595" w:name="_Toc271795677"/>
      <w:bookmarkStart w:id="596" w:name="_Toc132356838"/>
      <w:permEnd w:id="2010210743"/>
      <w:r w:rsidRPr="00D5519C">
        <w:rPr>
          <w:rFonts w:ascii="Arial Black" w:hAnsi="Arial Black"/>
        </w:rPr>
        <w:t>Interest on late payments</w:t>
      </w:r>
      <w:bookmarkEnd w:id="594"/>
      <w:bookmarkEnd w:id="595"/>
      <w:bookmarkEnd w:id="596"/>
    </w:p>
    <w:p w14:paraId="7D35F28B" w14:textId="77777777" w:rsidR="00D81E55" w:rsidRPr="00D5519C" w:rsidRDefault="00DE75C6" w:rsidP="00663A5F">
      <w:pPr>
        <w:spacing w:before="60" w:after="0"/>
        <w:ind w:left="306"/>
        <w:jc w:val="right"/>
      </w:pPr>
      <w:r w:rsidRPr="00D5519C">
        <w:rPr>
          <w:rFonts w:ascii="Arial" w:hAnsi="Arial"/>
          <w:i/>
          <w:color w:val="800000"/>
          <w:sz w:val="18"/>
        </w:rPr>
        <w:t>Mentioned in clause 62</w:t>
      </w:r>
    </w:p>
    <w:p w14:paraId="19A6CC0A" w14:textId="77777777" w:rsidR="00DE75C6" w:rsidRPr="00D5519C" w:rsidRDefault="00DE75C6" w:rsidP="00D74290">
      <w:pPr>
        <w:spacing w:before="60" w:after="0"/>
        <w:ind w:left="306"/>
        <w:jc w:val="right"/>
      </w:pPr>
    </w:p>
    <w:tbl>
      <w:tblPr>
        <w:tblW w:w="0" w:type="auto"/>
        <w:tblInd w:w="1134" w:type="dxa"/>
        <w:tblLook w:val="0000" w:firstRow="0" w:lastRow="0" w:firstColumn="0" w:lastColumn="0" w:noHBand="0" w:noVBand="0"/>
      </w:tblPr>
      <w:tblGrid>
        <w:gridCol w:w="3386"/>
        <w:gridCol w:w="3701"/>
      </w:tblGrid>
      <w:tr w:rsidR="00DE75C6" w:rsidRPr="00D5519C" w14:paraId="6649FB14" w14:textId="77777777" w:rsidTr="002A4ED4">
        <w:tc>
          <w:tcPr>
            <w:tcW w:w="3486" w:type="dxa"/>
          </w:tcPr>
          <w:p w14:paraId="2EEE53C1" w14:textId="77777777" w:rsidR="00DE75C6" w:rsidRPr="00D5519C" w:rsidRDefault="00DE75C6" w:rsidP="00663A5F">
            <w:pPr>
              <w:ind w:left="306"/>
            </w:pPr>
            <w:permStart w:id="1313872502" w:edGrp="everyone" w:colFirst="1" w:colLast="1"/>
            <w:r w:rsidRPr="00D5519C">
              <w:t>The rate of interest per annum is:</w:t>
            </w:r>
          </w:p>
        </w:tc>
        <w:tc>
          <w:tcPr>
            <w:tcW w:w="3816" w:type="dxa"/>
            <w:shd w:val="clear" w:color="auto" w:fill="F3F3F3"/>
          </w:tcPr>
          <w:p w14:paraId="080FEED4" w14:textId="77777777" w:rsidR="00DE75C6" w:rsidRPr="00D5519C" w:rsidRDefault="00D81E55" w:rsidP="00D74290">
            <w:r w:rsidRPr="00D5519C">
              <w:t>The rate prescribed by the Supreme Court Act 1935 (SA) in respect of judgement debts of the Supreme Court</w:t>
            </w:r>
          </w:p>
        </w:tc>
      </w:tr>
      <w:permEnd w:id="1313872502"/>
    </w:tbl>
    <w:p w14:paraId="3F3213B8" w14:textId="77777777" w:rsidR="00DE75C6" w:rsidRPr="00D5519C" w:rsidRDefault="00DE75C6" w:rsidP="00DE75C6">
      <w:pPr>
        <w:spacing w:after="0"/>
        <w:ind w:left="306"/>
        <w:rPr>
          <w:sz w:val="8"/>
        </w:rPr>
      </w:pPr>
    </w:p>
    <w:p w14:paraId="7F2B516E" w14:textId="77777777" w:rsidR="00D81E55" w:rsidRPr="00D5519C" w:rsidRDefault="00D81E55" w:rsidP="00DE75C6">
      <w:pPr>
        <w:spacing w:after="0"/>
        <w:ind w:left="306"/>
        <w:rPr>
          <w:sz w:val="8"/>
        </w:rPr>
      </w:pPr>
    </w:p>
    <w:p w14:paraId="3BDFF620" w14:textId="77777777" w:rsidR="00D81E55" w:rsidRPr="00D5519C" w:rsidRDefault="00D81E55" w:rsidP="00DE75C6">
      <w:pPr>
        <w:spacing w:after="0"/>
        <w:ind w:left="306"/>
        <w:rPr>
          <w:sz w:val="8"/>
        </w:rPr>
      </w:pPr>
    </w:p>
    <w:p w14:paraId="19F20B8F" w14:textId="77777777" w:rsidR="00DE75C6" w:rsidRPr="00D5519C" w:rsidRDefault="00DE75C6" w:rsidP="00663A5F">
      <w:pPr>
        <w:keepNext/>
        <w:keepLines/>
        <w:pBdr>
          <w:top w:val="single" w:sz="36" w:space="4" w:color="auto"/>
        </w:pBdr>
        <w:tabs>
          <w:tab w:val="left" w:pos="1134"/>
        </w:tabs>
        <w:spacing w:before="120" w:line="400" w:lineRule="exact"/>
        <w:ind w:firstLine="1134"/>
        <w:outlineLvl w:val="1"/>
      </w:pPr>
      <w:bookmarkStart w:id="597" w:name="_Toc462756628"/>
      <w:bookmarkStart w:id="598" w:name="_Toc271795678"/>
      <w:bookmarkStart w:id="599" w:name="_Toc132356839"/>
      <w:r w:rsidRPr="00D5519C">
        <w:rPr>
          <w:rFonts w:ascii="Arial Black" w:hAnsi="Arial Black"/>
          <w:sz w:val="28"/>
        </w:rPr>
        <w:t>Delay costs</w:t>
      </w:r>
      <w:bookmarkEnd w:id="597"/>
      <w:bookmarkEnd w:id="598"/>
      <w:bookmarkEnd w:id="599"/>
    </w:p>
    <w:p w14:paraId="75B22FEF" w14:textId="77777777" w:rsidR="00DE75C6" w:rsidRPr="00D5519C" w:rsidRDefault="00DE75C6" w:rsidP="00043A17">
      <w:pPr>
        <w:keepNext/>
        <w:keepLines/>
        <w:numPr>
          <w:ilvl w:val="0"/>
          <w:numId w:val="13"/>
        </w:numPr>
        <w:spacing w:line="340" w:lineRule="exact"/>
        <w:outlineLvl w:val="2"/>
      </w:pPr>
      <w:bookmarkStart w:id="600" w:name="_Toc462756629"/>
      <w:bookmarkStart w:id="601" w:name="_Toc271795679"/>
      <w:bookmarkStart w:id="602" w:name="_Toc132356840"/>
      <w:r w:rsidRPr="00D5519C">
        <w:rPr>
          <w:rFonts w:ascii="Arial Black" w:hAnsi="Arial Black"/>
        </w:rPr>
        <w:t>Delay costs and liquidated damages</w:t>
      </w:r>
      <w:bookmarkEnd w:id="600"/>
      <w:bookmarkEnd w:id="601"/>
      <w:bookmarkEnd w:id="602"/>
    </w:p>
    <w:p w14:paraId="4FE5CC80" w14:textId="77777777" w:rsidR="00DE75C6" w:rsidRPr="00D5519C" w:rsidRDefault="00DE75C6" w:rsidP="00663A5F">
      <w:pPr>
        <w:spacing w:before="60" w:after="0"/>
        <w:ind w:left="306"/>
        <w:jc w:val="right"/>
      </w:pPr>
      <w:r w:rsidRPr="00D5519C">
        <w:rPr>
          <w:rFonts w:ascii="Arial" w:hAnsi="Arial"/>
          <w:i/>
          <w:color w:val="800000"/>
          <w:sz w:val="18"/>
        </w:rPr>
        <w:t>Mentioned in clauses 34 &amp; 51</w:t>
      </w:r>
    </w:p>
    <w:p w14:paraId="3DE31AE6" w14:textId="0A6E40E2" w:rsidR="00DE75C6" w:rsidRPr="00D5519C" w:rsidRDefault="00DE75C6" w:rsidP="00663A5F">
      <w:pPr>
        <w:keepNext/>
        <w:keepLines/>
        <w:ind w:left="1134"/>
        <w:outlineLvl w:val="3"/>
      </w:pPr>
      <w:r w:rsidRPr="00D5519C">
        <w:rPr>
          <w:rFonts w:ascii="Arial Black" w:hAnsi="Arial Black"/>
        </w:rPr>
        <w:t>A1 - Delay costs for delay in access to the Site</w:t>
      </w:r>
    </w:p>
    <w:p w14:paraId="4C8BBF92" w14:textId="77777777" w:rsidR="00DE75C6" w:rsidRPr="00D5519C" w:rsidRDefault="00DE75C6" w:rsidP="00663A5F">
      <w:pPr>
        <w:ind w:left="1134"/>
      </w:pPr>
      <w:r w:rsidRPr="00D5519C">
        <w:rPr>
          <w:noProof/>
        </w:rPr>
        <w:t xml:space="preserve">The rate in item 49A1 applies only if the Principal fails to give initial access to the Site as required by clause 34. The rate does not apply where the Principal fails to give Site access for a </w:t>
      </w:r>
      <w:r w:rsidRPr="00D5519C">
        <w:rPr>
          <w:i/>
          <w:noProof/>
        </w:rPr>
        <w:t>Milestone</w:t>
      </w:r>
      <w:r w:rsidRPr="00D5519C">
        <w:rPr>
          <w:noProof/>
        </w:rPr>
        <w:t xml:space="preserve"> by the required time, unless that </w:t>
      </w:r>
      <w:r w:rsidRPr="00D5519C">
        <w:rPr>
          <w:i/>
          <w:noProof/>
        </w:rPr>
        <w:t>Milestone</w:t>
      </w:r>
      <w:r w:rsidRPr="00D5519C">
        <w:rPr>
          <w:noProof/>
        </w:rPr>
        <w:t xml:space="preserve"> is the first to proceed after the Contractor has established on the Site.</w:t>
      </w:r>
    </w:p>
    <w:p w14:paraId="284131F6" w14:textId="77777777" w:rsidR="00DE75C6" w:rsidRPr="00D5519C" w:rsidRDefault="00DE75C6" w:rsidP="00DE75C6">
      <w:pPr>
        <w:spacing w:after="0"/>
        <w:ind w:left="306"/>
      </w:pPr>
    </w:p>
    <w:tbl>
      <w:tblPr>
        <w:tblW w:w="0" w:type="auto"/>
        <w:tblInd w:w="1134" w:type="dxa"/>
        <w:tblLook w:val="0000" w:firstRow="0" w:lastRow="0" w:firstColumn="0" w:lastColumn="0" w:noHBand="0" w:noVBand="0"/>
      </w:tblPr>
      <w:tblGrid>
        <w:gridCol w:w="3408"/>
        <w:gridCol w:w="3679"/>
      </w:tblGrid>
      <w:tr w:rsidR="00DE75C6" w:rsidRPr="00D5519C" w14:paraId="1F218F57" w14:textId="77777777" w:rsidTr="002A4ED4">
        <w:tc>
          <w:tcPr>
            <w:tcW w:w="3486" w:type="dxa"/>
          </w:tcPr>
          <w:p w14:paraId="68266FC0" w14:textId="77777777" w:rsidR="00DE75C6" w:rsidRPr="00D5519C" w:rsidRDefault="00DE75C6" w:rsidP="00663A5F">
            <w:pPr>
              <w:ind w:left="306"/>
            </w:pPr>
            <w:permStart w:id="1737117790" w:edGrp="everyone" w:colFirst="1" w:colLast="1"/>
            <w:r w:rsidRPr="00D5519C">
              <w:t xml:space="preserve">The rate per day for delay costs due to the </w:t>
            </w:r>
            <w:proofErr w:type="gramStart"/>
            <w:r w:rsidRPr="00D5519C">
              <w:t>Principal’s</w:t>
            </w:r>
            <w:proofErr w:type="gramEnd"/>
            <w:r w:rsidRPr="00D5519C">
              <w:t xml:space="preserve"> failure to give the Contractor initial access to the Site in accordance with clause 34 is:</w:t>
            </w:r>
          </w:p>
        </w:tc>
        <w:tc>
          <w:tcPr>
            <w:tcW w:w="3816" w:type="dxa"/>
            <w:shd w:val="clear" w:color="auto" w:fill="F3F3F3"/>
          </w:tcPr>
          <w:p w14:paraId="2599FA3C" w14:textId="77777777" w:rsidR="00DE75C6" w:rsidRPr="00D5519C" w:rsidRDefault="00DE75C6" w:rsidP="00663A5F">
            <w:pPr>
              <w:ind w:left="306"/>
            </w:pPr>
          </w:p>
        </w:tc>
      </w:tr>
    </w:tbl>
    <w:permEnd w:id="1737117790"/>
    <w:p w14:paraId="6584B147" w14:textId="269A67BE" w:rsidR="00DE75C6" w:rsidRPr="00D5519C" w:rsidRDefault="00DE75C6" w:rsidP="00663A5F">
      <w:pPr>
        <w:keepNext/>
        <w:keepLines/>
        <w:ind w:left="1134"/>
        <w:outlineLvl w:val="3"/>
      </w:pPr>
      <w:r w:rsidRPr="00D5519C">
        <w:rPr>
          <w:rFonts w:ascii="Arial Black" w:hAnsi="Arial Black"/>
        </w:rPr>
        <w:lastRenderedPageBreak/>
        <w:t>A2 - Delay costs for delay other than in access to the Site</w:t>
      </w:r>
    </w:p>
    <w:p w14:paraId="2E91E53C" w14:textId="77777777" w:rsidR="00DE75C6" w:rsidRPr="00D5519C" w:rsidRDefault="00DE75C6" w:rsidP="00663A5F">
      <w:pPr>
        <w:ind w:left="1134"/>
      </w:pPr>
      <w:r w:rsidRPr="00D5519C">
        <w:rPr>
          <w:noProof/>
        </w:rPr>
        <w:t>The rate or rates in item 49A2 apply when the rate in item 49A1 is not applicable, in accordance with clause 51.</w:t>
      </w:r>
    </w:p>
    <w:p w14:paraId="2E13EC9D" w14:textId="77777777" w:rsidR="00DE75C6" w:rsidRPr="00D5519C" w:rsidRDefault="00DE75C6" w:rsidP="00D74290">
      <w:pPr>
        <w:spacing w:before="60"/>
      </w:pPr>
    </w:p>
    <w:tbl>
      <w:tblPr>
        <w:tblW w:w="0" w:type="auto"/>
        <w:tblInd w:w="1134" w:type="dxa"/>
        <w:tblLook w:val="0000" w:firstRow="0" w:lastRow="0" w:firstColumn="0" w:lastColumn="0" w:noHBand="0" w:noVBand="0"/>
      </w:tblPr>
      <w:tblGrid>
        <w:gridCol w:w="3408"/>
        <w:gridCol w:w="3679"/>
      </w:tblGrid>
      <w:tr w:rsidR="00DE75C6" w:rsidRPr="00D5519C" w14:paraId="542C92F3" w14:textId="77777777" w:rsidTr="002A4ED4">
        <w:tc>
          <w:tcPr>
            <w:tcW w:w="3486" w:type="dxa"/>
          </w:tcPr>
          <w:p w14:paraId="4D691741" w14:textId="77777777" w:rsidR="00DE75C6" w:rsidRPr="00D5519C" w:rsidRDefault="00DE75C6" w:rsidP="00663A5F">
            <w:pPr>
              <w:ind w:left="306"/>
            </w:pPr>
            <w:permStart w:id="2094532194" w:edGrp="everyone" w:colFirst="1" w:colLast="1"/>
            <w:r w:rsidRPr="00D5519C">
              <w:t xml:space="preserve">The rate per day for delay costs payable when </w:t>
            </w:r>
            <w:r w:rsidRPr="00D5519C">
              <w:rPr>
                <w:i/>
              </w:rPr>
              <w:t>Completion</w:t>
            </w:r>
            <w:r w:rsidRPr="00D5519C">
              <w:t xml:space="preserve"> of the whole of the Works is delayed is: </w:t>
            </w:r>
          </w:p>
        </w:tc>
        <w:tc>
          <w:tcPr>
            <w:tcW w:w="3816" w:type="dxa"/>
            <w:shd w:val="clear" w:color="auto" w:fill="F3F3F3"/>
          </w:tcPr>
          <w:p w14:paraId="53ADF8BF" w14:textId="77777777" w:rsidR="00DE75C6" w:rsidRPr="00D5519C" w:rsidRDefault="00DE75C6" w:rsidP="00663A5F">
            <w:pPr>
              <w:ind w:left="306"/>
            </w:pPr>
          </w:p>
        </w:tc>
      </w:tr>
      <w:permEnd w:id="2094532194"/>
    </w:tbl>
    <w:p w14:paraId="4D0E4CC4" w14:textId="77777777" w:rsidR="00DE75C6" w:rsidRPr="00D5519C" w:rsidRDefault="00DE75C6" w:rsidP="00D74290">
      <w:pPr>
        <w:spacing w:after="0"/>
        <w:ind w:left="306"/>
        <w:rPr>
          <w:sz w:val="8"/>
        </w:rPr>
      </w:pPr>
    </w:p>
    <w:tbl>
      <w:tblPr>
        <w:tblW w:w="0" w:type="auto"/>
        <w:tblInd w:w="1134" w:type="dxa"/>
        <w:tblLook w:val="0000" w:firstRow="0" w:lastRow="0" w:firstColumn="0" w:lastColumn="0" w:noHBand="0" w:noVBand="0"/>
      </w:tblPr>
      <w:tblGrid>
        <w:gridCol w:w="3409"/>
        <w:gridCol w:w="3678"/>
      </w:tblGrid>
      <w:tr w:rsidR="00DE75C6" w:rsidRPr="00D5519C" w14:paraId="13D88E8A" w14:textId="77777777" w:rsidTr="002A4ED4">
        <w:tc>
          <w:tcPr>
            <w:tcW w:w="3486" w:type="dxa"/>
          </w:tcPr>
          <w:p w14:paraId="38A3E8E6" w14:textId="77777777" w:rsidR="00DE75C6" w:rsidRPr="00D5519C" w:rsidRDefault="00DE75C6" w:rsidP="00663A5F">
            <w:pPr>
              <w:ind w:left="306"/>
            </w:pPr>
            <w:permStart w:id="2099070506" w:edGrp="everyone" w:colFirst="1" w:colLast="1"/>
            <w:r w:rsidRPr="00D5519C">
              <w:t xml:space="preserve">The rates per day for delay costs payable when there are delays to </w:t>
            </w:r>
            <w:r w:rsidRPr="00D5519C">
              <w:rPr>
                <w:i/>
              </w:rPr>
              <w:t>Completion</w:t>
            </w:r>
            <w:r w:rsidRPr="00D5519C">
              <w:t xml:space="preserve"> of </w:t>
            </w:r>
            <w:r w:rsidRPr="00D5519C">
              <w:rPr>
                <w:i/>
                <w:iCs/>
              </w:rPr>
              <w:t>Milestones</w:t>
            </w:r>
            <w:r w:rsidRPr="00D5519C">
              <w:t>* are:</w:t>
            </w:r>
          </w:p>
        </w:tc>
        <w:tc>
          <w:tcPr>
            <w:tcW w:w="3816" w:type="dxa"/>
            <w:shd w:val="clear" w:color="auto" w:fill="F3F3F3"/>
          </w:tcPr>
          <w:p w14:paraId="032A9667" w14:textId="77777777" w:rsidR="00DE75C6" w:rsidRPr="00D5519C" w:rsidRDefault="00DE75C6" w:rsidP="00663A5F">
            <w:pPr>
              <w:ind w:left="306"/>
            </w:pPr>
          </w:p>
        </w:tc>
      </w:tr>
      <w:permEnd w:id="2099070506"/>
    </w:tbl>
    <w:p w14:paraId="75E1028C" w14:textId="77777777" w:rsidR="00DE75C6" w:rsidRPr="00D5519C" w:rsidRDefault="00DE75C6" w:rsidP="00DE75C6">
      <w:pPr>
        <w:spacing w:after="0"/>
        <w:ind w:left="306"/>
        <w:rPr>
          <w:sz w:val="8"/>
        </w:rPr>
      </w:pPr>
    </w:p>
    <w:p w14:paraId="542BB177" w14:textId="77777777" w:rsidR="00DE75C6" w:rsidRPr="00D5519C" w:rsidRDefault="00DE75C6" w:rsidP="00663A5F">
      <w:pPr>
        <w:spacing w:before="60"/>
        <w:ind w:left="2835"/>
      </w:pPr>
      <w:r w:rsidRPr="00D5519C">
        <w:rPr>
          <w:rFonts w:ascii="Arial" w:hAnsi="Arial"/>
          <w:i/>
          <w:color w:val="800000"/>
          <w:sz w:val="18"/>
        </w:rPr>
        <w:t>*The rate for each Milestone is separate and distinct from the others.</w:t>
      </w:r>
    </w:p>
    <w:p w14:paraId="6A918B8E" w14:textId="62D87929" w:rsidR="00DE75C6" w:rsidRPr="00D5519C" w:rsidRDefault="00733000" w:rsidP="00663A5F">
      <w:pPr>
        <w:keepNext/>
        <w:keepLines/>
        <w:ind w:left="1134"/>
        <w:outlineLvl w:val="3"/>
      </w:pPr>
      <w:r w:rsidRPr="00D5519C">
        <w:t>–</w:t>
      </w:r>
      <w:r w:rsidR="00DE75C6" w:rsidRPr="00D5519C">
        <w:rPr>
          <w:rFonts w:ascii="Arial Black" w:hAnsi="Arial Black"/>
        </w:rPr>
        <w:t>B - Liquidated damages</w:t>
      </w:r>
    </w:p>
    <w:p w14:paraId="6CA3A511" w14:textId="77777777" w:rsidR="00DE75C6" w:rsidRPr="00D5519C" w:rsidRDefault="00DE75C6" w:rsidP="00663A5F">
      <w:pPr>
        <w:spacing w:before="60" w:after="0"/>
        <w:ind w:left="306"/>
        <w:jc w:val="right"/>
      </w:pPr>
      <w:r w:rsidRPr="00D5519C">
        <w:rPr>
          <w:rFonts w:ascii="Arial" w:hAnsi="Arial"/>
          <w:i/>
          <w:color w:val="800000"/>
          <w:sz w:val="18"/>
        </w:rPr>
        <w:t>Mentioned in clauses 51.8 and 51.9</w:t>
      </w:r>
    </w:p>
    <w:p w14:paraId="5D007F40" w14:textId="77777777" w:rsidR="00DE75C6" w:rsidRPr="00D5519C" w:rsidRDefault="00DE75C6" w:rsidP="00D74290">
      <w:pPr>
        <w:spacing w:before="60"/>
      </w:pPr>
    </w:p>
    <w:tbl>
      <w:tblPr>
        <w:tblW w:w="0" w:type="auto"/>
        <w:tblInd w:w="1134" w:type="dxa"/>
        <w:tblLook w:val="0000" w:firstRow="0" w:lastRow="0" w:firstColumn="0" w:lastColumn="0" w:noHBand="0" w:noVBand="0"/>
      </w:tblPr>
      <w:tblGrid>
        <w:gridCol w:w="3392"/>
        <w:gridCol w:w="3695"/>
      </w:tblGrid>
      <w:tr w:rsidR="00DE75C6" w:rsidRPr="00D5519C" w14:paraId="3E8A4BB7" w14:textId="77777777" w:rsidTr="002A4ED4">
        <w:tc>
          <w:tcPr>
            <w:tcW w:w="3486" w:type="dxa"/>
          </w:tcPr>
          <w:p w14:paraId="771EA0AD" w14:textId="77777777" w:rsidR="00DE75C6" w:rsidRPr="00D5519C" w:rsidRDefault="00DE75C6" w:rsidP="00663A5F">
            <w:pPr>
              <w:ind w:left="306"/>
            </w:pPr>
            <w:permStart w:id="1866494269" w:edGrp="everyone" w:colFirst="1" w:colLast="1"/>
            <w:r w:rsidRPr="00D5519C">
              <w:t>Do liquidated damages apply to this Contract?  (Yes/No)</w:t>
            </w:r>
          </w:p>
        </w:tc>
        <w:tc>
          <w:tcPr>
            <w:tcW w:w="3816" w:type="dxa"/>
            <w:shd w:val="clear" w:color="auto" w:fill="F3F3F3"/>
          </w:tcPr>
          <w:p w14:paraId="6D06F24C" w14:textId="77777777" w:rsidR="00DE75C6" w:rsidRPr="00D5519C" w:rsidRDefault="00D81E55" w:rsidP="005D6B64">
            <w:pPr>
              <w:ind w:left="306"/>
            </w:pPr>
            <w:r w:rsidRPr="00D5519C">
              <w:rPr>
                <w:szCs w:val="16"/>
              </w:rPr>
              <w:t>[Insert Yes or No]</w:t>
            </w:r>
          </w:p>
        </w:tc>
      </w:tr>
      <w:permEnd w:id="1866494269"/>
    </w:tbl>
    <w:p w14:paraId="5A8779EE" w14:textId="77777777" w:rsidR="00DE75C6" w:rsidRPr="00D5519C" w:rsidRDefault="00DE75C6" w:rsidP="00D74290">
      <w:pPr>
        <w:spacing w:before="60"/>
      </w:pPr>
    </w:p>
    <w:tbl>
      <w:tblPr>
        <w:tblW w:w="0" w:type="auto"/>
        <w:tblInd w:w="1134" w:type="dxa"/>
        <w:tblLook w:val="0000" w:firstRow="0" w:lastRow="0" w:firstColumn="0" w:lastColumn="0" w:noHBand="0" w:noVBand="0"/>
      </w:tblPr>
      <w:tblGrid>
        <w:gridCol w:w="3391"/>
        <w:gridCol w:w="3696"/>
      </w:tblGrid>
      <w:tr w:rsidR="00DE75C6" w:rsidRPr="00D5519C" w14:paraId="40414762" w14:textId="77777777" w:rsidTr="002A4ED4">
        <w:tc>
          <w:tcPr>
            <w:tcW w:w="3486" w:type="dxa"/>
          </w:tcPr>
          <w:p w14:paraId="1A5D801F" w14:textId="77777777" w:rsidR="00DE75C6" w:rsidRPr="00D5519C" w:rsidRDefault="00DE75C6" w:rsidP="00663A5F">
            <w:pPr>
              <w:ind w:left="306"/>
            </w:pPr>
            <w:permStart w:id="1052845663" w:edGrp="everyone" w:colFirst="1" w:colLast="1"/>
            <w:r w:rsidRPr="00D5519C">
              <w:t xml:space="preserve">The rate per day for liquidated damages for the whole of the Works only applies where there are no rates specified for </w:t>
            </w:r>
            <w:r w:rsidRPr="00D5519C">
              <w:rPr>
                <w:i/>
              </w:rPr>
              <w:t>Milestones</w:t>
            </w:r>
            <w:r w:rsidRPr="00D5519C">
              <w:t xml:space="preserve"> and is:</w:t>
            </w:r>
          </w:p>
        </w:tc>
        <w:tc>
          <w:tcPr>
            <w:tcW w:w="3816" w:type="dxa"/>
            <w:shd w:val="clear" w:color="auto" w:fill="F3F3F3"/>
          </w:tcPr>
          <w:p w14:paraId="1008E4E1" w14:textId="77777777" w:rsidR="00DE75C6" w:rsidRPr="00D5519C" w:rsidRDefault="00D81E55" w:rsidP="00663A5F">
            <w:pPr>
              <w:ind w:left="306"/>
            </w:pPr>
            <w:r w:rsidRPr="00D5519C">
              <w:rPr>
                <w:szCs w:val="16"/>
              </w:rPr>
              <w:t>[Insert amount]</w:t>
            </w:r>
          </w:p>
        </w:tc>
      </w:tr>
      <w:permEnd w:id="1052845663"/>
    </w:tbl>
    <w:p w14:paraId="235C448F" w14:textId="77777777" w:rsidR="00DE75C6" w:rsidRPr="00D5519C" w:rsidRDefault="00DE75C6" w:rsidP="00663A5F">
      <w:pPr>
        <w:spacing w:before="60"/>
        <w:ind w:left="1985"/>
      </w:pPr>
    </w:p>
    <w:tbl>
      <w:tblPr>
        <w:tblW w:w="0" w:type="auto"/>
        <w:tblInd w:w="1134" w:type="dxa"/>
        <w:tblLook w:val="0000" w:firstRow="0" w:lastRow="0" w:firstColumn="0" w:lastColumn="0" w:noHBand="0" w:noVBand="0"/>
      </w:tblPr>
      <w:tblGrid>
        <w:gridCol w:w="3393"/>
        <w:gridCol w:w="3694"/>
      </w:tblGrid>
      <w:tr w:rsidR="00DE75C6" w:rsidRPr="00D5519C" w14:paraId="52E3BED2" w14:textId="77777777" w:rsidTr="002A4ED4">
        <w:tc>
          <w:tcPr>
            <w:tcW w:w="3486" w:type="dxa"/>
          </w:tcPr>
          <w:p w14:paraId="25BEE024" w14:textId="77777777" w:rsidR="00DE75C6" w:rsidRPr="00D5519C" w:rsidRDefault="00DE75C6" w:rsidP="00663A5F">
            <w:pPr>
              <w:ind w:left="306"/>
            </w:pPr>
            <w:permStart w:id="2029987531" w:edGrp="everyone" w:colFirst="1" w:colLast="1"/>
            <w:r w:rsidRPr="00D5519C">
              <w:t xml:space="preserve">The rates per day for liquidated damages for </w:t>
            </w:r>
            <w:r w:rsidRPr="00D5519C">
              <w:rPr>
                <w:i/>
                <w:iCs/>
              </w:rPr>
              <w:t>Milestones</w:t>
            </w:r>
            <w:r w:rsidRPr="00D5519C">
              <w:t>* are:</w:t>
            </w:r>
          </w:p>
        </w:tc>
        <w:tc>
          <w:tcPr>
            <w:tcW w:w="3816" w:type="dxa"/>
            <w:shd w:val="clear" w:color="auto" w:fill="F3F3F3"/>
          </w:tcPr>
          <w:p w14:paraId="26A995C7" w14:textId="77777777" w:rsidR="00DE75C6" w:rsidRPr="00D5519C" w:rsidRDefault="00D81E55" w:rsidP="00663A5F">
            <w:pPr>
              <w:ind w:left="306"/>
            </w:pPr>
            <w:r w:rsidRPr="00D5519C">
              <w:rPr>
                <w:szCs w:val="16"/>
              </w:rPr>
              <w:t>[Insert amount]</w:t>
            </w:r>
          </w:p>
        </w:tc>
      </w:tr>
      <w:permEnd w:id="2029987531"/>
    </w:tbl>
    <w:p w14:paraId="061C5BBA" w14:textId="77777777" w:rsidR="00DE75C6" w:rsidRPr="00D5519C" w:rsidRDefault="00DE75C6" w:rsidP="00DE75C6">
      <w:pPr>
        <w:spacing w:after="0"/>
        <w:ind w:left="306"/>
        <w:rPr>
          <w:sz w:val="8"/>
        </w:rPr>
      </w:pPr>
    </w:p>
    <w:p w14:paraId="08F7B575" w14:textId="77777777" w:rsidR="00DE75C6" w:rsidRPr="00D5519C" w:rsidRDefault="00DE75C6" w:rsidP="00663A5F">
      <w:pPr>
        <w:spacing w:before="60"/>
        <w:ind w:left="2835"/>
      </w:pPr>
      <w:r w:rsidRPr="00D5519C">
        <w:rPr>
          <w:rFonts w:ascii="Arial" w:hAnsi="Arial"/>
          <w:i/>
          <w:color w:val="800000"/>
          <w:sz w:val="18"/>
        </w:rPr>
        <w:t>*The rate for each Milestone is separate and distinct from the others.</w:t>
      </w:r>
    </w:p>
    <w:p w14:paraId="21F8F68A" w14:textId="77777777" w:rsidR="00DE75C6" w:rsidRPr="00D5519C" w:rsidRDefault="00DE75C6" w:rsidP="00DE75C6">
      <w:pPr>
        <w:spacing w:before="60"/>
        <w:ind w:left="2835"/>
        <w:rPr>
          <w:rFonts w:ascii="Arial" w:hAnsi="Arial"/>
          <w:i/>
          <w:color w:val="800000"/>
          <w:sz w:val="18"/>
        </w:rPr>
      </w:pPr>
    </w:p>
    <w:p w14:paraId="6716C5FA" w14:textId="77777777" w:rsidR="00DE75C6" w:rsidRPr="00D5519C" w:rsidRDefault="00DE75C6" w:rsidP="00DE75C6">
      <w:pPr>
        <w:spacing w:before="60"/>
        <w:ind w:left="2835"/>
        <w:rPr>
          <w:rFonts w:ascii="Arial" w:hAnsi="Arial"/>
          <w:i/>
          <w:color w:val="800000"/>
          <w:sz w:val="18"/>
        </w:rPr>
      </w:pPr>
    </w:p>
    <w:p w14:paraId="6FB5EA59" w14:textId="77777777" w:rsidR="00DE75C6" w:rsidRPr="00D5519C" w:rsidRDefault="00DE75C6" w:rsidP="00663A5F">
      <w:pPr>
        <w:keepNext/>
        <w:keepLines/>
        <w:pBdr>
          <w:top w:val="single" w:sz="36" w:space="4" w:color="auto"/>
        </w:pBdr>
        <w:tabs>
          <w:tab w:val="left" w:pos="1134"/>
        </w:tabs>
        <w:spacing w:before="120" w:line="400" w:lineRule="exact"/>
        <w:ind w:firstLine="1134"/>
        <w:outlineLvl w:val="1"/>
      </w:pPr>
      <w:bookmarkStart w:id="603" w:name="_Toc462756630"/>
      <w:bookmarkStart w:id="604" w:name="_Toc271795680"/>
      <w:bookmarkStart w:id="605" w:name="_Toc132356841"/>
      <w:r w:rsidRPr="00D5519C">
        <w:rPr>
          <w:rFonts w:ascii="Arial Black" w:hAnsi="Arial Black"/>
          <w:sz w:val="28"/>
        </w:rPr>
        <w:t>Engagement of Valuer</w:t>
      </w:r>
      <w:bookmarkEnd w:id="603"/>
      <w:bookmarkEnd w:id="604"/>
      <w:bookmarkEnd w:id="605"/>
    </w:p>
    <w:p w14:paraId="30EC5311" w14:textId="77777777" w:rsidR="00DE75C6" w:rsidRPr="00D5519C" w:rsidRDefault="00DE75C6" w:rsidP="00043A17">
      <w:pPr>
        <w:keepNext/>
        <w:keepLines/>
        <w:numPr>
          <w:ilvl w:val="0"/>
          <w:numId w:val="13"/>
        </w:numPr>
        <w:spacing w:line="340" w:lineRule="exact"/>
        <w:outlineLvl w:val="2"/>
      </w:pPr>
      <w:bookmarkStart w:id="606" w:name="_Toc462756631"/>
      <w:bookmarkStart w:id="607" w:name="_Toc271795681"/>
      <w:bookmarkStart w:id="608" w:name="_Toc132356842"/>
      <w:r w:rsidRPr="00D5519C">
        <w:rPr>
          <w:rFonts w:ascii="Arial Black" w:hAnsi="Arial Black"/>
        </w:rPr>
        <w:t>Engagement of Valuer</w:t>
      </w:r>
      <w:bookmarkEnd w:id="606"/>
      <w:bookmarkEnd w:id="607"/>
      <w:bookmarkEnd w:id="608"/>
      <w:r w:rsidRPr="00D5519C">
        <w:rPr>
          <w:rFonts w:ascii="Arial Black" w:hAnsi="Arial Black"/>
        </w:rPr>
        <w:t xml:space="preserve"> </w:t>
      </w:r>
    </w:p>
    <w:p w14:paraId="05EBC32B" w14:textId="6B76B5FF" w:rsidR="00DE75C6" w:rsidRPr="00D5519C" w:rsidRDefault="00DE75C6" w:rsidP="00663A5F">
      <w:pPr>
        <w:keepNext/>
        <w:keepLines/>
        <w:ind w:left="1134"/>
        <w:outlineLvl w:val="3"/>
      </w:pPr>
      <w:r w:rsidRPr="00D5519C">
        <w:rPr>
          <w:rFonts w:ascii="Arial Black" w:hAnsi="Arial Black"/>
        </w:rPr>
        <w:t>A - Engagement of Valuer</w:t>
      </w:r>
    </w:p>
    <w:p w14:paraId="40AAF368" w14:textId="77777777" w:rsidR="00DE75C6" w:rsidRPr="00D5519C" w:rsidRDefault="00DE75C6" w:rsidP="00663A5F">
      <w:pPr>
        <w:spacing w:before="60" w:after="0"/>
        <w:ind w:left="306"/>
        <w:jc w:val="right"/>
      </w:pPr>
      <w:r w:rsidRPr="00D5519C">
        <w:rPr>
          <w:rFonts w:ascii="Arial" w:hAnsi="Arial"/>
          <w:i/>
          <w:color w:val="800000"/>
          <w:sz w:val="18"/>
        </w:rPr>
        <w:t>Mentioned in clause 35</w:t>
      </w:r>
    </w:p>
    <w:p w14:paraId="7948ABC1" w14:textId="77777777" w:rsidR="00DE75C6" w:rsidRPr="00D5519C" w:rsidRDefault="00DE75C6" w:rsidP="00DE75C6">
      <w:pPr>
        <w:spacing w:after="0"/>
        <w:ind w:left="306"/>
      </w:pPr>
    </w:p>
    <w:tbl>
      <w:tblPr>
        <w:tblW w:w="0" w:type="auto"/>
        <w:tblInd w:w="1134" w:type="dxa"/>
        <w:tblLook w:val="0000" w:firstRow="0" w:lastRow="0" w:firstColumn="0" w:lastColumn="0" w:noHBand="0" w:noVBand="0"/>
      </w:tblPr>
      <w:tblGrid>
        <w:gridCol w:w="3404"/>
        <w:gridCol w:w="3683"/>
      </w:tblGrid>
      <w:tr w:rsidR="00DE75C6" w:rsidRPr="00D5519C" w14:paraId="1E1B7741" w14:textId="77777777" w:rsidTr="002A4ED4">
        <w:tc>
          <w:tcPr>
            <w:tcW w:w="3486" w:type="dxa"/>
          </w:tcPr>
          <w:p w14:paraId="73F1F62F" w14:textId="77777777" w:rsidR="00DE75C6" w:rsidRPr="00D5519C" w:rsidRDefault="00DE75C6" w:rsidP="00663A5F">
            <w:pPr>
              <w:ind w:left="306"/>
            </w:pPr>
            <w:permStart w:id="1181036448" w:edGrp="everyone" w:colFirst="1" w:colLast="1"/>
            <w:r w:rsidRPr="00D5519C">
              <w:t>Must a Valuer be engaged? (Yes/No)</w:t>
            </w:r>
          </w:p>
        </w:tc>
        <w:tc>
          <w:tcPr>
            <w:tcW w:w="3816" w:type="dxa"/>
            <w:shd w:val="clear" w:color="auto" w:fill="F3F3F3"/>
          </w:tcPr>
          <w:p w14:paraId="247E58A5" w14:textId="77777777" w:rsidR="00DE75C6" w:rsidRPr="00D5519C" w:rsidRDefault="00DE75C6" w:rsidP="00663A5F">
            <w:pPr>
              <w:ind w:left="306"/>
            </w:pPr>
          </w:p>
        </w:tc>
      </w:tr>
      <w:permEnd w:id="1181036448"/>
    </w:tbl>
    <w:p w14:paraId="1EBAACC4" w14:textId="13D0CD92" w:rsidR="00DE75C6" w:rsidRPr="00D5519C" w:rsidRDefault="00DE75C6" w:rsidP="00DE75C6">
      <w:pPr>
        <w:spacing w:after="0"/>
        <w:ind w:left="306"/>
        <w:rPr>
          <w:sz w:val="8"/>
        </w:rPr>
      </w:pPr>
    </w:p>
    <w:p w14:paraId="7A829EDC" w14:textId="7D94EA57" w:rsidR="00DE75C6" w:rsidRPr="00D5519C" w:rsidRDefault="00DE75C6" w:rsidP="00663A5F">
      <w:pPr>
        <w:keepNext/>
        <w:keepLines/>
        <w:ind w:left="1134"/>
        <w:outlineLvl w:val="3"/>
      </w:pPr>
      <w:r w:rsidRPr="00D5519C">
        <w:rPr>
          <w:rFonts w:ascii="Arial Black" w:hAnsi="Arial Black"/>
        </w:rPr>
        <w:t>B - Person to select the Valuer</w:t>
      </w:r>
    </w:p>
    <w:p w14:paraId="00155EF4" w14:textId="77777777" w:rsidR="00DE75C6" w:rsidRPr="00D5519C" w:rsidRDefault="00DE75C6" w:rsidP="00663A5F">
      <w:pPr>
        <w:spacing w:before="60" w:after="0"/>
        <w:ind w:left="306"/>
        <w:jc w:val="right"/>
      </w:pPr>
      <w:r w:rsidRPr="00D5519C">
        <w:rPr>
          <w:rFonts w:ascii="Arial" w:hAnsi="Arial"/>
          <w:i/>
          <w:color w:val="800000"/>
          <w:sz w:val="18"/>
        </w:rPr>
        <w:t>Mentioned in clause 35</w:t>
      </w:r>
    </w:p>
    <w:p w14:paraId="4EE86206" w14:textId="77777777" w:rsidR="00DE75C6" w:rsidRPr="00D5519C" w:rsidRDefault="00DE75C6" w:rsidP="00663A5F">
      <w:pPr>
        <w:spacing w:before="60"/>
        <w:ind w:left="1985"/>
      </w:pPr>
    </w:p>
    <w:tbl>
      <w:tblPr>
        <w:tblW w:w="0" w:type="auto"/>
        <w:tblInd w:w="1134" w:type="dxa"/>
        <w:tblLook w:val="0000" w:firstRow="0" w:lastRow="0" w:firstColumn="0" w:lastColumn="0" w:noHBand="0" w:noVBand="0"/>
      </w:tblPr>
      <w:tblGrid>
        <w:gridCol w:w="3406"/>
        <w:gridCol w:w="3681"/>
      </w:tblGrid>
      <w:tr w:rsidR="00DE75C6" w:rsidRPr="00D5519C" w14:paraId="703210BF" w14:textId="77777777" w:rsidTr="002A4ED4">
        <w:tc>
          <w:tcPr>
            <w:tcW w:w="3486" w:type="dxa"/>
          </w:tcPr>
          <w:p w14:paraId="4405608A" w14:textId="77777777" w:rsidR="00DE75C6" w:rsidRPr="00D5519C" w:rsidRDefault="00DE75C6" w:rsidP="00663A5F">
            <w:pPr>
              <w:ind w:left="306"/>
            </w:pPr>
            <w:permStart w:id="1929278344" w:edGrp="everyone" w:colFirst="1" w:colLast="1"/>
            <w:r w:rsidRPr="00D5519C">
              <w:t>The person is:</w:t>
            </w:r>
          </w:p>
        </w:tc>
        <w:tc>
          <w:tcPr>
            <w:tcW w:w="3816" w:type="dxa"/>
            <w:shd w:val="clear" w:color="auto" w:fill="F3F3F3"/>
          </w:tcPr>
          <w:p w14:paraId="1D5565E0" w14:textId="77777777" w:rsidR="00DE75C6" w:rsidRPr="00D5519C" w:rsidRDefault="00DE75C6" w:rsidP="00663A5F">
            <w:pPr>
              <w:ind w:left="306"/>
            </w:pPr>
          </w:p>
        </w:tc>
      </w:tr>
      <w:tr w:rsidR="00DE75C6" w:rsidRPr="00D5519C" w14:paraId="09EEB187" w14:textId="77777777" w:rsidTr="00663A5F">
        <w:tc>
          <w:tcPr>
            <w:tcW w:w="3486" w:type="dxa"/>
          </w:tcPr>
          <w:p w14:paraId="4BB96F70" w14:textId="77777777" w:rsidR="00DE75C6" w:rsidRPr="00D5519C" w:rsidRDefault="00DE75C6" w:rsidP="00663A5F">
            <w:pPr>
              <w:ind w:left="306"/>
            </w:pPr>
            <w:permStart w:id="786050338" w:edGrp="everyone" w:colFirst="1" w:colLast="1"/>
            <w:permEnd w:id="1929278344"/>
          </w:p>
        </w:tc>
        <w:tc>
          <w:tcPr>
            <w:tcW w:w="3816" w:type="dxa"/>
          </w:tcPr>
          <w:p w14:paraId="23F505DD" w14:textId="77777777" w:rsidR="00DE75C6" w:rsidRPr="00D5519C" w:rsidRDefault="00DE75C6" w:rsidP="00663A5F">
            <w:pPr>
              <w:ind w:left="306"/>
            </w:pPr>
          </w:p>
        </w:tc>
      </w:tr>
      <w:tr w:rsidR="00DE75C6" w:rsidRPr="00D5519C" w14:paraId="4B71795A" w14:textId="77777777" w:rsidTr="002A4ED4">
        <w:tc>
          <w:tcPr>
            <w:tcW w:w="3486" w:type="dxa"/>
          </w:tcPr>
          <w:p w14:paraId="251D2B09" w14:textId="77777777" w:rsidR="00DE75C6" w:rsidRPr="00D5519C" w:rsidRDefault="00DE75C6" w:rsidP="00663A5F">
            <w:pPr>
              <w:ind w:left="306"/>
            </w:pPr>
            <w:permStart w:id="2048470088" w:edGrp="everyone" w:colFirst="1" w:colLast="1"/>
            <w:permEnd w:id="786050338"/>
            <w:r w:rsidRPr="00D5519C">
              <w:t xml:space="preserve">Telephone number: </w:t>
            </w:r>
          </w:p>
        </w:tc>
        <w:tc>
          <w:tcPr>
            <w:tcW w:w="3816" w:type="dxa"/>
            <w:shd w:val="clear" w:color="auto" w:fill="F3F3F3"/>
          </w:tcPr>
          <w:p w14:paraId="6B08CB70" w14:textId="77777777" w:rsidR="00DE75C6" w:rsidRPr="00D5519C" w:rsidRDefault="00DE75C6" w:rsidP="00663A5F">
            <w:pPr>
              <w:ind w:left="306"/>
            </w:pPr>
          </w:p>
        </w:tc>
      </w:tr>
      <w:tr w:rsidR="00DE75C6" w:rsidRPr="00D5519C" w14:paraId="20ECA59C" w14:textId="77777777" w:rsidTr="00663A5F">
        <w:tc>
          <w:tcPr>
            <w:tcW w:w="3486" w:type="dxa"/>
          </w:tcPr>
          <w:p w14:paraId="5B4960AA" w14:textId="77777777" w:rsidR="00DE75C6" w:rsidRPr="00D5519C" w:rsidRDefault="00DE75C6" w:rsidP="00663A5F">
            <w:pPr>
              <w:ind w:left="306"/>
            </w:pPr>
            <w:permStart w:id="2028297762" w:edGrp="everyone" w:colFirst="1" w:colLast="1"/>
            <w:permEnd w:id="2048470088"/>
          </w:p>
        </w:tc>
        <w:tc>
          <w:tcPr>
            <w:tcW w:w="3816" w:type="dxa"/>
          </w:tcPr>
          <w:p w14:paraId="290E33F9" w14:textId="77777777" w:rsidR="00DE75C6" w:rsidRPr="00D5519C" w:rsidRDefault="00DE75C6" w:rsidP="00663A5F">
            <w:pPr>
              <w:ind w:left="306"/>
            </w:pPr>
          </w:p>
        </w:tc>
      </w:tr>
      <w:tr w:rsidR="00DE75C6" w:rsidRPr="00D5519C" w14:paraId="14733275" w14:textId="77777777" w:rsidTr="002A4ED4">
        <w:tc>
          <w:tcPr>
            <w:tcW w:w="3486" w:type="dxa"/>
          </w:tcPr>
          <w:p w14:paraId="319A1675" w14:textId="77777777" w:rsidR="00DE75C6" w:rsidRPr="00D5519C" w:rsidRDefault="00DE75C6" w:rsidP="00663A5F">
            <w:pPr>
              <w:ind w:left="306"/>
            </w:pPr>
            <w:permStart w:id="467288295" w:edGrp="everyone" w:colFirst="1" w:colLast="1"/>
            <w:permEnd w:id="2028297762"/>
            <w:r w:rsidRPr="00D5519C">
              <w:t>Facsimile number:</w:t>
            </w:r>
          </w:p>
        </w:tc>
        <w:tc>
          <w:tcPr>
            <w:tcW w:w="3816" w:type="dxa"/>
            <w:shd w:val="clear" w:color="auto" w:fill="F3F3F3"/>
          </w:tcPr>
          <w:p w14:paraId="7F5C5699" w14:textId="77777777" w:rsidR="00DE75C6" w:rsidRPr="00D5519C" w:rsidRDefault="00DE75C6" w:rsidP="00663A5F">
            <w:pPr>
              <w:ind w:left="306"/>
            </w:pPr>
          </w:p>
        </w:tc>
      </w:tr>
      <w:permEnd w:id="467288295"/>
    </w:tbl>
    <w:p w14:paraId="2263642F" w14:textId="40996225" w:rsidR="00DE75C6" w:rsidRPr="00D5519C" w:rsidRDefault="00DE75C6" w:rsidP="00DE75C6">
      <w:pPr>
        <w:spacing w:after="0"/>
        <w:ind w:left="306"/>
        <w:rPr>
          <w:sz w:val="8"/>
        </w:rPr>
      </w:pPr>
    </w:p>
    <w:p w14:paraId="5A0722F5" w14:textId="1E2B054B" w:rsidR="00DE75C6" w:rsidRPr="00D5519C" w:rsidRDefault="00DE75C6" w:rsidP="00663A5F">
      <w:pPr>
        <w:keepNext/>
        <w:keepLines/>
        <w:ind w:left="1134"/>
        <w:outlineLvl w:val="3"/>
      </w:pPr>
      <w:r w:rsidRPr="00D5519C">
        <w:rPr>
          <w:rFonts w:ascii="Arial Black" w:hAnsi="Arial Black"/>
        </w:rPr>
        <w:t>C - Litigation Threshold</w:t>
      </w:r>
    </w:p>
    <w:p w14:paraId="5ED50092" w14:textId="77777777" w:rsidR="00D81E55" w:rsidRPr="00D5519C" w:rsidRDefault="00DE75C6" w:rsidP="00663A5F">
      <w:pPr>
        <w:spacing w:before="60" w:after="0"/>
        <w:ind w:left="306"/>
        <w:jc w:val="right"/>
      </w:pPr>
      <w:r w:rsidRPr="00D5519C">
        <w:rPr>
          <w:rFonts w:ascii="Arial" w:hAnsi="Arial"/>
          <w:i/>
          <w:color w:val="800000"/>
          <w:sz w:val="18"/>
        </w:rPr>
        <w:t>Mentioned in clause 35</w:t>
      </w:r>
    </w:p>
    <w:p w14:paraId="2C83CCA3" w14:textId="77777777" w:rsidR="00DE75C6" w:rsidRPr="00D5519C" w:rsidRDefault="00DE75C6" w:rsidP="00D74290">
      <w:pPr>
        <w:spacing w:before="60" w:after="0"/>
        <w:ind w:left="306"/>
        <w:jc w:val="right"/>
      </w:pPr>
    </w:p>
    <w:tbl>
      <w:tblPr>
        <w:tblW w:w="0" w:type="auto"/>
        <w:tblInd w:w="1134" w:type="dxa"/>
        <w:tblLook w:val="0000" w:firstRow="0" w:lastRow="0" w:firstColumn="0" w:lastColumn="0" w:noHBand="0" w:noVBand="0"/>
      </w:tblPr>
      <w:tblGrid>
        <w:gridCol w:w="3413"/>
        <w:gridCol w:w="3674"/>
      </w:tblGrid>
      <w:tr w:rsidR="00DE75C6" w:rsidRPr="00D5519C" w14:paraId="3FD8EA0D" w14:textId="77777777" w:rsidTr="002A4ED4">
        <w:tc>
          <w:tcPr>
            <w:tcW w:w="3486" w:type="dxa"/>
          </w:tcPr>
          <w:p w14:paraId="574E5CC2" w14:textId="77777777" w:rsidR="00DE75C6" w:rsidRPr="00D5519C" w:rsidRDefault="00DE75C6" w:rsidP="00663A5F">
            <w:pPr>
              <w:ind w:left="306"/>
            </w:pPr>
            <w:permStart w:id="1809200040" w:edGrp="everyone" w:colFirst="1" w:colLast="1"/>
            <w:r w:rsidRPr="00D5519C">
              <w:lastRenderedPageBreak/>
              <w:t xml:space="preserve">The threshold amount for litigation following a Valuer’s determination is: </w:t>
            </w:r>
          </w:p>
        </w:tc>
        <w:tc>
          <w:tcPr>
            <w:tcW w:w="3816" w:type="dxa"/>
            <w:shd w:val="clear" w:color="auto" w:fill="F3F3F3"/>
          </w:tcPr>
          <w:p w14:paraId="74496C9E" w14:textId="77777777" w:rsidR="00DE75C6" w:rsidRPr="00D5519C" w:rsidRDefault="00DE75C6" w:rsidP="00663A5F">
            <w:pPr>
              <w:ind w:left="306"/>
            </w:pPr>
          </w:p>
        </w:tc>
      </w:tr>
      <w:permEnd w:id="1809200040"/>
    </w:tbl>
    <w:p w14:paraId="7F97C9EA" w14:textId="77777777" w:rsidR="00DE75C6" w:rsidRPr="00D5519C" w:rsidRDefault="00DE75C6" w:rsidP="00DE75C6">
      <w:pPr>
        <w:spacing w:after="0"/>
        <w:ind w:left="306"/>
        <w:rPr>
          <w:sz w:val="8"/>
        </w:rPr>
      </w:pPr>
    </w:p>
    <w:p w14:paraId="7D2A0400" w14:textId="77777777" w:rsidR="00DE75C6" w:rsidRPr="00D5519C" w:rsidRDefault="00DE75C6" w:rsidP="00DE75C6">
      <w:pPr>
        <w:spacing w:after="0"/>
        <w:ind w:left="306"/>
        <w:rPr>
          <w:sz w:val="8"/>
        </w:rPr>
      </w:pPr>
    </w:p>
    <w:p w14:paraId="4FE866B7" w14:textId="77777777" w:rsidR="00DE75C6" w:rsidRPr="00D5519C" w:rsidRDefault="00DE75C6" w:rsidP="00DE75C6">
      <w:pPr>
        <w:spacing w:after="0"/>
        <w:ind w:left="306"/>
        <w:rPr>
          <w:sz w:val="8"/>
        </w:rPr>
      </w:pPr>
    </w:p>
    <w:p w14:paraId="21B957EB" w14:textId="77777777" w:rsidR="00DE75C6" w:rsidRPr="00D5519C" w:rsidRDefault="00DE75C6" w:rsidP="00663A5F">
      <w:pPr>
        <w:keepNext/>
        <w:keepLines/>
        <w:pBdr>
          <w:top w:val="single" w:sz="36" w:space="4" w:color="auto"/>
        </w:pBdr>
        <w:tabs>
          <w:tab w:val="left" w:pos="1134"/>
        </w:tabs>
        <w:spacing w:before="120" w:line="400" w:lineRule="exact"/>
        <w:ind w:firstLine="1134"/>
        <w:outlineLvl w:val="1"/>
      </w:pPr>
      <w:bookmarkStart w:id="609" w:name="_Toc462756632"/>
      <w:bookmarkStart w:id="610" w:name="_Toc271795682"/>
      <w:bookmarkStart w:id="611" w:name="_Toc132356843"/>
      <w:r w:rsidRPr="00D5519C">
        <w:rPr>
          <w:rFonts w:ascii="Arial Black" w:hAnsi="Arial Black"/>
          <w:sz w:val="28"/>
        </w:rPr>
        <w:t>Expert Determination</w:t>
      </w:r>
      <w:bookmarkEnd w:id="609"/>
      <w:bookmarkEnd w:id="610"/>
      <w:bookmarkEnd w:id="611"/>
    </w:p>
    <w:p w14:paraId="5E6E9940" w14:textId="77777777" w:rsidR="00DE75C6" w:rsidRPr="00D5519C" w:rsidRDefault="00DE75C6" w:rsidP="00043A17">
      <w:pPr>
        <w:keepNext/>
        <w:keepLines/>
        <w:numPr>
          <w:ilvl w:val="0"/>
          <w:numId w:val="13"/>
        </w:numPr>
        <w:spacing w:line="340" w:lineRule="exact"/>
        <w:outlineLvl w:val="2"/>
      </w:pPr>
      <w:bookmarkStart w:id="612" w:name="_Toc462756633"/>
      <w:bookmarkStart w:id="613" w:name="_Toc271795683"/>
      <w:bookmarkStart w:id="614" w:name="_Toc132356844"/>
      <w:r w:rsidRPr="00D5519C">
        <w:rPr>
          <w:rFonts w:ascii="Arial Black" w:hAnsi="Arial Black"/>
        </w:rPr>
        <w:t>Time to refer Issue to Expert Determination</w:t>
      </w:r>
      <w:bookmarkEnd w:id="612"/>
      <w:bookmarkEnd w:id="613"/>
      <w:bookmarkEnd w:id="614"/>
    </w:p>
    <w:p w14:paraId="53FA2602" w14:textId="77777777" w:rsidR="00D81E55" w:rsidRPr="00D5519C" w:rsidRDefault="00DE75C6" w:rsidP="00663A5F">
      <w:pPr>
        <w:spacing w:before="60" w:after="0"/>
        <w:ind w:left="306"/>
        <w:jc w:val="right"/>
      </w:pPr>
      <w:r w:rsidRPr="00D5519C">
        <w:rPr>
          <w:rFonts w:ascii="Arial" w:hAnsi="Arial"/>
          <w:i/>
          <w:color w:val="800000"/>
          <w:sz w:val="18"/>
        </w:rPr>
        <w:t>Mentioned in clause 70</w:t>
      </w:r>
    </w:p>
    <w:p w14:paraId="3E90FAEF" w14:textId="77777777" w:rsidR="00DE75C6" w:rsidRPr="00D5519C" w:rsidRDefault="00DE75C6" w:rsidP="00663A5F">
      <w:pPr>
        <w:spacing w:before="60"/>
        <w:ind w:left="1985"/>
      </w:pPr>
    </w:p>
    <w:tbl>
      <w:tblPr>
        <w:tblW w:w="0" w:type="auto"/>
        <w:tblInd w:w="1101" w:type="dxa"/>
        <w:tblLook w:val="0000" w:firstRow="0" w:lastRow="0" w:firstColumn="0" w:lastColumn="0" w:noHBand="0" w:noVBand="0"/>
      </w:tblPr>
      <w:tblGrid>
        <w:gridCol w:w="3470"/>
        <w:gridCol w:w="3650"/>
      </w:tblGrid>
      <w:tr w:rsidR="00DE75C6" w:rsidRPr="00D5519C" w14:paraId="45ECEBAB" w14:textId="77777777" w:rsidTr="002A4ED4">
        <w:tc>
          <w:tcPr>
            <w:tcW w:w="3543" w:type="dxa"/>
          </w:tcPr>
          <w:p w14:paraId="5AF7855B" w14:textId="77777777" w:rsidR="00DE75C6" w:rsidRPr="00D5519C" w:rsidRDefault="00DE75C6" w:rsidP="00663A5F">
            <w:pPr>
              <w:ind w:left="306"/>
            </w:pPr>
            <w:permStart w:id="1074402162" w:edGrp="everyone" w:colFirst="1" w:colLast="1"/>
            <w:r w:rsidRPr="00D5519C">
              <w:t xml:space="preserve">The time within which either party may refer an </w:t>
            </w:r>
            <w:r w:rsidRPr="00D5519C">
              <w:rPr>
                <w:i/>
                <w:iCs/>
              </w:rPr>
              <w:t>Issue</w:t>
            </w:r>
            <w:r w:rsidRPr="00D5519C">
              <w:t xml:space="preserve"> to </w:t>
            </w:r>
            <w:r w:rsidRPr="00D5519C">
              <w:rPr>
                <w:i/>
              </w:rPr>
              <w:t>Expert Determination</w:t>
            </w:r>
            <w:r w:rsidRPr="00D5519C">
              <w:rPr>
                <w:iCs/>
              </w:rPr>
              <w:t xml:space="preserve"> is:</w:t>
            </w:r>
          </w:p>
        </w:tc>
        <w:tc>
          <w:tcPr>
            <w:tcW w:w="3792" w:type="dxa"/>
            <w:shd w:val="clear" w:color="auto" w:fill="F3F3F3"/>
          </w:tcPr>
          <w:p w14:paraId="64C3C86D" w14:textId="77777777" w:rsidR="00DE75C6" w:rsidRPr="00D5519C" w:rsidRDefault="00DE75C6" w:rsidP="00663A5F">
            <w:pPr>
              <w:ind w:left="306"/>
            </w:pPr>
          </w:p>
        </w:tc>
      </w:tr>
      <w:permEnd w:id="1074402162"/>
    </w:tbl>
    <w:p w14:paraId="2D19D271" w14:textId="77777777" w:rsidR="00DE75C6" w:rsidRPr="00D5519C" w:rsidRDefault="00DE75C6" w:rsidP="00DE75C6">
      <w:pPr>
        <w:spacing w:after="0"/>
        <w:ind w:left="306"/>
        <w:rPr>
          <w:sz w:val="8"/>
        </w:rPr>
      </w:pPr>
    </w:p>
    <w:p w14:paraId="52AB124A" w14:textId="77777777" w:rsidR="00DE75C6" w:rsidRPr="00D5519C" w:rsidRDefault="00DE75C6" w:rsidP="00043A17">
      <w:pPr>
        <w:keepNext/>
        <w:keepLines/>
        <w:numPr>
          <w:ilvl w:val="0"/>
          <w:numId w:val="13"/>
        </w:numPr>
        <w:spacing w:line="340" w:lineRule="exact"/>
        <w:outlineLvl w:val="2"/>
      </w:pPr>
      <w:bookmarkStart w:id="615" w:name="_Toc462756634"/>
      <w:bookmarkStart w:id="616" w:name="_Toc271795684"/>
      <w:bookmarkStart w:id="617" w:name="_Toc132356845"/>
      <w:r w:rsidRPr="00D5519C">
        <w:rPr>
          <w:rFonts w:ascii="Arial Black" w:hAnsi="Arial Black"/>
        </w:rPr>
        <w:t>Expert Determination representative</w:t>
      </w:r>
      <w:bookmarkEnd w:id="615"/>
      <w:bookmarkEnd w:id="616"/>
      <w:bookmarkEnd w:id="617"/>
    </w:p>
    <w:p w14:paraId="07E9878A" w14:textId="77777777" w:rsidR="00DE75C6" w:rsidRPr="00D5519C" w:rsidRDefault="00DE75C6" w:rsidP="00663A5F">
      <w:pPr>
        <w:spacing w:before="60" w:after="0"/>
        <w:ind w:left="306"/>
        <w:jc w:val="right"/>
      </w:pPr>
      <w:r w:rsidRPr="00D5519C">
        <w:rPr>
          <w:rFonts w:ascii="Arial" w:hAnsi="Arial"/>
          <w:i/>
          <w:color w:val="800000"/>
          <w:sz w:val="18"/>
        </w:rPr>
        <w:t>Mentioned in clause 71</w:t>
      </w:r>
    </w:p>
    <w:p w14:paraId="250166C4" w14:textId="77777777" w:rsidR="00DE75C6" w:rsidRPr="00D5519C" w:rsidRDefault="00DE75C6" w:rsidP="00DE75C6">
      <w:pPr>
        <w:spacing w:after="0"/>
        <w:ind w:left="306"/>
      </w:pPr>
    </w:p>
    <w:tbl>
      <w:tblPr>
        <w:tblW w:w="0" w:type="auto"/>
        <w:tblInd w:w="1134" w:type="dxa"/>
        <w:tblLook w:val="0000" w:firstRow="0" w:lastRow="0" w:firstColumn="0" w:lastColumn="0" w:noHBand="0" w:noVBand="0"/>
      </w:tblPr>
      <w:tblGrid>
        <w:gridCol w:w="3261"/>
        <w:gridCol w:w="3826"/>
      </w:tblGrid>
      <w:tr w:rsidR="00DE75C6" w:rsidRPr="00D5519C" w14:paraId="7F61CAD4" w14:textId="77777777" w:rsidTr="00D74290">
        <w:tc>
          <w:tcPr>
            <w:tcW w:w="3261" w:type="dxa"/>
          </w:tcPr>
          <w:p w14:paraId="41D0386E" w14:textId="77777777" w:rsidR="00DE75C6" w:rsidRPr="00D5519C" w:rsidRDefault="00DE75C6" w:rsidP="00663A5F">
            <w:pPr>
              <w:ind w:left="306"/>
              <w:rPr>
                <w:szCs w:val="16"/>
              </w:rPr>
            </w:pPr>
            <w:permStart w:id="704346020" w:edGrp="everyone" w:colFirst="1" w:colLast="1"/>
            <w:r w:rsidRPr="00D5519C">
              <w:rPr>
                <w:szCs w:val="16"/>
              </w:rPr>
              <w:t xml:space="preserve">The representative of the </w:t>
            </w:r>
            <w:proofErr w:type="gramStart"/>
            <w:r w:rsidRPr="00D5519C">
              <w:rPr>
                <w:szCs w:val="16"/>
              </w:rPr>
              <w:t>Principal</w:t>
            </w:r>
            <w:proofErr w:type="gramEnd"/>
            <w:r w:rsidRPr="00D5519C">
              <w:rPr>
                <w:szCs w:val="16"/>
              </w:rPr>
              <w:t xml:space="preserve"> for </w:t>
            </w:r>
            <w:proofErr w:type="gramStart"/>
            <w:r w:rsidRPr="00D5519C">
              <w:rPr>
                <w:szCs w:val="16"/>
              </w:rPr>
              <w:t>all of</w:t>
            </w:r>
            <w:proofErr w:type="gramEnd"/>
            <w:r w:rsidRPr="00D5519C">
              <w:rPr>
                <w:szCs w:val="16"/>
              </w:rPr>
              <w:t xml:space="preserve"> the purposes in clause 71, </w:t>
            </w:r>
            <w:proofErr w:type="gramStart"/>
            <w:r w:rsidRPr="00D5519C">
              <w:rPr>
                <w:szCs w:val="16"/>
              </w:rPr>
              <w:t>and  under</w:t>
            </w:r>
            <w:proofErr w:type="gramEnd"/>
            <w:r w:rsidRPr="00D5519C">
              <w:rPr>
                <w:szCs w:val="16"/>
              </w:rPr>
              <w:t xml:space="preserve"> Schedule 5 (Expert Determination Procedure) is:</w:t>
            </w:r>
          </w:p>
        </w:tc>
        <w:tc>
          <w:tcPr>
            <w:tcW w:w="3826" w:type="dxa"/>
            <w:shd w:val="clear" w:color="auto" w:fill="F3F3F3"/>
          </w:tcPr>
          <w:p w14:paraId="6C11BBE2" w14:textId="77777777" w:rsidR="00DE75C6" w:rsidRPr="00D5519C" w:rsidRDefault="00232C2B" w:rsidP="00663A5F">
            <w:pPr>
              <w:ind w:left="306"/>
              <w:rPr>
                <w:szCs w:val="16"/>
              </w:rPr>
            </w:pPr>
            <w:r w:rsidRPr="00D5519C">
              <w:t>as shown in Contract Information item 7</w:t>
            </w:r>
          </w:p>
        </w:tc>
      </w:tr>
      <w:permEnd w:id="704346020"/>
    </w:tbl>
    <w:p w14:paraId="65AF1F6C" w14:textId="77777777" w:rsidR="00DE75C6" w:rsidRPr="00D5519C" w:rsidRDefault="00DE75C6" w:rsidP="00DE75C6">
      <w:pPr>
        <w:spacing w:after="0"/>
        <w:ind w:left="306"/>
        <w:rPr>
          <w:sz w:val="8"/>
        </w:rPr>
      </w:pPr>
    </w:p>
    <w:tbl>
      <w:tblPr>
        <w:tblW w:w="0" w:type="auto"/>
        <w:tblInd w:w="1134" w:type="dxa"/>
        <w:tblLook w:val="0000" w:firstRow="0" w:lastRow="0" w:firstColumn="0" w:lastColumn="0" w:noHBand="0" w:noVBand="0"/>
      </w:tblPr>
      <w:tblGrid>
        <w:gridCol w:w="3261"/>
        <w:gridCol w:w="3826"/>
      </w:tblGrid>
      <w:tr w:rsidR="00DE75C6" w:rsidRPr="00D5519C" w14:paraId="33AA947F" w14:textId="77777777" w:rsidTr="00D74290">
        <w:tc>
          <w:tcPr>
            <w:tcW w:w="3261" w:type="dxa"/>
          </w:tcPr>
          <w:p w14:paraId="0A556E8B" w14:textId="77777777" w:rsidR="00DE75C6" w:rsidRPr="00D5519C" w:rsidRDefault="00DE75C6" w:rsidP="00663A5F">
            <w:pPr>
              <w:ind w:left="306"/>
            </w:pPr>
            <w:permStart w:id="75760906" w:edGrp="everyone" w:colFirst="1" w:colLast="1"/>
            <w:r w:rsidRPr="00D5519C">
              <w:t>Office address:</w:t>
            </w:r>
            <w:r w:rsidRPr="00D5519C">
              <w:br/>
              <w:t>(for delivery by hand)</w:t>
            </w:r>
          </w:p>
        </w:tc>
        <w:tc>
          <w:tcPr>
            <w:tcW w:w="3826" w:type="dxa"/>
            <w:shd w:val="clear" w:color="auto" w:fill="F3F3F3"/>
          </w:tcPr>
          <w:p w14:paraId="0A7E8B16" w14:textId="77777777" w:rsidR="00DE75C6" w:rsidRPr="00D5519C" w:rsidRDefault="00232C2B" w:rsidP="00663A5F">
            <w:pPr>
              <w:ind w:left="306"/>
            </w:pPr>
            <w:r w:rsidRPr="00D5519C">
              <w:t>as shown in Contract Information item 7</w:t>
            </w:r>
          </w:p>
        </w:tc>
      </w:tr>
      <w:tr w:rsidR="00DE75C6" w:rsidRPr="00D5519C" w14:paraId="31DB8F8F" w14:textId="77777777" w:rsidTr="00D74290">
        <w:tc>
          <w:tcPr>
            <w:tcW w:w="3261" w:type="dxa"/>
          </w:tcPr>
          <w:p w14:paraId="320FAD3F" w14:textId="77777777" w:rsidR="00DE75C6" w:rsidRPr="00D5519C" w:rsidRDefault="00DE75C6" w:rsidP="00663A5F">
            <w:pPr>
              <w:ind w:left="306"/>
            </w:pPr>
            <w:permStart w:id="1242963093" w:edGrp="everyone" w:colFirst="1" w:colLast="1"/>
            <w:permEnd w:id="75760906"/>
          </w:p>
        </w:tc>
        <w:tc>
          <w:tcPr>
            <w:tcW w:w="3826" w:type="dxa"/>
          </w:tcPr>
          <w:p w14:paraId="1E760CF3" w14:textId="77777777" w:rsidR="00DE75C6" w:rsidRPr="00D5519C" w:rsidRDefault="00DE75C6" w:rsidP="00663A5F">
            <w:pPr>
              <w:ind w:left="306"/>
            </w:pPr>
          </w:p>
        </w:tc>
      </w:tr>
      <w:tr w:rsidR="00DE75C6" w:rsidRPr="00D5519C" w14:paraId="6C678F5F" w14:textId="77777777" w:rsidTr="00D74290">
        <w:tc>
          <w:tcPr>
            <w:tcW w:w="3261" w:type="dxa"/>
          </w:tcPr>
          <w:p w14:paraId="4F1F2D27" w14:textId="77777777" w:rsidR="00DE75C6" w:rsidRPr="00D5519C" w:rsidRDefault="00DE75C6" w:rsidP="00663A5F">
            <w:pPr>
              <w:ind w:left="306"/>
            </w:pPr>
            <w:permStart w:id="81622480" w:edGrp="everyone" w:colFirst="1" w:colLast="1"/>
            <w:permEnd w:id="1242963093"/>
            <w:r w:rsidRPr="00D5519C">
              <w:t>Postal address:</w:t>
            </w:r>
            <w:r w:rsidRPr="00D5519C">
              <w:br/>
              <w:t>(for delivery by post)</w:t>
            </w:r>
          </w:p>
        </w:tc>
        <w:tc>
          <w:tcPr>
            <w:tcW w:w="3826" w:type="dxa"/>
            <w:shd w:val="clear" w:color="auto" w:fill="F3F3F3"/>
          </w:tcPr>
          <w:p w14:paraId="7A140097" w14:textId="77777777" w:rsidR="00DE75C6" w:rsidRPr="00D5519C" w:rsidRDefault="00232C2B" w:rsidP="00663A5F">
            <w:pPr>
              <w:ind w:left="306"/>
            </w:pPr>
            <w:r w:rsidRPr="00D5519C">
              <w:t>as shown in Contract Information item 7</w:t>
            </w:r>
          </w:p>
        </w:tc>
      </w:tr>
      <w:tr w:rsidR="00DE75C6" w:rsidRPr="00D5519C" w14:paraId="415372CD" w14:textId="77777777" w:rsidTr="00D74290">
        <w:tc>
          <w:tcPr>
            <w:tcW w:w="3261" w:type="dxa"/>
          </w:tcPr>
          <w:p w14:paraId="5BF42CB7" w14:textId="77777777" w:rsidR="00DE75C6" w:rsidRPr="00D5519C" w:rsidRDefault="00DE75C6" w:rsidP="00663A5F">
            <w:pPr>
              <w:ind w:left="306"/>
            </w:pPr>
            <w:permStart w:id="286934103" w:edGrp="everyone" w:colFirst="1" w:colLast="1"/>
            <w:permEnd w:id="81622480"/>
          </w:p>
        </w:tc>
        <w:tc>
          <w:tcPr>
            <w:tcW w:w="3826" w:type="dxa"/>
          </w:tcPr>
          <w:p w14:paraId="41645667" w14:textId="77777777" w:rsidR="00DE75C6" w:rsidRPr="00D5519C" w:rsidRDefault="00DE75C6" w:rsidP="00663A5F">
            <w:pPr>
              <w:ind w:left="306"/>
            </w:pPr>
          </w:p>
        </w:tc>
      </w:tr>
      <w:tr w:rsidR="00DE75C6" w:rsidRPr="00D5519C" w14:paraId="6D7EE888" w14:textId="77777777" w:rsidTr="00D74290">
        <w:tc>
          <w:tcPr>
            <w:tcW w:w="3261" w:type="dxa"/>
          </w:tcPr>
          <w:p w14:paraId="396803F5" w14:textId="77777777" w:rsidR="00DE75C6" w:rsidRPr="00D5519C" w:rsidRDefault="00DE75C6" w:rsidP="00663A5F">
            <w:pPr>
              <w:ind w:left="306"/>
            </w:pPr>
            <w:permStart w:id="1419921367" w:edGrp="everyone" w:colFirst="1" w:colLast="1"/>
            <w:permEnd w:id="286934103"/>
            <w:r w:rsidRPr="00D5519C">
              <w:t>Facsimile number:</w:t>
            </w:r>
          </w:p>
        </w:tc>
        <w:tc>
          <w:tcPr>
            <w:tcW w:w="3826" w:type="dxa"/>
            <w:shd w:val="clear" w:color="auto" w:fill="F3F3F3"/>
          </w:tcPr>
          <w:p w14:paraId="666C8D8B" w14:textId="77777777" w:rsidR="00DE75C6" w:rsidRPr="00D5519C" w:rsidRDefault="00232C2B" w:rsidP="00663A5F">
            <w:pPr>
              <w:ind w:left="306"/>
            </w:pPr>
            <w:r w:rsidRPr="00D5519C">
              <w:t>as shown in Contract Information item 7</w:t>
            </w:r>
          </w:p>
        </w:tc>
      </w:tr>
      <w:tr w:rsidR="00DE75C6" w:rsidRPr="00D5519C" w14:paraId="070FB345" w14:textId="77777777" w:rsidTr="00D74290">
        <w:tc>
          <w:tcPr>
            <w:tcW w:w="3261" w:type="dxa"/>
          </w:tcPr>
          <w:p w14:paraId="38AB9DD8" w14:textId="77777777" w:rsidR="00DE75C6" w:rsidRPr="00D5519C" w:rsidRDefault="00DE75C6" w:rsidP="00663A5F">
            <w:pPr>
              <w:ind w:left="306"/>
            </w:pPr>
            <w:permStart w:id="1801585809" w:edGrp="everyone" w:colFirst="1" w:colLast="1"/>
            <w:permEnd w:id="1419921367"/>
          </w:p>
        </w:tc>
        <w:tc>
          <w:tcPr>
            <w:tcW w:w="3826" w:type="dxa"/>
          </w:tcPr>
          <w:p w14:paraId="2AD34BCD" w14:textId="77777777" w:rsidR="00DE75C6" w:rsidRPr="00D5519C" w:rsidRDefault="00DE75C6" w:rsidP="00663A5F">
            <w:pPr>
              <w:ind w:left="306"/>
            </w:pPr>
          </w:p>
        </w:tc>
      </w:tr>
      <w:tr w:rsidR="00DE75C6" w:rsidRPr="00D5519C" w14:paraId="6F6930DA" w14:textId="77777777" w:rsidTr="00D74290">
        <w:tc>
          <w:tcPr>
            <w:tcW w:w="3261" w:type="dxa"/>
          </w:tcPr>
          <w:p w14:paraId="005D0F99" w14:textId="77777777" w:rsidR="00DE75C6" w:rsidRPr="00D5519C" w:rsidRDefault="00DE75C6" w:rsidP="00663A5F">
            <w:pPr>
              <w:ind w:left="306"/>
            </w:pPr>
            <w:permStart w:id="1720542347" w:edGrp="everyone" w:colFirst="1" w:colLast="1"/>
            <w:permEnd w:id="1801585809"/>
            <w:r w:rsidRPr="00D5519C">
              <w:t>e-mail address:</w:t>
            </w:r>
          </w:p>
        </w:tc>
        <w:tc>
          <w:tcPr>
            <w:tcW w:w="3826" w:type="dxa"/>
            <w:shd w:val="clear" w:color="auto" w:fill="F3F3F3"/>
          </w:tcPr>
          <w:p w14:paraId="0D2C1689" w14:textId="77777777" w:rsidR="00DE75C6" w:rsidRPr="00D5519C" w:rsidRDefault="00232C2B" w:rsidP="00663A5F">
            <w:pPr>
              <w:ind w:left="306"/>
            </w:pPr>
            <w:r w:rsidRPr="00D5519C">
              <w:t>as shown in Contract Information item 7</w:t>
            </w:r>
          </w:p>
        </w:tc>
      </w:tr>
      <w:permEnd w:id="1720542347"/>
    </w:tbl>
    <w:p w14:paraId="3184146C" w14:textId="77777777" w:rsidR="00DE75C6" w:rsidRPr="00D5519C" w:rsidRDefault="00DE75C6" w:rsidP="00DE75C6">
      <w:pPr>
        <w:spacing w:after="0"/>
        <w:ind w:left="306"/>
        <w:rPr>
          <w:sz w:val="8"/>
        </w:rPr>
      </w:pPr>
    </w:p>
    <w:p w14:paraId="331039E5" w14:textId="77777777" w:rsidR="00DE75C6" w:rsidRPr="00D5519C" w:rsidRDefault="00DE75C6" w:rsidP="00043A17">
      <w:pPr>
        <w:keepNext/>
        <w:keepLines/>
        <w:numPr>
          <w:ilvl w:val="0"/>
          <w:numId w:val="13"/>
        </w:numPr>
        <w:spacing w:line="340" w:lineRule="exact"/>
        <w:outlineLvl w:val="2"/>
      </w:pPr>
      <w:bookmarkStart w:id="618" w:name="_Toc462756635"/>
      <w:bookmarkStart w:id="619" w:name="_Toc271795685"/>
      <w:bookmarkStart w:id="620" w:name="_Toc132356846"/>
      <w:r w:rsidRPr="00D5519C">
        <w:rPr>
          <w:rFonts w:ascii="Arial Black" w:hAnsi="Arial Black"/>
        </w:rPr>
        <w:t>Person to nominate an Expert</w:t>
      </w:r>
      <w:bookmarkEnd w:id="618"/>
      <w:bookmarkEnd w:id="619"/>
      <w:bookmarkEnd w:id="620"/>
      <w:r w:rsidRPr="00D5519C">
        <w:rPr>
          <w:rFonts w:ascii="Arial Black" w:hAnsi="Arial Black"/>
        </w:rPr>
        <w:t xml:space="preserve"> </w:t>
      </w:r>
    </w:p>
    <w:p w14:paraId="1089C4AF" w14:textId="77777777" w:rsidR="00DE75C6" w:rsidRPr="00D5519C" w:rsidRDefault="00DE75C6" w:rsidP="00663A5F">
      <w:pPr>
        <w:spacing w:before="60" w:after="0"/>
        <w:ind w:left="306"/>
        <w:jc w:val="right"/>
      </w:pPr>
      <w:r w:rsidRPr="00D5519C">
        <w:rPr>
          <w:rFonts w:ascii="Arial" w:hAnsi="Arial"/>
          <w:i/>
          <w:color w:val="800000"/>
          <w:sz w:val="18"/>
        </w:rPr>
        <w:t>Mentioned in clause 71</w:t>
      </w:r>
    </w:p>
    <w:tbl>
      <w:tblPr>
        <w:tblW w:w="0" w:type="auto"/>
        <w:tblInd w:w="1134" w:type="dxa"/>
        <w:tblLook w:val="0000" w:firstRow="0" w:lastRow="0" w:firstColumn="0" w:lastColumn="0" w:noHBand="0" w:noVBand="0"/>
      </w:tblPr>
      <w:tblGrid>
        <w:gridCol w:w="3386"/>
        <w:gridCol w:w="3701"/>
      </w:tblGrid>
      <w:tr w:rsidR="00DE75C6" w:rsidRPr="00D5519C" w14:paraId="32AE81BF" w14:textId="77777777" w:rsidTr="002A4ED4">
        <w:tc>
          <w:tcPr>
            <w:tcW w:w="3486" w:type="dxa"/>
          </w:tcPr>
          <w:p w14:paraId="104B33C9" w14:textId="77777777" w:rsidR="00DE75C6" w:rsidRPr="00D5519C" w:rsidRDefault="00DE75C6" w:rsidP="00663A5F">
            <w:pPr>
              <w:ind w:left="306"/>
            </w:pPr>
            <w:permStart w:id="372196847" w:edGrp="everyone" w:colFirst="1" w:colLast="1"/>
            <w:r w:rsidRPr="00D5519C">
              <w:rPr>
                <w:szCs w:val="16"/>
              </w:rPr>
              <w:t>The person is:</w:t>
            </w:r>
          </w:p>
        </w:tc>
        <w:tc>
          <w:tcPr>
            <w:tcW w:w="3816" w:type="dxa"/>
            <w:shd w:val="clear" w:color="auto" w:fill="F3F3F3"/>
          </w:tcPr>
          <w:p w14:paraId="300E6110" w14:textId="77777777" w:rsidR="00DE75C6" w:rsidRPr="00D5519C" w:rsidRDefault="00DE75C6" w:rsidP="00663A5F">
            <w:pPr>
              <w:ind w:left="306"/>
            </w:pPr>
            <w:r w:rsidRPr="00D5519C">
              <w:t>President of the Resolution Institute (South Australia)</w:t>
            </w:r>
          </w:p>
        </w:tc>
      </w:tr>
      <w:tr w:rsidR="00DE75C6" w:rsidRPr="00D5519C" w14:paraId="16E270BA" w14:textId="77777777" w:rsidTr="00663A5F">
        <w:tc>
          <w:tcPr>
            <w:tcW w:w="3486" w:type="dxa"/>
          </w:tcPr>
          <w:p w14:paraId="6BB45B8B" w14:textId="77777777" w:rsidR="00DE75C6" w:rsidRPr="00D5519C" w:rsidRDefault="00DE75C6" w:rsidP="00663A5F">
            <w:pPr>
              <w:ind w:left="306"/>
              <w:rPr>
                <w:szCs w:val="16"/>
              </w:rPr>
            </w:pPr>
            <w:permStart w:id="758322841" w:edGrp="everyone" w:colFirst="1" w:colLast="1"/>
            <w:permEnd w:id="372196847"/>
          </w:p>
        </w:tc>
        <w:tc>
          <w:tcPr>
            <w:tcW w:w="3816" w:type="dxa"/>
          </w:tcPr>
          <w:p w14:paraId="0128D790" w14:textId="77777777" w:rsidR="00DE75C6" w:rsidRPr="00D5519C" w:rsidRDefault="00DE75C6" w:rsidP="00663A5F">
            <w:pPr>
              <w:ind w:left="306"/>
              <w:rPr>
                <w:szCs w:val="16"/>
              </w:rPr>
            </w:pPr>
          </w:p>
        </w:tc>
      </w:tr>
      <w:tr w:rsidR="00DE75C6" w:rsidRPr="00D5519C" w14:paraId="115705F4" w14:textId="77777777" w:rsidTr="008764ED">
        <w:trPr>
          <w:trHeight w:val="804"/>
        </w:trPr>
        <w:tc>
          <w:tcPr>
            <w:tcW w:w="3486" w:type="dxa"/>
          </w:tcPr>
          <w:p w14:paraId="080B5901" w14:textId="77777777" w:rsidR="00DE75C6" w:rsidRPr="00D5519C" w:rsidRDefault="00DE75C6" w:rsidP="00663A5F">
            <w:pPr>
              <w:ind w:left="306"/>
              <w:rPr>
                <w:szCs w:val="16"/>
              </w:rPr>
            </w:pPr>
            <w:permStart w:id="1751397862" w:edGrp="everyone" w:colFirst="1" w:colLast="1"/>
            <w:permEnd w:id="758322841"/>
            <w:r w:rsidRPr="00D5519C">
              <w:rPr>
                <w:szCs w:val="16"/>
              </w:rPr>
              <w:t>Telephone number:</w:t>
            </w:r>
          </w:p>
          <w:p w14:paraId="36623AA4" w14:textId="77777777" w:rsidR="00DE75C6" w:rsidRPr="00D5519C" w:rsidRDefault="00DE75C6" w:rsidP="00663A5F">
            <w:pPr>
              <w:ind w:left="306"/>
              <w:rPr>
                <w:szCs w:val="16"/>
              </w:rPr>
            </w:pPr>
            <w:r w:rsidRPr="00D5519C">
              <w:rPr>
                <w:szCs w:val="16"/>
              </w:rPr>
              <w:t>Facsimile number:</w:t>
            </w:r>
          </w:p>
        </w:tc>
        <w:tc>
          <w:tcPr>
            <w:tcW w:w="3816" w:type="dxa"/>
            <w:shd w:val="clear" w:color="auto" w:fill="F3F3F3"/>
          </w:tcPr>
          <w:p w14:paraId="71707B68" w14:textId="77777777" w:rsidR="00DE75C6" w:rsidRPr="00D5519C" w:rsidRDefault="00DE75C6" w:rsidP="002A4ED4">
            <w:pPr>
              <w:ind w:left="306"/>
              <w:rPr>
                <w:szCs w:val="16"/>
              </w:rPr>
            </w:pPr>
            <w:r w:rsidRPr="00D5519C">
              <w:rPr>
                <w:szCs w:val="16"/>
              </w:rPr>
              <w:t>1800 651 650</w:t>
            </w:r>
          </w:p>
          <w:p w14:paraId="033B346E" w14:textId="77777777" w:rsidR="00DE75C6" w:rsidRPr="00D5519C" w:rsidRDefault="00DE75C6" w:rsidP="00663A5F">
            <w:pPr>
              <w:ind w:left="306"/>
              <w:rPr>
                <w:szCs w:val="16"/>
              </w:rPr>
            </w:pPr>
            <w:r w:rsidRPr="00D5519C">
              <w:rPr>
                <w:szCs w:val="16"/>
              </w:rPr>
              <w:t>Not applicable</w:t>
            </w:r>
          </w:p>
        </w:tc>
      </w:tr>
      <w:permEnd w:id="1751397862"/>
    </w:tbl>
    <w:p w14:paraId="528C18A4" w14:textId="77777777" w:rsidR="00DE75C6" w:rsidRPr="00D5519C" w:rsidRDefault="00DE75C6" w:rsidP="00DE75C6">
      <w:pPr>
        <w:spacing w:after="0"/>
        <w:ind w:left="306"/>
        <w:rPr>
          <w:sz w:val="8"/>
        </w:rPr>
      </w:pPr>
    </w:p>
    <w:p w14:paraId="639A227E" w14:textId="77777777" w:rsidR="00DE75C6" w:rsidRPr="00D5519C" w:rsidRDefault="00DE75C6" w:rsidP="00043A17">
      <w:pPr>
        <w:keepNext/>
        <w:keepLines/>
        <w:numPr>
          <w:ilvl w:val="0"/>
          <w:numId w:val="13"/>
        </w:numPr>
        <w:spacing w:line="340" w:lineRule="exact"/>
        <w:outlineLvl w:val="2"/>
      </w:pPr>
      <w:bookmarkStart w:id="621" w:name="_Toc462756636"/>
      <w:bookmarkStart w:id="622" w:name="_Toc271795686"/>
      <w:bookmarkStart w:id="623" w:name="_Toc132356847"/>
      <w:r w:rsidRPr="00D5519C">
        <w:rPr>
          <w:rFonts w:ascii="Arial Black" w:hAnsi="Arial Black"/>
        </w:rPr>
        <w:t>Threshold amount for litigation</w:t>
      </w:r>
      <w:bookmarkEnd w:id="621"/>
      <w:bookmarkEnd w:id="622"/>
      <w:bookmarkEnd w:id="623"/>
    </w:p>
    <w:p w14:paraId="2B2A3097" w14:textId="77777777" w:rsidR="00DE75C6" w:rsidRPr="00D5519C" w:rsidRDefault="00DE75C6" w:rsidP="00663A5F">
      <w:pPr>
        <w:spacing w:before="60" w:after="0"/>
        <w:ind w:left="306"/>
        <w:jc w:val="right"/>
      </w:pPr>
      <w:r w:rsidRPr="00D5519C">
        <w:rPr>
          <w:rFonts w:ascii="Arial" w:hAnsi="Arial"/>
          <w:i/>
          <w:color w:val="800000"/>
          <w:sz w:val="18"/>
        </w:rPr>
        <w:t>Mentioned in clause 71</w:t>
      </w:r>
    </w:p>
    <w:p w14:paraId="0C96CB27" w14:textId="77777777" w:rsidR="00DE75C6" w:rsidRPr="00D5519C" w:rsidRDefault="00DE75C6" w:rsidP="00663A5F">
      <w:pPr>
        <w:spacing w:before="60"/>
        <w:ind w:left="1985"/>
      </w:pPr>
    </w:p>
    <w:tbl>
      <w:tblPr>
        <w:tblW w:w="0" w:type="auto"/>
        <w:tblInd w:w="1134" w:type="dxa"/>
        <w:tblLook w:val="0000" w:firstRow="0" w:lastRow="0" w:firstColumn="0" w:lastColumn="0" w:noHBand="0" w:noVBand="0"/>
      </w:tblPr>
      <w:tblGrid>
        <w:gridCol w:w="3413"/>
        <w:gridCol w:w="3674"/>
      </w:tblGrid>
      <w:tr w:rsidR="00DE75C6" w:rsidRPr="00D5519C" w14:paraId="58B0FBB6" w14:textId="77777777" w:rsidTr="002A4ED4">
        <w:tc>
          <w:tcPr>
            <w:tcW w:w="3486" w:type="dxa"/>
          </w:tcPr>
          <w:p w14:paraId="0FFC56C9" w14:textId="77777777" w:rsidR="00DE75C6" w:rsidRPr="00D5519C" w:rsidRDefault="00DE75C6" w:rsidP="00663A5F">
            <w:pPr>
              <w:ind w:left="306"/>
            </w:pPr>
            <w:permStart w:id="879525063" w:edGrp="everyone" w:colFirst="1" w:colLast="1"/>
            <w:r w:rsidRPr="00D5519C">
              <w:rPr>
                <w:szCs w:val="16"/>
              </w:rPr>
              <w:t xml:space="preserve">The threshold amount for litigation following an </w:t>
            </w:r>
            <w:r w:rsidRPr="00D5519C">
              <w:rPr>
                <w:i/>
                <w:szCs w:val="16"/>
              </w:rPr>
              <w:t>Expert’s</w:t>
            </w:r>
            <w:r w:rsidRPr="00D5519C">
              <w:rPr>
                <w:szCs w:val="16"/>
              </w:rPr>
              <w:t xml:space="preserve"> determination is:</w:t>
            </w:r>
          </w:p>
        </w:tc>
        <w:tc>
          <w:tcPr>
            <w:tcW w:w="3816" w:type="dxa"/>
            <w:shd w:val="clear" w:color="auto" w:fill="F3F3F3"/>
          </w:tcPr>
          <w:p w14:paraId="5E9A18A9" w14:textId="77777777" w:rsidR="00DE75C6" w:rsidRPr="00D5519C" w:rsidRDefault="00DE75C6" w:rsidP="00663A5F">
            <w:pPr>
              <w:ind w:left="306"/>
            </w:pPr>
          </w:p>
        </w:tc>
      </w:tr>
      <w:permEnd w:id="879525063"/>
    </w:tbl>
    <w:p w14:paraId="18B559AC" w14:textId="77777777" w:rsidR="00454AC7" w:rsidRPr="00D5519C" w:rsidRDefault="00454AC7" w:rsidP="00454AC7">
      <w:pPr>
        <w:spacing w:after="0"/>
        <w:ind w:left="306"/>
        <w:rPr>
          <w:sz w:val="8"/>
        </w:rPr>
      </w:pPr>
    </w:p>
    <w:p w14:paraId="003DEC30" w14:textId="77777777" w:rsidR="00454AC7" w:rsidRPr="00D5519C" w:rsidRDefault="00454AC7" w:rsidP="00454AC7">
      <w:pPr>
        <w:spacing w:after="0"/>
        <w:ind w:left="306"/>
        <w:rPr>
          <w:sz w:val="8"/>
        </w:rPr>
      </w:pPr>
    </w:p>
    <w:p w14:paraId="629A929A" w14:textId="77777777" w:rsidR="00454AC7" w:rsidRPr="00D5519C" w:rsidRDefault="00454AC7" w:rsidP="00454AC7">
      <w:pPr>
        <w:spacing w:after="0"/>
        <w:ind w:left="306"/>
        <w:rPr>
          <w:sz w:val="8"/>
        </w:rPr>
      </w:pPr>
    </w:p>
    <w:p w14:paraId="5EF6FB61" w14:textId="77777777" w:rsidR="00454AC7" w:rsidRPr="00D5519C" w:rsidRDefault="00454AC7" w:rsidP="00454AC7">
      <w:pPr>
        <w:keepNext/>
        <w:keepLines/>
        <w:pBdr>
          <w:top w:val="single" w:sz="36" w:space="4" w:color="auto"/>
        </w:pBdr>
        <w:tabs>
          <w:tab w:val="left" w:pos="1134"/>
        </w:tabs>
        <w:spacing w:before="120" w:line="400" w:lineRule="exact"/>
        <w:ind w:firstLine="1134"/>
        <w:outlineLvl w:val="1"/>
      </w:pPr>
      <w:bookmarkStart w:id="624" w:name="_Toc132356848"/>
      <w:r w:rsidRPr="00D5519C">
        <w:rPr>
          <w:rFonts w:ascii="Arial Black" w:hAnsi="Arial Black"/>
          <w:sz w:val="28"/>
        </w:rPr>
        <w:t>Collaborative Governance Team</w:t>
      </w:r>
      <w:bookmarkEnd w:id="624"/>
    </w:p>
    <w:p w14:paraId="4416B3DF" w14:textId="747D4F3A" w:rsidR="00454AC7" w:rsidRPr="00D5519C" w:rsidRDefault="00454AC7" w:rsidP="00043A17">
      <w:pPr>
        <w:keepNext/>
        <w:keepLines/>
        <w:numPr>
          <w:ilvl w:val="0"/>
          <w:numId w:val="13"/>
        </w:numPr>
        <w:spacing w:line="340" w:lineRule="exact"/>
        <w:outlineLvl w:val="2"/>
      </w:pPr>
      <w:bookmarkStart w:id="625" w:name="_Toc132356849"/>
      <w:r w:rsidRPr="00D5519C">
        <w:rPr>
          <w:rFonts w:ascii="Arial Black" w:hAnsi="Arial Black"/>
        </w:rPr>
        <w:t xml:space="preserve">Collaborative Governance Team </w:t>
      </w:r>
      <w:bookmarkEnd w:id="625"/>
    </w:p>
    <w:p w14:paraId="35FF409D" w14:textId="77777777" w:rsidR="00454AC7" w:rsidRPr="00D5519C" w:rsidRDefault="00454AC7" w:rsidP="00454AC7">
      <w:pPr>
        <w:spacing w:before="60" w:after="0"/>
        <w:ind w:left="306"/>
        <w:jc w:val="right"/>
        <w:rPr>
          <w:rFonts w:ascii="Arial" w:hAnsi="Arial"/>
          <w:i/>
          <w:color w:val="800000"/>
          <w:sz w:val="18"/>
        </w:rPr>
      </w:pPr>
      <w:r w:rsidRPr="00D5519C">
        <w:rPr>
          <w:rFonts w:ascii="Arial" w:hAnsi="Arial"/>
          <w:i/>
          <w:color w:val="800000"/>
          <w:sz w:val="18"/>
        </w:rPr>
        <w:t>Mentioned in clause 6.5</w:t>
      </w:r>
    </w:p>
    <w:p w14:paraId="1C5E8F45" w14:textId="77777777" w:rsidR="00454AC7" w:rsidRPr="00D5519C" w:rsidRDefault="00454AC7" w:rsidP="00454AC7">
      <w:pPr>
        <w:spacing w:before="60" w:after="0"/>
        <w:ind w:left="306"/>
        <w:jc w:val="right"/>
        <w:rPr>
          <w:rFonts w:ascii="Arial" w:hAnsi="Arial"/>
          <w:i/>
          <w:color w:val="800000"/>
          <w:sz w:val="18"/>
        </w:rPr>
      </w:pPr>
    </w:p>
    <w:tbl>
      <w:tblPr>
        <w:tblW w:w="0" w:type="auto"/>
        <w:tblInd w:w="1134" w:type="dxa"/>
        <w:tblLook w:val="0000" w:firstRow="0" w:lastRow="0" w:firstColumn="0" w:lastColumn="0" w:noHBand="0" w:noVBand="0"/>
      </w:tblPr>
      <w:tblGrid>
        <w:gridCol w:w="3413"/>
        <w:gridCol w:w="3674"/>
      </w:tblGrid>
      <w:tr w:rsidR="00454AC7" w:rsidRPr="00D5519C" w14:paraId="3E08CD26" w14:textId="77777777" w:rsidTr="001B2342">
        <w:tc>
          <w:tcPr>
            <w:tcW w:w="3413" w:type="dxa"/>
          </w:tcPr>
          <w:p w14:paraId="72AB0170" w14:textId="77777777" w:rsidR="00454AC7" w:rsidRPr="00D5519C" w:rsidRDefault="00F16727" w:rsidP="001B2342">
            <w:pPr>
              <w:ind w:left="306"/>
            </w:pPr>
            <w:permStart w:id="1032151037" w:edGrp="everyone" w:colFirst="1" w:colLast="1"/>
            <w:r w:rsidRPr="00D5519C">
              <w:t>Are</w:t>
            </w:r>
            <w:r w:rsidR="00454AC7" w:rsidRPr="00D5519C">
              <w:t xml:space="preserve"> the Principal and Contractor required to establish a Collaborative Governance Team (CGT)?</w:t>
            </w:r>
          </w:p>
          <w:p w14:paraId="25630872" w14:textId="77777777" w:rsidR="00454AC7" w:rsidRPr="00D5519C" w:rsidRDefault="00454AC7" w:rsidP="001B2342">
            <w:pPr>
              <w:ind w:left="306"/>
            </w:pPr>
            <w:r w:rsidRPr="00D5519C">
              <w:t>(Yes/No)</w:t>
            </w:r>
          </w:p>
          <w:p w14:paraId="6347C079" w14:textId="77777777" w:rsidR="00454AC7" w:rsidRPr="00D5519C" w:rsidRDefault="00454AC7" w:rsidP="001B2342">
            <w:pPr>
              <w:ind w:left="306"/>
            </w:pPr>
          </w:p>
        </w:tc>
        <w:tc>
          <w:tcPr>
            <w:tcW w:w="3674" w:type="dxa"/>
            <w:shd w:val="clear" w:color="auto" w:fill="F3F3F3"/>
          </w:tcPr>
          <w:p w14:paraId="52AFD199" w14:textId="77777777" w:rsidR="00454AC7" w:rsidRPr="00D5519C" w:rsidRDefault="00454AC7" w:rsidP="001B2342">
            <w:pPr>
              <w:ind w:left="306"/>
            </w:pPr>
          </w:p>
        </w:tc>
      </w:tr>
    </w:tbl>
    <w:p w14:paraId="72B2FA3A" w14:textId="77777777" w:rsidR="00D976CF" w:rsidRPr="00D5519C" w:rsidRDefault="00D976CF" w:rsidP="00D976CF">
      <w:pPr>
        <w:keepNext/>
        <w:keepLines/>
        <w:pBdr>
          <w:top w:val="single" w:sz="36" w:space="4" w:color="auto"/>
        </w:pBdr>
        <w:tabs>
          <w:tab w:val="left" w:pos="1134"/>
        </w:tabs>
        <w:spacing w:before="120" w:line="400" w:lineRule="exact"/>
        <w:ind w:firstLine="1134"/>
        <w:outlineLvl w:val="1"/>
        <w:rPr>
          <w:rFonts w:ascii="Arial Black" w:hAnsi="Arial Black"/>
          <w:sz w:val="28"/>
        </w:rPr>
      </w:pPr>
      <w:bookmarkStart w:id="626" w:name="_Toc132356850"/>
      <w:permEnd w:id="1032151037"/>
      <w:r w:rsidRPr="00D5519C">
        <w:rPr>
          <w:rFonts w:ascii="Arial Black" w:hAnsi="Arial Black"/>
          <w:sz w:val="28"/>
        </w:rPr>
        <w:t>Information Management System</w:t>
      </w:r>
      <w:bookmarkEnd w:id="626"/>
    </w:p>
    <w:p w14:paraId="57367197" w14:textId="77777777" w:rsidR="00D976CF" w:rsidRPr="00D5519C" w:rsidRDefault="00D976CF" w:rsidP="00043A17">
      <w:pPr>
        <w:keepNext/>
        <w:keepLines/>
        <w:numPr>
          <w:ilvl w:val="0"/>
          <w:numId w:val="13"/>
        </w:numPr>
        <w:spacing w:line="340" w:lineRule="exact"/>
        <w:outlineLvl w:val="2"/>
        <w:rPr>
          <w:rFonts w:ascii="Arial Black" w:hAnsi="Arial Black"/>
        </w:rPr>
      </w:pPr>
      <w:bookmarkStart w:id="627" w:name="_Toc132356851"/>
      <w:r w:rsidRPr="00D5519C">
        <w:rPr>
          <w:rFonts w:ascii="Arial Black" w:hAnsi="Arial Black"/>
        </w:rPr>
        <w:t>Information Management System (IMS)</w:t>
      </w:r>
      <w:bookmarkEnd w:id="627"/>
      <w:r w:rsidRPr="00D5519C">
        <w:rPr>
          <w:rFonts w:ascii="Arial Black" w:hAnsi="Arial Black"/>
        </w:rPr>
        <w:t xml:space="preserve"> </w:t>
      </w:r>
    </w:p>
    <w:p w14:paraId="5EB084B2" w14:textId="08201FDD" w:rsidR="00D976CF" w:rsidRPr="00D5519C" w:rsidRDefault="00D976CF" w:rsidP="00D976CF">
      <w:pPr>
        <w:spacing w:before="60" w:after="0"/>
        <w:ind w:left="306"/>
        <w:jc w:val="right"/>
        <w:rPr>
          <w:rFonts w:ascii="Arial" w:hAnsi="Arial"/>
          <w:i/>
          <w:color w:val="800000"/>
          <w:sz w:val="18"/>
        </w:rPr>
      </w:pPr>
      <w:r w:rsidRPr="00D5519C">
        <w:rPr>
          <w:rFonts w:ascii="Arial" w:hAnsi="Arial"/>
          <w:i/>
          <w:color w:val="800000"/>
          <w:sz w:val="18"/>
        </w:rPr>
        <w:t>Mentioned in clause 11</w:t>
      </w:r>
    </w:p>
    <w:p w14:paraId="34DF8E83" w14:textId="77777777" w:rsidR="00D976CF" w:rsidRPr="00D5519C" w:rsidRDefault="00D976CF" w:rsidP="00D976CF">
      <w:pPr>
        <w:spacing w:before="60" w:after="0"/>
        <w:ind w:left="306"/>
        <w:jc w:val="right"/>
        <w:rPr>
          <w:rFonts w:ascii="Arial" w:hAnsi="Arial"/>
          <w:i/>
          <w:color w:val="800000"/>
          <w:sz w:val="18"/>
        </w:rPr>
      </w:pPr>
    </w:p>
    <w:tbl>
      <w:tblPr>
        <w:tblW w:w="0" w:type="auto"/>
        <w:tblInd w:w="1134" w:type="dxa"/>
        <w:tblLook w:val="0000" w:firstRow="0" w:lastRow="0" w:firstColumn="0" w:lastColumn="0" w:noHBand="0" w:noVBand="0"/>
      </w:tblPr>
      <w:tblGrid>
        <w:gridCol w:w="3413"/>
        <w:gridCol w:w="3674"/>
      </w:tblGrid>
      <w:tr w:rsidR="00D976CF" w:rsidRPr="00D5519C" w14:paraId="758CE299" w14:textId="77777777" w:rsidTr="006C4CAD">
        <w:tc>
          <w:tcPr>
            <w:tcW w:w="3413" w:type="dxa"/>
          </w:tcPr>
          <w:p w14:paraId="7F6AF600" w14:textId="77777777" w:rsidR="00D976CF" w:rsidRPr="00D5519C" w:rsidRDefault="00D976CF" w:rsidP="006C4CAD">
            <w:pPr>
              <w:ind w:left="306"/>
            </w:pPr>
            <w:permStart w:id="2019124166" w:edGrp="everyone" w:colFirst="1" w:colLast="1"/>
            <w:r w:rsidRPr="00D5519C">
              <w:t>Must an electronic Information Management System be used?</w:t>
            </w:r>
          </w:p>
          <w:p w14:paraId="456C69F7" w14:textId="77777777" w:rsidR="00D976CF" w:rsidRPr="00D5519C" w:rsidRDefault="00D976CF" w:rsidP="006C4CAD">
            <w:pPr>
              <w:ind w:left="306"/>
            </w:pPr>
            <w:r w:rsidRPr="00D5519C">
              <w:t>(Yes/No)</w:t>
            </w:r>
          </w:p>
          <w:p w14:paraId="6B2A0E42" w14:textId="77777777" w:rsidR="00D976CF" w:rsidRPr="00D5519C" w:rsidRDefault="00D976CF" w:rsidP="006C4CAD">
            <w:pPr>
              <w:ind w:left="306"/>
            </w:pPr>
          </w:p>
        </w:tc>
        <w:tc>
          <w:tcPr>
            <w:tcW w:w="3674" w:type="dxa"/>
            <w:shd w:val="clear" w:color="auto" w:fill="F3F3F3"/>
          </w:tcPr>
          <w:p w14:paraId="4771D889" w14:textId="77777777" w:rsidR="00D976CF" w:rsidRPr="00D5519C" w:rsidRDefault="00D976CF" w:rsidP="006C4CAD">
            <w:pPr>
              <w:ind w:left="306"/>
            </w:pPr>
          </w:p>
        </w:tc>
      </w:tr>
    </w:tbl>
    <w:p w14:paraId="38DDF7D3" w14:textId="77777777" w:rsidR="00A95A10" w:rsidRPr="00D5519C" w:rsidRDefault="00A95A10" w:rsidP="00A95A10">
      <w:pPr>
        <w:keepNext/>
        <w:keepLines/>
        <w:pBdr>
          <w:top w:val="single" w:sz="36" w:space="4" w:color="auto"/>
        </w:pBdr>
        <w:tabs>
          <w:tab w:val="left" w:pos="1134"/>
        </w:tabs>
        <w:spacing w:before="120" w:line="400" w:lineRule="exact"/>
        <w:ind w:firstLine="1134"/>
        <w:outlineLvl w:val="1"/>
      </w:pPr>
      <w:bookmarkStart w:id="628" w:name="_Toc132356852"/>
      <w:permEnd w:id="2019124166"/>
      <w:r w:rsidRPr="00D5519C">
        <w:rPr>
          <w:rFonts w:ascii="Arial Black" w:hAnsi="Arial Black"/>
          <w:sz w:val="28"/>
        </w:rPr>
        <w:t>Major Infrastructure Project</w:t>
      </w:r>
      <w:bookmarkEnd w:id="628"/>
    </w:p>
    <w:p w14:paraId="36793763" w14:textId="77777777" w:rsidR="00A95A10" w:rsidRPr="00D5519C" w:rsidRDefault="00A95A10" w:rsidP="00043A17">
      <w:pPr>
        <w:keepNext/>
        <w:keepLines/>
        <w:numPr>
          <w:ilvl w:val="0"/>
          <w:numId w:val="13"/>
        </w:numPr>
        <w:spacing w:line="340" w:lineRule="exact"/>
        <w:outlineLvl w:val="2"/>
      </w:pPr>
      <w:bookmarkStart w:id="629" w:name="_Ref118116778"/>
      <w:bookmarkStart w:id="630" w:name="_Toc132356853"/>
      <w:r w:rsidRPr="00D5519C">
        <w:rPr>
          <w:rFonts w:ascii="Arial Black" w:hAnsi="Arial Black"/>
        </w:rPr>
        <w:t>Major Infrastructure Project</w:t>
      </w:r>
      <w:bookmarkEnd w:id="629"/>
      <w:bookmarkEnd w:id="630"/>
      <w:r w:rsidRPr="00D5519C">
        <w:rPr>
          <w:rFonts w:ascii="Arial Black" w:hAnsi="Arial Black"/>
        </w:rPr>
        <w:t xml:space="preserve"> </w:t>
      </w:r>
    </w:p>
    <w:p w14:paraId="634EB3B8" w14:textId="67165D81" w:rsidR="00A95A10" w:rsidRPr="00D5519C" w:rsidRDefault="00A95A10" w:rsidP="00A95A10">
      <w:pPr>
        <w:spacing w:before="60" w:after="0"/>
        <w:ind w:left="306"/>
        <w:jc w:val="right"/>
        <w:rPr>
          <w:rFonts w:ascii="Arial" w:hAnsi="Arial"/>
          <w:i/>
          <w:color w:val="800000"/>
          <w:sz w:val="18"/>
        </w:rPr>
      </w:pPr>
      <w:r w:rsidRPr="00D5519C">
        <w:rPr>
          <w:rFonts w:ascii="Arial" w:hAnsi="Arial"/>
          <w:i/>
          <w:color w:val="800000"/>
          <w:sz w:val="18"/>
        </w:rPr>
        <w:t>Mentioned in clauses</w:t>
      </w:r>
      <w:r w:rsidR="009659D0" w:rsidRPr="00D5519C">
        <w:rPr>
          <w:rFonts w:ascii="Arial" w:hAnsi="Arial"/>
          <w:i/>
          <w:color w:val="800000"/>
          <w:sz w:val="18"/>
        </w:rPr>
        <w:t xml:space="preserve"> 1</w:t>
      </w:r>
      <w:r w:rsidR="00337367" w:rsidRPr="00D5519C">
        <w:rPr>
          <w:rFonts w:ascii="Arial" w:hAnsi="Arial"/>
          <w:i/>
          <w:color w:val="800000"/>
          <w:sz w:val="18"/>
        </w:rPr>
        <w:t>6</w:t>
      </w:r>
      <w:r w:rsidR="009659D0" w:rsidRPr="00D5519C">
        <w:rPr>
          <w:rFonts w:ascii="Arial" w:hAnsi="Arial"/>
          <w:i/>
          <w:color w:val="800000"/>
          <w:sz w:val="18"/>
        </w:rPr>
        <w:t>.2</w:t>
      </w:r>
      <w:r w:rsidR="005129B3" w:rsidRPr="00D5519C">
        <w:rPr>
          <w:rFonts w:ascii="Arial" w:hAnsi="Arial"/>
          <w:i/>
          <w:color w:val="800000"/>
          <w:sz w:val="18"/>
        </w:rPr>
        <w:t>3</w:t>
      </w:r>
      <w:r w:rsidRPr="00D5519C">
        <w:rPr>
          <w:rFonts w:ascii="Arial" w:hAnsi="Arial"/>
          <w:i/>
          <w:color w:val="800000"/>
          <w:sz w:val="18"/>
        </w:rPr>
        <w:t xml:space="preserve">, </w:t>
      </w:r>
      <w:r w:rsidR="009659D0" w:rsidRPr="00D5519C">
        <w:rPr>
          <w:rFonts w:ascii="Arial" w:hAnsi="Arial"/>
          <w:i/>
          <w:color w:val="800000"/>
          <w:sz w:val="18"/>
        </w:rPr>
        <w:t>1</w:t>
      </w:r>
      <w:r w:rsidR="00337367" w:rsidRPr="00D5519C">
        <w:rPr>
          <w:rFonts w:ascii="Arial" w:hAnsi="Arial"/>
          <w:i/>
          <w:color w:val="800000"/>
          <w:sz w:val="18"/>
        </w:rPr>
        <w:t>6</w:t>
      </w:r>
      <w:r w:rsidR="009659D0" w:rsidRPr="00D5519C">
        <w:rPr>
          <w:rFonts w:ascii="Arial" w:hAnsi="Arial"/>
          <w:i/>
          <w:color w:val="800000"/>
          <w:sz w:val="18"/>
        </w:rPr>
        <w:t>.3</w:t>
      </w:r>
      <w:r w:rsidR="005129B3" w:rsidRPr="00D5519C">
        <w:rPr>
          <w:rFonts w:ascii="Arial" w:hAnsi="Arial"/>
          <w:i/>
          <w:color w:val="800000"/>
          <w:sz w:val="18"/>
        </w:rPr>
        <w:t>1</w:t>
      </w:r>
      <w:r w:rsidR="003804FD" w:rsidRPr="00D5519C">
        <w:rPr>
          <w:rFonts w:ascii="Arial" w:hAnsi="Arial"/>
          <w:i/>
          <w:color w:val="800000"/>
          <w:sz w:val="18"/>
        </w:rPr>
        <w:t xml:space="preserve"> </w:t>
      </w:r>
      <w:r w:rsidRPr="00D5519C">
        <w:rPr>
          <w:rFonts w:ascii="Arial" w:hAnsi="Arial"/>
          <w:i/>
          <w:color w:val="800000"/>
          <w:sz w:val="18"/>
        </w:rPr>
        <w:t xml:space="preserve">and </w:t>
      </w:r>
      <w:r w:rsidRPr="00D5519C">
        <w:rPr>
          <w:rFonts w:ascii="Arial" w:hAnsi="Arial"/>
          <w:i/>
          <w:color w:val="800000"/>
          <w:sz w:val="18"/>
        </w:rPr>
        <w:fldChar w:fldCharType="begin"/>
      </w:r>
      <w:r w:rsidRPr="00D5519C">
        <w:rPr>
          <w:rFonts w:ascii="Arial" w:hAnsi="Arial"/>
          <w:i/>
          <w:color w:val="800000"/>
          <w:sz w:val="18"/>
        </w:rPr>
        <w:instrText xml:space="preserve"> REF _Ref118119966 \r \h </w:instrText>
      </w:r>
      <w:r w:rsidR="00D5519C">
        <w:rPr>
          <w:rFonts w:ascii="Arial" w:hAnsi="Arial"/>
          <w:i/>
          <w:color w:val="800000"/>
          <w:sz w:val="18"/>
        </w:rPr>
        <w:instrText xml:space="preserve"> \* MERGEFORMAT </w:instrText>
      </w:r>
      <w:r w:rsidRPr="00D5519C">
        <w:rPr>
          <w:rFonts w:ascii="Arial" w:hAnsi="Arial"/>
          <w:i/>
          <w:color w:val="800000"/>
          <w:sz w:val="18"/>
        </w:rPr>
      </w:r>
      <w:r w:rsidRPr="00D5519C">
        <w:rPr>
          <w:rFonts w:ascii="Arial" w:hAnsi="Arial"/>
          <w:i/>
          <w:color w:val="800000"/>
          <w:sz w:val="18"/>
        </w:rPr>
        <w:fldChar w:fldCharType="separate"/>
      </w:r>
      <w:r w:rsidR="00A21F1A">
        <w:rPr>
          <w:rFonts w:ascii="Arial" w:hAnsi="Arial"/>
          <w:i/>
          <w:color w:val="800000"/>
          <w:sz w:val="18"/>
        </w:rPr>
        <w:t>79</w:t>
      </w:r>
      <w:r w:rsidRPr="00D5519C">
        <w:rPr>
          <w:rFonts w:ascii="Arial" w:hAnsi="Arial"/>
          <w:i/>
          <w:color w:val="800000"/>
          <w:sz w:val="18"/>
        </w:rPr>
        <w:fldChar w:fldCharType="end"/>
      </w:r>
    </w:p>
    <w:p w14:paraId="5D51831E" w14:textId="77777777" w:rsidR="00A95A10" w:rsidRPr="00D5519C" w:rsidRDefault="00A95A10" w:rsidP="00A95A10">
      <w:pPr>
        <w:spacing w:before="60" w:after="0"/>
        <w:ind w:left="306"/>
        <w:jc w:val="right"/>
        <w:rPr>
          <w:rFonts w:ascii="Arial" w:hAnsi="Arial"/>
          <w:i/>
          <w:color w:val="800000"/>
          <w:sz w:val="18"/>
        </w:rPr>
      </w:pPr>
    </w:p>
    <w:tbl>
      <w:tblPr>
        <w:tblW w:w="0" w:type="auto"/>
        <w:tblInd w:w="1134" w:type="dxa"/>
        <w:tblLook w:val="0000" w:firstRow="0" w:lastRow="0" w:firstColumn="0" w:lastColumn="0" w:noHBand="0" w:noVBand="0"/>
      </w:tblPr>
      <w:tblGrid>
        <w:gridCol w:w="3413"/>
        <w:gridCol w:w="3674"/>
      </w:tblGrid>
      <w:tr w:rsidR="00A95A10" w:rsidRPr="008032CA" w14:paraId="64F468D1" w14:textId="77777777" w:rsidTr="00277033">
        <w:tc>
          <w:tcPr>
            <w:tcW w:w="3413" w:type="dxa"/>
          </w:tcPr>
          <w:p w14:paraId="1B1FF79C" w14:textId="77777777" w:rsidR="00A95A10" w:rsidRPr="00D5519C" w:rsidRDefault="00A95A10" w:rsidP="00277033">
            <w:pPr>
              <w:ind w:left="306"/>
            </w:pPr>
            <w:permStart w:id="1015304602" w:edGrp="everyone" w:colFirst="1" w:colLast="1"/>
            <w:r w:rsidRPr="00D5519C">
              <w:t>Is the Project a Major Infrastructure Project?</w:t>
            </w:r>
          </w:p>
          <w:p w14:paraId="346AC9C1" w14:textId="77777777" w:rsidR="00A95A10" w:rsidRPr="008032CA" w:rsidRDefault="00A95A10" w:rsidP="00277033">
            <w:pPr>
              <w:ind w:left="306"/>
            </w:pPr>
            <w:r w:rsidRPr="00D5519C">
              <w:t>(Yes/No)</w:t>
            </w:r>
          </w:p>
          <w:p w14:paraId="7FCABFC9" w14:textId="77777777" w:rsidR="00A95A10" w:rsidRPr="008032CA" w:rsidRDefault="00A95A10" w:rsidP="00277033">
            <w:pPr>
              <w:ind w:left="306"/>
            </w:pPr>
          </w:p>
        </w:tc>
        <w:tc>
          <w:tcPr>
            <w:tcW w:w="3674" w:type="dxa"/>
            <w:shd w:val="clear" w:color="auto" w:fill="F3F3F3"/>
          </w:tcPr>
          <w:p w14:paraId="202C7796" w14:textId="77777777" w:rsidR="00A95A10" w:rsidRPr="008032CA" w:rsidRDefault="00A95A10" w:rsidP="00277033">
            <w:pPr>
              <w:ind w:left="306"/>
            </w:pPr>
          </w:p>
        </w:tc>
      </w:tr>
      <w:permEnd w:id="1015304602"/>
    </w:tbl>
    <w:p w14:paraId="18E0A958" w14:textId="77777777" w:rsidR="00A95A10" w:rsidRDefault="00A95A10" w:rsidP="00A95A10">
      <w:pPr>
        <w:ind w:left="306"/>
      </w:pPr>
    </w:p>
    <w:p w14:paraId="7DCD551B" w14:textId="77777777" w:rsidR="00A95A10" w:rsidRDefault="00A95A10" w:rsidP="00A95A10">
      <w:pPr>
        <w:ind w:left="306"/>
      </w:pPr>
    </w:p>
    <w:p w14:paraId="3E087FFB" w14:textId="77777777" w:rsidR="00636F71" w:rsidRDefault="00636F71" w:rsidP="00636F71">
      <w:pPr>
        <w:ind w:left="306"/>
      </w:pPr>
    </w:p>
    <w:p w14:paraId="672287F6" w14:textId="77777777" w:rsidR="00454AC7" w:rsidRDefault="00454AC7" w:rsidP="00636F71">
      <w:pPr>
        <w:ind w:left="306"/>
      </w:pPr>
    </w:p>
    <w:p w14:paraId="32C6E905" w14:textId="77777777" w:rsidR="00454AC7" w:rsidRPr="00636F71" w:rsidRDefault="00454AC7" w:rsidP="00636F71">
      <w:pPr>
        <w:ind w:left="306"/>
        <w:sectPr w:rsidR="00454AC7" w:rsidRPr="00636F71" w:rsidSect="00593A02">
          <w:headerReference w:type="even" r:id="rId35"/>
          <w:headerReference w:type="default" r:id="rId36"/>
          <w:headerReference w:type="first" r:id="rId37"/>
          <w:pgSz w:w="11907" w:h="16840" w:code="9"/>
          <w:pgMar w:top="1418" w:right="1843" w:bottom="1474" w:left="1843" w:header="680" w:footer="680" w:gutter="0"/>
          <w:cols w:space="720"/>
          <w:docGrid w:linePitch="272"/>
        </w:sectPr>
      </w:pPr>
    </w:p>
    <w:p w14:paraId="13E639F0" w14:textId="77777777" w:rsidR="00CC0F80" w:rsidRPr="00296E38" w:rsidRDefault="00CC0F80" w:rsidP="00CC0F80">
      <w:pPr>
        <w:pStyle w:val="Heading1Nonumber"/>
      </w:pPr>
      <w:bookmarkStart w:id="631" w:name="_Toc271795687"/>
      <w:bookmarkStart w:id="632" w:name="_Toc462756637"/>
      <w:bookmarkStart w:id="633" w:name="_Toc132356854"/>
      <w:r w:rsidRPr="00296E38">
        <w:lastRenderedPageBreak/>
        <w:t>Schedules</w:t>
      </w:r>
      <w:bookmarkEnd w:id="631"/>
      <w:bookmarkEnd w:id="632"/>
      <w:bookmarkEnd w:id="633"/>
    </w:p>
    <w:p w14:paraId="02496CDB" w14:textId="77777777" w:rsidR="00CC0F80" w:rsidRPr="00296E38" w:rsidRDefault="00CC0F80" w:rsidP="00CC0F80">
      <w:pPr>
        <w:pStyle w:val="Space"/>
        <w:ind w:left="306"/>
      </w:pPr>
      <w:r w:rsidRPr="00296E38">
        <w:t>Space</w:t>
      </w:r>
    </w:p>
    <w:tbl>
      <w:tblPr>
        <w:tblW w:w="0" w:type="auto"/>
        <w:tblInd w:w="108" w:type="dxa"/>
        <w:tblLook w:val="0000" w:firstRow="0" w:lastRow="0" w:firstColumn="0" w:lastColumn="0" w:noHBand="0" w:noVBand="0"/>
      </w:tblPr>
      <w:tblGrid>
        <w:gridCol w:w="2765"/>
        <w:gridCol w:w="5338"/>
      </w:tblGrid>
      <w:tr w:rsidR="00CC0F80" w:rsidRPr="00296E38" w14:paraId="49EE249C" w14:textId="77777777" w:rsidTr="00D26CA9">
        <w:tc>
          <w:tcPr>
            <w:tcW w:w="2765" w:type="dxa"/>
          </w:tcPr>
          <w:p w14:paraId="55E1B7AB" w14:textId="4D457F2F" w:rsidR="00CC0F80" w:rsidRPr="00296E38" w:rsidRDefault="0038528A" w:rsidP="009934AF">
            <w:pPr>
              <w:pStyle w:val="Heading4"/>
            </w:pPr>
            <w:r>
              <w:rPr>
                <w:rFonts w:ascii="ZWAdobeF" w:hAnsi="ZWAdobeF" w:cs="ZWAdobeF"/>
                <w:sz w:val="2"/>
                <w:szCs w:val="2"/>
              </w:rPr>
              <w:t>0</w:t>
            </w:r>
            <w:r w:rsidR="00733000">
              <w:rPr>
                <w:rFonts w:ascii="ZWAdobeF" w:hAnsi="ZWAdobeF" w:cs="ZWAdobeF"/>
                <w:sz w:val="2"/>
                <w:szCs w:val="2"/>
              </w:rPr>
              <w:t>b</w:t>
            </w:r>
            <w:r w:rsidR="00252E0A">
              <w:rPr>
                <w:rFonts w:ascii="ZWAdobeF" w:hAnsi="ZWAdobeF" w:cs="ZWAdobeF"/>
                <w:sz w:val="2"/>
                <w:szCs w:val="2"/>
              </w:rPr>
              <w:t>0B</w:t>
            </w:r>
            <w:r w:rsidR="00CC0F80" w:rsidRPr="00296E38">
              <w:t>Schedule 1</w:t>
            </w:r>
          </w:p>
        </w:tc>
        <w:tc>
          <w:tcPr>
            <w:tcW w:w="5338" w:type="dxa"/>
          </w:tcPr>
          <w:p w14:paraId="4F4FF81C" w14:textId="211C879B" w:rsidR="00CC0F80" w:rsidRPr="00296E38" w:rsidRDefault="0038528A" w:rsidP="009934AF">
            <w:pPr>
              <w:pStyle w:val="Heading4"/>
            </w:pPr>
            <w:r>
              <w:rPr>
                <w:rFonts w:ascii="ZWAdobeF" w:hAnsi="ZWAdobeF" w:cs="ZWAdobeF"/>
                <w:sz w:val="2"/>
                <w:szCs w:val="2"/>
              </w:rPr>
              <w:t>1</w:t>
            </w:r>
            <w:r w:rsidR="00733000">
              <w:rPr>
                <w:rFonts w:ascii="ZWAdobeF" w:hAnsi="ZWAdobeF" w:cs="ZWAdobeF"/>
                <w:sz w:val="2"/>
                <w:szCs w:val="2"/>
              </w:rPr>
              <w:t>b</w:t>
            </w:r>
            <w:r w:rsidR="00252E0A">
              <w:rPr>
                <w:rFonts w:ascii="ZWAdobeF" w:hAnsi="ZWAdobeF" w:cs="ZWAdobeF"/>
                <w:sz w:val="2"/>
                <w:szCs w:val="2"/>
              </w:rPr>
              <w:t>1B</w:t>
            </w:r>
            <w:r w:rsidR="00CC0F80" w:rsidRPr="00296E38">
              <w:t>Subcontractor’s Warranty</w:t>
            </w:r>
          </w:p>
        </w:tc>
      </w:tr>
      <w:tr w:rsidR="00CC0F80" w:rsidRPr="00296E38" w14:paraId="40D1C948" w14:textId="77777777" w:rsidTr="00D26CA9">
        <w:tc>
          <w:tcPr>
            <w:tcW w:w="2765" w:type="dxa"/>
          </w:tcPr>
          <w:p w14:paraId="4FFF57BA" w14:textId="1420CC93" w:rsidR="00CC0F80" w:rsidRPr="00296E38" w:rsidRDefault="0038528A" w:rsidP="009934AF">
            <w:pPr>
              <w:pStyle w:val="Heading4"/>
            </w:pPr>
            <w:r>
              <w:rPr>
                <w:rFonts w:ascii="ZWAdobeF" w:hAnsi="ZWAdobeF" w:cs="ZWAdobeF"/>
                <w:sz w:val="2"/>
                <w:szCs w:val="2"/>
              </w:rPr>
              <w:t>2</w:t>
            </w:r>
            <w:r w:rsidR="00733000">
              <w:rPr>
                <w:rFonts w:ascii="ZWAdobeF" w:hAnsi="ZWAdobeF" w:cs="ZWAdobeF"/>
                <w:sz w:val="2"/>
                <w:szCs w:val="2"/>
              </w:rPr>
              <w:t>b</w:t>
            </w:r>
            <w:r w:rsidR="00252E0A">
              <w:rPr>
                <w:rFonts w:ascii="ZWAdobeF" w:hAnsi="ZWAdobeF" w:cs="ZWAdobeF"/>
                <w:sz w:val="2"/>
                <w:szCs w:val="2"/>
              </w:rPr>
              <w:t>2B</w:t>
            </w:r>
            <w:r w:rsidR="00CC0F80" w:rsidRPr="00296E38">
              <w:t>Schedule 2</w:t>
            </w:r>
          </w:p>
        </w:tc>
        <w:tc>
          <w:tcPr>
            <w:tcW w:w="5338" w:type="dxa"/>
          </w:tcPr>
          <w:p w14:paraId="11D5595C" w14:textId="57FAB971" w:rsidR="00CC0F80" w:rsidRPr="00296E38" w:rsidRDefault="0038528A" w:rsidP="009934AF">
            <w:pPr>
              <w:pStyle w:val="Heading4"/>
            </w:pPr>
            <w:r>
              <w:rPr>
                <w:rFonts w:ascii="ZWAdobeF" w:hAnsi="ZWAdobeF" w:cs="ZWAdobeF"/>
                <w:sz w:val="2"/>
                <w:szCs w:val="2"/>
              </w:rPr>
              <w:t>3</w:t>
            </w:r>
            <w:r w:rsidR="00733000">
              <w:rPr>
                <w:rFonts w:ascii="ZWAdobeF" w:hAnsi="ZWAdobeF" w:cs="ZWAdobeF"/>
                <w:sz w:val="2"/>
                <w:szCs w:val="2"/>
              </w:rPr>
              <w:t>b</w:t>
            </w:r>
            <w:r w:rsidR="00252E0A">
              <w:rPr>
                <w:rFonts w:ascii="ZWAdobeF" w:hAnsi="ZWAdobeF" w:cs="ZWAdobeF"/>
                <w:sz w:val="2"/>
                <w:szCs w:val="2"/>
              </w:rPr>
              <w:t>3B</w:t>
            </w:r>
            <w:r w:rsidR="00CC0F80" w:rsidRPr="00296E38">
              <w:t xml:space="preserve">Undertaking </w:t>
            </w:r>
          </w:p>
        </w:tc>
      </w:tr>
      <w:tr w:rsidR="00CC0F80" w:rsidRPr="00296E38" w14:paraId="538BFDC6" w14:textId="77777777" w:rsidTr="00D26CA9">
        <w:tc>
          <w:tcPr>
            <w:tcW w:w="2765" w:type="dxa"/>
          </w:tcPr>
          <w:p w14:paraId="4B23A519" w14:textId="185A0BE5" w:rsidR="00CC0F80" w:rsidRPr="00296E38" w:rsidRDefault="0038528A" w:rsidP="009934AF">
            <w:pPr>
              <w:pStyle w:val="Heading4"/>
            </w:pPr>
            <w:r>
              <w:rPr>
                <w:rFonts w:ascii="ZWAdobeF" w:hAnsi="ZWAdobeF" w:cs="ZWAdobeF"/>
                <w:sz w:val="2"/>
                <w:szCs w:val="2"/>
              </w:rPr>
              <w:t>4</w:t>
            </w:r>
            <w:r w:rsidR="00733000">
              <w:rPr>
                <w:rFonts w:ascii="ZWAdobeF" w:hAnsi="ZWAdobeF" w:cs="ZWAdobeF"/>
                <w:sz w:val="2"/>
                <w:szCs w:val="2"/>
              </w:rPr>
              <w:t>b</w:t>
            </w:r>
            <w:r w:rsidR="00252E0A">
              <w:rPr>
                <w:rFonts w:ascii="ZWAdobeF" w:hAnsi="ZWAdobeF" w:cs="ZWAdobeF"/>
                <w:sz w:val="2"/>
                <w:szCs w:val="2"/>
              </w:rPr>
              <w:t>4B</w:t>
            </w:r>
            <w:r w:rsidR="00CC0F80" w:rsidRPr="00296E38">
              <w:t>Schedule 3</w:t>
            </w:r>
          </w:p>
        </w:tc>
        <w:tc>
          <w:tcPr>
            <w:tcW w:w="5338" w:type="dxa"/>
          </w:tcPr>
          <w:p w14:paraId="31819709" w14:textId="47C65933" w:rsidR="00CC0F80" w:rsidRPr="00296E38" w:rsidRDefault="0038528A" w:rsidP="009934AF">
            <w:pPr>
              <w:pStyle w:val="Heading4"/>
            </w:pPr>
            <w:r>
              <w:rPr>
                <w:rFonts w:ascii="ZWAdobeF" w:hAnsi="ZWAdobeF" w:cs="ZWAdobeF"/>
                <w:sz w:val="2"/>
                <w:szCs w:val="2"/>
              </w:rPr>
              <w:t>5</w:t>
            </w:r>
            <w:r w:rsidR="00733000">
              <w:rPr>
                <w:rFonts w:ascii="ZWAdobeF" w:hAnsi="ZWAdobeF" w:cs="ZWAdobeF"/>
                <w:sz w:val="2"/>
                <w:szCs w:val="2"/>
              </w:rPr>
              <w:t>b</w:t>
            </w:r>
            <w:r w:rsidR="00252E0A">
              <w:rPr>
                <w:rFonts w:ascii="ZWAdobeF" w:hAnsi="ZWAdobeF" w:cs="ZWAdobeF"/>
                <w:sz w:val="2"/>
                <w:szCs w:val="2"/>
              </w:rPr>
              <w:t>5B</w:t>
            </w:r>
            <w:r w:rsidR="00CC0F80" w:rsidRPr="00296E38">
              <w:t>Payment Claim Worksheet</w:t>
            </w:r>
          </w:p>
        </w:tc>
      </w:tr>
      <w:tr w:rsidR="00CC0F80" w:rsidRPr="00296E38" w14:paraId="050715F3" w14:textId="77777777" w:rsidTr="00D26CA9">
        <w:tc>
          <w:tcPr>
            <w:tcW w:w="2765" w:type="dxa"/>
          </w:tcPr>
          <w:p w14:paraId="3C93760A" w14:textId="3052308F" w:rsidR="00CC0F80" w:rsidRPr="00296E38" w:rsidRDefault="0038528A" w:rsidP="009934AF">
            <w:pPr>
              <w:pStyle w:val="Heading4"/>
            </w:pPr>
            <w:r>
              <w:rPr>
                <w:rFonts w:ascii="ZWAdobeF" w:hAnsi="ZWAdobeF" w:cs="ZWAdobeF"/>
                <w:sz w:val="2"/>
                <w:szCs w:val="2"/>
              </w:rPr>
              <w:t>6</w:t>
            </w:r>
            <w:r w:rsidR="00733000">
              <w:rPr>
                <w:rFonts w:ascii="ZWAdobeF" w:hAnsi="ZWAdobeF" w:cs="ZWAdobeF"/>
                <w:sz w:val="2"/>
                <w:szCs w:val="2"/>
              </w:rPr>
              <w:t>b</w:t>
            </w:r>
            <w:r w:rsidR="00252E0A">
              <w:rPr>
                <w:rFonts w:ascii="ZWAdobeF" w:hAnsi="ZWAdobeF" w:cs="ZWAdobeF"/>
                <w:sz w:val="2"/>
                <w:szCs w:val="2"/>
              </w:rPr>
              <w:t>6B</w:t>
            </w:r>
            <w:r w:rsidR="00CC0F80" w:rsidRPr="00296E38">
              <w:t xml:space="preserve">Schedule </w:t>
            </w:r>
            <w:r w:rsidR="00CC0F80">
              <w:t>4</w:t>
            </w:r>
          </w:p>
        </w:tc>
        <w:tc>
          <w:tcPr>
            <w:tcW w:w="5338" w:type="dxa"/>
          </w:tcPr>
          <w:p w14:paraId="002420B3" w14:textId="7A461BE1" w:rsidR="00CC0F80" w:rsidRPr="00296E38" w:rsidRDefault="0038528A" w:rsidP="009934AF">
            <w:pPr>
              <w:pStyle w:val="Heading4"/>
            </w:pPr>
            <w:r>
              <w:rPr>
                <w:rFonts w:ascii="ZWAdobeF" w:hAnsi="ZWAdobeF" w:cs="ZWAdobeF"/>
                <w:sz w:val="2"/>
                <w:szCs w:val="2"/>
              </w:rPr>
              <w:t>7</w:t>
            </w:r>
            <w:r w:rsidR="00733000">
              <w:rPr>
                <w:rFonts w:ascii="ZWAdobeF" w:hAnsi="ZWAdobeF" w:cs="ZWAdobeF"/>
                <w:sz w:val="2"/>
                <w:szCs w:val="2"/>
              </w:rPr>
              <w:t>b</w:t>
            </w:r>
            <w:r w:rsidR="00252E0A">
              <w:rPr>
                <w:rFonts w:ascii="ZWAdobeF" w:hAnsi="ZWAdobeF" w:cs="ZWAdobeF"/>
                <w:sz w:val="2"/>
                <w:szCs w:val="2"/>
              </w:rPr>
              <w:t>7B</w:t>
            </w:r>
            <w:r w:rsidR="00CC0F80" w:rsidRPr="00296E38">
              <w:t>Agreement with Valuer</w:t>
            </w:r>
          </w:p>
        </w:tc>
      </w:tr>
      <w:tr w:rsidR="00CC0F80" w:rsidRPr="00296E38" w14:paraId="76FEE49B" w14:textId="77777777" w:rsidTr="00D26CA9">
        <w:tc>
          <w:tcPr>
            <w:tcW w:w="2765" w:type="dxa"/>
          </w:tcPr>
          <w:p w14:paraId="7BE1B11D" w14:textId="532DD336" w:rsidR="00CC0F80" w:rsidRPr="00296E38" w:rsidRDefault="0038528A" w:rsidP="009934AF">
            <w:pPr>
              <w:pStyle w:val="Heading4"/>
            </w:pPr>
            <w:r>
              <w:rPr>
                <w:rFonts w:ascii="ZWAdobeF" w:hAnsi="ZWAdobeF" w:cs="ZWAdobeF"/>
                <w:sz w:val="2"/>
                <w:szCs w:val="2"/>
              </w:rPr>
              <w:t>8</w:t>
            </w:r>
            <w:r w:rsidR="00733000">
              <w:rPr>
                <w:rFonts w:ascii="ZWAdobeF" w:hAnsi="ZWAdobeF" w:cs="ZWAdobeF"/>
                <w:sz w:val="2"/>
                <w:szCs w:val="2"/>
              </w:rPr>
              <w:t>b</w:t>
            </w:r>
            <w:r w:rsidR="00252E0A">
              <w:rPr>
                <w:rFonts w:ascii="ZWAdobeF" w:hAnsi="ZWAdobeF" w:cs="ZWAdobeF"/>
                <w:sz w:val="2"/>
                <w:szCs w:val="2"/>
              </w:rPr>
              <w:t>8B</w:t>
            </w:r>
            <w:r w:rsidR="00CC0F80" w:rsidRPr="00296E38">
              <w:t xml:space="preserve">Schedule </w:t>
            </w:r>
            <w:r w:rsidR="00CC0F80">
              <w:t>5</w:t>
            </w:r>
          </w:p>
        </w:tc>
        <w:tc>
          <w:tcPr>
            <w:tcW w:w="5338" w:type="dxa"/>
          </w:tcPr>
          <w:p w14:paraId="1C54A9B2" w14:textId="1D10DFE3" w:rsidR="00CC0F80" w:rsidRPr="00296E38" w:rsidRDefault="0038528A" w:rsidP="009934AF">
            <w:pPr>
              <w:pStyle w:val="Heading4"/>
            </w:pPr>
            <w:r>
              <w:rPr>
                <w:rFonts w:ascii="ZWAdobeF" w:hAnsi="ZWAdobeF" w:cs="ZWAdobeF"/>
                <w:sz w:val="2"/>
                <w:szCs w:val="2"/>
              </w:rPr>
              <w:t>9</w:t>
            </w:r>
            <w:r w:rsidR="00733000">
              <w:rPr>
                <w:rFonts w:ascii="ZWAdobeF" w:hAnsi="ZWAdobeF" w:cs="ZWAdobeF"/>
                <w:sz w:val="2"/>
                <w:szCs w:val="2"/>
              </w:rPr>
              <w:t>b</w:t>
            </w:r>
            <w:r w:rsidR="00252E0A">
              <w:rPr>
                <w:rFonts w:ascii="ZWAdobeF" w:hAnsi="ZWAdobeF" w:cs="ZWAdobeF"/>
                <w:sz w:val="2"/>
                <w:szCs w:val="2"/>
              </w:rPr>
              <w:t>9B</w:t>
            </w:r>
            <w:r w:rsidR="00CC0F80" w:rsidRPr="00296E38">
              <w:t>Expert Determination Procedure</w:t>
            </w:r>
          </w:p>
        </w:tc>
      </w:tr>
      <w:tr w:rsidR="00CC0F80" w:rsidRPr="00296E38" w14:paraId="49108A35" w14:textId="77777777" w:rsidTr="00D26CA9">
        <w:tc>
          <w:tcPr>
            <w:tcW w:w="2765" w:type="dxa"/>
          </w:tcPr>
          <w:p w14:paraId="2B95116F" w14:textId="145D6865" w:rsidR="00CC0F80" w:rsidRPr="00296E38" w:rsidRDefault="0038528A" w:rsidP="009934AF">
            <w:pPr>
              <w:pStyle w:val="Heading4"/>
            </w:pPr>
            <w:r>
              <w:rPr>
                <w:rFonts w:ascii="ZWAdobeF" w:hAnsi="ZWAdobeF" w:cs="ZWAdobeF"/>
                <w:sz w:val="2"/>
                <w:szCs w:val="2"/>
              </w:rPr>
              <w:t>10B</w:t>
            </w:r>
            <w:r w:rsidR="00733000">
              <w:rPr>
                <w:rFonts w:ascii="ZWAdobeF" w:hAnsi="ZWAdobeF" w:cs="ZWAdobeF"/>
                <w:sz w:val="2"/>
                <w:szCs w:val="2"/>
              </w:rPr>
              <w:t>1</w:t>
            </w:r>
            <w:r w:rsidR="00252E0A">
              <w:rPr>
                <w:rFonts w:ascii="ZWAdobeF" w:hAnsi="ZWAdobeF" w:cs="ZWAdobeF"/>
                <w:sz w:val="2"/>
                <w:szCs w:val="2"/>
              </w:rPr>
              <w:t>0B</w:t>
            </w:r>
            <w:r w:rsidR="00CC0F80" w:rsidRPr="00296E38">
              <w:t xml:space="preserve">Schedule </w:t>
            </w:r>
            <w:r w:rsidR="00CC0F80">
              <w:t>6</w:t>
            </w:r>
          </w:p>
        </w:tc>
        <w:tc>
          <w:tcPr>
            <w:tcW w:w="5338" w:type="dxa"/>
          </w:tcPr>
          <w:p w14:paraId="10CAA45F" w14:textId="2329513E" w:rsidR="00CC0F80" w:rsidRPr="00296E38" w:rsidRDefault="0038528A" w:rsidP="00663A5F">
            <w:pPr>
              <w:pStyle w:val="Heading4"/>
              <w:jc w:val="left"/>
            </w:pPr>
            <w:r>
              <w:rPr>
                <w:rFonts w:ascii="ZWAdobeF" w:hAnsi="ZWAdobeF" w:cs="ZWAdobeF"/>
                <w:sz w:val="2"/>
                <w:szCs w:val="2"/>
              </w:rPr>
              <w:t>11B</w:t>
            </w:r>
            <w:r w:rsidR="00733000">
              <w:rPr>
                <w:rFonts w:ascii="ZWAdobeF" w:hAnsi="ZWAdobeF" w:cs="ZWAdobeF"/>
                <w:sz w:val="2"/>
                <w:szCs w:val="2"/>
              </w:rPr>
              <w:t>1</w:t>
            </w:r>
            <w:r w:rsidR="00252E0A">
              <w:rPr>
                <w:rFonts w:ascii="ZWAdobeF" w:hAnsi="ZWAdobeF" w:cs="ZWAdobeF"/>
                <w:sz w:val="2"/>
                <w:szCs w:val="2"/>
              </w:rPr>
              <w:t>1B</w:t>
            </w:r>
            <w:r w:rsidR="00DB77E8">
              <w:t>Statutory Declaration</w:t>
            </w:r>
          </w:p>
        </w:tc>
      </w:tr>
      <w:tr w:rsidR="00CC0F80" w:rsidRPr="00296E38" w14:paraId="61E2785F" w14:textId="77777777" w:rsidTr="00D26CA9">
        <w:tc>
          <w:tcPr>
            <w:tcW w:w="2765" w:type="dxa"/>
          </w:tcPr>
          <w:p w14:paraId="1A92E7DA" w14:textId="41073028" w:rsidR="00CC0F80" w:rsidRPr="00296E38" w:rsidRDefault="0038528A" w:rsidP="009934AF">
            <w:pPr>
              <w:pStyle w:val="Heading4"/>
            </w:pPr>
            <w:r>
              <w:rPr>
                <w:rFonts w:ascii="ZWAdobeF" w:hAnsi="ZWAdobeF" w:cs="ZWAdobeF"/>
                <w:sz w:val="2"/>
                <w:szCs w:val="2"/>
              </w:rPr>
              <w:t>12B</w:t>
            </w:r>
            <w:r w:rsidR="00733000">
              <w:rPr>
                <w:rFonts w:ascii="ZWAdobeF" w:hAnsi="ZWAdobeF" w:cs="ZWAdobeF"/>
                <w:sz w:val="2"/>
                <w:szCs w:val="2"/>
              </w:rPr>
              <w:t>1</w:t>
            </w:r>
            <w:r w:rsidR="00252E0A">
              <w:rPr>
                <w:rFonts w:ascii="ZWAdobeF" w:hAnsi="ZWAdobeF" w:cs="ZWAdobeF"/>
                <w:sz w:val="2"/>
                <w:szCs w:val="2"/>
              </w:rPr>
              <w:t>2B</w:t>
            </w:r>
            <w:r w:rsidR="00CC0F80" w:rsidRPr="00296E38">
              <w:t xml:space="preserve">Schedule </w:t>
            </w:r>
            <w:r w:rsidR="00CC0F80">
              <w:t>7</w:t>
            </w:r>
          </w:p>
        </w:tc>
        <w:tc>
          <w:tcPr>
            <w:tcW w:w="5338" w:type="dxa"/>
          </w:tcPr>
          <w:p w14:paraId="10D54C72" w14:textId="678EAA69" w:rsidR="00CC0F80" w:rsidRPr="00296E38" w:rsidRDefault="0038528A" w:rsidP="00FF7EB5">
            <w:pPr>
              <w:pStyle w:val="Heading4"/>
            </w:pPr>
            <w:r>
              <w:rPr>
                <w:rFonts w:ascii="ZWAdobeF" w:hAnsi="ZWAdobeF" w:cs="ZWAdobeF"/>
                <w:sz w:val="2"/>
                <w:szCs w:val="2"/>
              </w:rPr>
              <w:t>13B</w:t>
            </w:r>
            <w:r w:rsidR="00733000">
              <w:rPr>
                <w:rFonts w:ascii="ZWAdobeF" w:hAnsi="ZWAdobeF" w:cs="ZWAdobeF"/>
                <w:sz w:val="2"/>
                <w:szCs w:val="2"/>
              </w:rPr>
              <w:t>1</w:t>
            </w:r>
            <w:r w:rsidR="00252E0A">
              <w:rPr>
                <w:rFonts w:ascii="ZWAdobeF" w:hAnsi="ZWAdobeF" w:cs="ZWAdobeF"/>
                <w:sz w:val="2"/>
                <w:szCs w:val="2"/>
              </w:rPr>
              <w:t>3B</w:t>
            </w:r>
            <w:r w:rsidR="00FF7EB5">
              <w:t>Rise and Fall</w:t>
            </w:r>
          </w:p>
        </w:tc>
      </w:tr>
      <w:tr w:rsidR="00D26CA9" w:rsidRPr="00296E38" w14:paraId="4FD8C8C6" w14:textId="77777777" w:rsidTr="00D26CA9">
        <w:trPr>
          <w:trHeight w:val="201"/>
        </w:trPr>
        <w:tc>
          <w:tcPr>
            <w:tcW w:w="2765" w:type="dxa"/>
          </w:tcPr>
          <w:p w14:paraId="4830AEE0" w14:textId="77777777" w:rsidR="00D26CA9" w:rsidRPr="00D26CA9" w:rsidRDefault="00D26CA9" w:rsidP="009934AF">
            <w:pPr>
              <w:pStyle w:val="Heading4"/>
              <w:rPr>
                <w:rFonts w:cs="ZWAdobeF"/>
                <w:szCs w:val="2"/>
              </w:rPr>
            </w:pPr>
            <w:r>
              <w:rPr>
                <w:rFonts w:cs="ZWAdobeF"/>
                <w:szCs w:val="2"/>
              </w:rPr>
              <w:t>Schedule 7A</w:t>
            </w:r>
          </w:p>
        </w:tc>
        <w:tc>
          <w:tcPr>
            <w:tcW w:w="5338" w:type="dxa"/>
          </w:tcPr>
          <w:p w14:paraId="0EB1A377" w14:textId="77777777" w:rsidR="00D26CA9" w:rsidRPr="00D26CA9" w:rsidRDefault="00D26CA9" w:rsidP="00FF7EB5">
            <w:pPr>
              <w:pStyle w:val="Heading4"/>
              <w:rPr>
                <w:rFonts w:cs="ZWAdobeF"/>
                <w:szCs w:val="2"/>
              </w:rPr>
            </w:pPr>
            <w:r>
              <w:rPr>
                <w:rFonts w:cs="ZWAdobeF"/>
                <w:szCs w:val="2"/>
              </w:rPr>
              <w:t>Rise and Fall Content Factors</w:t>
            </w:r>
          </w:p>
        </w:tc>
      </w:tr>
      <w:tr w:rsidR="00CC0F80" w:rsidRPr="00296E38" w14:paraId="486F4AAB" w14:textId="77777777" w:rsidTr="00D26CA9">
        <w:tc>
          <w:tcPr>
            <w:tcW w:w="2765" w:type="dxa"/>
          </w:tcPr>
          <w:p w14:paraId="4A9B24C7" w14:textId="31230C11" w:rsidR="00CC0F80" w:rsidRPr="00296E38" w:rsidRDefault="0038528A" w:rsidP="009934AF">
            <w:pPr>
              <w:pStyle w:val="Heading4"/>
            </w:pPr>
            <w:r>
              <w:rPr>
                <w:rFonts w:ascii="ZWAdobeF" w:hAnsi="ZWAdobeF" w:cs="ZWAdobeF"/>
                <w:sz w:val="2"/>
                <w:szCs w:val="2"/>
              </w:rPr>
              <w:t>14B</w:t>
            </w:r>
            <w:r w:rsidR="00733000">
              <w:rPr>
                <w:rFonts w:ascii="ZWAdobeF" w:hAnsi="ZWAdobeF" w:cs="ZWAdobeF"/>
                <w:sz w:val="2"/>
                <w:szCs w:val="2"/>
              </w:rPr>
              <w:t>1</w:t>
            </w:r>
            <w:r w:rsidR="00252E0A">
              <w:rPr>
                <w:rFonts w:ascii="ZWAdobeF" w:hAnsi="ZWAdobeF" w:cs="ZWAdobeF"/>
                <w:sz w:val="2"/>
                <w:szCs w:val="2"/>
              </w:rPr>
              <w:t>4B</w:t>
            </w:r>
            <w:r w:rsidR="00CC0F80" w:rsidRPr="00296E38">
              <w:t xml:space="preserve">Schedule </w:t>
            </w:r>
            <w:r w:rsidR="00CC0F80">
              <w:t>8</w:t>
            </w:r>
          </w:p>
        </w:tc>
        <w:tc>
          <w:tcPr>
            <w:tcW w:w="5338" w:type="dxa"/>
          </w:tcPr>
          <w:p w14:paraId="3CDEBFC2" w14:textId="1D94EE62" w:rsidR="00CC0F80" w:rsidRPr="00296E38" w:rsidRDefault="0038528A" w:rsidP="009934AF">
            <w:pPr>
              <w:pStyle w:val="Heading4"/>
            </w:pPr>
            <w:r>
              <w:rPr>
                <w:rFonts w:ascii="ZWAdobeF" w:hAnsi="ZWAdobeF" w:cs="ZWAdobeF"/>
                <w:sz w:val="2"/>
                <w:szCs w:val="2"/>
              </w:rPr>
              <w:t>15B</w:t>
            </w:r>
            <w:r w:rsidR="00733000">
              <w:rPr>
                <w:rFonts w:ascii="ZWAdobeF" w:hAnsi="ZWAdobeF" w:cs="ZWAdobeF"/>
                <w:sz w:val="2"/>
                <w:szCs w:val="2"/>
              </w:rPr>
              <w:t>1</w:t>
            </w:r>
            <w:r w:rsidR="00252E0A">
              <w:rPr>
                <w:rFonts w:ascii="ZWAdobeF" w:hAnsi="ZWAdobeF" w:cs="ZWAdobeF"/>
                <w:sz w:val="2"/>
                <w:szCs w:val="2"/>
              </w:rPr>
              <w:t>5B</w:t>
            </w:r>
            <w:r w:rsidR="00CC0F80" w:rsidRPr="00296E38">
              <w:t>Daywork</w:t>
            </w:r>
          </w:p>
        </w:tc>
      </w:tr>
      <w:tr w:rsidR="00CC0F80" w:rsidRPr="00296E38" w14:paraId="1598A3B0" w14:textId="77777777" w:rsidTr="00D26CA9">
        <w:tc>
          <w:tcPr>
            <w:tcW w:w="2765" w:type="dxa"/>
          </w:tcPr>
          <w:p w14:paraId="7090701D" w14:textId="45D234FF" w:rsidR="00CC0F80" w:rsidRPr="00296E38" w:rsidRDefault="0038528A" w:rsidP="009934AF">
            <w:pPr>
              <w:pStyle w:val="Heading4"/>
            </w:pPr>
            <w:r>
              <w:rPr>
                <w:rFonts w:ascii="ZWAdobeF" w:hAnsi="ZWAdobeF" w:cs="ZWAdobeF"/>
                <w:sz w:val="2"/>
                <w:szCs w:val="2"/>
              </w:rPr>
              <w:t>16B</w:t>
            </w:r>
            <w:r w:rsidR="00733000">
              <w:rPr>
                <w:rFonts w:ascii="ZWAdobeF" w:hAnsi="ZWAdobeF" w:cs="ZWAdobeF"/>
                <w:sz w:val="2"/>
                <w:szCs w:val="2"/>
              </w:rPr>
              <w:t>1</w:t>
            </w:r>
            <w:r w:rsidR="00252E0A">
              <w:rPr>
                <w:rFonts w:ascii="ZWAdobeF" w:hAnsi="ZWAdobeF" w:cs="ZWAdobeF"/>
                <w:sz w:val="2"/>
                <w:szCs w:val="2"/>
              </w:rPr>
              <w:t>6B</w:t>
            </w:r>
            <w:r w:rsidR="00CC0F80">
              <w:t>Schedule 9</w:t>
            </w:r>
          </w:p>
        </w:tc>
        <w:tc>
          <w:tcPr>
            <w:tcW w:w="5338" w:type="dxa"/>
          </w:tcPr>
          <w:p w14:paraId="7029FB3F" w14:textId="5F02036C" w:rsidR="00CC0F80" w:rsidRPr="00296E38" w:rsidRDefault="0038528A" w:rsidP="009934AF">
            <w:pPr>
              <w:pStyle w:val="Heading4"/>
            </w:pPr>
            <w:r>
              <w:rPr>
                <w:rFonts w:ascii="ZWAdobeF" w:hAnsi="ZWAdobeF" w:cs="ZWAdobeF"/>
                <w:sz w:val="2"/>
                <w:szCs w:val="2"/>
              </w:rPr>
              <w:t>17B</w:t>
            </w:r>
            <w:r w:rsidR="00733000">
              <w:rPr>
                <w:rFonts w:ascii="ZWAdobeF" w:hAnsi="ZWAdobeF" w:cs="ZWAdobeF"/>
                <w:sz w:val="2"/>
                <w:szCs w:val="2"/>
              </w:rPr>
              <w:t>1</w:t>
            </w:r>
            <w:r w:rsidR="00252E0A">
              <w:rPr>
                <w:rFonts w:ascii="ZWAdobeF" w:hAnsi="ZWAdobeF" w:cs="ZWAdobeF"/>
                <w:sz w:val="2"/>
                <w:szCs w:val="2"/>
              </w:rPr>
              <w:t>7B</w:t>
            </w:r>
            <w:r w:rsidR="00CC0F80">
              <w:t>Subcontract requirements</w:t>
            </w:r>
          </w:p>
        </w:tc>
      </w:tr>
      <w:tr w:rsidR="00CC0F80" w:rsidRPr="00296E38" w14:paraId="12C4C7AD" w14:textId="77777777" w:rsidTr="00D26CA9">
        <w:tc>
          <w:tcPr>
            <w:tcW w:w="2765" w:type="dxa"/>
          </w:tcPr>
          <w:p w14:paraId="1BCC5DE6" w14:textId="189D2978" w:rsidR="00CC0F80" w:rsidRDefault="0038528A" w:rsidP="009934AF">
            <w:pPr>
              <w:pStyle w:val="Heading4"/>
            </w:pPr>
            <w:r>
              <w:rPr>
                <w:rFonts w:ascii="ZWAdobeF" w:hAnsi="ZWAdobeF" w:cs="ZWAdobeF"/>
                <w:sz w:val="2"/>
                <w:szCs w:val="2"/>
              </w:rPr>
              <w:t>18B</w:t>
            </w:r>
            <w:r w:rsidR="00733000">
              <w:rPr>
                <w:rFonts w:ascii="ZWAdobeF" w:hAnsi="ZWAdobeF" w:cs="ZWAdobeF"/>
                <w:sz w:val="2"/>
                <w:szCs w:val="2"/>
              </w:rPr>
              <w:t>1</w:t>
            </w:r>
            <w:r w:rsidR="00252E0A">
              <w:rPr>
                <w:rFonts w:ascii="ZWAdobeF" w:hAnsi="ZWAdobeF" w:cs="ZWAdobeF"/>
                <w:sz w:val="2"/>
                <w:szCs w:val="2"/>
              </w:rPr>
              <w:t>8B</w:t>
            </w:r>
            <w:r w:rsidR="00CC0F80">
              <w:t>Schedule 10</w:t>
            </w:r>
          </w:p>
        </w:tc>
        <w:tc>
          <w:tcPr>
            <w:tcW w:w="5338" w:type="dxa"/>
          </w:tcPr>
          <w:p w14:paraId="0A3AF48F" w14:textId="77777777" w:rsidR="00CC0F80" w:rsidRDefault="0038528A" w:rsidP="009934AF">
            <w:pPr>
              <w:pStyle w:val="Heading4"/>
            </w:pPr>
            <w:r>
              <w:rPr>
                <w:rFonts w:ascii="ZWAdobeF" w:hAnsi="ZWAdobeF" w:cs="ZWAdobeF"/>
                <w:sz w:val="2"/>
                <w:szCs w:val="2"/>
              </w:rPr>
              <w:t>19B</w:t>
            </w:r>
            <w:r w:rsidR="00252E0A">
              <w:rPr>
                <w:rFonts w:ascii="ZWAdobeF" w:hAnsi="ZWAdobeF" w:cs="ZWAdobeF"/>
                <w:sz w:val="2"/>
                <w:szCs w:val="2"/>
              </w:rPr>
              <w:t>19B</w:t>
            </w:r>
            <w:r w:rsidR="00CC0F80">
              <w:t>Principal Arranged Insurances</w:t>
            </w:r>
          </w:p>
        </w:tc>
      </w:tr>
      <w:tr w:rsidR="00CC0F80" w:rsidRPr="00296E38" w14:paraId="260AA4D0" w14:textId="77777777" w:rsidTr="00D26CA9">
        <w:tc>
          <w:tcPr>
            <w:tcW w:w="2765" w:type="dxa"/>
          </w:tcPr>
          <w:p w14:paraId="222CF464" w14:textId="77777777" w:rsidR="00CC0F80" w:rsidRDefault="0038528A" w:rsidP="009934AF">
            <w:pPr>
              <w:pStyle w:val="Heading4"/>
            </w:pPr>
            <w:r>
              <w:rPr>
                <w:rFonts w:ascii="ZWAdobeF" w:hAnsi="ZWAdobeF" w:cs="ZWAdobeF"/>
                <w:sz w:val="2"/>
                <w:szCs w:val="2"/>
              </w:rPr>
              <w:t>20B</w:t>
            </w:r>
            <w:r w:rsidR="00252E0A">
              <w:rPr>
                <w:rFonts w:ascii="ZWAdobeF" w:hAnsi="ZWAdobeF" w:cs="ZWAdobeF"/>
                <w:sz w:val="2"/>
                <w:szCs w:val="2"/>
              </w:rPr>
              <w:t>20B</w:t>
            </w:r>
            <w:r w:rsidR="00CC0F80">
              <w:t>Schedule 11</w:t>
            </w:r>
          </w:p>
        </w:tc>
        <w:tc>
          <w:tcPr>
            <w:tcW w:w="5338" w:type="dxa"/>
          </w:tcPr>
          <w:p w14:paraId="31A8712D" w14:textId="77777777" w:rsidR="00CC0F80" w:rsidRDefault="0038528A" w:rsidP="009934AF">
            <w:pPr>
              <w:pStyle w:val="Heading4"/>
            </w:pPr>
            <w:r>
              <w:rPr>
                <w:rFonts w:ascii="ZWAdobeF" w:hAnsi="ZWAdobeF" w:cs="ZWAdobeF"/>
                <w:sz w:val="2"/>
                <w:szCs w:val="2"/>
              </w:rPr>
              <w:t>21B</w:t>
            </w:r>
            <w:r w:rsidR="00252E0A">
              <w:rPr>
                <w:rFonts w:ascii="ZWAdobeF" w:hAnsi="ZWAdobeF" w:cs="ZWAdobeF"/>
                <w:sz w:val="2"/>
                <w:szCs w:val="2"/>
              </w:rPr>
              <w:t>21B</w:t>
            </w:r>
            <w:r w:rsidR="00CC0F80">
              <w:t>Statement regarding Materials</w:t>
            </w:r>
          </w:p>
        </w:tc>
      </w:tr>
      <w:tr w:rsidR="00CC0F80" w:rsidRPr="00296E38" w14:paraId="3B826487" w14:textId="77777777" w:rsidTr="00D26CA9">
        <w:tc>
          <w:tcPr>
            <w:tcW w:w="2765" w:type="dxa"/>
          </w:tcPr>
          <w:p w14:paraId="016194C3" w14:textId="77777777" w:rsidR="00CC0F80" w:rsidRDefault="0038528A" w:rsidP="009934AF">
            <w:pPr>
              <w:pStyle w:val="Heading4"/>
            </w:pPr>
            <w:r>
              <w:rPr>
                <w:rFonts w:ascii="ZWAdobeF" w:hAnsi="ZWAdobeF" w:cs="ZWAdobeF"/>
                <w:sz w:val="2"/>
                <w:szCs w:val="2"/>
              </w:rPr>
              <w:t>22B</w:t>
            </w:r>
            <w:r w:rsidR="00252E0A">
              <w:rPr>
                <w:rFonts w:ascii="ZWAdobeF" w:hAnsi="ZWAdobeF" w:cs="ZWAdobeF"/>
                <w:sz w:val="2"/>
                <w:szCs w:val="2"/>
              </w:rPr>
              <w:t>22B</w:t>
            </w:r>
            <w:r w:rsidR="00CC0F80">
              <w:t>Schedule 12</w:t>
            </w:r>
          </w:p>
        </w:tc>
        <w:tc>
          <w:tcPr>
            <w:tcW w:w="5338" w:type="dxa"/>
          </w:tcPr>
          <w:p w14:paraId="17949E1C" w14:textId="31CEE9B1" w:rsidR="00CC0F80" w:rsidRDefault="0038528A" w:rsidP="00BC63AF">
            <w:pPr>
              <w:pStyle w:val="Heading4"/>
            </w:pPr>
            <w:r>
              <w:rPr>
                <w:rFonts w:ascii="ZWAdobeF" w:hAnsi="ZWAdobeF" w:cs="ZWAdobeF"/>
                <w:sz w:val="2"/>
                <w:szCs w:val="2"/>
              </w:rPr>
              <w:t>23B</w:t>
            </w:r>
            <w:r w:rsidR="00252E0A">
              <w:rPr>
                <w:rFonts w:ascii="ZWAdobeF" w:hAnsi="ZWAdobeF" w:cs="ZWAdobeF"/>
                <w:sz w:val="2"/>
                <w:szCs w:val="2"/>
              </w:rPr>
              <w:t>23B</w:t>
            </w:r>
            <w:r w:rsidR="00D550FC">
              <w:t>Not Used</w:t>
            </w:r>
          </w:p>
        </w:tc>
      </w:tr>
      <w:tr w:rsidR="00CC0F80" w:rsidRPr="00296E38" w14:paraId="52D37771" w14:textId="77777777" w:rsidTr="00D26CA9">
        <w:tc>
          <w:tcPr>
            <w:tcW w:w="2765" w:type="dxa"/>
          </w:tcPr>
          <w:p w14:paraId="1457518B" w14:textId="77777777" w:rsidR="00CC0F80" w:rsidRDefault="0038528A" w:rsidP="009934AF">
            <w:pPr>
              <w:pStyle w:val="Heading4"/>
            </w:pPr>
            <w:r>
              <w:rPr>
                <w:rFonts w:ascii="ZWAdobeF" w:hAnsi="ZWAdobeF" w:cs="ZWAdobeF"/>
                <w:sz w:val="2"/>
                <w:szCs w:val="2"/>
              </w:rPr>
              <w:t>24B</w:t>
            </w:r>
            <w:r w:rsidR="00252E0A">
              <w:rPr>
                <w:rFonts w:ascii="ZWAdobeF" w:hAnsi="ZWAdobeF" w:cs="ZWAdobeF"/>
                <w:sz w:val="2"/>
                <w:szCs w:val="2"/>
              </w:rPr>
              <w:t>24B</w:t>
            </w:r>
            <w:r w:rsidR="00CC0F80">
              <w:t>Schedule 13</w:t>
            </w:r>
          </w:p>
        </w:tc>
        <w:tc>
          <w:tcPr>
            <w:tcW w:w="5338" w:type="dxa"/>
          </w:tcPr>
          <w:p w14:paraId="74E01005" w14:textId="77777777" w:rsidR="00CC0F80" w:rsidRPr="002172EF" w:rsidRDefault="0038528A" w:rsidP="00663A5F">
            <w:pPr>
              <w:pStyle w:val="Heading4"/>
            </w:pPr>
            <w:r>
              <w:rPr>
                <w:rFonts w:ascii="ZWAdobeF" w:hAnsi="ZWAdobeF" w:cs="ZWAdobeF"/>
                <w:sz w:val="2"/>
                <w:szCs w:val="2"/>
              </w:rPr>
              <w:t>25B</w:t>
            </w:r>
            <w:r w:rsidR="00252E0A">
              <w:rPr>
                <w:rFonts w:ascii="ZWAdobeF" w:hAnsi="ZWAdobeF" w:cs="ZWAdobeF"/>
                <w:sz w:val="2"/>
                <w:szCs w:val="2"/>
              </w:rPr>
              <w:t>25B</w:t>
            </w:r>
            <w:r w:rsidR="00CC0F80">
              <w:t>Retention Money Trust Account Obligations</w:t>
            </w:r>
          </w:p>
        </w:tc>
      </w:tr>
      <w:tr w:rsidR="00232C2B" w:rsidRPr="00296E38" w14:paraId="61719B14" w14:textId="77777777" w:rsidTr="00D26CA9">
        <w:tc>
          <w:tcPr>
            <w:tcW w:w="2765" w:type="dxa"/>
          </w:tcPr>
          <w:p w14:paraId="159A0BFC" w14:textId="77777777" w:rsidR="00232C2B" w:rsidRDefault="0038528A" w:rsidP="009934AF">
            <w:pPr>
              <w:pStyle w:val="Heading4"/>
            </w:pPr>
            <w:r>
              <w:rPr>
                <w:rFonts w:ascii="ZWAdobeF" w:hAnsi="ZWAdobeF" w:cs="ZWAdobeF"/>
                <w:sz w:val="2"/>
                <w:szCs w:val="2"/>
              </w:rPr>
              <w:t>26B</w:t>
            </w:r>
            <w:r w:rsidR="00252E0A">
              <w:rPr>
                <w:rFonts w:ascii="ZWAdobeF" w:hAnsi="ZWAdobeF" w:cs="ZWAdobeF"/>
                <w:sz w:val="2"/>
                <w:szCs w:val="2"/>
              </w:rPr>
              <w:t>26B</w:t>
            </w:r>
            <w:r w:rsidR="00232C2B">
              <w:t>Schedule 14</w:t>
            </w:r>
          </w:p>
        </w:tc>
        <w:tc>
          <w:tcPr>
            <w:tcW w:w="5338" w:type="dxa"/>
          </w:tcPr>
          <w:p w14:paraId="51CA8588" w14:textId="77777777" w:rsidR="00232C2B" w:rsidRDefault="0038528A" w:rsidP="00663A5F">
            <w:pPr>
              <w:pStyle w:val="Heading4"/>
            </w:pPr>
            <w:r>
              <w:rPr>
                <w:rFonts w:ascii="ZWAdobeF" w:hAnsi="ZWAdobeF" w:cs="ZWAdobeF"/>
                <w:sz w:val="2"/>
                <w:szCs w:val="2"/>
              </w:rPr>
              <w:t>27B</w:t>
            </w:r>
            <w:r w:rsidR="00252E0A">
              <w:rPr>
                <w:rFonts w:ascii="ZWAdobeF" w:hAnsi="ZWAdobeF" w:cs="ZWAdobeF"/>
                <w:sz w:val="2"/>
                <w:szCs w:val="2"/>
              </w:rPr>
              <w:t>27B</w:t>
            </w:r>
            <w:r w:rsidR="00232C2B">
              <w:t>Warranty Items</w:t>
            </w:r>
          </w:p>
        </w:tc>
      </w:tr>
      <w:tr w:rsidR="0006505E" w:rsidRPr="002172EF" w14:paraId="0BE938FB" w14:textId="77777777" w:rsidTr="00D26CA9">
        <w:tc>
          <w:tcPr>
            <w:tcW w:w="2765" w:type="dxa"/>
          </w:tcPr>
          <w:p w14:paraId="5E5744F3" w14:textId="77777777" w:rsidR="0006505E" w:rsidRDefault="0038528A" w:rsidP="00613A5B">
            <w:pPr>
              <w:pStyle w:val="Heading4"/>
            </w:pPr>
            <w:permStart w:id="1241863368" w:edGrp="everyone"/>
            <w:r>
              <w:rPr>
                <w:rFonts w:ascii="ZWAdobeF" w:hAnsi="ZWAdobeF" w:cs="ZWAdobeF"/>
                <w:sz w:val="2"/>
                <w:szCs w:val="2"/>
              </w:rPr>
              <w:t>28B</w:t>
            </w:r>
            <w:r w:rsidR="00252E0A">
              <w:rPr>
                <w:rFonts w:ascii="ZWAdobeF" w:hAnsi="ZWAdobeF" w:cs="ZWAdobeF"/>
                <w:sz w:val="2"/>
                <w:szCs w:val="2"/>
              </w:rPr>
              <w:t>28B</w:t>
            </w:r>
            <w:r w:rsidR="0006505E">
              <w:t>Schedule 1</w:t>
            </w:r>
            <w:r w:rsidR="00613A5B">
              <w:t>5</w:t>
            </w:r>
          </w:p>
        </w:tc>
        <w:tc>
          <w:tcPr>
            <w:tcW w:w="5338" w:type="dxa"/>
          </w:tcPr>
          <w:p w14:paraId="54FD13B0" w14:textId="77777777" w:rsidR="0006505E" w:rsidRPr="002172EF" w:rsidRDefault="0038528A" w:rsidP="00056248">
            <w:pPr>
              <w:pStyle w:val="Heading4"/>
            </w:pPr>
            <w:r>
              <w:rPr>
                <w:rFonts w:ascii="ZWAdobeF" w:hAnsi="ZWAdobeF" w:cs="ZWAdobeF"/>
                <w:sz w:val="2"/>
                <w:szCs w:val="2"/>
              </w:rPr>
              <w:t>29B</w:t>
            </w:r>
            <w:r w:rsidR="00252E0A">
              <w:rPr>
                <w:rFonts w:ascii="ZWAdobeF" w:hAnsi="ZWAdobeF" w:cs="ZWAdobeF"/>
                <w:sz w:val="2"/>
                <w:szCs w:val="2"/>
              </w:rPr>
              <w:t>29B</w:t>
            </w:r>
            <w:r w:rsidR="0006505E">
              <w:t>Separable Portions</w:t>
            </w:r>
          </w:p>
        </w:tc>
      </w:tr>
    </w:tbl>
    <w:p w14:paraId="0D3BBA32" w14:textId="77777777" w:rsidR="00CC0F80" w:rsidRPr="00296E38" w:rsidRDefault="00CC0F80" w:rsidP="00CC0F80">
      <w:pPr>
        <w:spacing w:after="0"/>
        <w:ind w:left="306"/>
        <w:rPr>
          <w:sz w:val="8"/>
        </w:rPr>
      </w:pPr>
    </w:p>
    <w:p w14:paraId="4762CECE" w14:textId="77777777" w:rsidR="00CC0F80" w:rsidRPr="00296E38" w:rsidRDefault="00CC0F80" w:rsidP="00CC0F80">
      <w:pPr>
        <w:ind w:left="306"/>
      </w:pPr>
    </w:p>
    <w:permEnd w:id="1241863368"/>
    <w:p w14:paraId="34A488FB" w14:textId="77777777" w:rsidR="00CC0F80" w:rsidRPr="00296E38" w:rsidRDefault="00CC0F80" w:rsidP="00CC0F80">
      <w:pPr>
        <w:ind w:left="306"/>
        <w:sectPr w:rsidR="00CC0F80" w:rsidRPr="00296E38" w:rsidSect="00593A02">
          <w:headerReference w:type="even" r:id="rId38"/>
          <w:headerReference w:type="default" r:id="rId39"/>
          <w:headerReference w:type="first" r:id="rId40"/>
          <w:pgSz w:w="11907" w:h="16840" w:code="9"/>
          <w:pgMar w:top="1418" w:right="1843" w:bottom="1474" w:left="1843" w:header="680" w:footer="680" w:gutter="0"/>
          <w:cols w:space="720"/>
          <w:docGrid w:linePitch="272"/>
        </w:sectPr>
      </w:pPr>
    </w:p>
    <w:p w14:paraId="2727DE5A" w14:textId="77777777" w:rsidR="00CC0F80" w:rsidRPr="00296E38" w:rsidRDefault="00CC0F80" w:rsidP="00CC0F80">
      <w:pPr>
        <w:pStyle w:val="Heading4"/>
      </w:pPr>
      <w:r w:rsidRPr="00296E38">
        <w:lastRenderedPageBreak/>
        <w:t>Schedule 1</w:t>
      </w:r>
    </w:p>
    <w:p w14:paraId="3F89DC04" w14:textId="77777777" w:rsidR="00CC0F80" w:rsidRPr="0046106E" w:rsidRDefault="00CC0F80" w:rsidP="00CC0F80">
      <w:pPr>
        <w:pStyle w:val="Heading1RestartNumbering"/>
        <w:numPr>
          <w:ilvl w:val="0"/>
          <w:numId w:val="0"/>
        </w:numPr>
        <w:ind w:left="720"/>
      </w:pPr>
      <w:bookmarkStart w:id="634" w:name="_Toc271795688"/>
      <w:bookmarkStart w:id="635" w:name="_Toc462756638"/>
      <w:bookmarkStart w:id="636" w:name="_Toc71192239"/>
      <w:bookmarkStart w:id="637" w:name="_Toc132356855"/>
      <w:r w:rsidRPr="00360859">
        <w:t>Subcontractor’s Warranty</w:t>
      </w:r>
      <w:bookmarkEnd w:id="634"/>
      <w:bookmarkEnd w:id="635"/>
      <w:bookmarkEnd w:id="636"/>
      <w:bookmarkEnd w:id="637"/>
    </w:p>
    <w:p w14:paraId="26CA5D92" w14:textId="77777777" w:rsidR="00CC0F80" w:rsidRPr="00296E38" w:rsidRDefault="00CC0F80" w:rsidP="00CC0F80">
      <w:pPr>
        <w:pStyle w:val="Background"/>
      </w:pPr>
      <w:r w:rsidRPr="00296E38">
        <w:t xml:space="preserve">The Contractor has </w:t>
      </w:r>
      <w:proofErr w:type="gramStart"/>
      <w:r w:rsidRPr="00296E38">
        <w:t>entered into</w:t>
      </w:r>
      <w:proofErr w:type="gramEnd"/>
      <w:r w:rsidRPr="00296E38">
        <w:t xml:space="preserve"> the Contract with the Principal for the carrying out of the Works.</w:t>
      </w:r>
    </w:p>
    <w:p w14:paraId="3C7474E5" w14:textId="77777777" w:rsidR="00CC0F80" w:rsidRPr="00296E38" w:rsidRDefault="00CC0F80" w:rsidP="00CC0F80">
      <w:pPr>
        <w:pStyle w:val="Background"/>
      </w:pPr>
      <w:r w:rsidRPr="00296E38">
        <w:t xml:space="preserve">The Subcontractor has entered into an agreement with the Contractor for the Subcontract Work </w:t>
      </w:r>
      <w:r w:rsidRPr="00DB6FFA">
        <w:t>or Products</w:t>
      </w:r>
      <w:r w:rsidRPr="00296E38">
        <w:t xml:space="preserve">, which are to be used by the Contractor in </w:t>
      </w:r>
      <w:r w:rsidRPr="00DB6FFA">
        <w:t xml:space="preserve">performing </w:t>
      </w:r>
      <w:r w:rsidRPr="00296E38">
        <w:t>the Contract.</w:t>
      </w:r>
    </w:p>
    <w:p w14:paraId="5AB53A46" w14:textId="77777777" w:rsidR="00CC0F80" w:rsidRPr="00296E38" w:rsidRDefault="00CC0F80" w:rsidP="00CC0F80">
      <w:pPr>
        <w:pStyle w:val="Background"/>
      </w:pPr>
      <w:r w:rsidRPr="00296E38">
        <w:t xml:space="preserve">In return for the </w:t>
      </w:r>
      <w:proofErr w:type="gramStart"/>
      <w:r w:rsidRPr="00296E38">
        <w:t>Principal</w:t>
      </w:r>
      <w:proofErr w:type="gramEnd"/>
      <w:r w:rsidRPr="00296E38">
        <w:t xml:space="preserve"> allowing the Subcontract Work or </w:t>
      </w:r>
      <w:r w:rsidRPr="00DB6FFA">
        <w:t>Products</w:t>
      </w:r>
      <w:r w:rsidRPr="00296E38">
        <w:t xml:space="preserve"> to be used in the Works, the Subcontractor agrees to give the warranties, indemnities and other promises in this Deed.  The obligations created by this Deed are in addition to the obligations of the Subcontractor to the Contractor and do not affect any other rights or remedies available to the Principal against the Contractor or the Subcontractor.</w:t>
      </w:r>
    </w:p>
    <w:p w14:paraId="75897B66" w14:textId="77777777" w:rsidR="00CC0F80" w:rsidRPr="00296E38" w:rsidRDefault="00CC0F80" w:rsidP="00CC0F80">
      <w:pPr>
        <w:pStyle w:val="Background"/>
      </w:pPr>
      <w:r w:rsidRPr="00296E38">
        <w:t xml:space="preserve">Refer to clause </w:t>
      </w:r>
      <w:r>
        <w:t>30</w:t>
      </w:r>
      <w:r w:rsidRPr="00296E38">
        <w:t>.1 of the GC21 General Conditions of Contract</w:t>
      </w:r>
      <w:r>
        <w:t xml:space="preserve"> and the </w:t>
      </w:r>
      <w:r w:rsidR="00C16F1F">
        <w:t>Principal’s Documents</w:t>
      </w:r>
    </w:p>
    <w:p w14:paraId="364FEE71" w14:textId="77777777" w:rsidR="00CC0F80" w:rsidRPr="00296E38" w:rsidRDefault="00CC0F80" w:rsidP="00CC0F80">
      <w:pPr>
        <w:pStyle w:val="Space"/>
        <w:ind w:left="306"/>
      </w:pPr>
      <w:r w:rsidRPr="00296E38">
        <w:t>Space</w:t>
      </w:r>
    </w:p>
    <w:p w14:paraId="337B3E97" w14:textId="77777777" w:rsidR="00CC0F80" w:rsidRPr="00296E38" w:rsidRDefault="00CC0F80" w:rsidP="00CC0F80">
      <w:pPr>
        <w:pStyle w:val="Heading4"/>
      </w:pPr>
      <w:r w:rsidRPr="00296E38">
        <w:t>Definitions</w:t>
      </w:r>
    </w:p>
    <w:p w14:paraId="1A1D0305" w14:textId="77777777" w:rsidR="00CC0F80" w:rsidRPr="00296E38" w:rsidRDefault="00CC0F80" w:rsidP="00CC0F80">
      <w:pPr>
        <w:spacing w:after="0"/>
        <w:ind w:left="306"/>
      </w:pPr>
    </w:p>
    <w:tbl>
      <w:tblPr>
        <w:tblW w:w="7302" w:type="dxa"/>
        <w:tblInd w:w="1134" w:type="dxa"/>
        <w:tblLayout w:type="fixed"/>
        <w:tblLook w:val="0000" w:firstRow="0" w:lastRow="0" w:firstColumn="0" w:lastColumn="0" w:noHBand="0" w:noVBand="0"/>
      </w:tblPr>
      <w:tblGrid>
        <w:gridCol w:w="2802"/>
        <w:gridCol w:w="4500"/>
      </w:tblGrid>
      <w:tr w:rsidR="00CC0F80" w:rsidRPr="00296E38" w14:paraId="523D055D" w14:textId="77777777" w:rsidTr="009934AF">
        <w:trPr>
          <w:cantSplit/>
        </w:trPr>
        <w:tc>
          <w:tcPr>
            <w:tcW w:w="2802" w:type="dxa"/>
          </w:tcPr>
          <w:p w14:paraId="66099A53" w14:textId="77777777" w:rsidR="00CC0F80" w:rsidRPr="00296E38" w:rsidRDefault="00CC0F80" w:rsidP="009934AF">
            <w:pPr>
              <w:pStyle w:val="TableText"/>
              <w:ind w:left="306"/>
            </w:pPr>
            <w:r w:rsidRPr="00296E38">
              <w:t>Deed dated:</w:t>
            </w:r>
          </w:p>
        </w:tc>
        <w:tc>
          <w:tcPr>
            <w:tcW w:w="4500" w:type="dxa"/>
          </w:tcPr>
          <w:p w14:paraId="1972553F" w14:textId="77777777" w:rsidR="00CC0F80" w:rsidRPr="00296E38" w:rsidRDefault="00CC0F80" w:rsidP="009934AF">
            <w:pPr>
              <w:pStyle w:val="TableText"/>
              <w:ind w:left="306"/>
              <w:jc w:val="both"/>
            </w:pPr>
            <w:r w:rsidRPr="00296E38">
              <w:t>...……………………….………………………</w:t>
            </w:r>
          </w:p>
        </w:tc>
      </w:tr>
      <w:tr w:rsidR="00CC0F80" w:rsidRPr="00296E38" w14:paraId="6535FE6A" w14:textId="77777777" w:rsidTr="009934AF">
        <w:trPr>
          <w:cantSplit/>
        </w:trPr>
        <w:tc>
          <w:tcPr>
            <w:tcW w:w="2802" w:type="dxa"/>
          </w:tcPr>
          <w:p w14:paraId="0A039276" w14:textId="77777777" w:rsidR="00CC0F80" w:rsidRPr="00296E38" w:rsidRDefault="00CC0F80" w:rsidP="009934AF">
            <w:pPr>
              <w:pStyle w:val="TableText"/>
              <w:ind w:left="306"/>
              <w:rPr>
                <w:b/>
                <w:bCs/>
              </w:rPr>
            </w:pPr>
          </w:p>
        </w:tc>
        <w:tc>
          <w:tcPr>
            <w:tcW w:w="4500" w:type="dxa"/>
          </w:tcPr>
          <w:p w14:paraId="46166BE5" w14:textId="77777777" w:rsidR="00CC0F80" w:rsidRPr="00296E38" w:rsidRDefault="00CC0F80" w:rsidP="009934AF">
            <w:pPr>
              <w:pStyle w:val="TableText"/>
              <w:ind w:left="306"/>
              <w:jc w:val="both"/>
            </w:pPr>
            <w:r w:rsidRPr="00296E38">
              <w:rPr>
                <w:b/>
                <w:bCs/>
              </w:rPr>
              <w:t>between</w:t>
            </w:r>
          </w:p>
        </w:tc>
      </w:tr>
      <w:tr w:rsidR="00CC0F80" w:rsidRPr="00296E38" w14:paraId="43469BEA" w14:textId="77777777" w:rsidTr="009934AF">
        <w:trPr>
          <w:cantSplit/>
        </w:trPr>
        <w:tc>
          <w:tcPr>
            <w:tcW w:w="2802" w:type="dxa"/>
          </w:tcPr>
          <w:p w14:paraId="636E1A9F" w14:textId="77777777" w:rsidR="00CC0F80" w:rsidRPr="00296E38" w:rsidRDefault="00CC0F80" w:rsidP="009934AF">
            <w:pPr>
              <w:pStyle w:val="TableText"/>
              <w:ind w:left="306"/>
            </w:pPr>
            <w:r w:rsidRPr="00296E38">
              <w:t>Subcontractor or Supplier:</w:t>
            </w:r>
          </w:p>
        </w:tc>
        <w:tc>
          <w:tcPr>
            <w:tcW w:w="4500" w:type="dxa"/>
          </w:tcPr>
          <w:p w14:paraId="1200381B" w14:textId="77777777" w:rsidR="00CC0F80" w:rsidRPr="00296E38" w:rsidRDefault="00CC0F80" w:rsidP="009934AF">
            <w:pPr>
              <w:pStyle w:val="TableText"/>
              <w:ind w:left="306"/>
              <w:jc w:val="both"/>
            </w:pPr>
            <w:r w:rsidRPr="00296E38">
              <w:t>...…………………….………….………………</w:t>
            </w:r>
          </w:p>
          <w:p w14:paraId="2D751E54" w14:textId="77777777" w:rsidR="00CC0F80" w:rsidRPr="00296E38" w:rsidRDefault="00CC0F80" w:rsidP="009934AF">
            <w:pPr>
              <w:pStyle w:val="TableText"/>
              <w:ind w:left="306"/>
              <w:jc w:val="both"/>
            </w:pPr>
            <w:r w:rsidRPr="00296E38">
              <w:t>...……………………….………………….……</w:t>
            </w:r>
          </w:p>
          <w:p w14:paraId="0119510A" w14:textId="77777777" w:rsidR="00CC0F80" w:rsidRPr="00296E38" w:rsidRDefault="00CC0F80" w:rsidP="009934AF">
            <w:pPr>
              <w:pStyle w:val="TableText"/>
              <w:ind w:left="306"/>
              <w:jc w:val="both"/>
            </w:pPr>
            <w:r w:rsidRPr="00296E38">
              <w:t>ABN ...………………………………………….……</w:t>
            </w:r>
          </w:p>
        </w:tc>
      </w:tr>
      <w:tr w:rsidR="00CC0F80" w:rsidRPr="00296E38" w14:paraId="63BE7D01" w14:textId="77777777" w:rsidTr="009934AF">
        <w:trPr>
          <w:cantSplit/>
        </w:trPr>
        <w:tc>
          <w:tcPr>
            <w:tcW w:w="2802" w:type="dxa"/>
          </w:tcPr>
          <w:p w14:paraId="06D82B17" w14:textId="77777777" w:rsidR="00CC0F80" w:rsidRPr="00296E38" w:rsidRDefault="00CC0F80" w:rsidP="009934AF">
            <w:pPr>
              <w:pStyle w:val="TableText"/>
              <w:ind w:left="306"/>
            </w:pPr>
          </w:p>
        </w:tc>
        <w:tc>
          <w:tcPr>
            <w:tcW w:w="4500" w:type="dxa"/>
          </w:tcPr>
          <w:p w14:paraId="2DF9D072" w14:textId="77777777" w:rsidR="00CC0F80" w:rsidRPr="00296E38" w:rsidRDefault="00CC0F80" w:rsidP="009934AF">
            <w:pPr>
              <w:pStyle w:val="TableText"/>
              <w:ind w:left="306"/>
              <w:jc w:val="both"/>
            </w:pPr>
            <w:r w:rsidRPr="00296E38">
              <w:rPr>
                <w:b/>
                <w:bCs/>
              </w:rPr>
              <w:t>And</w:t>
            </w:r>
          </w:p>
        </w:tc>
      </w:tr>
    </w:tbl>
    <w:p w14:paraId="1DCE762B" w14:textId="77777777" w:rsidR="00CC0F80" w:rsidRPr="00296E38" w:rsidRDefault="00CC0F80" w:rsidP="00CC0F80">
      <w:pPr>
        <w:spacing w:after="0"/>
        <w:ind w:left="306"/>
        <w:rPr>
          <w:sz w:val="8"/>
        </w:rPr>
      </w:pPr>
    </w:p>
    <w:p w14:paraId="14980B31" w14:textId="77777777" w:rsidR="00CC0F80" w:rsidRPr="00296E38" w:rsidRDefault="00CC0F80" w:rsidP="00CC0F80">
      <w:pPr>
        <w:spacing w:after="0"/>
        <w:ind w:left="306"/>
      </w:pPr>
    </w:p>
    <w:tbl>
      <w:tblPr>
        <w:tblW w:w="7374" w:type="dxa"/>
        <w:tblInd w:w="1134" w:type="dxa"/>
        <w:tblLayout w:type="fixed"/>
        <w:tblLook w:val="0000" w:firstRow="0" w:lastRow="0" w:firstColumn="0" w:lastColumn="0" w:noHBand="0" w:noVBand="0"/>
      </w:tblPr>
      <w:tblGrid>
        <w:gridCol w:w="2802"/>
        <w:gridCol w:w="4572"/>
      </w:tblGrid>
      <w:tr w:rsidR="00CC0F80" w:rsidRPr="00296E38" w14:paraId="1D5DA8FD" w14:textId="77777777" w:rsidTr="009934AF">
        <w:trPr>
          <w:cantSplit/>
        </w:trPr>
        <w:tc>
          <w:tcPr>
            <w:tcW w:w="2802" w:type="dxa"/>
          </w:tcPr>
          <w:p w14:paraId="27F219CA" w14:textId="77777777" w:rsidR="00CC0F80" w:rsidRPr="00296E38" w:rsidRDefault="00CC0F80" w:rsidP="009934AF">
            <w:pPr>
              <w:pStyle w:val="TableText"/>
              <w:ind w:left="306"/>
            </w:pPr>
            <w:r w:rsidRPr="00296E38">
              <w:t xml:space="preserve">The </w:t>
            </w:r>
            <w:proofErr w:type="gramStart"/>
            <w:r w:rsidRPr="00296E38">
              <w:t>Principal</w:t>
            </w:r>
            <w:proofErr w:type="gramEnd"/>
            <w:r w:rsidRPr="00296E38">
              <w:t>:</w:t>
            </w:r>
          </w:p>
        </w:tc>
        <w:tc>
          <w:tcPr>
            <w:tcW w:w="4572" w:type="dxa"/>
          </w:tcPr>
          <w:p w14:paraId="0DD41CB3" w14:textId="77777777" w:rsidR="00CC0F80" w:rsidRPr="00296E38" w:rsidRDefault="00CC0F80" w:rsidP="009934AF">
            <w:pPr>
              <w:pStyle w:val="TableText"/>
              <w:ind w:left="306"/>
              <w:jc w:val="both"/>
            </w:pPr>
            <w:r w:rsidRPr="00296E38">
              <w:t>»</w:t>
            </w:r>
          </w:p>
        </w:tc>
      </w:tr>
      <w:tr w:rsidR="00CC0F80" w:rsidRPr="00296E38" w14:paraId="25EDB65F" w14:textId="77777777" w:rsidTr="009934AF">
        <w:trPr>
          <w:cantSplit/>
        </w:trPr>
        <w:tc>
          <w:tcPr>
            <w:tcW w:w="2802" w:type="dxa"/>
          </w:tcPr>
          <w:p w14:paraId="2D28C0F6" w14:textId="77777777" w:rsidR="00CC0F80" w:rsidRPr="00296E38" w:rsidRDefault="00CC0F80" w:rsidP="009934AF">
            <w:pPr>
              <w:pStyle w:val="TableText"/>
              <w:ind w:left="306"/>
              <w:rPr>
                <w:b/>
                <w:bCs/>
              </w:rPr>
            </w:pPr>
          </w:p>
        </w:tc>
        <w:tc>
          <w:tcPr>
            <w:tcW w:w="4572" w:type="dxa"/>
          </w:tcPr>
          <w:p w14:paraId="0F7F690C" w14:textId="77777777" w:rsidR="00CC0F80" w:rsidRPr="00296E38" w:rsidRDefault="00CC0F80" w:rsidP="009934AF">
            <w:pPr>
              <w:pStyle w:val="TableText"/>
              <w:ind w:left="306"/>
              <w:jc w:val="both"/>
            </w:pPr>
            <w:r w:rsidRPr="00296E38">
              <w:rPr>
                <w:b/>
                <w:bCs/>
              </w:rPr>
              <w:t>concerning</w:t>
            </w:r>
            <w:r w:rsidRPr="00296E38">
              <w:t xml:space="preserve"> </w:t>
            </w:r>
          </w:p>
        </w:tc>
      </w:tr>
      <w:tr w:rsidR="00CC0F80" w:rsidRPr="00296E38" w14:paraId="24BBF33B" w14:textId="77777777" w:rsidTr="009934AF">
        <w:trPr>
          <w:cantSplit/>
        </w:trPr>
        <w:tc>
          <w:tcPr>
            <w:tcW w:w="2802" w:type="dxa"/>
          </w:tcPr>
          <w:p w14:paraId="2B7A1927" w14:textId="77777777" w:rsidR="00CC0F80" w:rsidRPr="00296E38" w:rsidRDefault="00CC0F80" w:rsidP="009934AF">
            <w:pPr>
              <w:pStyle w:val="TableText"/>
              <w:ind w:left="306"/>
            </w:pPr>
            <w:r w:rsidRPr="00296E38">
              <w:t>The Contract:</w:t>
            </w:r>
          </w:p>
        </w:tc>
        <w:tc>
          <w:tcPr>
            <w:tcW w:w="4572" w:type="dxa"/>
          </w:tcPr>
          <w:p w14:paraId="0623C151" w14:textId="77777777" w:rsidR="00CC0F80" w:rsidRPr="00296E38" w:rsidRDefault="00CC0F80" w:rsidP="009934AF">
            <w:pPr>
              <w:pStyle w:val="TableText"/>
              <w:ind w:left="306"/>
              <w:jc w:val="both"/>
            </w:pPr>
            <w:r w:rsidRPr="00296E38">
              <w:t>The contract between the Principal and the Contractor</w:t>
            </w:r>
          </w:p>
        </w:tc>
      </w:tr>
      <w:tr w:rsidR="00CC0F80" w:rsidRPr="00296E38" w14:paraId="221BA54A" w14:textId="77777777" w:rsidTr="009934AF">
        <w:trPr>
          <w:cantSplit/>
        </w:trPr>
        <w:tc>
          <w:tcPr>
            <w:tcW w:w="2802" w:type="dxa"/>
          </w:tcPr>
          <w:p w14:paraId="596ED7C1" w14:textId="77777777" w:rsidR="00CC0F80" w:rsidRPr="00296E38" w:rsidRDefault="00CC0F80" w:rsidP="009934AF">
            <w:pPr>
              <w:pStyle w:val="TableText"/>
              <w:ind w:left="306"/>
            </w:pPr>
            <w:r w:rsidRPr="00296E38">
              <w:t xml:space="preserve">Contract </w:t>
            </w:r>
            <w:r>
              <w:t>Name</w:t>
            </w:r>
            <w:r w:rsidRPr="00296E38">
              <w:t>:</w:t>
            </w:r>
          </w:p>
        </w:tc>
        <w:tc>
          <w:tcPr>
            <w:tcW w:w="4572" w:type="dxa"/>
          </w:tcPr>
          <w:p w14:paraId="0C57DF3C" w14:textId="77777777" w:rsidR="00CC0F80" w:rsidRPr="00296E38" w:rsidRDefault="00CC0F80" w:rsidP="009934AF">
            <w:pPr>
              <w:pStyle w:val="TableText"/>
              <w:ind w:left="306"/>
              <w:jc w:val="both"/>
            </w:pPr>
            <w:r w:rsidRPr="00296E38">
              <w:t>»</w:t>
            </w:r>
          </w:p>
        </w:tc>
      </w:tr>
      <w:tr w:rsidR="00CC0F80" w:rsidRPr="00296E38" w14:paraId="6FA1C869" w14:textId="77777777" w:rsidTr="009934AF">
        <w:trPr>
          <w:cantSplit/>
        </w:trPr>
        <w:tc>
          <w:tcPr>
            <w:tcW w:w="2802" w:type="dxa"/>
          </w:tcPr>
          <w:p w14:paraId="19A0CCF8" w14:textId="77777777" w:rsidR="00CC0F80" w:rsidRPr="00296E38" w:rsidRDefault="00CC0F80" w:rsidP="009934AF">
            <w:pPr>
              <w:pStyle w:val="TableText"/>
              <w:ind w:left="306"/>
            </w:pPr>
            <w:r w:rsidRPr="00296E38">
              <w:t xml:space="preserve">Contract </w:t>
            </w:r>
            <w:r>
              <w:t>N</w:t>
            </w:r>
            <w:r w:rsidRPr="00296E38">
              <w:t>umber:</w:t>
            </w:r>
          </w:p>
        </w:tc>
        <w:tc>
          <w:tcPr>
            <w:tcW w:w="4572" w:type="dxa"/>
          </w:tcPr>
          <w:p w14:paraId="48E40BB4" w14:textId="77777777" w:rsidR="00CC0F80" w:rsidRPr="00296E38" w:rsidRDefault="00CC0F80" w:rsidP="009934AF">
            <w:pPr>
              <w:pStyle w:val="TableText"/>
              <w:ind w:left="306"/>
              <w:jc w:val="both"/>
            </w:pPr>
            <w:r w:rsidRPr="00296E38">
              <w:t>»</w:t>
            </w:r>
          </w:p>
        </w:tc>
      </w:tr>
      <w:tr w:rsidR="00CC0F80" w:rsidRPr="00296E38" w14:paraId="4B2B440F" w14:textId="77777777" w:rsidTr="009934AF">
        <w:trPr>
          <w:cantSplit/>
        </w:trPr>
        <w:tc>
          <w:tcPr>
            <w:tcW w:w="2802" w:type="dxa"/>
          </w:tcPr>
          <w:p w14:paraId="2C92640C" w14:textId="77777777" w:rsidR="00CC0F80" w:rsidRPr="00296E38" w:rsidRDefault="00CC0F80" w:rsidP="009934AF">
            <w:pPr>
              <w:pStyle w:val="TableText"/>
              <w:ind w:left="306"/>
            </w:pPr>
            <w:r w:rsidRPr="00296E38">
              <w:t>Works:</w:t>
            </w:r>
          </w:p>
        </w:tc>
        <w:tc>
          <w:tcPr>
            <w:tcW w:w="4572" w:type="dxa"/>
          </w:tcPr>
          <w:p w14:paraId="0714FC9A" w14:textId="77777777" w:rsidR="00CC0F80" w:rsidRPr="00296E38" w:rsidRDefault="00CC0F80" w:rsidP="00831554">
            <w:pPr>
              <w:pStyle w:val="TableText"/>
              <w:ind w:left="306"/>
              <w:jc w:val="both"/>
            </w:pPr>
            <w:r w:rsidRPr="00296E38">
              <w:t xml:space="preserve">The </w:t>
            </w:r>
            <w:r w:rsidRPr="008879D8">
              <w:t>works</w:t>
            </w:r>
            <w:r w:rsidRPr="00296E38">
              <w:t xml:space="preserve"> to be </w:t>
            </w:r>
            <w:r w:rsidR="005E7985">
              <w:t xml:space="preserve">designed </w:t>
            </w:r>
            <w:r w:rsidR="005E7985">
              <w:rPr>
                <w:iCs/>
              </w:rPr>
              <w:t xml:space="preserve">(if stated in Contract Information 38) </w:t>
            </w:r>
            <w:r w:rsidRPr="00296E38">
              <w:t>constructed by the Contractor, as described in the Contract.</w:t>
            </w:r>
          </w:p>
        </w:tc>
      </w:tr>
      <w:tr w:rsidR="00CC0F80" w:rsidRPr="00296E38" w14:paraId="61F76739" w14:textId="77777777" w:rsidTr="009934AF">
        <w:trPr>
          <w:cantSplit/>
        </w:trPr>
        <w:tc>
          <w:tcPr>
            <w:tcW w:w="2802" w:type="dxa"/>
          </w:tcPr>
          <w:p w14:paraId="55DEE26B" w14:textId="77777777" w:rsidR="00CC0F80" w:rsidRPr="00296E38" w:rsidRDefault="00CC0F80" w:rsidP="009934AF">
            <w:pPr>
              <w:pStyle w:val="TableText"/>
              <w:ind w:left="306"/>
            </w:pPr>
            <w:r w:rsidRPr="00296E38">
              <w:t>The Contractor:</w:t>
            </w:r>
          </w:p>
        </w:tc>
        <w:tc>
          <w:tcPr>
            <w:tcW w:w="4572" w:type="dxa"/>
          </w:tcPr>
          <w:p w14:paraId="62A0FD15" w14:textId="77777777" w:rsidR="00CC0F80" w:rsidRPr="00296E38" w:rsidRDefault="00CC0F80" w:rsidP="009934AF">
            <w:pPr>
              <w:pStyle w:val="TableText"/>
              <w:ind w:left="306"/>
              <w:jc w:val="both"/>
            </w:pPr>
            <w:r w:rsidRPr="00296E38">
              <w:t>...……………………….………………….………</w:t>
            </w:r>
          </w:p>
          <w:p w14:paraId="551A0324" w14:textId="77777777" w:rsidR="00CC0F80" w:rsidRPr="00296E38" w:rsidRDefault="00CC0F80" w:rsidP="009934AF">
            <w:pPr>
              <w:pStyle w:val="TableText"/>
              <w:ind w:left="306"/>
              <w:jc w:val="both"/>
            </w:pPr>
            <w:r w:rsidRPr="00296E38">
              <w:t>ABN ...………………………………………….……</w:t>
            </w:r>
          </w:p>
        </w:tc>
      </w:tr>
      <w:tr w:rsidR="00CC0F80" w:rsidRPr="00296E38" w14:paraId="49AEE007" w14:textId="77777777" w:rsidTr="009934AF">
        <w:trPr>
          <w:cantSplit/>
        </w:trPr>
        <w:tc>
          <w:tcPr>
            <w:tcW w:w="2802" w:type="dxa"/>
          </w:tcPr>
          <w:p w14:paraId="6B3FEC2B" w14:textId="77777777" w:rsidR="00CC0F80" w:rsidRPr="00296E38" w:rsidRDefault="00CC0F80" w:rsidP="009934AF">
            <w:pPr>
              <w:pStyle w:val="TableText"/>
              <w:ind w:left="306"/>
            </w:pPr>
            <w:r w:rsidRPr="00296E38">
              <w:t>Subcontract Work or Products:</w:t>
            </w:r>
          </w:p>
        </w:tc>
        <w:tc>
          <w:tcPr>
            <w:tcW w:w="4572" w:type="dxa"/>
          </w:tcPr>
          <w:p w14:paraId="0E540E22" w14:textId="77777777" w:rsidR="00CC0F80" w:rsidRPr="00296E38" w:rsidRDefault="00CC0F80" w:rsidP="009934AF">
            <w:pPr>
              <w:pStyle w:val="TableText"/>
              <w:ind w:left="306"/>
              <w:jc w:val="both"/>
            </w:pPr>
            <w:r w:rsidRPr="00296E38">
              <w:t>...……………………….…………………………</w:t>
            </w:r>
          </w:p>
        </w:tc>
      </w:tr>
      <w:tr w:rsidR="00CC0F80" w:rsidRPr="00296E38" w14:paraId="2999BFE0" w14:textId="77777777" w:rsidTr="009934AF">
        <w:trPr>
          <w:cantSplit/>
        </w:trPr>
        <w:tc>
          <w:tcPr>
            <w:tcW w:w="2802" w:type="dxa"/>
          </w:tcPr>
          <w:p w14:paraId="54D556CA" w14:textId="77777777" w:rsidR="00CC0F80" w:rsidRPr="00296E38" w:rsidRDefault="00CC0F80" w:rsidP="009934AF">
            <w:pPr>
              <w:pStyle w:val="TableText"/>
              <w:ind w:left="306"/>
            </w:pPr>
            <w:r w:rsidRPr="00296E38">
              <w:t>Warranty Period:</w:t>
            </w:r>
          </w:p>
        </w:tc>
        <w:tc>
          <w:tcPr>
            <w:tcW w:w="4572" w:type="dxa"/>
          </w:tcPr>
          <w:p w14:paraId="176F72F4" w14:textId="77777777" w:rsidR="00CC0F80" w:rsidRPr="00296E38" w:rsidRDefault="00CC0F80" w:rsidP="009934AF">
            <w:pPr>
              <w:pStyle w:val="TableText"/>
              <w:ind w:left="306"/>
              <w:jc w:val="both"/>
            </w:pPr>
            <w:r w:rsidRPr="00296E38">
              <w:t>……</w:t>
            </w:r>
            <w:proofErr w:type="gramStart"/>
            <w:r w:rsidRPr="00296E38">
              <w:t>…..</w:t>
            </w:r>
            <w:proofErr w:type="gramEnd"/>
            <w:r w:rsidRPr="00296E38">
              <w:t xml:space="preserve">years from the </w:t>
            </w:r>
            <w:r w:rsidRPr="00296E38">
              <w:rPr>
                <w:i/>
                <w:iCs/>
              </w:rPr>
              <w:t>Actual Completion Date</w:t>
            </w:r>
            <w:r w:rsidRPr="00296E38">
              <w:t xml:space="preserve"> of the whole of the Works.</w:t>
            </w:r>
          </w:p>
        </w:tc>
      </w:tr>
    </w:tbl>
    <w:p w14:paraId="0A62C7EC" w14:textId="77777777" w:rsidR="00CC0F80" w:rsidRPr="00296E38" w:rsidRDefault="00CC0F80" w:rsidP="00CC0F80">
      <w:pPr>
        <w:spacing w:after="0"/>
        <w:ind w:left="306"/>
        <w:rPr>
          <w:sz w:val="8"/>
        </w:rPr>
      </w:pPr>
    </w:p>
    <w:p w14:paraId="0A9C7085" w14:textId="77777777" w:rsidR="00CC0F80" w:rsidRPr="00296E38" w:rsidRDefault="00CC0F80" w:rsidP="00CC0F80">
      <w:pPr>
        <w:pStyle w:val="Background"/>
      </w:pPr>
      <w:r w:rsidRPr="00296E38">
        <w:t>Other words and phrases in this Deed have the meanings given in the Contract.</w:t>
      </w:r>
    </w:p>
    <w:p w14:paraId="2E95523E" w14:textId="77777777" w:rsidR="00CC0F80" w:rsidRPr="00296E38" w:rsidRDefault="00CC0F80" w:rsidP="00CC0F80">
      <w:pPr>
        <w:pStyle w:val="Background"/>
      </w:pPr>
      <w:r w:rsidRPr="00296E38">
        <w:t>In this Deed, the term Subcontractor includes Supplier. The terms Subcontractor, Contractor and Principal include their successors and permitted assign</w:t>
      </w:r>
      <w:r>
        <w:t>ee</w:t>
      </w:r>
      <w:r w:rsidRPr="00296E38">
        <w:t>s.</w:t>
      </w:r>
    </w:p>
    <w:p w14:paraId="3180E9A5" w14:textId="77777777" w:rsidR="00CC0F80" w:rsidRPr="00296E38" w:rsidRDefault="00CC0F80" w:rsidP="00CC0F80">
      <w:pPr>
        <w:pStyle w:val="Heading2"/>
      </w:pPr>
      <w:bookmarkStart w:id="638" w:name="_Toc271795689"/>
      <w:bookmarkStart w:id="639" w:name="_Toc462756639"/>
      <w:bookmarkStart w:id="640" w:name="_Toc57124955"/>
      <w:bookmarkStart w:id="641" w:name="_Toc71192240"/>
      <w:bookmarkStart w:id="642" w:name="_Toc132356856"/>
      <w:r w:rsidRPr="00296E38">
        <w:lastRenderedPageBreak/>
        <w:t>Terms of Deed</w:t>
      </w:r>
      <w:bookmarkEnd w:id="638"/>
      <w:bookmarkEnd w:id="639"/>
      <w:bookmarkEnd w:id="640"/>
      <w:bookmarkEnd w:id="641"/>
      <w:bookmarkEnd w:id="642"/>
    </w:p>
    <w:p w14:paraId="39901F9B" w14:textId="77777777" w:rsidR="00CC0F80" w:rsidRPr="00296E38" w:rsidRDefault="00CC0F80" w:rsidP="00D30969">
      <w:pPr>
        <w:pStyle w:val="Heading3"/>
        <w:numPr>
          <w:ilvl w:val="1"/>
          <w:numId w:val="132"/>
        </w:numPr>
      </w:pPr>
      <w:bookmarkStart w:id="643" w:name="_Toc271795690"/>
      <w:bookmarkStart w:id="644" w:name="_Toc462756640"/>
      <w:bookmarkStart w:id="645" w:name="_Toc57124956"/>
      <w:bookmarkStart w:id="646" w:name="_Toc71192241"/>
      <w:bookmarkStart w:id="647" w:name="_Toc132356857"/>
      <w:r w:rsidRPr="00296E38">
        <w:t>Warranty</w:t>
      </w:r>
      <w:bookmarkEnd w:id="643"/>
      <w:bookmarkEnd w:id="644"/>
      <w:bookmarkEnd w:id="645"/>
      <w:bookmarkEnd w:id="646"/>
      <w:bookmarkEnd w:id="647"/>
    </w:p>
    <w:p w14:paraId="69194DC8" w14:textId="77777777" w:rsidR="00CC0F80" w:rsidRPr="00296E38" w:rsidRDefault="00CC0F80" w:rsidP="00D30969">
      <w:pPr>
        <w:pStyle w:val="Paragraph"/>
        <w:numPr>
          <w:ilvl w:val="2"/>
          <w:numId w:val="132"/>
        </w:numPr>
      </w:pPr>
      <w:r w:rsidRPr="00296E38">
        <w:t xml:space="preserve">The Subcontractor warrants that all work performed and all </w:t>
      </w:r>
      <w:r w:rsidRPr="00A70246">
        <w:rPr>
          <w:i/>
        </w:rPr>
        <w:t>Materials</w:t>
      </w:r>
      <w:r w:rsidRPr="00296E38">
        <w:t xml:space="preserve"> supplied by the Subcontractor as part of the Subcontract Work </w:t>
      </w:r>
      <w:r w:rsidRPr="00DB6FFA">
        <w:t>or Products</w:t>
      </w:r>
      <w:r w:rsidRPr="00296E38">
        <w:t xml:space="preserve"> will:</w:t>
      </w:r>
    </w:p>
    <w:p w14:paraId="0AC9CEA5" w14:textId="77777777" w:rsidR="00CC0F80" w:rsidRPr="00296E38" w:rsidRDefault="00CC0F80" w:rsidP="00D30969">
      <w:pPr>
        <w:pStyle w:val="Sub-paragraph"/>
        <w:numPr>
          <w:ilvl w:val="3"/>
          <w:numId w:val="132"/>
        </w:numPr>
      </w:pPr>
      <w:r w:rsidRPr="00296E38">
        <w:t>comply in all respects with the requirements of the Contract;</w:t>
      </w:r>
    </w:p>
    <w:p w14:paraId="7B095360" w14:textId="77777777" w:rsidR="00CC0F80" w:rsidRPr="00296E38" w:rsidRDefault="00CC0F80" w:rsidP="00D30969">
      <w:pPr>
        <w:pStyle w:val="Sub-paragraph"/>
        <w:numPr>
          <w:ilvl w:val="3"/>
          <w:numId w:val="132"/>
        </w:numPr>
      </w:pPr>
      <w:r w:rsidRPr="00296E38">
        <w:t xml:space="preserve">to the extent that the quality of </w:t>
      </w:r>
      <w:r w:rsidRPr="00296E38">
        <w:rPr>
          <w:i/>
          <w:iCs/>
        </w:rPr>
        <w:t>Materials</w:t>
      </w:r>
      <w:r w:rsidRPr="00296E38">
        <w:t xml:space="preserve"> or standard of workmanship is not specified in the Contract, comply with the applicable industry standards, including (without limitation) the </w:t>
      </w:r>
      <w:r w:rsidR="00467D93">
        <w:t>National Construction Code</w:t>
      </w:r>
      <w:r w:rsidRPr="00296E38">
        <w:t xml:space="preserve"> and any applicable Australian Standards; and</w:t>
      </w:r>
    </w:p>
    <w:p w14:paraId="2FD075FF" w14:textId="77777777" w:rsidR="00CC0F80" w:rsidRPr="00296E38" w:rsidRDefault="00CC0F80" w:rsidP="00D30969">
      <w:pPr>
        <w:pStyle w:val="Sub-paragraph"/>
        <w:numPr>
          <w:ilvl w:val="3"/>
          <w:numId w:val="132"/>
        </w:numPr>
      </w:pPr>
      <w:r w:rsidRPr="00296E38">
        <w:t>be fit for the purposes for which they are required.</w:t>
      </w:r>
    </w:p>
    <w:p w14:paraId="6B4B95AB" w14:textId="77777777" w:rsidR="00CC0F80" w:rsidRPr="00296E38" w:rsidRDefault="00CC0F80" w:rsidP="00D30969">
      <w:pPr>
        <w:pStyle w:val="Paragraph"/>
        <w:numPr>
          <w:ilvl w:val="2"/>
          <w:numId w:val="132"/>
        </w:numPr>
      </w:pPr>
      <w:r w:rsidRPr="00296E38">
        <w:t>The Subcontractor warrants that it will use reasonable skill and care in performing all work associated with the Subcontract Work or Products.</w:t>
      </w:r>
    </w:p>
    <w:p w14:paraId="4DB9BFC0" w14:textId="77777777" w:rsidR="00CC0F80" w:rsidRPr="00296E38" w:rsidRDefault="00CC0F80" w:rsidP="00D30969">
      <w:pPr>
        <w:pStyle w:val="Heading3"/>
        <w:numPr>
          <w:ilvl w:val="1"/>
          <w:numId w:val="132"/>
        </w:numPr>
      </w:pPr>
      <w:bookmarkStart w:id="648" w:name="_Toc271795691"/>
      <w:bookmarkStart w:id="649" w:name="_Toc462756641"/>
      <w:bookmarkStart w:id="650" w:name="_Toc57124957"/>
      <w:bookmarkStart w:id="651" w:name="_Toc71192242"/>
      <w:bookmarkStart w:id="652" w:name="_Toc132356858"/>
      <w:r w:rsidRPr="00296E38">
        <w:t>Replacement or making good</w:t>
      </w:r>
      <w:bookmarkEnd w:id="648"/>
      <w:bookmarkEnd w:id="649"/>
      <w:bookmarkEnd w:id="650"/>
      <w:bookmarkEnd w:id="651"/>
      <w:bookmarkEnd w:id="652"/>
    </w:p>
    <w:p w14:paraId="69FE01B0" w14:textId="77777777" w:rsidR="00CC0F80" w:rsidRPr="00296E38" w:rsidRDefault="00CC0F80" w:rsidP="00D30969">
      <w:pPr>
        <w:pStyle w:val="Paragraph"/>
        <w:numPr>
          <w:ilvl w:val="2"/>
          <w:numId w:val="132"/>
        </w:numPr>
      </w:pPr>
      <w:r w:rsidRPr="00296E38">
        <w:t>The Subcontractor promises to replace or make good, to the reasonable satisfaction of the Principal, any of the Subcontract Work or Products which</w:t>
      </w:r>
      <w:r>
        <w:t xml:space="preserve"> are found</w:t>
      </w:r>
      <w:r w:rsidRPr="00296E38">
        <w:t>, within the Warranty Period, to:</w:t>
      </w:r>
    </w:p>
    <w:p w14:paraId="5093AE14" w14:textId="77777777" w:rsidR="00CC0F80" w:rsidRPr="00296E38" w:rsidRDefault="00CC0F80" w:rsidP="00D30969">
      <w:pPr>
        <w:pStyle w:val="Sub-paragraph"/>
        <w:numPr>
          <w:ilvl w:val="3"/>
          <w:numId w:val="132"/>
        </w:numPr>
      </w:pPr>
      <w:r w:rsidRPr="00296E38">
        <w:t>be of a lower standard or quality than referred to in clause 1 of this Deed; or</w:t>
      </w:r>
    </w:p>
    <w:p w14:paraId="4C8A19BE" w14:textId="77777777" w:rsidR="00CC0F80" w:rsidRPr="00296E38" w:rsidRDefault="00CC0F80" w:rsidP="00D30969">
      <w:pPr>
        <w:pStyle w:val="Sub-paragraph"/>
        <w:numPr>
          <w:ilvl w:val="3"/>
          <w:numId w:val="132"/>
        </w:numPr>
      </w:pPr>
      <w:r w:rsidRPr="00296E38">
        <w:t>have deteriorated to such an extent that they are no longer fit for the purposes for which they were required.</w:t>
      </w:r>
    </w:p>
    <w:p w14:paraId="690A7E1D" w14:textId="77777777" w:rsidR="00CC0F80" w:rsidRPr="00296E38" w:rsidRDefault="00CC0F80" w:rsidP="00D30969">
      <w:pPr>
        <w:pStyle w:val="Paragraph"/>
        <w:numPr>
          <w:ilvl w:val="2"/>
          <w:numId w:val="132"/>
        </w:numPr>
      </w:pPr>
      <w:r w:rsidRPr="00296E38">
        <w:t>The liability of the Subcontractor is reduced to the extent that deterioration is caused by:</w:t>
      </w:r>
    </w:p>
    <w:p w14:paraId="5295148C" w14:textId="77777777" w:rsidR="00CC0F80" w:rsidRPr="00296E38" w:rsidRDefault="00CC0F80" w:rsidP="00D30969">
      <w:pPr>
        <w:pStyle w:val="Sub-paragraph"/>
        <w:numPr>
          <w:ilvl w:val="3"/>
          <w:numId w:val="132"/>
        </w:numPr>
      </w:pPr>
      <w:r w:rsidRPr="00296E38">
        <w:t>mishandling, damage before installation, or incorrect installation, in each case caused by others;</w:t>
      </w:r>
    </w:p>
    <w:p w14:paraId="3C421BEC" w14:textId="77777777" w:rsidR="00CC0F80" w:rsidRPr="00296E38" w:rsidRDefault="00CC0F80" w:rsidP="00D30969">
      <w:pPr>
        <w:pStyle w:val="Sub-paragraph"/>
        <w:numPr>
          <w:ilvl w:val="3"/>
          <w:numId w:val="132"/>
        </w:numPr>
      </w:pPr>
      <w:r w:rsidRPr="00296E38">
        <w:t>normal wear and tear;</w:t>
      </w:r>
    </w:p>
    <w:p w14:paraId="4F35F723" w14:textId="77777777" w:rsidR="00CC0F80" w:rsidRPr="00296E38" w:rsidRDefault="00CC0F80" w:rsidP="00D30969">
      <w:pPr>
        <w:pStyle w:val="Sub-paragraph"/>
        <w:numPr>
          <w:ilvl w:val="3"/>
          <w:numId w:val="132"/>
        </w:numPr>
      </w:pPr>
      <w:r w:rsidRPr="00296E38">
        <w:t>incorrect operational procedures or maintenance, in each case not attributable to the Subcontractor; or</w:t>
      </w:r>
    </w:p>
    <w:p w14:paraId="6456E1B7" w14:textId="77777777" w:rsidR="00CC0F80" w:rsidRPr="00296E38" w:rsidRDefault="00CC0F80" w:rsidP="00D30969">
      <w:pPr>
        <w:pStyle w:val="Sub-paragraph"/>
        <w:numPr>
          <w:ilvl w:val="3"/>
          <w:numId w:val="132"/>
        </w:numPr>
      </w:pPr>
      <w:r w:rsidRPr="00296E38">
        <w:t>any other cause beyond the control of the Subcontractor.</w:t>
      </w:r>
    </w:p>
    <w:p w14:paraId="741E07D0" w14:textId="77777777" w:rsidR="00CC0F80" w:rsidRPr="00296E38" w:rsidRDefault="00CC0F80" w:rsidP="00D30969">
      <w:pPr>
        <w:pStyle w:val="Paragraph"/>
        <w:numPr>
          <w:ilvl w:val="2"/>
          <w:numId w:val="132"/>
        </w:numPr>
      </w:pPr>
      <w:r w:rsidRPr="00296E38">
        <w:t xml:space="preserve">Nothing in this </w:t>
      </w:r>
      <w:r>
        <w:t>D</w:t>
      </w:r>
      <w:r w:rsidRPr="00296E38">
        <w:t>eed affects the Subcontractor’s liability with respect to the Subcontract Work or Products.</w:t>
      </w:r>
    </w:p>
    <w:p w14:paraId="3F1EAAB4" w14:textId="77777777" w:rsidR="00CC0F80" w:rsidRPr="00296E38" w:rsidRDefault="00CC0F80" w:rsidP="00D30969">
      <w:pPr>
        <w:pStyle w:val="Heading3"/>
        <w:numPr>
          <w:ilvl w:val="1"/>
          <w:numId w:val="132"/>
        </w:numPr>
      </w:pPr>
      <w:bookmarkStart w:id="653" w:name="_Toc271795692"/>
      <w:bookmarkStart w:id="654" w:name="_Toc462756642"/>
      <w:bookmarkStart w:id="655" w:name="_Toc57124958"/>
      <w:bookmarkStart w:id="656" w:name="_Toc71192243"/>
      <w:bookmarkStart w:id="657" w:name="_Toc132356859"/>
      <w:r w:rsidRPr="00296E38">
        <w:t>Costs</w:t>
      </w:r>
      <w:bookmarkEnd w:id="653"/>
      <w:bookmarkEnd w:id="654"/>
      <w:bookmarkEnd w:id="655"/>
      <w:bookmarkEnd w:id="656"/>
      <w:bookmarkEnd w:id="657"/>
    </w:p>
    <w:p w14:paraId="168783D9" w14:textId="77777777" w:rsidR="00CC0F80" w:rsidRPr="00296E38" w:rsidRDefault="00CC0F80" w:rsidP="00D30969">
      <w:pPr>
        <w:pStyle w:val="Paragraph"/>
        <w:numPr>
          <w:ilvl w:val="2"/>
          <w:numId w:val="132"/>
        </w:numPr>
      </w:pPr>
      <w:r w:rsidRPr="00296E38">
        <w:t xml:space="preserve">The Subcontractor promises to </w:t>
      </w:r>
      <w:r w:rsidRPr="001D6C3A">
        <w:t>undertake</w:t>
      </w:r>
      <w:r>
        <w:t>,</w:t>
      </w:r>
      <w:r w:rsidRPr="00296E38">
        <w:t xml:space="preserve"> and meet the reasonable cost of</w:t>
      </w:r>
      <w:r>
        <w:t>,</w:t>
      </w:r>
      <w:r w:rsidRPr="00296E38">
        <w:t xml:space="preserve"> any work necessary to:</w:t>
      </w:r>
    </w:p>
    <w:p w14:paraId="67D9E81B" w14:textId="77777777" w:rsidR="00CC0F80" w:rsidRPr="00296E38" w:rsidRDefault="00CC0F80" w:rsidP="00D30969">
      <w:pPr>
        <w:pStyle w:val="Sub-paragraph"/>
        <w:numPr>
          <w:ilvl w:val="3"/>
          <w:numId w:val="132"/>
        </w:numPr>
      </w:pPr>
      <w:r w:rsidRPr="00296E38">
        <w:t xml:space="preserve">carry out any part of the Works to enable the requirements of clause 2 of this Deed to be </w:t>
      </w:r>
      <w:r>
        <w:t>me</w:t>
      </w:r>
      <w:r w:rsidRPr="00296E38">
        <w:t>t; or</w:t>
      </w:r>
    </w:p>
    <w:p w14:paraId="2DAA5091" w14:textId="77777777" w:rsidR="00CC0F80" w:rsidRPr="00296E38" w:rsidRDefault="00CC0F80" w:rsidP="00D30969">
      <w:pPr>
        <w:pStyle w:val="Sub-paragraph"/>
        <w:numPr>
          <w:ilvl w:val="3"/>
          <w:numId w:val="132"/>
        </w:numPr>
      </w:pPr>
      <w:r w:rsidRPr="00296E38">
        <w:t xml:space="preserve">restore or make good the Works after </w:t>
      </w:r>
      <w:r>
        <w:t>meet</w:t>
      </w:r>
      <w:r w:rsidRPr="00296E38">
        <w:t>ing those requirements,</w:t>
      </w:r>
    </w:p>
    <w:p w14:paraId="79E18EB5" w14:textId="77777777" w:rsidR="00CC0F80" w:rsidRPr="00296E38" w:rsidRDefault="00CC0F80" w:rsidP="00CC0F80">
      <w:pPr>
        <w:pStyle w:val="ParaNoNumber"/>
      </w:pPr>
      <w:r w:rsidRPr="00296E38">
        <w:t>whichever the Principal requires.</w:t>
      </w:r>
    </w:p>
    <w:p w14:paraId="5D2CB342" w14:textId="77777777" w:rsidR="00CC0F80" w:rsidRPr="00296E38" w:rsidRDefault="00CC0F80" w:rsidP="00D30969">
      <w:pPr>
        <w:pStyle w:val="Heading3"/>
        <w:numPr>
          <w:ilvl w:val="1"/>
          <w:numId w:val="132"/>
        </w:numPr>
      </w:pPr>
      <w:bookmarkStart w:id="658" w:name="_Toc271795693"/>
      <w:bookmarkStart w:id="659" w:name="_Toc462756643"/>
      <w:bookmarkStart w:id="660" w:name="_Toc57124959"/>
      <w:bookmarkStart w:id="661" w:name="_Toc71192244"/>
      <w:bookmarkStart w:id="662" w:name="_Toc132356860"/>
      <w:r w:rsidRPr="00296E38">
        <w:t>Indemnity</w:t>
      </w:r>
      <w:bookmarkEnd w:id="658"/>
      <w:bookmarkEnd w:id="659"/>
      <w:bookmarkEnd w:id="660"/>
      <w:bookmarkEnd w:id="661"/>
      <w:bookmarkEnd w:id="662"/>
    </w:p>
    <w:p w14:paraId="16E5CE69" w14:textId="77777777" w:rsidR="00CC0F80" w:rsidRPr="00296E38" w:rsidRDefault="00CC0F80" w:rsidP="00D30969">
      <w:pPr>
        <w:pStyle w:val="Paragraph"/>
        <w:numPr>
          <w:ilvl w:val="2"/>
          <w:numId w:val="132"/>
        </w:numPr>
      </w:pPr>
      <w:r w:rsidRPr="00296E38">
        <w:t xml:space="preserve">The Subcontractor indemnifies the Principal against claims (including </w:t>
      </w:r>
      <w:r w:rsidRPr="00296E38">
        <w:rPr>
          <w:i/>
          <w:iCs/>
        </w:rPr>
        <w:t>Claims</w:t>
      </w:r>
      <w:r w:rsidRPr="00296E38">
        <w:t>, actions and loss or damage) arising out of breach by the Subcontractor of clauses 1 or 2 of this Deed.</w:t>
      </w:r>
    </w:p>
    <w:p w14:paraId="092C470C" w14:textId="77777777" w:rsidR="00CC0F80" w:rsidRPr="00296E38" w:rsidRDefault="00CC0F80" w:rsidP="00D30969">
      <w:pPr>
        <w:pStyle w:val="Heading3"/>
        <w:numPr>
          <w:ilvl w:val="1"/>
          <w:numId w:val="132"/>
        </w:numPr>
      </w:pPr>
      <w:bookmarkStart w:id="663" w:name="_Toc271795694"/>
      <w:bookmarkStart w:id="664" w:name="_Toc462756644"/>
      <w:bookmarkStart w:id="665" w:name="_Toc57124960"/>
      <w:bookmarkStart w:id="666" w:name="_Toc71192245"/>
      <w:bookmarkStart w:id="667" w:name="_Toc132356861"/>
      <w:r w:rsidRPr="00296E38">
        <w:t>Notice of Defects</w:t>
      </w:r>
      <w:bookmarkEnd w:id="663"/>
      <w:bookmarkEnd w:id="664"/>
      <w:bookmarkEnd w:id="665"/>
      <w:bookmarkEnd w:id="666"/>
      <w:bookmarkEnd w:id="667"/>
    </w:p>
    <w:p w14:paraId="02AE53FB" w14:textId="77777777" w:rsidR="00CC0F80" w:rsidRPr="00296E38" w:rsidRDefault="00CC0F80" w:rsidP="00D30969">
      <w:pPr>
        <w:pStyle w:val="Paragraph"/>
        <w:numPr>
          <w:ilvl w:val="2"/>
          <w:numId w:val="132"/>
        </w:numPr>
      </w:pPr>
      <w:r w:rsidRPr="00296E38">
        <w:t>The Principal may notify the Subcontractor in writing if it considers there has been any breach of the warranty in clause 1 of this Deed or if the Principal requires the Subcontractor to replace or make good any of the Subcontract Work or Products under clause 2 of this Deed.</w:t>
      </w:r>
    </w:p>
    <w:p w14:paraId="74D875A2" w14:textId="77777777" w:rsidR="00CC0F80" w:rsidRPr="00296E38" w:rsidRDefault="00CC0F80" w:rsidP="00D30969">
      <w:pPr>
        <w:pStyle w:val="Heading3"/>
        <w:numPr>
          <w:ilvl w:val="1"/>
          <w:numId w:val="132"/>
        </w:numPr>
      </w:pPr>
      <w:bookmarkStart w:id="668" w:name="_Toc271795695"/>
      <w:bookmarkStart w:id="669" w:name="_Toc462756645"/>
      <w:bookmarkStart w:id="670" w:name="_Toc57124961"/>
      <w:bookmarkStart w:id="671" w:name="_Toc71192246"/>
      <w:bookmarkStart w:id="672" w:name="_Toc132356862"/>
      <w:r w:rsidRPr="00296E38">
        <w:lastRenderedPageBreak/>
        <w:t>Time to remedy</w:t>
      </w:r>
      <w:bookmarkEnd w:id="668"/>
      <w:bookmarkEnd w:id="669"/>
      <w:bookmarkEnd w:id="670"/>
      <w:bookmarkEnd w:id="671"/>
      <w:bookmarkEnd w:id="672"/>
    </w:p>
    <w:p w14:paraId="2F25C390" w14:textId="77777777" w:rsidR="00CC0F80" w:rsidRPr="00296E38" w:rsidRDefault="00CC0F80" w:rsidP="00D30969">
      <w:pPr>
        <w:pStyle w:val="Paragraph"/>
        <w:numPr>
          <w:ilvl w:val="2"/>
          <w:numId w:val="132"/>
        </w:numPr>
      </w:pPr>
      <w:r w:rsidRPr="00296E38">
        <w:t>The Subcontractor must do everything to remedy any breach notified to it, or to carry out any replacement or making good required under clause 5 of this Deed</w:t>
      </w:r>
      <w:r>
        <w:t>,</w:t>
      </w:r>
      <w:r w:rsidRPr="00296E38">
        <w:t xml:space="preserve"> within a reasonable time after </w:t>
      </w:r>
      <w:r>
        <w:t xml:space="preserve">receiving </w:t>
      </w:r>
      <w:r w:rsidRPr="00296E38">
        <w:t>the Principal’s notice.</w:t>
      </w:r>
    </w:p>
    <w:p w14:paraId="56CC3185" w14:textId="77777777" w:rsidR="00CC0F80" w:rsidRPr="00296E38" w:rsidRDefault="00CC0F80" w:rsidP="00D30969">
      <w:pPr>
        <w:pStyle w:val="Heading3"/>
        <w:numPr>
          <w:ilvl w:val="1"/>
          <w:numId w:val="132"/>
        </w:numPr>
      </w:pPr>
      <w:bookmarkStart w:id="673" w:name="_Toc271795696"/>
      <w:bookmarkStart w:id="674" w:name="_Toc462756646"/>
      <w:bookmarkStart w:id="675" w:name="_Toc57124962"/>
      <w:bookmarkStart w:id="676" w:name="_Toc71192247"/>
      <w:bookmarkStart w:id="677" w:name="_Toc132356863"/>
      <w:r w:rsidRPr="00296E38">
        <w:t>Failure to remedy</w:t>
      </w:r>
      <w:bookmarkEnd w:id="673"/>
      <w:bookmarkEnd w:id="674"/>
      <w:bookmarkEnd w:id="675"/>
      <w:bookmarkEnd w:id="676"/>
      <w:bookmarkEnd w:id="677"/>
    </w:p>
    <w:p w14:paraId="72949CB8" w14:textId="77777777" w:rsidR="00CC0F80" w:rsidRPr="00296E38" w:rsidRDefault="00CC0F80" w:rsidP="00D30969">
      <w:pPr>
        <w:pStyle w:val="Paragraph"/>
        <w:numPr>
          <w:ilvl w:val="2"/>
          <w:numId w:val="132"/>
        </w:numPr>
      </w:pPr>
      <w:r w:rsidRPr="00296E38">
        <w:t>If the Subcontractor fails to complete the work specified in the Principal’s notice under clause 5 of this Deed within a period determined by the Principal to be reasonable in the circumstances, the Principal may give written notice to the Subcontractor that the Principal intends to have that work carried out by others.  This notice must allow a reasonable period for the Subcontractor to respond.</w:t>
      </w:r>
    </w:p>
    <w:p w14:paraId="4A4D4424" w14:textId="77777777" w:rsidR="00CC0F80" w:rsidRPr="00296E38" w:rsidRDefault="00CC0F80" w:rsidP="00D30969">
      <w:pPr>
        <w:pStyle w:val="Paragraph"/>
        <w:numPr>
          <w:ilvl w:val="2"/>
          <w:numId w:val="132"/>
        </w:numPr>
      </w:pPr>
      <w:r w:rsidRPr="00296E38">
        <w:t>If the Subcontractor fails to complete the work by the date specified in clause 7.1</w:t>
      </w:r>
      <w:r>
        <w:t xml:space="preserve"> of this Deed</w:t>
      </w:r>
      <w:r w:rsidRPr="00296E38">
        <w:t>, or another date agreed by the parties, the Principal may have the work carried out by others, and the Subcontractor indemnifies the Principal for the reasonable costs and expenses of doing so.</w:t>
      </w:r>
    </w:p>
    <w:p w14:paraId="113BF851" w14:textId="77777777" w:rsidR="00CC0F80" w:rsidRPr="00296E38" w:rsidRDefault="00CC0F80" w:rsidP="00D30969">
      <w:pPr>
        <w:pStyle w:val="Heading3"/>
        <w:numPr>
          <w:ilvl w:val="1"/>
          <w:numId w:val="132"/>
        </w:numPr>
      </w:pPr>
      <w:bookmarkStart w:id="678" w:name="_Toc271795697"/>
      <w:bookmarkStart w:id="679" w:name="_Toc462756647"/>
      <w:bookmarkStart w:id="680" w:name="_Toc57124963"/>
      <w:bookmarkStart w:id="681" w:name="_Toc71192248"/>
      <w:bookmarkStart w:id="682" w:name="_Toc132356864"/>
      <w:r w:rsidRPr="00296E38">
        <w:t>Urgent action by Principal</w:t>
      </w:r>
      <w:bookmarkEnd w:id="678"/>
      <w:bookmarkEnd w:id="679"/>
      <w:bookmarkEnd w:id="680"/>
      <w:bookmarkEnd w:id="681"/>
      <w:bookmarkEnd w:id="682"/>
    </w:p>
    <w:p w14:paraId="44B1E9BB" w14:textId="77777777" w:rsidR="00CC0F80" w:rsidRPr="00296E38" w:rsidRDefault="00CC0F80" w:rsidP="00D30969">
      <w:pPr>
        <w:pStyle w:val="Paragraph"/>
        <w:numPr>
          <w:ilvl w:val="2"/>
          <w:numId w:val="132"/>
        </w:numPr>
      </w:pPr>
      <w:r w:rsidRPr="00296E38">
        <w:t>The Principal may take any urgent action necessary to protect the Works, other property or people as a result of a breach of clause 1 of this Deed.</w:t>
      </w:r>
    </w:p>
    <w:p w14:paraId="78608E83" w14:textId="77777777" w:rsidR="00CC0F80" w:rsidRPr="00296E38" w:rsidRDefault="00CC0F80" w:rsidP="00D30969">
      <w:pPr>
        <w:pStyle w:val="Paragraph"/>
        <w:numPr>
          <w:ilvl w:val="2"/>
          <w:numId w:val="132"/>
        </w:numPr>
      </w:pPr>
      <w:r w:rsidRPr="00296E38">
        <w:t xml:space="preserve">The Subcontractor agrees that the Principal taking such action does not affect the warranty or any </w:t>
      </w:r>
      <w:r>
        <w:t xml:space="preserve">other </w:t>
      </w:r>
      <w:r w:rsidRPr="00296E38">
        <w:t>obligation of the Subcontractor under this Deed.</w:t>
      </w:r>
    </w:p>
    <w:p w14:paraId="2B4820CA" w14:textId="77777777" w:rsidR="00CC0F80" w:rsidRPr="00296E38" w:rsidRDefault="00CC0F80" w:rsidP="00D30969">
      <w:pPr>
        <w:pStyle w:val="Paragraph"/>
        <w:numPr>
          <w:ilvl w:val="2"/>
          <w:numId w:val="132"/>
        </w:numPr>
      </w:pPr>
      <w:r w:rsidRPr="00296E38">
        <w:t>The Subcontractor indemnifies the Principal for the reasonable costs and expenses paid or payable in taking that action.</w:t>
      </w:r>
    </w:p>
    <w:p w14:paraId="091EC020" w14:textId="77777777" w:rsidR="00CC0F80" w:rsidRPr="00296E38" w:rsidRDefault="00CC0F80" w:rsidP="00D30969">
      <w:pPr>
        <w:pStyle w:val="Heading3"/>
        <w:numPr>
          <w:ilvl w:val="1"/>
          <w:numId w:val="132"/>
        </w:numPr>
      </w:pPr>
      <w:bookmarkStart w:id="683" w:name="_Toc271795698"/>
      <w:bookmarkStart w:id="684" w:name="_Toc462756648"/>
      <w:bookmarkStart w:id="685" w:name="_Toc57124964"/>
      <w:bookmarkStart w:id="686" w:name="_Toc71192249"/>
      <w:bookmarkStart w:id="687" w:name="_Toc132356865"/>
      <w:r w:rsidRPr="00296E38">
        <w:t>Assignment</w:t>
      </w:r>
      <w:bookmarkEnd w:id="683"/>
      <w:bookmarkEnd w:id="684"/>
      <w:bookmarkEnd w:id="685"/>
      <w:bookmarkEnd w:id="686"/>
      <w:bookmarkEnd w:id="687"/>
    </w:p>
    <w:p w14:paraId="7BBD3DD3" w14:textId="77777777" w:rsidR="00CC0F80" w:rsidRPr="00296E38" w:rsidRDefault="00CC0F80" w:rsidP="00D30969">
      <w:pPr>
        <w:pStyle w:val="Paragraph"/>
        <w:numPr>
          <w:ilvl w:val="2"/>
          <w:numId w:val="132"/>
        </w:numPr>
      </w:pPr>
      <w:r w:rsidRPr="00296E38">
        <w:t xml:space="preserve">The Principal may assign </w:t>
      </w:r>
      <w:r>
        <w:t>its rights and</w:t>
      </w:r>
      <w:r w:rsidRPr="00296E38">
        <w:t xml:space="preserve"> benefit</w:t>
      </w:r>
      <w:r>
        <w:t>s</w:t>
      </w:r>
      <w:r w:rsidRPr="00296E38">
        <w:t xml:space="preserve"> </w:t>
      </w:r>
      <w:r>
        <w:t>under</w:t>
      </w:r>
      <w:r w:rsidRPr="00296E38">
        <w:t xml:space="preserve"> this Deed to the </w:t>
      </w:r>
      <w:r>
        <w:t xml:space="preserve">owner or operating authority of </w:t>
      </w:r>
      <w:r w:rsidRPr="00296E38">
        <w:t>the Works and must give notice of that assignment to the Subcontractor.</w:t>
      </w:r>
    </w:p>
    <w:p w14:paraId="25F9BC51" w14:textId="77777777" w:rsidR="00CC0F80" w:rsidRPr="00296E38" w:rsidRDefault="00CC0F80" w:rsidP="00D30969">
      <w:pPr>
        <w:pStyle w:val="Heading3"/>
        <w:numPr>
          <w:ilvl w:val="1"/>
          <w:numId w:val="132"/>
        </w:numPr>
      </w:pPr>
      <w:bookmarkStart w:id="688" w:name="_Toc271795699"/>
      <w:bookmarkStart w:id="689" w:name="_Toc462756649"/>
      <w:bookmarkStart w:id="690" w:name="_Toc57124965"/>
      <w:bookmarkStart w:id="691" w:name="_Toc71192250"/>
      <w:bookmarkStart w:id="692" w:name="_Toc132356866"/>
      <w:r w:rsidRPr="00296E38">
        <w:t>Operation of Deed</w:t>
      </w:r>
      <w:bookmarkEnd w:id="688"/>
      <w:bookmarkEnd w:id="689"/>
      <w:bookmarkEnd w:id="690"/>
      <w:bookmarkEnd w:id="691"/>
      <w:bookmarkEnd w:id="692"/>
    </w:p>
    <w:p w14:paraId="78BA4238" w14:textId="77777777" w:rsidR="00CC0F80" w:rsidRPr="00296E38" w:rsidRDefault="00CC0F80" w:rsidP="00D30969">
      <w:pPr>
        <w:pStyle w:val="Paragraph"/>
        <w:numPr>
          <w:ilvl w:val="2"/>
          <w:numId w:val="132"/>
        </w:numPr>
      </w:pPr>
      <w:r w:rsidRPr="00296E38">
        <w:t>This Deed comes into effect when executed by the Subcontractor, and is effective whether or not executed by the Principal.</w:t>
      </w:r>
    </w:p>
    <w:p w14:paraId="1C8B5389" w14:textId="77777777" w:rsidR="00CC0F80" w:rsidRPr="00296E38" w:rsidRDefault="00CC0F80" w:rsidP="00CC0F80">
      <w:pPr>
        <w:pStyle w:val="Heading4"/>
      </w:pPr>
      <w:r w:rsidRPr="00296E38">
        <w:t>Executed as a deed</w:t>
      </w:r>
    </w:p>
    <w:p w14:paraId="2810658B" w14:textId="77777777" w:rsidR="00CC0F80" w:rsidRPr="00296E38" w:rsidRDefault="00CC0F80" w:rsidP="00CC0F80">
      <w:pPr>
        <w:pStyle w:val="ParaNoNumber"/>
      </w:pPr>
      <w:r w:rsidRPr="00296E38">
        <w:t>The common seal of the Subcontractor was affixed in accordance with its Articles of Association in the presence of:</w:t>
      </w:r>
    </w:p>
    <w:tbl>
      <w:tblPr>
        <w:tblW w:w="0" w:type="auto"/>
        <w:tblInd w:w="1134" w:type="dxa"/>
        <w:tblLayout w:type="fixed"/>
        <w:tblLook w:val="0000" w:firstRow="0" w:lastRow="0" w:firstColumn="0" w:lastColumn="0" w:noHBand="0" w:noVBand="0"/>
      </w:tblPr>
      <w:tblGrid>
        <w:gridCol w:w="2802"/>
        <w:gridCol w:w="4500"/>
      </w:tblGrid>
      <w:tr w:rsidR="00CC0F80" w:rsidRPr="00296E38" w14:paraId="6A4B27C0" w14:textId="77777777" w:rsidTr="009934AF">
        <w:trPr>
          <w:cantSplit/>
          <w:trHeight w:val="340"/>
        </w:trPr>
        <w:tc>
          <w:tcPr>
            <w:tcW w:w="2802" w:type="dxa"/>
          </w:tcPr>
          <w:p w14:paraId="181456DF" w14:textId="77777777" w:rsidR="00CC0F80" w:rsidRPr="00296E38" w:rsidRDefault="00CC0F80" w:rsidP="009934AF">
            <w:pPr>
              <w:pStyle w:val="TableText"/>
              <w:ind w:left="306"/>
            </w:pPr>
            <w:r w:rsidRPr="00296E38">
              <w:t xml:space="preserve">Signature of Director/Secretary: </w:t>
            </w:r>
          </w:p>
        </w:tc>
        <w:tc>
          <w:tcPr>
            <w:tcW w:w="4500" w:type="dxa"/>
          </w:tcPr>
          <w:p w14:paraId="5F556687" w14:textId="77777777" w:rsidR="00CC0F80" w:rsidRPr="00296E38" w:rsidRDefault="00CC0F80" w:rsidP="009934AF">
            <w:pPr>
              <w:pStyle w:val="TableText"/>
              <w:ind w:left="306"/>
            </w:pPr>
            <w:r>
              <w:br/>
            </w:r>
            <w:r w:rsidRPr="00296E38">
              <w:t>...……………………….………………………</w:t>
            </w:r>
          </w:p>
        </w:tc>
      </w:tr>
      <w:tr w:rsidR="00CC0F80" w:rsidRPr="00296E38" w14:paraId="6C1C3526" w14:textId="77777777" w:rsidTr="009934AF">
        <w:trPr>
          <w:cantSplit/>
          <w:trHeight w:val="340"/>
        </w:trPr>
        <w:tc>
          <w:tcPr>
            <w:tcW w:w="2802" w:type="dxa"/>
          </w:tcPr>
          <w:p w14:paraId="6040E15E" w14:textId="77777777" w:rsidR="00CC0F80" w:rsidRDefault="00CC0F80" w:rsidP="009934AF">
            <w:pPr>
              <w:pStyle w:val="TableText"/>
              <w:ind w:left="306"/>
            </w:pPr>
          </w:p>
          <w:p w14:paraId="3412AD37" w14:textId="77777777" w:rsidR="00CC0F80" w:rsidRPr="00296E38" w:rsidRDefault="00CC0F80" w:rsidP="009934AF">
            <w:pPr>
              <w:pStyle w:val="TableText"/>
              <w:ind w:left="306"/>
            </w:pPr>
            <w:r w:rsidRPr="00296E38">
              <w:t>Name of Director/Secretary:</w:t>
            </w:r>
          </w:p>
        </w:tc>
        <w:tc>
          <w:tcPr>
            <w:tcW w:w="4500" w:type="dxa"/>
          </w:tcPr>
          <w:p w14:paraId="4B8BD732" w14:textId="77777777" w:rsidR="00CC0F80" w:rsidRDefault="00CC0F80" w:rsidP="009934AF">
            <w:pPr>
              <w:pStyle w:val="TableText"/>
              <w:ind w:left="306"/>
            </w:pPr>
          </w:p>
          <w:p w14:paraId="4ECB6631" w14:textId="77777777" w:rsidR="00CC0F80" w:rsidRPr="00296E38" w:rsidRDefault="00CC0F80" w:rsidP="009934AF">
            <w:pPr>
              <w:pStyle w:val="TableText"/>
              <w:ind w:left="306"/>
            </w:pPr>
            <w:r w:rsidRPr="00296E38">
              <w:t>...……………………….………………………</w:t>
            </w:r>
          </w:p>
        </w:tc>
      </w:tr>
      <w:tr w:rsidR="00CC0F80" w:rsidRPr="00296E38" w14:paraId="06691915" w14:textId="77777777" w:rsidTr="009934AF">
        <w:trPr>
          <w:cantSplit/>
          <w:trHeight w:val="340"/>
        </w:trPr>
        <w:tc>
          <w:tcPr>
            <w:tcW w:w="2802" w:type="dxa"/>
          </w:tcPr>
          <w:p w14:paraId="112FDA5C" w14:textId="77777777" w:rsidR="00CC0F80" w:rsidRDefault="00CC0F80" w:rsidP="009934AF">
            <w:pPr>
              <w:pStyle w:val="TableText"/>
              <w:ind w:left="306"/>
            </w:pPr>
          </w:p>
          <w:p w14:paraId="73D8B018" w14:textId="77777777" w:rsidR="00CC0F80" w:rsidRPr="00296E38" w:rsidRDefault="00CC0F80" w:rsidP="009934AF">
            <w:pPr>
              <w:pStyle w:val="TableText"/>
              <w:ind w:left="306"/>
            </w:pPr>
            <w:r w:rsidRPr="00296E38">
              <w:t>Signature of Director:</w:t>
            </w:r>
          </w:p>
        </w:tc>
        <w:tc>
          <w:tcPr>
            <w:tcW w:w="4500" w:type="dxa"/>
          </w:tcPr>
          <w:p w14:paraId="5AE87D28" w14:textId="77777777" w:rsidR="00CC0F80" w:rsidRDefault="00CC0F80" w:rsidP="009934AF">
            <w:pPr>
              <w:pStyle w:val="TableText"/>
              <w:ind w:left="306"/>
            </w:pPr>
          </w:p>
          <w:p w14:paraId="24164BDD" w14:textId="77777777" w:rsidR="00CC0F80" w:rsidRPr="00296E38" w:rsidRDefault="00CC0F80" w:rsidP="009934AF">
            <w:pPr>
              <w:pStyle w:val="TableText"/>
              <w:ind w:left="306"/>
            </w:pPr>
            <w:r w:rsidRPr="00296E38">
              <w:t>...……………………….………………………</w:t>
            </w:r>
          </w:p>
        </w:tc>
      </w:tr>
      <w:tr w:rsidR="00CC0F80" w:rsidRPr="00296E38" w14:paraId="40D0B04C" w14:textId="77777777" w:rsidTr="009934AF">
        <w:trPr>
          <w:cantSplit/>
          <w:trHeight w:val="340"/>
        </w:trPr>
        <w:tc>
          <w:tcPr>
            <w:tcW w:w="2802" w:type="dxa"/>
          </w:tcPr>
          <w:p w14:paraId="08F3EC29" w14:textId="77777777" w:rsidR="00CC0F80" w:rsidRDefault="00CC0F80" w:rsidP="009934AF">
            <w:pPr>
              <w:pStyle w:val="TableText"/>
              <w:ind w:left="306"/>
            </w:pPr>
          </w:p>
          <w:p w14:paraId="10B796D9" w14:textId="77777777" w:rsidR="00CC0F80" w:rsidRPr="00296E38" w:rsidRDefault="00CC0F80" w:rsidP="009934AF">
            <w:pPr>
              <w:pStyle w:val="TableText"/>
              <w:ind w:left="306"/>
            </w:pPr>
            <w:r w:rsidRPr="00296E38">
              <w:t>Name of Director:</w:t>
            </w:r>
          </w:p>
        </w:tc>
        <w:tc>
          <w:tcPr>
            <w:tcW w:w="4500" w:type="dxa"/>
          </w:tcPr>
          <w:p w14:paraId="6E22ADEA" w14:textId="77777777" w:rsidR="00CC0F80" w:rsidRDefault="00CC0F80" w:rsidP="009934AF">
            <w:pPr>
              <w:pStyle w:val="TableText"/>
              <w:ind w:left="306"/>
            </w:pPr>
          </w:p>
          <w:p w14:paraId="4376D4DB" w14:textId="77777777" w:rsidR="00CC0F80" w:rsidRPr="00296E38" w:rsidRDefault="00CC0F80" w:rsidP="009934AF">
            <w:pPr>
              <w:pStyle w:val="TableText"/>
              <w:ind w:left="306"/>
            </w:pPr>
            <w:r w:rsidRPr="00296E38">
              <w:t>...……………………….………………………</w:t>
            </w:r>
          </w:p>
        </w:tc>
      </w:tr>
    </w:tbl>
    <w:p w14:paraId="21082C2D" w14:textId="77777777" w:rsidR="00CC0F80" w:rsidRPr="00296E38" w:rsidRDefault="00CC0F80" w:rsidP="00CC0F80">
      <w:pPr>
        <w:spacing w:after="0"/>
        <w:ind w:left="306"/>
        <w:rPr>
          <w:sz w:val="8"/>
        </w:rPr>
      </w:pPr>
    </w:p>
    <w:p w14:paraId="519388A6" w14:textId="77777777" w:rsidR="00CC0F80" w:rsidRPr="00296E38" w:rsidRDefault="00CC0F80" w:rsidP="00CC0F80">
      <w:pPr>
        <w:pStyle w:val="ParaNoNumber"/>
      </w:pPr>
      <w:r w:rsidRPr="00296E38">
        <w:t>or (if the Subcontractor is not a corporation)</w:t>
      </w:r>
    </w:p>
    <w:p w14:paraId="23EE1B07" w14:textId="77777777" w:rsidR="00CC0F80" w:rsidRPr="00296E38" w:rsidRDefault="00CC0F80" w:rsidP="00CC0F80">
      <w:pPr>
        <w:pStyle w:val="ParaNoNumber"/>
      </w:pPr>
      <w:r w:rsidRPr="00296E38">
        <w:t>Signed, sealed and delivered on behalf of the Subcontractor by:</w:t>
      </w:r>
    </w:p>
    <w:tbl>
      <w:tblPr>
        <w:tblW w:w="0" w:type="auto"/>
        <w:tblInd w:w="1134" w:type="dxa"/>
        <w:tblLayout w:type="fixed"/>
        <w:tblLook w:val="0000" w:firstRow="0" w:lastRow="0" w:firstColumn="0" w:lastColumn="0" w:noHBand="0" w:noVBand="0"/>
      </w:tblPr>
      <w:tblGrid>
        <w:gridCol w:w="2802"/>
        <w:gridCol w:w="4500"/>
      </w:tblGrid>
      <w:tr w:rsidR="00CC0F80" w:rsidRPr="00296E38" w14:paraId="3BAE0B10" w14:textId="77777777" w:rsidTr="009934AF">
        <w:trPr>
          <w:cantSplit/>
          <w:trHeight w:val="340"/>
        </w:trPr>
        <w:tc>
          <w:tcPr>
            <w:tcW w:w="2802" w:type="dxa"/>
          </w:tcPr>
          <w:p w14:paraId="008FA367" w14:textId="77777777" w:rsidR="00CC0F80" w:rsidRPr="00296E38" w:rsidRDefault="00CC0F80" w:rsidP="009934AF">
            <w:pPr>
              <w:pStyle w:val="TableText"/>
              <w:ind w:left="306"/>
            </w:pPr>
            <w:r w:rsidRPr="00296E38">
              <w:t>Signature of Authorised Person:</w:t>
            </w:r>
          </w:p>
        </w:tc>
        <w:tc>
          <w:tcPr>
            <w:tcW w:w="4500" w:type="dxa"/>
          </w:tcPr>
          <w:p w14:paraId="217C6150" w14:textId="77777777" w:rsidR="00CC0F80" w:rsidRPr="00296E38" w:rsidRDefault="00CC0F80" w:rsidP="009934AF">
            <w:pPr>
              <w:pStyle w:val="TableText"/>
              <w:ind w:left="306"/>
            </w:pPr>
            <w:r>
              <w:br/>
            </w:r>
            <w:r w:rsidRPr="00296E38">
              <w:t>...……………………….………………………</w:t>
            </w:r>
          </w:p>
        </w:tc>
      </w:tr>
      <w:tr w:rsidR="00CC0F80" w:rsidRPr="00296E38" w14:paraId="558F2D77" w14:textId="77777777" w:rsidTr="009934AF">
        <w:trPr>
          <w:cantSplit/>
          <w:trHeight w:val="340"/>
        </w:trPr>
        <w:tc>
          <w:tcPr>
            <w:tcW w:w="2802" w:type="dxa"/>
          </w:tcPr>
          <w:p w14:paraId="1EEB315B" w14:textId="77777777" w:rsidR="00CC0F80" w:rsidRPr="00296E38" w:rsidRDefault="00CC0F80" w:rsidP="009934AF">
            <w:pPr>
              <w:pStyle w:val="TableText"/>
              <w:ind w:left="306"/>
            </w:pPr>
            <w:r w:rsidRPr="00296E38">
              <w:t>Name of Authorised Person:</w:t>
            </w:r>
          </w:p>
        </w:tc>
        <w:tc>
          <w:tcPr>
            <w:tcW w:w="4500" w:type="dxa"/>
          </w:tcPr>
          <w:p w14:paraId="3FD12542" w14:textId="77777777" w:rsidR="00CC0F80" w:rsidRPr="00296E38" w:rsidRDefault="00CC0F80" w:rsidP="009934AF">
            <w:pPr>
              <w:pStyle w:val="TableText"/>
              <w:ind w:left="306"/>
            </w:pPr>
            <w:r>
              <w:br/>
            </w:r>
            <w:r w:rsidRPr="00296E38">
              <w:t>...……………………….………………………</w:t>
            </w:r>
          </w:p>
        </w:tc>
      </w:tr>
      <w:tr w:rsidR="00CC0F80" w:rsidRPr="00296E38" w14:paraId="0571CA1C" w14:textId="77777777" w:rsidTr="009934AF">
        <w:trPr>
          <w:cantSplit/>
        </w:trPr>
        <w:tc>
          <w:tcPr>
            <w:tcW w:w="2802" w:type="dxa"/>
          </w:tcPr>
          <w:p w14:paraId="70D01BEC" w14:textId="77777777" w:rsidR="00CC0F80" w:rsidRPr="00296E38" w:rsidRDefault="00CC0F80" w:rsidP="009934AF">
            <w:pPr>
              <w:pStyle w:val="TableText"/>
              <w:ind w:left="306"/>
            </w:pPr>
          </w:p>
        </w:tc>
        <w:tc>
          <w:tcPr>
            <w:tcW w:w="4500" w:type="dxa"/>
          </w:tcPr>
          <w:p w14:paraId="7ACC29F0" w14:textId="77777777" w:rsidR="00CC0F80" w:rsidRPr="00296E38" w:rsidRDefault="00CC0F80" w:rsidP="009934AF">
            <w:pPr>
              <w:pStyle w:val="TableText"/>
              <w:ind w:left="306"/>
              <w:rPr>
                <w:b/>
                <w:bCs/>
              </w:rPr>
            </w:pPr>
            <w:r w:rsidRPr="00296E38">
              <w:rPr>
                <w:b/>
                <w:bCs/>
              </w:rPr>
              <w:t>and witnessed by:</w:t>
            </w:r>
          </w:p>
        </w:tc>
      </w:tr>
      <w:tr w:rsidR="00CC0F80" w:rsidRPr="00296E38" w14:paraId="327A4253" w14:textId="77777777" w:rsidTr="009934AF">
        <w:trPr>
          <w:cantSplit/>
          <w:trHeight w:val="340"/>
        </w:trPr>
        <w:tc>
          <w:tcPr>
            <w:tcW w:w="2802" w:type="dxa"/>
          </w:tcPr>
          <w:p w14:paraId="796359A1" w14:textId="77777777" w:rsidR="00CC0F80" w:rsidRDefault="00CC0F80" w:rsidP="009934AF">
            <w:pPr>
              <w:pStyle w:val="TableText"/>
              <w:ind w:left="306"/>
            </w:pPr>
          </w:p>
          <w:p w14:paraId="73725DEF" w14:textId="77777777" w:rsidR="00CC0F80" w:rsidRPr="00296E38" w:rsidRDefault="00CC0F80" w:rsidP="009934AF">
            <w:pPr>
              <w:pStyle w:val="TableText"/>
              <w:ind w:left="306"/>
            </w:pPr>
            <w:r w:rsidRPr="00296E38">
              <w:t>Signature of witness:</w:t>
            </w:r>
          </w:p>
        </w:tc>
        <w:tc>
          <w:tcPr>
            <w:tcW w:w="4500" w:type="dxa"/>
          </w:tcPr>
          <w:p w14:paraId="058AA21F" w14:textId="77777777" w:rsidR="00CC0F80" w:rsidRPr="00296E38" w:rsidRDefault="00CC0F80" w:rsidP="009934AF">
            <w:pPr>
              <w:pStyle w:val="TableText"/>
              <w:ind w:left="306"/>
            </w:pPr>
            <w:r>
              <w:br/>
            </w:r>
            <w:r w:rsidRPr="00296E38">
              <w:t>...……………………….………………………</w:t>
            </w:r>
          </w:p>
        </w:tc>
      </w:tr>
      <w:tr w:rsidR="00CC0F80" w:rsidRPr="00296E38" w14:paraId="5150C2C0" w14:textId="77777777" w:rsidTr="009934AF">
        <w:trPr>
          <w:cantSplit/>
          <w:trHeight w:val="340"/>
        </w:trPr>
        <w:tc>
          <w:tcPr>
            <w:tcW w:w="2802" w:type="dxa"/>
          </w:tcPr>
          <w:p w14:paraId="174F336F" w14:textId="77777777" w:rsidR="00CC0F80" w:rsidRDefault="00CC0F80" w:rsidP="009934AF">
            <w:pPr>
              <w:pStyle w:val="TableText"/>
              <w:ind w:left="306"/>
            </w:pPr>
          </w:p>
          <w:p w14:paraId="5474F586" w14:textId="77777777" w:rsidR="00CC0F80" w:rsidRPr="00296E38" w:rsidRDefault="00CC0F80" w:rsidP="009934AF">
            <w:pPr>
              <w:pStyle w:val="TableText"/>
              <w:ind w:left="306"/>
            </w:pPr>
            <w:r w:rsidRPr="00296E38">
              <w:t>Name of witness (in full):</w:t>
            </w:r>
          </w:p>
        </w:tc>
        <w:tc>
          <w:tcPr>
            <w:tcW w:w="4500" w:type="dxa"/>
          </w:tcPr>
          <w:p w14:paraId="25FC0B78" w14:textId="77777777" w:rsidR="00CC0F80" w:rsidRPr="00296E38" w:rsidRDefault="00CC0F80" w:rsidP="009934AF">
            <w:pPr>
              <w:pStyle w:val="TableText"/>
              <w:ind w:left="306"/>
            </w:pPr>
            <w:r>
              <w:br/>
            </w:r>
            <w:r w:rsidRPr="00296E38">
              <w:t>...……………………….………………………</w:t>
            </w:r>
          </w:p>
        </w:tc>
      </w:tr>
    </w:tbl>
    <w:p w14:paraId="224C1685" w14:textId="77777777" w:rsidR="00CC0F80" w:rsidRPr="00296E38" w:rsidRDefault="00CC0F80" w:rsidP="00CC0F80">
      <w:pPr>
        <w:spacing w:after="0"/>
        <w:ind w:left="306"/>
        <w:rPr>
          <w:sz w:val="8"/>
        </w:rPr>
      </w:pPr>
    </w:p>
    <w:p w14:paraId="5C08ACD4" w14:textId="77777777" w:rsidR="00CC0F80" w:rsidRPr="00296E38" w:rsidRDefault="00CC0F80" w:rsidP="00CC0F80">
      <w:pPr>
        <w:pStyle w:val="ParaNoNumber"/>
      </w:pPr>
      <w:r w:rsidRPr="00296E38">
        <w:t>Signed, sealed and delivered on behalf of the Principal by:</w:t>
      </w:r>
    </w:p>
    <w:tbl>
      <w:tblPr>
        <w:tblW w:w="0" w:type="auto"/>
        <w:tblInd w:w="1134" w:type="dxa"/>
        <w:tblLayout w:type="fixed"/>
        <w:tblLook w:val="0000" w:firstRow="0" w:lastRow="0" w:firstColumn="0" w:lastColumn="0" w:noHBand="0" w:noVBand="0"/>
      </w:tblPr>
      <w:tblGrid>
        <w:gridCol w:w="2802"/>
        <w:gridCol w:w="4500"/>
      </w:tblGrid>
      <w:tr w:rsidR="00CC0F80" w:rsidRPr="00296E38" w14:paraId="555E75D8" w14:textId="77777777" w:rsidTr="009934AF">
        <w:trPr>
          <w:cantSplit/>
          <w:trHeight w:val="340"/>
        </w:trPr>
        <w:tc>
          <w:tcPr>
            <w:tcW w:w="2802" w:type="dxa"/>
          </w:tcPr>
          <w:p w14:paraId="53DB29EA" w14:textId="77777777" w:rsidR="00CC0F80" w:rsidRPr="00296E38" w:rsidRDefault="00CC0F80" w:rsidP="009934AF">
            <w:pPr>
              <w:pStyle w:val="TableText"/>
              <w:ind w:left="306"/>
            </w:pPr>
            <w:r w:rsidRPr="00296E38">
              <w:t>Signature of Authorised Person:</w:t>
            </w:r>
          </w:p>
        </w:tc>
        <w:tc>
          <w:tcPr>
            <w:tcW w:w="4500" w:type="dxa"/>
          </w:tcPr>
          <w:p w14:paraId="19E3DB3D" w14:textId="77777777" w:rsidR="00CC0F80" w:rsidRPr="00296E38" w:rsidRDefault="00CC0F80" w:rsidP="009934AF">
            <w:pPr>
              <w:pStyle w:val="TableText"/>
              <w:ind w:left="306"/>
            </w:pPr>
            <w:r>
              <w:br/>
            </w:r>
            <w:r w:rsidRPr="00296E38">
              <w:t>...……………………….………………………</w:t>
            </w:r>
          </w:p>
        </w:tc>
      </w:tr>
      <w:tr w:rsidR="00CC0F80" w:rsidRPr="00296E38" w14:paraId="1B112DF3" w14:textId="77777777" w:rsidTr="009934AF">
        <w:trPr>
          <w:cantSplit/>
          <w:trHeight w:val="340"/>
        </w:trPr>
        <w:tc>
          <w:tcPr>
            <w:tcW w:w="2802" w:type="dxa"/>
          </w:tcPr>
          <w:p w14:paraId="23DBD2A3" w14:textId="77777777" w:rsidR="00CC0F80" w:rsidRPr="00296E38" w:rsidRDefault="00CC0F80" w:rsidP="009934AF">
            <w:pPr>
              <w:pStyle w:val="TableText"/>
              <w:ind w:left="306"/>
            </w:pPr>
            <w:r w:rsidRPr="00296E38">
              <w:t>Name of Authorised Person:</w:t>
            </w:r>
          </w:p>
        </w:tc>
        <w:tc>
          <w:tcPr>
            <w:tcW w:w="4500" w:type="dxa"/>
          </w:tcPr>
          <w:p w14:paraId="432C71A9" w14:textId="77777777" w:rsidR="00CC0F80" w:rsidRPr="00296E38" w:rsidRDefault="00CC0F80" w:rsidP="009934AF">
            <w:pPr>
              <w:pStyle w:val="TableText"/>
              <w:ind w:left="306"/>
            </w:pPr>
            <w:r>
              <w:br/>
            </w:r>
            <w:r w:rsidRPr="00296E38">
              <w:t>...……………………….……………………….</w:t>
            </w:r>
          </w:p>
        </w:tc>
      </w:tr>
      <w:tr w:rsidR="00CC0F80" w:rsidRPr="00296E38" w14:paraId="0592DD99" w14:textId="77777777" w:rsidTr="009934AF">
        <w:trPr>
          <w:cantSplit/>
        </w:trPr>
        <w:tc>
          <w:tcPr>
            <w:tcW w:w="2802" w:type="dxa"/>
          </w:tcPr>
          <w:p w14:paraId="7D1C76AD" w14:textId="77777777" w:rsidR="00CC0F80" w:rsidRPr="00296E38" w:rsidRDefault="00CC0F80" w:rsidP="009934AF">
            <w:pPr>
              <w:pStyle w:val="TableText"/>
              <w:ind w:left="306"/>
              <w:rPr>
                <w:b/>
                <w:bCs/>
              </w:rPr>
            </w:pPr>
          </w:p>
        </w:tc>
        <w:tc>
          <w:tcPr>
            <w:tcW w:w="4500" w:type="dxa"/>
          </w:tcPr>
          <w:p w14:paraId="4801BBEA" w14:textId="77777777" w:rsidR="00CC0F80" w:rsidRPr="00296E38" w:rsidRDefault="00CC0F80" w:rsidP="009934AF">
            <w:pPr>
              <w:pStyle w:val="TableText"/>
              <w:ind w:left="306"/>
              <w:rPr>
                <w:b/>
                <w:bCs/>
              </w:rPr>
            </w:pPr>
            <w:r w:rsidRPr="00296E38">
              <w:rPr>
                <w:b/>
                <w:bCs/>
              </w:rPr>
              <w:t>and witnessed by:</w:t>
            </w:r>
          </w:p>
        </w:tc>
      </w:tr>
      <w:tr w:rsidR="00CC0F80" w:rsidRPr="00296E38" w14:paraId="1B0B59FC" w14:textId="77777777" w:rsidTr="009934AF">
        <w:trPr>
          <w:cantSplit/>
          <w:trHeight w:val="340"/>
        </w:trPr>
        <w:tc>
          <w:tcPr>
            <w:tcW w:w="2802" w:type="dxa"/>
          </w:tcPr>
          <w:p w14:paraId="6E4BE509" w14:textId="77777777" w:rsidR="00CC0F80" w:rsidRDefault="00CC0F80" w:rsidP="009934AF">
            <w:pPr>
              <w:pStyle w:val="TableText"/>
              <w:ind w:left="306"/>
            </w:pPr>
          </w:p>
          <w:p w14:paraId="709E7BC9" w14:textId="77777777" w:rsidR="00CC0F80" w:rsidRPr="00296E38" w:rsidRDefault="00CC0F80" w:rsidP="009934AF">
            <w:pPr>
              <w:pStyle w:val="TableText"/>
              <w:ind w:left="306"/>
            </w:pPr>
            <w:r w:rsidRPr="00296E38">
              <w:t>Signature of witness:</w:t>
            </w:r>
          </w:p>
        </w:tc>
        <w:tc>
          <w:tcPr>
            <w:tcW w:w="4500" w:type="dxa"/>
          </w:tcPr>
          <w:p w14:paraId="0AFFAF0E" w14:textId="77777777" w:rsidR="00CC0F80" w:rsidRDefault="00CC0F80" w:rsidP="009934AF">
            <w:pPr>
              <w:pStyle w:val="TableText"/>
              <w:ind w:left="306"/>
            </w:pPr>
          </w:p>
          <w:p w14:paraId="0DEB6842" w14:textId="77777777" w:rsidR="00CC0F80" w:rsidRPr="00296E38" w:rsidRDefault="00CC0F80" w:rsidP="009934AF">
            <w:pPr>
              <w:pStyle w:val="TableText"/>
              <w:ind w:left="306"/>
            </w:pPr>
            <w:r w:rsidRPr="00296E38">
              <w:t>...……………………….………………………</w:t>
            </w:r>
          </w:p>
        </w:tc>
      </w:tr>
      <w:tr w:rsidR="00CC0F80" w:rsidRPr="00296E38" w14:paraId="70AB7AC3" w14:textId="77777777" w:rsidTr="009934AF">
        <w:trPr>
          <w:cantSplit/>
          <w:trHeight w:val="340"/>
        </w:trPr>
        <w:tc>
          <w:tcPr>
            <w:tcW w:w="2802" w:type="dxa"/>
          </w:tcPr>
          <w:p w14:paraId="1D87E041" w14:textId="77777777" w:rsidR="00CC0F80" w:rsidRDefault="00CC0F80" w:rsidP="009934AF">
            <w:pPr>
              <w:pStyle w:val="TableText"/>
              <w:ind w:left="306"/>
            </w:pPr>
          </w:p>
          <w:p w14:paraId="00B2F0F0" w14:textId="77777777" w:rsidR="00CC0F80" w:rsidRPr="00296E38" w:rsidRDefault="00CC0F80" w:rsidP="009934AF">
            <w:pPr>
              <w:pStyle w:val="TableText"/>
              <w:ind w:left="306"/>
            </w:pPr>
            <w:r w:rsidRPr="00296E38">
              <w:t>Full name of witness:</w:t>
            </w:r>
          </w:p>
        </w:tc>
        <w:tc>
          <w:tcPr>
            <w:tcW w:w="4500" w:type="dxa"/>
          </w:tcPr>
          <w:p w14:paraId="6BD1DA10" w14:textId="77777777" w:rsidR="00CC0F80" w:rsidRDefault="00CC0F80" w:rsidP="009934AF">
            <w:pPr>
              <w:pStyle w:val="TableText"/>
              <w:ind w:left="306"/>
            </w:pPr>
          </w:p>
          <w:p w14:paraId="6CA77E77" w14:textId="77777777" w:rsidR="00CC0F80" w:rsidRPr="00296E38" w:rsidRDefault="00CC0F80" w:rsidP="009934AF">
            <w:pPr>
              <w:pStyle w:val="TableText"/>
              <w:ind w:left="306"/>
            </w:pPr>
            <w:r w:rsidRPr="00296E38">
              <w:t>...……………………….………………………</w:t>
            </w:r>
          </w:p>
        </w:tc>
      </w:tr>
      <w:tr w:rsidR="00CC0F80" w:rsidRPr="00296E38" w14:paraId="30DBFD06" w14:textId="77777777" w:rsidTr="009934AF">
        <w:trPr>
          <w:cantSplit/>
          <w:trHeight w:val="340"/>
        </w:trPr>
        <w:tc>
          <w:tcPr>
            <w:tcW w:w="2802" w:type="dxa"/>
          </w:tcPr>
          <w:p w14:paraId="7D917B74" w14:textId="77777777" w:rsidR="00CC0F80" w:rsidRDefault="00CC0F80" w:rsidP="009934AF">
            <w:pPr>
              <w:pStyle w:val="TableText"/>
              <w:ind w:left="306"/>
            </w:pPr>
          </w:p>
          <w:p w14:paraId="513A11A4" w14:textId="77777777" w:rsidR="00CC0F80" w:rsidRPr="00296E38" w:rsidRDefault="00CC0F80" w:rsidP="009934AF">
            <w:pPr>
              <w:pStyle w:val="TableText"/>
              <w:ind w:left="306"/>
            </w:pPr>
            <w:r w:rsidRPr="00296E38">
              <w:t>Place:</w:t>
            </w:r>
          </w:p>
        </w:tc>
        <w:tc>
          <w:tcPr>
            <w:tcW w:w="4500" w:type="dxa"/>
          </w:tcPr>
          <w:p w14:paraId="3BC3AE33" w14:textId="77777777" w:rsidR="00CC0F80" w:rsidRDefault="00CC0F80" w:rsidP="009934AF">
            <w:pPr>
              <w:pStyle w:val="TableText"/>
              <w:ind w:left="306"/>
            </w:pPr>
          </w:p>
          <w:p w14:paraId="5CFEAA66" w14:textId="77777777" w:rsidR="00CC0F80" w:rsidRPr="00296E38" w:rsidRDefault="00CC0F80" w:rsidP="009934AF">
            <w:pPr>
              <w:pStyle w:val="TableText"/>
              <w:ind w:left="306"/>
            </w:pPr>
            <w:r w:rsidRPr="00296E38">
              <w:t>...……………………….………………………</w:t>
            </w:r>
          </w:p>
        </w:tc>
      </w:tr>
    </w:tbl>
    <w:p w14:paraId="02868D39" w14:textId="77777777" w:rsidR="00CC0F80" w:rsidRPr="00296E38" w:rsidRDefault="00CC0F80" w:rsidP="00CC0F80">
      <w:pPr>
        <w:spacing w:after="0"/>
        <w:ind w:left="306"/>
        <w:rPr>
          <w:sz w:val="8"/>
        </w:rPr>
      </w:pPr>
    </w:p>
    <w:p w14:paraId="7EE48677" w14:textId="77777777" w:rsidR="00CC0F80" w:rsidRPr="00296E38" w:rsidRDefault="00CC0F80" w:rsidP="00CC0F80">
      <w:pPr>
        <w:ind w:left="306"/>
      </w:pPr>
    </w:p>
    <w:p w14:paraId="20077D5E" w14:textId="77777777" w:rsidR="00CC0F80" w:rsidRPr="00296E38" w:rsidRDefault="00CC0F80" w:rsidP="00CC0F80">
      <w:pPr>
        <w:ind w:left="306"/>
        <w:sectPr w:rsidR="00CC0F80" w:rsidRPr="00296E38" w:rsidSect="00593A02">
          <w:headerReference w:type="even" r:id="rId41"/>
          <w:headerReference w:type="default" r:id="rId42"/>
          <w:headerReference w:type="first" r:id="rId43"/>
          <w:pgSz w:w="11907" w:h="16840" w:code="9"/>
          <w:pgMar w:top="1418" w:right="1843" w:bottom="1474" w:left="1843" w:header="680" w:footer="680" w:gutter="0"/>
          <w:cols w:space="720"/>
          <w:docGrid w:linePitch="272"/>
        </w:sectPr>
      </w:pPr>
    </w:p>
    <w:p w14:paraId="5A614C8C" w14:textId="77777777" w:rsidR="00CC0F80" w:rsidRPr="00296E38" w:rsidRDefault="00CC0F80" w:rsidP="00CC0F80">
      <w:pPr>
        <w:pStyle w:val="Heading4"/>
      </w:pPr>
      <w:r w:rsidRPr="00296E38">
        <w:lastRenderedPageBreak/>
        <w:t xml:space="preserve">Schedule 2 </w:t>
      </w:r>
    </w:p>
    <w:p w14:paraId="61C2890C" w14:textId="77777777" w:rsidR="00CC0F80" w:rsidRPr="0046106E" w:rsidRDefault="00CC0F80" w:rsidP="00CC0F80">
      <w:pPr>
        <w:pStyle w:val="Heading1RestartNumbering"/>
        <w:numPr>
          <w:ilvl w:val="0"/>
          <w:numId w:val="0"/>
        </w:numPr>
        <w:ind w:left="720"/>
      </w:pPr>
      <w:bookmarkStart w:id="693" w:name="_Toc271795700"/>
      <w:bookmarkStart w:id="694" w:name="_Toc462756650"/>
      <w:bookmarkStart w:id="695" w:name="_Toc71192251"/>
      <w:bookmarkStart w:id="696" w:name="_Toc132356867"/>
      <w:r w:rsidRPr="00360859">
        <w:t>Undertaking</w:t>
      </w:r>
      <w:bookmarkEnd w:id="693"/>
      <w:bookmarkEnd w:id="694"/>
      <w:bookmarkEnd w:id="695"/>
      <w:bookmarkEnd w:id="696"/>
    </w:p>
    <w:p w14:paraId="7F108AAA" w14:textId="77777777" w:rsidR="00CC0F80" w:rsidRPr="00296E38" w:rsidRDefault="00CC0F80" w:rsidP="00CC0F80">
      <w:pPr>
        <w:pStyle w:val="Background"/>
      </w:pPr>
      <w:r w:rsidRPr="00296E38">
        <w:t xml:space="preserve">Refer to clauses </w:t>
      </w:r>
      <w:r>
        <w:t>33, 57</w:t>
      </w:r>
      <w:r w:rsidRPr="00296E38">
        <w:t xml:space="preserve"> and </w:t>
      </w:r>
      <w:r>
        <w:t>58</w:t>
      </w:r>
      <w:r w:rsidRPr="00296E38">
        <w:t xml:space="preserve"> of the GC21 General Conditions of Contract.</w:t>
      </w:r>
    </w:p>
    <w:p w14:paraId="38A49EE2" w14:textId="77777777" w:rsidR="00CC0F80" w:rsidRPr="00296E38" w:rsidRDefault="00CC0F80" w:rsidP="00CC0F80">
      <w:pPr>
        <w:pStyle w:val="Heading2"/>
      </w:pPr>
      <w:bookmarkStart w:id="697" w:name="_Toc271795701"/>
      <w:bookmarkStart w:id="698" w:name="_Toc462756651"/>
      <w:bookmarkStart w:id="699" w:name="_Toc48654648"/>
      <w:bookmarkStart w:id="700" w:name="_Toc48740916"/>
      <w:bookmarkStart w:id="701" w:name="_Toc57124967"/>
      <w:bookmarkStart w:id="702" w:name="_Toc71192252"/>
      <w:bookmarkStart w:id="703" w:name="_Toc132356868"/>
      <w:r w:rsidRPr="00296E38">
        <w:t>On behalf of the Contractor</w:t>
      </w:r>
      <w:bookmarkEnd w:id="697"/>
      <w:bookmarkEnd w:id="698"/>
      <w:bookmarkEnd w:id="699"/>
      <w:bookmarkEnd w:id="700"/>
      <w:bookmarkEnd w:id="701"/>
      <w:bookmarkEnd w:id="702"/>
      <w:bookmarkEnd w:id="703"/>
    </w:p>
    <w:p w14:paraId="1E701926" w14:textId="77777777" w:rsidR="00CC0F80" w:rsidRPr="00296E38" w:rsidRDefault="00CC0F80" w:rsidP="00CC0F80">
      <w:pPr>
        <w:spacing w:after="0"/>
        <w:ind w:left="306"/>
      </w:pPr>
    </w:p>
    <w:tbl>
      <w:tblPr>
        <w:tblW w:w="7374" w:type="dxa"/>
        <w:tblInd w:w="1134" w:type="dxa"/>
        <w:tblLayout w:type="fixed"/>
        <w:tblLook w:val="0000" w:firstRow="0" w:lastRow="0" w:firstColumn="0" w:lastColumn="0" w:noHBand="0" w:noVBand="0"/>
      </w:tblPr>
      <w:tblGrid>
        <w:gridCol w:w="2802"/>
        <w:gridCol w:w="4572"/>
      </w:tblGrid>
      <w:tr w:rsidR="00CC0F80" w:rsidRPr="00296E38" w14:paraId="2C510C55" w14:textId="77777777" w:rsidTr="009934AF">
        <w:tc>
          <w:tcPr>
            <w:tcW w:w="2802" w:type="dxa"/>
          </w:tcPr>
          <w:p w14:paraId="4D818080" w14:textId="77777777" w:rsidR="00CC0F80" w:rsidRPr="00296E38" w:rsidRDefault="00CC0F80" w:rsidP="009934AF">
            <w:pPr>
              <w:pStyle w:val="TableText"/>
              <w:ind w:left="306"/>
            </w:pPr>
            <w:r w:rsidRPr="00296E38">
              <w:t>Name of Financial Institution:</w:t>
            </w:r>
          </w:p>
        </w:tc>
        <w:tc>
          <w:tcPr>
            <w:tcW w:w="4572" w:type="dxa"/>
          </w:tcPr>
          <w:p w14:paraId="7C2B8317" w14:textId="77777777" w:rsidR="00CC0F80" w:rsidRPr="00296E38" w:rsidRDefault="00CC0F80" w:rsidP="009934AF">
            <w:pPr>
              <w:pStyle w:val="TableText"/>
              <w:ind w:left="306"/>
            </w:pPr>
            <w:r>
              <w:br/>
            </w:r>
            <w:r w:rsidRPr="00296E38">
              <w:t>...……………………….…………………………</w:t>
            </w:r>
          </w:p>
        </w:tc>
      </w:tr>
      <w:tr w:rsidR="00CC0F80" w:rsidRPr="00296E38" w14:paraId="121EBAE6" w14:textId="77777777" w:rsidTr="009934AF">
        <w:tc>
          <w:tcPr>
            <w:tcW w:w="2802" w:type="dxa"/>
          </w:tcPr>
          <w:p w14:paraId="3C52DFD6" w14:textId="77777777" w:rsidR="00CC0F80" w:rsidRPr="00296E38" w:rsidRDefault="00CC0F80" w:rsidP="009934AF">
            <w:pPr>
              <w:pStyle w:val="TableText"/>
              <w:ind w:left="306"/>
            </w:pPr>
            <w:r w:rsidRPr="00296E38">
              <w:t xml:space="preserve">The </w:t>
            </w:r>
            <w:proofErr w:type="gramStart"/>
            <w:r w:rsidRPr="00296E38">
              <w:t>Principal</w:t>
            </w:r>
            <w:proofErr w:type="gramEnd"/>
            <w:r w:rsidRPr="00296E38">
              <w:t>:</w:t>
            </w:r>
          </w:p>
        </w:tc>
        <w:tc>
          <w:tcPr>
            <w:tcW w:w="4572" w:type="dxa"/>
          </w:tcPr>
          <w:p w14:paraId="5261EF1B" w14:textId="77777777" w:rsidR="00CC0F80" w:rsidRPr="00296E38" w:rsidRDefault="00CC0F80" w:rsidP="009934AF">
            <w:pPr>
              <w:pStyle w:val="TableText"/>
              <w:ind w:left="306"/>
            </w:pPr>
            <w:r w:rsidRPr="00296E38">
              <w:t>»</w:t>
            </w:r>
          </w:p>
        </w:tc>
      </w:tr>
      <w:tr w:rsidR="00CC0F80" w:rsidRPr="00296E38" w14:paraId="064D154C" w14:textId="77777777" w:rsidTr="009934AF">
        <w:tc>
          <w:tcPr>
            <w:tcW w:w="2802" w:type="dxa"/>
          </w:tcPr>
          <w:p w14:paraId="3FF4C619" w14:textId="77777777" w:rsidR="00CC0F80" w:rsidRPr="00296E38" w:rsidRDefault="00CC0F80" w:rsidP="009934AF">
            <w:pPr>
              <w:pStyle w:val="TableText"/>
              <w:ind w:left="306"/>
            </w:pPr>
            <w:r w:rsidRPr="00296E38">
              <w:t>The Contractor:</w:t>
            </w:r>
          </w:p>
        </w:tc>
        <w:tc>
          <w:tcPr>
            <w:tcW w:w="4572" w:type="dxa"/>
          </w:tcPr>
          <w:p w14:paraId="2C607DEE" w14:textId="77777777" w:rsidR="00CC0F80" w:rsidRPr="00296E38" w:rsidRDefault="00CC0F80" w:rsidP="009934AF">
            <w:pPr>
              <w:pStyle w:val="TableText"/>
              <w:ind w:left="306"/>
              <w:jc w:val="both"/>
            </w:pPr>
            <w:r w:rsidRPr="00296E38">
              <w:t>...…………………….………….…………………</w:t>
            </w:r>
          </w:p>
          <w:p w14:paraId="0CCBECEE" w14:textId="77777777" w:rsidR="00CC0F80" w:rsidRPr="00296E38" w:rsidRDefault="00CC0F80" w:rsidP="009934AF">
            <w:pPr>
              <w:pStyle w:val="TableText"/>
              <w:ind w:left="306"/>
              <w:jc w:val="both"/>
            </w:pPr>
            <w:r w:rsidRPr="00296E38">
              <w:t>ABN ……………………………………….……</w:t>
            </w:r>
          </w:p>
        </w:tc>
      </w:tr>
      <w:tr w:rsidR="00CC0F80" w:rsidRPr="00296E38" w14:paraId="0646D0B8" w14:textId="77777777" w:rsidTr="009934AF">
        <w:tc>
          <w:tcPr>
            <w:tcW w:w="2802" w:type="dxa"/>
          </w:tcPr>
          <w:p w14:paraId="5636A5E0" w14:textId="77777777" w:rsidR="00CC0F80" w:rsidRPr="00296E38" w:rsidRDefault="00CC0F80" w:rsidP="009934AF">
            <w:pPr>
              <w:pStyle w:val="TableText"/>
              <w:ind w:left="306"/>
            </w:pPr>
            <w:r w:rsidRPr="00296E38">
              <w:t>Security Amount:</w:t>
            </w:r>
          </w:p>
        </w:tc>
        <w:tc>
          <w:tcPr>
            <w:tcW w:w="4572" w:type="dxa"/>
          </w:tcPr>
          <w:p w14:paraId="09867518" w14:textId="77777777" w:rsidR="00CC0F80" w:rsidRPr="00296E38" w:rsidRDefault="00CC0F80" w:rsidP="009934AF">
            <w:pPr>
              <w:pStyle w:val="TableText"/>
              <w:ind w:left="306"/>
            </w:pPr>
            <w:r w:rsidRPr="00296E38">
              <w:t>$ ……………………………………….…......</w:t>
            </w:r>
          </w:p>
        </w:tc>
      </w:tr>
      <w:tr w:rsidR="00CC0F80" w:rsidRPr="00296E38" w14:paraId="5917071B" w14:textId="77777777" w:rsidTr="009934AF">
        <w:tc>
          <w:tcPr>
            <w:tcW w:w="2802" w:type="dxa"/>
          </w:tcPr>
          <w:p w14:paraId="65C1E2C1" w14:textId="77777777" w:rsidR="00CC0F80" w:rsidRPr="00296E38" w:rsidRDefault="00CC0F80" w:rsidP="009934AF">
            <w:pPr>
              <w:pStyle w:val="TableText"/>
              <w:ind w:left="306"/>
            </w:pPr>
            <w:r w:rsidRPr="00296E38">
              <w:t>The Contract:</w:t>
            </w:r>
          </w:p>
        </w:tc>
        <w:tc>
          <w:tcPr>
            <w:tcW w:w="4572" w:type="dxa"/>
          </w:tcPr>
          <w:p w14:paraId="5A2503FE" w14:textId="77777777" w:rsidR="00CC0F80" w:rsidRPr="00296E38" w:rsidRDefault="00CC0F80" w:rsidP="009934AF">
            <w:pPr>
              <w:pStyle w:val="TableText"/>
              <w:ind w:left="306"/>
            </w:pPr>
            <w:r w:rsidRPr="00296E38">
              <w:t>The contract between the Principal and the Contractor</w:t>
            </w:r>
          </w:p>
        </w:tc>
      </w:tr>
      <w:tr w:rsidR="00CC0F80" w:rsidRPr="00296E38" w14:paraId="5B3EF963" w14:textId="77777777" w:rsidTr="009934AF">
        <w:tc>
          <w:tcPr>
            <w:tcW w:w="2802" w:type="dxa"/>
          </w:tcPr>
          <w:p w14:paraId="63787CDC" w14:textId="77777777" w:rsidR="00CC0F80" w:rsidRPr="00296E38" w:rsidRDefault="00CC0F80" w:rsidP="009934AF">
            <w:pPr>
              <w:pStyle w:val="TableText"/>
              <w:ind w:left="306"/>
            </w:pPr>
            <w:r w:rsidRPr="00296E38">
              <w:t xml:space="preserve">Contract </w:t>
            </w:r>
            <w:r>
              <w:t>Name</w:t>
            </w:r>
            <w:r w:rsidRPr="00296E38">
              <w:t>:</w:t>
            </w:r>
          </w:p>
        </w:tc>
        <w:tc>
          <w:tcPr>
            <w:tcW w:w="4572" w:type="dxa"/>
          </w:tcPr>
          <w:p w14:paraId="205AECE6" w14:textId="77777777" w:rsidR="00CC0F80" w:rsidRPr="00296E38" w:rsidRDefault="00CC0F80" w:rsidP="009934AF">
            <w:pPr>
              <w:pStyle w:val="TableText"/>
              <w:ind w:left="306"/>
            </w:pPr>
            <w:r w:rsidRPr="00296E38">
              <w:t>»</w:t>
            </w:r>
          </w:p>
        </w:tc>
      </w:tr>
      <w:tr w:rsidR="00CC0F80" w:rsidRPr="00296E38" w14:paraId="3686C06F" w14:textId="77777777" w:rsidTr="009934AF">
        <w:tc>
          <w:tcPr>
            <w:tcW w:w="2802" w:type="dxa"/>
          </w:tcPr>
          <w:p w14:paraId="19F22FE5" w14:textId="77777777" w:rsidR="00CC0F80" w:rsidRPr="00296E38" w:rsidRDefault="00CC0F80" w:rsidP="009934AF">
            <w:pPr>
              <w:pStyle w:val="TableText"/>
              <w:ind w:left="306"/>
            </w:pPr>
            <w:r w:rsidRPr="00296E38">
              <w:t>Contract Number:</w:t>
            </w:r>
          </w:p>
        </w:tc>
        <w:tc>
          <w:tcPr>
            <w:tcW w:w="4572" w:type="dxa"/>
          </w:tcPr>
          <w:p w14:paraId="7B24315D" w14:textId="77777777" w:rsidR="00CC0F80" w:rsidRPr="00296E38" w:rsidRDefault="00CC0F80" w:rsidP="009934AF">
            <w:pPr>
              <w:pStyle w:val="TableText"/>
              <w:ind w:left="306"/>
            </w:pPr>
            <w:r w:rsidRPr="00296E38">
              <w:t>»</w:t>
            </w:r>
          </w:p>
        </w:tc>
      </w:tr>
    </w:tbl>
    <w:p w14:paraId="6A9141B5" w14:textId="77777777" w:rsidR="00CC0F80" w:rsidRPr="00296E38" w:rsidRDefault="00CC0F80" w:rsidP="00CC0F80">
      <w:pPr>
        <w:spacing w:after="0"/>
        <w:ind w:left="306"/>
        <w:rPr>
          <w:sz w:val="8"/>
        </w:rPr>
      </w:pPr>
    </w:p>
    <w:p w14:paraId="61929F5C" w14:textId="77777777" w:rsidR="00CC0F80" w:rsidRPr="00296E38" w:rsidRDefault="00CC0F80" w:rsidP="00CC0F80">
      <w:pPr>
        <w:pStyle w:val="Heading4"/>
      </w:pPr>
      <w:r w:rsidRPr="00296E38">
        <w:t>Undertaking</w:t>
      </w:r>
    </w:p>
    <w:p w14:paraId="50F867C2" w14:textId="77777777" w:rsidR="00CC0F80" w:rsidRPr="00296E38" w:rsidRDefault="00CC0F80" w:rsidP="00D30969">
      <w:pPr>
        <w:pStyle w:val="Paragraph"/>
        <w:numPr>
          <w:ilvl w:val="0"/>
          <w:numId w:val="138"/>
        </w:numPr>
      </w:pPr>
      <w:r w:rsidRPr="00296E38">
        <w:t xml:space="preserve">At the request of the Contractor and the Financial Institution, and in consideration of the Principal accepting this </w:t>
      </w:r>
      <w:r w:rsidRPr="00A70246">
        <w:rPr>
          <w:i/>
        </w:rPr>
        <w:t>Undertaking</w:t>
      </w:r>
      <w:r w:rsidRPr="00296E38">
        <w:t xml:space="preserve"> from the Financial Institution in connection with the Contract, the Financial Institution unconditionally undertakes to pay on demand any amount or amounts demanded by the Principal to the maximum aggregate sum of the Security Amount.</w:t>
      </w:r>
    </w:p>
    <w:p w14:paraId="1D5B0684" w14:textId="5084E03C" w:rsidR="00733000" w:rsidRPr="00296E38" w:rsidRDefault="00CC0F80" w:rsidP="00D30969">
      <w:pPr>
        <w:pStyle w:val="Paragraph"/>
        <w:numPr>
          <w:ilvl w:val="0"/>
          <w:numId w:val="138"/>
        </w:numPr>
      </w:pPr>
      <w:r w:rsidRPr="00296E38">
        <w:t>The Financial Institution unconditionally agrees that, if notified in writing by the Principal (or someone authorised by the Principal) that it requires all or some of the Security Amount, the Financial Institution will pay the Principal at once, without reference to the Contractor and despite any notice from the Contractor not to pay.</w:t>
      </w:r>
    </w:p>
    <w:p w14:paraId="04D9944C" w14:textId="77777777" w:rsidR="00CC0F80" w:rsidRDefault="00CC0F80" w:rsidP="00D30969">
      <w:pPr>
        <w:pStyle w:val="Paragraph"/>
        <w:numPr>
          <w:ilvl w:val="0"/>
          <w:numId w:val="138"/>
        </w:numPr>
      </w:pPr>
      <w:r w:rsidRPr="00296E38">
        <w:t xml:space="preserve">The Principal must not assign this </w:t>
      </w:r>
      <w:r w:rsidRPr="00A70246">
        <w:rPr>
          <w:i/>
        </w:rPr>
        <w:t>Undertaking</w:t>
      </w:r>
      <w:r w:rsidRPr="00296E38">
        <w:t xml:space="preserve"> without the prior written agreement of the Financial Institution, which must not be unreasonably withheld.</w:t>
      </w:r>
    </w:p>
    <w:p w14:paraId="0821C4C6" w14:textId="219EF167" w:rsidR="003A6E7D" w:rsidRPr="00296E38" w:rsidRDefault="003A6E7D" w:rsidP="005C0BD9">
      <w:pPr>
        <w:pStyle w:val="Paragraph"/>
        <w:numPr>
          <w:ilvl w:val="0"/>
          <w:numId w:val="0"/>
        </w:numPr>
        <w:ind w:left="2340"/>
      </w:pPr>
      <w:r>
        <w:t xml:space="preserve">. </w:t>
      </w:r>
    </w:p>
    <w:p w14:paraId="2A1AD6F7" w14:textId="77777777" w:rsidR="00CC0F80" w:rsidRPr="00296E38" w:rsidRDefault="00CC0F80" w:rsidP="00D30969">
      <w:pPr>
        <w:pStyle w:val="Paragraph"/>
        <w:numPr>
          <w:ilvl w:val="0"/>
          <w:numId w:val="138"/>
        </w:numPr>
      </w:pPr>
      <w:r w:rsidRPr="00296E38">
        <w:t xml:space="preserve">This </w:t>
      </w:r>
      <w:r w:rsidRPr="00A70246">
        <w:rPr>
          <w:i/>
        </w:rPr>
        <w:t>Undertaking</w:t>
      </w:r>
      <w:r w:rsidRPr="00296E38">
        <w:t xml:space="preserve"> continues until one of the following occurs:</w:t>
      </w:r>
    </w:p>
    <w:p w14:paraId="62B593C6" w14:textId="77777777" w:rsidR="00CC0F80" w:rsidRPr="00296E38" w:rsidRDefault="00CC0F80" w:rsidP="00D30969">
      <w:pPr>
        <w:pStyle w:val="Sub-paragraph"/>
        <w:numPr>
          <w:ilvl w:val="3"/>
          <w:numId w:val="132"/>
        </w:numPr>
      </w:pPr>
      <w:r w:rsidRPr="00296E38">
        <w:t>the Principal notifies the Financial Institution in writing that the Security Amount is no longer required;</w:t>
      </w:r>
    </w:p>
    <w:p w14:paraId="6AF30F29" w14:textId="77777777" w:rsidR="00CC0F80" w:rsidRPr="00296E38" w:rsidRDefault="00CC0F80" w:rsidP="00D30969">
      <w:pPr>
        <w:pStyle w:val="Sub-paragraph"/>
        <w:numPr>
          <w:ilvl w:val="3"/>
          <w:numId w:val="132"/>
        </w:numPr>
      </w:pPr>
      <w:r w:rsidRPr="00296E38">
        <w:t xml:space="preserve">this </w:t>
      </w:r>
      <w:r w:rsidRPr="00A70246">
        <w:rPr>
          <w:i/>
          <w:iCs/>
        </w:rPr>
        <w:t>Undertaking</w:t>
      </w:r>
      <w:r w:rsidRPr="00296E38">
        <w:t xml:space="preserve"> is returned to the Financial Institution; or</w:t>
      </w:r>
    </w:p>
    <w:p w14:paraId="099977E2" w14:textId="77777777" w:rsidR="00CC0F80" w:rsidRPr="00296E38" w:rsidRDefault="00CC0F80" w:rsidP="00D30969">
      <w:pPr>
        <w:pStyle w:val="Sub-paragraph"/>
        <w:numPr>
          <w:ilvl w:val="3"/>
          <w:numId w:val="132"/>
        </w:numPr>
      </w:pPr>
      <w:r w:rsidRPr="00296E38">
        <w:t>the Financial Institution pays the Principal the whole of the Security Amount, or as much as the Principal may require overall.</w:t>
      </w:r>
    </w:p>
    <w:p w14:paraId="5F98C070" w14:textId="77777777" w:rsidR="002347B0" w:rsidRDefault="00CC0F80" w:rsidP="00D30969">
      <w:pPr>
        <w:pStyle w:val="Paragraph"/>
        <w:numPr>
          <w:ilvl w:val="0"/>
          <w:numId w:val="138"/>
        </w:numPr>
      </w:pPr>
      <w:r w:rsidRPr="00296E38">
        <w:t xml:space="preserve">At any time, without being required to, the Financial Institution may pay the Principal the Security Amount less any amounts previously paid under this </w:t>
      </w:r>
      <w:r w:rsidRPr="00A70246">
        <w:rPr>
          <w:i/>
        </w:rPr>
        <w:t>Undertaking</w:t>
      </w:r>
      <w:r w:rsidRPr="00296E38">
        <w:t xml:space="preserve"> (or a lesser sum specified by the Principal), and the liability of the Financial Institution will then immediately end.</w:t>
      </w:r>
      <w:r w:rsidR="002347B0" w:rsidRPr="002347B0">
        <w:t xml:space="preserve"> </w:t>
      </w:r>
    </w:p>
    <w:p w14:paraId="021B7064" w14:textId="77777777" w:rsidR="002347B0" w:rsidRPr="00296E38" w:rsidRDefault="002347B0" w:rsidP="00D30969">
      <w:pPr>
        <w:pStyle w:val="Paragraph"/>
        <w:numPr>
          <w:ilvl w:val="0"/>
          <w:numId w:val="138"/>
        </w:numPr>
      </w:pPr>
      <w:r>
        <w:t xml:space="preserve">This </w:t>
      </w:r>
      <w:r w:rsidRPr="0032628B">
        <w:rPr>
          <w:i/>
        </w:rPr>
        <w:t>Undertaking</w:t>
      </w:r>
      <w:r>
        <w:t xml:space="preserve"> shall be governed by the laws of the state of South Australia and is redeemable in the Adelaide CBD</w:t>
      </w:r>
    </w:p>
    <w:p w14:paraId="71B36EC9" w14:textId="77777777" w:rsidR="00CC0F80" w:rsidRPr="00296E38" w:rsidRDefault="00CC0F80" w:rsidP="00CC0F80">
      <w:pPr>
        <w:spacing w:after="0"/>
        <w:ind w:left="306"/>
      </w:pPr>
    </w:p>
    <w:tbl>
      <w:tblPr>
        <w:tblW w:w="7302" w:type="dxa"/>
        <w:tblInd w:w="1134" w:type="dxa"/>
        <w:tblLayout w:type="fixed"/>
        <w:tblLook w:val="0000" w:firstRow="0" w:lastRow="0" w:firstColumn="0" w:lastColumn="0" w:noHBand="0" w:noVBand="0"/>
      </w:tblPr>
      <w:tblGrid>
        <w:gridCol w:w="2802"/>
        <w:gridCol w:w="4500"/>
      </w:tblGrid>
      <w:tr w:rsidR="00CC0F80" w:rsidRPr="00296E38" w14:paraId="67650B58" w14:textId="77777777" w:rsidTr="009934AF">
        <w:tc>
          <w:tcPr>
            <w:tcW w:w="2802" w:type="dxa"/>
          </w:tcPr>
          <w:p w14:paraId="0BAE19A6" w14:textId="77777777" w:rsidR="00CC0F80" w:rsidRPr="00296E38" w:rsidRDefault="00CC0F80" w:rsidP="009934AF">
            <w:pPr>
              <w:pStyle w:val="TableText"/>
              <w:ind w:left="306"/>
            </w:pPr>
            <w:r w:rsidRPr="00296E38">
              <w:t>Dated ……………………...…</w:t>
            </w:r>
          </w:p>
        </w:tc>
        <w:tc>
          <w:tcPr>
            <w:tcW w:w="4500" w:type="dxa"/>
          </w:tcPr>
          <w:p w14:paraId="311AACD4" w14:textId="77777777" w:rsidR="00CC0F80" w:rsidRPr="00296E38" w:rsidRDefault="00CC0F80" w:rsidP="009934AF">
            <w:pPr>
              <w:pStyle w:val="TableText"/>
              <w:ind w:left="306"/>
              <w:rPr>
                <w:iCs/>
              </w:rPr>
            </w:pPr>
            <w:r w:rsidRPr="00296E38">
              <w:rPr>
                <w:iCs/>
              </w:rPr>
              <w:t>at ……………….…………………….…………...</w:t>
            </w:r>
          </w:p>
        </w:tc>
      </w:tr>
    </w:tbl>
    <w:p w14:paraId="2A711001" w14:textId="77777777" w:rsidR="00CC0F80" w:rsidRPr="00296E38" w:rsidRDefault="00CC0F80" w:rsidP="00CC0F80">
      <w:pPr>
        <w:spacing w:after="0"/>
        <w:ind w:left="306"/>
        <w:rPr>
          <w:sz w:val="8"/>
        </w:rPr>
      </w:pPr>
    </w:p>
    <w:p w14:paraId="4E7FB275" w14:textId="58CC7839" w:rsidR="00CC0F80" w:rsidRPr="00296E38" w:rsidRDefault="00CC0F80" w:rsidP="00CC0F80">
      <w:pPr>
        <w:pStyle w:val="CIText"/>
        <w:ind w:left="1440"/>
      </w:pPr>
      <w:r w:rsidRPr="00296E38">
        <w:rPr>
          <w:b/>
          <w:bCs/>
        </w:rPr>
        <w:t>Execution by the Financial Institution:</w:t>
      </w:r>
      <w:r w:rsidR="00203A25">
        <w:rPr>
          <w:b/>
          <w:bCs/>
        </w:rPr>
        <w:t xml:space="preserve"> </w:t>
      </w:r>
    </w:p>
    <w:p w14:paraId="13EDFFE8" w14:textId="77777777" w:rsidR="00CC0F80" w:rsidRDefault="00CC0F80" w:rsidP="00CC0F80">
      <w:pPr>
        <w:ind w:left="306"/>
      </w:pPr>
    </w:p>
    <w:p w14:paraId="2C7F331C" w14:textId="77777777" w:rsidR="002347B0" w:rsidRPr="00296E38" w:rsidRDefault="002347B0" w:rsidP="00CC0F80">
      <w:pPr>
        <w:ind w:left="306"/>
        <w:sectPr w:rsidR="002347B0" w:rsidRPr="00296E38" w:rsidSect="00593A02">
          <w:headerReference w:type="even" r:id="rId44"/>
          <w:headerReference w:type="default" r:id="rId45"/>
          <w:headerReference w:type="first" r:id="rId46"/>
          <w:pgSz w:w="11907" w:h="16840" w:code="9"/>
          <w:pgMar w:top="1418" w:right="1843" w:bottom="1474" w:left="1843" w:header="680" w:footer="680" w:gutter="0"/>
          <w:cols w:space="720"/>
          <w:docGrid w:linePitch="272"/>
        </w:sectPr>
      </w:pPr>
    </w:p>
    <w:p w14:paraId="26D88C1F" w14:textId="77777777" w:rsidR="00CC0F80" w:rsidRPr="00296E38" w:rsidRDefault="00CC0F80" w:rsidP="00CC0F80">
      <w:pPr>
        <w:pStyle w:val="Heading4"/>
      </w:pPr>
      <w:r w:rsidRPr="00296E38">
        <w:lastRenderedPageBreak/>
        <w:t>Schedule 3</w:t>
      </w:r>
    </w:p>
    <w:p w14:paraId="5C8437A9" w14:textId="77777777" w:rsidR="00CC0F80" w:rsidRPr="0046106E" w:rsidRDefault="00CC0F80" w:rsidP="00CC0F80">
      <w:pPr>
        <w:pStyle w:val="Heading1RestartNumbering"/>
        <w:numPr>
          <w:ilvl w:val="0"/>
          <w:numId w:val="0"/>
        </w:numPr>
        <w:ind w:left="720"/>
      </w:pPr>
      <w:bookmarkStart w:id="704" w:name="_Toc271795702"/>
      <w:bookmarkStart w:id="705" w:name="_Toc462756652"/>
      <w:bookmarkStart w:id="706" w:name="_Toc71192253"/>
      <w:bookmarkStart w:id="707" w:name="_Toc132356869"/>
      <w:r w:rsidRPr="00360859">
        <w:t>Payment Claim Work</w:t>
      </w:r>
      <w:r w:rsidRPr="0046106E">
        <w:t>sheet</w:t>
      </w:r>
      <w:bookmarkEnd w:id="704"/>
      <w:bookmarkEnd w:id="705"/>
      <w:bookmarkEnd w:id="706"/>
      <w:bookmarkEnd w:id="707"/>
      <w:r w:rsidRPr="0046106E">
        <w:t xml:space="preserve"> </w:t>
      </w:r>
    </w:p>
    <w:p w14:paraId="5758234A" w14:textId="77777777" w:rsidR="00CC0F80" w:rsidRPr="00296E38" w:rsidRDefault="00CC0F80" w:rsidP="00CC0F80">
      <w:pPr>
        <w:pStyle w:val="Background"/>
      </w:pPr>
      <w:r w:rsidRPr="00296E38">
        <w:t xml:space="preserve">Refer to clause </w:t>
      </w:r>
      <w:r>
        <w:t>58</w:t>
      </w:r>
      <w:r w:rsidRPr="00296E38">
        <w:t xml:space="preserve"> of the GC21 General Conditions of Contract.</w:t>
      </w:r>
    </w:p>
    <w:p w14:paraId="6B4EA000" w14:textId="77777777" w:rsidR="00CC0F80" w:rsidRPr="00296E38" w:rsidRDefault="00CC0F80" w:rsidP="00CC0F80">
      <w:pPr>
        <w:pStyle w:val="Space"/>
        <w:ind w:left="306"/>
      </w:pPr>
    </w:p>
    <w:tbl>
      <w:tblPr>
        <w:tblW w:w="7374" w:type="dxa"/>
        <w:tblInd w:w="1134" w:type="dxa"/>
        <w:tblLayout w:type="fixed"/>
        <w:tblLook w:val="0000" w:firstRow="0" w:lastRow="0" w:firstColumn="0" w:lastColumn="0" w:noHBand="0" w:noVBand="0"/>
      </w:tblPr>
      <w:tblGrid>
        <w:gridCol w:w="2802"/>
        <w:gridCol w:w="4572"/>
      </w:tblGrid>
      <w:tr w:rsidR="00CC0F80" w:rsidRPr="00296E38" w14:paraId="50366E9E" w14:textId="77777777" w:rsidTr="009934AF">
        <w:tc>
          <w:tcPr>
            <w:tcW w:w="2802" w:type="dxa"/>
          </w:tcPr>
          <w:p w14:paraId="425D2333" w14:textId="77777777" w:rsidR="00CC0F80" w:rsidRPr="00296E38" w:rsidRDefault="00CC0F80" w:rsidP="009934AF">
            <w:pPr>
              <w:pStyle w:val="TableText"/>
              <w:ind w:left="306"/>
            </w:pPr>
            <w:r w:rsidRPr="00296E38">
              <w:t>The Contractor:</w:t>
            </w:r>
          </w:p>
        </w:tc>
        <w:tc>
          <w:tcPr>
            <w:tcW w:w="4572" w:type="dxa"/>
          </w:tcPr>
          <w:p w14:paraId="0A1C3778" w14:textId="77777777" w:rsidR="00CC0F80" w:rsidRPr="00296E38" w:rsidRDefault="00CC0F80" w:rsidP="009934AF">
            <w:pPr>
              <w:pStyle w:val="TableText"/>
              <w:ind w:left="306"/>
              <w:jc w:val="both"/>
            </w:pPr>
            <w:r w:rsidRPr="00296E38">
              <w:t>...…………………….………….…………………</w:t>
            </w:r>
          </w:p>
          <w:p w14:paraId="7788A532" w14:textId="77777777" w:rsidR="00CC0F80" w:rsidRPr="00296E38" w:rsidRDefault="00CC0F80" w:rsidP="009934AF">
            <w:pPr>
              <w:pStyle w:val="TableText"/>
              <w:ind w:left="306"/>
              <w:jc w:val="both"/>
            </w:pPr>
            <w:r w:rsidRPr="00296E38">
              <w:t>ABN ……………………………………….……</w:t>
            </w:r>
          </w:p>
        </w:tc>
      </w:tr>
      <w:tr w:rsidR="00CC0F80" w:rsidRPr="00296E38" w14:paraId="6E04204C" w14:textId="77777777" w:rsidTr="009934AF">
        <w:tc>
          <w:tcPr>
            <w:tcW w:w="2802" w:type="dxa"/>
          </w:tcPr>
          <w:p w14:paraId="533E7C30" w14:textId="77777777" w:rsidR="00CC0F80" w:rsidRPr="00296E38" w:rsidRDefault="00CC0F80" w:rsidP="009934AF">
            <w:pPr>
              <w:pStyle w:val="TableText"/>
              <w:ind w:left="306"/>
            </w:pPr>
            <w:r w:rsidRPr="00296E38">
              <w:t>The Contract:</w:t>
            </w:r>
          </w:p>
        </w:tc>
        <w:tc>
          <w:tcPr>
            <w:tcW w:w="4572" w:type="dxa"/>
          </w:tcPr>
          <w:p w14:paraId="1F2F20A5" w14:textId="77777777" w:rsidR="00CC0F80" w:rsidRPr="00296E38" w:rsidRDefault="00CC0F80" w:rsidP="009934AF">
            <w:pPr>
              <w:pStyle w:val="TableText"/>
              <w:ind w:left="306"/>
            </w:pPr>
            <w:r w:rsidRPr="00296E38">
              <w:t>The contract between the Principal and the Contractor</w:t>
            </w:r>
          </w:p>
        </w:tc>
      </w:tr>
      <w:tr w:rsidR="00CC0F80" w:rsidRPr="00296E38" w14:paraId="7912C986" w14:textId="77777777" w:rsidTr="009934AF">
        <w:tc>
          <w:tcPr>
            <w:tcW w:w="2802" w:type="dxa"/>
          </w:tcPr>
          <w:p w14:paraId="2F57F2F4" w14:textId="77777777" w:rsidR="00CC0F80" w:rsidRPr="00296E38" w:rsidRDefault="00CC0F80" w:rsidP="009934AF">
            <w:pPr>
              <w:pStyle w:val="TableText"/>
              <w:ind w:left="306"/>
            </w:pPr>
            <w:r w:rsidRPr="00296E38">
              <w:t xml:space="preserve">Contract </w:t>
            </w:r>
            <w:r>
              <w:t>Name</w:t>
            </w:r>
            <w:r w:rsidRPr="00296E38">
              <w:t>:</w:t>
            </w:r>
          </w:p>
        </w:tc>
        <w:tc>
          <w:tcPr>
            <w:tcW w:w="4572" w:type="dxa"/>
          </w:tcPr>
          <w:p w14:paraId="5C10517B" w14:textId="77777777" w:rsidR="00CC0F80" w:rsidRPr="00296E38" w:rsidRDefault="00CC0F80" w:rsidP="009934AF">
            <w:pPr>
              <w:pStyle w:val="TableText"/>
              <w:ind w:left="306"/>
            </w:pPr>
            <w:r w:rsidRPr="00296E38">
              <w:t>»</w:t>
            </w:r>
          </w:p>
        </w:tc>
      </w:tr>
      <w:tr w:rsidR="00CC0F80" w:rsidRPr="00296E38" w14:paraId="2767FD3A" w14:textId="77777777" w:rsidTr="009934AF">
        <w:tc>
          <w:tcPr>
            <w:tcW w:w="2802" w:type="dxa"/>
          </w:tcPr>
          <w:p w14:paraId="60CA24D2" w14:textId="77777777" w:rsidR="00CC0F80" w:rsidRPr="00296E38" w:rsidRDefault="00CC0F80" w:rsidP="009934AF">
            <w:pPr>
              <w:pStyle w:val="TableText"/>
              <w:ind w:left="306"/>
            </w:pPr>
            <w:r w:rsidRPr="00296E38">
              <w:t>Contract Number:</w:t>
            </w:r>
          </w:p>
        </w:tc>
        <w:tc>
          <w:tcPr>
            <w:tcW w:w="4572" w:type="dxa"/>
          </w:tcPr>
          <w:p w14:paraId="45F371F7" w14:textId="77777777" w:rsidR="00CC0F80" w:rsidRPr="00296E38" w:rsidRDefault="00CC0F80" w:rsidP="009934AF">
            <w:pPr>
              <w:pStyle w:val="TableText"/>
              <w:ind w:left="306"/>
            </w:pPr>
            <w:r w:rsidRPr="00296E38">
              <w:t>»</w:t>
            </w:r>
          </w:p>
        </w:tc>
      </w:tr>
    </w:tbl>
    <w:p w14:paraId="5B6A7482" w14:textId="77777777" w:rsidR="00CC0F80" w:rsidRPr="00296E38" w:rsidRDefault="00CC0F80" w:rsidP="00CC0F80">
      <w:pPr>
        <w:spacing w:after="0"/>
        <w:ind w:left="306"/>
      </w:pPr>
    </w:p>
    <w:tbl>
      <w:tblPr>
        <w:tblW w:w="8364" w:type="dxa"/>
        <w:tblInd w:w="56" w:type="dxa"/>
        <w:tblLayout w:type="fixed"/>
        <w:tblCellMar>
          <w:left w:w="56" w:type="dxa"/>
          <w:right w:w="56" w:type="dxa"/>
        </w:tblCellMar>
        <w:tblLook w:val="0000" w:firstRow="0" w:lastRow="0" w:firstColumn="0" w:lastColumn="0" w:noHBand="0" w:noVBand="0"/>
      </w:tblPr>
      <w:tblGrid>
        <w:gridCol w:w="3969"/>
        <w:gridCol w:w="993"/>
        <w:gridCol w:w="1134"/>
        <w:gridCol w:w="992"/>
        <w:gridCol w:w="1276"/>
      </w:tblGrid>
      <w:tr w:rsidR="00CC0F80" w:rsidRPr="00296E38" w14:paraId="5418AB3C" w14:textId="77777777" w:rsidTr="009934AF">
        <w:trPr>
          <w:cantSplit/>
        </w:trPr>
        <w:tc>
          <w:tcPr>
            <w:tcW w:w="3969" w:type="dxa"/>
          </w:tcPr>
          <w:p w14:paraId="1E048249" w14:textId="77777777" w:rsidR="00CC0F80" w:rsidRPr="00296E38" w:rsidRDefault="00CC0F80" w:rsidP="009934AF">
            <w:pPr>
              <w:pStyle w:val="TableText"/>
              <w:ind w:left="86"/>
              <w:jc w:val="center"/>
            </w:pPr>
            <w:r w:rsidRPr="00296E38">
              <w:t>1</w:t>
            </w:r>
          </w:p>
        </w:tc>
        <w:tc>
          <w:tcPr>
            <w:tcW w:w="993" w:type="dxa"/>
          </w:tcPr>
          <w:p w14:paraId="2E06E2F1" w14:textId="77777777" w:rsidR="00CC0F80" w:rsidRPr="00296E38" w:rsidRDefault="00CC0F80" w:rsidP="009934AF">
            <w:pPr>
              <w:pStyle w:val="TableText"/>
              <w:ind w:left="306"/>
              <w:jc w:val="center"/>
            </w:pPr>
            <w:r w:rsidRPr="00296E38">
              <w:t>2</w:t>
            </w:r>
          </w:p>
        </w:tc>
        <w:tc>
          <w:tcPr>
            <w:tcW w:w="1134" w:type="dxa"/>
          </w:tcPr>
          <w:p w14:paraId="593D08C6" w14:textId="77777777" w:rsidR="00CC0F80" w:rsidRPr="00296E38" w:rsidRDefault="00CC0F80" w:rsidP="009934AF">
            <w:pPr>
              <w:pStyle w:val="TableText"/>
              <w:ind w:left="306"/>
              <w:jc w:val="center"/>
            </w:pPr>
            <w:r w:rsidRPr="00296E38">
              <w:t>3</w:t>
            </w:r>
          </w:p>
        </w:tc>
        <w:tc>
          <w:tcPr>
            <w:tcW w:w="992" w:type="dxa"/>
          </w:tcPr>
          <w:p w14:paraId="158669E0" w14:textId="77777777" w:rsidR="00CC0F80" w:rsidRPr="00296E38" w:rsidRDefault="00CC0F80" w:rsidP="009934AF">
            <w:pPr>
              <w:pStyle w:val="TableText"/>
              <w:ind w:left="306"/>
              <w:jc w:val="center"/>
            </w:pPr>
            <w:r w:rsidRPr="00296E38">
              <w:t>4</w:t>
            </w:r>
          </w:p>
        </w:tc>
        <w:tc>
          <w:tcPr>
            <w:tcW w:w="1276" w:type="dxa"/>
          </w:tcPr>
          <w:p w14:paraId="609876F6" w14:textId="77777777" w:rsidR="00CC0F80" w:rsidRPr="00296E38" w:rsidRDefault="00CC0F80" w:rsidP="009934AF">
            <w:pPr>
              <w:pStyle w:val="TableText"/>
              <w:ind w:left="306"/>
              <w:jc w:val="center"/>
            </w:pPr>
            <w:r w:rsidRPr="00296E38">
              <w:t>5</w:t>
            </w:r>
          </w:p>
        </w:tc>
      </w:tr>
      <w:tr w:rsidR="00CC0F80" w:rsidRPr="00296E38" w14:paraId="0FC6DE0B" w14:textId="77777777" w:rsidTr="009934AF">
        <w:trPr>
          <w:cantSplit/>
        </w:trPr>
        <w:tc>
          <w:tcPr>
            <w:tcW w:w="3969" w:type="dxa"/>
            <w:tcBorders>
              <w:top w:val="single" w:sz="6" w:space="0" w:color="auto"/>
              <w:left w:val="single" w:sz="6" w:space="0" w:color="auto"/>
              <w:right w:val="single" w:sz="6" w:space="0" w:color="808080"/>
            </w:tcBorders>
            <w:shd w:val="clear" w:color="auto" w:fill="E6E6E6"/>
          </w:tcPr>
          <w:p w14:paraId="516DFDE7" w14:textId="77777777" w:rsidR="00CC0F80" w:rsidRPr="00296E38" w:rsidRDefault="00CC0F80" w:rsidP="009934AF">
            <w:pPr>
              <w:pStyle w:val="TableText"/>
              <w:ind w:left="86"/>
            </w:pPr>
            <w:r w:rsidRPr="00296E38">
              <w:t xml:space="preserve">Activity (&amp; </w:t>
            </w:r>
            <w:r w:rsidRPr="00296E38">
              <w:rPr>
                <w:i/>
              </w:rPr>
              <w:t>Milestone</w:t>
            </w:r>
            <w:r w:rsidRPr="00296E38">
              <w:t xml:space="preserve">) to suit </w:t>
            </w:r>
            <w:r>
              <w:t>s</w:t>
            </w:r>
            <w:r w:rsidRPr="00296E38">
              <w:t>chedule of prices and/or activities</w:t>
            </w:r>
          </w:p>
          <w:p w14:paraId="03B27059" w14:textId="77777777" w:rsidR="00CC0F80" w:rsidRPr="00296E38" w:rsidRDefault="00CC0F80" w:rsidP="009934AF">
            <w:pPr>
              <w:pStyle w:val="TableText"/>
              <w:ind w:left="86"/>
            </w:pPr>
          </w:p>
        </w:tc>
        <w:tc>
          <w:tcPr>
            <w:tcW w:w="993" w:type="dxa"/>
            <w:tcBorders>
              <w:top w:val="single" w:sz="6" w:space="0" w:color="auto"/>
              <w:right w:val="single" w:sz="6" w:space="0" w:color="808080"/>
            </w:tcBorders>
            <w:shd w:val="clear" w:color="auto" w:fill="E6E6E6"/>
          </w:tcPr>
          <w:p w14:paraId="6F8CA93F" w14:textId="77777777" w:rsidR="00CC0F80" w:rsidRPr="00296E38" w:rsidRDefault="00CC0F80" w:rsidP="009934AF">
            <w:pPr>
              <w:pStyle w:val="TableText"/>
            </w:pPr>
            <w:r w:rsidRPr="00296E38">
              <w:rPr>
                <w:i/>
                <w:spacing w:val="-2"/>
              </w:rPr>
              <w:t>Milestone</w:t>
            </w:r>
            <w:r w:rsidRPr="00296E38">
              <w:rPr>
                <w:spacing w:val="-2"/>
              </w:rPr>
              <w:t xml:space="preserve"> &amp; activity number</w:t>
            </w:r>
          </w:p>
        </w:tc>
        <w:tc>
          <w:tcPr>
            <w:tcW w:w="1134" w:type="dxa"/>
            <w:tcBorders>
              <w:top w:val="single" w:sz="6" w:space="0" w:color="auto"/>
              <w:bottom w:val="single" w:sz="6" w:space="0" w:color="auto"/>
              <w:right w:val="single" w:sz="6" w:space="0" w:color="808080"/>
            </w:tcBorders>
            <w:shd w:val="clear" w:color="auto" w:fill="E6E6E6"/>
          </w:tcPr>
          <w:p w14:paraId="0245C875" w14:textId="77777777" w:rsidR="00CC0F80" w:rsidRPr="00296E38" w:rsidRDefault="00CC0F80" w:rsidP="009934AF">
            <w:pPr>
              <w:pStyle w:val="TableText"/>
            </w:pPr>
            <w:r w:rsidRPr="00296E38">
              <w:rPr>
                <w:spacing w:val="-2"/>
              </w:rPr>
              <w:t>Value of activity (</w:t>
            </w:r>
            <w:r w:rsidRPr="00054CA8">
              <w:rPr>
                <w:spacing w:val="-2"/>
              </w:rPr>
              <w:t>or</w:t>
            </w:r>
            <w:r w:rsidRPr="00296E38">
              <w:rPr>
                <w:spacing w:val="-2"/>
              </w:rPr>
              <w:t xml:space="preserve"> </w:t>
            </w:r>
            <w:r w:rsidRPr="00296E38">
              <w:rPr>
                <w:i/>
                <w:spacing w:val="-2"/>
              </w:rPr>
              <w:t>Milestone</w:t>
            </w:r>
            <w:r w:rsidRPr="00296E38">
              <w:rPr>
                <w:spacing w:val="-2"/>
              </w:rPr>
              <w:t>) $</w:t>
            </w:r>
          </w:p>
        </w:tc>
        <w:tc>
          <w:tcPr>
            <w:tcW w:w="992" w:type="dxa"/>
            <w:tcBorders>
              <w:top w:val="single" w:sz="6" w:space="0" w:color="auto"/>
              <w:right w:val="single" w:sz="6" w:space="0" w:color="808080"/>
            </w:tcBorders>
            <w:shd w:val="clear" w:color="auto" w:fill="E6E6E6"/>
          </w:tcPr>
          <w:p w14:paraId="4A27D9A4" w14:textId="77777777" w:rsidR="00CC0F80" w:rsidRPr="00296E38" w:rsidRDefault="00CC0F80" w:rsidP="009934AF">
            <w:pPr>
              <w:pStyle w:val="TableText"/>
            </w:pPr>
            <w:r w:rsidRPr="00296E38">
              <w:t xml:space="preserve">Activity </w:t>
            </w:r>
            <w:r>
              <w:t xml:space="preserve">(or </w:t>
            </w:r>
            <w:proofErr w:type="gramStart"/>
            <w:r w:rsidRPr="00ED49D5">
              <w:rPr>
                <w:i/>
              </w:rPr>
              <w:t>Milestone</w:t>
            </w:r>
            <w:r>
              <w:t>)</w:t>
            </w:r>
            <w:r w:rsidRPr="00296E38">
              <w:t>completed</w:t>
            </w:r>
            <w:proofErr w:type="gramEnd"/>
            <w:r w:rsidRPr="00296E38">
              <w:t xml:space="preserve"> %</w:t>
            </w:r>
          </w:p>
        </w:tc>
        <w:tc>
          <w:tcPr>
            <w:tcW w:w="1276" w:type="dxa"/>
            <w:tcBorders>
              <w:top w:val="single" w:sz="6" w:space="0" w:color="auto"/>
              <w:bottom w:val="single" w:sz="6" w:space="0" w:color="auto"/>
              <w:right w:val="single" w:sz="12" w:space="0" w:color="auto"/>
            </w:tcBorders>
            <w:shd w:val="clear" w:color="auto" w:fill="E6E6E6"/>
          </w:tcPr>
          <w:p w14:paraId="75D537B4" w14:textId="77777777" w:rsidR="00CC0F80" w:rsidRPr="00296E38" w:rsidRDefault="00CC0F80" w:rsidP="009934AF">
            <w:pPr>
              <w:pStyle w:val="TableText"/>
            </w:pPr>
            <w:r w:rsidRPr="00054CA8">
              <w:t xml:space="preserve">Activity (or </w:t>
            </w:r>
            <w:r w:rsidRPr="00054CA8">
              <w:rPr>
                <w:i/>
              </w:rPr>
              <w:t>Milestone</w:t>
            </w:r>
            <w:r w:rsidRPr="00054CA8">
              <w:t>) completed value</w:t>
            </w:r>
            <w:r>
              <w:t xml:space="preserve"> </w:t>
            </w:r>
            <w:r w:rsidRPr="00054CA8">
              <w:t>$</w:t>
            </w:r>
            <w:r>
              <w:br/>
            </w:r>
            <w:r w:rsidRPr="00296E38">
              <w:t>(col 3 x col 4)</w:t>
            </w:r>
          </w:p>
        </w:tc>
      </w:tr>
      <w:tr w:rsidR="00CC0F80" w:rsidRPr="00296E38" w14:paraId="695B0269" w14:textId="77777777" w:rsidTr="009934AF">
        <w:trPr>
          <w:cantSplit/>
          <w:trHeight w:hRule="exact" w:val="360"/>
        </w:trPr>
        <w:tc>
          <w:tcPr>
            <w:tcW w:w="3969" w:type="dxa"/>
            <w:tcBorders>
              <w:top w:val="single" w:sz="6" w:space="0" w:color="auto"/>
              <w:left w:val="single" w:sz="6" w:space="0" w:color="auto"/>
              <w:right w:val="single" w:sz="6" w:space="0" w:color="808080"/>
            </w:tcBorders>
          </w:tcPr>
          <w:p w14:paraId="5B4103F7" w14:textId="77777777" w:rsidR="00CC0F80" w:rsidRPr="00296E38" w:rsidRDefault="00CC0F80" w:rsidP="009934AF">
            <w:pPr>
              <w:pStyle w:val="TableText"/>
              <w:ind w:left="86"/>
            </w:pPr>
            <w:r w:rsidRPr="00296E38">
              <w:t>Amount brought forward from previous sheet</w:t>
            </w:r>
          </w:p>
        </w:tc>
        <w:tc>
          <w:tcPr>
            <w:tcW w:w="993" w:type="dxa"/>
            <w:tcBorders>
              <w:top w:val="single" w:sz="6" w:space="0" w:color="auto"/>
              <w:right w:val="single" w:sz="6" w:space="0" w:color="808080"/>
            </w:tcBorders>
            <w:shd w:val="clear" w:color="auto" w:fill="B3B3B3"/>
          </w:tcPr>
          <w:p w14:paraId="68420EDE" w14:textId="77777777" w:rsidR="00CC0F80" w:rsidRPr="00296E38" w:rsidRDefault="00CC0F80" w:rsidP="009934AF">
            <w:pPr>
              <w:pStyle w:val="TableText"/>
              <w:ind w:left="306"/>
            </w:pPr>
          </w:p>
        </w:tc>
        <w:tc>
          <w:tcPr>
            <w:tcW w:w="1134" w:type="dxa"/>
            <w:tcBorders>
              <w:top w:val="single" w:sz="6" w:space="0" w:color="auto"/>
              <w:bottom w:val="single" w:sz="6" w:space="0" w:color="auto"/>
              <w:right w:val="single" w:sz="6" w:space="0" w:color="808080"/>
            </w:tcBorders>
            <w:shd w:val="clear" w:color="auto" w:fill="B3B3B3"/>
          </w:tcPr>
          <w:p w14:paraId="49414951" w14:textId="77777777" w:rsidR="00CC0F80" w:rsidRPr="00296E38" w:rsidRDefault="00CC0F80" w:rsidP="009934AF">
            <w:pPr>
              <w:pStyle w:val="TableText"/>
              <w:ind w:left="306"/>
            </w:pPr>
          </w:p>
        </w:tc>
        <w:tc>
          <w:tcPr>
            <w:tcW w:w="992" w:type="dxa"/>
            <w:tcBorders>
              <w:top w:val="single" w:sz="6" w:space="0" w:color="auto"/>
              <w:right w:val="single" w:sz="6" w:space="0" w:color="808080"/>
            </w:tcBorders>
            <w:shd w:val="clear" w:color="auto" w:fill="B3B3B3"/>
          </w:tcPr>
          <w:p w14:paraId="68A68D21" w14:textId="77777777" w:rsidR="00CC0F80" w:rsidRPr="00296E38" w:rsidRDefault="00CC0F80" w:rsidP="009934AF">
            <w:pPr>
              <w:pStyle w:val="TableText"/>
              <w:ind w:left="306"/>
            </w:pPr>
          </w:p>
        </w:tc>
        <w:tc>
          <w:tcPr>
            <w:tcW w:w="1276" w:type="dxa"/>
            <w:tcBorders>
              <w:right w:val="single" w:sz="12" w:space="0" w:color="auto"/>
            </w:tcBorders>
          </w:tcPr>
          <w:p w14:paraId="5881099F" w14:textId="77777777" w:rsidR="00CC0F80" w:rsidRPr="00296E38" w:rsidRDefault="00CC0F80" w:rsidP="009934AF">
            <w:pPr>
              <w:pStyle w:val="TableText"/>
              <w:ind w:left="306"/>
            </w:pPr>
            <w:r w:rsidRPr="00296E38">
              <w:t>$</w:t>
            </w:r>
          </w:p>
        </w:tc>
      </w:tr>
      <w:tr w:rsidR="00CC0F80" w:rsidRPr="00296E38" w14:paraId="0EEE39E1" w14:textId="77777777" w:rsidTr="009934AF">
        <w:trPr>
          <w:cantSplit/>
        </w:trPr>
        <w:tc>
          <w:tcPr>
            <w:tcW w:w="3969" w:type="dxa"/>
            <w:tcBorders>
              <w:top w:val="single" w:sz="6" w:space="0" w:color="auto"/>
              <w:left w:val="single" w:sz="6" w:space="0" w:color="auto"/>
              <w:bottom w:val="single" w:sz="6" w:space="0" w:color="808080"/>
              <w:right w:val="single" w:sz="6" w:space="0" w:color="808080"/>
            </w:tcBorders>
          </w:tcPr>
          <w:p w14:paraId="63785454" w14:textId="77777777" w:rsidR="00CC0F80" w:rsidRPr="00296E38" w:rsidRDefault="00CC0F80" w:rsidP="009934AF">
            <w:pPr>
              <w:pStyle w:val="TableText"/>
              <w:ind w:left="86"/>
            </w:pPr>
          </w:p>
        </w:tc>
        <w:tc>
          <w:tcPr>
            <w:tcW w:w="993" w:type="dxa"/>
            <w:tcBorders>
              <w:top w:val="single" w:sz="6" w:space="0" w:color="auto"/>
              <w:bottom w:val="single" w:sz="6" w:space="0" w:color="808080"/>
              <w:right w:val="single" w:sz="6" w:space="0" w:color="808080"/>
            </w:tcBorders>
          </w:tcPr>
          <w:p w14:paraId="1A4800B8" w14:textId="77777777" w:rsidR="00CC0F80" w:rsidRPr="00296E38" w:rsidRDefault="00CC0F80" w:rsidP="009934AF">
            <w:pPr>
              <w:pStyle w:val="TableText"/>
              <w:ind w:left="306"/>
            </w:pPr>
          </w:p>
        </w:tc>
        <w:tc>
          <w:tcPr>
            <w:tcW w:w="1134" w:type="dxa"/>
            <w:tcBorders>
              <w:top w:val="single" w:sz="6" w:space="0" w:color="auto"/>
              <w:bottom w:val="single" w:sz="6" w:space="0" w:color="808080"/>
              <w:right w:val="single" w:sz="6" w:space="0" w:color="808080"/>
            </w:tcBorders>
          </w:tcPr>
          <w:p w14:paraId="57506364" w14:textId="77777777" w:rsidR="00CC0F80" w:rsidRPr="00296E38" w:rsidRDefault="00CC0F80" w:rsidP="009934AF">
            <w:pPr>
              <w:pStyle w:val="TableText"/>
              <w:ind w:left="306"/>
            </w:pPr>
          </w:p>
        </w:tc>
        <w:tc>
          <w:tcPr>
            <w:tcW w:w="992" w:type="dxa"/>
            <w:tcBorders>
              <w:top w:val="single" w:sz="6" w:space="0" w:color="auto"/>
              <w:bottom w:val="single" w:sz="6" w:space="0" w:color="808080"/>
              <w:right w:val="single" w:sz="6" w:space="0" w:color="808080"/>
            </w:tcBorders>
          </w:tcPr>
          <w:p w14:paraId="4201D748" w14:textId="77777777" w:rsidR="00CC0F80" w:rsidRPr="00296E38" w:rsidRDefault="00CC0F80" w:rsidP="009934AF">
            <w:pPr>
              <w:pStyle w:val="TableText"/>
              <w:ind w:left="306"/>
            </w:pPr>
          </w:p>
        </w:tc>
        <w:tc>
          <w:tcPr>
            <w:tcW w:w="1276" w:type="dxa"/>
            <w:tcBorders>
              <w:top w:val="single" w:sz="6" w:space="0" w:color="auto"/>
              <w:bottom w:val="single" w:sz="6" w:space="0" w:color="808080"/>
              <w:right w:val="single" w:sz="12" w:space="0" w:color="auto"/>
            </w:tcBorders>
          </w:tcPr>
          <w:p w14:paraId="5BACCAD5" w14:textId="77777777" w:rsidR="00CC0F80" w:rsidRPr="00296E38" w:rsidRDefault="00CC0F80" w:rsidP="009934AF">
            <w:pPr>
              <w:pStyle w:val="TableText"/>
              <w:ind w:left="306"/>
            </w:pPr>
          </w:p>
        </w:tc>
      </w:tr>
      <w:tr w:rsidR="00CC0F80" w:rsidRPr="00296E38" w14:paraId="467FAD11" w14:textId="77777777" w:rsidTr="009934AF">
        <w:trPr>
          <w:cantSplit/>
        </w:trPr>
        <w:tc>
          <w:tcPr>
            <w:tcW w:w="3969" w:type="dxa"/>
            <w:tcBorders>
              <w:top w:val="single" w:sz="6" w:space="0" w:color="auto"/>
              <w:left w:val="single" w:sz="6" w:space="0" w:color="auto"/>
              <w:bottom w:val="single" w:sz="6" w:space="0" w:color="808080"/>
              <w:right w:val="single" w:sz="6" w:space="0" w:color="808080"/>
            </w:tcBorders>
          </w:tcPr>
          <w:p w14:paraId="642F20D0" w14:textId="77777777" w:rsidR="00CC0F80" w:rsidRPr="00296E38" w:rsidRDefault="00CC0F80" w:rsidP="009934AF">
            <w:pPr>
              <w:pStyle w:val="TableText"/>
              <w:ind w:left="86"/>
            </w:pPr>
          </w:p>
        </w:tc>
        <w:tc>
          <w:tcPr>
            <w:tcW w:w="993" w:type="dxa"/>
            <w:tcBorders>
              <w:top w:val="single" w:sz="6" w:space="0" w:color="auto"/>
              <w:bottom w:val="single" w:sz="6" w:space="0" w:color="808080"/>
              <w:right w:val="single" w:sz="6" w:space="0" w:color="808080"/>
            </w:tcBorders>
          </w:tcPr>
          <w:p w14:paraId="7F0AAE9D" w14:textId="77777777" w:rsidR="00CC0F80" w:rsidRPr="00296E38" w:rsidRDefault="00CC0F80" w:rsidP="009934AF">
            <w:pPr>
              <w:pStyle w:val="TableText"/>
              <w:ind w:left="306"/>
            </w:pPr>
          </w:p>
        </w:tc>
        <w:tc>
          <w:tcPr>
            <w:tcW w:w="1134" w:type="dxa"/>
            <w:tcBorders>
              <w:top w:val="single" w:sz="6" w:space="0" w:color="auto"/>
              <w:bottom w:val="single" w:sz="6" w:space="0" w:color="808080"/>
              <w:right w:val="single" w:sz="6" w:space="0" w:color="808080"/>
            </w:tcBorders>
          </w:tcPr>
          <w:p w14:paraId="57D9C22E" w14:textId="77777777" w:rsidR="00CC0F80" w:rsidRPr="00296E38" w:rsidRDefault="00CC0F80" w:rsidP="009934AF">
            <w:pPr>
              <w:pStyle w:val="TableText"/>
              <w:ind w:left="306"/>
            </w:pPr>
          </w:p>
        </w:tc>
        <w:tc>
          <w:tcPr>
            <w:tcW w:w="992" w:type="dxa"/>
            <w:tcBorders>
              <w:top w:val="single" w:sz="6" w:space="0" w:color="auto"/>
              <w:bottom w:val="single" w:sz="6" w:space="0" w:color="808080"/>
              <w:right w:val="single" w:sz="6" w:space="0" w:color="808080"/>
            </w:tcBorders>
          </w:tcPr>
          <w:p w14:paraId="57FB565F" w14:textId="77777777" w:rsidR="00CC0F80" w:rsidRPr="00296E38" w:rsidRDefault="00CC0F80" w:rsidP="009934AF">
            <w:pPr>
              <w:pStyle w:val="TableText"/>
              <w:ind w:left="306"/>
            </w:pPr>
          </w:p>
        </w:tc>
        <w:tc>
          <w:tcPr>
            <w:tcW w:w="1276" w:type="dxa"/>
            <w:tcBorders>
              <w:top w:val="single" w:sz="6" w:space="0" w:color="auto"/>
              <w:bottom w:val="single" w:sz="6" w:space="0" w:color="808080"/>
              <w:right w:val="single" w:sz="12" w:space="0" w:color="auto"/>
            </w:tcBorders>
          </w:tcPr>
          <w:p w14:paraId="602D576C" w14:textId="77777777" w:rsidR="00CC0F80" w:rsidRPr="00296E38" w:rsidRDefault="00CC0F80" w:rsidP="009934AF">
            <w:pPr>
              <w:pStyle w:val="TableText"/>
              <w:ind w:left="306"/>
            </w:pPr>
          </w:p>
        </w:tc>
      </w:tr>
      <w:tr w:rsidR="00CC0F80" w:rsidRPr="00296E38" w14:paraId="573290C9" w14:textId="77777777" w:rsidTr="009934AF">
        <w:trPr>
          <w:cantSplit/>
        </w:trPr>
        <w:tc>
          <w:tcPr>
            <w:tcW w:w="3969" w:type="dxa"/>
            <w:tcBorders>
              <w:top w:val="single" w:sz="6" w:space="0" w:color="auto"/>
              <w:left w:val="single" w:sz="6" w:space="0" w:color="auto"/>
              <w:bottom w:val="single" w:sz="6" w:space="0" w:color="808080"/>
              <w:right w:val="single" w:sz="6" w:space="0" w:color="808080"/>
            </w:tcBorders>
          </w:tcPr>
          <w:p w14:paraId="2B1F2F0F" w14:textId="77777777" w:rsidR="00CC0F80" w:rsidRPr="00296E38" w:rsidRDefault="00CC0F80" w:rsidP="009934AF">
            <w:pPr>
              <w:pStyle w:val="TableText"/>
              <w:ind w:left="86"/>
            </w:pPr>
          </w:p>
        </w:tc>
        <w:tc>
          <w:tcPr>
            <w:tcW w:w="993" w:type="dxa"/>
            <w:tcBorders>
              <w:top w:val="single" w:sz="6" w:space="0" w:color="auto"/>
              <w:bottom w:val="single" w:sz="6" w:space="0" w:color="808080"/>
              <w:right w:val="single" w:sz="6" w:space="0" w:color="808080"/>
            </w:tcBorders>
          </w:tcPr>
          <w:p w14:paraId="665D09AB" w14:textId="77777777" w:rsidR="00CC0F80" w:rsidRPr="00296E38" w:rsidRDefault="00CC0F80" w:rsidP="009934AF">
            <w:pPr>
              <w:pStyle w:val="TableText"/>
              <w:ind w:left="306"/>
            </w:pPr>
          </w:p>
        </w:tc>
        <w:tc>
          <w:tcPr>
            <w:tcW w:w="1134" w:type="dxa"/>
            <w:tcBorders>
              <w:top w:val="single" w:sz="6" w:space="0" w:color="auto"/>
              <w:bottom w:val="single" w:sz="6" w:space="0" w:color="auto"/>
              <w:right w:val="single" w:sz="6" w:space="0" w:color="808080"/>
            </w:tcBorders>
          </w:tcPr>
          <w:p w14:paraId="1A48E04E" w14:textId="77777777" w:rsidR="00CC0F80" w:rsidRPr="00296E38" w:rsidRDefault="00CC0F80" w:rsidP="009934AF">
            <w:pPr>
              <w:pStyle w:val="TableText"/>
              <w:ind w:left="306"/>
            </w:pPr>
          </w:p>
        </w:tc>
        <w:tc>
          <w:tcPr>
            <w:tcW w:w="992" w:type="dxa"/>
            <w:tcBorders>
              <w:top w:val="single" w:sz="6" w:space="0" w:color="auto"/>
              <w:bottom w:val="single" w:sz="6" w:space="0" w:color="808080"/>
              <w:right w:val="single" w:sz="6" w:space="0" w:color="808080"/>
            </w:tcBorders>
          </w:tcPr>
          <w:p w14:paraId="78D1DB7C" w14:textId="77777777" w:rsidR="00CC0F80" w:rsidRPr="00296E38" w:rsidRDefault="00CC0F80" w:rsidP="009934AF">
            <w:pPr>
              <w:pStyle w:val="TableText"/>
              <w:ind w:left="306"/>
            </w:pPr>
          </w:p>
        </w:tc>
        <w:tc>
          <w:tcPr>
            <w:tcW w:w="1276" w:type="dxa"/>
            <w:tcBorders>
              <w:top w:val="single" w:sz="6" w:space="0" w:color="auto"/>
              <w:bottom w:val="single" w:sz="6" w:space="0" w:color="808080"/>
              <w:right w:val="single" w:sz="12" w:space="0" w:color="auto"/>
            </w:tcBorders>
          </w:tcPr>
          <w:p w14:paraId="25DE2B5F" w14:textId="77777777" w:rsidR="00CC0F80" w:rsidRPr="00296E38" w:rsidRDefault="00CC0F80" w:rsidP="009934AF">
            <w:pPr>
              <w:pStyle w:val="TableText"/>
              <w:ind w:left="306"/>
            </w:pPr>
          </w:p>
        </w:tc>
      </w:tr>
      <w:tr w:rsidR="00CC0F80" w:rsidRPr="00296E38" w14:paraId="335392A9" w14:textId="77777777" w:rsidTr="009934AF">
        <w:trPr>
          <w:cantSplit/>
          <w:trHeight w:hRule="exact" w:val="360"/>
        </w:trPr>
        <w:tc>
          <w:tcPr>
            <w:tcW w:w="3969" w:type="dxa"/>
            <w:tcBorders>
              <w:top w:val="single" w:sz="6" w:space="0" w:color="auto"/>
              <w:left w:val="single" w:sz="6" w:space="0" w:color="auto"/>
              <w:bottom w:val="single" w:sz="6" w:space="0" w:color="auto"/>
              <w:right w:val="single" w:sz="6" w:space="0" w:color="808080"/>
            </w:tcBorders>
          </w:tcPr>
          <w:p w14:paraId="49E94E7A" w14:textId="77777777" w:rsidR="00CC0F80" w:rsidRPr="00296E38" w:rsidRDefault="00CC0F80" w:rsidP="009934AF">
            <w:pPr>
              <w:pStyle w:val="TableText"/>
              <w:ind w:left="86"/>
            </w:pPr>
            <w:r w:rsidRPr="00296E38">
              <w:t>Amount carried forward to next sheet</w:t>
            </w:r>
          </w:p>
        </w:tc>
        <w:tc>
          <w:tcPr>
            <w:tcW w:w="993" w:type="dxa"/>
            <w:tcBorders>
              <w:top w:val="single" w:sz="6" w:space="0" w:color="auto"/>
              <w:bottom w:val="single" w:sz="6" w:space="0" w:color="auto"/>
              <w:right w:val="single" w:sz="6" w:space="0" w:color="808080"/>
            </w:tcBorders>
            <w:shd w:val="clear" w:color="auto" w:fill="B3B3B3"/>
          </w:tcPr>
          <w:p w14:paraId="167487E6" w14:textId="77777777" w:rsidR="00CC0F80" w:rsidRPr="00296E38" w:rsidRDefault="00CC0F80" w:rsidP="009934AF">
            <w:pPr>
              <w:pStyle w:val="TableText"/>
              <w:ind w:left="306"/>
            </w:pPr>
          </w:p>
        </w:tc>
        <w:tc>
          <w:tcPr>
            <w:tcW w:w="1134" w:type="dxa"/>
            <w:tcBorders>
              <w:top w:val="single" w:sz="6" w:space="0" w:color="auto"/>
              <w:bottom w:val="single" w:sz="6" w:space="0" w:color="auto"/>
              <w:right w:val="single" w:sz="6" w:space="0" w:color="808080"/>
            </w:tcBorders>
            <w:shd w:val="clear" w:color="auto" w:fill="B3B3B3"/>
          </w:tcPr>
          <w:p w14:paraId="0F8E3369" w14:textId="77777777" w:rsidR="00CC0F80" w:rsidRPr="00296E38" w:rsidRDefault="00CC0F80" w:rsidP="009934AF">
            <w:pPr>
              <w:pStyle w:val="TableText"/>
              <w:ind w:left="306"/>
            </w:pPr>
          </w:p>
        </w:tc>
        <w:tc>
          <w:tcPr>
            <w:tcW w:w="992" w:type="dxa"/>
            <w:tcBorders>
              <w:top w:val="single" w:sz="6" w:space="0" w:color="auto"/>
              <w:bottom w:val="single" w:sz="6" w:space="0" w:color="auto"/>
              <w:right w:val="single" w:sz="6" w:space="0" w:color="808080"/>
            </w:tcBorders>
            <w:shd w:val="clear" w:color="auto" w:fill="B3B3B3"/>
          </w:tcPr>
          <w:p w14:paraId="5D57071A" w14:textId="77777777" w:rsidR="00CC0F80" w:rsidRPr="00296E38" w:rsidRDefault="00CC0F80" w:rsidP="009934AF">
            <w:pPr>
              <w:pStyle w:val="TableText"/>
              <w:ind w:left="306"/>
            </w:pPr>
          </w:p>
        </w:tc>
        <w:tc>
          <w:tcPr>
            <w:tcW w:w="1276" w:type="dxa"/>
            <w:tcBorders>
              <w:top w:val="single" w:sz="6" w:space="0" w:color="auto"/>
              <w:bottom w:val="single" w:sz="6" w:space="0" w:color="auto"/>
              <w:right w:val="single" w:sz="12" w:space="0" w:color="auto"/>
            </w:tcBorders>
          </w:tcPr>
          <w:p w14:paraId="6EB866FB" w14:textId="77777777" w:rsidR="00CC0F80" w:rsidRPr="00296E38" w:rsidRDefault="00CC0F80" w:rsidP="009934AF">
            <w:pPr>
              <w:pStyle w:val="TableText"/>
              <w:ind w:left="306"/>
            </w:pPr>
            <w:r w:rsidRPr="00296E38">
              <w:t>$</w:t>
            </w:r>
          </w:p>
        </w:tc>
      </w:tr>
    </w:tbl>
    <w:p w14:paraId="282E3164" w14:textId="77777777" w:rsidR="00CC0F80" w:rsidRPr="00296E38" w:rsidRDefault="00CC0F80" w:rsidP="00CC0F80">
      <w:pPr>
        <w:spacing w:after="0"/>
        <w:ind w:left="306"/>
        <w:rPr>
          <w:sz w:val="8"/>
        </w:rPr>
      </w:pPr>
    </w:p>
    <w:p w14:paraId="0F29948F" w14:textId="77777777" w:rsidR="00CC0F80" w:rsidRPr="00296E38" w:rsidRDefault="00CC0F80" w:rsidP="00CC0F80">
      <w:pPr>
        <w:spacing w:after="0"/>
        <w:ind w:left="306"/>
      </w:pPr>
    </w:p>
    <w:tbl>
      <w:tblPr>
        <w:tblW w:w="8364" w:type="dxa"/>
        <w:tblInd w:w="56" w:type="dxa"/>
        <w:tblLayout w:type="fixed"/>
        <w:tblCellMar>
          <w:left w:w="56" w:type="dxa"/>
          <w:right w:w="56" w:type="dxa"/>
        </w:tblCellMar>
        <w:tblLook w:val="0000" w:firstRow="0" w:lastRow="0" w:firstColumn="0" w:lastColumn="0" w:noHBand="0" w:noVBand="0"/>
      </w:tblPr>
      <w:tblGrid>
        <w:gridCol w:w="3969"/>
        <w:gridCol w:w="993"/>
        <w:gridCol w:w="1134"/>
        <w:gridCol w:w="992"/>
        <w:gridCol w:w="1276"/>
      </w:tblGrid>
      <w:tr w:rsidR="00CC0F80" w:rsidRPr="00296E38" w14:paraId="43FF8953" w14:textId="77777777" w:rsidTr="009934AF">
        <w:trPr>
          <w:cantSplit/>
        </w:trPr>
        <w:tc>
          <w:tcPr>
            <w:tcW w:w="3969" w:type="dxa"/>
          </w:tcPr>
          <w:p w14:paraId="4934F383" w14:textId="77777777" w:rsidR="00CC0F80" w:rsidRPr="00296E38" w:rsidRDefault="00CC0F80" w:rsidP="009934AF">
            <w:pPr>
              <w:pStyle w:val="TableText"/>
              <w:ind w:left="86"/>
              <w:jc w:val="center"/>
            </w:pPr>
            <w:r w:rsidRPr="00296E38">
              <w:t>1</w:t>
            </w:r>
          </w:p>
        </w:tc>
        <w:tc>
          <w:tcPr>
            <w:tcW w:w="993" w:type="dxa"/>
          </w:tcPr>
          <w:p w14:paraId="0F6EBFF6" w14:textId="77777777" w:rsidR="00CC0F80" w:rsidRPr="00296E38" w:rsidRDefault="00CC0F80" w:rsidP="009934AF">
            <w:pPr>
              <w:pStyle w:val="TableText"/>
              <w:ind w:left="306"/>
              <w:jc w:val="center"/>
            </w:pPr>
            <w:r w:rsidRPr="00296E38">
              <w:t>2</w:t>
            </w:r>
          </w:p>
        </w:tc>
        <w:tc>
          <w:tcPr>
            <w:tcW w:w="1134" w:type="dxa"/>
          </w:tcPr>
          <w:p w14:paraId="26C6EBE7" w14:textId="77777777" w:rsidR="00CC0F80" w:rsidRPr="00296E38" w:rsidRDefault="00CC0F80" w:rsidP="009934AF">
            <w:pPr>
              <w:pStyle w:val="TableText"/>
              <w:ind w:left="306"/>
              <w:jc w:val="center"/>
            </w:pPr>
            <w:r w:rsidRPr="00296E38">
              <w:t>3</w:t>
            </w:r>
          </w:p>
        </w:tc>
        <w:tc>
          <w:tcPr>
            <w:tcW w:w="992" w:type="dxa"/>
          </w:tcPr>
          <w:p w14:paraId="3854C4DA" w14:textId="77777777" w:rsidR="00CC0F80" w:rsidRPr="00296E38" w:rsidRDefault="00CC0F80" w:rsidP="009934AF">
            <w:pPr>
              <w:pStyle w:val="TableText"/>
              <w:ind w:left="306"/>
              <w:jc w:val="center"/>
            </w:pPr>
            <w:r w:rsidRPr="00296E38">
              <w:t>4</w:t>
            </w:r>
          </w:p>
        </w:tc>
        <w:tc>
          <w:tcPr>
            <w:tcW w:w="1276" w:type="dxa"/>
          </w:tcPr>
          <w:p w14:paraId="2710A10F" w14:textId="77777777" w:rsidR="00CC0F80" w:rsidRPr="00296E38" w:rsidRDefault="00CC0F80" w:rsidP="009934AF">
            <w:pPr>
              <w:pStyle w:val="TableText"/>
              <w:ind w:left="306"/>
              <w:jc w:val="center"/>
            </w:pPr>
            <w:r w:rsidRPr="00296E38">
              <w:t>5</w:t>
            </w:r>
          </w:p>
        </w:tc>
      </w:tr>
      <w:tr w:rsidR="00CC0F80" w:rsidRPr="00296E38" w14:paraId="479A4483" w14:textId="77777777" w:rsidTr="009934AF">
        <w:trPr>
          <w:cantSplit/>
        </w:trPr>
        <w:tc>
          <w:tcPr>
            <w:tcW w:w="3969" w:type="dxa"/>
            <w:tcBorders>
              <w:top w:val="single" w:sz="6" w:space="0" w:color="auto"/>
              <w:left w:val="single" w:sz="6" w:space="0" w:color="auto"/>
              <w:right w:val="single" w:sz="6" w:space="0" w:color="808080"/>
            </w:tcBorders>
            <w:shd w:val="clear" w:color="auto" w:fill="E6E6E6"/>
          </w:tcPr>
          <w:p w14:paraId="3D441CEE" w14:textId="77777777" w:rsidR="00CC0F80" w:rsidRPr="00296E38" w:rsidRDefault="00CC0F80" w:rsidP="009934AF">
            <w:pPr>
              <w:pStyle w:val="TableText"/>
              <w:ind w:left="86"/>
            </w:pPr>
            <w:r w:rsidRPr="00296E38">
              <w:t xml:space="preserve">Item or activity to suit </w:t>
            </w:r>
            <w:r w:rsidRPr="00296E38">
              <w:rPr>
                <w:i/>
              </w:rPr>
              <w:t>Schedule of Rates</w:t>
            </w:r>
            <w:r w:rsidRPr="00296E38">
              <w:t xml:space="preserve"> </w:t>
            </w:r>
          </w:p>
        </w:tc>
        <w:tc>
          <w:tcPr>
            <w:tcW w:w="993" w:type="dxa"/>
            <w:tcBorders>
              <w:top w:val="single" w:sz="6" w:space="0" w:color="auto"/>
              <w:right w:val="single" w:sz="6" w:space="0" w:color="808080"/>
            </w:tcBorders>
            <w:shd w:val="clear" w:color="auto" w:fill="E6E6E6"/>
          </w:tcPr>
          <w:p w14:paraId="79169FE3" w14:textId="77777777" w:rsidR="00CC0F80" w:rsidRPr="00296E38" w:rsidRDefault="00CC0F80" w:rsidP="009934AF">
            <w:pPr>
              <w:pStyle w:val="TableText"/>
            </w:pPr>
            <w:r w:rsidRPr="00296E38">
              <w:rPr>
                <w:spacing w:val="-2"/>
              </w:rPr>
              <w:t>Item or activity number</w:t>
            </w:r>
          </w:p>
        </w:tc>
        <w:tc>
          <w:tcPr>
            <w:tcW w:w="1134" w:type="dxa"/>
            <w:tcBorders>
              <w:top w:val="single" w:sz="6" w:space="0" w:color="auto"/>
              <w:right w:val="single" w:sz="6" w:space="0" w:color="808080"/>
            </w:tcBorders>
            <w:shd w:val="clear" w:color="auto" w:fill="E6E6E6"/>
          </w:tcPr>
          <w:p w14:paraId="7400C7F7" w14:textId="77777777" w:rsidR="00CC0F80" w:rsidRPr="00296E38" w:rsidRDefault="00CC0F80" w:rsidP="009934AF">
            <w:pPr>
              <w:pStyle w:val="TableText"/>
            </w:pPr>
            <w:r w:rsidRPr="00296E38">
              <w:rPr>
                <w:spacing w:val="-2"/>
              </w:rPr>
              <w:t>Price or rate for item or activity $</w:t>
            </w:r>
          </w:p>
        </w:tc>
        <w:tc>
          <w:tcPr>
            <w:tcW w:w="992" w:type="dxa"/>
            <w:tcBorders>
              <w:top w:val="single" w:sz="6" w:space="0" w:color="auto"/>
              <w:right w:val="single" w:sz="6" w:space="0" w:color="808080"/>
            </w:tcBorders>
            <w:shd w:val="clear" w:color="auto" w:fill="E6E6E6"/>
          </w:tcPr>
          <w:p w14:paraId="5D043C59" w14:textId="77777777" w:rsidR="00CC0F80" w:rsidRPr="00296E38" w:rsidRDefault="00CC0F80" w:rsidP="009934AF">
            <w:pPr>
              <w:pStyle w:val="TableText"/>
            </w:pPr>
            <w:r w:rsidRPr="00296E38">
              <w:t>Quantity completed</w:t>
            </w:r>
          </w:p>
        </w:tc>
        <w:tc>
          <w:tcPr>
            <w:tcW w:w="1276" w:type="dxa"/>
            <w:tcBorders>
              <w:top w:val="single" w:sz="6" w:space="0" w:color="auto"/>
              <w:bottom w:val="single" w:sz="6" w:space="0" w:color="auto"/>
              <w:right w:val="single" w:sz="12" w:space="0" w:color="auto"/>
            </w:tcBorders>
            <w:shd w:val="clear" w:color="auto" w:fill="E6E6E6"/>
          </w:tcPr>
          <w:p w14:paraId="068C18A6" w14:textId="77777777" w:rsidR="00CC0F80" w:rsidRPr="00296E38" w:rsidRDefault="00CC0F80" w:rsidP="009934AF">
            <w:pPr>
              <w:pStyle w:val="TableText"/>
            </w:pPr>
            <w:r w:rsidRPr="004D00E3">
              <w:t>Item</w:t>
            </w:r>
            <w:r w:rsidRPr="004D00E3">
              <w:br/>
              <w:t>or activity completed value $</w:t>
            </w:r>
            <w:r w:rsidRPr="00296E38">
              <w:br/>
              <w:t xml:space="preserve">(col 3 x col 4) </w:t>
            </w:r>
          </w:p>
        </w:tc>
      </w:tr>
      <w:tr w:rsidR="00CC0F80" w:rsidRPr="00296E38" w14:paraId="23821FCC" w14:textId="77777777" w:rsidTr="009934AF">
        <w:trPr>
          <w:cantSplit/>
        </w:trPr>
        <w:tc>
          <w:tcPr>
            <w:tcW w:w="3969" w:type="dxa"/>
            <w:tcBorders>
              <w:top w:val="single" w:sz="6" w:space="0" w:color="808080"/>
              <w:left w:val="single" w:sz="6" w:space="0" w:color="auto"/>
              <w:bottom w:val="single" w:sz="6" w:space="0" w:color="808080"/>
              <w:right w:val="single" w:sz="6" w:space="0" w:color="808080"/>
            </w:tcBorders>
          </w:tcPr>
          <w:p w14:paraId="044335E0" w14:textId="77777777" w:rsidR="00CC0F80" w:rsidRPr="00296E38" w:rsidRDefault="00CC0F80" w:rsidP="009934AF">
            <w:pPr>
              <w:pStyle w:val="TableText"/>
              <w:ind w:left="86"/>
            </w:pPr>
            <w:r w:rsidRPr="00296E38">
              <w:t>Amount brought forward from previous sheet</w:t>
            </w:r>
          </w:p>
        </w:tc>
        <w:tc>
          <w:tcPr>
            <w:tcW w:w="993" w:type="dxa"/>
            <w:tcBorders>
              <w:top w:val="single" w:sz="6" w:space="0" w:color="808080"/>
              <w:bottom w:val="single" w:sz="6" w:space="0" w:color="808080"/>
              <w:right w:val="single" w:sz="6" w:space="0" w:color="808080"/>
            </w:tcBorders>
            <w:shd w:val="clear" w:color="auto" w:fill="B3B3B3"/>
          </w:tcPr>
          <w:p w14:paraId="21769583" w14:textId="77777777" w:rsidR="00CC0F80" w:rsidRPr="00296E38" w:rsidRDefault="00CC0F80" w:rsidP="009934AF">
            <w:pPr>
              <w:pStyle w:val="TableText"/>
              <w:ind w:left="306"/>
            </w:pPr>
          </w:p>
        </w:tc>
        <w:tc>
          <w:tcPr>
            <w:tcW w:w="1134" w:type="dxa"/>
            <w:tcBorders>
              <w:top w:val="single" w:sz="6" w:space="0" w:color="808080"/>
              <w:bottom w:val="single" w:sz="6" w:space="0" w:color="808080"/>
              <w:right w:val="single" w:sz="6" w:space="0" w:color="808080"/>
            </w:tcBorders>
            <w:shd w:val="clear" w:color="auto" w:fill="B3B3B3"/>
          </w:tcPr>
          <w:p w14:paraId="5D5292D6" w14:textId="77777777" w:rsidR="00CC0F80" w:rsidRPr="00296E38" w:rsidRDefault="00CC0F80" w:rsidP="009934AF">
            <w:pPr>
              <w:pStyle w:val="TableText"/>
              <w:ind w:left="306"/>
            </w:pPr>
          </w:p>
        </w:tc>
        <w:tc>
          <w:tcPr>
            <w:tcW w:w="992" w:type="dxa"/>
            <w:tcBorders>
              <w:top w:val="single" w:sz="6" w:space="0" w:color="808080"/>
              <w:bottom w:val="single" w:sz="6" w:space="0" w:color="808080"/>
              <w:right w:val="single" w:sz="6" w:space="0" w:color="808080"/>
            </w:tcBorders>
            <w:shd w:val="clear" w:color="auto" w:fill="B3B3B3"/>
          </w:tcPr>
          <w:p w14:paraId="43D80A30" w14:textId="77777777" w:rsidR="00CC0F80" w:rsidRPr="00296E38" w:rsidRDefault="00CC0F80" w:rsidP="009934AF">
            <w:pPr>
              <w:pStyle w:val="TableText"/>
              <w:ind w:left="306"/>
            </w:pPr>
          </w:p>
        </w:tc>
        <w:tc>
          <w:tcPr>
            <w:tcW w:w="1276" w:type="dxa"/>
            <w:tcBorders>
              <w:top w:val="single" w:sz="6" w:space="0" w:color="808080"/>
              <w:bottom w:val="single" w:sz="6" w:space="0" w:color="808080"/>
              <w:right w:val="single" w:sz="12" w:space="0" w:color="auto"/>
            </w:tcBorders>
          </w:tcPr>
          <w:p w14:paraId="520BA33C" w14:textId="77777777" w:rsidR="00CC0F80" w:rsidRPr="00296E38" w:rsidRDefault="00CC0F80" w:rsidP="009934AF">
            <w:pPr>
              <w:pStyle w:val="TableText"/>
              <w:ind w:left="306"/>
            </w:pPr>
            <w:r w:rsidRPr="00296E38">
              <w:t>$</w:t>
            </w:r>
          </w:p>
        </w:tc>
      </w:tr>
      <w:tr w:rsidR="00CC0F80" w:rsidRPr="00296E38" w14:paraId="55F0336D" w14:textId="77777777" w:rsidTr="009934AF">
        <w:trPr>
          <w:cantSplit/>
        </w:trPr>
        <w:tc>
          <w:tcPr>
            <w:tcW w:w="3969" w:type="dxa"/>
            <w:tcBorders>
              <w:top w:val="single" w:sz="6" w:space="0" w:color="808080"/>
              <w:left w:val="single" w:sz="6" w:space="0" w:color="auto"/>
              <w:bottom w:val="single" w:sz="6" w:space="0" w:color="808080"/>
              <w:right w:val="single" w:sz="6" w:space="0" w:color="808080"/>
            </w:tcBorders>
          </w:tcPr>
          <w:p w14:paraId="520A9745" w14:textId="77777777" w:rsidR="00CC0F80" w:rsidRPr="00296E38" w:rsidRDefault="00CC0F80" w:rsidP="009934AF">
            <w:pPr>
              <w:pStyle w:val="TableText"/>
              <w:ind w:left="86"/>
            </w:pPr>
          </w:p>
        </w:tc>
        <w:tc>
          <w:tcPr>
            <w:tcW w:w="993" w:type="dxa"/>
            <w:tcBorders>
              <w:top w:val="single" w:sz="6" w:space="0" w:color="808080"/>
              <w:bottom w:val="single" w:sz="6" w:space="0" w:color="808080"/>
              <w:right w:val="single" w:sz="6" w:space="0" w:color="808080"/>
            </w:tcBorders>
          </w:tcPr>
          <w:p w14:paraId="7B5A1AD0" w14:textId="77777777" w:rsidR="00CC0F80" w:rsidRPr="00296E38" w:rsidRDefault="00CC0F80" w:rsidP="009934AF">
            <w:pPr>
              <w:pStyle w:val="TableText"/>
              <w:ind w:left="306"/>
            </w:pPr>
          </w:p>
        </w:tc>
        <w:tc>
          <w:tcPr>
            <w:tcW w:w="1134" w:type="dxa"/>
            <w:tcBorders>
              <w:top w:val="single" w:sz="6" w:space="0" w:color="808080"/>
              <w:bottom w:val="single" w:sz="6" w:space="0" w:color="808080"/>
              <w:right w:val="single" w:sz="6" w:space="0" w:color="808080"/>
            </w:tcBorders>
          </w:tcPr>
          <w:p w14:paraId="4AC39B38" w14:textId="77777777" w:rsidR="00CC0F80" w:rsidRPr="00296E38" w:rsidRDefault="00CC0F80" w:rsidP="009934AF">
            <w:pPr>
              <w:pStyle w:val="TableText"/>
              <w:ind w:left="306"/>
            </w:pPr>
          </w:p>
        </w:tc>
        <w:tc>
          <w:tcPr>
            <w:tcW w:w="992" w:type="dxa"/>
            <w:tcBorders>
              <w:top w:val="single" w:sz="6" w:space="0" w:color="808080"/>
              <w:bottom w:val="single" w:sz="6" w:space="0" w:color="808080"/>
              <w:right w:val="single" w:sz="6" w:space="0" w:color="808080"/>
            </w:tcBorders>
          </w:tcPr>
          <w:p w14:paraId="4D267E59" w14:textId="77777777" w:rsidR="00CC0F80" w:rsidRPr="00296E38" w:rsidRDefault="00CC0F80" w:rsidP="009934AF">
            <w:pPr>
              <w:pStyle w:val="TableText"/>
              <w:ind w:left="306"/>
            </w:pPr>
          </w:p>
        </w:tc>
        <w:tc>
          <w:tcPr>
            <w:tcW w:w="1276" w:type="dxa"/>
            <w:tcBorders>
              <w:top w:val="single" w:sz="6" w:space="0" w:color="808080"/>
              <w:bottom w:val="single" w:sz="6" w:space="0" w:color="808080"/>
              <w:right w:val="single" w:sz="12" w:space="0" w:color="auto"/>
            </w:tcBorders>
          </w:tcPr>
          <w:p w14:paraId="58C9EF5A" w14:textId="77777777" w:rsidR="00CC0F80" w:rsidRPr="00296E38" w:rsidRDefault="00CC0F80" w:rsidP="009934AF">
            <w:pPr>
              <w:pStyle w:val="TableText"/>
              <w:ind w:left="306"/>
            </w:pPr>
          </w:p>
        </w:tc>
      </w:tr>
      <w:tr w:rsidR="00CC0F80" w:rsidRPr="00296E38" w14:paraId="6C32CB37" w14:textId="77777777" w:rsidTr="009934AF">
        <w:trPr>
          <w:cantSplit/>
        </w:trPr>
        <w:tc>
          <w:tcPr>
            <w:tcW w:w="3969" w:type="dxa"/>
            <w:tcBorders>
              <w:top w:val="single" w:sz="6" w:space="0" w:color="808080"/>
              <w:left w:val="single" w:sz="6" w:space="0" w:color="auto"/>
              <w:bottom w:val="single" w:sz="6" w:space="0" w:color="808080"/>
              <w:right w:val="single" w:sz="6" w:space="0" w:color="808080"/>
            </w:tcBorders>
          </w:tcPr>
          <w:p w14:paraId="7AF1AD5E" w14:textId="77777777" w:rsidR="00CC0F80" w:rsidRPr="00296E38" w:rsidRDefault="00CC0F80" w:rsidP="009934AF">
            <w:pPr>
              <w:pStyle w:val="TableText"/>
              <w:ind w:left="86"/>
            </w:pPr>
          </w:p>
        </w:tc>
        <w:tc>
          <w:tcPr>
            <w:tcW w:w="993" w:type="dxa"/>
            <w:tcBorders>
              <w:top w:val="single" w:sz="6" w:space="0" w:color="808080"/>
              <w:bottom w:val="single" w:sz="6" w:space="0" w:color="808080"/>
              <w:right w:val="single" w:sz="6" w:space="0" w:color="808080"/>
            </w:tcBorders>
          </w:tcPr>
          <w:p w14:paraId="2494E803" w14:textId="77777777" w:rsidR="00CC0F80" w:rsidRPr="00296E38" w:rsidRDefault="00CC0F80" w:rsidP="009934AF">
            <w:pPr>
              <w:pStyle w:val="TableText"/>
              <w:ind w:left="306"/>
            </w:pPr>
          </w:p>
        </w:tc>
        <w:tc>
          <w:tcPr>
            <w:tcW w:w="1134" w:type="dxa"/>
            <w:tcBorders>
              <w:top w:val="single" w:sz="6" w:space="0" w:color="808080"/>
              <w:bottom w:val="single" w:sz="6" w:space="0" w:color="808080"/>
              <w:right w:val="single" w:sz="6" w:space="0" w:color="808080"/>
            </w:tcBorders>
          </w:tcPr>
          <w:p w14:paraId="7F956E1D" w14:textId="77777777" w:rsidR="00CC0F80" w:rsidRPr="00296E38" w:rsidRDefault="00CC0F80" w:rsidP="009934AF">
            <w:pPr>
              <w:pStyle w:val="TableText"/>
              <w:ind w:left="306"/>
            </w:pPr>
          </w:p>
        </w:tc>
        <w:tc>
          <w:tcPr>
            <w:tcW w:w="992" w:type="dxa"/>
            <w:tcBorders>
              <w:top w:val="single" w:sz="6" w:space="0" w:color="808080"/>
              <w:bottom w:val="single" w:sz="6" w:space="0" w:color="808080"/>
              <w:right w:val="single" w:sz="6" w:space="0" w:color="808080"/>
            </w:tcBorders>
          </w:tcPr>
          <w:p w14:paraId="22AE4320" w14:textId="77777777" w:rsidR="00CC0F80" w:rsidRPr="00296E38" w:rsidRDefault="00CC0F80" w:rsidP="009934AF">
            <w:pPr>
              <w:pStyle w:val="TableText"/>
              <w:ind w:left="306"/>
            </w:pPr>
          </w:p>
        </w:tc>
        <w:tc>
          <w:tcPr>
            <w:tcW w:w="1276" w:type="dxa"/>
            <w:tcBorders>
              <w:top w:val="single" w:sz="6" w:space="0" w:color="808080"/>
              <w:bottom w:val="single" w:sz="6" w:space="0" w:color="808080"/>
              <w:right w:val="single" w:sz="12" w:space="0" w:color="auto"/>
            </w:tcBorders>
          </w:tcPr>
          <w:p w14:paraId="1251EE61" w14:textId="77777777" w:rsidR="00CC0F80" w:rsidRPr="00296E38" w:rsidRDefault="00CC0F80" w:rsidP="009934AF">
            <w:pPr>
              <w:pStyle w:val="TableText"/>
              <w:ind w:left="306"/>
            </w:pPr>
          </w:p>
        </w:tc>
      </w:tr>
      <w:tr w:rsidR="00CC0F80" w:rsidRPr="00296E38" w14:paraId="4AC33016" w14:textId="77777777" w:rsidTr="009934AF">
        <w:trPr>
          <w:cantSplit/>
        </w:trPr>
        <w:tc>
          <w:tcPr>
            <w:tcW w:w="3969" w:type="dxa"/>
            <w:tcBorders>
              <w:top w:val="single" w:sz="6" w:space="0" w:color="808080"/>
              <w:left w:val="single" w:sz="6" w:space="0" w:color="auto"/>
              <w:bottom w:val="single" w:sz="6" w:space="0" w:color="808080"/>
              <w:right w:val="single" w:sz="6" w:space="0" w:color="808080"/>
            </w:tcBorders>
          </w:tcPr>
          <w:p w14:paraId="73AADDDC" w14:textId="77777777" w:rsidR="00CC0F80" w:rsidRPr="00296E38" w:rsidRDefault="00CC0F80" w:rsidP="009934AF">
            <w:pPr>
              <w:pStyle w:val="TableText"/>
              <w:ind w:left="86"/>
            </w:pPr>
          </w:p>
        </w:tc>
        <w:tc>
          <w:tcPr>
            <w:tcW w:w="993" w:type="dxa"/>
            <w:tcBorders>
              <w:top w:val="single" w:sz="6" w:space="0" w:color="808080"/>
              <w:bottom w:val="single" w:sz="6" w:space="0" w:color="808080"/>
              <w:right w:val="single" w:sz="6" w:space="0" w:color="808080"/>
            </w:tcBorders>
          </w:tcPr>
          <w:p w14:paraId="7D0E3BE0" w14:textId="77777777" w:rsidR="00CC0F80" w:rsidRPr="00296E38" w:rsidRDefault="00CC0F80" w:rsidP="009934AF">
            <w:pPr>
              <w:pStyle w:val="TableText"/>
              <w:ind w:left="306"/>
            </w:pPr>
          </w:p>
        </w:tc>
        <w:tc>
          <w:tcPr>
            <w:tcW w:w="1134" w:type="dxa"/>
            <w:tcBorders>
              <w:top w:val="single" w:sz="6" w:space="0" w:color="808080"/>
              <w:bottom w:val="single" w:sz="6" w:space="0" w:color="808080"/>
              <w:right w:val="single" w:sz="6" w:space="0" w:color="808080"/>
            </w:tcBorders>
          </w:tcPr>
          <w:p w14:paraId="261C036D" w14:textId="77777777" w:rsidR="00CC0F80" w:rsidRPr="00296E38" w:rsidRDefault="00CC0F80" w:rsidP="009934AF">
            <w:pPr>
              <w:pStyle w:val="TableText"/>
              <w:ind w:left="306"/>
            </w:pPr>
          </w:p>
        </w:tc>
        <w:tc>
          <w:tcPr>
            <w:tcW w:w="992" w:type="dxa"/>
            <w:tcBorders>
              <w:top w:val="single" w:sz="6" w:space="0" w:color="808080"/>
              <w:bottom w:val="single" w:sz="6" w:space="0" w:color="808080"/>
              <w:right w:val="single" w:sz="6" w:space="0" w:color="808080"/>
            </w:tcBorders>
          </w:tcPr>
          <w:p w14:paraId="1BBC3A9A" w14:textId="77777777" w:rsidR="00CC0F80" w:rsidRPr="00296E38" w:rsidRDefault="00CC0F80" w:rsidP="009934AF">
            <w:pPr>
              <w:pStyle w:val="TableText"/>
              <w:ind w:left="306"/>
            </w:pPr>
          </w:p>
        </w:tc>
        <w:tc>
          <w:tcPr>
            <w:tcW w:w="1276" w:type="dxa"/>
            <w:tcBorders>
              <w:top w:val="single" w:sz="6" w:space="0" w:color="808080"/>
              <w:bottom w:val="single" w:sz="6" w:space="0" w:color="808080"/>
              <w:right w:val="single" w:sz="12" w:space="0" w:color="auto"/>
            </w:tcBorders>
          </w:tcPr>
          <w:p w14:paraId="1F20DCCC" w14:textId="77777777" w:rsidR="00CC0F80" w:rsidRPr="00296E38" w:rsidRDefault="00CC0F80" w:rsidP="009934AF">
            <w:pPr>
              <w:pStyle w:val="TableText"/>
              <w:ind w:left="306"/>
            </w:pPr>
          </w:p>
        </w:tc>
      </w:tr>
      <w:tr w:rsidR="00CC0F80" w:rsidRPr="00296E38" w14:paraId="3E7E9CAD" w14:textId="77777777" w:rsidTr="009934AF">
        <w:trPr>
          <w:cantSplit/>
        </w:trPr>
        <w:tc>
          <w:tcPr>
            <w:tcW w:w="3969" w:type="dxa"/>
            <w:tcBorders>
              <w:top w:val="single" w:sz="6" w:space="0" w:color="808080"/>
              <w:left w:val="single" w:sz="6" w:space="0" w:color="auto"/>
              <w:bottom w:val="single" w:sz="6" w:space="0" w:color="808080"/>
              <w:right w:val="single" w:sz="6" w:space="0" w:color="808080"/>
            </w:tcBorders>
          </w:tcPr>
          <w:p w14:paraId="3D189BC0" w14:textId="77777777" w:rsidR="00CC0F80" w:rsidRPr="00296E38" w:rsidRDefault="00CC0F80" w:rsidP="009934AF">
            <w:pPr>
              <w:pStyle w:val="TableText"/>
              <w:ind w:left="86"/>
            </w:pPr>
            <w:r w:rsidRPr="00296E38">
              <w:t>Amount carried forward to next sheet</w:t>
            </w:r>
          </w:p>
        </w:tc>
        <w:tc>
          <w:tcPr>
            <w:tcW w:w="993" w:type="dxa"/>
            <w:tcBorders>
              <w:top w:val="single" w:sz="6" w:space="0" w:color="808080"/>
              <w:bottom w:val="single" w:sz="6" w:space="0" w:color="808080"/>
              <w:right w:val="single" w:sz="6" w:space="0" w:color="808080"/>
            </w:tcBorders>
            <w:shd w:val="clear" w:color="auto" w:fill="B3B3B3"/>
          </w:tcPr>
          <w:p w14:paraId="741BF3D5" w14:textId="77777777" w:rsidR="00CC0F80" w:rsidRPr="00296E38" w:rsidRDefault="00CC0F80" w:rsidP="009934AF">
            <w:pPr>
              <w:pStyle w:val="TableText"/>
              <w:ind w:left="306"/>
            </w:pPr>
          </w:p>
        </w:tc>
        <w:tc>
          <w:tcPr>
            <w:tcW w:w="1134" w:type="dxa"/>
            <w:tcBorders>
              <w:top w:val="single" w:sz="6" w:space="0" w:color="808080"/>
              <w:bottom w:val="single" w:sz="6" w:space="0" w:color="808080"/>
              <w:right w:val="single" w:sz="6" w:space="0" w:color="808080"/>
            </w:tcBorders>
            <w:shd w:val="clear" w:color="auto" w:fill="B3B3B3"/>
          </w:tcPr>
          <w:p w14:paraId="6F661F79" w14:textId="77777777" w:rsidR="00CC0F80" w:rsidRPr="00296E38" w:rsidRDefault="00CC0F80" w:rsidP="009934AF">
            <w:pPr>
              <w:pStyle w:val="TableText"/>
              <w:ind w:left="306"/>
            </w:pPr>
          </w:p>
        </w:tc>
        <w:tc>
          <w:tcPr>
            <w:tcW w:w="992" w:type="dxa"/>
            <w:tcBorders>
              <w:top w:val="single" w:sz="6" w:space="0" w:color="808080"/>
              <w:bottom w:val="single" w:sz="6" w:space="0" w:color="808080"/>
              <w:right w:val="single" w:sz="6" w:space="0" w:color="808080"/>
            </w:tcBorders>
            <w:shd w:val="clear" w:color="auto" w:fill="B3B3B3"/>
          </w:tcPr>
          <w:p w14:paraId="3BD250C8" w14:textId="77777777" w:rsidR="00CC0F80" w:rsidRPr="00296E38" w:rsidRDefault="00CC0F80" w:rsidP="009934AF">
            <w:pPr>
              <w:pStyle w:val="TableText"/>
              <w:ind w:left="306"/>
            </w:pPr>
          </w:p>
        </w:tc>
        <w:tc>
          <w:tcPr>
            <w:tcW w:w="1276" w:type="dxa"/>
            <w:tcBorders>
              <w:top w:val="single" w:sz="6" w:space="0" w:color="808080"/>
              <w:bottom w:val="single" w:sz="6" w:space="0" w:color="808080"/>
              <w:right w:val="single" w:sz="12" w:space="0" w:color="auto"/>
            </w:tcBorders>
          </w:tcPr>
          <w:p w14:paraId="0E71CAD2" w14:textId="77777777" w:rsidR="00CC0F80" w:rsidRPr="00296E38" w:rsidRDefault="00CC0F80" w:rsidP="009934AF">
            <w:pPr>
              <w:pStyle w:val="TableText"/>
              <w:ind w:left="306"/>
            </w:pPr>
            <w:r w:rsidRPr="00296E38">
              <w:t>$</w:t>
            </w:r>
          </w:p>
        </w:tc>
      </w:tr>
      <w:tr w:rsidR="00CC0F80" w:rsidRPr="00BD5868" w14:paraId="27D3E002" w14:textId="77777777" w:rsidTr="009934AF">
        <w:trPr>
          <w:cantSplit/>
        </w:trPr>
        <w:tc>
          <w:tcPr>
            <w:tcW w:w="8364" w:type="dxa"/>
            <w:gridSpan w:val="5"/>
            <w:tcBorders>
              <w:bottom w:val="single" w:sz="6" w:space="0" w:color="auto"/>
            </w:tcBorders>
          </w:tcPr>
          <w:p w14:paraId="1A4D7024" w14:textId="77777777" w:rsidR="00CC0F80" w:rsidRPr="00BD5868" w:rsidRDefault="00CC0F80" w:rsidP="009934AF">
            <w:pPr>
              <w:pStyle w:val="TableText"/>
              <w:ind w:left="86"/>
              <w:rPr>
                <w:b/>
              </w:rPr>
            </w:pPr>
            <w:r w:rsidRPr="00BD5868">
              <w:rPr>
                <w:b/>
              </w:rPr>
              <w:t>Complete this section on the last sheet only</w:t>
            </w:r>
          </w:p>
        </w:tc>
      </w:tr>
      <w:tr w:rsidR="00CC0F80" w:rsidRPr="00296E38" w14:paraId="7899EE74" w14:textId="77777777" w:rsidTr="009934AF">
        <w:trPr>
          <w:cantSplit/>
        </w:trPr>
        <w:tc>
          <w:tcPr>
            <w:tcW w:w="3969" w:type="dxa"/>
            <w:tcBorders>
              <w:top w:val="single" w:sz="6" w:space="0" w:color="auto"/>
              <w:left w:val="single" w:sz="6" w:space="0" w:color="auto"/>
              <w:bottom w:val="single" w:sz="6" w:space="0" w:color="auto"/>
            </w:tcBorders>
          </w:tcPr>
          <w:p w14:paraId="064578C8" w14:textId="77777777" w:rsidR="00CC0F80" w:rsidRPr="00296E38" w:rsidRDefault="00CC0F80" w:rsidP="009934AF">
            <w:pPr>
              <w:pStyle w:val="TableText"/>
              <w:ind w:left="86"/>
            </w:pPr>
            <w:r w:rsidRPr="00296E38">
              <w:t xml:space="preserve">Subtotal for any </w:t>
            </w:r>
            <w:r w:rsidRPr="00296E38">
              <w:rPr>
                <w:i/>
              </w:rPr>
              <w:t>Schedule of Rates</w:t>
            </w:r>
            <w:r w:rsidRPr="00296E38">
              <w:t xml:space="preserve"> items</w:t>
            </w:r>
          </w:p>
        </w:tc>
        <w:tc>
          <w:tcPr>
            <w:tcW w:w="993" w:type="dxa"/>
            <w:tcBorders>
              <w:top w:val="single" w:sz="6" w:space="0" w:color="auto"/>
              <w:bottom w:val="single" w:sz="6" w:space="0" w:color="auto"/>
            </w:tcBorders>
          </w:tcPr>
          <w:p w14:paraId="32375225" w14:textId="77777777" w:rsidR="00CC0F80" w:rsidRPr="00296E38" w:rsidRDefault="00CC0F80" w:rsidP="009934AF">
            <w:pPr>
              <w:pStyle w:val="TableText"/>
              <w:ind w:left="306"/>
            </w:pPr>
          </w:p>
        </w:tc>
        <w:tc>
          <w:tcPr>
            <w:tcW w:w="1134" w:type="dxa"/>
            <w:tcBorders>
              <w:top w:val="single" w:sz="6" w:space="0" w:color="auto"/>
              <w:bottom w:val="single" w:sz="6" w:space="0" w:color="auto"/>
            </w:tcBorders>
          </w:tcPr>
          <w:p w14:paraId="0F5725D8" w14:textId="77777777" w:rsidR="00CC0F80" w:rsidRPr="00296E38" w:rsidRDefault="00CC0F80" w:rsidP="009934AF">
            <w:pPr>
              <w:pStyle w:val="TableText"/>
              <w:ind w:left="306"/>
            </w:pPr>
          </w:p>
        </w:tc>
        <w:tc>
          <w:tcPr>
            <w:tcW w:w="992" w:type="dxa"/>
            <w:tcBorders>
              <w:top w:val="single" w:sz="6" w:space="0" w:color="auto"/>
              <w:bottom w:val="single" w:sz="6" w:space="0" w:color="auto"/>
              <w:right w:val="single" w:sz="6" w:space="0" w:color="808080"/>
            </w:tcBorders>
          </w:tcPr>
          <w:p w14:paraId="1D537F20" w14:textId="77777777" w:rsidR="00CC0F80" w:rsidRPr="00296E38" w:rsidRDefault="00CC0F80" w:rsidP="009934AF">
            <w:pPr>
              <w:pStyle w:val="TableText"/>
              <w:ind w:left="306"/>
            </w:pPr>
          </w:p>
        </w:tc>
        <w:tc>
          <w:tcPr>
            <w:tcW w:w="1276" w:type="dxa"/>
            <w:tcBorders>
              <w:top w:val="single" w:sz="6" w:space="0" w:color="auto"/>
              <w:bottom w:val="single" w:sz="6" w:space="0" w:color="auto"/>
              <w:right w:val="single" w:sz="12" w:space="0" w:color="auto"/>
            </w:tcBorders>
          </w:tcPr>
          <w:p w14:paraId="2740B62F" w14:textId="77777777" w:rsidR="00CC0F80" w:rsidRPr="00296E38" w:rsidRDefault="00CC0F80" w:rsidP="009934AF">
            <w:pPr>
              <w:pStyle w:val="TableText"/>
              <w:ind w:left="306"/>
            </w:pPr>
            <w:r w:rsidRPr="00296E38">
              <w:t>$</w:t>
            </w:r>
          </w:p>
        </w:tc>
      </w:tr>
      <w:tr w:rsidR="00CC0F80" w:rsidRPr="00296E38" w14:paraId="564D5E4C" w14:textId="77777777" w:rsidTr="009934AF">
        <w:trPr>
          <w:cantSplit/>
        </w:trPr>
        <w:tc>
          <w:tcPr>
            <w:tcW w:w="3969" w:type="dxa"/>
            <w:tcBorders>
              <w:top w:val="single" w:sz="6" w:space="0" w:color="auto"/>
              <w:left w:val="single" w:sz="6" w:space="0" w:color="auto"/>
              <w:bottom w:val="single" w:sz="6" w:space="0" w:color="auto"/>
            </w:tcBorders>
          </w:tcPr>
          <w:p w14:paraId="445DDFFC" w14:textId="77777777" w:rsidR="00CC0F80" w:rsidRPr="00296E38" w:rsidRDefault="00CC0F80" w:rsidP="009934AF">
            <w:pPr>
              <w:pStyle w:val="TableText"/>
              <w:ind w:left="86"/>
            </w:pPr>
            <w:r w:rsidRPr="00296E38">
              <w:t xml:space="preserve">Subtotal for any </w:t>
            </w:r>
            <w:r>
              <w:t>lump sum</w:t>
            </w:r>
            <w:r w:rsidRPr="00296E38">
              <w:t xml:space="preserve"> items</w:t>
            </w:r>
          </w:p>
        </w:tc>
        <w:tc>
          <w:tcPr>
            <w:tcW w:w="993" w:type="dxa"/>
            <w:tcBorders>
              <w:top w:val="single" w:sz="6" w:space="0" w:color="auto"/>
              <w:bottom w:val="single" w:sz="6" w:space="0" w:color="auto"/>
            </w:tcBorders>
          </w:tcPr>
          <w:p w14:paraId="6066AC86" w14:textId="77777777" w:rsidR="00CC0F80" w:rsidRPr="00296E38" w:rsidRDefault="00CC0F80" w:rsidP="009934AF">
            <w:pPr>
              <w:pStyle w:val="TableText"/>
              <w:ind w:left="306"/>
            </w:pPr>
          </w:p>
        </w:tc>
        <w:tc>
          <w:tcPr>
            <w:tcW w:w="1134" w:type="dxa"/>
            <w:tcBorders>
              <w:top w:val="single" w:sz="6" w:space="0" w:color="auto"/>
              <w:bottom w:val="single" w:sz="6" w:space="0" w:color="auto"/>
            </w:tcBorders>
          </w:tcPr>
          <w:p w14:paraId="5DF572AF" w14:textId="77777777" w:rsidR="00CC0F80" w:rsidRPr="00296E38" w:rsidRDefault="00CC0F80" w:rsidP="009934AF">
            <w:pPr>
              <w:pStyle w:val="TableText"/>
              <w:ind w:left="306"/>
            </w:pPr>
          </w:p>
        </w:tc>
        <w:tc>
          <w:tcPr>
            <w:tcW w:w="992" w:type="dxa"/>
            <w:tcBorders>
              <w:top w:val="single" w:sz="6" w:space="0" w:color="auto"/>
              <w:bottom w:val="single" w:sz="6" w:space="0" w:color="auto"/>
              <w:right w:val="single" w:sz="6" w:space="0" w:color="808080"/>
            </w:tcBorders>
          </w:tcPr>
          <w:p w14:paraId="2C3D93E5" w14:textId="77777777" w:rsidR="00CC0F80" w:rsidRPr="00296E38" w:rsidRDefault="00CC0F80" w:rsidP="009934AF">
            <w:pPr>
              <w:pStyle w:val="TableText"/>
              <w:ind w:left="306"/>
            </w:pPr>
          </w:p>
        </w:tc>
        <w:tc>
          <w:tcPr>
            <w:tcW w:w="1276" w:type="dxa"/>
            <w:tcBorders>
              <w:top w:val="single" w:sz="6" w:space="0" w:color="auto"/>
              <w:bottom w:val="single" w:sz="6" w:space="0" w:color="auto"/>
              <w:right w:val="single" w:sz="12" w:space="0" w:color="auto"/>
            </w:tcBorders>
          </w:tcPr>
          <w:p w14:paraId="515F7662" w14:textId="77777777" w:rsidR="00CC0F80" w:rsidRPr="00296E38" w:rsidRDefault="00CC0F80" w:rsidP="009934AF">
            <w:pPr>
              <w:pStyle w:val="TableText"/>
              <w:ind w:left="306"/>
            </w:pPr>
            <w:r w:rsidRPr="00296E38">
              <w:t>$</w:t>
            </w:r>
          </w:p>
        </w:tc>
      </w:tr>
      <w:tr w:rsidR="00CC0F80" w:rsidRPr="00296E38" w14:paraId="22916F62" w14:textId="77777777" w:rsidTr="009934AF">
        <w:trPr>
          <w:cantSplit/>
        </w:trPr>
        <w:tc>
          <w:tcPr>
            <w:tcW w:w="3969" w:type="dxa"/>
            <w:tcBorders>
              <w:top w:val="single" w:sz="6" w:space="0" w:color="auto"/>
              <w:left w:val="single" w:sz="6" w:space="0" w:color="auto"/>
            </w:tcBorders>
          </w:tcPr>
          <w:p w14:paraId="71277B7F" w14:textId="77777777" w:rsidR="00CC0F80" w:rsidRPr="00296E38" w:rsidRDefault="00CC0F80" w:rsidP="009934AF">
            <w:pPr>
              <w:pStyle w:val="TableText"/>
              <w:ind w:left="86"/>
              <w:rPr>
                <w:i/>
              </w:rPr>
            </w:pPr>
          </w:p>
        </w:tc>
        <w:tc>
          <w:tcPr>
            <w:tcW w:w="993" w:type="dxa"/>
            <w:tcBorders>
              <w:top w:val="single" w:sz="6" w:space="0" w:color="auto"/>
            </w:tcBorders>
          </w:tcPr>
          <w:p w14:paraId="12B9BAF0" w14:textId="77777777" w:rsidR="00CC0F80" w:rsidRPr="00296E38" w:rsidRDefault="00CC0F80" w:rsidP="009934AF">
            <w:pPr>
              <w:pStyle w:val="TableText"/>
              <w:ind w:left="306"/>
            </w:pPr>
          </w:p>
        </w:tc>
        <w:tc>
          <w:tcPr>
            <w:tcW w:w="1134" w:type="dxa"/>
            <w:tcBorders>
              <w:top w:val="single" w:sz="6" w:space="0" w:color="auto"/>
            </w:tcBorders>
          </w:tcPr>
          <w:p w14:paraId="7A455024" w14:textId="77777777" w:rsidR="00CC0F80" w:rsidRPr="00296E38" w:rsidRDefault="00CC0F80" w:rsidP="009934AF">
            <w:pPr>
              <w:pStyle w:val="TableText"/>
              <w:ind w:left="306"/>
            </w:pPr>
            <w:r w:rsidRPr="00296E38">
              <w:t>$</w:t>
            </w:r>
          </w:p>
        </w:tc>
        <w:tc>
          <w:tcPr>
            <w:tcW w:w="992" w:type="dxa"/>
            <w:tcBorders>
              <w:top w:val="single" w:sz="6" w:space="0" w:color="auto"/>
              <w:right w:val="single" w:sz="6" w:space="0" w:color="808080"/>
            </w:tcBorders>
          </w:tcPr>
          <w:p w14:paraId="502075CE" w14:textId="77777777" w:rsidR="00CC0F80" w:rsidRPr="00296E38" w:rsidRDefault="00CC0F80" w:rsidP="009934AF">
            <w:pPr>
              <w:pStyle w:val="TableText"/>
              <w:ind w:left="306"/>
            </w:pPr>
          </w:p>
        </w:tc>
        <w:tc>
          <w:tcPr>
            <w:tcW w:w="1276" w:type="dxa"/>
            <w:tcBorders>
              <w:top w:val="single" w:sz="6" w:space="0" w:color="auto"/>
              <w:right w:val="single" w:sz="12" w:space="0" w:color="auto"/>
            </w:tcBorders>
          </w:tcPr>
          <w:p w14:paraId="08543C14" w14:textId="77777777" w:rsidR="00CC0F80" w:rsidRPr="00296E38" w:rsidRDefault="00CC0F80" w:rsidP="009934AF">
            <w:pPr>
              <w:pStyle w:val="TableText"/>
              <w:ind w:left="306"/>
            </w:pPr>
            <w:r w:rsidRPr="00296E38">
              <w:t>$</w:t>
            </w:r>
          </w:p>
        </w:tc>
      </w:tr>
      <w:tr w:rsidR="00CC0F80" w:rsidRPr="00296E38" w14:paraId="741AE922" w14:textId="77777777" w:rsidTr="009934AF">
        <w:trPr>
          <w:cantSplit/>
        </w:trPr>
        <w:tc>
          <w:tcPr>
            <w:tcW w:w="3969" w:type="dxa"/>
            <w:tcBorders>
              <w:left w:val="single" w:sz="6" w:space="0" w:color="auto"/>
              <w:bottom w:val="single" w:sz="6" w:space="0" w:color="auto"/>
            </w:tcBorders>
          </w:tcPr>
          <w:p w14:paraId="406ACB35" w14:textId="77777777" w:rsidR="00CC0F80" w:rsidRPr="00296E38" w:rsidRDefault="00CC0F80" w:rsidP="009934AF">
            <w:pPr>
              <w:pStyle w:val="TableText"/>
              <w:ind w:left="86"/>
              <w:rPr>
                <w:i/>
              </w:rPr>
            </w:pPr>
          </w:p>
        </w:tc>
        <w:tc>
          <w:tcPr>
            <w:tcW w:w="993" w:type="dxa"/>
            <w:tcBorders>
              <w:bottom w:val="single" w:sz="6" w:space="0" w:color="auto"/>
            </w:tcBorders>
          </w:tcPr>
          <w:p w14:paraId="5C028A77" w14:textId="77777777" w:rsidR="00CC0F80" w:rsidRPr="00296E38" w:rsidRDefault="00CC0F80" w:rsidP="009934AF">
            <w:pPr>
              <w:pStyle w:val="TableText"/>
              <w:ind w:left="306"/>
            </w:pPr>
          </w:p>
        </w:tc>
        <w:tc>
          <w:tcPr>
            <w:tcW w:w="1134" w:type="dxa"/>
            <w:tcBorders>
              <w:bottom w:val="single" w:sz="6" w:space="0" w:color="auto"/>
            </w:tcBorders>
          </w:tcPr>
          <w:p w14:paraId="6886EBBE" w14:textId="77777777" w:rsidR="00CC0F80" w:rsidRPr="00296E38" w:rsidRDefault="00CC0F80" w:rsidP="009934AF">
            <w:pPr>
              <w:pStyle w:val="TableText"/>
              <w:ind w:left="306"/>
            </w:pPr>
            <w:r w:rsidRPr="00296E38">
              <w:t>$</w:t>
            </w:r>
          </w:p>
        </w:tc>
        <w:tc>
          <w:tcPr>
            <w:tcW w:w="992" w:type="dxa"/>
            <w:tcBorders>
              <w:bottom w:val="single" w:sz="6" w:space="0" w:color="auto"/>
              <w:right w:val="single" w:sz="6" w:space="0" w:color="808080"/>
            </w:tcBorders>
          </w:tcPr>
          <w:p w14:paraId="1B0EC32C" w14:textId="77777777" w:rsidR="00CC0F80" w:rsidRPr="00296E38" w:rsidRDefault="00CC0F80" w:rsidP="009934AF">
            <w:pPr>
              <w:pStyle w:val="TableText"/>
              <w:ind w:left="306"/>
            </w:pPr>
          </w:p>
        </w:tc>
        <w:tc>
          <w:tcPr>
            <w:tcW w:w="1276" w:type="dxa"/>
            <w:tcBorders>
              <w:bottom w:val="single" w:sz="6" w:space="0" w:color="auto"/>
              <w:right w:val="single" w:sz="12" w:space="0" w:color="auto"/>
            </w:tcBorders>
          </w:tcPr>
          <w:p w14:paraId="20623F16" w14:textId="77777777" w:rsidR="00CC0F80" w:rsidRPr="00296E38" w:rsidRDefault="00CC0F80" w:rsidP="009934AF">
            <w:pPr>
              <w:pStyle w:val="TableText"/>
              <w:ind w:left="306"/>
            </w:pPr>
            <w:r w:rsidRPr="00296E38">
              <w:t>$</w:t>
            </w:r>
          </w:p>
        </w:tc>
      </w:tr>
      <w:tr w:rsidR="00CC0F80" w:rsidRPr="00296E38" w14:paraId="50311EDC" w14:textId="77777777" w:rsidTr="009934AF">
        <w:trPr>
          <w:cantSplit/>
        </w:trPr>
        <w:tc>
          <w:tcPr>
            <w:tcW w:w="3969" w:type="dxa"/>
            <w:tcBorders>
              <w:left w:val="single" w:sz="6" w:space="0" w:color="auto"/>
              <w:bottom w:val="single" w:sz="6" w:space="0" w:color="auto"/>
            </w:tcBorders>
          </w:tcPr>
          <w:p w14:paraId="476EBBC1" w14:textId="77777777" w:rsidR="00CC0F80" w:rsidRPr="00296E38" w:rsidRDefault="00CC0F80" w:rsidP="009934AF">
            <w:pPr>
              <w:pStyle w:val="TableText"/>
              <w:ind w:left="86"/>
              <w:rPr>
                <w:b/>
                <w:bCs/>
                <w:i/>
              </w:rPr>
            </w:pPr>
            <w:r w:rsidRPr="0054022C">
              <w:rPr>
                <w:b/>
                <w:bCs/>
                <w:i/>
              </w:rPr>
              <w:t>Value Completed</w:t>
            </w:r>
          </w:p>
        </w:tc>
        <w:tc>
          <w:tcPr>
            <w:tcW w:w="993" w:type="dxa"/>
            <w:tcBorders>
              <w:bottom w:val="single" w:sz="6" w:space="0" w:color="auto"/>
            </w:tcBorders>
          </w:tcPr>
          <w:p w14:paraId="7E25C56F" w14:textId="77777777" w:rsidR="00CC0F80" w:rsidRPr="00296E38" w:rsidRDefault="00CC0F80" w:rsidP="009934AF">
            <w:pPr>
              <w:pStyle w:val="TableText"/>
              <w:ind w:left="306"/>
            </w:pPr>
          </w:p>
        </w:tc>
        <w:tc>
          <w:tcPr>
            <w:tcW w:w="1134" w:type="dxa"/>
            <w:tcBorders>
              <w:bottom w:val="single" w:sz="6" w:space="0" w:color="auto"/>
            </w:tcBorders>
          </w:tcPr>
          <w:p w14:paraId="0A1429DD" w14:textId="77777777" w:rsidR="00CC0F80" w:rsidRPr="00296E38" w:rsidRDefault="00CC0F80" w:rsidP="009934AF">
            <w:pPr>
              <w:pStyle w:val="TableText"/>
              <w:ind w:left="306"/>
            </w:pPr>
          </w:p>
        </w:tc>
        <w:tc>
          <w:tcPr>
            <w:tcW w:w="992" w:type="dxa"/>
            <w:tcBorders>
              <w:bottom w:val="single" w:sz="6" w:space="0" w:color="auto"/>
              <w:right w:val="single" w:sz="6" w:space="0" w:color="808080"/>
            </w:tcBorders>
          </w:tcPr>
          <w:p w14:paraId="4296C48C" w14:textId="77777777" w:rsidR="00CC0F80" w:rsidRPr="00296E38" w:rsidRDefault="00CC0F80" w:rsidP="009934AF">
            <w:pPr>
              <w:pStyle w:val="TableText"/>
              <w:ind w:left="306"/>
            </w:pPr>
          </w:p>
        </w:tc>
        <w:tc>
          <w:tcPr>
            <w:tcW w:w="1276" w:type="dxa"/>
            <w:tcBorders>
              <w:bottom w:val="single" w:sz="6" w:space="0" w:color="auto"/>
              <w:right w:val="single" w:sz="12" w:space="0" w:color="auto"/>
            </w:tcBorders>
          </w:tcPr>
          <w:p w14:paraId="2CFF10B8" w14:textId="77777777" w:rsidR="00CC0F80" w:rsidRPr="00296E38" w:rsidRDefault="00CC0F80" w:rsidP="009934AF">
            <w:pPr>
              <w:pStyle w:val="TableText"/>
              <w:ind w:left="306"/>
            </w:pPr>
            <w:r w:rsidRPr="00296E38">
              <w:t>$</w:t>
            </w:r>
          </w:p>
        </w:tc>
      </w:tr>
      <w:tr w:rsidR="00CC0F80" w:rsidRPr="00296E38" w14:paraId="229B47CF" w14:textId="77777777" w:rsidTr="009934AF">
        <w:trPr>
          <w:cantSplit/>
        </w:trPr>
        <w:tc>
          <w:tcPr>
            <w:tcW w:w="3969" w:type="dxa"/>
            <w:tcBorders>
              <w:left w:val="single" w:sz="6" w:space="0" w:color="auto"/>
              <w:bottom w:val="single" w:sz="6" w:space="0" w:color="auto"/>
            </w:tcBorders>
          </w:tcPr>
          <w:p w14:paraId="0779CAB9" w14:textId="77777777" w:rsidR="00CC0F80" w:rsidRPr="00296E38" w:rsidRDefault="00CC0F80" w:rsidP="009934AF">
            <w:pPr>
              <w:pStyle w:val="TableText"/>
              <w:ind w:left="86"/>
              <w:rPr>
                <w:iCs/>
              </w:rPr>
            </w:pPr>
            <w:r w:rsidRPr="00296E38">
              <w:rPr>
                <w:iCs/>
              </w:rPr>
              <w:t>Less payments already made</w:t>
            </w:r>
          </w:p>
        </w:tc>
        <w:tc>
          <w:tcPr>
            <w:tcW w:w="993" w:type="dxa"/>
            <w:tcBorders>
              <w:bottom w:val="single" w:sz="6" w:space="0" w:color="auto"/>
            </w:tcBorders>
          </w:tcPr>
          <w:p w14:paraId="6662C4CA" w14:textId="77777777" w:rsidR="00CC0F80" w:rsidRPr="00296E38" w:rsidRDefault="00CC0F80" w:rsidP="009934AF">
            <w:pPr>
              <w:pStyle w:val="TableText"/>
              <w:ind w:left="306"/>
            </w:pPr>
          </w:p>
        </w:tc>
        <w:tc>
          <w:tcPr>
            <w:tcW w:w="1134" w:type="dxa"/>
            <w:tcBorders>
              <w:bottom w:val="single" w:sz="6" w:space="0" w:color="auto"/>
            </w:tcBorders>
          </w:tcPr>
          <w:p w14:paraId="76247250" w14:textId="77777777" w:rsidR="00CC0F80" w:rsidRPr="00296E38" w:rsidRDefault="00CC0F80" w:rsidP="009934AF">
            <w:pPr>
              <w:pStyle w:val="TableText"/>
              <w:ind w:left="306"/>
            </w:pPr>
          </w:p>
        </w:tc>
        <w:tc>
          <w:tcPr>
            <w:tcW w:w="992" w:type="dxa"/>
            <w:tcBorders>
              <w:bottom w:val="single" w:sz="6" w:space="0" w:color="auto"/>
              <w:right w:val="single" w:sz="6" w:space="0" w:color="808080"/>
            </w:tcBorders>
          </w:tcPr>
          <w:p w14:paraId="6F426DB5" w14:textId="77777777" w:rsidR="00CC0F80" w:rsidRPr="00296E38" w:rsidRDefault="00CC0F80" w:rsidP="009934AF">
            <w:pPr>
              <w:pStyle w:val="TableText"/>
              <w:ind w:left="306"/>
            </w:pPr>
          </w:p>
        </w:tc>
        <w:tc>
          <w:tcPr>
            <w:tcW w:w="1276" w:type="dxa"/>
            <w:tcBorders>
              <w:bottom w:val="single" w:sz="6" w:space="0" w:color="auto"/>
              <w:right w:val="single" w:sz="12" w:space="0" w:color="auto"/>
            </w:tcBorders>
          </w:tcPr>
          <w:p w14:paraId="6277A253" w14:textId="77777777" w:rsidR="00CC0F80" w:rsidRPr="00296E38" w:rsidRDefault="00CC0F80" w:rsidP="009934AF">
            <w:pPr>
              <w:pStyle w:val="TableText"/>
              <w:ind w:left="306"/>
            </w:pPr>
            <w:r w:rsidRPr="00296E38">
              <w:t>$</w:t>
            </w:r>
          </w:p>
        </w:tc>
      </w:tr>
      <w:tr w:rsidR="00CC0F80" w:rsidRPr="00296E38" w14:paraId="7B8A0571" w14:textId="77777777" w:rsidTr="009934AF">
        <w:trPr>
          <w:cantSplit/>
        </w:trPr>
        <w:tc>
          <w:tcPr>
            <w:tcW w:w="6096" w:type="dxa"/>
            <w:gridSpan w:val="3"/>
            <w:tcBorders>
              <w:left w:val="single" w:sz="6" w:space="0" w:color="auto"/>
              <w:bottom w:val="single" w:sz="6" w:space="0" w:color="auto"/>
            </w:tcBorders>
          </w:tcPr>
          <w:p w14:paraId="3A1E9B21" w14:textId="77777777" w:rsidR="00CC0F80" w:rsidRPr="00296E38" w:rsidRDefault="00CC0F80" w:rsidP="009934AF">
            <w:pPr>
              <w:pStyle w:val="TableText"/>
              <w:ind w:left="86"/>
            </w:pPr>
            <w:r w:rsidRPr="00296E38">
              <w:rPr>
                <w:iCs/>
              </w:rPr>
              <w:t xml:space="preserve">Less retention for the </w:t>
            </w:r>
            <w:r w:rsidRPr="00296E38">
              <w:rPr>
                <w:i/>
              </w:rPr>
              <w:t xml:space="preserve">Completion Amount </w:t>
            </w:r>
            <w:r w:rsidRPr="00296E38">
              <w:rPr>
                <w:iCs/>
              </w:rPr>
              <w:t xml:space="preserve">under clause </w:t>
            </w:r>
            <w:r>
              <w:rPr>
                <w:iCs/>
              </w:rPr>
              <w:t>60</w:t>
            </w:r>
            <w:r w:rsidRPr="00296E38">
              <w:rPr>
                <w:iCs/>
              </w:rPr>
              <w:t>, if applicable</w:t>
            </w:r>
          </w:p>
        </w:tc>
        <w:tc>
          <w:tcPr>
            <w:tcW w:w="992" w:type="dxa"/>
            <w:tcBorders>
              <w:bottom w:val="single" w:sz="6" w:space="0" w:color="auto"/>
              <w:right w:val="single" w:sz="6" w:space="0" w:color="808080"/>
            </w:tcBorders>
          </w:tcPr>
          <w:p w14:paraId="43320D0A" w14:textId="77777777" w:rsidR="00CC0F80" w:rsidRPr="00296E38" w:rsidRDefault="00CC0F80" w:rsidP="009934AF">
            <w:pPr>
              <w:pStyle w:val="TableText"/>
              <w:ind w:left="306"/>
            </w:pPr>
          </w:p>
        </w:tc>
        <w:tc>
          <w:tcPr>
            <w:tcW w:w="1276" w:type="dxa"/>
            <w:tcBorders>
              <w:bottom w:val="single" w:sz="6" w:space="0" w:color="auto"/>
              <w:right w:val="single" w:sz="12" w:space="0" w:color="auto"/>
            </w:tcBorders>
          </w:tcPr>
          <w:p w14:paraId="722B207B" w14:textId="77777777" w:rsidR="00CC0F80" w:rsidRPr="00296E38" w:rsidRDefault="00CC0F80" w:rsidP="009934AF">
            <w:pPr>
              <w:pStyle w:val="TableText"/>
              <w:ind w:left="306"/>
            </w:pPr>
            <w:r w:rsidRPr="00296E38">
              <w:t>$</w:t>
            </w:r>
          </w:p>
        </w:tc>
      </w:tr>
      <w:tr w:rsidR="00CC0F80" w:rsidRPr="00296E38" w14:paraId="5353AE52" w14:textId="77777777" w:rsidTr="009934AF">
        <w:trPr>
          <w:cantSplit/>
        </w:trPr>
        <w:tc>
          <w:tcPr>
            <w:tcW w:w="7088" w:type="dxa"/>
            <w:gridSpan w:val="4"/>
            <w:tcBorders>
              <w:top w:val="single" w:sz="6" w:space="0" w:color="auto"/>
              <w:left w:val="single" w:sz="6" w:space="0" w:color="auto"/>
              <w:bottom w:val="single" w:sz="18" w:space="0" w:color="auto"/>
              <w:right w:val="single" w:sz="6" w:space="0" w:color="808080"/>
            </w:tcBorders>
            <w:shd w:val="clear" w:color="auto" w:fill="E6E6E6"/>
          </w:tcPr>
          <w:p w14:paraId="78FFBC81" w14:textId="77777777" w:rsidR="00CC0F80" w:rsidRPr="00296E38" w:rsidRDefault="00CC0F80" w:rsidP="009934AF">
            <w:pPr>
              <w:pStyle w:val="TableText"/>
              <w:ind w:left="86"/>
              <w:rPr>
                <w:b/>
                <w:bCs/>
                <w:i/>
              </w:rPr>
            </w:pPr>
            <w:r w:rsidRPr="00B75C28">
              <w:rPr>
                <w:b/>
                <w:bCs/>
                <w:i/>
              </w:rPr>
              <w:t>Claimed Amount</w:t>
            </w:r>
          </w:p>
        </w:tc>
        <w:tc>
          <w:tcPr>
            <w:tcW w:w="1276" w:type="dxa"/>
            <w:tcBorders>
              <w:top w:val="single" w:sz="6" w:space="0" w:color="auto"/>
              <w:bottom w:val="single" w:sz="18" w:space="0" w:color="auto"/>
              <w:right w:val="single" w:sz="12" w:space="0" w:color="auto"/>
            </w:tcBorders>
            <w:shd w:val="clear" w:color="auto" w:fill="E6E6E6"/>
          </w:tcPr>
          <w:p w14:paraId="05EF95D5" w14:textId="77777777" w:rsidR="00CC0F80" w:rsidRPr="00296E38" w:rsidRDefault="00CC0F80" w:rsidP="009934AF">
            <w:pPr>
              <w:pStyle w:val="TableText"/>
              <w:ind w:left="306"/>
              <w:rPr>
                <w:b/>
                <w:bCs/>
              </w:rPr>
            </w:pPr>
            <w:r w:rsidRPr="00296E38">
              <w:rPr>
                <w:b/>
                <w:bCs/>
              </w:rPr>
              <w:t>$</w:t>
            </w:r>
          </w:p>
        </w:tc>
      </w:tr>
    </w:tbl>
    <w:p w14:paraId="4C53647E" w14:textId="77777777" w:rsidR="00CC0F80" w:rsidRPr="00296E38" w:rsidRDefault="00CC0F80" w:rsidP="00CC0F80">
      <w:pPr>
        <w:spacing w:after="0"/>
        <w:ind w:left="306"/>
        <w:rPr>
          <w:sz w:val="8"/>
        </w:rPr>
      </w:pPr>
    </w:p>
    <w:p w14:paraId="36431469" w14:textId="77777777" w:rsidR="00CC0F80" w:rsidRPr="00296E38" w:rsidRDefault="00CC0F80" w:rsidP="00CC0F80">
      <w:pPr>
        <w:ind w:left="306"/>
      </w:pPr>
      <w:r>
        <w:br w:type="page"/>
      </w:r>
    </w:p>
    <w:p w14:paraId="4672C36E" w14:textId="77777777" w:rsidR="00CC0F80" w:rsidRPr="00296E38" w:rsidRDefault="00CC0F80" w:rsidP="00CC0F80">
      <w:pPr>
        <w:pStyle w:val="Heading4"/>
      </w:pPr>
      <w:r w:rsidRPr="00296E38">
        <w:lastRenderedPageBreak/>
        <w:t xml:space="preserve">Schedule </w:t>
      </w:r>
      <w:r>
        <w:t>4</w:t>
      </w:r>
    </w:p>
    <w:p w14:paraId="3BC03125" w14:textId="77777777" w:rsidR="00CC0F80" w:rsidRPr="0046106E" w:rsidRDefault="00CC0F80" w:rsidP="00CC0F80">
      <w:pPr>
        <w:pStyle w:val="Heading1RestartNumbering"/>
        <w:numPr>
          <w:ilvl w:val="0"/>
          <w:numId w:val="0"/>
        </w:numPr>
        <w:ind w:left="720"/>
      </w:pPr>
      <w:bookmarkStart w:id="708" w:name="_Toc271795703"/>
      <w:bookmarkStart w:id="709" w:name="_Toc462756653"/>
      <w:bookmarkStart w:id="710" w:name="_Toc71192254"/>
      <w:bookmarkStart w:id="711" w:name="_Toc132356870"/>
      <w:r w:rsidRPr="00360859">
        <w:t>Agreement with Valuer</w:t>
      </w:r>
      <w:bookmarkEnd w:id="708"/>
      <w:bookmarkEnd w:id="709"/>
      <w:bookmarkEnd w:id="710"/>
      <w:bookmarkEnd w:id="711"/>
    </w:p>
    <w:p w14:paraId="572A3EA4" w14:textId="77777777" w:rsidR="00CC0F80" w:rsidRPr="00296E38" w:rsidRDefault="00CC0F80" w:rsidP="00CC0F80">
      <w:pPr>
        <w:pStyle w:val="Background"/>
      </w:pPr>
      <w:r w:rsidRPr="00296E38">
        <w:t xml:space="preserve">Refer to clause </w:t>
      </w:r>
      <w:r>
        <w:t xml:space="preserve">35 </w:t>
      </w:r>
      <w:r w:rsidRPr="00296E38">
        <w:t>of the GC21 General Conditions of Contract.</w:t>
      </w:r>
    </w:p>
    <w:p w14:paraId="0AB2107E" w14:textId="77777777" w:rsidR="00CC0F80" w:rsidRPr="00296E38" w:rsidRDefault="00CC0F80" w:rsidP="00CC0F80">
      <w:pPr>
        <w:pStyle w:val="Space"/>
        <w:ind w:left="306"/>
      </w:pPr>
      <w:r w:rsidRPr="00296E38">
        <w:t>Space</w:t>
      </w:r>
    </w:p>
    <w:p w14:paraId="6C2F6F5D" w14:textId="77777777" w:rsidR="00CC0F80" w:rsidRPr="00296E38" w:rsidRDefault="00CC0F80" w:rsidP="00CC0F80">
      <w:pPr>
        <w:pStyle w:val="Heading4"/>
      </w:pPr>
      <w:r w:rsidRPr="00296E38">
        <w:t>Definitions</w:t>
      </w:r>
    </w:p>
    <w:p w14:paraId="72D02876" w14:textId="77777777" w:rsidR="00CC0F80" w:rsidRPr="00296E38" w:rsidRDefault="00CC0F80" w:rsidP="00CC0F80">
      <w:pPr>
        <w:spacing w:after="0"/>
        <w:ind w:left="306"/>
      </w:pPr>
    </w:p>
    <w:tbl>
      <w:tblPr>
        <w:tblW w:w="7302" w:type="dxa"/>
        <w:tblInd w:w="1134" w:type="dxa"/>
        <w:tblLayout w:type="fixed"/>
        <w:tblLook w:val="0000" w:firstRow="0" w:lastRow="0" w:firstColumn="0" w:lastColumn="0" w:noHBand="0" w:noVBand="0"/>
      </w:tblPr>
      <w:tblGrid>
        <w:gridCol w:w="2802"/>
        <w:gridCol w:w="4500"/>
      </w:tblGrid>
      <w:tr w:rsidR="00CC0F80" w:rsidRPr="00296E38" w14:paraId="39DD9486" w14:textId="77777777" w:rsidTr="009934AF">
        <w:tc>
          <w:tcPr>
            <w:tcW w:w="2802" w:type="dxa"/>
          </w:tcPr>
          <w:p w14:paraId="36AD2370" w14:textId="77777777" w:rsidR="00CC0F80" w:rsidRPr="00296E38" w:rsidRDefault="00CC0F80" w:rsidP="009934AF">
            <w:pPr>
              <w:pStyle w:val="TableText"/>
              <w:ind w:left="306"/>
            </w:pPr>
            <w:r w:rsidRPr="00296E38">
              <w:t>Agreement dated:</w:t>
            </w:r>
          </w:p>
        </w:tc>
        <w:tc>
          <w:tcPr>
            <w:tcW w:w="4500" w:type="dxa"/>
          </w:tcPr>
          <w:p w14:paraId="2B35612C" w14:textId="77777777" w:rsidR="00CC0F80" w:rsidRPr="00296E38" w:rsidRDefault="00CC0F80" w:rsidP="009934AF">
            <w:pPr>
              <w:pStyle w:val="TableText"/>
              <w:ind w:left="306"/>
            </w:pPr>
            <w:r w:rsidRPr="00296E38">
              <w:t>...………………….…………………………….</w:t>
            </w:r>
          </w:p>
        </w:tc>
      </w:tr>
      <w:tr w:rsidR="00CC0F80" w:rsidRPr="00296E38" w14:paraId="1E5D868D" w14:textId="77777777" w:rsidTr="009934AF">
        <w:tc>
          <w:tcPr>
            <w:tcW w:w="2802" w:type="dxa"/>
          </w:tcPr>
          <w:p w14:paraId="0497B3B9" w14:textId="77777777" w:rsidR="00CC0F80" w:rsidRPr="00296E38" w:rsidRDefault="00CC0F80" w:rsidP="009934AF">
            <w:pPr>
              <w:pStyle w:val="TableText"/>
              <w:ind w:left="306"/>
            </w:pPr>
          </w:p>
        </w:tc>
        <w:tc>
          <w:tcPr>
            <w:tcW w:w="4500" w:type="dxa"/>
          </w:tcPr>
          <w:p w14:paraId="4AD667EB" w14:textId="77777777" w:rsidR="00CC0F80" w:rsidRPr="00296E38" w:rsidRDefault="00CC0F80" w:rsidP="009934AF">
            <w:pPr>
              <w:pStyle w:val="TableText"/>
              <w:ind w:left="306"/>
            </w:pPr>
            <w:r w:rsidRPr="00296E38">
              <w:rPr>
                <w:b/>
                <w:bCs/>
              </w:rPr>
              <w:t>between</w:t>
            </w:r>
            <w:r w:rsidRPr="00296E38">
              <w:t>:</w:t>
            </w:r>
          </w:p>
        </w:tc>
      </w:tr>
      <w:tr w:rsidR="00CC0F80" w:rsidRPr="00296E38" w14:paraId="4C1489B4" w14:textId="77777777" w:rsidTr="009934AF">
        <w:tc>
          <w:tcPr>
            <w:tcW w:w="2802" w:type="dxa"/>
          </w:tcPr>
          <w:p w14:paraId="04FFA372" w14:textId="77777777" w:rsidR="00CC0F80" w:rsidRPr="00296E38" w:rsidRDefault="00CC0F80" w:rsidP="009934AF">
            <w:pPr>
              <w:pStyle w:val="TableText"/>
              <w:ind w:left="306"/>
            </w:pPr>
            <w:r w:rsidRPr="00296E38">
              <w:t>The Valuer:</w:t>
            </w:r>
          </w:p>
        </w:tc>
        <w:tc>
          <w:tcPr>
            <w:tcW w:w="4500" w:type="dxa"/>
          </w:tcPr>
          <w:p w14:paraId="5E2E062F" w14:textId="77777777" w:rsidR="00CC0F80" w:rsidRPr="00296E38" w:rsidRDefault="00CC0F80" w:rsidP="009934AF">
            <w:pPr>
              <w:pStyle w:val="TableText"/>
              <w:ind w:left="306"/>
              <w:jc w:val="both"/>
            </w:pPr>
            <w:r w:rsidRPr="00296E38">
              <w:t>...……………….………….……………………</w:t>
            </w:r>
          </w:p>
          <w:p w14:paraId="26B014A3" w14:textId="77777777" w:rsidR="00CC0F80" w:rsidRPr="00296E38" w:rsidRDefault="00CC0F80" w:rsidP="009934AF">
            <w:pPr>
              <w:pStyle w:val="TableText"/>
              <w:ind w:left="306"/>
              <w:jc w:val="both"/>
            </w:pPr>
            <w:r w:rsidRPr="00296E38">
              <w:t>ABN ……………………………………….……</w:t>
            </w:r>
          </w:p>
        </w:tc>
      </w:tr>
      <w:tr w:rsidR="00CC0F80" w:rsidRPr="00296E38" w14:paraId="68633F39" w14:textId="77777777" w:rsidTr="009934AF">
        <w:tc>
          <w:tcPr>
            <w:tcW w:w="2802" w:type="dxa"/>
          </w:tcPr>
          <w:p w14:paraId="4AF3AC16" w14:textId="77777777" w:rsidR="00CC0F80" w:rsidRPr="00296E38" w:rsidRDefault="00CC0F80" w:rsidP="009934AF">
            <w:pPr>
              <w:pStyle w:val="TableText"/>
              <w:ind w:left="306"/>
              <w:rPr>
                <w:b/>
                <w:bCs/>
              </w:rPr>
            </w:pPr>
          </w:p>
        </w:tc>
        <w:tc>
          <w:tcPr>
            <w:tcW w:w="4500" w:type="dxa"/>
          </w:tcPr>
          <w:p w14:paraId="011D9ED7" w14:textId="77777777" w:rsidR="00CC0F80" w:rsidRPr="00296E38" w:rsidRDefault="00CC0F80" w:rsidP="009934AF">
            <w:pPr>
              <w:pStyle w:val="TableText"/>
              <w:ind w:left="306"/>
              <w:rPr>
                <w:b/>
                <w:bCs/>
              </w:rPr>
            </w:pPr>
            <w:r w:rsidRPr="00296E38">
              <w:rPr>
                <w:b/>
                <w:bCs/>
              </w:rPr>
              <w:t>and:</w:t>
            </w:r>
          </w:p>
        </w:tc>
      </w:tr>
    </w:tbl>
    <w:p w14:paraId="427D527D" w14:textId="77777777" w:rsidR="00CC0F80" w:rsidRPr="00296E38" w:rsidRDefault="00CC0F80" w:rsidP="00CC0F80">
      <w:pPr>
        <w:spacing w:after="0"/>
        <w:ind w:left="306"/>
        <w:rPr>
          <w:sz w:val="8"/>
        </w:rPr>
      </w:pPr>
    </w:p>
    <w:p w14:paraId="5CD2501D" w14:textId="77777777" w:rsidR="00CC0F80" w:rsidRPr="00296E38" w:rsidRDefault="00CC0F80" w:rsidP="00CC0F80">
      <w:pPr>
        <w:spacing w:after="0"/>
        <w:ind w:left="306"/>
      </w:pPr>
    </w:p>
    <w:tbl>
      <w:tblPr>
        <w:tblW w:w="7302" w:type="dxa"/>
        <w:tblInd w:w="1134" w:type="dxa"/>
        <w:tblLayout w:type="fixed"/>
        <w:tblLook w:val="0000" w:firstRow="0" w:lastRow="0" w:firstColumn="0" w:lastColumn="0" w:noHBand="0" w:noVBand="0"/>
      </w:tblPr>
      <w:tblGrid>
        <w:gridCol w:w="2802"/>
        <w:gridCol w:w="4500"/>
      </w:tblGrid>
      <w:tr w:rsidR="00CC0F80" w:rsidRPr="00296E38" w14:paraId="683BCEE4" w14:textId="77777777" w:rsidTr="009934AF">
        <w:tc>
          <w:tcPr>
            <w:tcW w:w="2802" w:type="dxa"/>
          </w:tcPr>
          <w:p w14:paraId="0B58460D" w14:textId="77777777" w:rsidR="00CC0F80" w:rsidRPr="00296E38" w:rsidRDefault="00CC0F80" w:rsidP="009934AF">
            <w:pPr>
              <w:pStyle w:val="TableText"/>
              <w:ind w:left="306"/>
            </w:pPr>
            <w:r w:rsidRPr="00296E38">
              <w:t xml:space="preserve">The </w:t>
            </w:r>
            <w:proofErr w:type="gramStart"/>
            <w:r w:rsidRPr="00296E38">
              <w:t>Principal</w:t>
            </w:r>
            <w:proofErr w:type="gramEnd"/>
            <w:r w:rsidRPr="00296E38">
              <w:t>:</w:t>
            </w:r>
          </w:p>
        </w:tc>
        <w:tc>
          <w:tcPr>
            <w:tcW w:w="4500" w:type="dxa"/>
          </w:tcPr>
          <w:p w14:paraId="54840835" w14:textId="77777777" w:rsidR="00CC0F80" w:rsidRPr="00296E38" w:rsidRDefault="00CC0F80" w:rsidP="009934AF">
            <w:pPr>
              <w:pStyle w:val="TableText"/>
              <w:ind w:left="306"/>
            </w:pPr>
            <w:r w:rsidRPr="00296E38">
              <w:t>»</w:t>
            </w:r>
          </w:p>
        </w:tc>
      </w:tr>
      <w:tr w:rsidR="00CC0F80" w:rsidRPr="00296E38" w14:paraId="07A2B64D" w14:textId="77777777" w:rsidTr="009934AF">
        <w:tc>
          <w:tcPr>
            <w:tcW w:w="2802" w:type="dxa"/>
          </w:tcPr>
          <w:p w14:paraId="597CE169" w14:textId="77777777" w:rsidR="00CC0F80" w:rsidRPr="00296E38" w:rsidRDefault="00CC0F80" w:rsidP="009934AF">
            <w:pPr>
              <w:pStyle w:val="TableText"/>
              <w:ind w:left="306"/>
              <w:rPr>
                <w:b/>
                <w:bCs/>
              </w:rPr>
            </w:pPr>
          </w:p>
        </w:tc>
        <w:tc>
          <w:tcPr>
            <w:tcW w:w="4500" w:type="dxa"/>
          </w:tcPr>
          <w:p w14:paraId="26E05828" w14:textId="77777777" w:rsidR="00CC0F80" w:rsidRPr="00296E38" w:rsidRDefault="00CC0F80" w:rsidP="009934AF">
            <w:pPr>
              <w:pStyle w:val="TableText"/>
              <w:ind w:left="306"/>
            </w:pPr>
            <w:r w:rsidRPr="00296E38">
              <w:rPr>
                <w:b/>
                <w:bCs/>
              </w:rPr>
              <w:t>and:</w:t>
            </w:r>
          </w:p>
        </w:tc>
      </w:tr>
      <w:tr w:rsidR="00CC0F80" w:rsidRPr="00296E38" w14:paraId="7ED1E0D8" w14:textId="77777777" w:rsidTr="009934AF">
        <w:tc>
          <w:tcPr>
            <w:tcW w:w="2802" w:type="dxa"/>
          </w:tcPr>
          <w:p w14:paraId="08384B31" w14:textId="77777777" w:rsidR="00CC0F80" w:rsidRPr="00296E38" w:rsidRDefault="00CC0F80" w:rsidP="009934AF">
            <w:pPr>
              <w:pStyle w:val="TableText"/>
              <w:ind w:left="306"/>
            </w:pPr>
            <w:r w:rsidRPr="00296E38">
              <w:t>The Contractor:</w:t>
            </w:r>
          </w:p>
        </w:tc>
        <w:tc>
          <w:tcPr>
            <w:tcW w:w="4500" w:type="dxa"/>
          </w:tcPr>
          <w:p w14:paraId="72A95883" w14:textId="77777777" w:rsidR="00CC0F80" w:rsidRPr="00296E38" w:rsidRDefault="00CC0F80" w:rsidP="009934AF">
            <w:pPr>
              <w:pStyle w:val="TableText"/>
              <w:ind w:left="306"/>
              <w:jc w:val="both"/>
            </w:pPr>
            <w:r w:rsidRPr="00296E38">
              <w:t>...……………….………….……………………</w:t>
            </w:r>
          </w:p>
          <w:p w14:paraId="65B57EE4" w14:textId="77777777" w:rsidR="00CC0F80" w:rsidRPr="00296E38" w:rsidRDefault="00CC0F80" w:rsidP="009934AF">
            <w:pPr>
              <w:pStyle w:val="TableText"/>
              <w:ind w:left="306"/>
              <w:jc w:val="both"/>
            </w:pPr>
            <w:r w:rsidRPr="00296E38">
              <w:t>ABN ...…………………………………….……</w:t>
            </w:r>
          </w:p>
        </w:tc>
      </w:tr>
      <w:tr w:rsidR="00CC0F80" w:rsidRPr="00296E38" w14:paraId="15CF44B4" w14:textId="77777777" w:rsidTr="009934AF">
        <w:tc>
          <w:tcPr>
            <w:tcW w:w="2802" w:type="dxa"/>
          </w:tcPr>
          <w:p w14:paraId="54ABAD83" w14:textId="77777777" w:rsidR="00CC0F80" w:rsidRPr="00296E38" w:rsidRDefault="00CC0F80" w:rsidP="009934AF">
            <w:pPr>
              <w:pStyle w:val="TableText"/>
              <w:ind w:left="306"/>
            </w:pPr>
          </w:p>
        </w:tc>
        <w:tc>
          <w:tcPr>
            <w:tcW w:w="4500" w:type="dxa"/>
          </w:tcPr>
          <w:p w14:paraId="592C5BEC" w14:textId="77777777" w:rsidR="00CC0F80" w:rsidRPr="00296E38" w:rsidRDefault="00CC0F80" w:rsidP="009934AF">
            <w:pPr>
              <w:pStyle w:val="TableText"/>
              <w:ind w:left="306"/>
            </w:pPr>
            <w:r w:rsidRPr="00296E38">
              <w:rPr>
                <w:b/>
                <w:bCs/>
              </w:rPr>
              <w:t>concerning:</w:t>
            </w:r>
          </w:p>
        </w:tc>
      </w:tr>
      <w:tr w:rsidR="00CC0F80" w:rsidRPr="00296E38" w14:paraId="6F119F66" w14:textId="77777777" w:rsidTr="009934AF">
        <w:tc>
          <w:tcPr>
            <w:tcW w:w="2802" w:type="dxa"/>
          </w:tcPr>
          <w:p w14:paraId="4B8B6A4F" w14:textId="77777777" w:rsidR="00CC0F80" w:rsidRPr="00296E38" w:rsidRDefault="00CC0F80" w:rsidP="009934AF">
            <w:pPr>
              <w:pStyle w:val="TableText"/>
              <w:ind w:left="306"/>
            </w:pPr>
            <w:r w:rsidRPr="00296E38">
              <w:t>The Contract:</w:t>
            </w:r>
          </w:p>
        </w:tc>
        <w:tc>
          <w:tcPr>
            <w:tcW w:w="4500" w:type="dxa"/>
          </w:tcPr>
          <w:p w14:paraId="3E7A2607" w14:textId="77777777" w:rsidR="00CC0F80" w:rsidRPr="00296E38" w:rsidRDefault="00CC0F80" w:rsidP="009934AF">
            <w:pPr>
              <w:pStyle w:val="TableText"/>
              <w:ind w:left="306"/>
            </w:pPr>
            <w:r w:rsidRPr="00296E38">
              <w:t>The contract between the Principal and the Contractor</w:t>
            </w:r>
          </w:p>
        </w:tc>
      </w:tr>
      <w:tr w:rsidR="00CC0F80" w:rsidRPr="00296E38" w14:paraId="7FC6587A" w14:textId="77777777" w:rsidTr="009934AF">
        <w:tc>
          <w:tcPr>
            <w:tcW w:w="2802" w:type="dxa"/>
          </w:tcPr>
          <w:p w14:paraId="121D097D" w14:textId="77777777" w:rsidR="00CC0F80" w:rsidRPr="00296E38" w:rsidRDefault="00CC0F80" w:rsidP="009934AF">
            <w:pPr>
              <w:pStyle w:val="TableText"/>
              <w:ind w:left="306"/>
            </w:pPr>
            <w:r w:rsidRPr="00296E38">
              <w:t xml:space="preserve">Contract </w:t>
            </w:r>
            <w:r>
              <w:t>Name</w:t>
            </w:r>
            <w:r w:rsidRPr="00296E38">
              <w:t>:</w:t>
            </w:r>
          </w:p>
        </w:tc>
        <w:tc>
          <w:tcPr>
            <w:tcW w:w="4500" w:type="dxa"/>
          </w:tcPr>
          <w:p w14:paraId="7F01B694" w14:textId="77777777" w:rsidR="00CC0F80" w:rsidRPr="00296E38" w:rsidRDefault="00CC0F80" w:rsidP="009934AF">
            <w:pPr>
              <w:pStyle w:val="TableText"/>
              <w:ind w:left="306"/>
            </w:pPr>
            <w:r w:rsidRPr="00296E38">
              <w:t>»</w:t>
            </w:r>
          </w:p>
        </w:tc>
      </w:tr>
      <w:tr w:rsidR="00CC0F80" w:rsidRPr="00296E38" w14:paraId="01267D09" w14:textId="77777777" w:rsidTr="009934AF">
        <w:tc>
          <w:tcPr>
            <w:tcW w:w="2802" w:type="dxa"/>
          </w:tcPr>
          <w:p w14:paraId="773D4551" w14:textId="77777777" w:rsidR="00CC0F80" w:rsidRPr="00296E38" w:rsidRDefault="00CC0F80" w:rsidP="009934AF">
            <w:pPr>
              <w:pStyle w:val="TableText"/>
              <w:ind w:left="306"/>
            </w:pPr>
            <w:r w:rsidRPr="00296E38">
              <w:t>Contract Number:</w:t>
            </w:r>
          </w:p>
        </w:tc>
        <w:tc>
          <w:tcPr>
            <w:tcW w:w="4500" w:type="dxa"/>
          </w:tcPr>
          <w:p w14:paraId="04991E27" w14:textId="77777777" w:rsidR="00CC0F80" w:rsidRPr="00296E38" w:rsidRDefault="00CC0F80" w:rsidP="009934AF">
            <w:pPr>
              <w:pStyle w:val="TableText"/>
              <w:ind w:left="306"/>
            </w:pPr>
            <w:r w:rsidRPr="00296E38">
              <w:t>»</w:t>
            </w:r>
          </w:p>
        </w:tc>
      </w:tr>
      <w:tr w:rsidR="00CC0F80" w:rsidRPr="00296E38" w14:paraId="4105061C" w14:textId="77777777" w:rsidTr="009934AF">
        <w:tc>
          <w:tcPr>
            <w:tcW w:w="2802" w:type="dxa"/>
          </w:tcPr>
          <w:p w14:paraId="3C9784F5" w14:textId="77777777" w:rsidR="00CC0F80" w:rsidRPr="00296E38" w:rsidRDefault="00CC0F80" w:rsidP="009934AF">
            <w:pPr>
              <w:pStyle w:val="TableText"/>
              <w:ind w:left="306"/>
            </w:pPr>
            <w:r w:rsidRPr="00296E38">
              <w:t>Dated:</w:t>
            </w:r>
          </w:p>
        </w:tc>
        <w:tc>
          <w:tcPr>
            <w:tcW w:w="4500" w:type="dxa"/>
          </w:tcPr>
          <w:p w14:paraId="1BD477CF" w14:textId="77777777" w:rsidR="00CC0F80" w:rsidRPr="00296E38" w:rsidRDefault="00CC0F80" w:rsidP="009934AF">
            <w:pPr>
              <w:pStyle w:val="TableText"/>
              <w:ind w:left="306"/>
            </w:pPr>
            <w:r w:rsidRPr="00296E38">
              <w:t>...………………….…………………………….</w:t>
            </w:r>
          </w:p>
        </w:tc>
      </w:tr>
      <w:tr w:rsidR="00CC0F80" w:rsidRPr="00296E38" w14:paraId="189137F0" w14:textId="77777777" w:rsidTr="009934AF">
        <w:tc>
          <w:tcPr>
            <w:tcW w:w="2802" w:type="dxa"/>
          </w:tcPr>
          <w:p w14:paraId="78C825B4" w14:textId="77777777" w:rsidR="00CC0F80" w:rsidRPr="00296E38" w:rsidRDefault="00CC0F80" w:rsidP="009934AF">
            <w:pPr>
              <w:pStyle w:val="TableText"/>
              <w:ind w:left="306"/>
            </w:pPr>
            <w:r w:rsidRPr="00296E38">
              <w:t>The Works:</w:t>
            </w:r>
          </w:p>
        </w:tc>
        <w:tc>
          <w:tcPr>
            <w:tcW w:w="4500" w:type="dxa"/>
          </w:tcPr>
          <w:p w14:paraId="315B59CF" w14:textId="77777777" w:rsidR="00CC0F80" w:rsidRPr="00296E38" w:rsidRDefault="00CC0F80" w:rsidP="00831554">
            <w:pPr>
              <w:pStyle w:val="TableText"/>
              <w:ind w:left="306"/>
            </w:pPr>
            <w:r w:rsidRPr="00296E38">
              <w:t xml:space="preserve">The works to be </w:t>
            </w:r>
            <w:r w:rsidR="005E7985">
              <w:t xml:space="preserve">designed </w:t>
            </w:r>
            <w:r w:rsidR="005E7985">
              <w:rPr>
                <w:iCs/>
              </w:rPr>
              <w:t xml:space="preserve">(if stated in Contract Information 38) and </w:t>
            </w:r>
            <w:r w:rsidRPr="00296E38">
              <w:t>constructed by the Contractor, as described in the Contract.</w:t>
            </w:r>
          </w:p>
        </w:tc>
      </w:tr>
    </w:tbl>
    <w:p w14:paraId="161BAE95" w14:textId="77777777" w:rsidR="00CC0F80" w:rsidRPr="00296E38" w:rsidRDefault="00CC0F80" w:rsidP="00CC0F80">
      <w:pPr>
        <w:spacing w:after="0"/>
        <w:ind w:left="306"/>
        <w:rPr>
          <w:sz w:val="8"/>
        </w:rPr>
      </w:pPr>
    </w:p>
    <w:p w14:paraId="3F054D0A" w14:textId="77777777" w:rsidR="00CC0F80" w:rsidRPr="00296E38" w:rsidRDefault="00CC0F80" w:rsidP="00CC0F80">
      <w:pPr>
        <w:pStyle w:val="Background"/>
      </w:pPr>
      <w:r w:rsidRPr="00296E38">
        <w:t xml:space="preserve">Unless the context requires otherwise, </w:t>
      </w:r>
      <w:r w:rsidRPr="00CB2B8A">
        <w:t>other</w:t>
      </w:r>
      <w:r w:rsidRPr="00296E38">
        <w:t xml:space="preserve"> words and phrases in this agreement have the meanings given in the Contract.</w:t>
      </w:r>
    </w:p>
    <w:p w14:paraId="49695A57" w14:textId="77777777" w:rsidR="00CC0F80" w:rsidRPr="00296E38" w:rsidRDefault="00CC0F80" w:rsidP="00CC0F80">
      <w:pPr>
        <w:pStyle w:val="Background"/>
      </w:pPr>
      <w:r w:rsidRPr="00296E38">
        <w:t>The terms Contractor and Principal include their successors and permitted assign</w:t>
      </w:r>
      <w:r w:rsidRPr="004D00E3">
        <w:t>ee</w:t>
      </w:r>
      <w:r w:rsidRPr="00296E38">
        <w:t>s.</w:t>
      </w:r>
    </w:p>
    <w:p w14:paraId="69BB900C" w14:textId="77777777" w:rsidR="00CC0F80" w:rsidRPr="00296E38" w:rsidRDefault="00CC0F80" w:rsidP="00CC0F80">
      <w:pPr>
        <w:pStyle w:val="Heading2"/>
      </w:pPr>
      <w:bookmarkStart w:id="712" w:name="_Toc271795704"/>
      <w:bookmarkStart w:id="713" w:name="_Toc462756654"/>
      <w:bookmarkStart w:id="714" w:name="_Toc57124970"/>
      <w:bookmarkStart w:id="715" w:name="_Toc71192255"/>
      <w:bookmarkStart w:id="716" w:name="_Toc132356871"/>
      <w:r w:rsidRPr="00296E38">
        <w:t>Terms of agreement</w:t>
      </w:r>
      <w:bookmarkEnd w:id="712"/>
      <w:bookmarkEnd w:id="713"/>
      <w:bookmarkEnd w:id="714"/>
      <w:bookmarkEnd w:id="715"/>
      <w:bookmarkEnd w:id="716"/>
    </w:p>
    <w:p w14:paraId="5B921165" w14:textId="77777777" w:rsidR="00CC0F80" w:rsidRPr="00296E38" w:rsidRDefault="00CC0F80" w:rsidP="00D30969">
      <w:pPr>
        <w:pStyle w:val="Heading3"/>
        <w:numPr>
          <w:ilvl w:val="0"/>
          <w:numId w:val="139"/>
        </w:numPr>
      </w:pPr>
      <w:bookmarkStart w:id="717" w:name="_Toc271795705"/>
      <w:bookmarkStart w:id="718" w:name="_Toc462756655"/>
      <w:bookmarkStart w:id="719" w:name="_Toc57124971"/>
      <w:bookmarkStart w:id="720" w:name="_Toc71192256"/>
      <w:bookmarkStart w:id="721" w:name="_Toc132356872"/>
      <w:r w:rsidRPr="00296E38">
        <w:t>Request to determine and acceptance</w:t>
      </w:r>
      <w:bookmarkEnd w:id="717"/>
      <w:bookmarkEnd w:id="718"/>
      <w:bookmarkEnd w:id="719"/>
      <w:bookmarkEnd w:id="720"/>
      <w:bookmarkEnd w:id="721"/>
    </w:p>
    <w:p w14:paraId="0DB24542" w14:textId="77777777" w:rsidR="00CC0F80" w:rsidRPr="00296E38" w:rsidRDefault="00CC0F80" w:rsidP="00D30969">
      <w:pPr>
        <w:pStyle w:val="Paragraph"/>
        <w:numPr>
          <w:ilvl w:val="2"/>
          <w:numId w:val="140"/>
        </w:numPr>
      </w:pPr>
      <w:r w:rsidRPr="00296E38">
        <w:t xml:space="preserve">The parties request the Valuer to determine </w:t>
      </w:r>
      <w:r>
        <w:t xml:space="preserve">the value and time </w:t>
      </w:r>
      <w:r w:rsidRPr="00296E38">
        <w:t xml:space="preserve">associated with </w:t>
      </w:r>
      <w:r w:rsidRPr="00296E38">
        <w:rPr>
          <w:i/>
          <w:iCs/>
        </w:rPr>
        <w:t>Variations</w:t>
      </w:r>
      <w:r w:rsidRPr="00296E38">
        <w:t xml:space="preserve"> and other matters referred to the Valuer under the Contract.  The Valuer agrees to comply with this request in accordance with this agreement.</w:t>
      </w:r>
    </w:p>
    <w:p w14:paraId="0B17A83B" w14:textId="77777777" w:rsidR="00CC0F80" w:rsidRPr="00296E38" w:rsidRDefault="00CC0F80" w:rsidP="00D30969">
      <w:pPr>
        <w:pStyle w:val="Heading3"/>
        <w:numPr>
          <w:ilvl w:val="0"/>
          <w:numId w:val="139"/>
        </w:numPr>
      </w:pPr>
      <w:bookmarkStart w:id="722" w:name="_Toc271795706"/>
      <w:bookmarkStart w:id="723" w:name="_Toc462756656"/>
      <w:bookmarkStart w:id="724" w:name="_Toc57124972"/>
      <w:bookmarkStart w:id="725" w:name="_Toc71192257"/>
      <w:bookmarkStart w:id="726" w:name="_Toc132356873"/>
      <w:r w:rsidRPr="00296E38">
        <w:t>Determination by Valuer</w:t>
      </w:r>
      <w:bookmarkEnd w:id="722"/>
      <w:bookmarkEnd w:id="723"/>
      <w:bookmarkEnd w:id="724"/>
      <w:bookmarkEnd w:id="725"/>
      <w:bookmarkEnd w:id="726"/>
    </w:p>
    <w:p w14:paraId="259D9C34" w14:textId="77777777" w:rsidR="00CC0F80" w:rsidRPr="00296E38" w:rsidRDefault="00CC0F80" w:rsidP="00D30969">
      <w:pPr>
        <w:pStyle w:val="Paragraph"/>
        <w:numPr>
          <w:ilvl w:val="0"/>
          <w:numId w:val="142"/>
        </w:numPr>
      </w:pPr>
      <w:r w:rsidRPr="00296E38">
        <w:t xml:space="preserve">When a matter is referred to the Valuer by either party, the Valuer must </w:t>
      </w:r>
      <w:r w:rsidRPr="00CB2B8A">
        <w:t>consult with</w:t>
      </w:r>
      <w:r w:rsidRPr="00296E38">
        <w:t xml:space="preserve"> both parties, determine the matter in accordance with this agreement and as specified in the Contract, and issue a certificate stating the determination within 28 days </w:t>
      </w:r>
      <w:r>
        <w:t>(</w:t>
      </w:r>
      <w:r w:rsidRPr="00296E38">
        <w:t xml:space="preserve">or another </w:t>
      </w:r>
      <w:r>
        <w:t>period</w:t>
      </w:r>
      <w:r w:rsidRPr="00296E38">
        <w:t xml:space="preserve"> agreed by the parties</w:t>
      </w:r>
      <w:r>
        <w:t>)</w:t>
      </w:r>
      <w:r w:rsidRPr="00296E38">
        <w:t xml:space="preserve"> </w:t>
      </w:r>
      <w:r>
        <w:t>after</w:t>
      </w:r>
      <w:r w:rsidRPr="00296E38">
        <w:t xml:space="preserve"> the matter </w:t>
      </w:r>
      <w:r>
        <w:t>is</w:t>
      </w:r>
      <w:r w:rsidRPr="00296E38">
        <w:t xml:space="preserve"> referred to the Valuer.</w:t>
      </w:r>
    </w:p>
    <w:p w14:paraId="2A7E3648" w14:textId="77777777" w:rsidR="00CC0F80" w:rsidRPr="00296E38" w:rsidRDefault="00CC0F80" w:rsidP="00D30969">
      <w:pPr>
        <w:pStyle w:val="Paragraph"/>
        <w:numPr>
          <w:ilvl w:val="0"/>
          <w:numId w:val="142"/>
        </w:numPr>
      </w:pPr>
      <w:r w:rsidRPr="00296E38">
        <w:t>If a certificate issued by the Valuer contains a clerical mistake, an error arising from an accidental slip or omission, a material miscalculation of figures, a mistake in the description of any person, matter or thing, or a defect of form, then the Valuer must correct the certificate.</w:t>
      </w:r>
    </w:p>
    <w:p w14:paraId="46F53542" w14:textId="77777777" w:rsidR="00CC0F80" w:rsidRPr="00296E38" w:rsidRDefault="00CC0F80" w:rsidP="00D30969">
      <w:pPr>
        <w:pStyle w:val="Heading3"/>
        <w:numPr>
          <w:ilvl w:val="0"/>
          <w:numId w:val="139"/>
        </w:numPr>
      </w:pPr>
      <w:bookmarkStart w:id="727" w:name="_Toc271795707"/>
      <w:bookmarkStart w:id="728" w:name="_Toc462756657"/>
      <w:bookmarkStart w:id="729" w:name="_Toc57124973"/>
      <w:bookmarkStart w:id="730" w:name="_Toc71192258"/>
      <w:bookmarkStart w:id="731" w:name="_Toc132356874"/>
      <w:r w:rsidRPr="00296E38">
        <w:lastRenderedPageBreak/>
        <w:t>Principles for valuation</w:t>
      </w:r>
      <w:bookmarkEnd w:id="727"/>
      <w:bookmarkEnd w:id="728"/>
      <w:bookmarkEnd w:id="729"/>
      <w:bookmarkEnd w:id="730"/>
      <w:bookmarkEnd w:id="731"/>
    </w:p>
    <w:p w14:paraId="4808FB4B" w14:textId="77777777" w:rsidR="00CC0F80" w:rsidRPr="00296E38" w:rsidRDefault="00CC0F80" w:rsidP="00D30969">
      <w:pPr>
        <w:pStyle w:val="Paragraph"/>
        <w:numPr>
          <w:ilvl w:val="0"/>
          <w:numId w:val="143"/>
        </w:numPr>
      </w:pPr>
      <w:r w:rsidRPr="00296E38">
        <w:t xml:space="preserve">The Valuer must determine all matters referred to it in accordance with the </w:t>
      </w:r>
      <w:r w:rsidRPr="00CB2B8A">
        <w:t>principles</w:t>
      </w:r>
      <w:r w:rsidRPr="00296E38">
        <w:t xml:space="preserve"> and procedures set out in the Contract.  </w:t>
      </w:r>
    </w:p>
    <w:p w14:paraId="1B9D4FAE" w14:textId="77777777" w:rsidR="00CC0F80" w:rsidRPr="00296E38" w:rsidRDefault="00CC0F80" w:rsidP="00D30969">
      <w:pPr>
        <w:pStyle w:val="Heading3"/>
        <w:numPr>
          <w:ilvl w:val="0"/>
          <w:numId w:val="139"/>
        </w:numPr>
      </w:pPr>
      <w:bookmarkStart w:id="732" w:name="_Toc271795708"/>
      <w:bookmarkStart w:id="733" w:name="_Toc462756658"/>
      <w:bookmarkStart w:id="734" w:name="_Toc57124974"/>
      <w:bookmarkStart w:id="735" w:name="_Toc71192259"/>
      <w:bookmarkStart w:id="736" w:name="_Toc132356875"/>
      <w:r w:rsidRPr="00296E38">
        <w:t>Meeting</w:t>
      </w:r>
      <w:bookmarkEnd w:id="732"/>
      <w:bookmarkEnd w:id="733"/>
      <w:bookmarkEnd w:id="734"/>
      <w:bookmarkEnd w:id="735"/>
      <w:bookmarkEnd w:id="736"/>
    </w:p>
    <w:p w14:paraId="7D067B1B" w14:textId="77777777" w:rsidR="00CC0F80" w:rsidRPr="00296E38" w:rsidRDefault="00CC0F80" w:rsidP="00D30969">
      <w:pPr>
        <w:pStyle w:val="Paragraph"/>
        <w:numPr>
          <w:ilvl w:val="0"/>
          <w:numId w:val="144"/>
        </w:numPr>
      </w:pPr>
      <w:r w:rsidRPr="00296E38">
        <w:t xml:space="preserve">The Valuer may meet with the parties together to discuss </w:t>
      </w:r>
      <w:r>
        <w:t>a</w:t>
      </w:r>
      <w:r w:rsidRPr="00296E38">
        <w:t xml:space="preserve"> matter</w:t>
      </w:r>
      <w:r>
        <w:t xml:space="preserve"> referred under this agreement</w:t>
      </w:r>
      <w:r w:rsidRPr="00296E38">
        <w:t>.  The parties agree that such a meeting is not a hearing which would give anything under this agreement the character of an arbitration.</w:t>
      </w:r>
    </w:p>
    <w:p w14:paraId="7CADC426" w14:textId="77777777" w:rsidR="00CC0F80" w:rsidRPr="00296E38" w:rsidRDefault="00CC0F80" w:rsidP="00D30969">
      <w:pPr>
        <w:pStyle w:val="Heading3"/>
        <w:numPr>
          <w:ilvl w:val="0"/>
          <w:numId w:val="139"/>
        </w:numPr>
      </w:pPr>
      <w:bookmarkStart w:id="737" w:name="_Toc271795709"/>
      <w:bookmarkStart w:id="738" w:name="_Toc462756659"/>
      <w:bookmarkStart w:id="739" w:name="_Toc57124975"/>
      <w:bookmarkStart w:id="740" w:name="_Toc71192260"/>
      <w:bookmarkStart w:id="741" w:name="_Toc132356876"/>
      <w:r w:rsidRPr="00296E38">
        <w:t>Documents</w:t>
      </w:r>
      <w:bookmarkEnd w:id="737"/>
      <w:bookmarkEnd w:id="738"/>
      <w:bookmarkEnd w:id="739"/>
      <w:bookmarkEnd w:id="740"/>
      <w:bookmarkEnd w:id="741"/>
    </w:p>
    <w:p w14:paraId="314AE40F" w14:textId="77777777" w:rsidR="00CC0F80" w:rsidRPr="00296E38" w:rsidRDefault="00CC0F80" w:rsidP="00D30969">
      <w:pPr>
        <w:pStyle w:val="Paragraph"/>
        <w:numPr>
          <w:ilvl w:val="0"/>
          <w:numId w:val="145"/>
        </w:numPr>
      </w:pPr>
      <w:r w:rsidRPr="00296E38">
        <w:t xml:space="preserve">The Valuer </w:t>
      </w:r>
      <w:r w:rsidRPr="004D00E3">
        <w:t>must</w:t>
      </w:r>
      <w:r w:rsidRPr="00296E38">
        <w:t xml:space="preserve"> take into consideration:</w:t>
      </w:r>
    </w:p>
    <w:p w14:paraId="211BEFD7" w14:textId="77777777" w:rsidR="00CC0F80" w:rsidRPr="00296E38" w:rsidRDefault="00CC0F80" w:rsidP="00D30969">
      <w:pPr>
        <w:pStyle w:val="Sub-paragraph"/>
        <w:numPr>
          <w:ilvl w:val="3"/>
          <w:numId w:val="140"/>
        </w:numPr>
      </w:pPr>
      <w:r w:rsidRPr="00296E38">
        <w:t>documents, information and other written material which has been exchanged by the parties before the request to the Valuer;</w:t>
      </w:r>
    </w:p>
    <w:p w14:paraId="47CCBD28" w14:textId="77777777" w:rsidR="00CC0F80" w:rsidRPr="00296E38" w:rsidRDefault="00CC0F80" w:rsidP="00D30969">
      <w:pPr>
        <w:pStyle w:val="Sub-paragraph"/>
        <w:numPr>
          <w:ilvl w:val="3"/>
          <w:numId w:val="140"/>
        </w:numPr>
      </w:pPr>
      <w:r w:rsidRPr="00296E38">
        <w:t xml:space="preserve">any submission or submission in reply </w:t>
      </w:r>
      <w:r>
        <w:t xml:space="preserve">made </w:t>
      </w:r>
      <w:r w:rsidRPr="00296E38">
        <w:t>by a party to the Valuer (</w:t>
      </w:r>
      <w:r>
        <w:t xml:space="preserve">which must be </w:t>
      </w:r>
      <w:r w:rsidRPr="00296E38">
        <w:t>copied to the other party); and</w:t>
      </w:r>
    </w:p>
    <w:p w14:paraId="14818E43" w14:textId="77777777" w:rsidR="00CC0F80" w:rsidRPr="00296E38" w:rsidRDefault="00CC0F80" w:rsidP="00D30969">
      <w:pPr>
        <w:pStyle w:val="Sub-paragraph"/>
        <w:numPr>
          <w:ilvl w:val="3"/>
          <w:numId w:val="140"/>
        </w:numPr>
      </w:pPr>
      <w:r w:rsidRPr="00296E38">
        <w:t xml:space="preserve">information or material provided </w:t>
      </w:r>
      <w:r>
        <w:t>under</w:t>
      </w:r>
      <w:r w:rsidRPr="00296E38">
        <w:t xml:space="preserve"> clause </w:t>
      </w:r>
      <w:r>
        <w:t>6</w:t>
      </w:r>
      <w:r w:rsidRPr="00296E38">
        <w:t>.</w:t>
      </w:r>
      <w:r>
        <w:t>1.</w:t>
      </w:r>
      <w:r w:rsidRPr="00296E38">
        <w:t xml:space="preserve">2 </w:t>
      </w:r>
      <w:r>
        <w:t>of this agreement</w:t>
      </w:r>
      <w:r w:rsidRPr="00296E38">
        <w:t>.</w:t>
      </w:r>
    </w:p>
    <w:p w14:paraId="493B54F0" w14:textId="77777777" w:rsidR="00CC0F80" w:rsidRPr="00296E38" w:rsidRDefault="00CC0F80" w:rsidP="00D30969">
      <w:pPr>
        <w:pStyle w:val="Paragraph"/>
        <w:numPr>
          <w:ilvl w:val="0"/>
          <w:numId w:val="145"/>
        </w:numPr>
      </w:pPr>
      <w:r w:rsidRPr="00296E38">
        <w:t xml:space="preserve">The Valuer </w:t>
      </w:r>
      <w:r w:rsidRPr="004D00E3">
        <w:t>must</w:t>
      </w:r>
      <w:r w:rsidRPr="00296E38">
        <w:t xml:space="preserve"> fix appropriate times for the provision of any submissions and submissions in reply.</w:t>
      </w:r>
    </w:p>
    <w:p w14:paraId="043668A9" w14:textId="77777777" w:rsidR="00CC0F80" w:rsidRPr="00296E38" w:rsidRDefault="00CC0F80" w:rsidP="00D30969">
      <w:pPr>
        <w:pStyle w:val="Paragraph"/>
        <w:numPr>
          <w:ilvl w:val="0"/>
          <w:numId w:val="145"/>
        </w:numPr>
      </w:pPr>
      <w:r w:rsidRPr="00296E38">
        <w:t xml:space="preserve">The parties acknowledge that when a matter referred to the Valuer involves </w:t>
      </w:r>
      <w:r>
        <w:t xml:space="preserve">a claim from </w:t>
      </w:r>
      <w:r w:rsidRPr="00296E38">
        <w:t xml:space="preserve">a Subcontractor, Supplier or Consultant’s, the Valuer will give the relevant Subcontractor, Supplier or Consultant the opportunity to be involved in the valuation process.  The Valuer must wherever possible include in the certificate </w:t>
      </w:r>
      <w:r>
        <w:t>details of the entitlement determined for</w:t>
      </w:r>
      <w:r w:rsidRPr="00296E38">
        <w:t xml:space="preserve"> each Subcontractor, Supplier or Consultant.</w:t>
      </w:r>
    </w:p>
    <w:p w14:paraId="3659DD55" w14:textId="77777777" w:rsidR="00CC0F80" w:rsidRPr="00296E38" w:rsidRDefault="00CC0F80" w:rsidP="00D30969">
      <w:pPr>
        <w:pStyle w:val="Heading3"/>
        <w:numPr>
          <w:ilvl w:val="0"/>
          <w:numId w:val="139"/>
        </w:numPr>
      </w:pPr>
      <w:bookmarkStart w:id="742" w:name="_Toc271795710"/>
      <w:bookmarkStart w:id="743" w:name="_Toc462756660"/>
      <w:bookmarkStart w:id="744" w:name="_Toc57124976"/>
      <w:bookmarkStart w:id="745" w:name="_Toc71192261"/>
      <w:bookmarkStart w:id="746" w:name="_Toc132356877"/>
      <w:r w:rsidRPr="00296E38">
        <w:t>Role of Valuer</w:t>
      </w:r>
      <w:bookmarkEnd w:id="742"/>
      <w:bookmarkEnd w:id="743"/>
      <w:bookmarkEnd w:id="744"/>
      <w:bookmarkEnd w:id="745"/>
      <w:bookmarkEnd w:id="746"/>
    </w:p>
    <w:p w14:paraId="308CD9BA" w14:textId="77777777" w:rsidR="00CC0F80" w:rsidRPr="00296E38" w:rsidRDefault="00CC0F80" w:rsidP="00D30969">
      <w:pPr>
        <w:pStyle w:val="Paragraph"/>
        <w:numPr>
          <w:ilvl w:val="0"/>
          <w:numId w:val="146"/>
        </w:numPr>
      </w:pPr>
      <w:r w:rsidRPr="00296E38">
        <w:t>The Valuer:</w:t>
      </w:r>
    </w:p>
    <w:p w14:paraId="268971DD" w14:textId="77777777" w:rsidR="00CC0F80" w:rsidRPr="00296E38" w:rsidRDefault="00CC0F80" w:rsidP="00D30969">
      <w:pPr>
        <w:pStyle w:val="Sub-paragraph"/>
        <w:numPr>
          <w:ilvl w:val="0"/>
          <w:numId w:val="147"/>
        </w:numPr>
      </w:pPr>
      <w:r w:rsidRPr="00296E38">
        <w:t>acts as an expert and not as an arbitrator;</w:t>
      </w:r>
    </w:p>
    <w:p w14:paraId="01E1F518" w14:textId="77777777" w:rsidR="00CC0F80" w:rsidRPr="00296E38" w:rsidRDefault="00CC0F80" w:rsidP="00D30969">
      <w:pPr>
        <w:pStyle w:val="Sub-paragraph"/>
        <w:numPr>
          <w:ilvl w:val="0"/>
          <w:numId w:val="147"/>
        </w:numPr>
      </w:pPr>
      <w:r w:rsidRPr="00296E38">
        <w:t>is not expected or required to obtain or refer to any information or material relating to trade information or other third party material but may do so if the Valuer wishes; and</w:t>
      </w:r>
    </w:p>
    <w:p w14:paraId="548449F9" w14:textId="77777777" w:rsidR="00CC0F80" w:rsidRPr="00296E38" w:rsidRDefault="00CC0F80" w:rsidP="00D30969">
      <w:pPr>
        <w:pStyle w:val="Sub-paragraph"/>
        <w:numPr>
          <w:ilvl w:val="0"/>
          <w:numId w:val="147"/>
        </w:numPr>
      </w:pPr>
      <w:r w:rsidRPr="00296E38">
        <w:t>must issue a certificate in a form the Valuer considers appropriate, stating the Valuer’s determination, with reasons.</w:t>
      </w:r>
    </w:p>
    <w:p w14:paraId="7216AE66" w14:textId="77777777" w:rsidR="00CC0F80" w:rsidRPr="00296E38" w:rsidRDefault="00CC0F80" w:rsidP="00D30969">
      <w:pPr>
        <w:pStyle w:val="Heading3"/>
        <w:numPr>
          <w:ilvl w:val="0"/>
          <w:numId w:val="139"/>
        </w:numPr>
      </w:pPr>
      <w:bookmarkStart w:id="747" w:name="_Toc271795711"/>
      <w:bookmarkStart w:id="748" w:name="_Toc462756661"/>
      <w:bookmarkStart w:id="749" w:name="_Toc57124977"/>
      <w:bookmarkStart w:id="750" w:name="_Toc71192262"/>
      <w:bookmarkStart w:id="751" w:name="_Toc132356878"/>
      <w:r w:rsidRPr="00296E38">
        <w:t>Certificate final</w:t>
      </w:r>
      <w:bookmarkEnd w:id="747"/>
      <w:bookmarkEnd w:id="748"/>
      <w:bookmarkEnd w:id="749"/>
      <w:bookmarkEnd w:id="750"/>
      <w:bookmarkEnd w:id="751"/>
    </w:p>
    <w:p w14:paraId="6B2D60D5" w14:textId="77777777" w:rsidR="00CC0F80" w:rsidRPr="00296E38" w:rsidRDefault="00CC0F80" w:rsidP="00D30969">
      <w:pPr>
        <w:pStyle w:val="Paragraph"/>
        <w:numPr>
          <w:ilvl w:val="0"/>
          <w:numId w:val="141"/>
        </w:numPr>
      </w:pPr>
      <w:r w:rsidRPr="00296E38">
        <w:t xml:space="preserve">Subject to clause </w:t>
      </w:r>
      <w:r>
        <w:t>35.1.3</w:t>
      </w:r>
      <w:r w:rsidRPr="00296E38">
        <w:t xml:space="preserve"> of the </w:t>
      </w:r>
      <w:r>
        <w:t xml:space="preserve">GC 21 </w:t>
      </w:r>
      <w:r w:rsidRPr="00296E38">
        <w:t>General Conditions of Contract</w:t>
      </w:r>
      <w:r>
        <w:t xml:space="preserve"> Edition 2</w:t>
      </w:r>
      <w:r w:rsidRPr="00296E38">
        <w:t>, the parties agree to accept the determination in the Valuer’s certificate as final and binding.</w:t>
      </w:r>
    </w:p>
    <w:p w14:paraId="46E8CD3B" w14:textId="77777777" w:rsidR="00CC0F80" w:rsidRPr="00296E38" w:rsidRDefault="00CC0F80" w:rsidP="00D30969">
      <w:pPr>
        <w:pStyle w:val="Heading3"/>
        <w:numPr>
          <w:ilvl w:val="0"/>
          <w:numId w:val="139"/>
        </w:numPr>
      </w:pPr>
      <w:bookmarkStart w:id="752" w:name="_Toc271795712"/>
      <w:bookmarkStart w:id="753" w:name="_Toc462756662"/>
      <w:bookmarkStart w:id="754" w:name="_Toc57124978"/>
      <w:bookmarkStart w:id="755" w:name="_Toc71192263"/>
      <w:bookmarkStart w:id="756" w:name="_Toc132356879"/>
      <w:r w:rsidRPr="00296E38">
        <w:t>Liability of Valuer</w:t>
      </w:r>
      <w:bookmarkEnd w:id="752"/>
      <w:bookmarkEnd w:id="753"/>
      <w:bookmarkEnd w:id="754"/>
      <w:bookmarkEnd w:id="755"/>
      <w:bookmarkEnd w:id="756"/>
    </w:p>
    <w:p w14:paraId="6C162207" w14:textId="77777777" w:rsidR="00CC0F80" w:rsidRPr="00296E38" w:rsidRDefault="00CC0F80" w:rsidP="00D30969">
      <w:pPr>
        <w:pStyle w:val="Paragraph"/>
        <w:numPr>
          <w:ilvl w:val="0"/>
          <w:numId w:val="148"/>
        </w:numPr>
      </w:pPr>
      <w:r w:rsidRPr="00296E38">
        <w:t>The Valuer is not liable for anything done or omitted by the Valuer under this agreement, other than fraud.</w:t>
      </w:r>
      <w:r>
        <w:t xml:space="preserve">  </w:t>
      </w:r>
    </w:p>
    <w:p w14:paraId="28245F54" w14:textId="77777777" w:rsidR="00CC0F80" w:rsidRPr="00296E38" w:rsidRDefault="00CC0F80" w:rsidP="00D30969">
      <w:pPr>
        <w:pStyle w:val="Heading3"/>
        <w:numPr>
          <w:ilvl w:val="0"/>
          <w:numId w:val="139"/>
        </w:numPr>
      </w:pPr>
      <w:bookmarkStart w:id="757" w:name="_Toc271795713"/>
      <w:bookmarkStart w:id="758" w:name="_Toc462756663"/>
      <w:bookmarkStart w:id="759" w:name="_Toc57124979"/>
      <w:bookmarkStart w:id="760" w:name="_Toc71192264"/>
      <w:bookmarkStart w:id="761" w:name="_Toc132356880"/>
      <w:r w:rsidRPr="00296E38">
        <w:t>Fees and expenses</w:t>
      </w:r>
      <w:bookmarkEnd w:id="757"/>
      <w:bookmarkEnd w:id="758"/>
      <w:bookmarkEnd w:id="759"/>
      <w:bookmarkEnd w:id="760"/>
      <w:bookmarkEnd w:id="761"/>
    </w:p>
    <w:p w14:paraId="1669EBDD" w14:textId="77777777" w:rsidR="00CC0F80" w:rsidRPr="00296E38" w:rsidRDefault="00CC0F80" w:rsidP="00D30969">
      <w:pPr>
        <w:pStyle w:val="Paragraph"/>
        <w:numPr>
          <w:ilvl w:val="0"/>
          <w:numId w:val="149"/>
        </w:numPr>
      </w:pPr>
      <w:r w:rsidRPr="00296E38">
        <w:t xml:space="preserve">The Principal and the Contractor must share equally the fees and out-of-pocket expenses of the Valuer for the determination.  However, the Principal alone must pay all such fees and out-of-pocket expenses related to any </w:t>
      </w:r>
      <w:r w:rsidRPr="00E94ABE">
        <w:rPr>
          <w:i/>
        </w:rPr>
        <w:t>Variation</w:t>
      </w:r>
      <w:r w:rsidRPr="00296E38">
        <w:t xml:space="preserve"> which the Principal proposes but does not later instruct.</w:t>
      </w:r>
    </w:p>
    <w:p w14:paraId="788A48A9" w14:textId="77777777" w:rsidR="00CC0F80" w:rsidRPr="00296E38" w:rsidRDefault="00CC0F80" w:rsidP="00D30969">
      <w:pPr>
        <w:pStyle w:val="Paragraph"/>
        <w:numPr>
          <w:ilvl w:val="0"/>
          <w:numId w:val="149"/>
        </w:numPr>
      </w:pPr>
      <w:r w:rsidRPr="00296E38">
        <w:t>The fees payable to the Valuer under this agreement are:</w:t>
      </w:r>
    </w:p>
    <w:p w14:paraId="6C127141" w14:textId="77777777" w:rsidR="00CC0F80" w:rsidRPr="00296E38" w:rsidRDefault="00CC0F80" w:rsidP="00D30969">
      <w:pPr>
        <w:pStyle w:val="Sub-paragraph"/>
        <w:numPr>
          <w:ilvl w:val="0"/>
          <w:numId w:val="150"/>
        </w:numPr>
      </w:pPr>
      <w:r w:rsidRPr="00296E38">
        <w:t xml:space="preserve">An administration fee of $»              for reviewing the </w:t>
      </w:r>
      <w:r w:rsidRPr="00B75C28">
        <w:rPr>
          <w:i/>
          <w:iCs/>
        </w:rPr>
        <w:t>Contract Documents</w:t>
      </w:r>
    </w:p>
    <w:p w14:paraId="1A8FC02E" w14:textId="77777777" w:rsidR="00CC0F80" w:rsidRPr="00296E38" w:rsidRDefault="00CC0F80" w:rsidP="00D30969">
      <w:pPr>
        <w:pStyle w:val="Sub-paragraph"/>
        <w:numPr>
          <w:ilvl w:val="0"/>
          <w:numId w:val="150"/>
        </w:numPr>
      </w:pPr>
      <w:r w:rsidRPr="00296E38">
        <w:t>An amount for the time involved in performing the Valuer’s duties under this agreement based on these hourly rates:</w:t>
      </w:r>
    </w:p>
    <w:tbl>
      <w:tblPr>
        <w:tblW w:w="6628" w:type="dxa"/>
        <w:tblInd w:w="1808" w:type="dxa"/>
        <w:tblLayout w:type="fixed"/>
        <w:tblLook w:val="0000" w:firstRow="0" w:lastRow="0" w:firstColumn="0" w:lastColumn="0" w:noHBand="0" w:noVBand="0"/>
      </w:tblPr>
      <w:tblGrid>
        <w:gridCol w:w="3800"/>
        <w:gridCol w:w="2828"/>
      </w:tblGrid>
      <w:tr w:rsidR="00CC0F80" w:rsidRPr="00296E38" w14:paraId="41A466C8" w14:textId="77777777" w:rsidTr="009934AF">
        <w:tc>
          <w:tcPr>
            <w:tcW w:w="3800" w:type="dxa"/>
          </w:tcPr>
          <w:p w14:paraId="17CC580A" w14:textId="77777777" w:rsidR="00CC0F80" w:rsidRPr="00296E38" w:rsidRDefault="00CC0F80" w:rsidP="009934AF">
            <w:pPr>
              <w:pStyle w:val="TableText"/>
              <w:ind w:left="306"/>
            </w:pPr>
            <w:r w:rsidRPr="00296E38">
              <w:t>Director</w:t>
            </w:r>
          </w:p>
        </w:tc>
        <w:tc>
          <w:tcPr>
            <w:tcW w:w="2828" w:type="dxa"/>
          </w:tcPr>
          <w:p w14:paraId="155A3B5F" w14:textId="77777777" w:rsidR="00CC0F80" w:rsidRPr="00296E38" w:rsidRDefault="00CC0F80" w:rsidP="009934AF">
            <w:pPr>
              <w:pStyle w:val="TableText"/>
              <w:ind w:left="306"/>
            </w:pPr>
            <w:r w:rsidRPr="00296E38">
              <w:t>$</w:t>
            </w:r>
            <w:r>
              <w:t>………</w:t>
            </w:r>
            <w:proofErr w:type="gramStart"/>
            <w:r>
              <w:t>….</w:t>
            </w:r>
            <w:r w:rsidRPr="00296E38">
              <w:t>/</w:t>
            </w:r>
            <w:proofErr w:type="gramEnd"/>
            <w:r w:rsidRPr="00296E38">
              <w:t>hour</w:t>
            </w:r>
          </w:p>
        </w:tc>
      </w:tr>
      <w:tr w:rsidR="00CC0F80" w:rsidRPr="00296E38" w14:paraId="062053A2" w14:textId="77777777" w:rsidTr="009934AF">
        <w:tc>
          <w:tcPr>
            <w:tcW w:w="3800" w:type="dxa"/>
          </w:tcPr>
          <w:p w14:paraId="5B07D421" w14:textId="77777777" w:rsidR="00CC0F80" w:rsidRPr="00296E38" w:rsidRDefault="00CC0F80" w:rsidP="009934AF">
            <w:pPr>
              <w:pStyle w:val="TableText"/>
              <w:ind w:left="306"/>
            </w:pPr>
            <w:r w:rsidRPr="00296E38">
              <w:lastRenderedPageBreak/>
              <w:t>Associate</w:t>
            </w:r>
          </w:p>
        </w:tc>
        <w:tc>
          <w:tcPr>
            <w:tcW w:w="2828" w:type="dxa"/>
          </w:tcPr>
          <w:p w14:paraId="5661EF25" w14:textId="77777777" w:rsidR="00CC0F80" w:rsidRPr="00296E38" w:rsidRDefault="00CC0F80" w:rsidP="009934AF">
            <w:pPr>
              <w:pStyle w:val="TableText"/>
              <w:ind w:left="306"/>
            </w:pPr>
            <w:r w:rsidRPr="00296E38">
              <w:t>$</w:t>
            </w:r>
            <w:r>
              <w:t>………</w:t>
            </w:r>
            <w:proofErr w:type="gramStart"/>
            <w:r>
              <w:t>….</w:t>
            </w:r>
            <w:r w:rsidRPr="00296E38">
              <w:t>/</w:t>
            </w:r>
            <w:proofErr w:type="gramEnd"/>
            <w:r w:rsidRPr="00296E38">
              <w:t>hour</w:t>
            </w:r>
          </w:p>
        </w:tc>
      </w:tr>
      <w:tr w:rsidR="00CC0F80" w:rsidRPr="00296E38" w14:paraId="17ECEF05" w14:textId="77777777" w:rsidTr="009934AF">
        <w:tc>
          <w:tcPr>
            <w:tcW w:w="3800" w:type="dxa"/>
          </w:tcPr>
          <w:p w14:paraId="213524A0" w14:textId="77777777" w:rsidR="00CC0F80" w:rsidRPr="00296E38" w:rsidRDefault="00CC0F80" w:rsidP="009934AF">
            <w:pPr>
              <w:pStyle w:val="TableText"/>
              <w:ind w:left="306"/>
            </w:pPr>
            <w:r w:rsidRPr="00296E38">
              <w:t>Senior Quantity Surveyor / Engineer</w:t>
            </w:r>
          </w:p>
        </w:tc>
        <w:tc>
          <w:tcPr>
            <w:tcW w:w="2828" w:type="dxa"/>
          </w:tcPr>
          <w:p w14:paraId="0ECADF80" w14:textId="77777777" w:rsidR="00CC0F80" w:rsidRPr="00296E38" w:rsidRDefault="00CC0F80" w:rsidP="009934AF">
            <w:pPr>
              <w:pStyle w:val="TableText"/>
              <w:ind w:left="306"/>
            </w:pPr>
            <w:r w:rsidRPr="00296E38">
              <w:t>$</w:t>
            </w:r>
            <w:r>
              <w:t>………</w:t>
            </w:r>
            <w:proofErr w:type="gramStart"/>
            <w:r>
              <w:t>….</w:t>
            </w:r>
            <w:r w:rsidRPr="00296E38">
              <w:t>/</w:t>
            </w:r>
            <w:proofErr w:type="gramEnd"/>
            <w:r w:rsidRPr="00296E38">
              <w:t>hour</w:t>
            </w:r>
          </w:p>
        </w:tc>
      </w:tr>
      <w:tr w:rsidR="00CC0F80" w:rsidRPr="00296E38" w14:paraId="0CB0FFBB" w14:textId="77777777" w:rsidTr="009934AF">
        <w:tc>
          <w:tcPr>
            <w:tcW w:w="3800" w:type="dxa"/>
          </w:tcPr>
          <w:p w14:paraId="779A4B29" w14:textId="77777777" w:rsidR="00CC0F80" w:rsidRPr="00296E38" w:rsidRDefault="00CC0F80" w:rsidP="009934AF">
            <w:pPr>
              <w:pStyle w:val="TableText"/>
              <w:ind w:left="306"/>
            </w:pPr>
            <w:r w:rsidRPr="00296E38">
              <w:t>Quantity Surveyor / Engineer</w:t>
            </w:r>
          </w:p>
        </w:tc>
        <w:tc>
          <w:tcPr>
            <w:tcW w:w="2828" w:type="dxa"/>
          </w:tcPr>
          <w:p w14:paraId="75425482" w14:textId="77777777" w:rsidR="00CC0F80" w:rsidRPr="00296E38" w:rsidRDefault="00CC0F80" w:rsidP="009934AF">
            <w:pPr>
              <w:pStyle w:val="TableText"/>
              <w:ind w:left="306"/>
            </w:pPr>
            <w:r w:rsidRPr="00296E38">
              <w:t>$</w:t>
            </w:r>
            <w:r>
              <w:t>………</w:t>
            </w:r>
            <w:proofErr w:type="gramStart"/>
            <w:r>
              <w:t>….</w:t>
            </w:r>
            <w:r w:rsidRPr="00296E38">
              <w:t>/</w:t>
            </w:r>
            <w:proofErr w:type="gramEnd"/>
            <w:r w:rsidRPr="00296E38">
              <w:t>hour</w:t>
            </w:r>
          </w:p>
        </w:tc>
      </w:tr>
      <w:tr w:rsidR="00CC0F80" w:rsidRPr="00296E38" w14:paraId="0851D39B" w14:textId="77777777" w:rsidTr="009934AF">
        <w:tc>
          <w:tcPr>
            <w:tcW w:w="3800" w:type="dxa"/>
          </w:tcPr>
          <w:p w14:paraId="7D4F7030" w14:textId="77777777" w:rsidR="00CC0F80" w:rsidRPr="00296E38" w:rsidRDefault="00CC0F80" w:rsidP="009934AF">
            <w:pPr>
              <w:pStyle w:val="TableText"/>
              <w:ind w:left="280"/>
            </w:pPr>
            <w:r w:rsidRPr="00296E38">
              <w:t>Technician</w:t>
            </w:r>
          </w:p>
        </w:tc>
        <w:tc>
          <w:tcPr>
            <w:tcW w:w="2828" w:type="dxa"/>
          </w:tcPr>
          <w:p w14:paraId="6B8FD7AC" w14:textId="77777777" w:rsidR="00CC0F80" w:rsidRPr="00296E38" w:rsidRDefault="00CC0F80" w:rsidP="009934AF">
            <w:pPr>
              <w:pStyle w:val="TableText"/>
              <w:ind w:left="306"/>
            </w:pPr>
            <w:r w:rsidRPr="00296E38">
              <w:t>$</w:t>
            </w:r>
            <w:r>
              <w:t>………</w:t>
            </w:r>
            <w:proofErr w:type="gramStart"/>
            <w:r>
              <w:t>….</w:t>
            </w:r>
            <w:r w:rsidRPr="00296E38">
              <w:t>/</w:t>
            </w:r>
            <w:proofErr w:type="gramEnd"/>
            <w:r w:rsidRPr="00296E38">
              <w:t>hour</w:t>
            </w:r>
          </w:p>
        </w:tc>
      </w:tr>
    </w:tbl>
    <w:p w14:paraId="462F86FF" w14:textId="77777777" w:rsidR="00CC0F80" w:rsidRPr="00296E38" w:rsidRDefault="00CC0F80" w:rsidP="00CC0F80">
      <w:pPr>
        <w:spacing w:after="0"/>
        <w:ind w:left="306"/>
        <w:rPr>
          <w:sz w:val="8"/>
        </w:rPr>
      </w:pPr>
    </w:p>
    <w:p w14:paraId="285ACC7D" w14:textId="77777777" w:rsidR="00CC0F80" w:rsidRPr="00296E38" w:rsidRDefault="00CC0F80" w:rsidP="00D30969">
      <w:pPr>
        <w:pStyle w:val="Sub-paragraph"/>
        <w:numPr>
          <w:ilvl w:val="0"/>
          <w:numId w:val="150"/>
        </w:numPr>
      </w:pPr>
      <w:r w:rsidRPr="00296E38">
        <w:t>Substantiated out-of-pocket expenses.</w:t>
      </w:r>
    </w:p>
    <w:p w14:paraId="3E63A7CF" w14:textId="77777777" w:rsidR="00CC0F80" w:rsidRPr="00296E38" w:rsidRDefault="00CC0F80" w:rsidP="00D30969">
      <w:pPr>
        <w:pStyle w:val="Heading3"/>
        <w:numPr>
          <w:ilvl w:val="0"/>
          <w:numId w:val="139"/>
        </w:numPr>
      </w:pPr>
      <w:bookmarkStart w:id="762" w:name="_Toc271795714"/>
      <w:bookmarkStart w:id="763" w:name="_Toc462756664"/>
      <w:bookmarkStart w:id="764" w:name="_Toc57124980"/>
      <w:bookmarkStart w:id="765" w:name="_Toc71192265"/>
      <w:bookmarkStart w:id="766" w:name="_Toc132356881"/>
      <w:r w:rsidRPr="00296E38">
        <w:t>Confidentiality</w:t>
      </w:r>
      <w:bookmarkEnd w:id="762"/>
      <w:bookmarkEnd w:id="763"/>
      <w:bookmarkEnd w:id="764"/>
      <w:bookmarkEnd w:id="765"/>
      <w:bookmarkEnd w:id="766"/>
    </w:p>
    <w:p w14:paraId="10298638" w14:textId="77777777" w:rsidR="00CC0F80" w:rsidRPr="00296E38" w:rsidRDefault="00CC0F80" w:rsidP="00D30969">
      <w:pPr>
        <w:pStyle w:val="Paragraph"/>
        <w:numPr>
          <w:ilvl w:val="0"/>
          <w:numId w:val="151"/>
        </w:numPr>
      </w:pPr>
      <w:r w:rsidRPr="00296E38">
        <w:t xml:space="preserve">The parties and the Valuer must keep confidential all proceedings and submissions relating to a determination by the Valuer.  They must not divulge information to any other person except with the </w:t>
      </w:r>
      <w:r>
        <w:t>prior</w:t>
      </w:r>
      <w:r w:rsidRPr="00296E38">
        <w:t xml:space="preserve"> written consent of the other party, or as required by law, or in order to enforce a determination of the Valuer.</w:t>
      </w:r>
    </w:p>
    <w:p w14:paraId="240ED9E7" w14:textId="77777777" w:rsidR="00CC0F80" w:rsidRPr="00296E38" w:rsidRDefault="00CC0F80" w:rsidP="00D30969">
      <w:pPr>
        <w:pStyle w:val="Heading3"/>
        <w:numPr>
          <w:ilvl w:val="0"/>
          <w:numId w:val="139"/>
        </w:numPr>
      </w:pPr>
      <w:bookmarkStart w:id="767" w:name="_Toc271795715"/>
      <w:bookmarkStart w:id="768" w:name="_Toc462756665"/>
      <w:bookmarkStart w:id="769" w:name="_Toc57124981"/>
      <w:bookmarkStart w:id="770" w:name="_Toc71192266"/>
      <w:bookmarkStart w:id="771" w:name="_Toc132356882"/>
      <w:r w:rsidRPr="00296E38">
        <w:t>Termination of agreement</w:t>
      </w:r>
      <w:bookmarkEnd w:id="767"/>
      <w:bookmarkEnd w:id="768"/>
      <w:bookmarkEnd w:id="769"/>
      <w:bookmarkEnd w:id="770"/>
      <w:bookmarkEnd w:id="771"/>
    </w:p>
    <w:p w14:paraId="68CA384D" w14:textId="77777777" w:rsidR="00CC0F80" w:rsidRPr="00296E38" w:rsidRDefault="00CC0F80" w:rsidP="00D30969">
      <w:pPr>
        <w:pStyle w:val="Paragraph"/>
        <w:numPr>
          <w:ilvl w:val="0"/>
          <w:numId w:val="152"/>
        </w:numPr>
      </w:pPr>
      <w:r w:rsidRPr="00296E38">
        <w:t>This agreement may be terminated by a written notice to the Valuer signed by both the Princ</w:t>
      </w:r>
      <w:proofErr w:type="spellStart"/>
      <w:r w:rsidRPr="00296E38">
        <w:rPr>
          <w:rStyle w:val="ParaNoNumberChar"/>
          <w:noProof w:val="0"/>
        </w:rPr>
        <w:t>i</w:t>
      </w:r>
      <w:r w:rsidRPr="00296E38">
        <w:t>pal</w:t>
      </w:r>
      <w:proofErr w:type="spellEnd"/>
      <w:r w:rsidRPr="00296E38">
        <w:t xml:space="preserve"> and the Contractor.  The Principal and the Contractor may then, separately or together, recover all documents each had provided to the Valuer.  They must then pay all the Valuer’s outstanding fees and expenses in accordance with clause </w:t>
      </w:r>
      <w:r>
        <w:t>9</w:t>
      </w:r>
      <w:r w:rsidRPr="00296E38">
        <w:t xml:space="preserve"> of this agreement.</w:t>
      </w:r>
    </w:p>
    <w:p w14:paraId="30DEC375" w14:textId="77777777" w:rsidR="00CC0F80" w:rsidRPr="00296E38" w:rsidRDefault="00CC0F80" w:rsidP="00D30969">
      <w:pPr>
        <w:pStyle w:val="Heading3"/>
        <w:numPr>
          <w:ilvl w:val="0"/>
          <w:numId w:val="139"/>
        </w:numPr>
      </w:pPr>
      <w:bookmarkStart w:id="772" w:name="_Toc271795716"/>
      <w:bookmarkStart w:id="773" w:name="_Toc462756666"/>
      <w:bookmarkStart w:id="774" w:name="_Toc57124982"/>
      <w:bookmarkStart w:id="775" w:name="_Toc71192267"/>
      <w:bookmarkStart w:id="776" w:name="_Toc132356883"/>
      <w:r w:rsidRPr="00296E38">
        <w:t>Payment</w:t>
      </w:r>
      <w:bookmarkEnd w:id="772"/>
      <w:bookmarkEnd w:id="773"/>
      <w:bookmarkEnd w:id="774"/>
      <w:bookmarkEnd w:id="775"/>
      <w:bookmarkEnd w:id="776"/>
    </w:p>
    <w:p w14:paraId="6CFD1F0A" w14:textId="77777777" w:rsidR="00CC0F80" w:rsidRPr="00296E38" w:rsidRDefault="00CC0F80" w:rsidP="00D30969">
      <w:pPr>
        <w:pStyle w:val="Paragraph"/>
        <w:numPr>
          <w:ilvl w:val="0"/>
          <w:numId w:val="153"/>
        </w:numPr>
      </w:pPr>
      <w:r w:rsidRPr="00296E38">
        <w:t xml:space="preserve">The Principal and the Contractor must pay the Valuer within 14 days </w:t>
      </w:r>
      <w:r>
        <w:t>after</w:t>
      </w:r>
      <w:r w:rsidRPr="00296E38">
        <w:t xml:space="preserve"> receiving an invoice which complies with this agreement.</w:t>
      </w:r>
    </w:p>
    <w:p w14:paraId="459CC409" w14:textId="77777777" w:rsidR="00CC0F80" w:rsidRPr="00296E38" w:rsidRDefault="00CC0F80" w:rsidP="00D30969">
      <w:pPr>
        <w:pStyle w:val="Paragraph"/>
        <w:numPr>
          <w:ilvl w:val="0"/>
          <w:numId w:val="153"/>
        </w:numPr>
      </w:pPr>
      <w:r w:rsidRPr="00296E38">
        <w:t>The Principal and the Contractor must advise the Valuer of the necessary details for invoicing if they have agreed that one of them will make payments to the Valuer on behalf of both.</w:t>
      </w:r>
    </w:p>
    <w:p w14:paraId="2A195B6C" w14:textId="77777777" w:rsidR="00CC0F80" w:rsidRPr="00296E38" w:rsidRDefault="00CC0F80" w:rsidP="00D30969">
      <w:pPr>
        <w:pStyle w:val="Heading3"/>
        <w:numPr>
          <w:ilvl w:val="0"/>
          <w:numId w:val="139"/>
        </w:numPr>
      </w:pPr>
      <w:bookmarkStart w:id="777" w:name="_Toc271795717"/>
      <w:bookmarkStart w:id="778" w:name="_Toc462756667"/>
      <w:bookmarkStart w:id="779" w:name="_Toc57124983"/>
      <w:bookmarkStart w:id="780" w:name="_Toc71192268"/>
      <w:bookmarkStart w:id="781" w:name="_Toc132356884"/>
      <w:r w:rsidRPr="00296E38">
        <w:t>Period of engagement of Valuer</w:t>
      </w:r>
      <w:bookmarkEnd w:id="777"/>
      <w:bookmarkEnd w:id="778"/>
      <w:bookmarkEnd w:id="779"/>
      <w:bookmarkEnd w:id="780"/>
      <w:bookmarkEnd w:id="781"/>
    </w:p>
    <w:p w14:paraId="29D50305" w14:textId="77777777" w:rsidR="00CC0F80" w:rsidRPr="00296E38" w:rsidRDefault="00CC0F80" w:rsidP="00D30969">
      <w:pPr>
        <w:pStyle w:val="Paragraph"/>
        <w:numPr>
          <w:ilvl w:val="0"/>
          <w:numId w:val="154"/>
        </w:numPr>
      </w:pPr>
      <w:r w:rsidRPr="00296E38">
        <w:t>Unless this agreement is terminated under clause 1</w:t>
      </w:r>
      <w:r>
        <w:t>1</w:t>
      </w:r>
      <w:r w:rsidRPr="00296E38">
        <w:t xml:space="preserve"> of this agreement, the Valuer is engaged until the time of issue of the </w:t>
      </w:r>
      <w:r w:rsidRPr="00296E38">
        <w:rPr>
          <w:i/>
          <w:iCs/>
        </w:rPr>
        <w:t>Final Payment Schedule</w:t>
      </w:r>
      <w:r w:rsidRPr="00296E38">
        <w:t xml:space="preserve">, plus any further period of time required for any referred matter which has not been determined by the Valuer by the time the </w:t>
      </w:r>
      <w:r w:rsidRPr="00296E38">
        <w:rPr>
          <w:i/>
          <w:iCs/>
        </w:rPr>
        <w:t>Final Payment Schedule</w:t>
      </w:r>
      <w:r>
        <w:rPr>
          <w:iCs/>
        </w:rPr>
        <w:t xml:space="preserve"> is issued</w:t>
      </w:r>
      <w:r w:rsidRPr="00296E38">
        <w:t>.</w:t>
      </w:r>
    </w:p>
    <w:tbl>
      <w:tblPr>
        <w:tblW w:w="7302" w:type="dxa"/>
        <w:tblInd w:w="1134" w:type="dxa"/>
        <w:tblLayout w:type="fixed"/>
        <w:tblLook w:val="0000" w:firstRow="0" w:lastRow="0" w:firstColumn="0" w:lastColumn="0" w:noHBand="0" w:noVBand="0"/>
      </w:tblPr>
      <w:tblGrid>
        <w:gridCol w:w="2802"/>
        <w:gridCol w:w="4500"/>
      </w:tblGrid>
      <w:tr w:rsidR="00CC0F80" w:rsidRPr="00296E38" w14:paraId="3F0A82FF" w14:textId="77777777" w:rsidTr="009934AF">
        <w:tc>
          <w:tcPr>
            <w:tcW w:w="2802" w:type="dxa"/>
          </w:tcPr>
          <w:p w14:paraId="6BE1A6EA" w14:textId="77777777" w:rsidR="00CC0F80" w:rsidRPr="00296E38" w:rsidRDefault="00CC0F80" w:rsidP="009934AF">
            <w:pPr>
              <w:pStyle w:val="TableText"/>
              <w:ind w:left="306"/>
            </w:pPr>
          </w:p>
        </w:tc>
        <w:tc>
          <w:tcPr>
            <w:tcW w:w="4500" w:type="dxa"/>
          </w:tcPr>
          <w:p w14:paraId="4ACD3F84" w14:textId="77777777" w:rsidR="00CC0F80" w:rsidRPr="00296E38" w:rsidRDefault="00CC0F80" w:rsidP="009934AF">
            <w:pPr>
              <w:pStyle w:val="TableText"/>
              <w:ind w:left="306"/>
              <w:rPr>
                <w:b/>
                <w:bCs/>
              </w:rPr>
            </w:pPr>
            <w:r w:rsidRPr="00296E38">
              <w:rPr>
                <w:b/>
                <w:bCs/>
              </w:rPr>
              <w:t>Signed by the Contractor:</w:t>
            </w:r>
          </w:p>
        </w:tc>
      </w:tr>
      <w:tr w:rsidR="00CC0F80" w:rsidRPr="00296E38" w14:paraId="7149E6B2" w14:textId="77777777" w:rsidTr="009934AF">
        <w:tc>
          <w:tcPr>
            <w:tcW w:w="2802" w:type="dxa"/>
          </w:tcPr>
          <w:p w14:paraId="11503486" w14:textId="77777777" w:rsidR="00CC0F80" w:rsidRPr="00296E38" w:rsidRDefault="00CC0F80" w:rsidP="009934AF">
            <w:pPr>
              <w:pStyle w:val="TableText"/>
              <w:ind w:left="306"/>
            </w:pPr>
            <w:r w:rsidRPr="00296E38">
              <w:t>Signature of Authorised Person:</w:t>
            </w:r>
          </w:p>
        </w:tc>
        <w:tc>
          <w:tcPr>
            <w:tcW w:w="4500" w:type="dxa"/>
          </w:tcPr>
          <w:p w14:paraId="4CFBC1E2" w14:textId="77777777" w:rsidR="00CC0F80" w:rsidRPr="00296E38" w:rsidRDefault="00CC0F80" w:rsidP="009934AF">
            <w:pPr>
              <w:pStyle w:val="TableText"/>
              <w:ind w:left="306"/>
            </w:pPr>
            <w:r w:rsidRPr="00296E38">
              <w:t>...……………………….………………………</w:t>
            </w:r>
          </w:p>
        </w:tc>
      </w:tr>
      <w:tr w:rsidR="00CC0F80" w:rsidRPr="00296E38" w14:paraId="1746CC3C" w14:textId="77777777" w:rsidTr="009934AF">
        <w:tc>
          <w:tcPr>
            <w:tcW w:w="2802" w:type="dxa"/>
          </w:tcPr>
          <w:p w14:paraId="3B243493" w14:textId="77777777" w:rsidR="00CC0F80" w:rsidRPr="00296E38" w:rsidRDefault="00CC0F80" w:rsidP="009934AF">
            <w:pPr>
              <w:pStyle w:val="TableText"/>
              <w:ind w:left="306"/>
            </w:pPr>
            <w:r w:rsidRPr="00296E38">
              <w:t>Name of Authorised Person:</w:t>
            </w:r>
          </w:p>
        </w:tc>
        <w:tc>
          <w:tcPr>
            <w:tcW w:w="4500" w:type="dxa"/>
          </w:tcPr>
          <w:p w14:paraId="7701B341" w14:textId="77777777" w:rsidR="00CC0F80" w:rsidRPr="00296E38" w:rsidRDefault="00CC0F80" w:rsidP="009934AF">
            <w:pPr>
              <w:pStyle w:val="TableText"/>
              <w:ind w:left="306"/>
            </w:pPr>
            <w:r w:rsidRPr="00296E38">
              <w:t>...……………………….………………………</w:t>
            </w:r>
          </w:p>
        </w:tc>
      </w:tr>
      <w:tr w:rsidR="00CC0F80" w:rsidRPr="00296E38" w14:paraId="3BA5338A" w14:textId="77777777" w:rsidTr="009934AF">
        <w:tc>
          <w:tcPr>
            <w:tcW w:w="2802" w:type="dxa"/>
          </w:tcPr>
          <w:p w14:paraId="1215EAF3" w14:textId="77777777" w:rsidR="00CC0F80" w:rsidRPr="00296E38" w:rsidRDefault="00CC0F80" w:rsidP="009934AF">
            <w:pPr>
              <w:pStyle w:val="TableText"/>
              <w:ind w:left="306"/>
            </w:pPr>
            <w:r w:rsidRPr="00296E38">
              <w:t>Date:</w:t>
            </w:r>
          </w:p>
        </w:tc>
        <w:tc>
          <w:tcPr>
            <w:tcW w:w="4500" w:type="dxa"/>
          </w:tcPr>
          <w:p w14:paraId="6DE314E3" w14:textId="77777777" w:rsidR="00CC0F80" w:rsidRPr="00296E38" w:rsidRDefault="00CC0F80" w:rsidP="009934AF">
            <w:pPr>
              <w:pStyle w:val="TableText"/>
              <w:ind w:left="306"/>
            </w:pPr>
            <w:r w:rsidRPr="00296E38">
              <w:t>...……………………….………………………</w:t>
            </w:r>
          </w:p>
        </w:tc>
      </w:tr>
      <w:tr w:rsidR="00CC0F80" w:rsidRPr="00296E38" w14:paraId="56544FA6" w14:textId="77777777" w:rsidTr="009934AF">
        <w:tc>
          <w:tcPr>
            <w:tcW w:w="2802" w:type="dxa"/>
          </w:tcPr>
          <w:p w14:paraId="4BB6FE56" w14:textId="77777777" w:rsidR="00CC0F80" w:rsidRPr="00296E38" w:rsidRDefault="00CC0F80" w:rsidP="009934AF">
            <w:pPr>
              <w:pStyle w:val="TableText"/>
              <w:ind w:left="306"/>
            </w:pPr>
          </w:p>
        </w:tc>
        <w:tc>
          <w:tcPr>
            <w:tcW w:w="4500" w:type="dxa"/>
          </w:tcPr>
          <w:p w14:paraId="464814D7" w14:textId="77777777" w:rsidR="00CC0F80" w:rsidRPr="00296E38" w:rsidRDefault="00CC0F80" w:rsidP="009934AF">
            <w:pPr>
              <w:pStyle w:val="TableText"/>
              <w:ind w:left="306"/>
              <w:rPr>
                <w:b/>
                <w:bCs/>
              </w:rPr>
            </w:pPr>
            <w:r w:rsidRPr="00296E38">
              <w:rPr>
                <w:b/>
                <w:bCs/>
              </w:rPr>
              <w:t>Signed by the Principal:</w:t>
            </w:r>
          </w:p>
        </w:tc>
      </w:tr>
      <w:tr w:rsidR="00CC0F80" w:rsidRPr="00296E38" w14:paraId="443F0C25" w14:textId="77777777" w:rsidTr="009934AF">
        <w:tc>
          <w:tcPr>
            <w:tcW w:w="2802" w:type="dxa"/>
          </w:tcPr>
          <w:p w14:paraId="7B808172" w14:textId="77777777" w:rsidR="00CC0F80" w:rsidRPr="00296E38" w:rsidRDefault="00CC0F80" w:rsidP="009934AF">
            <w:pPr>
              <w:pStyle w:val="TableText"/>
              <w:ind w:left="306"/>
            </w:pPr>
            <w:r w:rsidRPr="00296E38">
              <w:t>Signature of Authorised Person:</w:t>
            </w:r>
          </w:p>
        </w:tc>
        <w:tc>
          <w:tcPr>
            <w:tcW w:w="4500" w:type="dxa"/>
          </w:tcPr>
          <w:p w14:paraId="0BF2F312" w14:textId="77777777" w:rsidR="00CC0F80" w:rsidRDefault="00CC0F80" w:rsidP="009934AF">
            <w:pPr>
              <w:pStyle w:val="TableText"/>
              <w:ind w:left="306"/>
            </w:pPr>
          </w:p>
          <w:p w14:paraId="0263A860" w14:textId="77777777" w:rsidR="00CC0F80" w:rsidRPr="00296E38" w:rsidRDefault="00CC0F80" w:rsidP="009934AF">
            <w:pPr>
              <w:pStyle w:val="TableText"/>
              <w:ind w:left="306"/>
            </w:pPr>
            <w:r w:rsidRPr="00296E38">
              <w:t>...……………………….………………………</w:t>
            </w:r>
          </w:p>
        </w:tc>
      </w:tr>
      <w:tr w:rsidR="00CC0F80" w:rsidRPr="00296E38" w14:paraId="1916D9F2" w14:textId="77777777" w:rsidTr="009934AF">
        <w:tc>
          <w:tcPr>
            <w:tcW w:w="2802" w:type="dxa"/>
          </w:tcPr>
          <w:p w14:paraId="41C1B3CC" w14:textId="77777777" w:rsidR="00CC0F80" w:rsidRPr="00296E38" w:rsidRDefault="00CC0F80" w:rsidP="009934AF">
            <w:pPr>
              <w:pStyle w:val="TableText"/>
              <w:ind w:left="306"/>
            </w:pPr>
            <w:r w:rsidRPr="00296E38">
              <w:t>Name of Authorised Person:</w:t>
            </w:r>
          </w:p>
        </w:tc>
        <w:tc>
          <w:tcPr>
            <w:tcW w:w="4500" w:type="dxa"/>
          </w:tcPr>
          <w:p w14:paraId="3F1B671C" w14:textId="77777777" w:rsidR="00CC0F80" w:rsidRDefault="00CC0F80" w:rsidP="009934AF">
            <w:pPr>
              <w:pStyle w:val="TableText"/>
              <w:ind w:left="306"/>
            </w:pPr>
          </w:p>
          <w:p w14:paraId="194F7A63" w14:textId="77777777" w:rsidR="00CC0F80" w:rsidRPr="00296E38" w:rsidRDefault="00CC0F80" w:rsidP="009934AF">
            <w:pPr>
              <w:pStyle w:val="TableText"/>
              <w:ind w:left="306"/>
            </w:pPr>
            <w:r w:rsidRPr="00296E38">
              <w:t>...……………………….………………………</w:t>
            </w:r>
          </w:p>
        </w:tc>
      </w:tr>
      <w:tr w:rsidR="00CC0F80" w:rsidRPr="00296E38" w14:paraId="107CDE7E" w14:textId="77777777" w:rsidTr="009934AF">
        <w:tc>
          <w:tcPr>
            <w:tcW w:w="2802" w:type="dxa"/>
          </w:tcPr>
          <w:p w14:paraId="1CB3D250" w14:textId="77777777" w:rsidR="00CC0F80" w:rsidRDefault="00CC0F80" w:rsidP="009934AF">
            <w:pPr>
              <w:pStyle w:val="TableText"/>
              <w:ind w:left="306"/>
            </w:pPr>
          </w:p>
          <w:p w14:paraId="3997FFC9" w14:textId="77777777" w:rsidR="00CC0F80" w:rsidRPr="00296E38" w:rsidRDefault="00CC0F80" w:rsidP="009934AF">
            <w:pPr>
              <w:pStyle w:val="TableText"/>
              <w:ind w:left="306"/>
            </w:pPr>
            <w:r w:rsidRPr="00296E38">
              <w:t>Date:</w:t>
            </w:r>
          </w:p>
        </w:tc>
        <w:tc>
          <w:tcPr>
            <w:tcW w:w="4500" w:type="dxa"/>
          </w:tcPr>
          <w:p w14:paraId="173C88C1" w14:textId="77777777" w:rsidR="00CC0F80" w:rsidRDefault="00CC0F80" w:rsidP="009934AF">
            <w:pPr>
              <w:pStyle w:val="TableText"/>
              <w:ind w:left="306"/>
            </w:pPr>
          </w:p>
          <w:p w14:paraId="08571993" w14:textId="77777777" w:rsidR="00CC0F80" w:rsidRPr="00296E38" w:rsidRDefault="00CC0F80" w:rsidP="009934AF">
            <w:pPr>
              <w:pStyle w:val="TableText"/>
              <w:ind w:left="306"/>
            </w:pPr>
            <w:r w:rsidRPr="00296E38">
              <w:t>...……………………….……………………….</w:t>
            </w:r>
          </w:p>
        </w:tc>
      </w:tr>
      <w:tr w:rsidR="00CC0F80" w:rsidRPr="00296E38" w14:paraId="10992A8A" w14:textId="77777777" w:rsidTr="009934AF">
        <w:tc>
          <w:tcPr>
            <w:tcW w:w="2802" w:type="dxa"/>
          </w:tcPr>
          <w:p w14:paraId="21704332" w14:textId="77777777" w:rsidR="00CC0F80" w:rsidRPr="00296E38" w:rsidRDefault="00CC0F80" w:rsidP="009934AF">
            <w:pPr>
              <w:pStyle w:val="TableText"/>
              <w:ind w:left="306"/>
            </w:pPr>
          </w:p>
        </w:tc>
        <w:tc>
          <w:tcPr>
            <w:tcW w:w="4500" w:type="dxa"/>
          </w:tcPr>
          <w:p w14:paraId="6ACE8A36" w14:textId="77777777" w:rsidR="00CC0F80" w:rsidRPr="00296E38" w:rsidRDefault="00CC0F80" w:rsidP="009934AF">
            <w:pPr>
              <w:pStyle w:val="TableText"/>
              <w:ind w:left="306"/>
              <w:rPr>
                <w:b/>
                <w:bCs/>
              </w:rPr>
            </w:pPr>
            <w:r w:rsidRPr="00296E38">
              <w:rPr>
                <w:b/>
                <w:bCs/>
              </w:rPr>
              <w:t>Signed by the Valuer:</w:t>
            </w:r>
          </w:p>
        </w:tc>
      </w:tr>
      <w:tr w:rsidR="00CC0F80" w:rsidRPr="00296E38" w14:paraId="358C3AE0" w14:textId="77777777" w:rsidTr="009934AF">
        <w:tc>
          <w:tcPr>
            <w:tcW w:w="2802" w:type="dxa"/>
          </w:tcPr>
          <w:p w14:paraId="5F01996B" w14:textId="77777777" w:rsidR="00CC0F80" w:rsidRDefault="00CC0F80" w:rsidP="009934AF">
            <w:pPr>
              <w:pStyle w:val="TableText"/>
              <w:ind w:left="306"/>
            </w:pPr>
          </w:p>
          <w:p w14:paraId="5B677AEE" w14:textId="77777777" w:rsidR="00CC0F80" w:rsidRPr="00296E38" w:rsidRDefault="00CC0F80" w:rsidP="009934AF">
            <w:pPr>
              <w:pStyle w:val="TableText"/>
              <w:ind w:left="306"/>
            </w:pPr>
            <w:r w:rsidRPr="00296E38">
              <w:t>Signature of Valuer:</w:t>
            </w:r>
          </w:p>
        </w:tc>
        <w:tc>
          <w:tcPr>
            <w:tcW w:w="4500" w:type="dxa"/>
          </w:tcPr>
          <w:p w14:paraId="2BE3ED3B" w14:textId="77777777" w:rsidR="00CC0F80" w:rsidRDefault="00CC0F80" w:rsidP="009934AF">
            <w:pPr>
              <w:pStyle w:val="TableText"/>
              <w:ind w:left="306"/>
            </w:pPr>
          </w:p>
          <w:p w14:paraId="6210B212" w14:textId="77777777" w:rsidR="00CC0F80" w:rsidRPr="00296E38" w:rsidRDefault="00CC0F80" w:rsidP="009934AF">
            <w:pPr>
              <w:pStyle w:val="TableText"/>
              <w:ind w:left="306"/>
            </w:pPr>
            <w:r w:rsidRPr="00296E38">
              <w:t>...……………………….………………………</w:t>
            </w:r>
          </w:p>
        </w:tc>
      </w:tr>
      <w:tr w:rsidR="00CC0F80" w:rsidRPr="00296E38" w14:paraId="76FF3730" w14:textId="77777777" w:rsidTr="009934AF">
        <w:tc>
          <w:tcPr>
            <w:tcW w:w="2802" w:type="dxa"/>
          </w:tcPr>
          <w:p w14:paraId="5FBB7126" w14:textId="77777777" w:rsidR="00CC0F80" w:rsidRDefault="00CC0F80" w:rsidP="009934AF">
            <w:pPr>
              <w:pStyle w:val="TableText"/>
              <w:ind w:left="306"/>
            </w:pPr>
          </w:p>
          <w:p w14:paraId="34F0AD7A" w14:textId="77777777" w:rsidR="00CC0F80" w:rsidRPr="00296E38" w:rsidRDefault="00CC0F80" w:rsidP="009934AF">
            <w:pPr>
              <w:pStyle w:val="TableText"/>
              <w:ind w:left="306"/>
            </w:pPr>
            <w:r w:rsidRPr="00296E38">
              <w:t>Name of Valuer:</w:t>
            </w:r>
          </w:p>
        </w:tc>
        <w:tc>
          <w:tcPr>
            <w:tcW w:w="4500" w:type="dxa"/>
          </w:tcPr>
          <w:p w14:paraId="103BDFAA" w14:textId="77777777" w:rsidR="00CC0F80" w:rsidRDefault="00CC0F80" w:rsidP="009934AF">
            <w:pPr>
              <w:pStyle w:val="TableText"/>
              <w:ind w:left="306"/>
            </w:pPr>
          </w:p>
          <w:p w14:paraId="64003507" w14:textId="77777777" w:rsidR="00CC0F80" w:rsidRPr="00296E38" w:rsidRDefault="00CC0F80" w:rsidP="009934AF">
            <w:pPr>
              <w:pStyle w:val="TableText"/>
              <w:ind w:left="306"/>
            </w:pPr>
            <w:r w:rsidRPr="00296E38">
              <w:t>...……………………….……………………….</w:t>
            </w:r>
          </w:p>
        </w:tc>
      </w:tr>
      <w:tr w:rsidR="00CC0F80" w:rsidRPr="00296E38" w14:paraId="3EB0D832" w14:textId="77777777" w:rsidTr="009934AF">
        <w:tc>
          <w:tcPr>
            <w:tcW w:w="2802" w:type="dxa"/>
          </w:tcPr>
          <w:p w14:paraId="37F530FD" w14:textId="77777777" w:rsidR="00CC0F80" w:rsidRDefault="00CC0F80" w:rsidP="009934AF">
            <w:pPr>
              <w:pStyle w:val="TableText"/>
              <w:ind w:left="306"/>
            </w:pPr>
          </w:p>
          <w:p w14:paraId="546519D3" w14:textId="77777777" w:rsidR="00CC0F80" w:rsidRPr="00296E38" w:rsidRDefault="00CC0F80" w:rsidP="009934AF">
            <w:pPr>
              <w:pStyle w:val="TableText"/>
              <w:ind w:left="306"/>
            </w:pPr>
            <w:r w:rsidRPr="00296E38">
              <w:t>Date:</w:t>
            </w:r>
          </w:p>
        </w:tc>
        <w:tc>
          <w:tcPr>
            <w:tcW w:w="4500" w:type="dxa"/>
          </w:tcPr>
          <w:p w14:paraId="459C8B2B" w14:textId="77777777" w:rsidR="00CC0F80" w:rsidRDefault="00CC0F80" w:rsidP="009934AF">
            <w:pPr>
              <w:pStyle w:val="TableText"/>
              <w:ind w:left="306"/>
            </w:pPr>
          </w:p>
          <w:p w14:paraId="2193D075" w14:textId="77777777" w:rsidR="00CC0F80" w:rsidRPr="00296E38" w:rsidRDefault="00CC0F80" w:rsidP="009934AF">
            <w:pPr>
              <w:pStyle w:val="TableText"/>
              <w:ind w:left="306"/>
            </w:pPr>
            <w:r w:rsidRPr="00296E38">
              <w:t>...……………………….……………………….</w:t>
            </w:r>
          </w:p>
        </w:tc>
      </w:tr>
    </w:tbl>
    <w:p w14:paraId="2162B8C7" w14:textId="77777777" w:rsidR="00CC0F80" w:rsidRPr="008076A1" w:rsidRDefault="00CC0F80" w:rsidP="00CC0F80">
      <w:pPr>
        <w:ind w:left="306"/>
        <w:rPr>
          <w:sz w:val="10"/>
        </w:rPr>
      </w:pPr>
    </w:p>
    <w:p w14:paraId="63577020" w14:textId="77777777" w:rsidR="00CC0F80" w:rsidRPr="00296E38" w:rsidRDefault="00CC0F80" w:rsidP="00CC0F80">
      <w:pPr>
        <w:ind w:left="306"/>
        <w:sectPr w:rsidR="00CC0F80" w:rsidRPr="00296E38" w:rsidSect="00593A02">
          <w:headerReference w:type="even" r:id="rId47"/>
          <w:headerReference w:type="default" r:id="rId48"/>
          <w:headerReference w:type="first" r:id="rId49"/>
          <w:pgSz w:w="11907" w:h="16840" w:code="9"/>
          <w:pgMar w:top="1418" w:right="1843" w:bottom="1474" w:left="1843" w:header="680" w:footer="680" w:gutter="0"/>
          <w:cols w:space="720"/>
          <w:docGrid w:linePitch="272"/>
        </w:sectPr>
      </w:pPr>
    </w:p>
    <w:p w14:paraId="2C75608E" w14:textId="77777777" w:rsidR="00CC0F80" w:rsidRPr="00296E38" w:rsidRDefault="00CC0F80" w:rsidP="00CC0F80">
      <w:pPr>
        <w:pStyle w:val="Heading4"/>
      </w:pPr>
      <w:r w:rsidRPr="00296E38">
        <w:lastRenderedPageBreak/>
        <w:t xml:space="preserve">Schedule </w:t>
      </w:r>
      <w:r>
        <w:t>5</w:t>
      </w:r>
    </w:p>
    <w:p w14:paraId="2E05F4C3" w14:textId="77777777" w:rsidR="00CC0F80" w:rsidRPr="0046106E" w:rsidRDefault="00CC0F80" w:rsidP="00CC0F80">
      <w:pPr>
        <w:pStyle w:val="Heading1RestartNumbering"/>
        <w:numPr>
          <w:ilvl w:val="0"/>
          <w:numId w:val="0"/>
        </w:numPr>
        <w:ind w:left="720"/>
      </w:pPr>
      <w:bookmarkStart w:id="782" w:name="_Toc271795718"/>
      <w:bookmarkStart w:id="783" w:name="_Toc462756668"/>
      <w:bookmarkStart w:id="784" w:name="_Toc71192269"/>
      <w:bookmarkStart w:id="785" w:name="_Toc132356885"/>
      <w:r w:rsidRPr="00360859">
        <w:t>Expert Determination Procedure</w:t>
      </w:r>
      <w:bookmarkEnd w:id="782"/>
      <w:bookmarkEnd w:id="783"/>
      <w:bookmarkEnd w:id="784"/>
      <w:bookmarkEnd w:id="785"/>
    </w:p>
    <w:p w14:paraId="358BBA20" w14:textId="77777777" w:rsidR="00CC0F80" w:rsidRPr="00296E38" w:rsidRDefault="00CC0F80" w:rsidP="00CC0F80">
      <w:pPr>
        <w:pStyle w:val="Background"/>
      </w:pPr>
      <w:r w:rsidRPr="00296E38">
        <w:t xml:space="preserve">Refer to clause </w:t>
      </w:r>
      <w:r>
        <w:t>71</w:t>
      </w:r>
      <w:r w:rsidRPr="00296E38">
        <w:t xml:space="preserve"> of the GC21 General Conditions of Contract</w:t>
      </w:r>
      <w:r>
        <w:t>.</w:t>
      </w:r>
    </w:p>
    <w:p w14:paraId="4C703CEF" w14:textId="77777777" w:rsidR="00CC0F80" w:rsidRPr="00296E38" w:rsidRDefault="00CC0F80" w:rsidP="00CC0F80">
      <w:pPr>
        <w:pStyle w:val="Space"/>
        <w:ind w:left="306"/>
      </w:pPr>
      <w:r w:rsidRPr="00296E38">
        <w:t>Space</w:t>
      </w:r>
    </w:p>
    <w:p w14:paraId="08DE7877" w14:textId="77777777" w:rsidR="00CC0F80" w:rsidRPr="00296E38" w:rsidRDefault="00CC0F80" w:rsidP="00D30969">
      <w:pPr>
        <w:pStyle w:val="Heading3"/>
        <w:numPr>
          <w:ilvl w:val="0"/>
          <w:numId w:val="197"/>
        </w:numPr>
      </w:pPr>
      <w:bookmarkStart w:id="786" w:name="_Toc271795719"/>
      <w:bookmarkStart w:id="787" w:name="_Toc462756669"/>
      <w:bookmarkStart w:id="788" w:name="_Toc57124985"/>
      <w:bookmarkStart w:id="789" w:name="_Toc71192270"/>
      <w:bookmarkStart w:id="790" w:name="_Toc132356886"/>
      <w:r w:rsidRPr="00296E38">
        <w:t>Questions to be determined by the Expert</w:t>
      </w:r>
      <w:bookmarkEnd w:id="786"/>
      <w:bookmarkEnd w:id="787"/>
      <w:bookmarkEnd w:id="788"/>
      <w:bookmarkEnd w:id="789"/>
      <w:bookmarkEnd w:id="790"/>
    </w:p>
    <w:p w14:paraId="59C02653" w14:textId="77777777" w:rsidR="00CC0F80" w:rsidRPr="00296E38" w:rsidRDefault="00CC0F80" w:rsidP="00D30969">
      <w:pPr>
        <w:pStyle w:val="Paragraph"/>
        <w:numPr>
          <w:ilvl w:val="0"/>
          <w:numId w:val="155"/>
        </w:numPr>
      </w:pPr>
      <w:r>
        <w:t>F</w:t>
      </w:r>
      <w:r w:rsidRPr="00296E38">
        <w:t xml:space="preserve">or each </w:t>
      </w:r>
      <w:r w:rsidRPr="00A70246">
        <w:rPr>
          <w:i/>
        </w:rPr>
        <w:t>Issue</w:t>
      </w:r>
      <w:r>
        <w:rPr>
          <w:i/>
        </w:rPr>
        <w:t>,</w:t>
      </w:r>
      <w:r w:rsidRPr="00296E38">
        <w:t xml:space="preserve"> </w:t>
      </w:r>
      <w:r>
        <w:t>t</w:t>
      </w:r>
      <w:r w:rsidRPr="00296E38">
        <w:t xml:space="preserve">he </w:t>
      </w:r>
      <w:r w:rsidRPr="00A70246">
        <w:rPr>
          <w:i/>
        </w:rPr>
        <w:t>Expert</w:t>
      </w:r>
      <w:r w:rsidRPr="00296E38">
        <w:t xml:space="preserve"> must determine the following questions</w:t>
      </w:r>
      <w:r>
        <w:t>,</w:t>
      </w:r>
      <w:r w:rsidRPr="00296E38">
        <w:t xml:space="preserve"> to the extent that they are applicable to the </w:t>
      </w:r>
      <w:r w:rsidRPr="00A70246">
        <w:rPr>
          <w:i/>
        </w:rPr>
        <w:t>Issue</w:t>
      </w:r>
      <w:r>
        <w:t xml:space="preserve"> </w:t>
      </w:r>
      <w:r w:rsidRPr="00602C8C">
        <w:t>and unless otherwise agreed by the parties</w:t>
      </w:r>
      <w:r w:rsidRPr="00296E38">
        <w:t>:</w:t>
      </w:r>
    </w:p>
    <w:p w14:paraId="3B8B27BA" w14:textId="77777777" w:rsidR="00CC0F80" w:rsidRPr="00296E38" w:rsidRDefault="00CC0F80" w:rsidP="00D30969">
      <w:pPr>
        <w:pStyle w:val="Sub-paragraph"/>
        <w:numPr>
          <w:ilvl w:val="0"/>
          <w:numId w:val="156"/>
        </w:numPr>
      </w:pPr>
      <w:r w:rsidRPr="00296E38">
        <w:t xml:space="preserve">Is there an event, act or omission which gives the claimant a right to compensation, or assists in </w:t>
      </w:r>
      <w:r>
        <w:t xml:space="preserve">otherwise </w:t>
      </w:r>
      <w:r w:rsidRPr="00296E38">
        <w:t xml:space="preserve">resolving the </w:t>
      </w:r>
      <w:r w:rsidRPr="00296E38">
        <w:rPr>
          <w:i/>
          <w:iCs/>
        </w:rPr>
        <w:t>Issue</w:t>
      </w:r>
      <w:r>
        <w:t xml:space="preserve"> if no compensation is claimed:</w:t>
      </w:r>
    </w:p>
    <w:p w14:paraId="647FE1C9" w14:textId="77777777" w:rsidR="00CC0F80" w:rsidRPr="00296E38" w:rsidRDefault="00CC0F80" w:rsidP="00D30969">
      <w:pPr>
        <w:pStyle w:val="Sub-sub-paragraph"/>
        <w:numPr>
          <w:ilvl w:val="4"/>
          <w:numId w:val="140"/>
        </w:numPr>
      </w:pPr>
      <w:r w:rsidRPr="00296E38">
        <w:t>under the Contract</w:t>
      </w:r>
      <w:r>
        <w:t>,</w:t>
      </w:r>
    </w:p>
    <w:p w14:paraId="1905C658" w14:textId="77777777" w:rsidR="00CC0F80" w:rsidRPr="00296E38" w:rsidRDefault="00CC0F80" w:rsidP="00D30969">
      <w:pPr>
        <w:pStyle w:val="Sub-sub-paragraph"/>
        <w:numPr>
          <w:ilvl w:val="4"/>
          <w:numId w:val="140"/>
        </w:numPr>
      </w:pPr>
      <w:r w:rsidRPr="00296E38">
        <w:t>for damages for breach of the Contract, or</w:t>
      </w:r>
    </w:p>
    <w:p w14:paraId="0D96EE25" w14:textId="77777777" w:rsidR="00CC0F80" w:rsidRPr="00296E38" w:rsidRDefault="00CC0F80" w:rsidP="00D30969">
      <w:pPr>
        <w:pStyle w:val="Sub-sub-paragraph"/>
        <w:numPr>
          <w:ilvl w:val="4"/>
          <w:numId w:val="140"/>
        </w:numPr>
      </w:pPr>
      <w:r w:rsidRPr="00296E38">
        <w:t>otherwise in law?</w:t>
      </w:r>
    </w:p>
    <w:p w14:paraId="723AC28D" w14:textId="77777777" w:rsidR="00CC0F80" w:rsidRPr="00296E38" w:rsidRDefault="00CC0F80" w:rsidP="00D30969">
      <w:pPr>
        <w:pStyle w:val="Sub-paragraph"/>
        <w:numPr>
          <w:ilvl w:val="0"/>
          <w:numId w:val="156"/>
        </w:numPr>
      </w:pPr>
      <w:r w:rsidRPr="00296E38">
        <w:t>If so:</w:t>
      </w:r>
    </w:p>
    <w:p w14:paraId="53469581" w14:textId="77777777" w:rsidR="00CC0F80" w:rsidRPr="00296E38" w:rsidRDefault="00CC0F80" w:rsidP="00D30969">
      <w:pPr>
        <w:pStyle w:val="Sub-sub-paragraph"/>
        <w:numPr>
          <w:ilvl w:val="0"/>
          <w:numId w:val="157"/>
        </w:numPr>
      </w:pPr>
      <w:r w:rsidRPr="00296E38">
        <w:t>what is the event, act or omission?</w:t>
      </w:r>
    </w:p>
    <w:p w14:paraId="55E2607C" w14:textId="77777777" w:rsidR="00CC0F80" w:rsidRPr="00296E38" w:rsidRDefault="00CC0F80" w:rsidP="00D30969">
      <w:pPr>
        <w:pStyle w:val="Sub-sub-paragraph"/>
        <w:numPr>
          <w:ilvl w:val="0"/>
          <w:numId w:val="157"/>
        </w:numPr>
      </w:pPr>
      <w:r w:rsidRPr="00296E38">
        <w:t>on what date did the event, act or omission occur?</w:t>
      </w:r>
    </w:p>
    <w:p w14:paraId="689C6117" w14:textId="77777777" w:rsidR="00CC0F80" w:rsidRPr="00296E38" w:rsidRDefault="00CC0F80" w:rsidP="00D30969">
      <w:pPr>
        <w:pStyle w:val="Sub-sub-paragraph"/>
        <w:numPr>
          <w:ilvl w:val="0"/>
          <w:numId w:val="157"/>
        </w:numPr>
      </w:pPr>
      <w:r w:rsidRPr="00296E38">
        <w:t xml:space="preserve">what is the legal right which gives rise to the liability to compensation or resolution otherwise of the </w:t>
      </w:r>
      <w:r w:rsidRPr="00296E38">
        <w:rPr>
          <w:i/>
          <w:iCs/>
        </w:rPr>
        <w:t>Issue</w:t>
      </w:r>
      <w:r w:rsidRPr="00296E38">
        <w:t>?</w:t>
      </w:r>
    </w:p>
    <w:p w14:paraId="5245ACB6" w14:textId="77777777" w:rsidR="00CC0F80" w:rsidRPr="00296E38" w:rsidRDefault="00CC0F80" w:rsidP="00D30969">
      <w:pPr>
        <w:pStyle w:val="Sub-sub-paragraph"/>
        <w:numPr>
          <w:ilvl w:val="0"/>
          <w:numId w:val="157"/>
        </w:numPr>
      </w:pPr>
      <w:r w:rsidRPr="00296E38">
        <w:t xml:space="preserve">is that right extinguished, barred or reduced by any provision of the Contract, estoppel, waiver, accord and satisfaction, set-off, </w:t>
      </w:r>
      <w:proofErr w:type="gramStart"/>
      <w:r w:rsidRPr="00296E38">
        <w:t>cross-claim</w:t>
      </w:r>
      <w:proofErr w:type="gramEnd"/>
      <w:r w:rsidRPr="00296E38">
        <w:t xml:space="preserve"> or other legal right?</w:t>
      </w:r>
    </w:p>
    <w:p w14:paraId="55FF9789" w14:textId="77777777" w:rsidR="00CC0F80" w:rsidRPr="00296E38" w:rsidRDefault="00CC0F80" w:rsidP="00D30969">
      <w:pPr>
        <w:pStyle w:val="Sub-paragraph"/>
        <w:numPr>
          <w:ilvl w:val="0"/>
          <w:numId w:val="156"/>
        </w:numPr>
      </w:pPr>
      <w:r w:rsidRPr="00296E38">
        <w:t xml:space="preserve">In light of the answers to </w:t>
      </w:r>
      <w:r>
        <w:t xml:space="preserve">the questions in </w:t>
      </w:r>
      <w:r w:rsidRPr="00296E38">
        <w:t>clauses 1.1.1 and 1.1.2 of this Expert Determination Procedure:</w:t>
      </w:r>
    </w:p>
    <w:p w14:paraId="49653F4E" w14:textId="77777777" w:rsidR="00CC0F80" w:rsidRPr="00296E38" w:rsidRDefault="00CC0F80" w:rsidP="00D30969">
      <w:pPr>
        <w:pStyle w:val="Sub-sub-paragraph"/>
        <w:numPr>
          <w:ilvl w:val="0"/>
          <w:numId w:val="158"/>
        </w:numPr>
      </w:pPr>
      <w:r w:rsidRPr="00296E38">
        <w:t xml:space="preserve">what compensation, if any, is payable </w:t>
      </w:r>
      <w:r>
        <w:t>by</w:t>
      </w:r>
      <w:r w:rsidRPr="00296E38">
        <w:t xml:space="preserve"> one party to the other and when did it become payable?</w:t>
      </w:r>
    </w:p>
    <w:p w14:paraId="4C3A79B0" w14:textId="77777777" w:rsidR="00CC0F80" w:rsidRPr="00296E38" w:rsidRDefault="00CC0F80" w:rsidP="00D30969">
      <w:pPr>
        <w:pStyle w:val="Sub-sub-paragraph"/>
        <w:numPr>
          <w:ilvl w:val="0"/>
          <w:numId w:val="158"/>
        </w:numPr>
      </w:pPr>
      <w:r w:rsidRPr="00296E38">
        <w:t xml:space="preserve">applying the rate of interest specified in the Contract, what interest, if any, is payable when the </w:t>
      </w:r>
      <w:r w:rsidRPr="00296E38">
        <w:rPr>
          <w:i/>
          <w:iCs/>
        </w:rPr>
        <w:t>Expert</w:t>
      </w:r>
      <w:r w:rsidRPr="00296E38">
        <w:t xml:space="preserve"> determines that compensation?</w:t>
      </w:r>
    </w:p>
    <w:p w14:paraId="7A5B336B" w14:textId="77777777" w:rsidR="00CC0F80" w:rsidRPr="00296E38" w:rsidRDefault="00CC0F80" w:rsidP="00D30969">
      <w:pPr>
        <w:pStyle w:val="Sub-sub-paragraph"/>
        <w:numPr>
          <w:ilvl w:val="0"/>
          <w:numId w:val="158"/>
        </w:numPr>
      </w:pPr>
      <w:r w:rsidRPr="00296E38">
        <w:t xml:space="preserve">if compensation is not claimed, what otherwise is the resolution of the </w:t>
      </w:r>
      <w:r w:rsidRPr="00296E38">
        <w:rPr>
          <w:i/>
          <w:iCs/>
        </w:rPr>
        <w:t>Issue</w:t>
      </w:r>
      <w:r w:rsidRPr="00296E38">
        <w:t>?</w:t>
      </w:r>
    </w:p>
    <w:p w14:paraId="17D091F3" w14:textId="77777777" w:rsidR="00CC0F80" w:rsidRPr="00296E38" w:rsidRDefault="00CC0F80" w:rsidP="00D30969">
      <w:pPr>
        <w:pStyle w:val="Paragraph"/>
        <w:numPr>
          <w:ilvl w:val="0"/>
          <w:numId w:val="155"/>
        </w:numPr>
      </w:pPr>
      <w:r w:rsidRPr="00296E38">
        <w:t xml:space="preserve">The </w:t>
      </w:r>
      <w:r w:rsidRPr="00A70246">
        <w:rPr>
          <w:i/>
        </w:rPr>
        <w:t>Expert</w:t>
      </w:r>
      <w:r w:rsidRPr="00296E38">
        <w:t xml:space="preserve"> must determine</w:t>
      </w:r>
      <w:r>
        <w:t>,</w:t>
      </w:r>
      <w:r w:rsidRPr="00296E38">
        <w:t xml:space="preserve"> for each </w:t>
      </w:r>
      <w:r w:rsidRPr="00A70246">
        <w:rPr>
          <w:i/>
        </w:rPr>
        <w:t>Issue</w:t>
      </w:r>
      <w:r>
        <w:t>,</w:t>
      </w:r>
      <w:r w:rsidRPr="00296E38">
        <w:t xml:space="preserve"> any other questions identified or required by the parties, having regard to the nature of the </w:t>
      </w:r>
      <w:r w:rsidRPr="00A70246">
        <w:rPr>
          <w:i/>
        </w:rPr>
        <w:t>Issue</w:t>
      </w:r>
      <w:r w:rsidRPr="00296E38">
        <w:t>.</w:t>
      </w:r>
    </w:p>
    <w:p w14:paraId="377BD758" w14:textId="77777777" w:rsidR="00CC0F80" w:rsidRPr="00296E38" w:rsidRDefault="00CC0F80" w:rsidP="00D30969">
      <w:pPr>
        <w:pStyle w:val="Heading3"/>
        <w:numPr>
          <w:ilvl w:val="0"/>
          <w:numId w:val="197"/>
        </w:numPr>
      </w:pPr>
      <w:bookmarkStart w:id="791" w:name="_Toc271795720"/>
      <w:bookmarkStart w:id="792" w:name="_Toc462756670"/>
      <w:bookmarkStart w:id="793" w:name="_Toc57124986"/>
      <w:bookmarkStart w:id="794" w:name="_Toc71192271"/>
      <w:bookmarkStart w:id="795" w:name="_Toc132356887"/>
      <w:r w:rsidRPr="00296E38">
        <w:t>Submissions</w:t>
      </w:r>
      <w:bookmarkEnd w:id="791"/>
      <w:bookmarkEnd w:id="792"/>
      <w:bookmarkEnd w:id="793"/>
      <w:bookmarkEnd w:id="794"/>
      <w:bookmarkEnd w:id="795"/>
    </w:p>
    <w:p w14:paraId="25010A0F" w14:textId="77777777" w:rsidR="00CC0F80" w:rsidRPr="00296E38" w:rsidRDefault="00CC0F80" w:rsidP="00D30969">
      <w:pPr>
        <w:pStyle w:val="Paragraph"/>
        <w:numPr>
          <w:ilvl w:val="0"/>
          <w:numId w:val="159"/>
        </w:numPr>
      </w:pPr>
      <w:r w:rsidRPr="00296E38">
        <w:t xml:space="preserve">The procedure for submissions to the </w:t>
      </w:r>
      <w:r w:rsidRPr="00A70246">
        <w:rPr>
          <w:i/>
        </w:rPr>
        <w:t>Expert</w:t>
      </w:r>
      <w:r w:rsidRPr="00296E38">
        <w:t xml:space="preserve"> is as follows:</w:t>
      </w:r>
    </w:p>
    <w:p w14:paraId="33EBB90B" w14:textId="77777777" w:rsidR="00CC0F80" w:rsidRPr="00296E38" w:rsidRDefault="00CC0F80" w:rsidP="00D30969">
      <w:pPr>
        <w:pStyle w:val="Sub-paragraph"/>
        <w:numPr>
          <w:ilvl w:val="0"/>
          <w:numId w:val="160"/>
        </w:numPr>
      </w:pPr>
      <w:r w:rsidRPr="00296E38">
        <w:t xml:space="preserve">The party to the Contract which referred the </w:t>
      </w:r>
      <w:r w:rsidRPr="00296E38">
        <w:rPr>
          <w:i/>
          <w:iCs/>
        </w:rPr>
        <w:t>Issue</w:t>
      </w:r>
      <w:r w:rsidRPr="00296E38">
        <w:t xml:space="preserve"> to </w:t>
      </w:r>
      <w:r w:rsidRPr="00296E38">
        <w:rPr>
          <w:i/>
          <w:iCs/>
        </w:rPr>
        <w:t>Expert Determination</w:t>
      </w:r>
      <w:r w:rsidRPr="00296E38">
        <w:t xml:space="preserve"> must make a submission in respect of the </w:t>
      </w:r>
      <w:r w:rsidRPr="00296E38">
        <w:rPr>
          <w:i/>
          <w:iCs/>
        </w:rPr>
        <w:t>Issue</w:t>
      </w:r>
      <w:r w:rsidRPr="00296E38">
        <w:t xml:space="preserve">, within 15 </w:t>
      </w:r>
      <w:r w:rsidRPr="00296E38">
        <w:rPr>
          <w:i/>
          <w:iCs/>
        </w:rPr>
        <w:t>Business Days</w:t>
      </w:r>
      <w:r w:rsidRPr="00296E38">
        <w:t xml:space="preserve"> after the date of the letter of engagement of the </w:t>
      </w:r>
      <w:r w:rsidRPr="00296E38">
        <w:rPr>
          <w:i/>
          <w:iCs/>
        </w:rPr>
        <w:t>Expert</w:t>
      </w:r>
      <w:r w:rsidRPr="00296E38">
        <w:t xml:space="preserve"> referred to in clause </w:t>
      </w:r>
      <w:r>
        <w:t>71.3</w:t>
      </w:r>
      <w:r w:rsidRPr="00296E38">
        <w:t xml:space="preserve"> of the </w:t>
      </w:r>
      <w:r>
        <w:t xml:space="preserve">GC21 </w:t>
      </w:r>
      <w:r w:rsidRPr="00296E38">
        <w:t>General Conditions of Contract.</w:t>
      </w:r>
    </w:p>
    <w:p w14:paraId="75269B6E" w14:textId="77777777" w:rsidR="00CC0F80" w:rsidRPr="00296E38" w:rsidRDefault="00CC0F80" w:rsidP="00D30969">
      <w:pPr>
        <w:pStyle w:val="Sub-paragraph"/>
        <w:numPr>
          <w:ilvl w:val="0"/>
          <w:numId w:val="160"/>
        </w:numPr>
      </w:pPr>
      <w:r w:rsidRPr="00296E38">
        <w:t xml:space="preserve">The other party must respond within 15 </w:t>
      </w:r>
      <w:r w:rsidRPr="00296E38">
        <w:rPr>
          <w:i/>
          <w:iCs/>
        </w:rPr>
        <w:t>Business Days</w:t>
      </w:r>
      <w:r w:rsidRPr="00296E38">
        <w:t xml:space="preserve"> after receiving a copy of that submission or such longer period as the other party may reasonably require, having regard to the nature and complexity of the </w:t>
      </w:r>
      <w:r w:rsidRPr="00296E38">
        <w:rPr>
          <w:i/>
          <w:iCs/>
        </w:rPr>
        <w:t>Issue</w:t>
      </w:r>
      <w:r w:rsidRPr="00296E38">
        <w:t xml:space="preserve"> and the volume of the submission.  If the parties do not agree on that longer period, </w:t>
      </w:r>
      <w:r w:rsidRPr="004D00E3">
        <w:t xml:space="preserve">the party desiring the longer period may make a submission on the point to the </w:t>
      </w:r>
      <w:r w:rsidRPr="00967C7F">
        <w:rPr>
          <w:i/>
          <w:iCs/>
        </w:rPr>
        <w:t>Exper</w:t>
      </w:r>
      <w:r w:rsidRPr="004D00E3">
        <w:rPr>
          <w:iCs/>
        </w:rPr>
        <w:t>t,</w:t>
      </w:r>
      <w:r w:rsidRPr="004D00E3">
        <w:t xml:space="preserve"> within the time specified by the </w:t>
      </w:r>
      <w:r w:rsidRPr="004D00E3">
        <w:rPr>
          <w:i/>
          <w:iCs/>
        </w:rPr>
        <w:t>Expert</w:t>
      </w:r>
      <w:r w:rsidRPr="004D00E3">
        <w:rPr>
          <w:iCs/>
        </w:rPr>
        <w:t>,</w:t>
      </w:r>
      <w:r w:rsidRPr="004D00E3">
        <w:t xml:space="preserve"> and the </w:t>
      </w:r>
      <w:r w:rsidRPr="004D00E3">
        <w:rPr>
          <w:i/>
        </w:rPr>
        <w:t>Expert</w:t>
      </w:r>
      <w:r w:rsidRPr="004D00E3">
        <w:t xml:space="preserve"> will promptly determine any extra time permitted</w:t>
      </w:r>
      <w:r w:rsidRPr="00296E38">
        <w:t>.  The response to the submission in clause 2.1.1 may include cross-claims.</w:t>
      </w:r>
    </w:p>
    <w:p w14:paraId="6525D341" w14:textId="77777777" w:rsidR="00CC0F80" w:rsidRPr="00296E38" w:rsidRDefault="00CC0F80" w:rsidP="00D30969">
      <w:pPr>
        <w:pStyle w:val="Sub-paragraph"/>
        <w:numPr>
          <w:ilvl w:val="0"/>
          <w:numId w:val="160"/>
        </w:numPr>
      </w:pPr>
      <w:r w:rsidRPr="00296E38">
        <w:t xml:space="preserve">The party referred to in clause 2.1.1 may reply to the response of the other party, but must do so within 10 </w:t>
      </w:r>
      <w:r w:rsidRPr="00296E38">
        <w:rPr>
          <w:i/>
          <w:iCs/>
        </w:rPr>
        <w:t>Business Days</w:t>
      </w:r>
      <w:r w:rsidRPr="00296E38">
        <w:t xml:space="preserve"> or such </w:t>
      </w:r>
      <w:r w:rsidRPr="00296E38">
        <w:lastRenderedPageBreak/>
        <w:t>longer period as that party may reasonably require (</w:t>
      </w:r>
      <w:r w:rsidRPr="00CB2B8A">
        <w:t>in the same terms</w:t>
      </w:r>
      <w:r w:rsidRPr="00296E38">
        <w:t xml:space="preserve"> as in clause 2.1.2) after receiving the response, and must not raise new matters</w:t>
      </w:r>
      <w:r>
        <w:t>.</w:t>
      </w:r>
    </w:p>
    <w:p w14:paraId="77264E09" w14:textId="77777777" w:rsidR="00CC0F80" w:rsidRPr="00296E38" w:rsidRDefault="00CC0F80" w:rsidP="00D30969">
      <w:pPr>
        <w:pStyle w:val="Sub-paragraph"/>
        <w:numPr>
          <w:ilvl w:val="0"/>
          <w:numId w:val="160"/>
        </w:numPr>
      </w:pPr>
      <w:r w:rsidRPr="00296E38">
        <w:t xml:space="preserve">The other party may comment on the reply, but must do so within 10 </w:t>
      </w:r>
      <w:r w:rsidRPr="00296E38">
        <w:rPr>
          <w:i/>
          <w:iCs/>
        </w:rPr>
        <w:t>Business Days</w:t>
      </w:r>
      <w:r w:rsidRPr="00296E38">
        <w:t xml:space="preserve"> or such longer period as that party may reasonably require (</w:t>
      </w:r>
      <w:r w:rsidRPr="00CB2B8A">
        <w:t>in the same terms</w:t>
      </w:r>
      <w:r w:rsidRPr="00296E38">
        <w:t xml:space="preserve"> as in clause 2.1.2) after receiving the reply, and must not raise new matters.</w:t>
      </w:r>
    </w:p>
    <w:p w14:paraId="138C9EEA" w14:textId="77777777" w:rsidR="00CC0F80" w:rsidRPr="00296E38" w:rsidRDefault="00CC0F80" w:rsidP="00D30969">
      <w:pPr>
        <w:pStyle w:val="Paragraph"/>
        <w:numPr>
          <w:ilvl w:val="0"/>
          <w:numId w:val="159"/>
        </w:numPr>
      </w:pPr>
      <w:r w:rsidRPr="00296E38">
        <w:t xml:space="preserve">The </w:t>
      </w:r>
      <w:r w:rsidRPr="00A70246">
        <w:rPr>
          <w:i/>
        </w:rPr>
        <w:t>Expert</w:t>
      </w:r>
      <w:r w:rsidRPr="00296E38">
        <w:t xml:space="preserve"> must ignore any submission, response, reply, or comment not made within the time given in clause 2.1 of this Expert Determination Procedure, unless the Principal and the Contractor agree otherwise.</w:t>
      </w:r>
    </w:p>
    <w:p w14:paraId="14B9435D" w14:textId="77777777" w:rsidR="00CC0F80" w:rsidRPr="00296E38" w:rsidRDefault="00CC0F80" w:rsidP="00D30969">
      <w:pPr>
        <w:pStyle w:val="Paragraph"/>
        <w:numPr>
          <w:ilvl w:val="0"/>
          <w:numId w:val="159"/>
        </w:numPr>
      </w:pPr>
      <w:r w:rsidRPr="00296E38">
        <w:t xml:space="preserve">The </w:t>
      </w:r>
      <w:r w:rsidRPr="00A70246">
        <w:rPr>
          <w:i/>
        </w:rPr>
        <w:t>Expert</w:t>
      </w:r>
      <w:r w:rsidRPr="00296E38">
        <w:t xml:space="preserve"> may request further information from either party.  The request must be in writing, with a time limit for the response.  The </w:t>
      </w:r>
      <w:r w:rsidRPr="00A70246">
        <w:rPr>
          <w:i/>
        </w:rPr>
        <w:t>Expert</w:t>
      </w:r>
      <w:r w:rsidRPr="00296E38">
        <w:t xml:space="preserve"> must send a copy of the request and the response to the other party, and give the other party a reasonable opportunity to comment on the response.</w:t>
      </w:r>
    </w:p>
    <w:p w14:paraId="2259FDC9" w14:textId="77777777" w:rsidR="00CC0F80" w:rsidRPr="00296E38" w:rsidRDefault="00CC0F80" w:rsidP="00D30969">
      <w:pPr>
        <w:pStyle w:val="Paragraph"/>
        <w:numPr>
          <w:ilvl w:val="0"/>
          <w:numId w:val="159"/>
        </w:numPr>
      </w:pPr>
      <w:r w:rsidRPr="00296E38">
        <w:t xml:space="preserve">All submissions, responses, replies, requests and comments must be in writing.  If a party to the Contract gives information to the </w:t>
      </w:r>
      <w:r w:rsidRPr="00A70246">
        <w:rPr>
          <w:i/>
        </w:rPr>
        <w:t>Expert</w:t>
      </w:r>
      <w:r w:rsidRPr="00296E38">
        <w:t xml:space="preserve">, it must at the same time give a copy to the other party.  All documents to be </w:t>
      </w:r>
      <w:r>
        <w:t>sent</w:t>
      </w:r>
      <w:r w:rsidRPr="00296E38">
        <w:t xml:space="preserve"> to the Principal under this Expert Determination Procedure must be sent to the relevant person at the relevant postal or other address s</w:t>
      </w:r>
      <w:r>
        <w:t>tated</w:t>
      </w:r>
      <w:r w:rsidRPr="00296E38">
        <w:t xml:space="preserve"> in Contract Information item </w:t>
      </w:r>
      <w:r>
        <w:t>52</w:t>
      </w:r>
      <w:r w:rsidRPr="00296E38">
        <w:t>.</w:t>
      </w:r>
    </w:p>
    <w:p w14:paraId="7169C7EE" w14:textId="77777777" w:rsidR="00CC0F80" w:rsidRPr="00296E38" w:rsidRDefault="00CC0F80" w:rsidP="00D30969">
      <w:pPr>
        <w:pStyle w:val="Heading3"/>
        <w:numPr>
          <w:ilvl w:val="0"/>
          <w:numId w:val="197"/>
        </w:numPr>
      </w:pPr>
      <w:bookmarkStart w:id="796" w:name="_Toc271795721"/>
      <w:bookmarkStart w:id="797" w:name="_Toc462756671"/>
      <w:bookmarkStart w:id="798" w:name="_Toc57124987"/>
      <w:bookmarkStart w:id="799" w:name="_Toc71192272"/>
      <w:bookmarkStart w:id="800" w:name="_Toc132356888"/>
      <w:r w:rsidRPr="00296E38">
        <w:t>Conference</w:t>
      </w:r>
      <w:bookmarkEnd w:id="796"/>
      <w:bookmarkEnd w:id="797"/>
      <w:bookmarkEnd w:id="798"/>
      <w:bookmarkEnd w:id="799"/>
      <w:bookmarkEnd w:id="800"/>
    </w:p>
    <w:p w14:paraId="0227F358" w14:textId="77777777" w:rsidR="00CC0F80" w:rsidRPr="00296E38" w:rsidRDefault="00CC0F80" w:rsidP="00D30969">
      <w:pPr>
        <w:pStyle w:val="Paragraph"/>
        <w:numPr>
          <w:ilvl w:val="0"/>
          <w:numId w:val="161"/>
        </w:numPr>
      </w:pPr>
      <w:r w:rsidRPr="00296E38">
        <w:t xml:space="preserve">The </w:t>
      </w:r>
      <w:r w:rsidRPr="00A70246">
        <w:rPr>
          <w:i/>
        </w:rPr>
        <w:t>Expert</w:t>
      </w:r>
      <w:r w:rsidRPr="00296E38">
        <w:t xml:space="preserve"> may request a conference with both parties to the Contract.  The request must be in writing, setting out the matters to be discussed.</w:t>
      </w:r>
    </w:p>
    <w:p w14:paraId="51AF3070" w14:textId="77777777" w:rsidR="00CC0F80" w:rsidRPr="00296E38" w:rsidRDefault="00CC0F80" w:rsidP="00D30969">
      <w:pPr>
        <w:pStyle w:val="Paragraph"/>
        <w:numPr>
          <w:ilvl w:val="0"/>
          <w:numId w:val="161"/>
        </w:numPr>
      </w:pPr>
      <w:r w:rsidRPr="00296E38">
        <w:t>The parties agree that such a conference is not to be a hearing which would give anything under this Expert Determination Procedure the character of an arbitration.</w:t>
      </w:r>
    </w:p>
    <w:p w14:paraId="48E21EBE" w14:textId="77777777" w:rsidR="00CC0F80" w:rsidRPr="00296E38" w:rsidRDefault="00CC0F80" w:rsidP="00D30969">
      <w:pPr>
        <w:pStyle w:val="Heading3"/>
        <w:numPr>
          <w:ilvl w:val="0"/>
          <w:numId w:val="197"/>
        </w:numPr>
      </w:pPr>
      <w:bookmarkStart w:id="801" w:name="_Toc271795722"/>
      <w:bookmarkStart w:id="802" w:name="_Toc462756672"/>
      <w:bookmarkStart w:id="803" w:name="_Toc57124988"/>
      <w:bookmarkStart w:id="804" w:name="_Toc71192273"/>
      <w:bookmarkStart w:id="805" w:name="_Toc132356889"/>
      <w:r w:rsidRPr="00296E38">
        <w:t>Role of Expert</w:t>
      </w:r>
      <w:bookmarkEnd w:id="801"/>
      <w:bookmarkEnd w:id="802"/>
      <w:bookmarkEnd w:id="803"/>
      <w:bookmarkEnd w:id="804"/>
      <w:bookmarkEnd w:id="805"/>
    </w:p>
    <w:p w14:paraId="25C238A4" w14:textId="77777777" w:rsidR="00CC0F80" w:rsidRPr="00296E38" w:rsidRDefault="00CC0F80" w:rsidP="00D30969">
      <w:pPr>
        <w:pStyle w:val="Paragraph"/>
        <w:numPr>
          <w:ilvl w:val="0"/>
          <w:numId w:val="162"/>
        </w:numPr>
      </w:pPr>
      <w:r w:rsidRPr="00296E38">
        <w:t xml:space="preserve">The </w:t>
      </w:r>
      <w:r w:rsidRPr="00A70246">
        <w:t>Expert</w:t>
      </w:r>
      <w:r w:rsidRPr="00296E38">
        <w:t>:</w:t>
      </w:r>
    </w:p>
    <w:p w14:paraId="2703A859" w14:textId="77777777" w:rsidR="00CC0F80" w:rsidRPr="00296E38" w:rsidRDefault="00CC0F80" w:rsidP="00D30969">
      <w:pPr>
        <w:pStyle w:val="Sub-paragraph"/>
        <w:numPr>
          <w:ilvl w:val="0"/>
          <w:numId w:val="163"/>
        </w:numPr>
      </w:pPr>
      <w:r w:rsidRPr="00296E38">
        <w:t xml:space="preserve">acts as an </w:t>
      </w:r>
      <w:r w:rsidRPr="00296E38">
        <w:rPr>
          <w:i/>
          <w:iCs/>
        </w:rPr>
        <w:t>Expert</w:t>
      </w:r>
      <w:r w:rsidRPr="00296E38">
        <w:t xml:space="preserve"> and not as an arbitrator;</w:t>
      </w:r>
    </w:p>
    <w:p w14:paraId="525E1DB8" w14:textId="77777777" w:rsidR="00CC0F80" w:rsidRPr="00296E38" w:rsidRDefault="00CC0F80" w:rsidP="00D30969">
      <w:pPr>
        <w:pStyle w:val="Sub-paragraph"/>
        <w:numPr>
          <w:ilvl w:val="0"/>
          <w:numId w:val="163"/>
        </w:numPr>
      </w:pPr>
      <w:r w:rsidRPr="00296E38">
        <w:t xml:space="preserve">must make its determination on the basis of the submissions of the parties, including documents and witness statements, and the </w:t>
      </w:r>
      <w:r w:rsidRPr="00296E38">
        <w:rPr>
          <w:i/>
          <w:iCs/>
        </w:rPr>
        <w:t>Expert’s</w:t>
      </w:r>
      <w:r w:rsidRPr="00296E38">
        <w:t xml:space="preserve"> own expertise; and</w:t>
      </w:r>
    </w:p>
    <w:p w14:paraId="7FA70F4E" w14:textId="77777777" w:rsidR="00CC0F80" w:rsidRPr="00296E38" w:rsidRDefault="00CC0F80" w:rsidP="00D30969">
      <w:pPr>
        <w:pStyle w:val="Sub-paragraph"/>
        <w:numPr>
          <w:ilvl w:val="0"/>
          <w:numId w:val="163"/>
        </w:numPr>
      </w:pPr>
      <w:r w:rsidRPr="00296E38">
        <w:t xml:space="preserve">must issue a certificate in a form the </w:t>
      </w:r>
      <w:r w:rsidRPr="00296E38">
        <w:rPr>
          <w:i/>
          <w:iCs/>
        </w:rPr>
        <w:t>Expert</w:t>
      </w:r>
      <w:r w:rsidRPr="00296E38">
        <w:t xml:space="preserve"> considers appropriate, stating the </w:t>
      </w:r>
      <w:r w:rsidRPr="00296E38">
        <w:rPr>
          <w:i/>
          <w:iCs/>
        </w:rPr>
        <w:t>Expert’s</w:t>
      </w:r>
      <w:r w:rsidRPr="00296E38">
        <w:t xml:space="preserve"> determination and giving reasons, within 16 weeks, or as otherwise agreed by the parties, after the date of the letter of engagement of the </w:t>
      </w:r>
      <w:r w:rsidRPr="00296E38">
        <w:rPr>
          <w:i/>
          <w:iCs/>
        </w:rPr>
        <w:t>Expert</w:t>
      </w:r>
      <w:r w:rsidRPr="00296E38">
        <w:t xml:space="preserve"> referred to in clause </w:t>
      </w:r>
      <w:r>
        <w:t>71</w:t>
      </w:r>
      <w:r w:rsidRPr="00296E38">
        <w:t>.</w:t>
      </w:r>
      <w:r>
        <w:t>3</w:t>
      </w:r>
      <w:r w:rsidRPr="00296E38">
        <w:t xml:space="preserve"> of the </w:t>
      </w:r>
      <w:r>
        <w:t xml:space="preserve">GC21 </w:t>
      </w:r>
      <w:r w:rsidRPr="00296E38">
        <w:t>General Conditions of Contract.</w:t>
      </w:r>
    </w:p>
    <w:p w14:paraId="47032004" w14:textId="77777777" w:rsidR="00CC0F80" w:rsidRPr="00296E38" w:rsidRDefault="00CC0F80" w:rsidP="00D30969">
      <w:pPr>
        <w:pStyle w:val="Paragraph"/>
        <w:numPr>
          <w:ilvl w:val="0"/>
          <w:numId w:val="162"/>
        </w:numPr>
      </w:pPr>
      <w:r w:rsidRPr="00296E38">
        <w:t xml:space="preserve">If a certificate issued by the </w:t>
      </w:r>
      <w:r w:rsidRPr="00A70246">
        <w:rPr>
          <w:i/>
        </w:rPr>
        <w:t>Expert</w:t>
      </w:r>
      <w:r w:rsidRPr="00296E38">
        <w:t xml:space="preserve"> contains a clerical mistake, an error arising from an accidental slip or omission, a material miscalculation of figures, a mistake in the description of any person, matter or thing, or a defect of form, then the </w:t>
      </w:r>
      <w:r w:rsidRPr="00A70246">
        <w:rPr>
          <w:i/>
        </w:rPr>
        <w:t>Expert</w:t>
      </w:r>
      <w:r w:rsidRPr="00296E38">
        <w:t xml:space="preserve"> must correct the certificate.</w:t>
      </w:r>
    </w:p>
    <w:p w14:paraId="5DF01CE2" w14:textId="77777777" w:rsidR="00CC0F80" w:rsidRPr="00296E38" w:rsidRDefault="00CC0F80" w:rsidP="00CC0F80">
      <w:pPr>
        <w:ind w:left="306"/>
      </w:pPr>
    </w:p>
    <w:p w14:paraId="5F90E55D" w14:textId="77777777" w:rsidR="00CC0F80" w:rsidRPr="00296E38" w:rsidRDefault="00CC0F80" w:rsidP="00CC0F80">
      <w:pPr>
        <w:ind w:left="306"/>
        <w:sectPr w:rsidR="00CC0F80" w:rsidRPr="00296E38" w:rsidSect="00593A02">
          <w:headerReference w:type="even" r:id="rId50"/>
          <w:headerReference w:type="default" r:id="rId51"/>
          <w:headerReference w:type="first" r:id="rId52"/>
          <w:pgSz w:w="11907" w:h="16840" w:code="9"/>
          <w:pgMar w:top="1418" w:right="1843" w:bottom="1474" w:left="1843" w:header="680" w:footer="680" w:gutter="0"/>
          <w:cols w:space="720"/>
          <w:docGrid w:linePitch="272"/>
        </w:sectPr>
      </w:pPr>
    </w:p>
    <w:p w14:paraId="54BC03C4" w14:textId="77777777" w:rsidR="00CC0F80" w:rsidRPr="00296E38" w:rsidRDefault="00CC0F80" w:rsidP="00CC0F80">
      <w:pPr>
        <w:pStyle w:val="Heading4"/>
      </w:pPr>
      <w:r w:rsidRPr="00296E38">
        <w:lastRenderedPageBreak/>
        <w:t xml:space="preserve">Schedule </w:t>
      </w:r>
      <w:r>
        <w:t>6</w:t>
      </w:r>
    </w:p>
    <w:p w14:paraId="4BE94E05" w14:textId="77777777" w:rsidR="00CC0F80" w:rsidRPr="00D74290" w:rsidRDefault="00CC0F80" w:rsidP="00CC0F80">
      <w:pPr>
        <w:pStyle w:val="Heading1RestartNumbering"/>
        <w:numPr>
          <w:ilvl w:val="0"/>
          <w:numId w:val="0"/>
        </w:numPr>
        <w:ind w:left="720"/>
      </w:pPr>
      <w:bookmarkStart w:id="806" w:name="_Toc71192274"/>
      <w:bookmarkStart w:id="807" w:name="_Toc132356890"/>
      <w:bookmarkStart w:id="808" w:name="_Toc185219143"/>
      <w:bookmarkStart w:id="809" w:name="_Toc185219379"/>
      <w:bookmarkStart w:id="810" w:name="_Toc185219615"/>
      <w:bookmarkStart w:id="811" w:name="_Toc271795723"/>
      <w:r w:rsidRPr="00D74290">
        <w:t>Statutory Declaration</w:t>
      </w:r>
      <w:bookmarkEnd w:id="806"/>
      <w:bookmarkEnd w:id="807"/>
    </w:p>
    <w:p w14:paraId="5062EB29" w14:textId="77777777" w:rsidR="00CC0F80" w:rsidRPr="00933F00" w:rsidRDefault="00CC0F80" w:rsidP="00CC0F80">
      <w:pPr>
        <w:pStyle w:val="Space"/>
        <w:ind w:left="306"/>
        <w:rPr>
          <w:rFonts w:ascii="Arial" w:hAnsi="Arial" w:cs="Arial"/>
        </w:rPr>
      </w:pPr>
      <w:r w:rsidRPr="00933F00">
        <w:rPr>
          <w:rFonts w:ascii="Arial" w:hAnsi="Arial" w:cs="Arial"/>
        </w:rPr>
        <w:t>Space</w:t>
      </w:r>
    </w:p>
    <w:p w14:paraId="7DE45976" w14:textId="7169BB60" w:rsidR="00CC0F80" w:rsidRPr="007E7D82" w:rsidRDefault="00CC0F80" w:rsidP="00CC0F80">
      <w:pPr>
        <w:ind w:left="660"/>
        <w:rPr>
          <w:rFonts w:cs="Arial"/>
          <w:sz w:val="22"/>
          <w:szCs w:val="22"/>
        </w:rPr>
      </w:pPr>
      <w:r w:rsidRPr="007E7D82">
        <w:rPr>
          <w:rFonts w:cs="Arial"/>
          <w:b/>
          <w:sz w:val="22"/>
          <w:szCs w:val="22"/>
        </w:rPr>
        <w:t>DEFINITIONS</w:t>
      </w:r>
      <w:r w:rsidRPr="007E7D82">
        <w:rPr>
          <w:rFonts w:cs="Arial"/>
          <w:sz w:val="22"/>
          <w:szCs w:val="22"/>
        </w:rPr>
        <w:t xml:space="preserve"> </w:t>
      </w:r>
    </w:p>
    <w:p w14:paraId="3C48EE57" w14:textId="77777777" w:rsidR="00CC0F80" w:rsidRPr="007E7D82" w:rsidRDefault="00CC0F80" w:rsidP="00CC0F80">
      <w:pPr>
        <w:tabs>
          <w:tab w:val="left" w:pos="4290"/>
          <w:tab w:val="right" w:leader="dot" w:pos="8910"/>
        </w:tabs>
        <w:ind w:left="660" w:hanging="660"/>
        <w:rPr>
          <w:rFonts w:cs="Arial"/>
          <w:sz w:val="22"/>
          <w:szCs w:val="22"/>
        </w:rPr>
      </w:pPr>
      <w:r w:rsidRPr="007E7D82">
        <w:rPr>
          <w:rFonts w:cs="Arial"/>
          <w:sz w:val="22"/>
          <w:szCs w:val="22"/>
        </w:rPr>
        <w:tab/>
        <w:t xml:space="preserve">The </w:t>
      </w:r>
      <w:proofErr w:type="gramStart"/>
      <w:r w:rsidRPr="007E7D82">
        <w:rPr>
          <w:rFonts w:cs="Arial"/>
          <w:sz w:val="22"/>
          <w:szCs w:val="22"/>
        </w:rPr>
        <w:t>Principal</w:t>
      </w:r>
      <w:proofErr w:type="gramEnd"/>
      <w:r w:rsidRPr="007E7D82">
        <w:rPr>
          <w:rFonts w:cs="Arial"/>
          <w:sz w:val="22"/>
          <w:szCs w:val="22"/>
        </w:rPr>
        <w:t xml:space="preserve"> is:</w:t>
      </w:r>
      <w:r w:rsidRPr="007E7D82">
        <w:rPr>
          <w:rFonts w:cs="Arial"/>
          <w:sz w:val="22"/>
          <w:szCs w:val="22"/>
        </w:rPr>
        <w:tab/>
        <w:t>»</w:t>
      </w:r>
      <w:r w:rsidRPr="007E7D82">
        <w:rPr>
          <w:rFonts w:cs="Arial"/>
          <w:sz w:val="22"/>
          <w:szCs w:val="22"/>
        </w:rPr>
        <w:tab/>
      </w:r>
    </w:p>
    <w:p w14:paraId="54EC5DCA" w14:textId="77777777" w:rsidR="00CC0F80" w:rsidRPr="007E7D82" w:rsidRDefault="00CC0F80" w:rsidP="00CC0F80">
      <w:pPr>
        <w:tabs>
          <w:tab w:val="left" w:pos="4290"/>
          <w:tab w:val="right" w:leader="dot" w:pos="8910"/>
        </w:tabs>
        <w:ind w:left="660" w:hanging="660"/>
        <w:rPr>
          <w:rFonts w:cs="Arial"/>
          <w:sz w:val="22"/>
          <w:szCs w:val="22"/>
        </w:rPr>
      </w:pPr>
      <w:r w:rsidRPr="007E7D82">
        <w:rPr>
          <w:rFonts w:cs="Arial"/>
          <w:sz w:val="22"/>
          <w:szCs w:val="22"/>
        </w:rPr>
        <w:tab/>
        <w:t>The Contractor is:</w:t>
      </w:r>
      <w:r w:rsidRPr="007E7D82">
        <w:rPr>
          <w:rFonts w:cs="Arial"/>
          <w:sz w:val="22"/>
          <w:szCs w:val="22"/>
        </w:rPr>
        <w:tab/>
        <w:t>»</w:t>
      </w:r>
      <w:r w:rsidRPr="007E7D82">
        <w:rPr>
          <w:rFonts w:cs="Arial"/>
          <w:sz w:val="22"/>
          <w:szCs w:val="22"/>
        </w:rPr>
        <w:tab/>
      </w:r>
    </w:p>
    <w:p w14:paraId="0AD6F497" w14:textId="77777777" w:rsidR="00CC0F80" w:rsidRPr="007E7D82" w:rsidRDefault="00CC0F80" w:rsidP="00CC0F80">
      <w:pPr>
        <w:tabs>
          <w:tab w:val="left" w:pos="4290"/>
          <w:tab w:val="right" w:leader="dot" w:pos="8910"/>
        </w:tabs>
        <w:ind w:left="660" w:hanging="660"/>
        <w:rPr>
          <w:rFonts w:cs="Arial"/>
          <w:sz w:val="22"/>
          <w:szCs w:val="22"/>
        </w:rPr>
      </w:pPr>
      <w:r w:rsidRPr="007E7D82">
        <w:rPr>
          <w:rFonts w:cs="Arial"/>
          <w:sz w:val="22"/>
          <w:szCs w:val="22"/>
        </w:rPr>
        <w:tab/>
        <w:t>The Contract:</w:t>
      </w:r>
      <w:r w:rsidRPr="007E7D82">
        <w:rPr>
          <w:rFonts w:cs="Arial"/>
          <w:sz w:val="22"/>
          <w:szCs w:val="22"/>
        </w:rPr>
        <w:tab/>
        <w:t xml:space="preserve">The contract between the Principal and the </w:t>
      </w:r>
      <w:r w:rsidRPr="007E7D82">
        <w:rPr>
          <w:rFonts w:cs="Arial"/>
          <w:sz w:val="22"/>
          <w:szCs w:val="22"/>
        </w:rPr>
        <w:tab/>
        <w:t>Contractor</w:t>
      </w:r>
    </w:p>
    <w:p w14:paraId="7371EF0A" w14:textId="77777777" w:rsidR="00CC0F80" w:rsidRPr="007E7D82" w:rsidRDefault="00CC0F80" w:rsidP="00CC0F80">
      <w:pPr>
        <w:tabs>
          <w:tab w:val="left" w:pos="4290"/>
          <w:tab w:val="right" w:leader="dot" w:pos="8910"/>
        </w:tabs>
        <w:ind w:left="660" w:hanging="660"/>
        <w:rPr>
          <w:rFonts w:cs="Arial"/>
          <w:sz w:val="22"/>
          <w:szCs w:val="22"/>
        </w:rPr>
      </w:pPr>
      <w:r w:rsidRPr="007E7D82">
        <w:rPr>
          <w:rFonts w:cs="Arial"/>
          <w:sz w:val="22"/>
          <w:szCs w:val="22"/>
        </w:rPr>
        <w:tab/>
        <w:t>Contract Title:</w:t>
      </w:r>
      <w:r w:rsidRPr="007E7D82">
        <w:rPr>
          <w:rFonts w:cs="Arial"/>
          <w:sz w:val="22"/>
          <w:szCs w:val="22"/>
        </w:rPr>
        <w:tab/>
        <w:t>»</w:t>
      </w:r>
    </w:p>
    <w:p w14:paraId="74EC3696" w14:textId="77777777" w:rsidR="00CC0F80" w:rsidRPr="007E7D82" w:rsidRDefault="00CC0F80" w:rsidP="00CC0F80">
      <w:pPr>
        <w:tabs>
          <w:tab w:val="left" w:pos="4290"/>
          <w:tab w:val="right" w:leader="dot" w:pos="8910"/>
        </w:tabs>
        <w:ind w:left="660" w:hanging="660"/>
        <w:rPr>
          <w:rFonts w:cs="Arial"/>
          <w:sz w:val="22"/>
          <w:szCs w:val="22"/>
        </w:rPr>
      </w:pPr>
      <w:r w:rsidRPr="007E7D82">
        <w:rPr>
          <w:rFonts w:cs="Arial"/>
          <w:sz w:val="22"/>
          <w:szCs w:val="22"/>
        </w:rPr>
        <w:tab/>
        <w:t>Contract Number:</w:t>
      </w:r>
      <w:r w:rsidRPr="007E7D82">
        <w:rPr>
          <w:rFonts w:cs="Arial"/>
          <w:sz w:val="22"/>
          <w:szCs w:val="22"/>
        </w:rPr>
        <w:tab/>
        <w:t>»</w:t>
      </w:r>
    </w:p>
    <w:p w14:paraId="24F6FE52" w14:textId="7B37230A" w:rsidR="00CC0F80" w:rsidRPr="007E7D82" w:rsidRDefault="00CC0F80" w:rsidP="0040177B">
      <w:pPr>
        <w:tabs>
          <w:tab w:val="left" w:pos="4290"/>
          <w:tab w:val="right" w:leader="dot" w:pos="8910"/>
        </w:tabs>
        <w:ind w:left="663" w:hanging="720"/>
        <w:rPr>
          <w:rFonts w:cs="Arial"/>
          <w:sz w:val="22"/>
          <w:szCs w:val="22"/>
        </w:rPr>
      </w:pPr>
      <w:r w:rsidRPr="007E7D82">
        <w:rPr>
          <w:rFonts w:cs="Arial"/>
          <w:sz w:val="22"/>
          <w:szCs w:val="22"/>
        </w:rPr>
        <w:tab/>
        <w:t>Dated:</w:t>
      </w:r>
      <w:r w:rsidRPr="007E7D82">
        <w:rPr>
          <w:rFonts w:cs="Arial"/>
          <w:sz w:val="22"/>
          <w:szCs w:val="22"/>
        </w:rPr>
        <w:tab/>
        <w:t>»………</w:t>
      </w:r>
      <w:r w:rsidRPr="007E7D82">
        <w:rPr>
          <w:rFonts w:cs="Arial"/>
          <w:sz w:val="22"/>
          <w:szCs w:val="22"/>
        </w:rPr>
        <w:tab/>
        <w:t xml:space="preserve">(Date of Contract) between the party </w:t>
      </w:r>
      <w:r w:rsidRPr="007E7D82">
        <w:rPr>
          <w:rFonts w:cs="Arial"/>
          <w:sz w:val="22"/>
          <w:szCs w:val="22"/>
        </w:rPr>
        <w:tab/>
        <w:t xml:space="preserve">identified as the </w:t>
      </w:r>
      <w:proofErr w:type="gramStart"/>
      <w:r w:rsidRPr="007E7D82">
        <w:rPr>
          <w:rFonts w:cs="Arial"/>
          <w:sz w:val="22"/>
          <w:szCs w:val="22"/>
        </w:rPr>
        <w:t>Principal</w:t>
      </w:r>
      <w:proofErr w:type="gramEnd"/>
      <w:r w:rsidRPr="007E7D82">
        <w:rPr>
          <w:rFonts w:cs="Arial"/>
          <w:sz w:val="22"/>
          <w:szCs w:val="22"/>
        </w:rPr>
        <w:t xml:space="preserve"> and the party identified </w:t>
      </w:r>
      <w:r w:rsidRPr="007E7D82">
        <w:rPr>
          <w:rFonts w:cs="Arial"/>
          <w:sz w:val="22"/>
          <w:szCs w:val="22"/>
        </w:rPr>
        <w:tab/>
        <w:t>as</w:t>
      </w:r>
      <w:r w:rsidR="0040177B">
        <w:rPr>
          <w:rFonts w:cs="Arial"/>
          <w:sz w:val="22"/>
          <w:szCs w:val="22"/>
        </w:rPr>
        <w:t xml:space="preserve"> </w:t>
      </w:r>
      <w:r w:rsidRPr="007E7D82">
        <w:rPr>
          <w:rFonts w:cs="Arial"/>
          <w:sz w:val="22"/>
          <w:szCs w:val="22"/>
        </w:rPr>
        <w:t>the</w:t>
      </w:r>
      <w:r w:rsidR="0040177B">
        <w:rPr>
          <w:rFonts w:cs="Arial"/>
          <w:sz w:val="22"/>
          <w:szCs w:val="22"/>
        </w:rPr>
        <w:t xml:space="preserve">              </w:t>
      </w:r>
      <w:r w:rsidRPr="007E7D82">
        <w:rPr>
          <w:rFonts w:cs="Arial"/>
          <w:sz w:val="22"/>
          <w:szCs w:val="22"/>
        </w:rPr>
        <w:t>Contractor.</w:t>
      </w:r>
    </w:p>
    <w:p w14:paraId="328763EF" w14:textId="31A1262C" w:rsidR="00CC0F80" w:rsidRPr="007E7D82" w:rsidRDefault="0040177B" w:rsidP="0040177B">
      <w:pPr>
        <w:tabs>
          <w:tab w:val="left" w:pos="4290"/>
          <w:tab w:val="right" w:leader="dot" w:pos="8910"/>
        </w:tabs>
        <w:ind w:left="663" w:hanging="720"/>
        <w:rPr>
          <w:rFonts w:cs="Arial"/>
          <w:sz w:val="22"/>
          <w:szCs w:val="22"/>
        </w:rPr>
      </w:pPr>
      <w:r>
        <w:rPr>
          <w:rFonts w:cs="Arial"/>
          <w:sz w:val="22"/>
          <w:szCs w:val="22"/>
        </w:rPr>
        <w:tab/>
        <w:t>Terms defined in the Contract have the same meaning in this statutory declaration.</w:t>
      </w:r>
    </w:p>
    <w:p w14:paraId="0F11A0FE" w14:textId="77777777" w:rsidR="00CC0F80" w:rsidRPr="007E7D82" w:rsidRDefault="00CC0F80" w:rsidP="00CC0F80">
      <w:pPr>
        <w:ind w:left="660"/>
        <w:rPr>
          <w:rFonts w:cs="Arial"/>
          <w:b/>
          <w:sz w:val="22"/>
          <w:szCs w:val="22"/>
        </w:rPr>
      </w:pPr>
      <w:r w:rsidRPr="007E7D82">
        <w:rPr>
          <w:rFonts w:cs="Arial"/>
          <w:b/>
          <w:sz w:val="22"/>
          <w:szCs w:val="22"/>
        </w:rPr>
        <w:t>Declaration</w:t>
      </w:r>
    </w:p>
    <w:p w14:paraId="3259E998" w14:textId="77777777" w:rsidR="00CC0F80" w:rsidRPr="007E7D82" w:rsidRDefault="00CC0F80" w:rsidP="00CC0F80">
      <w:pPr>
        <w:tabs>
          <w:tab w:val="left" w:pos="4290"/>
          <w:tab w:val="right" w:leader="dot" w:pos="8910"/>
        </w:tabs>
        <w:ind w:left="660" w:hanging="660"/>
        <w:rPr>
          <w:rFonts w:cs="Arial"/>
          <w:sz w:val="22"/>
          <w:szCs w:val="22"/>
        </w:rPr>
      </w:pPr>
      <w:r w:rsidRPr="007E7D82">
        <w:rPr>
          <w:rFonts w:cs="Arial"/>
          <w:b/>
          <w:sz w:val="22"/>
          <w:szCs w:val="22"/>
        </w:rPr>
        <w:tab/>
      </w:r>
      <w:proofErr w:type="gramStart"/>
      <w:r w:rsidRPr="007E7D82">
        <w:rPr>
          <w:rFonts w:cs="Arial"/>
          <w:sz w:val="22"/>
          <w:szCs w:val="22"/>
        </w:rPr>
        <w:t>Full  Name</w:t>
      </w:r>
      <w:proofErr w:type="gramEnd"/>
      <w:r w:rsidRPr="007E7D82">
        <w:rPr>
          <w:rFonts w:cs="Arial"/>
          <w:sz w:val="22"/>
          <w:szCs w:val="22"/>
        </w:rPr>
        <w:t>:</w:t>
      </w:r>
      <w:r w:rsidRPr="007E7D82">
        <w:rPr>
          <w:rFonts w:cs="Arial"/>
          <w:sz w:val="22"/>
          <w:szCs w:val="22"/>
        </w:rPr>
        <w:tab/>
        <w:t>I »………………………………………………</w:t>
      </w:r>
      <w:r w:rsidRPr="007E7D82">
        <w:rPr>
          <w:rFonts w:cs="Arial"/>
          <w:sz w:val="22"/>
          <w:szCs w:val="22"/>
        </w:rPr>
        <w:tab/>
      </w:r>
    </w:p>
    <w:p w14:paraId="3E634456" w14:textId="77777777" w:rsidR="00CC0F80" w:rsidRPr="007E7D82" w:rsidRDefault="00CC0F80" w:rsidP="00CC0F80">
      <w:pPr>
        <w:tabs>
          <w:tab w:val="left" w:pos="4290"/>
          <w:tab w:val="right" w:leader="dot" w:pos="8910"/>
        </w:tabs>
        <w:ind w:left="660" w:hanging="660"/>
        <w:rPr>
          <w:rFonts w:cs="Arial"/>
          <w:sz w:val="22"/>
          <w:szCs w:val="22"/>
        </w:rPr>
      </w:pPr>
      <w:r w:rsidRPr="007E7D82">
        <w:rPr>
          <w:rFonts w:cs="Arial"/>
          <w:sz w:val="22"/>
          <w:szCs w:val="22"/>
        </w:rPr>
        <w:tab/>
      </w:r>
      <w:r w:rsidRPr="007E7D82">
        <w:rPr>
          <w:rFonts w:cs="Arial"/>
          <w:sz w:val="22"/>
          <w:szCs w:val="22"/>
        </w:rPr>
        <w:tab/>
        <w:t>of»</w:t>
      </w:r>
      <w:r w:rsidRPr="007E7D82">
        <w:rPr>
          <w:rFonts w:cs="Arial"/>
          <w:sz w:val="22"/>
          <w:szCs w:val="22"/>
        </w:rPr>
        <w:tab/>
      </w:r>
    </w:p>
    <w:p w14:paraId="0141621A" w14:textId="77777777" w:rsidR="00CC0F80" w:rsidRPr="007E7D82" w:rsidRDefault="00CC0F80" w:rsidP="00CC0F80">
      <w:pPr>
        <w:tabs>
          <w:tab w:val="left" w:pos="4290"/>
          <w:tab w:val="right" w:leader="dot" w:pos="8910"/>
        </w:tabs>
        <w:ind w:left="660" w:hanging="660"/>
        <w:rPr>
          <w:rFonts w:cs="Arial"/>
          <w:sz w:val="22"/>
          <w:szCs w:val="22"/>
        </w:rPr>
      </w:pPr>
      <w:r w:rsidRPr="007E7D82">
        <w:rPr>
          <w:rFonts w:cs="Arial"/>
          <w:sz w:val="22"/>
          <w:szCs w:val="22"/>
        </w:rPr>
        <w:tab/>
      </w:r>
      <w:r w:rsidRPr="007E7D82">
        <w:rPr>
          <w:rFonts w:cs="Arial"/>
          <w:sz w:val="22"/>
          <w:szCs w:val="22"/>
        </w:rPr>
        <w:tab/>
        <w:t>»</w:t>
      </w:r>
      <w:r w:rsidRPr="007E7D82">
        <w:rPr>
          <w:rFonts w:cs="Arial"/>
          <w:sz w:val="22"/>
          <w:szCs w:val="22"/>
        </w:rPr>
        <w:tab/>
      </w:r>
    </w:p>
    <w:p w14:paraId="445D1E2A" w14:textId="4879EDFA" w:rsidR="00CC0F80" w:rsidRPr="007E7D82" w:rsidRDefault="00CC0F80" w:rsidP="00CC0F80">
      <w:pPr>
        <w:ind w:left="630"/>
        <w:jc w:val="left"/>
        <w:rPr>
          <w:rFonts w:cs="Arial"/>
          <w:sz w:val="22"/>
          <w:szCs w:val="22"/>
        </w:rPr>
      </w:pPr>
      <w:r w:rsidRPr="007E7D82">
        <w:rPr>
          <w:rFonts w:cs="Arial"/>
          <w:sz w:val="22"/>
          <w:szCs w:val="22"/>
        </w:rPr>
        <w:t>do hereby truly and solemnly declare the following and I make this solemn declaration conscientiously believing the same to be true, and by virtue of the provisions of the Oaths Act 1936 (SA):</w:t>
      </w:r>
    </w:p>
    <w:p w14:paraId="435B1D3B" w14:textId="77777777" w:rsidR="00CC0F80" w:rsidRPr="007E7D82" w:rsidRDefault="00CC0F80" w:rsidP="00043A17">
      <w:pPr>
        <w:pStyle w:val="ListParagraph"/>
        <w:numPr>
          <w:ilvl w:val="3"/>
          <w:numId w:val="14"/>
        </w:numPr>
        <w:tabs>
          <w:tab w:val="clear" w:pos="3589"/>
          <w:tab w:val="num" w:pos="1276"/>
        </w:tabs>
        <w:spacing w:after="200"/>
        <w:ind w:left="1276" w:hanging="646"/>
      </w:pPr>
      <w:r w:rsidRPr="007E7D82">
        <w:t xml:space="preserve">I am the director or project manager of the Contractor and authorised by the Contractor to make this statutory declaration on its behalf. </w:t>
      </w:r>
    </w:p>
    <w:p w14:paraId="197D3BEC" w14:textId="77777777" w:rsidR="00CC0F80" w:rsidRPr="007E7D82" w:rsidRDefault="00CC0F80" w:rsidP="00043A17">
      <w:pPr>
        <w:pStyle w:val="ListParagraph"/>
        <w:numPr>
          <w:ilvl w:val="3"/>
          <w:numId w:val="14"/>
        </w:numPr>
        <w:tabs>
          <w:tab w:val="clear" w:pos="3589"/>
          <w:tab w:val="num" w:pos="1276"/>
        </w:tabs>
        <w:spacing w:after="200"/>
        <w:ind w:left="1276" w:hanging="646"/>
        <w:rPr>
          <w:rFonts w:cs="Arial"/>
        </w:rPr>
      </w:pPr>
      <w:r w:rsidRPr="007E7D82">
        <w:rPr>
          <w:rFonts w:cs="Arial"/>
        </w:rPr>
        <w:t xml:space="preserve">I </w:t>
      </w:r>
      <w:proofErr w:type="gramStart"/>
      <w:r w:rsidRPr="007E7D82">
        <w:rPr>
          <w:rFonts w:cs="Arial"/>
        </w:rPr>
        <w:t>am in a position to</w:t>
      </w:r>
      <w:proofErr w:type="gramEnd"/>
      <w:r w:rsidRPr="007E7D82">
        <w:rPr>
          <w:rFonts w:cs="Arial"/>
        </w:rPr>
        <w:t xml:space="preserve"> make this statutory declaration about the facts attested to. </w:t>
      </w:r>
    </w:p>
    <w:p w14:paraId="74709E41" w14:textId="77777777" w:rsidR="00CC0F80" w:rsidRPr="007E7D82" w:rsidRDefault="00CC0F80" w:rsidP="00CC0F80">
      <w:pPr>
        <w:pStyle w:val="ScheduleHeading2"/>
        <w:ind w:left="567"/>
        <w:jc w:val="left"/>
        <w:rPr>
          <w:rFonts w:cs="Arial"/>
          <w:b/>
        </w:rPr>
      </w:pPr>
      <w:bookmarkStart w:id="812" w:name="_Toc498344044"/>
      <w:bookmarkStart w:id="813" w:name="_Toc48654671"/>
      <w:bookmarkStart w:id="814" w:name="_Toc57124990"/>
      <w:bookmarkStart w:id="815" w:name="_Toc71192275"/>
      <w:bookmarkStart w:id="816" w:name="_Toc132356891"/>
      <w:r w:rsidRPr="007E7D82">
        <w:rPr>
          <w:rFonts w:cs="Arial"/>
          <w:b/>
        </w:rPr>
        <w:t>Remuneration of Contractor's employees engaged to carry out work in connection with the Contract</w:t>
      </w:r>
      <w:bookmarkEnd w:id="812"/>
      <w:bookmarkEnd w:id="813"/>
      <w:bookmarkEnd w:id="814"/>
      <w:bookmarkEnd w:id="815"/>
      <w:bookmarkEnd w:id="816"/>
    </w:p>
    <w:p w14:paraId="1F74156F" w14:textId="073AE56C" w:rsidR="00CC0F80" w:rsidRPr="009363A0" w:rsidRDefault="00CC0F80" w:rsidP="00043A17">
      <w:pPr>
        <w:pStyle w:val="ListParagraph"/>
        <w:numPr>
          <w:ilvl w:val="3"/>
          <w:numId w:val="14"/>
        </w:numPr>
        <w:tabs>
          <w:tab w:val="clear" w:pos="3589"/>
          <w:tab w:val="num" w:pos="1276"/>
        </w:tabs>
        <w:spacing w:after="200"/>
        <w:ind w:left="1276" w:hanging="646"/>
        <w:rPr>
          <w:rFonts w:cs="Arial"/>
          <w:iCs/>
        </w:rPr>
      </w:pPr>
      <w:r w:rsidRPr="007E7D82">
        <w:rPr>
          <w:rFonts w:cs="Arial"/>
        </w:rPr>
        <w:t xml:space="preserve">All remuneration payable to the Contractor's relevant employees for work done in connection with the Contract to the date of this statutory declaration has been paid and the Contractor has made provision for all other benefits accrued in respect of the employees.  </w:t>
      </w:r>
      <w:r w:rsidRPr="007E7D82">
        <w:rPr>
          <w:rFonts w:cs="Arial"/>
          <w:iCs/>
        </w:rPr>
        <w:t xml:space="preserve">Relevant employees are those engaged in carrying out the work done in connection with the Contract.  Remuneration means remuneration or other amounts payable to relevant employees by legislation, or under an industrial instrument, in connection with work done by the employees and </w:t>
      </w:r>
      <w:r w:rsidR="00C0162A">
        <w:rPr>
          <w:rFonts w:cs="Arial"/>
          <w:iCs/>
        </w:rPr>
        <w:t>S</w:t>
      </w:r>
      <w:r w:rsidRPr="007E7D82">
        <w:rPr>
          <w:rFonts w:cs="Arial"/>
          <w:iCs/>
        </w:rPr>
        <w:t>ubcontractors.</w:t>
      </w:r>
    </w:p>
    <w:p w14:paraId="4366F381" w14:textId="77777777" w:rsidR="00CC0F80" w:rsidRPr="007E7D82" w:rsidRDefault="00CC0F80" w:rsidP="00CC0F80">
      <w:pPr>
        <w:pStyle w:val="Body1"/>
        <w:jc w:val="left"/>
        <w:rPr>
          <w:b/>
        </w:rPr>
      </w:pPr>
      <w:r w:rsidRPr="007E7D82">
        <w:rPr>
          <w:b/>
        </w:rPr>
        <w:t>Workers Compensation Insurance of the Contractor's workers</w:t>
      </w:r>
    </w:p>
    <w:p w14:paraId="5F986DD5" w14:textId="77777777" w:rsidR="00CC0F80" w:rsidRPr="007E7D82" w:rsidRDefault="00CC0F80" w:rsidP="00043A17">
      <w:pPr>
        <w:pStyle w:val="ListParagraph"/>
        <w:numPr>
          <w:ilvl w:val="3"/>
          <w:numId w:val="14"/>
        </w:numPr>
        <w:tabs>
          <w:tab w:val="clear" w:pos="3589"/>
          <w:tab w:val="num" w:pos="1276"/>
        </w:tabs>
        <w:spacing w:after="200"/>
        <w:ind w:left="1276" w:hanging="646"/>
        <w:rPr>
          <w:rFonts w:cs="Arial"/>
        </w:rPr>
      </w:pPr>
      <w:r w:rsidRPr="007E7D82">
        <w:rPr>
          <w:rFonts w:cs="Arial"/>
        </w:rPr>
        <w:t>All workers compensation insurance premiums payable by the Contractor to the date of this statutory declaration in respect of the work done in connection with the Contract have been paid. The Certificate of Currency for that insurance is attached to this statutory declaration.</w:t>
      </w:r>
    </w:p>
    <w:p w14:paraId="75BA79A4" w14:textId="77777777" w:rsidR="00CC0F80" w:rsidRPr="007E7D82" w:rsidRDefault="00CC0F80" w:rsidP="00CC0F80">
      <w:pPr>
        <w:pStyle w:val="Body1"/>
        <w:jc w:val="left"/>
        <w:rPr>
          <w:b/>
        </w:rPr>
      </w:pPr>
      <w:r w:rsidRPr="007E7D82">
        <w:rPr>
          <w:b/>
        </w:rPr>
        <w:t>Workers Compensation insurance for workers of Subcontractors</w:t>
      </w:r>
    </w:p>
    <w:p w14:paraId="0DD96CB0" w14:textId="77777777" w:rsidR="00CC0F80" w:rsidRPr="007E7D82" w:rsidRDefault="00CC0F80" w:rsidP="00043A17">
      <w:pPr>
        <w:pStyle w:val="ListParagraph"/>
        <w:numPr>
          <w:ilvl w:val="3"/>
          <w:numId w:val="14"/>
        </w:numPr>
        <w:tabs>
          <w:tab w:val="clear" w:pos="3589"/>
          <w:tab w:val="num" w:pos="1276"/>
        </w:tabs>
        <w:spacing w:after="200"/>
        <w:ind w:left="1276" w:hanging="646"/>
        <w:rPr>
          <w:rFonts w:cs="Arial"/>
        </w:rPr>
      </w:pPr>
      <w:r w:rsidRPr="007E7D82">
        <w:rPr>
          <w:rFonts w:cs="Arial"/>
        </w:rPr>
        <w:t>The Contractor has been given a written statement that all workers compensation insurance premiums payable by each subcontractor in respect of that work done to the date of this statutory declaration have been paid, accompanied by a copy of any relevant certificate of currency in respect of that insurance.</w:t>
      </w:r>
    </w:p>
    <w:p w14:paraId="692B42D3" w14:textId="77777777" w:rsidR="00CC0F80" w:rsidRPr="007E7D82" w:rsidRDefault="00CC0F80" w:rsidP="00CC0F80">
      <w:pPr>
        <w:pStyle w:val="Body1"/>
        <w:jc w:val="left"/>
        <w:rPr>
          <w:b/>
        </w:rPr>
      </w:pPr>
      <w:r w:rsidRPr="007E7D82">
        <w:rPr>
          <w:b/>
        </w:rPr>
        <w:t>Payments to Subcontractors</w:t>
      </w:r>
    </w:p>
    <w:p w14:paraId="3BAF7CE8" w14:textId="69E7F780" w:rsidR="00CC0F80" w:rsidRPr="007E7D82" w:rsidRDefault="00CC0F80" w:rsidP="00043A17">
      <w:pPr>
        <w:pStyle w:val="ListParagraph"/>
        <w:numPr>
          <w:ilvl w:val="3"/>
          <w:numId w:val="14"/>
        </w:numPr>
        <w:tabs>
          <w:tab w:val="clear" w:pos="3589"/>
          <w:tab w:val="num" w:pos="1276"/>
        </w:tabs>
        <w:spacing w:after="200"/>
        <w:ind w:left="1276" w:hanging="646"/>
        <w:rPr>
          <w:rFonts w:cs="Arial"/>
        </w:rPr>
      </w:pPr>
      <w:r w:rsidRPr="007E7D82">
        <w:rPr>
          <w:rFonts w:cs="Arial"/>
        </w:rPr>
        <w:t>The Contractor has paid (not including any amount identified in Table</w:t>
      </w:r>
      <w:r w:rsidR="00B61C23">
        <w:rPr>
          <w:rFonts w:cs="Arial"/>
        </w:rPr>
        <w:t xml:space="preserve"> </w:t>
      </w:r>
      <w:r w:rsidR="00920A5B">
        <w:rPr>
          <w:rFonts w:cs="Arial"/>
        </w:rPr>
        <w:t>2</w:t>
      </w:r>
      <w:r w:rsidRPr="007E7D82">
        <w:rPr>
          <w:rFonts w:cs="Arial"/>
        </w:rPr>
        <w:t xml:space="preserve"> below which is in dispute) every subcontractor, supplier, contractor and consultant all amounts</w:t>
      </w:r>
      <w:r w:rsidR="00FA0CB0">
        <w:rPr>
          <w:rFonts w:cs="Arial"/>
        </w:rPr>
        <w:t xml:space="preserve"> due and</w:t>
      </w:r>
      <w:r w:rsidRPr="007E7D82">
        <w:rPr>
          <w:rFonts w:cs="Arial"/>
        </w:rPr>
        <w:t xml:space="preserve"> payable to each of them by the Contractor </w:t>
      </w:r>
      <w:r w:rsidR="001F1C1C">
        <w:rPr>
          <w:rFonts w:cs="Arial"/>
        </w:rPr>
        <w:t xml:space="preserve">(as described in Table </w:t>
      </w:r>
      <w:r w:rsidR="00920A5B">
        <w:rPr>
          <w:rFonts w:cs="Arial"/>
        </w:rPr>
        <w:t>1</w:t>
      </w:r>
      <w:r w:rsidR="001F1C1C">
        <w:rPr>
          <w:rFonts w:cs="Arial"/>
        </w:rPr>
        <w:t xml:space="preserve"> below) </w:t>
      </w:r>
      <w:r w:rsidRPr="007E7D82">
        <w:rPr>
          <w:rFonts w:cs="Arial"/>
        </w:rPr>
        <w:t xml:space="preserve">as at the date of this statutory declaration with </w:t>
      </w:r>
      <w:r w:rsidRPr="007E7D82">
        <w:rPr>
          <w:rFonts w:cs="Arial"/>
        </w:rPr>
        <w:lastRenderedPageBreak/>
        <w:t>respect to engagement of each of them for the performance of work or the supply of materials for or in connection with the Contract.</w:t>
      </w:r>
    </w:p>
    <w:p w14:paraId="2256743F" w14:textId="6D3FA061" w:rsidR="007F439D" w:rsidRDefault="00831008" w:rsidP="00043A17">
      <w:pPr>
        <w:pStyle w:val="ListParagraph"/>
        <w:numPr>
          <w:ilvl w:val="3"/>
          <w:numId w:val="14"/>
        </w:numPr>
        <w:tabs>
          <w:tab w:val="clear" w:pos="3589"/>
          <w:tab w:val="num" w:pos="1276"/>
        </w:tabs>
        <w:spacing w:after="200"/>
        <w:ind w:left="1276" w:hanging="646"/>
      </w:pPr>
      <w:r>
        <w:t xml:space="preserve">No payment claim made by a </w:t>
      </w:r>
      <w:r w:rsidRPr="00831008">
        <w:rPr>
          <w:rFonts w:cs="Arial"/>
        </w:rPr>
        <w:t>subcontractor, supplier, contractor or consultant (not including those identified in Table</w:t>
      </w:r>
      <w:r w:rsidR="00B61C23">
        <w:rPr>
          <w:rFonts w:cs="Arial"/>
        </w:rPr>
        <w:t xml:space="preserve"> 2</w:t>
      </w:r>
      <w:r w:rsidRPr="00831008">
        <w:rPr>
          <w:rFonts w:cs="Arial"/>
        </w:rPr>
        <w:t xml:space="preserve"> below which is in dispute) who has performed work or supplied materials for or in connection with the Contract is unpaid by</w:t>
      </w:r>
      <w:r w:rsidR="00B260AA">
        <w:rPr>
          <w:rFonts w:cs="Arial"/>
        </w:rPr>
        <w:t xml:space="preserve"> </w:t>
      </w:r>
      <w:r w:rsidRPr="00B260AA">
        <w:rPr>
          <w:rFonts w:cs="Arial"/>
        </w:rPr>
        <w:t xml:space="preserve">more than </w:t>
      </w:r>
      <w:r w:rsidR="00B260AA">
        <w:rPr>
          <w:rFonts w:cs="Arial"/>
        </w:rPr>
        <w:t xml:space="preserve">the </w:t>
      </w:r>
      <w:r w:rsidRPr="004F3CEA">
        <w:t xml:space="preserve">number of days stated </w:t>
      </w:r>
      <w:r>
        <w:t>i</w:t>
      </w:r>
      <w:r w:rsidRPr="004F3CEA">
        <w:t xml:space="preserve">n </w:t>
      </w:r>
      <w:r w:rsidRPr="00B260AA">
        <w:rPr>
          <w:iCs/>
        </w:rPr>
        <w:t>Contract Information</w:t>
      </w:r>
      <w:r w:rsidRPr="004F3CEA">
        <w:t xml:space="preserve"> item 30</w:t>
      </w:r>
      <w:r w:rsidR="00B260AA">
        <w:t xml:space="preserve"> </w:t>
      </w:r>
      <w:r w:rsidR="00B260AA" w:rsidRPr="004F3CEA">
        <w:t xml:space="preserve">after the Subcontractor has </w:t>
      </w:r>
      <w:r w:rsidR="00050E03">
        <w:t>issued an invoice</w:t>
      </w:r>
      <w:r w:rsidR="00B260AA" w:rsidRPr="004F3CEA">
        <w:t xml:space="preserve"> in accordance with the Subcontract</w:t>
      </w:r>
      <w:r w:rsidR="00B260AA">
        <w:t>.</w:t>
      </w:r>
    </w:p>
    <w:p w14:paraId="6DB81E6C" w14:textId="6ADABD28" w:rsidR="00AA6539" w:rsidRPr="00920A5B" w:rsidRDefault="00CC0F80" w:rsidP="00043A17">
      <w:pPr>
        <w:pStyle w:val="ListParagraph"/>
        <w:numPr>
          <w:ilvl w:val="3"/>
          <w:numId w:val="14"/>
        </w:numPr>
        <w:tabs>
          <w:tab w:val="clear" w:pos="3589"/>
          <w:tab w:val="num" w:pos="1276"/>
        </w:tabs>
        <w:spacing w:after="200"/>
        <w:ind w:left="1276" w:hanging="646"/>
        <w:rPr>
          <w:rFonts w:cs="Arial"/>
        </w:rPr>
      </w:pPr>
      <w:r w:rsidRPr="00920A5B">
        <w:rPr>
          <w:rFonts w:cs="Arial"/>
        </w:rPr>
        <w:t xml:space="preserve">The provisions of the clause entitled "Subcontractor relationships”, or “Subcontracting” if included in the Contract, have been complied with by the Contractor. </w:t>
      </w:r>
    </w:p>
    <w:p w14:paraId="32FC55E9" w14:textId="4F1D46FF" w:rsidR="007314BA" w:rsidRDefault="003B6A26" w:rsidP="00043A17">
      <w:pPr>
        <w:pStyle w:val="ListParagraph"/>
        <w:numPr>
          <w:ilvl w:val="3"/>
          <w:numId w:val="14"/>
        </w:numPr>
        <w:tabs>
          <w:tab w:val="clear" w:pos="3589"/>
          <w:tab w:val="num" w:pos="1276"/>
        </w:tabs>
        <w:spacing w:after="200"/>
        <w:ind w:left="1276" w:hanging="646"/>
        <w:rPr>
          <w:rFonts w:cs="Arial"/>
        </w:rPr>
      </w:pPr>
      <w:r w:rsidRPr="007E7D82">
        <w:rPr>
          <w:rFonts w:cs="Arial"/>
        </w:rPr>
        <w:t>The Contractor</w:t>
      </w:r>
      <w:r>
        <w:rPr>
          <w:rFonts w:cs="Arial"/>
        </w:rPr>
        <w:t>’s</w:t>
      </w:r>
      <w:r w:rsidR="00CC0F80" w:rsidRPr="007E7D82">
        <w:rPr>
          <w:rFonts w:cs="Arial"/>
        </w:rPr>
        <w:t xml:space="preserve"> </w:t>
      </w:r>
      <w:r w:rsidR="00F86A9C">
        <w:rPr>
          <w:rFonts w:cs="Arial"/>
        </w:rPr>
        <w:t>S</w:t>
      </w:r>
      <w:r w:rsidR="00CC0F80" w:rsidRPr="007E7D82">
        <w:rPr>
          <w:rFonts w:cs="Arial"/>
        </w:rPr>
        <w:t xml:space="preserve">ubcontracts with </w:t>
      </w:r>
      <w:r w:rsidR="00C0162A">
        <w:rPr>
          <w:rFonts w:cs="Arial"/>
        </w:rPr>
        <w:t>S</w:t>
      </w:r>
      <w:r w:rsidR="00CC0F80" w:rsidRPr="007E7D82">
        <w:rPr>
          <w:rFonts w:cs="Arial"/>
        </w:rPr>
        <w:t xml:space="preserve">ubcontractors, consultants and suppliers </w:t>
      </w:r>
      <w:r>
        <w:rPr>
          <w:rFonts w:cs="Arial"/>
        </w:rPr>
        <w:t xml:space="preserve">all </w:t>
      </w:r>
      <w:r w:rsidR="00CC0F80" w:rsidRPr="007E7D82">
        <w:rPr>
          <w:rFonts w:cs="Arial"/>
        </w:rPr>
        <w:t xml:space="preserve">comply with the requirements of the clause entitled "Subcontractor relationships" or “Subcontracting” if included in the Contract as they apply to them (except for </w:t>
      </w:r>
      <w:r w:rsidR="00F86A9C">
        <w:rPr>
          <w:rFonts w:cs="Arial"/>
        </w:rPr>
        <w:t>S</w:t>
      </w:r>
      <w:r w:rsidR="00CC0F80" w:rsidRPr="007E7D82">
        <w:rPr>
          <w:rFonts w:cs="Arial"/>
        </w:rPr>
        <w:t xml:space="preserve">ubcontracts and agreements not exceeding $25,000 at their commencement); </w:t>
      </w:r>
    </w:p>
    <w:p w14:paraId="1578A842" w14:textId="32770818" w:rsidR="00CC0F80" w:rsidRPr="007314BA" w:rsidRDefault="003B6A26" w:rsidP="00043A17">
      <w:pPr>
        <w:pStyle w:val="ListParagraph"/>
        <w:numPr>
          <w:ilvl w:val="3"/>
          <w:numId w:val="14"/>
        </w:numPr>
        <w:tabs>
          <w:tab w:val="clear" w:pos="3589"/>
          <w:tab w:val="num" w:pos="1276"/>
        </w:tabs>
        <w:spacing w:after="200"/>
        <w:ind w:left="1276" w:hanging="646"/>
        <w:rPr>
          <w:rFonts w:cs="Arial"/>
        </w:rPr>
      </w:pPr>
      <w:r w:rsidRPr="007E7D82">
        <w:rPr>
          <w:rFonts w:cs="Arial"/>
        </w:rPr>
        <w:t xml:space="preserve">The Contractor </w:t>
      </w:r>
      <w:r w:rsidR="007314BA" w:rsidRPr="00847E1B">
        <w:rPr>
          <w:rFonts w:cs="Arial"/>
        </w:rPr>
        <w:t xml:space="preserve">has paid to </w:t>
      </w:r>
      <w:proofErr w:type="gramStart"/>
      <w:r>
        <w:rPr>
          <w:rFonts w:cs="Arial"/>
        </w:rPr>
        <w:t>all of</w:t>
      </w:r>
      <w:proofErr w:type="gramEnd"/>
      <w:r>
        <w:rPr>
          <w:rFonts w:cs="Arial"/>
        </w:rPr>
        <w:t xml:space="preserve"> its</w:t>
      </w:r>
      <w:r w:rsidR="007314BA" w:rsidRPr="00847E1B">
        <w:rPr>
          <w:rFonts w:cs="Arial"/>
        </w:rPr>
        <w:t xml:space="preserve"> Subcontractors </w:t>
      </w:r>
      <w:r w:rsidR="00D507A6">
        <w:rPr>
          <w:rFonts w:cs="Arial"/>
        </w:rPr>
        <w:t xml:space="preserve">and Suppliers </w:t>
      </w:r>
      <w:r w:rsidR="007314BA" w:rsidRPr="00847E1B">
        <w:rPr>
          <w:rFonts w:cs="Arial"/>
        </w:rPr>
        <w:t xml:space="preserve">any adjustments calculated and payable to the Subcontractors </w:t>
      </w:r>
      <w:r w:rsidR="00D507A6">
        <w:rPr>
          <w:rFonts w:cs="Arial"/>
        </w:rPr>
        <w:t xml:space="preserve">and Suppliers </w:t>
      </w:r>
      <w:r w:rsidR="007314BA" w:rsidRPr="00847E1B">
        <w:rPr>
          <w:rFonts w:cs="Arial"/>
        </w:rPr>
        <w:t>under the Rise and Fall clause in the Contract</w:t>
      </w:r>
      <w:r w:rsidR="007314BA">
        <w:rPr>
          <w:rFonts w:cs="Arial"/>
        </w:rPr>
        <w:t>;</w:t>
      </w:r>
      <w:r w:rsidR="007314BA" w:rsidRPr="00847E1B">
        <w:rPr>
          <w:rFonts w:cs="Arial"/>
        </w:rPr>
        <w:t xml:space="preserve"> </w:t>
      </w:r>
      <w:r w:rsidR="00CC0F80" w:rsidRPr="007314BA">
        <w:rPr>
          <w:rFonts w:cs="Arial"/>
        </w:rPr>
        <w:t>and</w:t>
      </w:r>
    </w:p>
    <w:p w14:paraId="50DBB2EF" w14:textId="31398CCA" w:rsidR="00CC0F80" w:rsidRPr="007E7D82" w:rsidRDefault="003B6A26" w:rsidP="00043A17">
      <w:pPr>
        <w:pStyle w:val="ListParagraph"/>
        <w:numPr>
          <w:ilvl w:val="3"/>
          <w:numId w:val="14"/>
        </w:numPr>
        <w:tabs>
          <w:tab w:val="clear" w:pos="3589"/>
          <w:tab w:val="num" w:pos="1276"/>
        </w:tabs>
        <w:spacing w:after="200"/>
        <w:ind w:left="1276" w:hanging="646"/>
        <w:rPr>
          <w:rFonts w:cs="Arial"/>
        </w:rPr>
      </w:pPr>
      <w:r>
        <w:rPr>
          <w:rFonts w:cs="Arial"/>
        </w:rPr>
        <w:t>T</w:t>
      </w:r>
      <w:r w:rsidR="00CC0F80" w:rsidRPr="007E7D82">
        <w:rPr>
          <w:rFonts w:cs="Arial"/>
        </w:rPr>
        <w:t xml:space="preserve">hat </w:t>
      </w:r>
      <w:proofErr w:type="gramStart"/>
      <w:r w:rsidR="00CC0F80" w:rsidRPr="007E7D82">
        <w:rPr>
          <w:rFonts w:cs="Arial"/>
        </w:rPr>
        <w:t>all of</w:t>
      </w:r>
      <w:proofErr w:type="gramEnd"/>
      <w:r w:rsidR="00CC0F80" w:rsidRPr="007E7D82">
        <w:rPr>
          <w:rFonts w:cs="Arial"/>
        </w:rPr>
        <w:t xml:space="preserve"> the</w:t>
      </w:r>
      <w:r>
        <w:rPr>
          <w:rFonts w:cs="Arial"/>
        </w:rPr>
        <w:t xml:space="preserve"> </w:t>
      </w:r>
      <w:r w:rsidRPr="007E7D82">
        <w:rPr>
          <w:rFonts w:cs="Arial"/>
        </w:rPr>
        <w:t xml:space="preserve">Contractor </w:t>
      </w:r>
      <w:r w:rsidR="00CC0F80" w:rsidRPr="007E7D82">
        <w:rPr>
          <w:rFonts w:cs="Arial"/>
        </w:rPr>
        <w:t xml:space="preserve">employees have been paid all remuneration and benefits due and payable to them </w:t>
      </w:r>
      <w:proofErr w:type="gramStart"/>
      <w:r w:rsidR="00CC0F80" w:rsidRPr="007E7D82">
        <w:rPr>
          <w:rFonts w:cs="Arial"/>
        </w:rPr>
        <w:t>by, and</w:t>
      </w:r>
      <w:proofErr w:type="gramEnd"/>
      <w:r w:rsidR="00CC0F80" w:rsidRPr="007E7D82">
        <w:rPr>
          <w:rFonts w:cs="Arial"/>
        </w:rPr>
        <w:t xml:space="preserve"> had accrued to their account all benefits to which they are entitled, (except for </w:t>
      </w:r>
      <w:r w:rsidR="00F86A9C">
        <w:rPr>
          <w:rFonts w:cs="Arial"/>
        </w:rPr>
        <w:t>S</w:t>
      </w:r>
      <w:r w:rsidR="00CC0F80" w:rsidRPr="007E7D82">
        <w:rPr>
          <w:rFonts w:cs="Arial"/>
        </w:rPr>
        <w:t xml:space="preserve">ubcontracts and agreements not exceeding $25,000 at their commencement) in respect of any work for or in connection with the Contract. </w:t>
      </w:r>
    </w:p>
    <w:p w14:paraId="176C5531" w14:textId="77777777" w:rsidR="00CC0F80" w:rsidRPr="007E7D82" w:rsidRDefault="00CC0F80" w:rsidP="00CC0F80">
      <w:pPr>
        <w:pStyle w:val="ScheduleHeading2"/>
        <w:ind w:left="567"/>
        <w:rPr>
          <w:rFonts w:cs="Arial"/>
          <w:b/>
        </w:rPr>
      </w:pPr>
      <w:bookmarkStart w:id="817" w:name="_Toc498344045"/>
      <w:bookmarkStart w:id="818" w:name="_Toc48654672"/>
      <w:bookmarkStart w:id="819" w:name="_Toc57124991"/>
      <w:bookmarkStart w:id="820" w:name="_Toc71192276"/>
      <w:bookmarkStart w:id="821" w:name="_Toc132356892"/>
      <w:r w:rsidRPr="007E7D82">
        <w:rPr>
          <w:rFonts w:cs="Arial"/>
          <w:b/>
        </w:rPr>
        <w:t>Subcontract Cash Security</w:t>
      </w:r>
      <w:bookmarkEnd w:id="817"/>
      <w:bookmarkEnd w:id="818"/>
      <w:bookmarkEnd w:id="819"/>
      <w:bookmarkEnd w:id="820"/>
      <w:bookmarkEnd w:id="821"/>
    </w:p>
    <w:p w14:paraId="320CEE87" w14:textId="77777777" w:rsidR="00CC0F80" w:rsidRPr="007E7D82" w:rsidRDefault="00CC0F80" w:rsidP="00043A17">
      <w:pPr>
        <w:pStyle w:val="ListParagraph"/>
        <w:numPr>
          <w:ilvl w:val="3"/>
          <w:numId w:val="14"/>
        </w:numPr>
        <w:tabs>
          <w:tab w:val="clear" w:pos="3589"/>
          <w:tab w:val="num" w:pos="1276"/>
        </w:tabs>
        <w:spacing w:after="200"/>
        <w:ind w:left="1276" w:hanging="646"/>
        <w:rPr>
          <w:rFonts w:cs="Arial"/>
        </w:rPr>
      </w:pPr>
      <w:r w:rsidRPr="007E7D82">
        <w:rPr>
          <w:rFonts w:cs="Arial"/>
        </w:rPr>
        <w:t>All subcontract security held in the form of cash and all cash retentions from subcontractor payments are held in trust by the Contractor. The cash security and retentions are held in trust for whichever party is entitled to them, until payment is made to that party.</w:t>
      </w:r>
    </w:p>
    <w:p w14:paraId="35276D96" w14:textId="07DAE74B" w:rsidR="00CC0F80" w:rsidRPr="007E7D82" w:rsidRDefault="00CC0F80" w:rsidP="00043A17">
      <w:pPr>
        <w:pStyle w:val="ListParagraph"/>
        <w:numPr>
          <w:ilvl w:val="3"/>
          <w:numId w:val="14"/>
        </w:numPr>
        <w:tabs>
          <w:tab w:val="clear" w:pos="3589"/>
          <w:tab w:val="num" w:pos="1276"/>
        </w:tabs>
        <w:spacing w:after="200"/>
        <w:ind w:left="1276" w:hanging="646"/>
        <w:rPr>
          <w:rFonts w:cs="Arial"/>
        </w:rPr>
      </w:pPr>
      <w:r w:rsidRPr="007E7D82">
        <w:rPr>
          <w:rFonts w:cs="Arial"/>
        </w:rPr>
        <w:t xml:space="preserve">The Contractor is maintaining complete records to account for the cash. The records are available to the relevant </w:t>
      </w:r>
      <w:r w:rsidR="00C0162A">
        <w:rPr>
          <w:rFonts w:cs="Arial"/>
        </w:rPr>
        <w:t>S</w:t>
      </w:r>
      <w:r w:rsidRPr="007E7D82">
        <w:rPr>
          <w:rFonts w:cs="Arial"/>
        </w:rPr>
        <w:t>ubcontractors and the Principal on request.</w:t>
      </w:r>
    </w:p>
    <w:p w14:paraId="44A3E457" w14:textId="77777777" w:rsidR="00CC0F80" w:rsidRPr="008E6296" w:rsidRDefault="008E6296" w:rsidP="008E6296">
      <w:pPr>
        <w:pStyle w:val="ScheduleHeading2"/>
        <w:ind w:left="567"/>
        <w:rPr>
          <w:rFonts w:cs="Arial"/>
          <w:b/>
        </w:rPr>
      </w:pPr>
      <w:bookmarkStart w:id="822" w:name="_Toc132356893"/>
      <w:r w:rsidRPr="008E6296">
        <w:rPr>
          <w:rFonts w:cs="Arial"/>
          <w:b/>
        </w:rPr>
        <w:t>Industry Participation Report</w:t>
      </w:r>
      <w:bookmarkEnd w:id="822"/>
    </w:p>
    <w:p w14:paraId="5E7BB711" w14:textId="73E7EDC7" w:rsidR="008E6296" w:rsidRDefault="005D7CA1" w:rsidP="00043A17">
      <w:pPr>
        <w:pStyle w:val="ListParagraph"/>
        <w:numPr>
          <w:ilvl w:val="3"/>
          <w:numId w:val="14"/>
        </w:numPr>
        <w:tabs>
          <w:tab w:val="clear" w:pos="3589"/>
          <w:tab w:val="num" w:pos="1276"/>
        </w:tabs>
        <w:spacing w:after="200"/>
        <w:ind w:left="1276" w:hanging="646"/>
        <w:rPr>
          <w:rFonts w:cs="Arial"/>
        </w:rPr>
      </w:pPr>
      <w:r>
        <w:rPr>
          <w:rFonts w:cs="Arial"/>
        </w:rPr>
        <w:t xml:space="preserve">All </w:t>
      </w:r>
      <w:r w:rsidR="008E6296">
        <w:rPr>
          <w:rFonts w:cs="Arial"/>
        </w:rPr>
        <w:t>Industry Participation Report</w:t>
      </w:r>
      <w:r>
        <w:rPr>
          <w:rFonts w:cs="Arial"/>
        </w:rPr>
        <w:t xml:space="preserve">s that have become due prior to the </w:t>
      </w:r>
      <w:r w:rsidR="008E6296">
        <w:rPr>
          <w:rFonts w:cs="Arial"/>
        </w:rPr>
        <w:t xml:space="preserve">date of this </w:t>
      </w:r>
      <w:r w:rsidR="008E6296" w:rsidRPr="007E7D82">
        <w:rPr>
          <w:rFonts w:cs="Arial"/>
        </w:rPr>
        <w:t>statutory declaration</w:t>
      </w:r>
      <w:r>
        <w:rPr>
          <w:rFonts w:cs="Arial"/>
        </w:rPr>
        <w:t xml:space="preserve"> have been provided to the </w:t>
      </w:r>
      <w:r w:rsidR="00EC5FC2">
        <w:rPr>
          <w:rFonts w:cs="Arial"/>
        </w:rPr>
        <w:t>Office of the Industry Advocate</w:t>
      </w:r>
      <w:r w:rsidR="008E6296">
        <w:rPr>
          <w:rFonts w:cs="Arial"/>
        </w:rPr>
        <w:t xml:space="preserve">. </w:t>
      </w:r>
    </w:p>
    <w:p w14:paraId="68D9FBD8" w14:textId="3D0A0BB0" w:rsidR="00713AD2" w:rsidRPr="00713AD2" w:rsidRDefault="00713AD2" w:rsidP="00713AD2">
      <w:pPr>
        <w:pStyle w:val="ScheduleHeading2"/>
        <w:ind w:left="567"/>
        <w:rPr>
          <w:rFonts w:cs="Arial"/>
          <w:b/>
        </w:rPr>
      </w:pPr>
      <w:r w:rsidRPr="00713AD2">
        <w:rPr>
          <w:rFonts w:cs="Arial"/>
          <w:b/>
        </w:rPr>
        <w:t>Subcontractor Engagement</w:t>
      </w:r>
    </w:p>
    <w:p w14:paraId="75DF3C2A" w14:textId="0C3A469C" w:rsidR="00713AD2" w:rsidRPr="00713AD2" w:rsidRDefault="00713AD2" w:rsidP="00043A17">
      <w:pPr>
        <w:pStyle w:val="ListParagraph"/>
        <w:numPr>
          <w:ilvl w:val="3"/>
          <w:numId w:val="14"/>
        </w:numPr>
        <w:tabs>
          <w:tab w:val="clear" w:pos="3589"/>
          <w:tab w:val="num" w:pos="1276"/>
        </w:tabs>
        <w:spacing w:after="200"/>
        <w:ind w:left="1276" w:hanging="646"/>
        <w:rPr>
          <w:rFonts w:cs="Arial"/>
        </w:rPr>
      </w:pPr>
      <w:r w:rsidRPr="00713AD2">
        <w:rPr>
          <w:rFonts w:cs="Arial"/>
        </w:rPr>
        <w:t>The Contractor</w:t>
      </w:r>
      <w:r>
        <w:rPr>
          <w:rFonts w:cs="Arial"/>
        </w:rPr>
        <w:t>’s</w:t>
      </w:r>
      <w:r w:rsidRPr="00713AD2">
        <w:rPr>
          <w:rFonts w:cs="Arial"/>
        </w:rPr>
        <w:t xml:space="preserve"> selection or engagement of Subcontractors, Consultants and Suppliers </w:t>
      </w:r>
      <w:r>
        <w:rPr>
          <w:rFonts w:cs="Arial"/>
        </w:rPr>
        <w:t>has</w:t>
      </w:r>
      <w:r w:rsidRPr="00713AD2">
        <w:rPr>
          <w:rFonts w:cs="Arial"/>
        </w:rPr>
        <w:t xml:space="preserve"> not </w:t>
      </w:r>
      <w:r>
        <w:rPr>
          <w:rFonts w:cs="Arial"/>
        </w:rPr>
        <w:t xml:space="preserve">been </w:t>
      </w:r>
      <w:r w:rsidRPr="00713AD2">
        <w:rPr>
          <w:rFonts w:cs="Arial"/>
        </w:rPr>
        <w:t>influenced by an Irrelevant Factor.</w:t>
      </w:r>
    </w:p>
    <w:p w14:paraId="10141E82" w14:textId="76F2A873" w:rsidR="00713AD2" w:rsidRPr="00713AD2" w:rsidRDefault="00713AD2" w:rsidP="00043A17">
      <w:pPr>
        <w:pStyle w:val="ListParagraph"/>
        <w:numPr>
          <w:ilvl w:val="3"/>
          <w:numId w:val="14"/>
        </w:numPr>
        <w:tabs>
          <w:tab w:val="clear" w:pos="3589"/>
          <w:tab w:val="num" w:pos="1276"/>
        </w:tabs>
        <w:spacing w:after="200"/>
        <w:ind w:left="1276" w:hanging="646"/>
        <w:rPr>
          <w:rFonts w:cs="Arial"/>
        </w:rPr>
      </w:pPr>
      <w:r w:rsidRPr="00713AD2">
        <w:rPr>
          <w:rFonts w:cs="Arial"/>
        </w:rPr>
        <w:t xml:space="preserve">The Contractor </w:t>
      </w:r>
      <w:r w:rsidR="0040177B">
        <w:rPr>
          <w:rFonts w:cs="Arial"/>
        </w:rPr>
        <w:t xml:space="preserve">has </w:t>
      </w:r>
      <w:r w:rsidRPr="00713AD2">
        <w:rPr>
          <w:rFonts w:cs="Arial"/>
        </w:rPr>
        <w:t xml:space="preserve">not at any time, </w:t>
      </w:r>
      <w:proofErr w:type="gramStart"/>
      <w:r w:rsidRPr="00713AD2">
        <w:rPr>
          <w:rFonts w:cs="Arial"/>
        </w:rPr>
        <w:t>enter</w:t>
      </w:r>
      <w:r w:rsidR="0040177B">
        <w:rPr>
          <w:rFonts w:cs="Arial"/>
        </w:rPr>
        <w:t>ed</w:t>
      </w:r>
      <w:r w:rsidRPr="00713AD2">
        <w:rPr>
          <w:rFonts w:cs="Arial"/>
        </w:rPr>
        <w:t xml:space="preserve"> into</w:t>
      </w:r>
      <w:proofErr w:type="gramEnd"/>
      <w:r w:rsidRPr="00713AD2">
        <w:rPr>
          <w:rFonts w:cs="Arial"/>
        </w:rPr>
        <w:t xml:space="preserve"> any Arrangement in respect of the Contract that is influenced by an Irrelevant Factor.</w:t>
      </w:r>
    </w:p>
    <w:p w14:paraId="6EE30F74" w14:textId="699FB343" w:rsidR="00713AD2" w:rsidRPr="00713AD2" w:rsidRDefault="00713AD2" w:rsidP="00043A17">
      <w:pPr>
        <w:pStyle w:val="ListParagraph"/>
        <w:numPr>
          <w:ilvl w:val="3"/>
          <w:numId w:val="14"/>
        </w:numPr>
        <w:tabs>
          <w:tab w:val="clear" w:pos="3589"/>
          <w:tab w:val="num" w:pos="1276"/>
        </w:tabs>
        <w:spacing w:after="200"/>
        <w:ind w:left="1276" w:hanging="646"/>
        <w:rPr>
          <w:rFonts w:cs="Arial"/>
        </w:rPr>
      </w:pPr>
      <w:r w:rsidRPr="00713AD2">
        <w:rPr>
          <w:rFonts w:cs="Arial"/>
        </w:rPr>
        <w:t xml:space="preserve">The Contractor </w:t>
      </w:r>
      <w:r w:rsidR="0040177B">
        <w:rPr>
          <w:rFonts w:cs="Arial"/>
        </w:rPr>
        <w:t>has</w:t>
      </w:r>
      <w:r w:rsidRPr="00713AD2">
        <w:rPr>
          <w:rFonts w:cs="Arial"/>
        </w:rPr>
        <w:t xml:space="preserve"> not engage</w:t>
      </w:r>
      <w:r w:rsidR="0040177B">
        <w:rPr>
          <w:rFonts w:cs="Arial"/>
        </w:rPr>
        <w:t>d</w:t>
      </w:r>
      <w:r w:rsidRPr="00713AD2">
        <w:rPr>
          <w:rFonts w:cs="Arial"/>
        </w:rPr>
        <w:t xml:space="preserve"> any Subcontractor, Consultant or Supplier whose owner, officer(s) or employee(s) are </w:t>
      </w:r>
      <w:r w:rsidR="00FA5232" w:rsidRPr="006E3AD9">
        <w:t>Participants, or associated with Participants of a Declared Organisation and/or a Criminal Organisation</w:t>
      </w:r>
      <w:r w:rsidRPr="00713AD2">
        <w:rPr>
          <w:rFonts w:cs="Arial"/>
        </w:rPr>
        <w:t xml:space="preserve">, and the Contractor </w:t>
      </w:r>
      <w:r w:rsidR="0040177B">
        <w:rPr>
          <w:rFonts w:cs="Arial"/>
        </w:rPr>
        <w:t>has</w:t>
      </w:r>
      <w:r w:rsidRPr="00713AD2">
        <w:rPr>
          <w:rFonts w:cs="Arial"/>
        </w:rPr>
        <w:t xml:space="preserve"> take</w:t>
      </w:r>
      <w:r w:rsidR="0040177B">
        <w:rPr>
          <w:rFonts w:cs="Arial"/>
        </w:rPr>
        <w:t>n</w:t>
      </w:r>
      <w:r w:rsidRPr="00713AD2">
        <w:rPr>
          <w:rFonts w:cs="Arial"/>
        </w:rPr>
        <w:t xml:space="preserve"> all reasonable steps to ensure it does not breach this obligation. </w:t>
      </w:r>
    </w:p>
    <w:p w14:paraId="0786C64F" w14:textId="77777777" w:rsidR="00713AD2" w:rsidRPr="007E7D82" w:rsidRDefault="00713AD2" w:rsidP="00713AD2">
      <w:pPr>
        <w:pStyle w:val="ListParagraph"/>
        <w:spacing w:after="200"/>
        <w:ind w:left="1276"/>
        <w:rPr>
          <w:rFonts w:cs="Arial"/>
        </w:rPr>
      </w:pPr>
    </w:p>
    <w:p w14:paraId="4B2B02BB" w14:textId="77777777" w:rsidR="00CC0F80" w:rsidRPr="007E7D82" w:rsidRDefault="00CC0F80" w:rsidP="00CC0F80">
      <w:pPr>
        <w:pStyle w:val="ScheduleHeading2"/>
        <w:rPr>
          <w:rFonts w:cs="Arial"/>
          <w:b/>
        </w:rPr>
      </w:pPr>
      <w:bookmarkStart w:id="823" w:name="_Toc498344047"/>
      <w:bookmarkStart w:id="824" w:name="_Toc48654673"/>
      <w:bookmarkStart w:id="825" w:name="_Toc57124992"/>
      <w:bookmarkStart w:id="826" w:name="_Toc71192277"/>
      <w:bookmarkStart w:id="827" w:name="_Toc132356894"/>
      <w:r w:rsidRPr="007E7D82">
        <w:rPr>
          <w:rFonts w:cs="Arial"/>
          <w:b/>
        </w:rPr>
        <w:t>Status of Subcontractor Payments</w:t>
      </w:r>
      <w:bookmarkEnd w:id="823"/>
      <w:bookmarkEnd w:id="824"/>
      <w:bookmarkEnd w:id="825"/>
      <w:bookmarkEnd w:id="826"/>
      <w:bookmarkEnd w:id="827"/>
    </w:p>
    <w:p w14:paraId="4C14ADEE" w14:textId="7B134584" w:rsidR="00CC0F80" w:rsidRPr="007E7D82" w:rsidRDefault="00CC0F80" w:rsidP="00AA6539">
      <w:pPr>
        <w:spacing w:after="200"/>
        <w:ind w:left="1276"/>
        <w:rPr>
          <w:rFonts w:cs="Arial"/>
        </w:rPr>
      </w:pPr>
      <w:bookmarkStart w:id="828" w:name="_Toc498344048"/>
      <w:bookmarkStart w:id="829" w:name="_Toc48654674"/>
      <w:bookmarkStart w:id="830" w:name="_Toc57124993"/>
      <w:bookmarkStart w:id="831" w:name="_Toc71192278"/>
      <w:r w:rsidRPr="007E7D82">
        <w:rPr>
          <w:rFonts w:cs="Arial"/>
        </w:rPr>
        <w:t>Table</w:t>
      </w:r>
      <w:bookmarkEnd w:id="828"/>
      <w:bookmarkEnd w:id="829"/>
      <w:bookmarkEnd w:id="830"/>
      <w:bookmarkEnd w:id="831"/>
      <w:r w:rsidR="00920A5B">
        <w:rPr>
          <w:rFonts w:cs="Arial"/>
        </w:rPr>
        <w:t xml:space="preserve"> 1</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752"/>
        <w:gridCol w:w="1970"/>
        <w:gridCol w:w="1805"/>
        <w:gridCol w:w="2053"/>
      </w:tblGrid>
      <w:tr w:rsidR="00CC0F80" w:rsidRPr="007E7D82" w14:paraId="403FBBEC" w14:textId="77777777" w:rsidTr="00D83806">
        <w:tc>
          <w:tcPr>
            <w:tcW w:w="9493" w:type="dxa"/>
            <w:gridSpan w:val="5"/>
          </w:tcPr>
          <w:p w14:paraId="50614FD0" w14:textId="2399DAB7" w:rsidR="00CC0F80" w:rsidRPr="007E7D82" w:rsidRDefault="00CC0F80" w:rsidP="009934AF">
            <w:pPr>
              <w:spacing w:after="0"/>
              <w:jc w:val="left"/>
              <w:rPr>
                <w:rFonts w:cs="Arial"/>
                <w:b/>
              </w:rPr>
            </w:pPr>
            <w:r w:rsidRPr="007E7D82">
              <w:rPr>
                <w:rFonts w:cs="Arial"/>
                <w:b/>
              </w:rPr>
              <w:t xml:space="preserve">Schedule of </w:t>
            </w:r>
            <w:r w:rsidR="00C0162A">
              <w:rPr>
                <w:rFonts w:cs="Arial"/>
                <w:b/>
              </w:rPr>
              <w:t>S</w:t>
            </w:r>
            <w:r w:rsidRPr="007E7D82">
              <w:rPr>
                <w:rFonts w:cs="Arial"/>
                <w:b/>
              </w:rPr>
              <w:t>ubcontractors paid all amounts due and payable</w:t>
            </w:r>
          </w:p>
        </w:tc>
      </w:tr>
      <w:tr w:rsidR="00CC0F80" w:rsidRPr="007E7D82" w14:paraId="32320191" w14:textId="77777777" w:rsidTr="00D83806">
        <w:tc>
          <w:tcPr>
            <w:tcW w:w="1913" w:type="dxa"/>
          </w:tcPr>
          <w:p w14:paraId="68193302" w14:textId="77777777" w:rsidR="00CC0F80" w:rsidRPr="007E7D82" w:rsidRDefault="00CC0F80" w:rsidP="009934AF">
            <w:pPr>
              <w:spacing w:after="0"/>
              <w:jc w:val="center"/>
              <w:rPr>
                <w:rFonts w:cs="Arial"/>
                <w:b/>
              </w:rPr>
            </w:pPr>
            <w:r w:rsidRPr="007E7D82">
              <w:rPr>
                <w:rFonts w:cs="Arial"/>
                <w:b/>
              </w:rPr>
              <w:t>Subcontractor</w:t>
            </w:r>
          </w:p>
        </w:tc>
        <w:tc>
          <w:tcPr>
            <w:tcW w:w="1752" w:type="dxa"/>
          </w:tcPr>
          <w:p w14:paraId="29C6D19C" w14:textId="77777777" w:rsidR="00CC0F80" w:rsidRPr="007E7D82" w:rsidRDefault="00CC0F80" w:rsidP="009934AF">
            <w:pPr>
              <w:spacing w:after="0"/>
              <w:jc w:val="center"/>
              <w:rPr>
                <w:rFonts w:cs="Arial"/>
                <w:b/>
              </w:rPr>
            </w:pPr>
            <w:r w:rsidRPr="007E7D82">
              <w:rPr>
                <w:rFonts w:cs="Arial"/>
                <w:b/>
              </w:rPr>
              <w:t>ABN</w:t>
            </w:r>
          </w:p>
        </w:tc>
        <w:tc>
          <w:tcPr>
            <w:tcW w:w="1970" w:type="dxa"/>
          </w:tcPr>
          <w:p w14:paraId="4B640724" w14:textId="77777777" w:rsidR="00CC0F80" w:rsidRPr="007E7D82" w:rsidRDefault="00CC0F80" w:rsidP="009934AF">
            <w:pPr>
              <w:spacing w:after="0"/>
              <w:jc w:val="center"/>
              <w:rPr>
                <w:rFonts w:cs="Arial"/>
                <w:b/>
              </w:rPr>
            </w:pPr>
            <w:r w:rsidRPr="007E7D82">
              <w:rPr>
                <w:rFonts w:cs="Arial"/>
                <w:b/>
              </w:rPr>
              <w:t>Contract number/identifier</w:t>
            </w:r>
          </w:p>
        </w:tc>
        <w:tc>
          <w:tcPr>
            <w:tcW w:w="1805" w:type="dxa"/>
          </w:tcPr>
          <w:p w14:paraId="5772D621" w14:textId="77777777" w:rsidR="00CC0F80" w:rsidRPr="007E7D82" w:rsidRDefault="00CC0F80" w:rsidP="009934AF">
            <w:pPr>
              <w:spacing w:after="0"/>
              <w:jc w:val="center"/>
              <w:rPr>
                <w:rFonts w:cs="Arial"/>
                <w:b/>
              </w:rPr>
            </w:pPr>
            <w:r w:rsidRPr="007E7D82">
              <w:rPr>
                <w:rFonts w:cs="Arial"/>
                <w:b/>
              </w:rPr>
              <w:t>Date of works (period)</w:t>
            </w:r>
          </w:p>
        </w:tc>
        <w:tc>
          <w:tcPr>
            <w:tcW w:w="2053" w:type="dxa"/>
          </w:tcPr>
          <w:p w14:paraId="6B8D98F6" w14:textId="56D1A79C" w:rsidR="00CC0F80" w:rsidRPr="007E7D82" w:rsidRDefault="00CC0F80" w:rsidP="009934AF">
            <w:pPr>
              <w:spacing w:after="0"/>
              <w:jc w:val="center"/>
              <w:rPr>
                <w:rFonts w:cs="Arial"/>
                <w:b/>
              </w:rPr>
            </w:pPr>
            <w:r w:rsidRPr="007E7D82">
              <w:rPr>
                <w:rFonts w:cs="Arial"/>
                <w:b/>
              </w:rPr>
              <w:t>Payment claim date</w:t>
            </w:r>
          </w:p>
        </w:tc>
      </w:tr>
      <w:tr w:rsidR="00CC0F80" w:rsidRPr="007E7D82" w14:paraId="72735A43" w14:textId="77777777" w:rsidTr="00D83806">
        <w:tc>
          <w:tcPr>
            <w:tcW w:w="1913" w:type="dxa"/>
          </w:tcPr>
          <w:p w14:paraId="4372D63E" w14:textId="77777777" w:rsidR="00CC0F80" w:rsidRPr="007E7D82" w:rsidRDefault="00CC0F80" w:rsidP="009934AF">
            <w:pPr>
              <w:spacing w:after="0"/>
              <w:jc w:val="left"/>
              <w:rPr>
                <w:rFonts w:cs="Arial"/>
                <w:b/>
                <w:bCs/>
                <w:lang w:eastAsia="en-AU"/>
              </w:rPr>
            </w:pPr>
          </w:p>
        </w:tc>
        <w:tc>
          <w:tcPr>
            <w:tcW w:w="1752" w:type="dxa"/>
          </w:tcPr>
          <w:p w14:paraId="2791D5B4" w14:textId="77777777" w:rsidR="00CC0F80" w:rsidRPr="007E7D82" w:rsidRDefault="00CC0F80" w:rsidP="009934AF">
            <w:pPr>
              <w:spacing w:after="0"/>
              <w:jc w:val="left"/>
              <w:rPr>
                <w:rFonts w:cs="Arial"/>
                <w:b/>
                <w:bCs/>
                <w:lang w:eastAsia="en-AU"/>
              </w:rPr>
            </w:pPr>
          </w:p>
        </w:tc>
        <w:tc>
          <w:tcPr>
            <w:tcW w:w="1970" w:type="dxa"/>
          </w:tcPr>
          <w:p w14:paraId="20C01151" w14:textId="77777777" w:rsidR="00CC0F80" w:rsidRPr="007E7D82" w:rsidRDefault="00CC0F80" w:rsidP="009934AF">
            <w:pPr>
              <w:spacing w:after="0"/>
              <w:jc w:val="left"/>
              <w:rPr>
                <w:rFonts w:cs="Arial"/>
                <w:b/>
                <w:bCs/>
                <w:lang w:eastAsia="en-AU"/>
              </w:rPr>
            </w:pPr>
          </w:p>
        </w:tc>
        <w:tc>
          <w:tcPr>
            <w:tcW w:w="1805" w:type="dxa"/>
          </w:tcPr>
          <w:p w14:paraId="03650960" w14:textId="77777777" w:rsidR="00CC0F80" w:rsidRPr="007E7D82" w:rsidRDefault="00CC0F80" w:rsidP="009934AF">
            <w:pPr>
              <w:spacing w:after="0"/>
              <w:jc w:val="left"/>
              <w:rPr>
                <w:rFonts w:cs="Arial"/>
                <w:b/>
                <w:bCs/>
                <w:lang w:eastAsia="en-AU"/>
              </w:rPr>
            </w:pPr>
          </w:p>
        </w:tc>
        <w:tc>
          <w:tcPr>
            <w:tcW w:w="2053" w:type="dxa"/>
          </w:tcPr>
          <w:p w14:paraId="56255D26" w14:textId="77777777" w:rsidR="00CC0F80" w:rsidRPr="007E7D82" w:rsidRDefault="00CC0F80" w:rsidP="009934AF">
            <w:pPr>
              <w:spacing w:after="0"/>
              <w:jc w:val="left"/>
              <w:rPr>
                <w:rFonts w:cs="Arial"/>
                <w:b/>
                <w:bCs/>
                <w:lang w:eastAsia="en-AU"/>
              </w:rPr>
            </w:pPr>
          </w:p>
        </w:tc>
      </w:tr>
      <w:tr w:rsidR="00CC0F80" w:rsidRPr="007E7D82" w14:paraId="194A7F51" w14:textId="77777777" w:rsidTr="00D83806">
        <w:tc>
          <w:tcPr>
            <w:tcW w:w="1913" w:type="dxa"/>
          </w:tcPr>
          <w:p w14:paraId="4E5AA5EA" w14:textId="77777777" w:rsidR="00CC0F80" w:rsidRPr="007E7D82" w:rsidRDefault="00CC0F80" w:rsidP="009934AF">
            <w:pPr>
              <w:spacing w:after="0"/>
              <w:jc w:val="left"/>
              <w:rPr>
                <w:rFonts w:cs="Arial"/>
                <w:b/>
                <w:bCs/>
                <w:lang w:eastAsia="en-AU"/>
              </w:rPr>
            </w:pPr>
          </w:p>
        </w:tc>
        <w:tc>
          <w:tcPr>
            <w:tcW w:w="1752" w:type="dxa"/>
          </w:tcPr>
          <w:p w14:paraId="069BD94E" w14:textId="77777777" w:rsidR="00CC0F80" w:rsidRPr="007E7D82" w:rsidRDefault="00CC0F80" w:rsidP="009934AF">
            <w:pPr>
              <w:spacing w:after="0"/>
              <w:jc w:val="left"/>
              <w:rPr>
                <w:rFonts w:cs="Arial"/>
                <w:b/>
                <w:bCs/>
                <w:lang w:eastAsia="en-AU"/>
              </w:rPr>
            </w:pPr>
          </w:p>
        </w:tc>
        <w:tc>
          <w:tcPr>
            <w:tcW w:w="1970" w:type="dxa"/>
          </w:tcPr>
          <w:p w14:paraId="23EC29E7" w14:textId="77777777" w:rsidR="00CC0F80" w:rsidRPr="007E7D82" w:rsidRDefault="00CC0F80" w:rsidP="009934AF">
            <w:pPr>
              <w:spacing w:after="0"/>
              <w:jc w:val="left"/>
              <w:rPr>
                <w:rFonts w:cs="Arial"/>
                <w:b/>
                <w:bCs/>
                <w:lang w:eastAsia="en-AU"/>
              </w:rPr>
            </w:pPr>
          </w:p>
        </w:tc>
        <w:tc>
          <w:tcPr>
            <w:tcW w:w="1805" w:type="dxa"/>
          </w:tcPr>
          <w:p w14:paraId="36104EF9" w14:textId="77777777" w:rsidR="00CC0F80" w:rsidRPr="007E7D82" w:rsidRDefault="00CC0F80" w:rsidP="009934AF">
            <w:pPr>
              <w:spacing w:after="0"/>
              <w:jc w:val="left"/>
              <w:rPr>
                <w:rFonts w:cs="Arial"/>
                <w:b/>
                <w:bCs/>
                <w:lang w:eastAsia="en-AU"/>
              </w:rPr>
            </w:pPr>
          </w:p>
        </w:tc>
        <w:tc>
          <w:tcPr>
            <w:tcW w:w="2053" w:type="dxa"/>
          </w:tcPr>
          <w:p w14:paraId="2AB267F2" w14:textId="77777777" w:rsidR="00CC0F80" w:rsidRPr="007E7D82" w:rsidRDefault="00CC0F80" w:rsidP="009934AF">
            <w:pPr>
              <w:spacing w:after="0"/>
              <w:jc w:val="left"/>
              <w:rPr>
                <w:rFonts w:cs="Arial"/>
                <w:b/>
                <w:bCs/>
                <w:lang w:eastAsia="en-AU"/>
              </w:rPr>
            </w:pPr>
          </w:p>
        </w:tc>
      </w:tr>
      <w:tr w:rsidR="00CC0F80" w:rsidRPr="007E7D82" w14:paraId="77459FA1" w14:textId="77777777" w:rsidTr="00D83806">
        <w:tc>
          <w:tcPr>
            <w:tcW w:w="1913" w:type="dxa"/>
          </w:tcPr>
          <w:p w14:paraId="5A02F614" w14:textId="77777777" w:rsidR="00CC0F80" w:rsidRPr="007E7D82" w:rsidRDefault="00CC0F80" w:rsidP="009934AF">
            <w:pPr>
              <w:spacing w:after="0"/>
              <w:jc w:val="left"/>
              <w:rPr>
                <w:rFonts w:cs="Arial"/>
                <w:b/>
                <w:bCs/>
                <w:lang w:eastAsia="en-AU"/>
              </w:rPr>
            </w:pPr>
          </w:p>
        </w:tc>
        <w:tc>
          <w:tcPr>
            <w:tcW w:w="1752" w:type="dxa"/>
          </w:tcPr>
          <w:p w14:paraId="3EA74B30" w14:textId="77777777" w:rsidR="00CC0F80" w:rsidRPr="007E7D82" w:rsidRDefault="00CC0F80" w:rsidP="009934AF">
            <w:pPr>
              <w:spacing w:after="0"/>
              <w:jc w:val="left"/>
              <w:rPr>
                <w:rFonts w:cs="Arial"/>
                <w:b/>
                <w:bCs/>
                <w:lang w:eastAsia="en-AU"/>
              </w:rPr>
            </w:pPr>
          </w:p>
        </w:tc>
        <w:tc>
          <w:tcPr>
            <w:tcW w:w="1970" w:type="dxa"/>
          </w:tcPr>
          <w:p w14:paraId="32FC35D2" w14:textId="77777777" w:rsidR="00CC0F80" w:rsidRPr="007E7D82" w:rsidRDefault="00CC0F80" w:rsidP="009934AF">
            <w:pPr>
              <w:spacing w:after="0"/>
              <w:jc w:val="left"/>
              <w:rPr>
                <w:rFonts w:cs="Arial"/>
                <w:b/>
                <w:bCs/>
                <w:lang w:eastAsia="en-AU"/>
              </w:rPr>
            </w:pPr>
          </w:p>
        </w:tc>
        <w:tc>
          <w:tcPr>
            <w:tcW w:w="1805" w:type="dxa"/>
          </w:tcPr>
          <w:p w14:paraId="10A99AC6" w14:textId="77777777" w:rsidR="00CC0F80" w:rsidRPr="007E7D82" w:rsidRDefault="00CC0F80" w:rsidP="009934AF">
            <w:pPr>
              <w:spacing w:after="0"/>
              <w:jc w:val="left"/>
              <w:rPr>
                <w:rFonts w:cs="Arial"/>
                <w:b/>
                <w:bCs/>
                <w:lang w:eastAsia="en-AU"/>
              </w:rPr>
            </w:pPr>
          </w:p>
        </w:tc>
        <w:tc>
          <w:tcPr>
            <w:tcW w:w="2053" w:type="dxa"/>
          </w:tcPr>
          <w:p w14:paraId="55A35D78" w14:textId="77777777" w:rsidR="00CC0F80" w:rsidRPr="007E7D82" w:rsidRDefault="00CC0F80" w:rsidP="009934AF">
            <w:pPr>
              <w:spacing w:after="0"/>
              <w:jc w:val="left"/>
              <w:rPr>
                <w:rFonts w:cs="Arial"/>
                <w:b/>
                <w:bCs/>
                <w:lang w:eastAsia="en-AU"/>
              </w:rPr>
            </w:pPr>
          </w:p>
        </w:tc>
      </w:tr>
      <w:tr w:rsidR="00CC0F80" w:rsidRPr="007E7D82" w14:paraId="6492624B" w14:textId="77777777" w:rsidTr="00D83806">
        <w:tc>
          <w:tcPr>
            <w:tcW w:w="1913" w:type="dxa"/>
          </w:tcPr>
          <w:p w14:paraId="4509D7ED" w14:textId="77777777" w:rsidR="00CC0F80" w:rsidRPr="007E7D82" w:rsidRDefault="00CC0F80" w:rsidP="009934AF">
            <w:pPr>
              <w:spacing w:after="0"/>
              <w:jc w:val="left"/>
              <w:rPr>
                <w:rFonts w:cs="Arial"/>
                <w:b/>
                <w:bCs/>
                <w:lang w:eastAsia="en-AU"/>
              </w:rPr>
            </w:pPr>
          </w:p>
        </w:tc>
        <w:tc>
          <w:tcPr>
            <w:tcW w:w="1752" w:type="dxa"/>
          </w:tcPr>
          <w:p w14:paraId="25AD836E" w14:textId="77777777" w:rsidR="00CC0F80" w:rsidRPr="007E7D82" w:rsidRDefault="00CC0F80" w:rsidP="009934AF">
            <w:pPr>
              <w:spacing w:after="0"/>
              <w:jc w:val="left"/>
              <w:rPr>
                <w:rFonts w:cs="Arial"/>
                <w:b/>
                <w:bCs/>
                <w:lang w:eastAsia="en-AU"/>
              </w:rPr>
            </w:pPr>
          </w:p>
        </w:tc>
        <w:tc>
          <w:tcPr>
            <w:tcW w:w="1970" w:type="dxa"/>
          </w:tcPr>
          <w:p w14:paraId="0C97CEC2" w14:textId="77777777" w:rsidR="00CC0F80" w:rsidRPr="007E7D82" w:rsidRDefault="00CC0F80" w:rsidP="009934AF">
            <w:pPr>
              <w:spacing w:after="0"/>
              <w:jc w:val="left"/>
              <w:rPr>
                <w:rFonts w:cs="Arial"/>
                <w:b/>
                <w:bCs/>
                <w:lang w:eastAsia="en-AU"/>
              </w:rPr>
            </w:pPr>
          </w:p>
        </w:tc>
        <w:tc>
          <w:tcPr>
            <w:tcW w:w="1805" w:type="dxa"/>
          </w:tcPr>
          <w:p w14:paraId="36E39A01" w14:textId="77777777" w:rsidR="00CC0F80" w:rsidRPr="007E7D82" w:rsidRDefault="00CC0F80" w:rsidP="009934AF">
            <w:pPr>
              <w:spacing w:after="0"/>
              <w:jc w:val="left"/>
              <w:rPr>
                <w:rFonts w:cs="Arial"/>
                <w:b/>
                <w:bCs/>
                <w:lang w:eastAsia="en-AU"/>
              </w:rPr>
            </w:pPr>
          </w:p>
        </w:tc>
        <w:tc>
          <w:tcPr>
            <w:tcW w:w="2053" w:type="dxa"/>
          </w:tcPr>
          <w:p w14:paraId="5497F4AD" w14:textId="77777777" w:rsidR="00CC0F80" w:rsidRPr="007E7D82" w:rsidRDefault="00CC0F80" w:rsidP="009934AF">
            <w:pPr>
              <w:spacing w:after="0"/>
              <w:jc w:val="left"/>
              <w:rPr>
                <w:rFonts w:cs="Arial"/>
                <w:b/>
                <w:bCs/>
                <w:lang w:eastAsia="en-AU"/>
              </w:rPr>
            </w:pPr>
          </w:p>
        </w:tc>
      </w:tr>
      <w:tr w:rsidR="00CC0F80" w:rsidRPr="007E7D82" w14:paraId="492D4214" w14:textId="77777777" w:rsidTr="00D83806">
        <w:tc>
          <w:tcPr>
            <w:tcW w:w="1913" w:type="dxa"/>
          </w:tcPr>
          <w:p w14:paraId="5ED1C218" w14:textId="77777777" w:rsidR="00CC0F80" w:rsidRPr="007E7D82" w:rsidRDefault="00CC0F80" w:rsidP="009934AF">
            <w:pPr>
              <w:spacing w:after="0"/>
              <w:jc w:val="left"/>
              <w:rPr>
                <w:rFonts w:cs="Arial"/>
                <w:b/>
                <w:bCs/>
                <w:lang w:eastAsia="en-AU"/>
              </w:rPr>
            </w:pPr>
          </w:p>
        </w:tc>
        <w:tc>
          <w:tcPr>
            <w:tcW w:w="1752" w:type="dxa"/>
          </w:tcPr>
          <w:p w14:paraId="300FED4F" w14:textId="77777777" w:rsidR="00CC0F80" w:rsidRPr="007E7D82" w:rsidRDefault="00CC0F80" w:rsidP="009934AF">
            <w:pPr>
              <w:spacing w:after="0"/>
              <w:jc w:val="left"/>
              <w:rPr>
                <w:rFonts w:cs="Arial"/>
                <w:b/>
                <w:bCs/>
                <w:lang w:eastAsia="en-AU"/>
              </w:rPr>
            </w:pPr>
          </w:p>
        </w:tc>
        <w:tc>
          <w:tcPr>
            <w:tcW w:w="1970" w:type="dxa"/>
          </w:tcPr>
          <w:p w14:paraId="6E0FBA53" w14:textId="77777777" w:rsidR="00CC0F80" w:rsidRPr="007E7D82" w:rsidRDefault="00CC0F80" w:rsidP="009934AF">
            <w:pPr>
              <w:spacing w:after="0"/>
              <w:jc w:val="left"/>
              <w:rPr>
                <w:rFonts w:cs="Arial"/>
                <w:b/>
                <w:bCs/>
                <w:lang w:eastAsia="en-AU"/>
              </w:rPr>
            </w:pPr>
          </w:p>
        </w:tc>
        <w:tc>
          <w:tcPr>
            <w:tcW w:w="1805" w:type="dxa"/>
          </w:tcPr>
          <w:p w14:paraId="6C6BFF0E" w14:textId="77777777" w:rsidR="00CC0F80" w:rsidRPr="007E7D82" w:rsidRDefault="00CC0F80" w:rsidP="009934AF">
            <w:pPr>
              <w:spacing w:after="0"/>
              <w:jc w:val="left"/>
              <w:rPr>
                <w:rFonts w:cs="Arial"/>
                <w:b/>
                <w:bCs/>
                <w:lang w:eastAsia="en-AU"/>
              </w:rPr>
            </w:pPr>
          </w:p>
        </w:tc>
        <w:tc>
          <w:tcPr>
            <w:tcW w:w="2053" w:type="dxa"/>
          </w:tcPr>
          <w:p w14:paraId="0624B480" w14:textId="77777777" w:rsidR="00CC0F80" w:rsidRPr="007E7D82" w:rsidRDefault="00CC0F80" w:rsidP="009934AF">
            <w:pPr>
              <w:spacing w:after="0"/>
              <w:jc w:val="left"/>
              <w:rPr>
                <w:rFonts w:cs="Arial"/>
                <w:b/>
                <w:bCs/>
                <w:lang w:eastAsia="en-AU"/>
              </w:rPr>
            </w:pPr>
          </w:p>
        </w:tc>
      </w:tr>
      <w:tr w:rsidR="00CC0F80" w:rsidRPr="007E7D82" w14:paraId="2CC4F5A1" w14:textId="77777777" w:rsidTr="00D83806">
        <w:tc>
          <w:tcPr>
            <w:tcW w:w="1913" w:type="dxa"/>
          </w:tcPr>
          <w:p w14:paraId="684CE037" w14:textId="77777777" w:rsidR="00CC0F80" w:rsidRPr="007E7D82" w:rsidRDefault="00CC0F80" w:rsidP="009934AF">
            <w:pPr>
              <w:spacing w:after="0"/>
              <w:jc w:val="left"/>
              <w:rPr>
                <w:rFonts w:cs="Arial"/>
                <w:b/>
                <w:bCs/>
                <w:lang w:eastAsia="en-AU"/>
              </w:rPr>
            </w:pPr>
          </w:p>
        </w:tc>
        <w:tc>
          <w:tcPr>
            <w:tcW w:w="1752" w:type="dxa"/>
          </w:tcPr>
          <w:p w14:paraId="68428DD9" w14:textId="77777777" w:rsidR="00CC0F80" w:rsidRPr="007E7D82" w:rsidRDefault="00CC0F80" w:rsidP="009934AF">
            <w:pPr>
              <w:spacing w:after="0"/>
              <w:jc w:val="left"/>
              <w:rPr>
                <w:rFonts w:cs="Arial"/>
                <w:b/>
                <w:bCs/>
                <w:lang w:eastAsia="en-AU"/>
              </w:rPr>
            </w:pPr>
          </w:p>
        </w:tc>
        <w:tc>
          <w:tcPr>
            <w:tcW w:w="1970" w:type="dxa"/>
          </w:tcPr>
          <w:p w14:paraId="5C489EF0" w14:textId="77777777" w:rsidR="00CC0F80" w:rsidRPr="007E7D82" w:rsidRDefault="00CC0F80" w:rsidP="009934AF">
            <w:pPr>
              <w:spacing w:after="0"/>
              <w:jc w:val="left"/>
              <w:rPr>
                <w:rFonts w:cs="Arial"/>
                <w:b/>
                <w:bCs/>
                <w:lang w:eastAsia="en-AU"/>
              </w:rPr>
            </w:pPr>
          </w:p>
        </w:tc>
        <w:tc>
          <w:tcPr>
            <w:tcW w:w="1805" w:type="dxa"/>
          </w:tcPr>
          <w:p w14:paraId="6906469C" w14:textId="77777777" w:rsidR="00CC0F80" w:rsidRPr="007E7D82" w:rsidRDefault="00CC0F80" w:rsidP="009934AF">
            <w:pPr>
              <w:spacing w:after="0"/>
              <w:jc w:val="left"/>
              <w:rPr>
                <w:rFonts w:cs="Arial"/>
                <w:b/>
                <w:bCs/>
                <w:lang w:eastAsia="en-AU"/>
              </w:rPr>
            </w:pPr>
          </w:p>
        </w:tc>
        <w:tc>
          <w:tcPr>
            <w:tcW w:w="2053" w:type="dxa"/>
          </w:tcPr>
          <w:p w14:paraId="30CFBE51" w14:textId="77777777" w:rsidR="00CC0F80" w:rsidRPr="007E7D82" w:rsidRDefault="00CC0F80" w:rsidP="009934AF">
            <w:pPr>
              <w:spacing w:after="0"/>
              <w:jc w:val="left"/>
              <w:rPr>
                <w:rFonts w:cs="Arial"/>
                <w:b/>
                <w:bCs/>
                <w:lang w:eastAsia="en-AU"/>
              </w:rPr>
            </w:pPr>
          </w:p>
        </w:tc>
      </w:tr>
    </w:tbl>
    <w:p w14:paraId="1B0FF0EA" w14:textId="77777777" w:rsidR="00CC0F80" w:rsidRPr="007E7D82" w:rsidRDefault="00CC0F80" w:rsidP="00CC0F80">
      <w:pPr>
        <w:spacing w:after="0"/>
        <w:jc w:val="left"/>
        <w:rPr>
          <w:rFonts w:cs="Arial"/>
          <w:b/>
          <w:bCs/>
          <w:lang w:eastAsia="en-AU"/>
        </w:rPr>
      </w:pPr>
    </w:p>
    <w:p w14:paraId="29A71D83" w14:textId="77777777" w:rsidR="00611A99" w:rsidRPr="007E7D82" w:rsidRDefault="00611A99" w:rsidP="00611A99">
      <w:pPr>
        <w:rPr>
          <w:rFonts w:cs="Arial"/>
        </w:rPr>
      </w:pPr>
    </w:p>
    <w:p w14:paraId="60C115E5" w14:textId="1993DB23" w:rsidR="00DE2F67" w:rsidRPr="007E7D82" w:rsidRDefault="00DE2F67" w:rsidP="00AA6539">
      <w:pPr>
        <w:spacing w:after="200"/>
        <w:ind w:left="1276"/>
        <w:rPr>
          <w:rFonts w:cs="Arial"/>
        </w:rPr>
      </w:pPr>
      <w:r w:rsidRPr="007E7D82">
        <w:rPr>
          <w:rFonts w:cs="Arial"/>
        </w:rPr>
        <w:t>Table</w:t>
      </w:r>
      <w:r>
        <w:rPr>
          <w:rFonts w:cs="Arial"/>
        </w:rPr>
        <w:t xml:space="preserve"> </w:t>
      </w:r>
      <w:r w:rsidR="00920A5B">
        <w:rPr>
          <w:rFonts w:cs="Arial"/>
        </w:rPr>
        <w:t>2</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992"/>
        <w:gridCol w:w="992"/>
        <w:gridCol w:w="1701"/>
        <w:gridCol w:w="992"/>
        <w:gridCol w:w="993"/>
        <w:gridCol w:w="1134"/>
        <w:gridCol w:w="1134"/>
      </w:tblGrid>
      <w:tr w:rsidR="008635C7" w:rsidRPr="007E7D82" w14:paraId="25A3380F" w14:textId="2E54D22D" w:rsidTr="003225BC">
        <w:trPr>
          <w:trHeight w:val="233"/>
        </w:trPr>
        <w:tc>
          <w:tcPr>
            <w:tcW w:w="9493" w:type="dxa"/>
            <w:gridSpan w:val="8"/>
          </w:tcPr>
          <w:p w14:paraId="070FCC63" w14:textId="606855DA" w:rsidR="008635C7" w:rsidRPr="007E7D82" w:rsidRDefault="008635C7" w:rsidP="00DB5D2A">
            <w:pPr>
              <w:spacing w:after="0"/>
              <w:jc w:val="left"/>
              <w:rPr>
                <w:rFonts w:cs="Arial"/>
                <w:b/>
              </w:rPr>
            </w:pPr>
            <w:r w:rsidRPr="007E7D82">
              <w:rPr>
                <w:rFonts w:cs="Arial"/>
                <w:b/>
              </w:rPr>
              <w:t xml:space="preserve">Schedule of </w:t>
            </w:r>
            <w:r w:rsidR="00C0162A">
              <w:rPr>
                <w:rFonts w:cs="Arial"/>
                <w:b/>
              </w:rPr>
              <w:t>S</w:t>
            </w:r>
            <w:r w:rsidRPr="007E7D82">
              <w:rPr>
                <w:rFonts w:cs="Arial"/>
                <w:b/>
              </w:rPr>
              <w:t>ubcontractors for which an amount is in dispute and has not been paid</w:t>
            </w:r>
          </w:p>
        </w:tc>
      </w:tr>
      <w:tr w:rsidR="008635C7" w:rsidRPr="007E7D82" w14:paraId="64E41A6B" w14:textId="0420A2BF" w:rsidTr="008635C7">
        <w:trPr>
          <w:trHeight w:val="700"/>
        </w:trPr>
        <w:tc>
          <w:tcPr>
            <w:tcW w:w="1555" w:type="dxa"/>
          </w:tcPr>
          <w:p w14:paraId="01AA59FD" w14:textId="77777777" w:rsidR="008635C7" w:rsidRPr="007E7D82" w:rsidRDefault="008635C7" w:rsidP="00DB5D2A">
            <w:pPr>
              <w:spacing w:after="0"/>
              <w:jc w:val="center"/>
              <w:rPr>
                <w:rFonts w:cs="Arial"/>
                <w:b/>
              </w:rPr>
            </w:pPr>
            <w:r w:rsidRPr="007E7D82">
              <w:rPr>
                <w:rFonts w:cs="Arial"/>
                <w:b/>
              </w:rPr>
              <w:t>Subcontractor</w:t>
            </w:r>
            <w:r>
              <w:rPr>
                <w:rFonts w:cs="Arial"/>
                <w:b/>
              </w:rPr>
              <w:t xml:space="preserve"> Name and ACN/ABN</w:t>
            </w:r>
          </w:p>
        </w:tc>
        <w:tc>
          <w:tcPr>
            <w:tcW w:w="992" w:type="dxa"/>
          </w:tcPr>
          <w:p w14:paraId="7F4AFDC5" w14:textId="77777777" w:rsidR="008635C7" w:rsidRPr="007E7D82" w:rsidRDefault="008635C7" w:rsidP="00DB5D2A">
            <w:pPr>
              <w:spacing w:after="0"/>
              <w:jc w:val="center"/>
              <w:rPr>
                <w:rFonts w:cs="Arial"/>
                <w:b/>
              </w:rPr>
            </w:pPr>
            <w:r>
              <w:rPr>
                <w:rFonts w:cs="Arial"/>
                <w:b/>
              </w:rPr>
              <w:t>Contract No.</w:t>
            </w:r>
          </w:p>
        </w:tc>
        <w:tc>
          <w:tcPr>
            <w:tcW w:w="992" w:type="dxa"/>
          </w:tcPr>
          <w:p w14:paraId="7AF67DFA" w14:textId="77777777" w:rsidR="008635C7" w:rsidRPr="007E7D82" w:rsidRDefault="008635C7" w:rsidP="00DB5D2A">
            <w:pPr>
              <w:spacing w:after="0"/>
              <w:jc w:val="center"/>
              <w:rPr>
                <w:rFonts w:cs="Arial"/>
                <w:b/>
              </w:rPr>
            </w:pPr>
            <w:r>
              <w:rPr>
                <w:rFonts w:cs="Arial"/>
                <w:b/>
              </w:rPr>
              <w:t>Date of works (period)</w:t>
            </w:r>
          </w:p>
        </w:tc>
        <w:tc>
          <w:tcPr>
            <w:tcW w:w="1701" w:type="dxa"/>
          </w:tcPr>
          <w:p w14:paraId="5D4BDE86" w14:textId="4417ECC7" w:rsidR="008635C7" w:rsidRPr="007E7D82" w:rsidRDefault="008635C7" w:rsidP="00DB5D2A">
            <w:pPr>
              <w:spacing w:after="0"/>
              <w:jc w:val="center"/>
              <w:rPr>
                <w:rFonts w:cs="Arial"/>
                <w:b/>
              </w:rPr>
            </w:pPr>
            <w:r>
              <w:rPr>
                <w:rFonts w:cs="Arial"/>
                <w:b/>
              </w:rPr>
              <w:t>Payment claim date</w:t>
            </w:r>
          </w:p>
        </w:tc>
        <w:tc>
          <w:tcPr>
            <w:tcW w:w="992" w:type="dxa"/>
          </w:tcPr>
          <w:p w14:paraId="42A49A83" w14:textId="1314C4F5" w:rsidR="008635C7" w:rsidRPr="007E7D82" w:rsidRDefault="008635C7" w:rsidP="00DB5D2A">
            <w:pPr>
              <w:spacing w:after="0"/>
              <w:jc w:val="center"/>
              <w:rPr>
                <w:rFonts w:cs="Arial"/>
                <w:b/>
              </w:rPr>
            </w:pPr>
            <w:r>
              <w:rPr>
                <w:rFonts w:cs="Arial"/>
                <w:b/>
              </w:rPr>
              <w:t xml:space="preserve">Amount of </w:t>
            </w:r>
            <w:r w:rsidR="00DB595F">
              <w:rPr>
                <w:rFonts w:cs="Arial"/>
                <w:b/>
              </w:rPr>
              <w:t xml:space="preserve">payment </w:t>
            </w:r>
            <w:r w:rsidRPr="007E7D82">
              <w:rPr>
                <w:rFonts w:cs="Arial"/>
                <w:b/>
              </w:rPr>
              <w:t>claim</w:t>
            </w:r>
          </w:p>
        </w:tc>
        <w:tc>
          <w:tcPr>
            <w:tcW w:w="993" w:type="dxa"/>
          </w:tcPr>
          <w:p w14:paraId="3FC879A4" w14:textId="1A3C911D" w:rsidR="008635C7" w:rsidRPr="007E7D82" w:rsidRDefault="008635C7" w:rsidP="00DB5D2A">
            <w:pPr>
              <w:spacing w:after="0"/>
              <w:jc w:val="center"/>
              <w:rPr>
                <w:rFonts w:cs="Arial"/>
                <w:b/>
              </w:rPr>
            </w:pPr>
            <w:r>
              <w:rPr>
                <w:rFonts w:cs="Arial"/>
                <w:b/>
              </w:rPr>
              <w:t xml:space="preserve">Amount </w:t>
            </w:r>
            <w:r w:rsidR="00DB595F">
              <w:rPr>
                <w:rFonts w:cs="Arial"/>
                <w:b/>
              </w:rPr>
              <w:t>in dispute</w:t>
            </w:r>
          </w:p>
        </w:tc>
        <w:tc>
          <w:tcPr>
            <w:tcW w:w="1134" w:type="dxa"/>
          </w:tcPr>
          <w:p w14:paraId="08EF718E" w14:textId="64E377B7" w:rsidR="008635C7" w:rsidRPr="007E7D82" w:rsidRDefault="008635C7" w:rsidP="00DB5D2A">
            <w:pPr>
              <w:spacing w:after="0"/>
              <w:jc w:val="center"/>
              <w:rPr>
                <w:rFonts w:cs="Arial"/>
                <w:b/>
              </w:rPr>
            </w:pPr>
            <w:r>
              <w:rPr>
                <w:rFonts w:cs="Arial"/>
                <w:b/>
              </w:rPr>
              <w:t xml:space="preserve">Reasons for </w:t>
            </w:r>
            <w:r w:rsidR="00DB595F">
              <w:rPr>
                <w:rFonts w:cs="Arial"/>
                <w:b/>
              </w:rPr>
              <w:t>Dispute</w:t>
            </w:r>
          </w:p>
        </w:tc>
        <w:tc>
          <w:tcPr>
            <w:tcW w:w="1134" w:type="dxa"/>
          </w:tcPr>
          <w:p w14:paraId="73103660" w14:textId="1D760228" w:rsidR="008635C7" w:rsidRDefault="003B0769" w:rsidP="00DB5D2A">
            <w:pPr>
              <w:spacing w:after="0"/>
              <w:jc w:val="center"/>
              <w:rPr>
                <w:rFonts w:cs="Arial"/>
                <w:b/>
              </w:rPr>
            </w:pPr>
            <w:r>
              <w:rPr>
                <w:rFonts w:cs="Arial"/>
                <w:b/>
              </w:rPr>
              <w:t>Length</w:t>
            </w:r>
            <w:r w:rsidR="008635C7">
              <w:rPr>
                <w:rFonts w:cs="Arial"/>
                <w:b/>
              </w:rPr>
              <w:t xml:space="preserve"> of time overdue </w:t>
            </w:r>
          </w:p>
        </w:tc>
      </w:tr>
      <w:tr w:rsidR="008635C7" w:rsidRPr="007E7D82" w14:paraId="152A3F64" w14:textId="5002FB88" w:rsidTr="008635C7">
        <w:trPr>
          <w:trHeight w:val="233"/>
        </w:trPr>
        <w:tc>
          <w:tcPr>
            <w:tcW w:w="1555" w:type="dxa"/>
          </w:tcPr>
          <w:p w14:paraId="1DD65FCD" w14:textId="77777777" w:rsidR="008635C7" w:rsidRPr="007E7D82" w:rsidRDefault="008635C7" w:rsidP="00DB5D2A">
            <w:pPr>
              <w:spacing w:after="0"/>
              <w:jc w:val="left"/>
              <w:rPr>
                <w:rFonts w:cs="Arial"/>
                <w:b/>
                <w:bCs/>
                <w:lang w:eastAsia="en-AU"/>
              </w:rPr>
            </w:pPr>
          </w:p>
        </w:tc>
        <w:tc>
          <w:tcPr>
            <w:tcW w:w="992" w:type="dxa"/>
          </w:tcPr>
          <w:p w14:paraId="442608A6" w14:textId="77777777" w:rsidR="008635C7" w:rsidRPr="007E7D82" w:rsidRDefault="008635C7" w:rsidP="00DB5D2A">
            <w:pPr>
              <w:spacing w:after="0"/>
              <w:jc w:val="left"/>
              <w:rPr>
                <w:rFonts w:cs="Arial"/>
                <w:b/>
                <w:bCs/>
                <w:lang w:eastAsia="en-AU"/>
              </w:rPr>
            </w:pPr>
          </w:p>
        </w:tc>
        <w:tc>
          <w:tcPr>
            <w:tcW w:w="992" w:type="dxa"/>
          </w:tcPr>
          <w:p w14:paraId="0226A598" w14:textId="77777777" w:rsidR="008635C7" w:rsidRPr="007E7D82" w:rsidRDefault="008635C7" w:rsidP="00DB5D2A">
            <w:pPr>
              <w:spacing w:after="0"/>
              <w:jc w:val="left"/>
              <w:rPr>
                <w:rFonts w:cs="Arial"/>
                <w:b/>
                <w:bCs/>
                <w:lang w:eastAsia="en-AU"/>
              </w:rPr>
            </w:pPr>
          </w:p>
        </w:tc>
        <w:tc>
          <w:tcPr>
            <w:tcW w:w="1701" w:type="dxa"/>
          </w:tcPr>
          <w:p w14:paraId="1FAB712B" w14:textId="77777777" w:rsidR="008635C7" w:rsidRPr="007E7D82" w:rsidRDefault="008635C7" w:rsidP="00DB5D2A">
            <w:pPr>
              <w:spacing w:after="0"/>
              <w:jc w:val="left"/>
              <w:rPr>
                <w:rFonts w:cs="Arial"/>
                <w:b/>
                <w:bCs/>
                <w:lang w:eastAsia="en-AU"/>
              </w:rPr>
            </w:pPr>
          </w:p>
        </w:tc>
        <w:tc>
          <w:tcPr>
            <w:tcW w:w="992" w:type="dxa"/>
          </w:tcPr>
          <w:p w14:paraId="0F2133E7" w14:textId="77777777" w:rsidR="008635C7" w:rsidRPr="007E7D82" w:rsidRDefault="008635C7" w:rsidP="00DB5D2A">
            <w:pPr>
              <w:spacing w:after="0"/>
              <w:jc w:val="left"/>
              <w:rPr>
                <w:rFonts w:cs="Arial"/>
                <w:b/>
                <w:bCs/>
                <w:lang w:eastAsia="en-AU"/>
              </w:rPr>
            </w:pPr>
          </w:p>
        </w:tc>
        <w:tc>
          <w:tcPr>
            <w:tcW w:w="993" w:type="dxa"/>
          </w:tcPr>
          <w:p w14:paraId="07D0CEA8" w14:textId="77777777" w:rsidR="008635C7" w:rsidRPr="007E7D82" w:rsidRDefault="008635C7" w:rsidP="00DB5D2A">
            <w:pPr>
              <w:spacing w:after="0"/>
              <w:jc w:val="left"/>
              <w:rPr>
                <w:rFonts w:cs="Arial"/>
                <w:b/>
                <w:bCs/>
                <w:lang w:eastAsia="en-AU"/>
              </w:rPr>
            </w:pPr>
          </w:p>
        </w:tc>
        <w:tc>
          <w:tcPr>
            <w:tcW w:w="1134" w:type="dxa"/>
          </w:tcPr>
          <w:p w14:paraId="7094BD2C" w14:textId="77777777" w:rsidR="008635C7" w:rsidRPr="007E7D82" w:rsidRDefault="008635C7" w:rsidP="00DB5D2A">
            <w:pPr>
              <w:spacing w:after="0"/>
              <w:jc w:val="left"/>
              <w:rPr>
                <w:rFonts w:cs="Arial"/>
                <w:b/>
                <w:bCs/>
                <w:lang w:eastAsia="en-AU"/>
              </w:rPr>
            </w:pPr>
          </w:p>
        </w:tc>
        <w:tc>
          <w:tcPr>
            <w:tcW w:w="1134" w:type="dxa"/>
          </w:tcPr>
          <w:p w14:paraId="1D787796" w14:textId="77777777" w:rsidR="008635C7" w:rsidRPr="007E7D82" w:rsidRDefault="008635C7" w:rsidP="00DB5D2A">
            <w:pPr>
              <w:spacing w:after="0"/>
              <w:jc w:val="left"/>
              <w:rPr>
                <w:rFonts w:cs="Arial"/>
                <w:b/>
                <w:bCs/>
                <w:lang w:eastAsia="en-AU"/>
              </w:rPr>
            </w:pPr>
          </w:p>
        </w:tc>
      </w:tr>
      <w:tr w:rsidR="008635C7" w:rsidRPr="007E7D82" w14:paraId="60A86576" w14:textId="31906D8A" w:rsidTr="008635C7">
        <w:trPr>
          <w:trHeight w:val="233"/>
        </w:trPr>
        <w:tc>
          <w:tcPr>
            <w:tcW w:w="1555" w:type="dxa"/>
          </w:tcPr>
          <w:p w14:paraId="10CEA34B" w14:textId="77777777" w:rsidR="008635C7" w:rsidRPr="007E7D82" w:rsidRDefault="008635C7" w:rsidP="00DB5D2A">
            <w:pPr>
              <w:spacing w:after="0"/>
              <w:jc w:val="left"/>
              <w:rPr>
                <w:rFonts w:cs="Arial"/>
                <w:b/>
                <w:bCs/>
                <w:lang w:eastAsia="en-AU"/>
              </w:rPr>
            </w:pPr>
          </w:p>
        </w:tc>
        <w:tc>
          <w:tcPr>
            <w:tcW w:w="992" w:type="dxa"/>
          </w:tcPr>
          <w:p w14:paraId="625B1E0E" w14:textId="77777777" w:rsidR="008635C7" w:rsidRPr="007E7D82" w:rsidRDefault="008635C7" w:rsidP="00DB5D2A">
            <w:pPr>
              <w:spacing w:after="0"/>
              <w:jc w:val="left"/>
              <w:rPr>
                <w:rFonts w:cs="Arial"/>
                <w:b/>
                <w:bCs/>
                <w:lang w:eastAsia="en-AU"/>
              </w:rPr>
            </w:pPr>
          </w:p>
        </w:tc>
        <w:tc>
          <w:tcPr>
            <w:tcW w:w="992" w:type="dxa"/>
          </w:tcPr>
          <w:p w14:paraId="5C9CE68F" w14:textId="77777777" w:rsidR="008635C7" w:rsidRPr="007E7D82" w:rsidRDefault="008635C7" w:rsidP="00DB5D2A">
            <w:pPr>
              <w:spacing w:after="0"/>
              <w:jc w:val="left"/>
              <w:rPr>
                <w:rFonts w:cs="Arial"/>
                <w:b/>
                <w:bCs/>
                <w:lang w:eastAsia="en-AU"/>
              </w:rPr>
            </w:pPr>
          </w:p>
        </w:tc>
        <w:tc>
          <w:tcPr>
            <w:tcW w:w="1701" w:type="dxa"/>
          </w:tcPr>
          <w:p w14:paraId="0A45F63C" w14:textId="77777777" w:rsidR="008635C7" w:rsidRPr="007E7D82" w:rsidRDefault="008635C7" w:rsidP="00DB5D2A">
            <w:pPr>
              <w:spacing w:after="0"/>
              <w:jc w:val="left"/>
              <w:rPr>
                <w:rFonts w:cs="Arial"/>
                <w:b/>
                <w:bCs/>
                <w:lang w:eastAsia="en-AU"/>
              </w:rPr>
            </w:pPr>
          </w:p>
        </w:tc>
        <w:tc>
          <w:tcPr>
            <w:tcW w:w="992" w:type="dxa"/>
          </w:tcPr>
          <w:p w14:paraId="3904200F" w14:textId="77777777" w:rsidR="008635C7" w:rsidRPr="007E7D82" w:rsidRDefault="008635C7" w:rsidP="00DB5D2A">
            <w:pPr>
              <w:spacing w:after="0"/>
              <w:jc w:val="left"/>
              <w:rPr>
                <w:rFonts w:cs="Arial"/>
                <w:b/>
                <w:bCs/>
                <w:lang w:eastAsia="en-AU"/>
              </w:rPr>
            </w:pPr>
          </w:p>
        </w:tc>
        <w:tc>
          <w:tcPr>
            <w:tcW w:w="993" w:type="dxa"/>
          </w:tcPr>
          <w:p w14:paraId="6E4EA521" w14:textId="77777777" w:rsidR="008635C7" w:rsidRPr="007E7D82" w:rsidRDefault="008635C7" w:rsidP="00DB5D2A">
            <w:pPr>
              <w:spacing w:after="0"/>
              <w:jc w:val="left"/>
              <w:rPr>
                <w:rFonts w:cs="Arial"/>
                <w:b/>
                <w:bCs/>
                <w:lang w:eastAsia="en-AU"/>
              </w:rPr>
            </w:pPr>
          </w:p>
        </w:tc>
        <w:tc>
          <w:tcPr>
            <w:tcW w:w="1134" w:type="dxa"/>
          </w:tcPr>
          <w:p w14:paraId="5A21E058" w14:textId="77777777" w:rsidR="008635C7" w:rsidRPr="007E7D82" w:rsidRDefault="008635C7" w:rsidP="00DB5D2A">
            <w:pPr>
              <w:spacing w:after="0"/>
              <w:jc w:val="left"/>
              <w:rPr>
                <w:rFonts w:cs="Arial"/>
                <w:b/>
                <w:bCs/>
                <w:lang w:eastAsia="en-AU"/>
              </w:rPr>
            </w:pPr>
          </w:p>
        </w:tc>
        <w:tc>
          <w:tcPr>
            <w:tcW w:w="1134" w:type="dxa"/>
          </w:tcPr>
          <w:p w14:paraId="0CC71BE1" w14:textId="77777777" w:rsidR="008635C7" w:rsidRPr="007E7D82" w:rsidRDefault="008635C7" w:rsidP="00DB5D2A">
            <w:pPr>
              <w:spacing w:after="0"/>
              <w:jc w:val="left"/>
              <w:rPr>
                <w:rFonts w:cs="Arial"/>
                <w:b/>
                <w:bCs/>
                <w:lang w:eastAsia="en-AU"/>
              </w:rPr>
            </w:pPr>
          </w:p>
        </w:tc>
      </w:tr>
      <w:tr w:rsidR="008635C7" w:rsidRPr="007E7D82" w14:paraId="2973379D" w14:textId="4D854AEC" w:rsidTr="008635C7">
        <w:trPr>
          <w:trHeight w:val="219"/>
        </w:trPr>
        <w:tc>
          <w:tcPr>
            <w:tcW w:w="1555" w:type="dxa"/>
          </w:tcPr>
          <w:p w14:paraId="3749435F" w14:textId="77777777" w:rsidR="008635C7" w:rsidRPr="007E7D82" w:rsidRDefault="008635C7" w:rsidP="00DB5D2A">
            <w:pPr>
              <w:spacing w:after="0"/>
              <w:jc w:val="left"/>
              <w:rPr>
                <w:rFonts w:cs="Arial"/>
                <w:b/>
                <w:bCs/>
                <w:lang w:eastAsia="en-AU"/>
              </w:rPr>
            </w:pPr>
          </w:p>
        </w:tc>
        <w:tc>
          <w:tcPr>
            <w:tcW w:w="992" w:type="dxa"/>
          </w:tcPr>
          <w:p w14:paraId="10AA75BF" w14:textId="77777777" w:rsidR="008635C7" w:rsidRPr="007E7D82" w:rsidRDefault="008635C7" w:rsidP="00DB5D2A">
            <w:pPr>
              <w:spacing w:after="0"/>
              <w:jc w:val="left"/>
              <w:rPr>
                <w:rFonts w:cs="Arial"/>
                <w:b/>
                <w:bCs/>
                <w:lang w:eastAsia="en-AU"/>
              </w:rPr>
            </w:pPr>
          </w:p>
        </w:tc>
        <w:tc>
          <w:tcPr>
            <w:tcW w:w="992" w:type="dxa"/>
          </w:tcPr>
          <w:p w14:paraId="7673D8E1" w14:textId="77777777" w:rsidR="008635C7" w:rsidRPr="007E7D82" w:rsidRDefault="008635C7" w:rsidP="00DB5D2A">
            <w:pPr>
              <w:spacing w:after="0"/>
              <w:jc w:val="left"/>
              <w:rPr>
                <w:rFonts w:cs="Arial"/>
                <w:b/>
                <w:bCs/>
                <w:lang w:eastAsia="en-AU"/>
              </w:rPr>
            </w:pPr>
          </w:p>
        </w:tc>
        <w:tc>
          <w:tcPr>
            <w:tcW w:w="1701" w:type="dxa"/>
          </w:tcPr>
          <w:p w14:paraId="55542E4B" w14:textId="77777777" w:rsidR="008635C7" w:rsidRPr="007E7D82" w:rsidRDefault="008635C7" w:rsidP="00DB5D2A">
            <w:pPr>
              <w:spacing w:after="0"/>
              <w:jc w:val="left"/>
              <w:rPr>
                <w:rFonts w:cs="Arial"/>
                <w:b/>
                <w:bCs/>
                <w:lang w:eastAsia="en-AU"/>
              </w:rPr>
            </w:pPr>
          </w:p>
        </w:tc>
        <w:tc>
          <w:tcPr>
            <w:tcW w:w="992" w:type="dxa"/>
          </w:tcPr>
          <w:p w14:paraId="1980C525" w14:textId="77777777" w:rsidR="008635C7" w:rsidRPr="007E7D82" w:rsidRDefault="008635C7" w:rsidP="00DB5D2A">
            <w:pPr>
              <w:spacing w:after="0"/>
              <w:jc w:val="left"/>
              <w:rPr>
                <w:rFonts w:cs="Arial"/>
                <w:b/>
                <w:bCs/>
                <w:lang w:eastAsia="en-AU"/>
              </w:rPr>
            </w:pPr>
          </w:p>
        </w:tc>
        <w:tc>
          <w:tcPr>
            <w:tcW w:w="993" w:type="dxa"/>
          </w:tcPr>
          <w:p w14:paraId="7C17E45F" w14:textId="77777777" w:rsidR="008635C7" w:rsidRPr="007E7D82" w:rsidRDefault="008635C7" w:rsidP="00DB5D2A">
            <w:pPr>
              <w:spacing w:after="0"/>
              <w:jc w:val="left"/>
              <w:rPr>
                <w:rFonts w:cs="Arial"/>
                <w:b/>
                <w:bCs/>
                <w:lang w:eastAsia="en-AU"/>
              </w:rPr>
            </w:pPr>
          </w:p>
        </w:tc>
        <w:tc>
          <w:tcPr>
            <w:tcW w:w="1134" w:type="dxa"/>
          </w:tcPr>
          <w:p w14:paraId="3BA0F8BD" w14:textId="77777777" w:rsidR="008635C7" w:rsidRPr="007E7D82" w:rsidRDefault="008635C7" w:rsidP="00DB5D2A">
            <w:pPr>
              <w:spacing w:after="0"/>
              <w:jc w:val="left"/>
              <w:rPr>
                <w:rFonts w:cs="Arial"/>
                <w:b/>
                <w:bCs/>
                <w:lang w:eastAsia="en-AU"/>
              </w:rPr>
            </w:pPr>
          </w:p>
        </w:tc>
        <w:tc>
          <w:tcPr>
            <w:tcW w:w="1134" w:type="dxa"/>
          </w:tcPr>
          <w:p w14:paraId="0D9824D1" w14:textId="77777777" w:rsidR="008635C7" w:rsidRPr="007E7D82" w:rsidRDefault="008635C7" w:rsidP="00DB5D2A">
            <w:pPr>
              <w:spacing w:after="0"/>
              <w:jc w:val="left"/>
              <w:rPr>
                <w:rFonts w:cs="Arial"/>
                <w:b/>
                <w:bCs/>
                <w:lang w:eastAsia="en-AU"/>
              </w:rPr>
            </w:pPr>
          </w:p>
        </w:tc>
      </w:tr>
      <w:tr w:rsidR="008635C7" w:rsidRPr="007E7D82" w14:paraId="36B6C3E7" w14:textId="20C91AAD" w:rsidTr="008635C7">
        <w:trPr>
          <w:trHeight w:val="233"/>
        </w:trPr>
        <w:tc>
          <w:tcPr>
            <w:tcW w:w="1555" w:type="dxa"/>
          </w:tcPr>
          <w:p w14:paraId="44294A6A" w14:textId="77777777" w:rsidR="008635C7" w:rsidRPr="007E7D82" w:rsidRDefault="008635C7" w:rsidP="00DB5D2A">
            <w:pPr>
              <w:spacing w:after="0"/>
              <w:jc w:val="left"/>
              <w:rPr>
                <w:rFonts w:cs="Arial"/>
                <w:b/>
                <w:bCs/>
                <w:lang w:eastAsia="en-AU"/>
              </w:rPr>
            </w:pPr>
          </w:p>
        </w:tc>
        <w:tc>
          <w:tcPr>
            <w:tcW w:w="992" w:type="dxa"/>
          </w:tcPr>
          <w:p w14:paraId="7F18B02D" w14:textId="77777777" w:rsidR="008635C7" w:rsidRPr="007E7D82" w:rsidRDefault="008635C7" w:rsidP="00DB5D2A">
            <w:pPr>
              <w:spacing w:after="0"/>
              <w:jc w:val="left"/>
              <w:rPr>
                <w:rFonts w:cs="Arial"/>
                <w:b/>
                <w:bCs/>
                <w:lang w:eastAsia="en-AU"/>
              </w:rPr>
            </w:pPr>
          </w:p>
        </w:tc>
        <w:tc>
          <w:tcPr>
            <w:tcW w:w="992" w:type="dxa"/>
          </w:tcPr>
          <w:p w14:paraId="712BAF39" w14:textId="77777777" w:rsidR="008635C7" w:rsidRPr="007E7D82" w:rsidRDefault="008635C7" w:rsidP="00DB5D2A">
            <w:pPr>
              <w:spacing w:after="0"/>
              <w:jc w:val="left"/>
              <w:rPr>
                <w:rFonts w:cs="Arial"/>
                <w:b/>
                <w:bCs/>
                <w:lang w:eastAsia="en-AU"/>
              </w:rPr>
            </w:pPr>
          </w:p>
        </w:tc>
        <w:tc>
          <w:tcPr>
            <w:tcW w:w="1701" w:type="dxa"/>
          </w:tcPr>
          <w:p w14:paraId="33EE07BB" w14:textId="77777777" w:rsidR="008635C7" w:rsidRPr="007E7D82" w:rsidRDefault="008635C7" w:rsidP="00DB5D2A">
            <w:pPr>
              <w:spacing w:after="0"/>
              <w:jc w:val="left"/>
              <w:rPr>
                <w:rFonts w:cs="Arial"/>
                <w:b/>
                <w:bCs/>
                <w:lang w:eastAsia="en-AU"/>
              </w:rPr>
            </w:pPr>
          </w:p>
        </w:tc>
        <w:tc>
          <w:tcPr>
            <w:tcW w:w="992" w:type="dxa"/>
          </w:tcPr>
          <w:p w14:paraId="4DAB6BAC" w14:textId="77777777" w:rsidR="008635C7" w:rsidRPr="007E7D82" w:rsidRDefault="008635C7" w:rsidP="00DB5D2A">
            <w:pPr>
              <w:spacing w:after="0"/>
              <w:jc w:val="left"/>
              <w:rPr>
                <w:rFonts w:cs="Arial"/>
                <w:b/>
                <w:bCs/>
                <w:lang w:eastAsia="en-AU"/>
              </w:rPr>
            </w:pPr>
          </w:p>
        </w:tc>
        <w:tc>
          <w:tcPr>
            <w:tcW w:w="993" w:type="dxa"/>
          </w:tcPr>
          <w:p w14:paraId="444E7E0D" w14:textId="77777777" w:rsidR="008635C7" w:rsidRPr="007E7D82" w:rsidRDefault="008635C7" w:rsidP="00DB5D2A">
            <w:pPr>
              <w:spacing w:after="0"/>
              <w:jc w:val="left"/>
              <w:rPr>
                <w:rFonts w:cs="Arial"/>
                <w:b/>
                <w:bCs/>
                <w:lang w:eastAsia="en-AU"/>
              </w:rPr>
            </w:pPr>
          </w:p>
        </w:tc>
        <w:tc>
          <w:tcPr>
            <w:tcW w:w="1134" w:type="dxa"/>
          </w:tcPr>
          <w:p w14:paraId="12468707" w14:textId="77777777" w:rsidR="008635C7" w:rsidRPr="007E7D82" w:rsidRDefault="008635C7" w:rsidP="00DB5D2A">
            <w:pPr>
              <w:spacing w:after="0"/>
              <w:jc w:val="left"/>
              <w:rPr>
                <w:rFonts w:cs="Arial"/>
                <w:b/>
                <w:bCs/>
                <w:lang w:eastAsia="en-AU"/>
              </w:rPr>
            </w:pPr>
          </w:p>
        </w:tc>
        <w:tc>
          <w:tcPr>
            <w:tcW w:w="1134" w:type="dxa"/>
          </w:tcPr>
          <w:p w14:paraId="5E1133E4" w14:textId="77777777" w:rsidR="008635C7" w:rsidRPr="007E7D82" w:rsidRDefault="008635C7" w:rsidP="00DB5D2A">
            <w:pPr>
              <w:spacing w:after="0"/>
              <w:jc w:val="left"/>
              <w:rPr>
                <w:rFonts w:cs="Arial"/>
                <w:b/>
                <w:bCs/>
                <w:lang w:eastAsia="en-AU"/>
              </w:rPr>
            </w:pPr>
          </w:p>
        </w:tc>
      </w:tr>
      <w:tr w:rsidR="008635C7" w:rsidRPr="007E7D82" w14:paraId="379063C7" w14:textId="550091E3" w:rsidTr="008635C7">
        <w:trPr>
          <w:trHeight w:val="233"/>
        </w:trPr>
        <w:tc>
          <w:tcPr>
            <w:tcW w:w="1555" w:type="dxa"/>
          </w:tcPr>
          <w:p w14:paraId="1C863CC7" w14:textId="77777777" w:rsidR="008635C7" w:rsidRPr="007E7D82" w:rsidRDefault="008635C7" w:rsidP="00DB5D2A">
            <w:pPr>
              <w:spacing w:after="0"/>
              <w:jc w:val="left"/>
              <w:rPr>
                <w:rFonts w:cs="Arial"/>
                <w:b/>
                <w:bCs/>
                <w:lang w:eastAsia="en-AU"/>
              </w:rPr>
            </w:pPr>
          </w:p>
        </w:tc>
        <w:tc>
          <w:tcPr>
            <w:tcW w:w="992" w:type="dxa"/>
          </w:tcPr>
          <w:p w14:paraId="64D6592F" w14:textId="77777777" w:rsidR="008635C7" w:rsidRPr="007E7D82" w:rsidRDefault="008635C7" w:rsidP="00DB5D2A">
            <w:pPr>
              <w:spacing w:after="0"/>
              <w:jc w:val="left"/>
              <w:rPr>
                <w:rFonts w:cs="Arial"/>
                <w:b/>
                <w:bCs/>
                <w:lang w:eastAsia="en-AU"/>
              </w:rPr>
            </w:pPr>
          </w:p>
        </w:tc>
        <w:tc>
          <w:tcPr>
            <w:tcW w:w="992" w:type="dxa"/>
          </w:tcPr>
          <w:p w14:paraId="0E285770" w14:textId="77777777" w:rsidR="008635C7" w:rsidRPr="007E7D82" w:rsidRDefault="008635C7" w:rsidP="00DB5D2A">
            <w:pPr>
              <w:spacing w:after="0"/>
              <w:jc w:val="left"/>
              <w:rPr>
                <w:rFonts w:cs="Arial"/>
                <w:b/>
                <w:bCs/>
                <w:lang w:eastAsia="en-AU"/>
              </w:rPr>
            </w:pPr>
          </w:p>
        </w:tc>
        <w:tc>
          <w:tcPr>
            <w:tcW w:w="1701" w:type="dxa"/>
          </w:tcPr>
          <w:p w14:paraId="3CAF24BA" w14:textId="77777777" w:rsidR="008635C7" w:rsidRPr="007E7D82" w:rsidRDefault="008635C7" w:rsidP="00DB5D2A">
            <w:pPr>
              <w:spacing w:after="0"/>
              <w:jc w:val="left"/>
              <w:rPr>
                <w:rFonts w:cs="Arial"/>
                <w:b/>
                <w:bCs/>
                <w:lang w:eastAsia="en-AU"/>
              </w:rPr>
            </w:pPr>
          </w:p>
        </w:tc>
        <w:tc>
          <w:tcPr>
            <w:tcW w:w="992" w:type="dxa"/>
          </w:tcPr>
          <w:p w14:paraId="2620C086" w14:textId="77777777" w:rsidR="008635C7" w:rsidRPr="007E7D82" w:rsidRDefault="008635C7" w:rsidP="00DB5D2A">
            <w:pPr>
              <w:spacing w:after="0"/>
              <w:jc w:val="left"/>
              <w:rPr>
                <w:rFonts w:cs="Arial"/>
                <w:b/>
                <w:bCs/>
                <w:lang w:eastAsia="en-AU"/>
              </w:rPr>
            </w:pPr>
          </w:p>
        </w:tc>
        <w:tc>
          <w:tcPr>
            <w:tcW w:w="993" w:type="dxa"/>
          </w:tcPr>
          <w:p w14:paraId="51869D0F" w14:textId="77777777" w:rsidR="008635C7" w:rsidRPr="007E7D82" w:rsidRDefault="008635C7" w:rsidP="00DB5D2A">
            <w:pPr>
              <w:spacing w:after="0"/>
              <w:jc w:val="left"/>
              <w:rPr>
                <w:rFonts w:cs="Arial"/>
                <w:b/>
                <w:bCs/>
                <w:lang w:eastAsia="en-AU"/>
              </w:rPr>
            </w:pPr>
          </w:p>
        </w:tc>
        <w:tc>
          <w:tcPr>
            <w:tcW w:w="1134" w:type="dxa"/>
          </w:tcPr>
          <w:p w14:paraId="3444341F" w14:textId="77777777" w:rsidR="008635C7" w:rsidRPr="007E7D82" w:rsidRDefault="008635C7" w:rsidP="00DB5D2A">
            <w:pPr>
              <w:spacing w:after="0"/>
              <w:jc w:val="left"/>
              <w:rPr>
                <w:rFonts w:cs="Arial"/>
                <w:b/>
                <w:bCs/>
                <w:lang w:eastAsia="en-AU"/>
              </w:rPr>
            </w:pPr>
          </w:p>
        </w:tc>
        <w:tc>
          <w:tcPr>
            <w:tcW w:w="1134" w:type="dxa"/>
          </w:tcPr>
          <w:p w14:paraId="11E98610" w14:textId="77777777" w:rsidR="008635C7" w:rsidRPr="007E7D82" w:rsidRDefault="008635C7" w:rsidP="00DB5D2A">
            <w:pPr>
              <w:spacing w:after="0"/>
              <w:jc w:val="left"/>
              <w:rPr>
                <w:rFonts w:cs="Arial"/>
                <w:b/>
                <w:bCs/>
                <w:lang w:eastAsia="en-AU"/>
              </w:rPr>
            </w:pPr>
          </w:p>
        </w:tc>
      </w:tr>
      <w:tr w:rsidR="008635C7" w:rsidRPr="007E7D82" w14:paraId="28C51C08" w14:textId="46C8CA0F" w:rsidTr="008635C7">
        <w:trPr>
          <w:trHeight w:val="233"/>
        </w:trPr>
        <w:tc>
          <w:tcPr>
            <w:tcW w:w="1555" w:type="dxa"/>
          </w:tcPr>
          <w:p w14:paraId="39508CF4" w14:textId="77777777" w:rsidR="008635C7" w:rsidRPr="007E7D82" w:rsidRDefault="008635C7" w:rsidP="00DB5D2A">
            <w:pPr>
              <w:spacing w:after="0"/>
              <w:jc w:val="left"/>
              <w:rPr>
                <w:rFonts w:cs="Arial"/>
                <w:b/>
                <w:bCs/>
                <w:lang w:eastAsia="en-AU"/>
              </w:rPr>
            </w:pPr>
          </w:p>
        </w:tc>
        <w:tc>
          <w:tcPr>
            <w:tcW w:w="992" w:type="dxa"/>
          </w:tcPr>
          <w:p w14:paraId="623C474D" w14:textId="77777777" w:rsidR="008635C7" w:rsidRPr="007E7D82" w:rsidRDefault="008635C7" w:rsidP="00DB5D2A">
            <w:pPr>
              <w:spacing w:after="0"/>
              <w:jc w:val="left"/>
              <w:rPr>
                <w:rFonts w:cs="Arial"/>
                <w:b/>
                <w:bCs/>
                <w:lang w:eastAsia="en-AU"/>
              </w:rPr>
            </w:pPr>
          </w:p>
        </w:tc>
        <w:tc>
          <w:tcPr>
            <w:tcW w:w="992" w:type="dxa"/>
          </w:tcPr>
          <w:p w14:paraId="3D884CEF" w14:textId="77777777" w:rsidR="008635C7" w:rsidRPr="007E7D82" w:rsidRDefault="008635C7" w:rsidP="00DB5D2A">
            <w:pPr>
              <w:spacing w:after="0"/>
              <w:jc w:val="left"/>
              <w:rPr>
                <w:rFonts w:cs="Arial"/>
                <w:b/>
                <w:bCs/>
                <w:lang w:eastAsia="en-AU"/>
              </w:rPr>
            </w:pPr>
          </w:p>
        </w:tc>
        <w:tc>
          <w:tcPr>
            <w:tcW w:w="1701" w:type="dxa"/>
          </w:tcPr>
          <w:p w14:paraId="30FC3F3F" w14:textId="77777777" w:rsidR="008635C7" w:rsidRPr="007E7D82" w:rsidRDefault="008635C7" w:rsidP="00DB5D2A">
            <w:pPr>
              <w:spacing w:after="0"/>
              <w:jc w:val="left"/>
              <w:rPr>
                <w:rFonts w:cs="Arial"/>
                <w:b/>
                <w:bCs/>
                <w:lang w:eastAsia="en-AU"/>
              </w:rPr>
            </w:pPr>
          </w:p>
        </w:tc>
        <w:tc>
          <w:tcPr>
            <w:tcW w:w="992" w:type="dxa"/>
          </w:tcPr>
          <w:p w14:paraId="5813263B" w14:textId="77777777" w:rsidR="008635C7" w:rsidRPr="007E7D82" w:rsidRDefault="008635C7" w:rsidP="00DB5D2A">
            <w:pPr>
              <w:spacing w:after="0"/>
              <w:jc w:val="left"/>
              <w:rPr>
                <w:rFonts w:cs="Arial"/>
                <w:b/>
                <w:bCs/>
                <w:lang w:eastAsia="en-AU"/>
              </w:rPr>
            </w:pPr>
          </w:p>
        </w:tc>
        <w:tc>
          <w:tcPr>
            <w:tcW w:w="993" w:type="dxa"/>
          </w:tcPr>
          <w:p w14:paraId="71AE972C" w14:textId="77777777" w:rsidR="008635C7" w:rsidRPr="007E7D82" w:rsidRDefault="008635C7" w:rsidP="00DB5D2A">
            <w:pPr>
              <w:spacing w:after="0"/>
              <w:jc w:val="left"/>
              <w:rPr>
                <w:rFonts w:cs="Arial"/>
                <w:b/>
                <w:bCs/>
                <w:lang w:eastAsia="en-AU"/>
              </w:rPr>
            </w:pPr>
          </w:p>
        </w:tc>
        <w:tc>
          <w:tcPr>
            <w:tcW w:w="1134" w:type="dxa"/>
          </w:tcPr>
          <w:p w14:paraId="51EA68D9" w14:textId="77777777" w:rsidR="008635C7" w:rsidRPr="007E7D82" w:rsidRDefault="008635C7" w:rsidP="00DB5D2A">
            <w:pPr>
              <w:spacing w:after="0"/>
              <w:jc w:val="left"/>
              <w:rPr>
                <w:rFonts w:cs="Arial"/>
                <w:b/>
                <w:bCs/>
                <w:lang w:eastAsia="en-AU"/>
              </w:rPr>
            </w:pPr>
          </w:p>
        </w:tc>
        <w:tc>
          <w:tcPr>
            <w:tcW w:w="1134" w:type="dxa"/>
          </w:tcPr>
          <w:p w14:paraId="1FFC8EC6" w14:textId="77777777" w:rsidR="008635C7" w:rsidRPr="007E7D82" w:rsidRDefault="008635C7" w:rsidP="00DB5D2A">
            <w:pPr>
              <w:spacing w:after="0"/>
              <w:jc w:val="left"/>
              <w:rPr>
                <w:rFonts w:cs="Arial"/>
                <w:b/>
                <w:bCs/>
                <w:lang w:eastAsia="en-AU"/>
              </w:rPr>
            </w:pPr>
          </w:p>
        </w:tc>
      </w:tr>
    </w:tbl>
    <w:p w14:paraId="2CD13886" w14:textId="77777777" w:rsidR="00CC0F80" w:rsidRPr="007E7D82" w:rsidRDefault="00CC0F80" w:rsidP="00CC0F80">
      <w:pPr>
        <w:rPr>
          <w:rFonts w:cs="Arial"/>
        </w:rPr>
      </w:pPr>
    </w:p>
    <w:p w14:paraId="71722972" w14:textId="340F7DE9" w:rsidR="00CC0F80" w:rsidRPr="007E7D82" w:rsidRDefault="00CC0F80" w:rsidP="00CC0F80">
      <w:pPr>
        <w:rPr>
          <w:rFonts w:cs="Arial"/>
        </w:rPr>
      </w:pPr>
      <w:r w:rsidRPr="007E7D82">
        <w:rPr>
          <w:rFonts w:cs="Arial"/>
        </w:rPr>
        <w:t xml:space="preserve">I acknowledge that this declaration is true and </w:t>
      </w:r>
      <w:proofErr w:type="gramStart"/>
      <w:r w:rsidRPr="007E7D82">
        <w:rPr>
          <w:rFonts w:cs="Arial"/>
        </w:rPr>
        <w:t>correct</w:t>
      </w:r>
      <w:proofErr w:type="gramEnd"/>
      <w:r w:rsidRPr="007E7D82">
        <w:rPr>
          <w:rFonts w:cs="Arial"/>
        </w:rPr>
        <w:t xml:space="preserve"> and I make it with the understanding and believe that a person who makes a false declaration may be guilty of an offence.</w:t>
      </w:r>
    </w:p>
    <w:p w14:paraId="43ACE02B" w14:textId="515E2949" w:rsidR="00CC0F80" w:rsidRPr="007E7D82" w:rsidRDefault="00CC0F80" w:rsidP="00CC0F80">
      <w:pPr>
        <w:tabs>
          <w:tab w:val="left" w:pos="4290"/>
          <w:tab w:val="right" w:leader="dot" w:pos="8910"/>
        </w:tabs>
        <w:jc w:val="left"/>
        <w:rPr>
          <w:rFonts w:cs="Arial"/>
        </w:rPr>
      </w:pPr>
    </w:p>
    <w:p w14:paraId="5A209EDF" w14:textId="6ADC7E0A" w:rsidR="00CC0F80" w:rsidRPr="007E7D82" w:rsidRDefault="00CC0F80" w:rsidP="00CC0F80">
      <w:pPr>
        <w:tabs>
          <w:tab w:val="left" w:pos="4290"/>
          <w:tab w:val="right" w:leader="dot" w:pos="8910"/>
        </w:tabs>
        <w:jc w:val="left"/>
        <w:rPr>
          <w:rFonts w:cs="Arial"/>
        </w:rPr>
      </w:pPr>
      <w:r w:rsidRPr="007E7D82">
        <w:rPr>
          <w:rFonts w:cs="Arial"/>
        </w:rPr>
        <w:t xml:space="preserve">Signature of Declarant: </w:t>
      </w:r>
      <w:r w:rsidRPr="007E7D82">
        <w:rPr>
          <w:rFonts w:cs="Arial"/>
        </w:rPr>
        <w:tab/>
      </w:r>
      <w:r w:rsidRPr="007E7D82">
        <w:rPr>
          <w:rFonts w:cs="Arial"/>
        </w:rPr>
        <w:tab/>
      </w:r>
    </w:p>
    <w:p w14:paraId="307BB544" w14:textId="77777777" w:rsidR="00CC0F80" w:rsidRPr="007E7D82" w:rsidRDefault="00CC0F80" w:rsidP="00CC0F80">
      <w:pPr>
        <w:tabs>
          <w:tab w:val="left" w:pos="4290"/>
          <w:tab w:val="right" w:leader="dot" w:pos="8910"/>
        </w:tabs>
        <w:ind w:left="708" w:firstLine="709"/>
        <w:jc w:val="left"/>
        <w:rPr>
          <w:rFonts w:cs="Arial"/>
          <w:b/>
          <w:bCs/>
        </w:rPr>
      </w:pPr>
      <w:r w:rsidRPr="007E7D82">
        <w:rPr>
          <w:rFonts w:cs="Arial"/>
        </w:rPr>
        <w:tab/>
      </w:r>
      <w:r w:rsidRPr="007E7D82">
        <w:rPr>
          <w:rFonts w:cs="Arial"/>
          <w:b/>
          <w:bCs/>
        </w:rPr>
        <w:t>declared at:</w:t>
      </w:r>
    </w:p>
    <w:p w14:paraId="14E5CCE5" w14:textId="77777777" w:rsidR="00CC0F80" w:rsidRPr="007E7D82" w:rsidRDefault="00CC0F80" w:rsidP="00CC0F80">
      <w:pPr>
        <w:tabs>
          <w:tab w:val="left" w:pos="4290"/>
          <w:tab w:val="right" w:leader="dot" w:pos="8910"/>
        </w:tabs>
        <w:ind w:left="1430" w:hanging="1430"/>
        <w:jc w:val="left"/>
        <w:rPr>
          <w:rFonts w:cs="Arial"/>
        </w:rPr>
      </w:pPr>
      <w:r w:rsidRPr="007E7D82">
        <w:rPr>
          <w:rFonts w:cs="Arial"/>
        </w:rPr>
        <w:t xml:space="preserve">Place: </w:t>
      </w:r>
      <w:r w:rsidRPr="007E7D82">
        <w:rPr>
          <w:rFonts w:cs="Arial"/>
        </w:rPr>
        <w:tab/>
        <w:t>»</w:t>
      </w:r>
      <w:r w:rsidRPr="007E7D82">
        <w:rPr>
          <w:rFonts w:cs="Arial"/>
        </w:rPr>
        <w:tab/>
      </w:r>
    </w:p>
    <w:p w14:paraId="4EF222D7" w14:textId="77777777" w:rsidR="00CC0F80" w:rsidRPr="007E7D82" w:rsidRDefault="00CC0F80" w:rsidP="00CC0F80">
      <w:pPr>
        <w:tabs>
          <w:tab w:val="left" w:pos="4290"/>
          <w:tab w:val="right" w:leader="dot" w:pos="8910"/>
        </w:tabs>
        <w:ind w:left="1430" w:hanging="1430"/>
        <w:jc w:val="left"/>
        <w:rPr>
          <w:rFonts w:cs="Arial"/>
        </w:rPr>
      </w:pPr>
      <w:r w:rsidRPr="007E7D82">
        <w:rPr>
          <w:rFonts w:cs="Arial"/>
        </w:rPr>
        <w:tab/>
      </w:r>
      <w:r w:rsidRPr="007E7D82">
        <w:rPr>
          <w:rFonts w:cs="Arial"/>
        </w:rPr>
        <w:tab/>
        <w:t xml:space="preserve">on» </w:t>
      </w:r>
      <w:r w:rsidRPr="007E7D82">
        <w:rPr>
          <w:rFonts w:cs="Arial"/>
        </w:rPr>
        <w:tab/>
        <w:t xml:space="preserve"> </w:t>
      </w:r>
    </w:p>
    <w:p w14:paraId="3A2F6E0B" w14:textId="77777777" w:rsidR="00CC0F80" w:rsidRPr="007E7D82" w:rsidRDefault="00CC0F80" w:rsidP="00CC0F80">
      <w:pPr>
        <w:tabs>
          <w:tab w:val="left" w:pos="4290"/>
          <w:tab w:val="right" w:leader="dot" w:pos="8910"/>
        </w:tabs>
        <w:ind w:left="1430" w:hanging="1430"/>
        <w:jc w:val="left"/>
        <w:rPr>
          <w:rFonts w:cs="Arial"/>
          <w:b/>
          <w:bCs/>
        </w:rPr>
      </w:pPr>
      <w:r w:rsidRPr="007E7D82">
        <w:rPr>
          <w:rFonts w:cs="Arial"/>
        </w:rPr>
        <w:tab/>
      </w:r>
      <w:r w:rsidRPr="007E7D82">
        <w:rPr>
          <w:rFonts w:cs="Arial"/>
        </w:rPr>
        <w:tab/>
      </w:r>
      <w:r w:rsidRPr="007E7D82">
        <w:rPr>
          <w:rFonts w:cs="Arial"/>
          <w:b/>
          <w:bCs/>
        </w:rPr>
        <w:t>before me:</w:t>
      </w:r>
    </w:p>
    <w:p w14:paraId="489D70F7" w14:textId="27DC30B5" w:rsidR="00CC0F80" w:rsidRPr="007E7D82" w:rsidRDefault="00CC0F80" w:rsidP="00CC0F80">
      <w:pPr>
        <w:spacing w:after="0"/>
        <w:jc w:val="left"/>
        <w:rPr>
          <w:rFonts w:cs="Arial"/>
        </w:rPr>
      </w:pPr>
      <w:r w:rsidRPr="007E7D82">
        <w:rPr>
          <w:rFonts w:cs="Arial"/>
        </w:rPr>
        <w:t xml:space="preserve">Signature of legally authorised </w:t>
      </w:r>
    </w:p>
    <w:p w14:paraId="5B038CD2" w14:textId="454558F5" w:rsidR="00CC0F80" w:rsidRPr="007E7D82" w:rsidRDefault="00CC0F80" w:rsidP="00CC0F80">
      <w:pPr>
        <w:spacing w:after="0"/>
        <w:jc w:val="left"/>
        <w:rPr>
          <w:rFonts w:cs="Arial"/>
        </w:rPr>
      </w:pPr>
      <w:r w:rsidRPr="007E7D82">
        <w:rPr>
          <w:rFonts w:cs="Arial"/>
        </w:rPr>
        <w:t xml:space="preserve">person* before whom the </w:t>
      </w:r>
    </w:p>
    <w:p w14:paraId="323E2D01" w14:textId="77777777" w:rsidR="00CC0F80" w:rsidRPr="007E7D82" w:rsidRDefault="00CC0F80" w:rsidP="00CC0F80">
      <w:pPr>
        <w:spacing w:after="0"/>
        <w:jc w:val="left"/>
        <w:rPr>
          <w:rFonts w:cs="Arial"/>
        </w:rPr>
      </w:pPr>
      <w:r w:rsidRPr="007E7D82">
        <w:rPr>
          <w:rFonts w:cs="Arial"/>
        </w:rPr>
        <w:t>declaration is made:</w:t>
      </w:r>
      <w:r w:rsidRPr="007E7D82">
        <w:rPr>
          <w:rFonts w:cs="Arial"/>
        </w:rPr>
        <w:tab/>
      </w:r>
      <w:r w:rsidRPr="007E7D82">
        <w:rPr>
          <w:rFonts w:cs="Arial"/>
        </w:rPr>
        <w:tab/>
      </w:r>
      <w:r w:rsidRPr="007E7D82">
        <w:rPr>
          <w:rFonts w:cs="Arial"/>
        </w:rPr>
        <w:tab/>
      </w:r>
      <w:r w:rsidRPr="007E7D82">
        <w:rPr>
          <w:rFonts w:cs="Arial"/>
        </w:rPr>
        <w:tab/>
        <w:t>……………………………………………………….</w:t>
      </w:r>
    </w:p>
    <w:p w14:paraId="16515B9A" w14:textId="77777777" w:rsidR="00CC0F80" w:rsidRPr="007E7D82" w:rsidRDefault="00CC0F80" w:rsidP="00CC0F80">
      <w:pPr>
        <w:spacing w:after="0"/>
        <w:jc w:val="left"/>
        <w:rPr>
          <w:rFonts w:cs="Arial"/>
        </w:rPr>
      </w:pPr>
    </w:p>
    <w:p w14:paraId="4A33ED6C" w14:textId="77777777" w:rsidR="00CC0F80" w:rsidRPr="007E7D82" w:rsidRDefault="00CC0F80" w:rsidP="00CC0F80">
      <w:pPr>
        <w:tabs>
          <w:tab w:val="right" w:leader="dot" w:pos="8910"/>
        </w:tabs>
        <w:spacing w:after="0"/>
        <w:ind w:left="4290" w:hanging="2861"/>
        <w:jc w:val="left"/>
        <w:rPr>
          <w:rFonts w:cs="Arial"/>
        </w:rPr>
      </w:pPr>
    </w:p>
    <w:p w14:paraId="45283734" w14:textId="1B00E7E1" w:rsidR="00CC0F80" w:rsidRPr="007E7D82" w:rsidRDefault="00CC0F80" w:rsidP="00CC0F80">
      <w:pPr>
        <w:spacing w:after="0"/>
        <w:jc w:val="left"/>
        <w:rPr>
          <w:rFonts w:cs="Arial"/>
        </w:rPr>
      </w:pPr>
      <w:r w:rsidRPr="007E7D82">
        <w:rPr>
          <w:rFonts w:cs="Arial"/>
        </w:rPr>
        <w:t xml:space="preserve">Name and title of person* </w:t>
      </w:r>
    </w:p>
    <w:p w14:paraId="32DAA01B" w14:textId="77777777" w:rsidR="00CC0F80" w:rsidRPr="007E7D82" w:rsidRDefault="00CC0F80" w:rsidP="00CC0F80">
      <w:pPr>
        <w:spacing w:after="0"/>
        <w:jc w:val="left"/>
        <w:rPr>
          <w:rFonts w:cs="Arial"/>
        </w:rPr>
      </w:pPr>
      <w:r w:rsidRPr="007E7D82">
        <w:rPr>
          <w:rFonts w:cs="Arial"/>
        </w:rPr>
        <w:t xml:space="preserve">before whom the declaration </w:t>
      </w:r>
    </w:p>
    <w:p w14:paraId="083CF9F6" w14:textId="77777777" w:rsidR="00CC0F80" w:rsidRPr="007E7D82" w:rsidRDefault="00CC0F80" w:rsidP="00CC0F80">
      <w:pPr>
        <w:spacing w:after="0"/>
        <w:jc w:val="left"/>
        <w:rPr>
          <w:rFonts w:cs="Arial"/>
        </w:rPr>
      </w:pPr>
      <w:r w:rsidRPr="007E7D82">
        <w:rPr>
          <w:rFonts w:cs="Arial"/>
        </w:rPr>
        <w:t>is made</w:t>
      </w:r>
      <w:r w:rsidRPr="007E7D82">
        <w:rPr>
          <w:rFonts w:cs="Arial"/>
        </w:rPr>
        <w:tab/>
      </w:r>
      <w:r w:rsidRPr="007E7D82">
        <w:rPr>
          <w:rFonts w:cs="Arial"/>
        </w:rPr>
        <w:tab/>
      </w:r>
      <w:r w:rsidRPr="007E7D82">
        <w:rPr>
          <w:rFonts w:cs="Arial"/>
        </w:rPr>
        <w:tab/>
      </w:r>
      <w:r w:rsidRPr="007E7D82">
        <w:rPr>
          <w:rFonts w:cs="Arial"/>
        </w:rPr>
        <w:tab/>
      </w:r>
      <w:r w:rsidRPr="007E7D82">
        <w:rPr>
          <w:rFonts w:cs="Arial"/>
        </w:rPr>
        <w:tab/>
        <w:t>……………………………………………………….</w:t>
      </w:r>
    </w:p>
    <w:p w14:paraId="264E1727" w14:textId="77777777" w:rsidR="00CC0F80" w:rsidRPr="007E7D82" w:rsidRDefault="00CC0F80" w:rsidP="00CC0F80">
      <w:pPr>
        <w:keepNext/>
        <w:ind w:left="709" w:firstLine="709"/>
        <w:jc w:val="left"/>
        <w:rPr>
          <w:rFonts w:cs="Arial"/>
        </w:rPr>
      </w:pPr>
    </w:p>
    <w:p w14:paraId="1971CB14" w14:textId="77777777" w:rsidR="00031F21" w:rsidRDefault="00031F21" w:rsidP="00031F21">
      <w:pPr>
        <w:spacing w:after="180"/>
      </w:pPr>
    </w:p>
    <w:p w14:paraId="3D886DC5" w14:textId="77777777" w:rsidR="00031F21" w:rsidRDefault="00031F21" w:rsidP="00031F21">
      <w:pPr>
        <w:spacing w:after="180"/>
      </w:pPr>
      <w:r w:rsidRPr="004A47FE">
        <w:t>This declaration was signed/ initialled by electronic means.</w:t>
      </w:r>
      <w:r>
        <w:rPr>
          <w:b/>
          <w:bCs/>
        </w:rPr>
        <w:t xml:space="preserve"> </w:t>
      </w:r>
      <w:r w:rsidRPr="004A47FE">
        <w:rPr>
          <w:b/>
          <w:bCs/>
          <w:highlight w:val="yellow"/>
        </w:rPr>
        <w:t>[</w:t>
      </w:r>
      <w:r w:rsidRPr="004A47FE">
        <w:rPr>
          <w:i/>
          <w:iCs/>
          <w:highlight w:val="yellow"/>
        </w:rPr>
        <w:t>Statement to be included if the declaration was signed electronically]</w:t>
      </w:r>
    </w:p>
    <w:p w14:paraId="35E7FE8D" w14:textId="77777777" w:rsidR="00031F21" w:rsidRDefault="00031F21" w:rsidP="00031F21">
      <w:pPr>
        <w:spacing w:after="180"/>
        <w:rPr>
          <w:i/>
          <w:iCs/>
        </w:rPr>
      </w:pPr>
      <w:r w:rsidRPr="004A47FE">
        <w:t xml:space="preserve">This declaration was taken remotely under the observation of the authorised witness through an audio-visual link and the requirements under the Oaths Act 1936 for taking declarations by audio visual link were complied with. </w:t>
      </w:r>
      <w:r w:rsidRPr="004A47FE">
        <w:rPr>
          <w:b/>
          <w:bCs/>
          <w:highlight w:val="yellow"/>
        </w:rPr>
        <w:t>[</w:t>
      </w:r>
      <w:r w:rsidRPr="004A47FE">
        <w:rPr>
          <w:i/>
          <w:iCs/>
          <w:highlight w:val="yellow"/>
        </w:rPr>
        <w:t>Statement to be included if the declaration was witnessed remotely online]</w:t>
      </w:r>
    </w:p>
    <w:p w14:paraId="201D34DA" w14:textId="77777777" w:rsidR="00031F21" w:rsidRPr="004A47FE" w:rsidRDefault="00031F21" w:rsidP="00031F21">
      <w:pPr>
        <w:spacing w:after="180"/>
      </w:pPr>
      <w:r w:rsidRPr="004A47FE">
        <w:t>I certify that the following modifications were made to the witnessing process:</w:t>
      </w:r>
    </w:p>
    <w:p w14:paraId="1B814991" w14:textId="77777777" w:rsidR="00031F21" w:rsidRPr="004A47FE" w:rsidRDefault="00031F21" w:rsidP="00031F21">
      <w:pPr>
        <w:spacing w:after="180"/>
        <w:rPr>
          <w:szCs w:val="18"/>
        </w:rPr>
      </w:pPr>
      <w:r w:rsidRPr="004A47FE">
        <w:rPr>
          <w:szCs w:val="18"/>
          <w:highlight w:val="yellow"/>
        </w:rPr>
        <w:t>[</w:t>
      </w:r>
      <w:r w:rsidRPr="004A47FE">
        <w:rPr>
          <w:i/>
          <w:iCs/>
          <w:highlight w:val="yellow"/>
        </w:rPr>
        <w:t>Details to be included of any assistance the witness provided to the declarant. For example, state here that the statement was read to the declarant and/or they nodded their agreement]</w:t>
      </w:r>
    </w:p>
    <w:p w14:paraId="49F00642" w14:textId="77777777" w:rsidR="00031F21" w:rsidRDefault="00031F21" w:rsidP="00031F21">
      <w:pPr>
        <w:spacing w:after="120"/>
      </w:pPr>
      <w:r>
        <w:t xml:space="preserve">Signature of legally authorised </w:t>
      </w:r>
      <w:r>
        <w:br/>
        <w:t xml:space="preserve">person* before whom the </w:t>
      </w:r>
      <w:r>
        <w:br/>
        <w:t>declaration is made:</w:t>
      </w:r>
      <w:r>
        <w:tab/>
      </w:r>
      <w:r>
        <w:tab/>
      </w:r>
      <w:r>
        <w:tab/>
      </w:r>
      <w:r>
        <w:tab/>
        <w:t>……………………………………………………….</w:t>
      </w:r>
    </w:p>
    <w:p w14:paraId="182CEFDD" w14:textId="77777777" w:rsidR="00031F21" w:rsidRPr="004A47FE" w:rsidRDefault="00031F21" w:rsidP="00031F21">
      <w:pPr>
        <w:spacing w:after="180"/>
        <w:rPr>
          <w:highlight w:val="yellow"/>
        </w:rPr>
      </w:pPr>
      <w:r w:rsidRPr="004A47FE">
        <w:rPr>
          <w:highlight w:val="yellow"/>
        </w:rPr>
        <w:t>[Name and address of any other person who assisted the declarant to make the declaration (not including assistance in a professional capacity to prepare/ write the declaration on the instructions of the declarant)]</w:t>
      </w:r>
    </w:p>
    <w:p w14:paraId="0EFABB9E" w14:textId="77777777" w:rsidR="00031F21" w:rsidRDefault="00031F21" w:rsidP="00031F21">
      <w:pPr>
        <w:pStyle w:val="TableText"/>
      </w:pPr>
      <w:r w:rsidRPr="004A47FE">
        <w:rPr>
          <w:i/>
          <w:iCs/>
          <w:highlight w:val="yellow"/>
        </w:rPr>
        <w:t xml:space="preserve">[Nature of assistance the other person provided, </w:t>
      </w:r>
      <w:proofErr w:type="spellStart"/>
      <w:r w:rsidRPr="004A47FE">
        <w:rPr>
          <w:i/>
          <w:iCs/>
          <w:highlight w:val="yellow"/>
        </w:rPr>
        <w:t>eg</w:t>
      </w:r>
      <w:proofErr w:type="spellEnd"/>
      <w:r w:rsidRPr="004A47FE">
        <w:rPr>
          <w:i/>
          <w:iCs/>
          <w:highlight w:val="yellow"/>
        </w:rPr>
        <w:t xml:space="preserve"> translation assistance]</w:t>
      </w:r>
    </w:p>
    <w:p w14:paraId="2956BBE3" w14:textId="2DC86544" w:rsidR="00580569" w:rsidRPr="007E7D82" w:rsidRDefault="00580569" w:rsidP="00580569">
      <w:pPr>
        <w:keepNext/>
        <w:jc w:val="left"/>
        <w:rPr>
          <w:rFonts w:cs="Arial"/>
        </w:rPr>
      </w:pPr>
    </w:p>
    <w:bookmarkEnd w:id="808"/>
    <w:bookmarkEnd w:id="809"/>
    <w:bookmarkEnd w:id="810"/>
    <w:bookmarkEnd w:id="811"/>
    <w:p w14:paraId="6F6E24B0" w14:textId="50A1A945" w:rsidR="00E64855" w:rsidRDefault="00E64855" w:rsidP="00E64855">
      <w:pPr>
        <w:keepNext/>
        <w:jc w:val="left"/>
        <w:rPr>
          <w:rFonts w:cs="Arial"/>
          <w:i/>
          <w:iCs/>
        </w:rPr>
      </w:pPr>
      <w:r w:rsidRPr="007E7D82">
        <w:rPr>
          <w:rFonts w:cs="Arial"/>
          <w:i/>
          <w:iCs/>
        </w:rPr>
        <w:t>* The declaration must be made before one of the following persons:</w:t>
      </w:r>
    </w:p>
    <w:p w14:paraId="24B0A878" w14:textId="77777777" w:rsidR="00E64855" w:rsidRPr="00843779" w:rsidRDefault="00E64855" w:rsidP="00D30969">
      <w:pPr>
        <w:pStyle w:val="ListParagraph"/>
        <w:numPr>
          <w:ilvl w:val="0"/>
          <w:numId w:val="192"/>
        </w:numPr>
        <w:spacing w:after="0"/>
        <w:ind w:left="360"/>
        <w:contextualSpacing/>
        <w:jc w:val="left"/>
        <w:rPr>
          <w:sz w:val="16"/>
          <w:szCs w:val="16"/>
        </w:rPr>
      </w:pPr>
      <w:r w:rsidRPr="00843779">
        <w:rPr>
          <w:sz w:val="16"/>
          <w:szCs w:val="16"/>
        </w:rPr>
        <w:t xml:space="preserve">a </w:t>
      </w:r>
      <w:proofErr w:type="gramStart"/>
      <w:r w:rsidRPr="00843779">
        <w:rPr>
          <w:sz w:val="16"/>
          <w:szCs w:val="16"/>
        </w:rPr>
        <w:t>Commissioner</w:t>
      </w:r>
      <w:proofErr w:type="gramEnd"/>
      <w:r w:rsidRPr="00843779">
        <w:rPr>
          <w:sz w:val="16"/>
          <w:szCs w:val="16"/>
        </w:rPr>
        <w:t xml:space="preserve"> for taking affidavits in the Supreme Court</w:t>
      </w:r>
    </w:p>
    <w:p w14:paraId="283BDBC9" w14:textId="77777777" w:rsidR="00E64855" w:rsidRPr="00843779" w:rsidRDefault="00E64855" w:rsidP="00D30969">
      <w:pPr>
        <w:pStyle w:val="ListParagraph"/>
        <w:numPr>
          <w:ilvl w:val="0"/>
          <w:numId w:val="192"/>
        </w:numPr>
        <w:spacing w:after="0"/>
        <w:ind w:left="360"/>
        <w:contextualSpacing/>
        <w:jc w:val="left"/>
        <w:rPr>
          <w:sz w:val="16"/>
          <w:szCs w:val="16"/>
        </w:rPr>
      </w:pPr>
      <w:r w:rsidRPr="00843779">
        <w:rPr>
          <w:sz w:val="16"/>
          <w:szCs w:val="16"/>
        </w:rPr>
        <w:t>a person who is registered as a conveyancer under the Conveyancers Act 1994</w:t>
      </w:r>
    </w:p>
    <w:p w14:paraId="1B6B7FD8" w14:textId="77777777" w:rsidR="00E64855" w:rsidRPr="00843779" w:rsidRDefault="00E64855" w:rsidP="00D30969">
      <w:pPr>
        <w:pStyle w:val="ListParagraph"/>
        <w:numPr>
          <w:ilvl w:val="0"/>
          <w:numId w:val="192"/>
        </w:numPr>
        <w:spacing w:after="0"/>
        <w:ind w:left="360"/>
        <w:contextualSpacing/>
        <w:jc w:val="left"/>
        <w:rPr>
          <w:sz w:val="16"/>
          <w:szCs w:val="16"/>
        </w:rPr>
      </w:pPr>
      <w:r w:rsidRPr="00843779">
        <w:rPr>
          <w:sz w:val="16"/>
          <w:szCs w:val="16"/>
        </w:rPr>
        <w:t>a justice of the peace</w:t>
      </w:r>
    </w:p>
    <w:p w14:paraId="0614426F" w14:textId="77777777" w:rsidR="00E64855" w:rsidRPr="00843779" w:rsidRDefault="00E64855" w:rsidP="00D30969">
      <w:pPr>
        <w:pStyle w:val="ListParagraph"/>
        <w:numPr>
          <w:ilvl w:val="0"/>
          <w:numId w:val="192"/>
        </w:numPr>
        <w:spacing w:after="0"/>
        <w:ind w:left="360"/>
        <w:contextualSpacing/>
        <w:jc w:val="left"/>
        <w:rPr>
          <w:sz w:val="16"/>
          <w:szCs w:val="16"/>
        </w:rPr>
      </w:pPr>
      <w:r w:rsidRPr="00843779">
        <w:rPr>
          <w:sz w:val="16"/>
          <w:szCs w:val="16"/>
        </w:rPr>
        <w:t>a police officer, other than a police officer who is a probationary constable</w:t>
      </w:r>
    </w:p>
    <w:p w14:paraId="5245624E" w14:textId="77777777" w:rsidR="00E64855" w:rsidRPr="00843779" w:rsidRDefault="00E64855" w:rsidP="00D30969">
      <w:pPr>
        <w:pStyle w:val="ListParagraph"/>
        <w:numPr>
          <w:ilvl w:val="0"/>
          <w:numId w:val="192"/>
        </w:numPr>
        <w:spacing w:after="0"/>
        <w:ind w:left="360"/>
        <w:contextualSpacing/>
        <w:jc w:val="left"/>
        <w:rPr>
          <w:sz w:val="16"/>
          <w:szCs w:val="16"/>
        </w:rPr>
      </w:pPr>
      <w:r w:rsidRPr="00843779">
        <w:rPr>
          <w:sz w:val="16"/>
          <w:szCs w:val="16"/>
        </w:rPr>
        <w:t>persons admitted and enrolled as a notary public of the Supreme Court;</w:t>
      </w:r>
    </w:p>
    <w:p w14:paraId="4AD93D33" w14:textId="77777777" w:rsidR="00E64855" w:rsidRPr="00843779" w:rsidRDefault="00E64855" w:rsidP="00D30969">
      <w:pPr>
        <w:pStyle w:val="ListParagraph"/>
        <w:numPr>
          <w:ilvl w:val="0"/>
          <w:numId w:val="192"/>
        </w:numPr>
        <w:spacing w:after="0"/>
        <w:ind w:left="360"/>
        <w:contextualSpacing/>
        <w:jc w:val="left"/>
        <w:rPr>
          <w:sz w:val="16"/>
          <w:szCs w:val="16"/>
        </w:rPr>
      </w:pPr>
      <w:r w:rsidRPr="00843779">
        <w:rPr>
          <w:sz w:val="16"/>
          <w:szCs w:val="16"/>
        </w:rPr>
        <w:t>an agent of the Australian Postal Corporation in charge of an office supplying postal services to the public</w:t>
      </w:r>
    </w:p>
    <w:p w14:paraId="0B0DB8D4" w14:textId="77777777" w:rsidR="00E64855" w:rsidRPr="00843779" w:rsidRDefault="00E64855" w:rsidP="00D30969">
      <w:pPr>
        <w:pStyle w:val="ListParagraph"/>
        <w:numPr>
          <w:ilvl w:val="0"/>
          <w:numId w:val="192"/>
        </w:numPr>
        <w:spacing w:after="0"/>
        <w:ind w:left="360"/>
        <w:contextualSpacing/>
        <w:jc w:val="left"/>
        <w:rPr>
          <w:sz w:val="16"/>
          <w:szCs w:val="16"/>
        </w:rPr>
      </w:pPr>
      <w:r w:rsidRPr="00843779">
        <w:rPr>
          <w:sz w:val="16"/>
          <w:szCs w:val="16"/>
        </w:rPr>
        <w:t>an Australian Consular Officer or an Australian Diplomatic Officer within the meaning of the Consular Fees Act 1955 of the Commonwealth</w:t>
      </w:r>
    </w:p>
    <w:p w14:paraId="287854B0" w14:textId="77777777" w:rsidR="00E64855" w:rsidRPr="00843779" w:rsidRDefault="00E64855" w:rsidP="00D30969">
      <w:pPr>
        <w:pStyle w:val="ListParagraph"/>
        <w:numPr>
          <w:ilvl w:val="0"/>
          <w:numId w:val="192"/>
        </w:numPr>
        <w:spacing w:after="0"/>
        <w:ind w:left="360"/>
        <w:contextualSpacing/>
        <w:jc w:val="left"/>
        <w:rPr>
          <w:sz w:val="16"/>
          <w:szCs w:val="16"/>
        </w:rPr>
      </w:pPr>
      <w:r w:rsidRPr="00843779">
        <w:rPr>
          <w:sz w:val="16"/>
          <w:szCs w:val="16"/>
        </w:rPr>
        <w:t>a bailiff</w:t>
      </w:r>
    </w:p>
    <w:p w14:paraId="2B55BC34" w14:textId="77777777" w:rsidR="00E64855" w:rsidRPr="00843779" w:rsidRDefault="00E64855" w:rsidP="00D30969">
      <w:pPr>
        <w:pStyle w:val="ListParagraph"/>
        <w:numPr>
          <w:ilvl w:val="0"/>
          <w:numId w:val="192"/>
        </w:numPr>
        <w:spacing w:after="0"/>
        <w:ind w:left="360"/>
        <w:contextualSpacing/>
        <w:jc w:val="left"/>
        <w:rPr>
          <w:sz w:val="16"/>
          <w:szCs w:val="16"/>
        </w:rPr>
      </w:pPr>
      <w:r w:rsidRPr="00843779">
        <w:rPr>
          <w:sz w:val="16"/>
          <w:szCs w:val="16"/>
        </w:rPr>
        <w:t>a bank officer who has 5 or more years of continuous service</w:t>
      </w:r>
    </w:p>
    <w:p w14:paraId="1321EFAF" w14:textId="77777777" w:rsidR="00E64855" w:rsidRPr="00843779" w:rsidRDefault="00E64855" w:rsidP="00D30969">
      <w:pPr>
        <w:pStyle w:val="ListParagraph"/>
        <w:numPr>
          <w:ilvl w:val="0"/>
          <w:numId w:val="192"/>
        </w:numPr>
        <w:spacing w:after="0"/>
        <w:ind w:left="360"/>
        <w:contextualSpacing/>
        <w:jc w:val="left"/>
        <w:rPr>
          <w:sz w:val="16"/>
          <w:szCs w:val="16"/>
        </w:rPr>
      </w:pPr>
      <w:r w:rsidRPr="00843779">
        <w:rPr>
          <w:sz w:val="16"/>
          <w:szCs w:val="16"/>
        </w:rPr>
        <w:t>a building society officer who has 5 or more years of continuous service</w:t>
      </w:r>
    </w:p>
    <w:p w14:paraId="17F4C96B" w14:textId="77777777" w:rsidR="00E64855" w:rsidRPr="00843779" w:rsidRDefault="00E64855" w:rsidP="00D30969">
      <w:pPr>
        <w:pStyle w:val="ListParagraph"/>
        <w:numPr>
          <w:ilvl w:val="0"/>
          <w:numId w:val="192"/>
        </w:numPr>
        <w:spacing w:after="0"/>
        <w:ind w:left="360"/>
        <w:contextualSpacing/>
        <w:jc w:val="left"/>
        <w:rPr>
          <w:sz w:val="16"/>
          <w:szCs w:val="16"/>
        </w:rPr>
      </w:pPr>
      <w:r w:rsidRPr="00843779">
        <w:rPr>
          <w:sz w:val="16"/>
          <w:szCs w:val="16"/>
        </w:rPr>
        <w:t>a chief executive officer of a Commonwealth court</w:t>
      </w:r>
    </w:p>
    <w:p w14:paraId="24DFD43B" w14:textId="77777777" w:rsidR="00E64855" w:rsidRPr="00843779" w:rsidRDefault="00E64855" w:rsidP="00D30969">
      <w:pPr>
        <w:pStyle w:val="ListParagraph"/>
        <w:numPr>
          <w:ilvl w:val="0"/>
          <w:numId w:val="192"/>
        </w:numPr>
        <w:spacing w:after="0"/>
        <w:ind w:left="360"/>
        <w:contextualSpacing/>
        <w:jc w:val="left"/>
        <w:rPr>
          <w:sz w:val="16"/>
          <w:szCs w:val="16"/>
        </w:rPr>
      </w:pPr>
      <w:r w:rsidRPr="00843779">
        <w:rPr>
          <w:sz w:val="16"/>
          <w:szCs w:val="16"/>
        </w:rPr>
        <w:t>a clerk of a court</w:t>
      </w:r>
    </w:p>
    <w:p w14:paraId="39DDA46A" w14:textId="77777777" w:rsidR="00E64855" w:rsidRPr="00843779" w:rsidRDefault="00E64855" w:rsidP="00D30969">
      <w:pPr>
        <w:pStyle w:val="ListParagraph"/>
        <w:numPr>
          <w:ilvl w:val="0"/>
          <w:numId w:val="192"/>
        </w:numPr>
        <w:spacing w:after="0"/>
        <w:ind w:left="360"/>
        <w:contextualSpacing/>
        <w:jc w:val="left"/>
        <w:rPr>
          <w:sz w:val="16"/>
          <w:szCs w:val="16"/>
        </w:rPr>
      </w:pPr>
      <w:r w:rsidRPr="00843779">
        <w:rPr>
          <w:sz w:val="16"/>
          <w:szCs w:val="16"/>
        </w:rPr>
        <w:t>a credit union officer who has 5 or more years of continuous service</w:t>
      </w:r>
    </w:p>
    <w:p w14:paraId="06F94D34" w14:textId="77777777" w:rsidR="00E64855" w:rsidRPr="00843779" w:rsidRDefault="00E64855" w:rsidP="00D30969">
      <w:pPr>
        <w:pStyle w:val="ListParagraph"/>
        <w:numPr>
          <w:ilvl w:val="0"/>
          <w:numId w:val="192"/>
        </w:numPr>
        <w:spacing w:after="0"/>
        <w:ind w:left="360"/>
        <w:contextualSpacing/>
        <w:jc w:val="left"/>
        <w:rPr>
          <w:sz w:val="16"/>
          <w:szCs w:val="16"/>
        </w:rPr>
      </w:pPr>
      <w:r w:rsidRPr="00843779">
        <w:rPr>
          <w:sz w:val="16"/>
          <w:szCs w:val="16"/>
        </w:rPr>
        <w:t>an employee of the Australian Trade and Investment Commission who is in a country or place outside Australia; and is authorised under paragraph 3(d) of the Consular Fees Act 1955 of the Commonwealth; and is exercising their function in that place</w:t>
      </w:r>
    </w:p>
    <w:p w14:paraId="25137D70" w14:textId="77777777" w:rsidR="00E64855" w:rsidRPr="00843779" w:rsidRDefault="00E64855" w:rsidP="00D30969">
      <w:pPr>
        <w:pStyle w:val="ListParagraph"/>
        <w:numPr>
          <w:ilvl w:val="0"/>
          <w:numId w:val="192"/>
        </w:numPr>
        <w:spacing w:after="0"/>
        <w:ind w:left="360"/>
        <w:contextualSpacing/>
        <w:jc w:val="left"/>
        <w:rPr>
          <w:sz w:val="16"/>
          <w:szCs w:val="16"/>
        </w:rPr>
      </w:pPr>
      <w:r w:rsidRPr="00843779">
        <w:rPr>
          <w:sz w:val="16"/>
          <w:szCs w:val="16"/>
        </w:rPr>
        <w:t>an employee of the Commonwealth who is (</w:t>
      </w:r>
      <w:proofErr w:type="spellStart"/>
      <w:r w:rsidRPr="00843779">
        <w:rPr>
          <w:sz w:val="16"/>
          <w:szCs w:val="16"/>
        </w:rPr>
        <w:t>i</w:t>
      </w:r>
      <w:proofErr w:type="spellEnd"/>
      <w:r w:rsidRPr="00843779">
        <w:rPr>
          <w:sz w:val="16"/>
          <w:szCs w:val="16"/>
        </w:rPr>
        <w:t>) in a country or place outside Australia; and (ii) authorised under paragraph 3(c) of the Consular Fees Act 1955 of the Commonwealth; and (iii) exercising their function in that place</w:t>
      </w:r>
    </w:p>
    <w:p w14:paraId="77BFF858" w14:textId="77777777" w:rsidR="00E64855" w:rsidRPr="00843779" w:rsidRDefault="00E64855" w:rsidP="00D30969">
      <w:pPr>
        <w:pStyle w:val="ListParagraph"/>
        <w:numPr>
          <w:ilvl w:val="0"/>
          <w:numId w:val="192"/>
        </w:numPr>
        <w:spacing w:after="0"/>
        <w:ind w:left="360"/>
        <w:contextualSpacing/>
        <w:jc w:val="left"/>
        <w:rPr>
          <w:sz w:val="16"/>
          <w:szCs w:val="16"/>
        </w:rPr>
      </w:pPr>
      <w:r w:rsidRPr="00843779">
        <w:rPr>
          <w:sz w:val="16"/>
          <w:szCs w:val="16"/>
        </w:rPr>
        <w:t>a fellow of the National Tax and Accountants' Association</w:t>
      </w:r>
    </w:p>
    <w:p w14:paraId="1AA72CD3" w14:textId="77777777" w:rsidR="00E64855" w:rsidRPr="00843779" w:rsidRDefault="00E64855" w:rsidP="00D30969">
      <w:pPr>
        <w:pStyle w:val="ListParagraph"/>
        <w:numPr>
          <w:ilvl w:val="0"/>
          <w:numId w:val="192"/>
        </w:numPr>
        <w:spacing w:after="0"/>
        <w:ind w:left="360"/>
        <w:contextualSpacing/>
        <w:jc w:val="left"/>
        <w:rPr>
          <w:sz w:val="16"/>
          <w:szCs w:val="16"/>
        </w:rPr>
      </w:pPr>
      <w:r w:rsidRPr="00843779">
        <w:rPr>
          <w:sz w:val="16"/>
          <w:szCs w:val="16"/>
        </w:rPr>
        <w:t>a registered health practitioner</w:t>
      </w:r>
    </w:p>
    <w:p w14:paraId="1A6F6103" w14:textId="77777777" w:rsidR="00E64855" w:rsidRPr="00843779" w:rsidRDefault="00E64855" w:rsidP="00D30969">
      <w:pPr>
        <w:pStyle w:val="ListParagraph"/>
        <w:numPr>
          <w:ilvl w:val="0"/>
          <w:numId w:val="192"/>
        </w:numPr>
        <w:spacing w:after="0"/>
        <w:ind w:left="360"/>
        <w:contextualSpacing/>
        <w:jc w:val="left"/>
        <w:rPr>
          <w:sz w:val="16"/>
          <w:szCs w:val="16"/>
        </w:rPr>
      </w:pPr>
      <w:r w:rsidRPr="00843779">
        <w:rPr>
          <w:sz w:val="16"/>
          <w:szCs w:val="16"/>
        </w:rPr>
        <w:t>a finance company officer who has 5 or more years of continuous service</w:t>
      </w:r>
    </w:p>
    <w:p w14:paraId="3DE97912" w14:textId="77777777" w:rsidR="00E64855" w:rsidRPr="00843779" w:rsidRDefault="00E64855" w:rsidP="00D30969">
      <w:pPr>
        <w:pStyle w:val="ListParagraph"/>
        <w:numPr>
          <w:ilvl w:val="0"/>
          <w:numId w:val="192"/>
        </w:numPr>
        <w:spacing w:after="0"/>
        <w:ind w:left="360"/>
        <w:contextualSpacing/>
        <w:jc w:val="left"/>
        <w:rPr>
          <w:sz w:val="16"/>
          <w:szCs w:val="16"/>
        </w:rPr>
      </w:pPr>
      <w:r w:rsidRPr="00843779">
        <w:rPr>
          <w:sz w:val="16"/>
          <w:szCs w:val="16"/>
        </w:rPr>
        <w:t>a marriage celebrant registered under Part IV Division 1 Subdivision C of the Marriage Act 1961 of the Commonwealth</w:t>
      </w:r>
    </w:p>
    <w:p w14:paraId="40D67E3B" w14:textId="77777777" w:rsidR="00E64855" w:rsidRPr="00843779" w:rsidRDefault="00E64855" w:rsidP="00D30969">
      <w:pPr>
        <w:pStyle w:val="ListParagraph"/>
        <w:numPr>
          <w:ilvl w:val="0"/>
          <w:numId w:val="192"/>
        </w:numPr>
        <w:spacing w:after="0"/>
        <w:ind w:left="360"/>
        <w:contextualSpacing/>
        <w:jc w:val="left"/>
        <w:rPr>
          <w:sz w:val="16"/>
          <w:szCs w:val="16"/>
        </w:rPr>
      </w:pPr>
      <w:r w:rsidRPr="00843779">
        <w:rPr>
          <w:sz w:val="16"/>
          <w:szCs w:val="16"/>
        </w:rPr>
        <w:t>a member of the Governance Institute of Australia</w:t>
      </w:r>
    </w:p>
    <w:p w14:paraId="7FB57D57" w14:textId="77777777" w:rsidR="00E64855" w:rsidRPr="00843779" w:rsidRDefault="00E64855" w:rsidP="00D30969">
      <w:pPr>
        <w:pStyle w:val="ListParagraph"/>
        <w:numPr>
          <w:ilvl w:val="0"/>
          <w:numId w:val="192"/>
        </w:numPr>
        <w:spacing w:after="0"/>
        <w:ind w:left="360"/>
        <w:contextualSpacing/>
        <w:jc w:val="left"/>
        <w:rPr>
          <w:sz w:val="16"/>
          <w:szCs w:val="16"/>
        </w:rPr>
      </w:pPr>
      <w:r w:rsidRPr="00843779">
        <w:rPr>
          <w:sz w:val="16"/>
          <w:szCs w:val="16"/>
        </w:rPr>
        <w:t>a member of Engineers Australia, other than at the student grade</w:t>
      </w:r>
    </w:p>
    <w:p w14:paraId="70965FA0" w14:textId="77777777" w:rsidR="00E64855" w:rsidRPr="00843779" w:rsidRDefault="00E64855" w:rsidP="00D30969">
      <w:pPr>
        <w:pStyle w:val="ListParagraph"/>
        <w:numPr>
          <w:ilvl w:val="0"/>
          <w:numId w:val="192"/>
        </w:numPr>
        <w:spacing w:after="0"/>
        <w:ind w:left="360"/>
        <w:contextualSpacing/>
        <w:jc w:val="left"/>
        <w:rPr>
          <w:sz w:val="16"/>
          <w:szCs w:val="16"/>
        </w:rPr>
      </w:pPr>
      <w:r w:rsidRPr="00843779">
        <w:rPr>
          <w:sz w:val="16"/>
          <w:szCs w:val="16"/>
        </w:rPr>
        <w:t>a member of the Association of Taxation and Management Accountants</w:t>
      </w:r>
    </w:p>
    <w:p w14:paraId="53DF620D" w14:textId="77777777" w:rsidR="00E64855" w:rsidRPr="00843779" w:rsidRDefault="00E64855" w:rsidP="00D30969">
      <w:pPr>
        <w:pStyle w:val="ListParagraph"/>
        <w:numPr>
          <w:ilvl w:val="0"/>
          <w:numId w:val="192"/>
        </w:numPr>
        <w:spacing w:after="0"/>
        <w:ind w:left="360"/>
        <w:contextualSpacing/>
        <w:jc w:val="left"/>
        <w:rPr>
          <w:sz w:val="16"/>
          <w:szCs w:val="16"/>
        </w:rPr>
      </w:pPr>
      <w:r w:rsidRPr="00843779">
        <w:rPr>
          <w:sz w:val="16"/>
          <w:szCs w:val="16"/>
        </w:rPr>
        <w:t>a member of the Australasian Institute of Mining and Metallurgy</w:t>
      </w:r>
    </w:p>
    <w:p w14:paraId="3BC18056" w14:textId="77777777" w:rsidR="00E64855" w:rsidRPr="00843779" w:rsidRDefault="00E64855" w:rsidP="00D30969">
      <w:pPr>
        <w:pStyle w:val="ListParagraph"/>
        <w:numPr>
          <w:ilvl w:val="0"/>
          <w:numId w:val="192"/>
        </w:numPr>
        <w:spacing w:after="0"/>
        <w:ind w:left="360"/>
        <w:contextualSpacing/>
        <w:jc w:val="left"/>
        <w:rPr>
          <w:sz w:val="16"/>
          <w:szCs w:val="16"/>
        </w:rPr>
      </w:pPr>
      <w:r w:rsidRPr="00843779">
        <w:rPr>
          <w:sz w:val="16"/>
          <w:szCs w:val="16"/>
        </w:rPr>
        <w:t>a member of the Australian Defence Force who is— (</w:t>
      </w:r>
      <w:proofErr w:type="spellStart"/>
      <w:r w:rsidRPr="00843779">
        <w:rPr>
          <w:sz w:val="16"/>
          <w:szCs w:val="16"/>
        </w:rPr>
        <w:t>i</w:t>
      </w:r>
      <w:proofErr w:type="spellEnd"/>
      <w:r w:rsidRPr="00843779">
        <w:rPr>
          <w:sz w:val="16"/>
          <w:szCs w:val="16"/>
        </w:rPr>
        <w:t>) an officer; or (ii) a non-commissioned officer within the meaning of the Defence Force Discipline Act 1982 of the Commonwealth who has 5 or more years of continuous service; or (iii) a warrant officer within the meaning of the Defence Force Discipline Act 1982 of the Commonwealth</w:t>
      </w:r>
    </w:p>
    <w:p w14:paraId="09654780" w14:textId="77777777" w:rsidR="00E64855" w:rsidRPr="00843779" w:rsidRDefault="00E64855" w:rsidP="00D30969">
      <w:pPr>
        <w:pStyle w:val="ListParagraph"/>
        <w:numPr>
          <w:ilvl w:val="0"/>
          <w:numId w:val="192"/>
        </w:numPr>
        <w:spacing w:after="0"/>
        <w:ind w:left="360"/>
        <w:contextualSpacing/>
        <w:jc w:val="left"/>
        <w:rPr>
          <w:sz w:val="16"/>
          <w:szCs w:val="16"/>
        </w:rPr>
      </w:pPr>
      <w:r w:rsidRPr="00843779">
        <w:rPr>
          <w:sz w:val="16"/>
          <w:szCs w:val="16"/>
        </w:rPr>
        <w:t xml:space="preserve">a member of the Institute of Chartered Accountants in Australia, CPA Australia (Certified Public Accountants) or the Institute of Public Accountants; </w:t>
      </w:r>
    </w:p>
    <w:p w14:paraId="0D74AE54" w14:textId="77777777" w:rsidR="00E64855" w:rsidRPr="00843779" w:rsidRDefault="00E64855" w:rsidP="00D30969">
      <w:pPr>
        <w:pStyle w:val="ListParagraph"/>
        <w:numPr>
          <w:ilvl w:val="0"/>
          <w:numId w:val="192"/>
        </w:numPr>
        <w:spacing w:after="0"/>
        <w:ind w:left="360"/>
        <w:contextualSpacing/>
        <w:jc w:val="left"/>
        <w:rPr>
          <w:sz w:val="16"/>
          <w:szCs w:val="16"/>
        </w:rPr>
      </w:pPr>
      <w:r w:rsidRPr="00843779">
        <w:rPr>
          <w:sz w:val="16"/>
          <w:szCs w:val="16"/>
        </w:rPr>
        <w:t xml:space="preserve">a </w:t>
      </w:r>
      <w:proofErr w:type="gramStart"/>
      <w:r w:rsidRPr="00843779">
        <w:rPr>
          <w:sz w:val="16"/>
          <w:szCs w:val="16"/>
        </w:rPr>
        <w:t>Member</w:t>
      </w:r>
      <w:proofErr w:type="gramEnd"/>
      <w:r w:rsidRPr="00843779">
        <w:rPr>
          <w:sz w:val="16"/>
          <w:szCs w:val="16"/>
        </w:rPr>
        <w:t xml:space="preserve"> of— (</w:t>
      </w:r>
      <w:proofErr w:type="spellStart"/>
      <w:r w:rsidRPr="00843779">
        <w:rPr>
          <w:sz w:val="16"/>
          <w:szCs w:val="16"/>
        </w:rPr>
        <w:t>i</w:t>
      </w:r>
      <w:proofErr w:type="spellEnd"/>
      <w:r w:rsidRPr="00843779">
        <w:rPr>
          <w:sz w:val="16"/>
          <w:szCs w:val="16"/>
        </w:rPr>
        <w:t>) the Parliament of the Commonwealth; or (ii) the Parliament of a State; or (iii) a Territory legislature; or (iv) a local government authority of a State or Territory</w:t>
      </w:r>
    </w:p>
    <w:p w14:paraId="5050822A" w14:textId="77777777" w:rsidR="00E64855" w:rsidRPr="00843779" w:rsidRDefault="00E64855" w:rsidP="00D30969">
      <w:pPr>
        <w:pStyle w:val="ListParagraph"/>
        <w:numPr>
          <w:ilvl w:val="0"/>
          <w:numId w:val="192"/>
        </w:numPr>
        <w:spacing w:after="0"/>
        <w:ind w:left="360"/>
        <w:contextualSpacing/>
        <w:jc w:val="left"/>
        <w:rPr>
          <w:sz w:val="16"/>
          <w:szCs w:val="16"/>
        </w:rPr>
      </w:pPr>
      <w:r w:rsidRPr="00843779">
        <w:rPr>
          <w:sz w:val="16"/>
          <w:szCs w:val="16"/>
        </w:rPr>
        <w:t>a minister of religion registered under Part IV Division 1 Subdivision A of the Marriage Act 1961 of the Commonwealth</w:t>
      </w:r>
    </w:p>
    <w:p w14:paraId="3B9E6132" w14:textId="77777777" w:rsidR="00E64855" w:rsidRPr="00843779" w:rsidRDefault="00E64855" w:rsidP="00D30969">
      <w:pPr>
        <w:pStyle w:val="ListParagraph"/>
        <w:numPr>
          <w:ilvl w:val="0"/>
          <w:numId w:val="192"/>
        </w:numPr>
        <w:spacing w:after="0"/>
        <w:ind w:left="360"/>
        <w:contextualSpacing/>
        <w:jc w:val="left"/>
        <w:rPr>
          <w:sz w:val="16"/>
          <w:szCs w:val="16"/>
        </w:rPr>
      </w:pPr>
      <w:r w:rsidRPr="00843779">
        <w:rPr>
          <w:sz w:val="16"/>
          <w:szCs w:val="16"/>
        </w:rPr>
        <w:t xml:space="preserve">a patent attorney or a </w:t>
      </w:r>
      <w:proofErr w:type="gramStart"/>
      <w:r w:rsidRPr="00843779">
        <w:rPr>
          <w:sz w:val="16"/>
          <w:szCs w:val="16"/>
        </w:rPr>
        <w:t>trade marks</w:t>
      </w:r>
      <w:proofErr w:type="gramEnd"/>
      <w:r w:rsidRPr="00843779">
        <w:rPr>
          <w:sz w:val="16"/>
          <w:szCs w:val="16"/>
        </w:rPr>
        <w:t xml:space="preserve"> attorneys</w:t>
      </w:r>
    </w:p>
    <w:p w14:paraId="46039022" w14:textId="77777777" w:rsidR="00E64855" w:rsidRPr="00843779" w:rsidRDefault="00E64855" w:rsidP="00D30969">
      <w:pPr>
        <w:pStyle w:val="ListParagraph"/>
        <w:numPr>
          <w:ilvl w:val="0"/>
          <w:numId w:val="192"/>
        </w:numPr>
        <w:spacing w:after="0"/>
        <w:ind w:left="360"/>
        <w:contextualSpacing/>
        <w:jc w:val="left"/>
        <w:rPr>
          <w:sz w:val="16"/>
          <w:szCs w:val="16"/>
        </w:rPr>
      </w:pPr>
      <w:r w:rsidRPr="00843779">
        <w:rPr>
          <w:sz w:val="16"/>
          <w:szCs w:val="16"/>
        </w:rPr>
        <w:t>a permanent employee of the Australian Postal Corporation who has 5 or more years of continuous service who is employed in an office supplying postal services to the public</w:t>
      </w:r>
    </w:p>
    <w:p w14:paraId="11BD4172" w14:textId="77777777" w:rsidR="00E64855" w:rsidRPr="00843779" w:rsidRDefault="00E64855" w:rsidP="00D30969">
      <w:pPr>
        <w:pStyle w:val="ListParagraph"/>
        <w:numPr>
          <w:ilvl w:val="0"/>
          <w:numId w:val="192"/>
        </w:numPr>
        <w:spacing w:after="0"/>
        <w:ind w:left="360"/>
        <w:contextualSpacing/>
        <w:jc w:val="left"/>
        <w:rPr>
          <w:sz w:val="16"/>
          <w:szCs w:val="16"/>
        </w:rPr>
      </w:pPr>
      <w:r w:rsidRPr="00843779">
        <w:rPr>
          <w:sz w:val="16"/>
          <w:szCs w:val="16"/>
        </w:rPr>
        <w:t>a permanent employee of</w:t>
      </w:r>
    </w:p>
    <w:p w14:paraId="248464C5" w14:textId="77777777" w:rsidR="00E64855" w:rsidRPr="00843779" w:rsidRDefault="00E64855" w:rsidP="00D30969">
      <w:pPr>
        <w:pStyle w:val="ListParagraph"/>
        <w:numPr>
          <w:ilvl w:val="0"/>
          <w:numId w:val="192"/>
        </w:numPr>
        <w:spacing w:after="0"/>
        <w:ind w:left="360"/>
        <w:contextualSpacing/>
        <w:jc w:val="left"/>
        <w:rPr>
          <w:sz w:val="16"/>
          <w:szCs w:val="16"/>
        </w:rPr>
      </w:pPr>
      <w:r w:rsidRPr="00843779">
        <w:rPr>
          <w:sz w:val="16"/>
          <w:szCs w:val="16"/>
        </w:rPr>
        <w:t>the Commonwealth or a Commonwealth authority</w:t>
      </w:r>
    </w:p>
    <w:p w14:paraId="061A8F72" w14:textId="77777777" w:rsidR="00E64855" w:rsidRPr="00843779" w:rsidRDefault="00E64855" w:rsidP="00D30969">
      <w:pPr>
        <w:pStyle w:val="ListParagraph"/>
        <w:numPr>
          <w:ilvl w:val="0"/>
          <w:numId w:val="192"/>
        </w:numPr>
        <w:spacing w:after="0"/>
        <w:ind w:left="360"/>
        <w:contextualSpacing/>
        <w:jc w:val="left"/>
        <w:rPr>
          <w:sz w:val="16"/>
          <w:szCs w:val="16"/>
        </w:rPr>
      </w:pPr>
      <w:r w:rsidRPr="00843779">
        <w:rPr>
          <w:sz w:val="16"/>
          <w:szCs w:val="16"/>
        </w:rPr>
        <w:t>a State or Territory or a State or Territory authority</w:t>
      </w:r>
    </w:p>
    <w:p w14:paraId="43FDAC88" w14:textId="77777777" w:rsidR="00E64855" w:rsidRPr="00843779" w:rsidRDefault="00E64855" w:rsidP="00D30969">
      <w:pPr>
        <w:pStyle w:val="ListParagraph"/>
        <w:numPr>
          <w:ilvl w:val="0"/>
          <w:numId w:val="192"/>
        </w:numPr>
        <w:spacing w:after="0"/>
        <w:ind w:left="360"/>
        <w:contextualSpacing/>
        <w:jc w:val="left"/>
        <w:rPr>
          <w:sz w:val="16"/>
          <w:szCs w:val="16"/>
        </w:rPr>
      </w:pPr>
      <w:r w:rsidRPr="00843779">
        <w:rPr>
          <w:sz w:val="16"/>
          <w:szCs w:val="16"/>
        </w:rPr>
        <w:t>a local government authority, with 5 or more years of continuous service who is not specified in another item in this list</w:t>
      </w:r>
    </w:p>
    <w:p w14:paraId="75D0A602" w14:textId="77777777" w:rsidR="00E64855" w:rsidRPr="00843779" w:rsidRDefault="00E64855" w:rsidP="00D30969">
      <w:pPr>
        <w:pStyle w:val="ListParagraph"/>
        <w:numPr>
          <w:ilvl w:val="0"/>
          <w:numId w:val="192"/>
        </w:numPr>
        <w:spacing w:after="0"/>
        <w:ind w:left="360"/>
        <w:contextualSpacing/>
        <w:jc w:val="left"/>
        <w:rPr>
          <w:sz w:val="16"/>
          <w:szCs w:val="16"/>
        </w:rPr>
      </w:pPr>
      <w:r w:rsidRPr="00843779">
        <w:rPr>
          <w:sz w:val="16"/>
          <w:szCs w:val="16"/>
        </w:rPr>
        <w:t>a Senior Executive Service employee of— (</w:t>
      </w:r>
      <w:proofErr w:type="spellStart"/>
      <w:r w:rsidRPr="00843779">
        <w:rPr>
          <w:sz w:val="16"/>
          <w:szCs w:val="16"/>
        </w:rPr>
        <w:t>i</w:t>
      </w:r>
      <w:proofErr w:type="spellEnd"/>
      <w:r w:rsidRPr="00843779">
        <w:rPr>
          <w:sz w:val="16"/>
          <w:szCs w:val="16"/>
        </w:rPr>
        <w:t>) the Commonwealth or a Commonwealth authority; or (ii) a State or Territory or a State or Territory authority</w:t>
      </w:r>
    </w:p>
    <w:p w14:paraId="607D9B4D" w14:textId="77777777" w:rsidR="00E64855" w:rsidRPr="00843779" w:rsidRDefault="00E64855" w:rsidP="00D30969">
      <w:pPr>
        <w:pStyle w:val="ListParagraph"/>
        <w:numPr>
          <w:ilvl w:val="0"/>
          <w:numId w:val="192"/>
        </w:numPr>
        <w:spacing w:after="0"/>
        <w:ind w:left="360"/>
        <w:contextualSpacing/>
        <w:jc w:val="left"/>
        <w:rPr>
          <w:sz w:val="16"/>
          <w:szCs w:val="16"/>
        </w:rPr>
      </w:pPr>
      <w:r w:rsidRPr="00843779">
        <w:rPr>
          <w:sz w:val="16"/>
          <w:szCs w:val="16"/>
        </w:rPr>
        <w:t>a sheriff</w:t>
      </w:r>
    </w:p>
    <w:p w14:paraId="4DBBCD7C" w14:textId="77777777" w:rsidR="00E64855" w:rsidRPr="00843779" w:rsidRDefault="00E64855" w:rsidP="00D30969">
      <w:pPr>
        <w:pStyle w:val="ListParagraph"/>
        <w:numPr>
          <w:ilvl w:val="0"/>
          <w:numId w:val="192"/>
        </w:numPr>
        <w:spacing w:after="0"/>
        <w:ind w:left="360"/>
        <w:contextualSpacing/>
        <w:jc w:val="left"/>
        <w:rPr>
          <w:sz w:val="16"/>
          <w:szCs w:val="16"/>
        </w:rPr>
      </w:pPr>
      <w:r w:rsidRPr="00843779">
        <w:rPr>
          <w:sz w:val="16"/>
          <w:szCs w:val="16"/>
        </w:rPr>
        <w:t>a sheriff's officer</w:t>
      </w:r>
    </w:p>
    <w:p w14:paraId="38C6F932" w14:textId="77777777" w:rsidR="00E64855" w:rsidRPr="00843779" w:rsidRDefault="00E64855" w:rsidP="00D30969">
      <w:pPr>
        <w:pStyle w:val="ListParagraph"/>
        <w:numPr>
          <w:ilvl w:val="0"/>
          <w:numId w:val="192"/>
        </w:numPr>
        <w:spacing w:after="0"/>
        <w:ind w:left="360"/>
        <w:contextualSpacing/>
        <w:jc w:val="left"/>
        <w:rPr>
          <w:sz w:val="16"/>
          <w:szCs w:val="16"/>
        </w:rPr>
      </w:pPr>
      <w:r w:rsidRPr="00843779">
        <w:rPr>
          <w:sz w:val="16"/>
          <w:szCs w:val="16"/>
        </w:rPr>
        <w:t>a teacher employed on a full-time basis at a school or tertiary education institution</w:t>
      </w:r>
    </w:p>
    <w:p w14:paraId="4452C343" w14:textId="77777777" w:rsidR="00E64855" w:rsidRPr="00843779" w:rsidRDefault="00E64855" w:rsidP="00D30969">
      <w:pPr>
        <w:pStyle w:val="ListParagraph"/>
        <w:numPr>
          <w:ilvl w:val="0"/>
          <w:numId w:val="192"/>
        </w:numPr>
        <w:spacing w:after="0"/>
        <w:ind w:left="360"/>
        <w:contextualSpacing/>
        <w:jc w:val="left"/>
        <w:rPr>
          <w:sz w:val="16"/>
          <w:szCs w:val="16"/>
        </w:rPr>
      </w:pPr>
      <w:r w:rsidRPr="00843779">
        <w:rPr>
          <w:sz w:val="16"/>
          <w:szCs w:val="16"/>
        </w:rPr>
        <w:t>a veterinary surgeon.</w:t>
      </w:r>
    </w:p>
    <w:p w14:paraId="64E79E4C" w14:textId="77777777" w:rsidR="00E64855" w:rsidRPr="007E7D82" w:rsidRDefault="00E64855" w:rsidP="00E64855">
      <w:pPr>
        <w:keepNext/>
        <w:jc w:val="left"/>
        <w:rPr>
          <w:rFonts w:cs="Arial"/>
          <w:i/>
          <w:iCs/>
        </w:rPr>
      </w:pPr>
    </w:p>
    <w:p w14:paraId="551AD42B" w14:textId="77777777" w:rsidR="00CC0F80" w:rsidRPr="003701EA" w:rsidRDefault="00CC0F80" w:rsidP="00CC0F80">
      <w:pPr>
        <w:pStyle w:val="Heading4"/>
        <w:rPr>
          <w:rFonts w:ascii="Times New Roman" w:hAnsi="Times New Roman"/>
          <w:noProof w:val="0"/>
        </w:rPr>
        <w:sectPr w:rsidR="00CC0F80" w:rsidRPr="003701EA" w:rsidSect="00593A02">
          <w:headerReference w:type="even" r:id="rId53"/>
          <w:headerReference w:type="default" r:id="rId54"/>
          <w:headerReference w:type="first" r:id="rId55"/>
          <w:footerReference w:type="first" r:id="rId56"/>
          <w:pgSz w:w="11907" w:h="16840" w:code="9"/>
          <w:pgMar w:top="851" w:right="1134" w:bottom="1276" w:left="1418" w:header="680" w:footer="680" w:gutter="0"/>
          <w:cols w:space="720"/>
          <w:docGrid w:linePitch="272"/>
        </w:sectPr>
      </w:pPr>
    </w:p>
    <w:p w14:paraId="014A4952" w14:textId="77777777" w:rsidR="00D26CA9" w:rsidRPr="004B7781" w:rsidRDefault="00D26CA9">
      <w:pPr>
        <w:pStyle w:val="Heading4"/>
      </w:pPr>
      <w:r w:rsidRPr="004B7781">
        <w:lastRenderedPageBreak/>
        <w:t>Schedule 7</w:t>
      </w:r>
    </w:p>
    <w:p w14:paraId="19EB7E25" w14:textId="77777777" w:rsidR="00D26CA9" w:rsidRPr="00360859" w:rsidRDefault="00C22965" w:rsidP="00D26CA9">
      <w:pPr>
        <w:pStyle w:val="Heading1RestartNumbering"/>
        <w:numPr>
          <w:ilvl w:val="0"/>
          <w:numId w:val="0"/>
        </w:numPr>
        <w:ind w:left="720"/>
      </w:pPr>
      <w:bookmarkStart w:id="832" w:name="_Toc132356895"/>
      <w:r>
        <w:t>Rise and Fall</w:t>
      </w:r>
      <w:bookmarkEnd w:id="832"/>
    </w:p>
    <w:p w14:paraId="7A53237C" w14:textId="77777777" w:rsidR="00D26CA9" w:rsidRPr="00296E38" w:rsidRDefault="00D26CA9" w:rsidP="00D26CA9">
      <w:pPr>
        <w:pStyle w:val="Background"/>
      </w:pPr>
      <w:r>
        <w:t>Refer to clause 55.2 of the GC21 General Conditions of Contract</w:t>
      </w:r>
    </w:p>
    <w:p w14:paraId="628553C7" w14:textId="77777777" w:rsidR="00D26CA9" w:rsidRPr="00296E38" w:rsidRDefault="00D26CA9" w:rsidP="002E251F">
      <w:pPr>
        <w:pStyle w:val="Space"/>
        <w:ind w:firstLine="0"/>
      </w:pPr>
    </w:p>
    <w:p w14:paraId="2FEBE7F7" w14:textId="77777777" w:rsidR="00D26CA9" w:rsidRDefault="00D26CA9" w:rsidP="007D265A"/>
    <w:p w14:paraId="082EAD13" w14:textId="77777777" w:rsidR="000513A1" w:rsidRPr="00AB5B9E" w:rsidRDefault="000513A1" w:rsidP="000513A1">
      <w:pPr>
        <w:spacing w:after="120"/>
        <w:jc w:val="left"/>
        <w:rPr>
          <w:b/>
          <w:bCs/>
        </w:rPr>
      </w:pPr>
      <w:r w:rsidRPr="00AB5B9E">
        <w:rPr>
          <w:b/>
          <w:bCs/>
        </w:rPr>
        <w:t>1.1   General</w:t>
      </w:r>
    </w:p>
    <w:p w14:paraId="01B26A2D" w14:textId="008EB106" w:rsidR="000513A1" w:rsidRPr="00AB5B9E" w:rsidRDefault="004E0A06" w:rsidP="000513A1">
      <w:pPr>
        <w:spacing w:after="120"/>
        <w:jc w:val="left"/>
      </w:pPr>
      <w:r>
        <w:t>Subject to this Schedule 7, t</w:t>
      </w:r>
      <w:r w:rsidR="000513A1" w:rsidRPr="00AB5B9E">
        <w:t xml:space="preserve">he </w:t>
      </w:r>
      <w:proofErr w:type="gramStart"/>
      <w:r w:rsidR="000513A1" w:rsidRPr="00AB5B9E">
        <w:t>Principal</w:t>
      </w:r>
      <w:proofErr w:type="gramEnd"/>
      <w:r w:rsidR="000513A1" w:rsidRPr="00AB5B9E">
        <w:t xml:space="preserve"> will pay or deduct an amount for rise and fall on the Contractor’s construction works.  This amount will be determined by the following formula:</w:t>
      </w:r>
    </w:p>
    <w:p w14:paraId="34A003A2" w14:textId="77777777" w:rsidR="000513A1" w:rsidRPr="00AB5B9E" w:rsidRDefault="000513A1" w:rsidP="000513A1">
      <w:pPr>
        <w:spacing w:after="120"/>
        <w:jc w:val="left"/>
      </w:pPr>
      <w:r w:rsidRPr="00AB5B9E">
        <w:t xml:space="preserve">Amount = 0.85 x </w:t>
      </w:r>
      <w:proofErr w:type="gramStart"/>
      <w:r w:rsidRPr="00AB5B9E">
        <w:t xml:space="preserve">( </w:t>
      </w:r>
      <w:proofErr w:type="spellStart"/>
      <w:r w:rsidRPr="00AB5B9E">
        <w:t>EV</w:t>
      </w:r>
      <w:r w:rsidRPr="00AB5B9E">
        <w:rPr>
          <w:vertAlign w:val="subscript"/>
        </w:rPr>
        <w:t>bit</w:t>
      </w:r>
      <w:proofErr w:type="spellEnd"/>
      <w:proofErr w:type="gramEnd"/>
      <w:r w:rsidRPr="00AB5B9E">
        <w:t xml:space="preserve"> x </w:t>
      </w:r>
      <w:proofErr w:type="spellStart"/>
      <w:r w:rsidRPr="00AB5B9E">
        <w:t>A</w:t>
      </w:r>
      <w:r w:rsidRPr="00AB5B9E">
        <w:rPr>
          <w:vertAlign w:val="subscript"/>
        </w:rPr>
        <w:t>bit</w:t>
      </w:r>
      <w:proofErr w:type="spellEnd"/>
      <w:r w:rsidRPr="00AB5B9E">
        <w:t xml:space="preserve"> + </w:t>
      </w:r>
      <w:proofErr w:type="spellStart"/>
      <w:r w:rsidRPr="00AB5B9E">
        <w:t>EV</w:t>
      </w:r>
      <w:r w:rsidRPr="00AB5B9E">
        <w:rPr>
          <w:vertAlign w:val="subscript"/>
        </w:rPr>
        <w:t>nonbit</w:t>
      </w:r>
      <w:proofErr w:type="spellEnd"/>
      <w:r w:rsidRPr="00AB5B9E">
        <w:t xml:space="preserve"> x </w:t>
      </w:r>
      <w:proofErr w:type="spellStart"/>
      <w:proofErr w:type="gramStart"/>
      <w:r w:rsidRPr="00AB5B9E">
        <w:t>A</w:t>
      </w:r>
      <w:r w:rsidRPr="00AB5B9E">
        <w:rPr>
          <w:vertAlign w:val="subscript"/>
        </w:rPr>
        <w:t>nonbit</w:t>
      </w:r>
      <w:proofErr w:type="spellEnd"/>
      <w:r w:rsidRPr="00AB5B9E">
        <w:rPr>
          <w:vertAlign w:val="subscript"/>
        </w:rPr>
        <w:t xml:space="preserve"> </w:t>
      </w:r>
      <w:r w:rsidRPr="00AB5B9E">
        <w:t>)</w:t>
      </w:r>
      <w:proofErr w:type="gramEnd"/>
    </w:p>
    <w:p w14:paraId="79B83C09" w14:textId="77777777" w:rsidR="000513A1" w:rsidRPr="00AB5B9E" w:rsidRDefault="000513A1" w:rsidP="000513A1">
      <w:pPr>
        <w:spacing w:after="120"/>
        <w:jc w:val="left"/>
      </w:pPr>
      <w:r w:rsidRPr="00AB5B9E">
        <w:t>where:</w:t>
      </w:r>
    </w:p>
    <w:p w14:paraId="2BE4227A" w14:textId="77777777" w:rsidR="000513A1" w:rsidRPr="00AB5B9E" w:rsidRDefault="000513A1" w:rsidP="000513A1">
      <w:pPr>
        <w:spacing w:after="120"/>
        <w:jc w:val="left"/>
      </w:pPr>
      <w:proofErr w:type="spellStart"/>
      <w:proofErr w:type="gramStart"/>
      <w:r w:rsidRPr="00AB5B9E">
        <w:t>EV</w:t>
      </w:r>
      <w:r w:rsidRPr="00AB5B9E">
        <w:rPr>
          <w:vertAlign w:val="subscript"/>
        </w:rPr>
        <w:t>bit</w:t>
      </w:r>
      <w:proofErr w:type="spellEnd"/>
      <w:r w:rsidRPr="00AB5B9E">
        <w:rPr>
          <w:vertAlign w:val="subscript"/>
        </w:rPr>
        <w:t xml:space="preserve"> </w:t>
      </w:r>
      <w:r w:rsidRPr="00AB5B9E">
        <w:t> =</w:t>
      </w:r>
      <w:proofErr w:type="gramEnd"/>
      <w:r w:rsidRPr="00AB5B9E">
        <w:t xml:space="preserve">           Effective Value for Bituminous Works</w:t>
      </w:r>
    </w:p>
    <w:p w14:paraId="6A0B69E0" w14:textId="77777777" w:rsidR="000513A1" w:rsidRPr="00AB5B9E" w:rsidRDefault="000513A1" w:rsidP="000513A1">
      <w:pPr>
        <w:spacing w:after="120"/>
        <w:jc w:val="left"/>
      </w:pPr>
      <w:proofErr w:type="spellStart"/>
      <w:r w:rsidRPr="00AB5B9E">
        <w:t>EV</w:t>
      </w:r>
      <w:r w:rsidRPr="00AB5B9E">
        <w:rPr>
          <w:vertAlign w:val="subscript"/>
        </w:rPr>
        <w:t>nonbit</w:t>
      </w:r>
      <w:proofErr w:type="spellEnd"/>
      <w:r w:rsidRPr="00AB5B9E">
        <w:t xml:space="preserve"> =       Effective Value for Non-Bituminous Works</w:t>
      </w:r>
    </w:p>
    <w:p w14:paraId="52E9A21F" w14:textId="77777777" w:rsidR="000513A1" w:rsidRPr="00AB5B9E" w:rsidRDefault="000513A1" w:rsidP="000513A1">
      <w:pPr>
        <w:spacing w:after="120"/>
        <w:jc w:val="left"/>
      </w:pPr>
      <w:proofErr w:type="spellStart"/>
      <w:r w:rsidRPr="00AB5B9E">
        <w:t>A</w:t>
      </w:r>
      <w:r w:rsidRPr="00AB5B9E">
        <w:rPr>
          <w:vertAlign w:val="subscript"/>
        </w:rPr>
        <w:t>bit</w:t>
      </w:r>
      <w:proofErr w:type="spellEnd"/>
      <w:r w:rsidRPr="00AB5B9E">
        <w:t xml:space="preserve"> =             Cost Adjustment Factor for Bituminous Works</w:t>
      </w:r>
    </w:p>
    <w:p w14:paraId="67FD60BE" w14:textId="77777777" w:rsidR="000513A1" w:rsidRPr="00AB5B9E" w:rsidRDefault="000513A1" w:rsidP="000513A1">
      <w:pPr>
        <w:spacing w:after="120"/>
        <w:jc w:val="left"/>
      </w:pPr>
      <w:proofErr w:type="spellStart"/>
      <w:proofErr w:type="gramStart"/>
      <w:r w:rsidRPr="00AB5B9E">
        <w:t>A</w:t>
      </w:r>
      <w:r w:rsidRPr="00AB5B9E">
        <w:rPr>
          <w:vertAlign w:val="subscript"/>
        </w:rPr>
        <w:t>nonbit</w:t>
      </w:r>
      <w:proofErr w:type="spellEnd"/>
      <w:r w:rsidRPr="00AB5B9E">
        <w:rPr>
          <w:vertAlign w:val="subscript"/>
        </w:rPr>
        <w:t xml:space="preserve">  </w:t>
      </w:r>
      <w:r w:rsidRPr="00AB5B9E">
        <w:t>=</w:t>
      </w:r>
      <w:proofErr w:type="gramEnd"/>
      <w:r w:rsidRPr="00AB5B9E">
        <w:t xml:space="preserve">        Cost Adjustment Factor for Non-Bituminous Works.</w:t>
      </w:r>
    </w:p>
    <w:p w14:paraId="7E753EEC" w14:textId="77777777" w:rsidR="000513A1" w:rsidRPr="00AB5B9E" w:rsidRDefault="000513A1" w:rsidP="000513A1">
      <w:pPr>
        <w:spacing w:after="120"/>
        <w:jc w:val="left"/>
      </w:pPr>
      <w:r w:rsidRPr="00AB5B9E">
        <w:t>Please note 15% is not subject to rise and fall.</w:t>
      </w:r>
    </w:p>
    <w:p w14:paraId="72FBE522" w14:textId="77777777" w:rsidR="000513A1" w:rsidRPr="00AB5B9E" w:rsidRDefault="000513A1" w:rsidP="000513A1">
      <w:pPr>
        <w:spacing w:after="120"/>
        <w:jc w:val="left"/>
      </w:pPr>
      <w:r w:rsidRPr="00AB5B9E">
        <w:t>Where the Cost Adjustment Factor is positive, the amount calculated for rise and fall shall be added to the value of the payment to be made in respect of the payment schedule or the final payment schedule.</w:t>
      </w:r>
    </w:p>
    <w:p w14:paraId="44923DDD" w14:textId="77777777" w:rsidR="000513A1" w:rsidRPr="00AB5B9E" w:rsidRDefault="000513A1" w:rsidP="000513A1">
      <w:pPr>
        <w:spacing w:after="120"/>
        <w:jc w:val="left"/>
      </w:pPr>
      <w:r w:rsidRPr="00AB5B9E">
        <w:t>Where the Cost Adjustment Factor is negative, the amount calculated for rise and fall shall be subtracted from the value of the payment to be made in respect of the payment schedule or the final payment schedule.</w:t>
      </w:r>
    </w:p>
    <w:p w14:paraId="395C3282" w14:textId="77777777" w:rsidR="000513A1" w:rsidRPr="00AB5B9E" w:rsidRDefault="000513A1" w:rsidP="000513A1">
      <w:pPr>
        <w:jc w:val="left"/>
      </w:pPr>
    </w:p>
    <w:p w14:paraId="210A7C4C" w14:textId="77777777" w:rsidR="000513A1" w:rsidRPr="00AB5B9E" w:rsidRDefault="000513A1" w:rsidP="000513A1">
      <w:pPr>
        <w:jc w:val="left"/>
        <w:rPr>
          <w:b/>
          <w:bCs/>
        </w:rPr>
      </w:pPr>
      <w:r w:rsidRPr="00AB5B9E">
        <w:rPr>
          <w:b/>
          <w:bCs/>
        </w:rPr>
        <w:t>1.2   Calculation of the Effective Value</w:t>
      </w:r>
    </w:p>
    <w:p w14:paraId="2A4F25A2" w14:textId="77777777" w:rsidR="000513A1" w:rsidRPr="00AB5B9E" w:rsidRDefault="000513A1" w:rsidP="000513A1">
      <w:pPr>
        <w:jc w:val="left"/>
      </w:pPr>
      <w:r w:rsidRPr="00AB5B9E">
        <w:t xml:space="preserve">The Effective Value appropriate to the type of work under consideration is the value of work included in the payment schedule or the final payment schedule less </w:t>
      </w:r>
      <w:proofErr w:type="gramStart"/>
      <w:r w:rsidRPr="00AB5B9E">
        <w:t>all of</w:t>
      </w:r>
      <w:proofErr w:type="gramEnd"/>
      <w:r w:rsidRPr="00AB5B9E">
        <w:t xml:space="preserve"> the following:</w:t>
      </w:r>
    </w:p>
    <w:p w14:paraId="39639045" w14:textId="77777777" w:rsidR="000513A1" w:rsidRPr="00AB5B9E" w:rsidRDefault="000513A1" w:rsidP="00D30969">
      <w:pPr>
        <w:numPr>
          <w:ilvl w:val="0"/>
          <w:numId w:val="186"/>
        </w:numPr>
        <w:spacing w:before="120" w:after="0" w:line="252" w:lineRule="auto"/>
        <w:ind w:left="709" w:hanging="709"/>
        <w:jc w:val="left"/>
      </w:pPr>
      <w:r w:rsidRPr="00AB5B9E">
        <w:t>the Effective Value in respect of previous payments, disregarding any increase or decrease under this Clause;</w:t>
      </w:r>
    </w:p>
    <w:p w14:paraId="3BA2676E" w14:textId="77777777" w:rsidR="000513A1" w:rsidRPr="00AB5B9E" w:rsidRDefault="000513A1" w:rsidP="00D30969">
      <w:pPr>
        <w:numPr>
          <w:ilvl w:val="0"/>
          <w:numId w:val="186"/>
        </w:numPr>
        <w:spacing w:before="120" w:after="0" w:line="252" w:lineRule="auto"/>
        <w:ind w:left="709" w:hanging="709"/>
        <w:jc w:val="left"/>
      </w:pPr>
      <w:r w:rsidRPr="00AB5B9E">
        <w:t xml:space="preserve">the value of any work included </w:t>
      </w:r>
      <w:proofErr w:type="gramStart"/>
      <w:r w:rsidRPr="00AB5B9E">
        <w:t>on the basis of</w:t>
      </w:r>
      <w:proofErr w:type="gramEnd"/>
      <w:r w:rsidRPr="00AB5B9E">
        <w:t xml:space="preserve"> actual cost or current prices;</w:t>
      </w:r>
    </w:p>
    <w:p w14:paraId="6066C1EC" w14:textId="77777777" w:rsidR="000513A1" w:rsidRPr="00AB5B9E" w:rsidRDefault="000513A1" w:rsidP="00D30969">
      <w:pPr>
        <w:numPr>
          <w:ilvl w:val="0"/>
          <w:numId w:val="186"/>
        </w:numPr>
        <w:spacing w:before="120" w:after="0" w:line="252" w:lineRule="auto"/>
        <w:ind w:left="709" w:hanging="709"/>
        <w:jc w:val="left"/>
      </w:pPr>
      <w:r w:rsidRPr="00AB5B9E">
        <w:t>the value of any work which any Clause of this Contract provides is not subject to adjustment for rise and fall in costs;</w:t>
      </w:r>
    </w:p>
    <w:p w14:paraId="612A6834" w14:textId="77777777" w:rsidR="000513A1" w:rsidRDefault="000513A1" w:rsidP="00D30969">
      <w:pPr>
        <w:numPr>
          <w:ilvl w:val="0"/>
          <w:numId w:val="186"/>
        </w:numPr>
        <w:spacing w:before="120" w:after="0" w:line="252" w:lineRule="auto"/>
        <w:ind w:left="709" w:hanging="709"/>
        <w:jc w:val="left"/>
      </w:pPr>
      <w:r w:rsidRPr="00AB5B9E">
        <w:t>the value of any work which is subject to adjustment for rise and fall in costs on a different basis from that provided for by this Clause</w:t>
      </w:r>
      <w:r>
        <w:t>.</w:t>
      </w:r>
    </w:p>
    <w:p w14:paraId="32EC7B31" w14:textId="77777777" w:rsidR="000513A1" w:rsidRPr="00AB5B9E" w:rsidRDefault="000513A1" w:rsidP="000513A1">
      <w:pPr>
        <w:spacing w:before="120" w:after="0" w:line="252" w:lineRule="auto"/>
        <w:jc w:val="left"/>
      </w:pPr>
      <w:proofErr w:type="gramStart"/>
      <w:r>
        <w:t>For the purpose of</w:t>
      </w:r>
      <w:proofErr w:type="gramEnd"/>
      <w:r>
        <w:t xml:space="preserve"> subclause 1.2, the value of Non-Bituminous Works will include overheads, margin and risk items where applicable. </w:t>
      </w:r>
    </w:p>
    <w:p w14:paraId="353EDAA6" w14:textId="77777777" w:rsidR="000513A1" w:rsidRPr="00AB5B9E" w:rsidRDefault="000513A1" w:rsidP="000513A1">
      <w:pPr>
        <w:jc w:val="left"/>
      </w:pPr>
    </w:p>
    <w:p w14:paraId="4756CF99" w14:textId="77777777" w:rsidR="000513A1" w:rsidRPr="00AB5B9E" w:rsidRDefault="000513A1" w:rsidP="000513A1">
      <w:pPr>
        <w:jc w:val="left"/>
        <w:rPr>
          <w:b/>
          <w:bCs/>
        </w:rPr>
      </w:pPr>
      <w:r w:rsidRPr="00AB5B9E">
        <w:rPr>
          <w:b/>
          <w:bCs/>
        </w:rPr>
        <w:t>1.3   Calculation of the Cost Adjustment Factors</w:t>
      </w:r>
    </w:p>
    <w:p w14:paraId="6866EA62" w14:textId="77777777" w:rsidR="000513A1" w:rsidRPr="00AB5B9E" w:rsidRDefault="000513A1" w:rsidP="000513A1">
      <w:r w:rsidRPr="00AB5B9E">
        <w:t>For Bituminous Works, the Cost Adjustment Factor will be determined by the following formula:</w:t>
      </w:r>
    </w:p>
    <w:p w14:paraId="4F3AAE95" w14:textId="3A2BCCF7" w:rsidR="000513A1" w:rsidRPr="00AB5B9E" w:rsidRDefault="000513A1" w:rsidP="000513A1">
      <w:r w:rsidRPr="00AB5B9E">
        <w:t xml:space="preserve">         </w:t>
      </w:r>
      <w:r w:rsidR="00147A6F">
        <w:rPr>
          <w:noProof/>
          <w:lang w:eastAsia="en-AU"/>
        </w:rPr>
        <w:drawing>
          <wp:inline distT="0" distB="0" distL="0" distR="0" wp14:anchorId="66559B94" wp14:editId="51E4EA97">
            <wp:extent cx="5220335" cy="440690"/>
            <wp:effectExtent l="0" t="0" r="0" b="0"/>
            <wp:docPr id="7" name="Picture 7" descr="cid:image007.png@01D871D0.8B3BAD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id:image007.png@01D871D0.8B3BADB0"/>
                    <pic:cNvPicPr>
                      <a:picLocks noChangeAspect="1" noChangeArrowheads="1"/>
                    </pic:cNvPicPr>
                  </pic:nvPicPr>
                  <pic:blipFill>
                    <a:blip r:embed="rId57" r:link="rId58">
                      <a:extLst>
                        <a:ext uri="{28A0092B-C50C-407E-A947-70E740481C1C}">
                          <a14:useLocalDpi xmlns:a14="http://schemas.microsoft.com/office/drawing/2010/main" val="0"/>
                        </a:ext>
                      </a:extLst>
                    </a:blip>
                    <a:srcRect/>
                    <a:stretch>
                      <a:fillRect/>
                    </a:stretch>
                  </pic:blipFill>
                  <pic:spPr bwMode="auto">
                    <a:xfrm>
                      <a:off x="0" y="0"/>
                      <a:ext cx="5220335" cy="440690"/>
                    </a:xfrm>
                    <a:prstGeom prst="rect">
                      <a:avLst/>
                    </a:prstGeom>
                    <a:noFill/>
                    <a:ln>
                      <a:noFill/>
                    </a:ln>
                  </pic:spPr>
                </pic:pic>
              </a:graphicData>
            </a:graphic>
          </wp:inline>
        </w:drawing>
      </w:r>
    </w:p>
    <w:p w14:paraId="19486312" w14:textId="77777777" w:rsidR="000513A1" w:rsidRPr="00AB5B9E" w:rsidRDefault="000513A1" w:rsidP="000513A1"/>
    <w:p w14:paraId="090D7452" w14:textId="77777777" w:rsidR="000513A1" w:rsidRPr="00AB5B9E" w:rsidRDefault="000513A1" w:rsidP="000513A1">
      <w:r w:rsidRPr="00AB5B9E">
        <w:t>For Non-Bituminous Works, the Cost Adjustment Factor will be determined by the following formula:</w:t>
      </w:r>
    </w:p>
    <w:p w14:paraId="64342BE7" w14:textId="77777777" w:rsidR="000513A1" w:rsidRPr="00AB5B9E" w:rsidRDefault="000513A1" w:rsidP="000513A1">
      <w:r w:rsidRPr="00AB5B9E">
        <w:rPr>
          <w:noProof/>
          <w:position w:val="-28"/>
          <w:lang w:eastAsia="en-AU"/>
        </w:rPr>
        <w:drawing>
          <wp:inline distT="0" distB="0" distL="0" distR="0" wp14:anchorId="149FD76E" wp14:editId="531865B6">
            <wp:extent cx="4467225" cy="4381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4467225" cy="438150"/>
                    </a:xfrm>
                    <a:prstGeom prst="rect">
                      <a:avLst/>
                    </a:prstGeom>
                    <a:noFill/>
                    <a:ln>
                      <a:noFill/>
                    </a:ln>
                  </pic:spPr>
                </pic:pic>
              </a:graphicData>
            </a:graphic>
          </wp:inline>
        </w:drawing>
      </w:r>
    </w:p>
    <w:p w14:paraId="40852D03" w14:textId="77777777" w:rsidR="000513A1" w:rsidRPr="00AB5B9E" w:rsidRDefault="005258D9" w:rsidP="000513A1">
      <w:r w:rsidRPr="00AB5B9E">
        <w:t>W</w:t>
      </w:r>
      <w:r w:rsidR="000513A1" w:rsidRPr="00AB5B9E">
        <w:t>here:</w:t>
      </w:r>
    </w:p>
    <w:p w14:paraId="501C9BBD" w14:textId="77777777" w:rsidR="000513A1" w:rsidRPr="00AB5B9E" w:rsidRDefault="000513A1" w:rsidP="000513A1">
      <w:pPr>
        <w:jc w:val="left"/>
      </w:pPr>
      <w:r w:rsidRPr="00AB5B9E">
        <w:lastRenderedPageBreak/>
        <w:t>A = Cost Adjustment Factor appropriate to the type of work.</w:t>
      </w:r>
    </w:p>
    <w:p w14:paraId="748F7EB8" w14:textId="77777777" w:rsidR="000513A1" w:rsidRPr="00AB5B9E" w:rsidRDefault="000513A1" w:rsidP="000513A1">
      <w:pPr>
        <w:jc w:val="left"/>
      </w:pPr>
    </w:p>
    <w:p w14:paraId="3FFD499C" w14:textId="77777777" w:rsidR="000513A1" w:rsidRPr="00695418" w:rsidRDefault="000513A1" w:rsidP="000513A1">
      <w:pPr>
        <w:jc w:val="left"/>
      </w:pPr>
      <w:r w:rsidRPr="00695418">
        <w:t>C</w:t>
      </w:r>
      <w:r w:rsidRPr="00695418">
        <w:rPr>
          <w:vertAlign w:val="subscript"/>
        </w:rPr>
        <w:t>L</w:t>
      </w:r>
      <w:r w:rsidRPr="00695418">
        <w:t>, C</w:t>
      </w:r>
      <w:r w:rsidRPr="00695418">
        <w:rPr>
          <w:vertAlign w:val="subscript"/>
        </w:rPr>
        <w:t>F</w:t>
      </w:r>
      <w:r w:rsidRPr="00695418">
        <w:t>, C</w:t>
      </w:r>
      <w:r w:rsidRPr="00695418">
        <w:rPr>
          <w:vertAlign w:val="subscript"/>
        </w:rPr>
        <w:t>M</w:t>
      </w:r>
      <w:r w:rsidRPr="00695418">
        <w:t>, C</w:t>
      </w:r>
      <w:r w:rsidRPr="00695418">
        <w:rPr>
          <w:vertAlign w:val="subscript"/>
        </w:rPr>
        <w:t xml:space="preserve">P, </w:t>
      </w:r>
      <w:r w:rsidRPr="00695418">
        <w:t>C</w:t>
      </w:r>
      <w:r w:rsidRPr="00695418">
        <w:rPr>
          <w:vertAlign w:val="subscript"/>
        </w:rPr>
        <w:t>B</w:t>
      </w:r>
      <w:r w:rsidRPr="00695418">
        <w:t xml:space="preserve"> = the Content Factors listed in Schedule 7A "Rise and Fall Content Factors". </w:t>
      </w:r>
    </w:p>
    <w:p w14:paraId="72FDCDBF" w14:textId="70B883BE" w:rsidR="000513A1" w:rsidRPr="00695418" w:rsidRDefault="000513A1" w:rsidP="000513A1">
      <w:pPr>
        <w:spacing w:after="240" w:line="252" w:lineRule="auto"/>
        <w:jc w:val="left"/>
        <w:rPr>
          <w:color w:val="0000FF"/>
          <w:u w:val="single"/>
          <w:lang w:eastAsia="en-AU"/>
        </w:rPr>
      </w:pPr>
      <w:r w:rsidRPr="00695418">
        <w:t xml:space="preserve">Ln = Current Labour Index Number, which shall be the Index Number for the TOTAL HOURLY RATES OF PAY EXCLUDING BONUSES, Private Sector for South Australia, applicable to the quarter immediately preceding the quarter in which falls the last day of the period in which the work the subject of the payment schedule was carried out.  This index shall be obtained from Australian Bureau of Statistics Catalogue No. 6345.0, table 3b (Series ID </w:t>
      </w:r>
      <w:hyperlink r:id="rId60" w:anchor="A2609689C" w:history="1">
        <w:r w:rsidRPr="00695418">
          <w:rPr>
            <w:color w:val="0000FF"/>
            <w:u w:val="single"/>
          </w:rPr>
          <w:t>A2609689C</w:t>
        </w:r>
      </w:hyperlink>
      <w:r w:rsidRPr="00695418">
        <w:rPr>
          <w:lang w:eastAsia="en-AU"/>
        </w:rPr>
        <w:t xml:space="preserve"> )</w:t>
      </w:r>
    </w:p>
    <w:p w14:paraId="0DCAFDB1" w14:textId="1511B115" w:rsidR="000513A1" w:rsidRPr="00695418" w:rsidRDefault="000513A1" w:rsidP="000513A1">
      <w:pPr>
        <w:spacing w:after="240"/>
        <w:jc w:val="left"/>
        <w:rPr>
          <w:u w:val="single"/>
        </w:rPr>
      </w:pPr>
      <w:r w:rsidRPr="00695418">
        <w:t xml:space="preserve">Lo = Base Labour Index Number, which shall be the Index Number for the TOTAL HOURLY RATES OF PAY EXCLUDING BONUSES, Private Sector for South Australia, applicable to the quarter immediately preceding the quarter during which tenders closed.  This index shall be obtained from Australian Bureau of Statistics Catalogue No. 6345.0, table 3b (Series ID </w:t>
      </w:r>
      <w:hyperlink r:id="rId61" w:anchor="A2609689C" w:history="1">
        <w:r w:rsidRPr="00695418">
          <w:rPr>
            <w:color w:val="0000FF"/>
            <w:u w:val="single"/>
          </w:rPr>
          <w:t>A2609689C</w:t>
        </w:r>
      </w:hyperlink>
      <w:r w:rsidRPr="00695418">
        <w:rPr>
          <w:lang w:eastAsia="en-AU"/>
        </w:rPr>
        <w:t xml:space="preserve"> )</w:t>
      </w:r>
    </w:p>
    <w:p w14:paraId="3F7338F5" w14:textId="77777777" w:rsidR="000513A1" w:rsidRPr="00695418" w:rsidRDefault="000513A1" w:rsidP="000513A1">
      <w:pPr>
        <w:spacing w:after="240"/>
        <w:jc w:val="left"/>
      </w:pPr>
      <w:proofErr w:type="spellStart"/>
      <w:r w:rsidRPr="00695418">
        <w:t>Fn</w:t>
      </w:r>
      <w:proofErr w:type="spellEnd"/>
      <w:r w:rsidRPr="00695418">
        <w:t xml:space="preserve"> = Current Petroleum Index Number, which shall be the </w:t>
      </w:r>
      <w:proofErr w:type="spellStart"/>
      <w:r w:rsidRPr="00695418">
        <w:t>Fueltrac</w:t>
      </w:r>
      <w:proofErr w:type="spellEnd"/>
      <w:r w:rsidRPr="00695418">
        <w:t xml:space="preserve"> IPIP Commercial (off road) diesel Price Index for Adelaide (issued by </w:t>
      </w:r>
      <w:proofErr w:type="spellStart"/>
      <w:r w:rsidRPr="00695418">
        <w:t>Fueltrac</w:t>
      </w:r>
      <w:proofErr w:type="spellEnd"/>
      <w:r w:rsidRPr="00695418">
        <w:t xml:space="preserve"> Pty Ltd, Suite 336/58, High St, Toowong, Queensland, 4066), applicable to the month immediately preceding the month in which falls the last day of the period in which the work the subject of the payment schedule was carried out.  The </w:t>
      </w:r>
      <w:proofErr w:type="gramStart"/>
      <w:r w:rsidRPr="00695418">
        <w:t>Principal</w:t>
      </w:r>
      <w:proofErr w:type="gramEnd"/>
      <w:r w:rsidRPr="00695418">
        <w:t xml:space="preserve"> will provide the index value to the Contractor.</w:t>
      </w:r>
    </w:p>
    <w:p w14:paraId="425CD7AF" w14:textId="77777777" w:rsidR="000513A1" w:rsidRPr="00695418" w:rsidRDefault="000513A1" w:rsidP="000513A1">
      <w:pPr>
        <w:spacing w:after="240"/>
        <w:jc w:val="left"/>
      </w:pPr>
      <w:r w:rsidRPr="00695418">
        <w:t xml:space="preserve">Fo = Base Petroleum Index Number, which shall be the </w:t>
      </w:r>
      <w:proofErr w:type="spellStart"/>
      <w:r w:rsidRPr="00695418">
        <w:t>Fueltrac</w:t>
      </w:r>
      <w:proofErr w:type="spellEnd"/>
      <w:r w:rsidRPr="00695418">
        <w:t xml:space="preserve"> IPIP Commercial (off road) diesel Price Index for Adelaide (issued by </w:t>
      </w:r>
      <w:proofErr w:type="spellStart"/>
      <w:r w:rsidRPr="00695418">
        <w:t>Fueltrac</w:t>
      </w:r>
      <w:proofErr w:type="spellEnd"/>
      <w:r w:rsidRPr="00695418">
        <w:t xml:space="preserve"> Pty Ltd, Suite 336/58, High St, Toowong, Queensland, 4066), applicable to the month immediately preceding the month during which tenders closed.  The </w:t>
      </w:r>
      <w:proofErr w:type="gramStart"/>
      <w:r w:rsidRPr="00695418">
        <w:t>Principal</w:t>
      </w:r>
      <w:proofErr w:type="gramEnd"/>
      <w:r w:rsidRPr="00695418">
        <w:t xml:space="preserve"> will provide the index value to the Contractor.</w:t>
      </w:r>
    </w:p>
    <w:p w14:paraId="7ECB35C1" w14:textId="77777777" w:rsidR="000513A1" w:rsidRPr="00695418" w:rsidRDefault="000513A1" w:rsidP="000513A1">
      <w:pPr>
        <w:jc w:val="left"/>
      </w:pPr>
      <w:r w:rsidRPr="00695418">
        <w:t>Mn = Current Materials Index Number, which shall be the Price Index of CONSTRUCTION MATERIAL MINING, applicable to the quarter immediately preceding the quarter in which falls the last day of the period in which the work the subject of the payment schedule was carried out.  This index shall be obtained from Australian Bureau of Statistics Catalogue No. 6427.0, Materials used in Manufacturing Industries, Table 13 (Series ID</w:t>
      </w:r>
    </w:p>
    <w:p w14:paraId="54DA1D81" w14:textId="755FD70B" w:rsidR="000513A1" w:rsidRPr="00695418" w:rsidRDefault="000513A1" w:rsidP="000513A1">
      <w:pPr>
        <w:spacing w:after="240"/>
        <w:jc w:val="left"/>
      </w:pPr>
      <w:hyperlink r:id="rId62" w:anchor="A2309126F" w:history="1">
        <w:r w:rsidRPr="00695418">
          <w:rPr>
            <w:color w:val="0000FF"/>
            <w:u w:val="single"/>
          </w:rPr>
          <w:t>A2309126F</w:t>
        </w:r>
      </w:hyperlink>
      <w:r w:rsidRPr="00695418">
        <w:rPr>
          <w:color w:val="0000FF"/>
          <w:u w:val="single"/>
        </w:rPr>
        <w:t xml:space="preserve"> </w:t>
      </w:r>
      <w:r w:rsidRPr="00695418">
        <w:t>).</w:t>
      </w:r>
    </w:p>
    <w:p w14:paraId="4EAAC963" w14:textId="6F1C923D" w:rsidR="000513A1" w:rsidRPr="00695418" w:rsidRDefault="000513A1" w:rsidP="000513A1">
      <w:pPr>
        <w:spacing w:after="240"/>
        <w:jc w:val="left"/>
      </w:pPr>
      <w:r w:rsidRPr="00695418">
        <w:t xml:space="preserve">Mo = Base Materials Index Number, which shall be the Price Index of CONSTRUCTION MATERIAL MINING, applicable to the quarter immediately preceding the quarter during which tenders closed.  This index shall be obtained from Australian Bureau of Statistics Catalogue No. 6427.0, Materials used in Manufacturing Industries, Table 13 (Series ID </w:t>
      </w:r>
      <w:hyperlink r:id="rId63" w:anchor="A2309126F" w:history="1">
        <w:r w:rsidRPr="00695418">
          <w:rPr>
            <w:color w:val="0000FF"/>
            <w:u w:val="single"/>
          </w:rPr>
          <w:t>A2309126F</w:t>
        </w:r>
      </w:hyperlink>
      <w:r w:rsidRPr="00695418">
        <w:rPr>
          <w:color w:val="0000FF"/>
          <w:u w:val="single"/>
        </w:rPr>
        <w:t xml:space="preserve"> </w:t>
      </w:r>
      <w:r w:rsidRPr="00695418">
        <w:t>).</w:t>
      </w:r>
    </w:p>
    <w:p w14:paraId="08FCA78C" w14:textId="7AC2A50D" w:rsidR="000513A1" w:rsidRPr="00695418" w:rsidRDefault="000513A1" w:rsidP="000513A1">
      <w:pPr>
        <w:spacing w:after="240" w:line="252" w:lineRule="auto"/>
        <w:jc w:val="left"/>
        <w:rPr>
          <w:color w:val="0000FF"/>
          <w:u w:val="single"/>
          <w:lang w:eastAsia="en-AU"/>
        </w:rPr>
      </w:pPr>
      <w:proofErr w:type="spellStart"/>
      <w:r w:rsidRPr="00695418">
        <w:t>Pn</w:t>
      </w:r>
      <w:proofErr w:type="spellEnd"/>
      <w:r w:rsidRPr="00695418">
        <w:t xml:space="preserve"> = Current Plant Index Number, which shall be the Price Index for RENTAL AND HIRING SERVICES (EXCEPT REAL ESTATE), applicable to the quarter immediately preceding the quarter in which falls the last day of the period in which the work the subject of the payment schedule was carried out.  This index shall be obtained from Australian Bureau of Statistics Catalogue No. 6427.0, table 23 (Series ID </w:t>
      </w:r>
      <w:hyperlink r:id="rId64" w:anchor="A2314172R" w:history="1">
        <w:r w:rsidRPr="00695418">
          <w:rPr>
            <w:color w:val="0000FF"/>
            <w:u w:val="single"/>
            <w:lang w:eastAsia="en-AU"/>
          </w:rPr>
          <w:t>A2314172R</w:t>
        </w:r>
      </w:hyperlink>
      <w:r w:rsidRPr="00695418">
        <w:rPr>
          <w:lang w:eastAsia="en-AU"/>
        </w:rPr>
        <w:t xml:space="preserve"> ).</w:t>
      </w:r>
    </w:p>
    <w:p w14:paraId="5FB44B66" w14:textId="5914EE15" w:rsidR="000513A1" w:rsidRPr="00695418" w:rsidRDefault="000513A1" w:rsidP="000513A1">
      <w:pPr>
        <w:spacing w:after="240"/>
        <w:jc w:val="left"/>
      </w:pPr>
      <w:r w:rsidRPr="00695418">
        <w:t xml:space="preserve">Po = Base Plant Index Number, which shall be the Price Index for RENTAL AND HIRING SERVICES (EXCEPT REAL ESTATE), applicable to the quarter immediately preceding the quarter during which tenders closed.  This index shall be obtained from Australian Bureau of Statistics Catalogue No. 6427.0, table 23 (Series ID </w:t>
      </w:r>
      <w:hyperlink r:id="rId65" w:anchor="A2314172R" w:history="1">
        <w:r w:rsidRPr="00695418">
          <w:rPr>
            <w:color w:val="0000FF"/>
            <w:u w:val="single"/>
            <w:lang w:eastAsia="en-AU"/>
          </w:rPr>
          <w:t>A2314172R</w:t>
        </w:r>
      </w:hyperlink>
      <w:r w:rsidRPr="00695418">
        <w:rPr>
          <w:lang w:eastAsia="en-AU"/>
        </w:rPr>
        <w:t xml:space="preserve"> ).</w:t>
      </w:r>
    </w:p>
    <w:p w14:paraId="22BD61F9" w14:textId="77777777" w:rsidR="000513A1" w:rsidRPr="00695418" w:rsidRDefault="000513A1" w:rsidP="000513A1">
      <w:pPr>
        <w:spacing w:after="240"/>
        <w:jc w:val="left"/>
      </w:pPr>
      <w:r w:rsidRPr="00695418">
        <w:t>Bn = Current Bitumen Index Number, which shall be the Published List Selling Price for C170 bitumen from the bitumen supplier for this Contract, applicable at the date that the work subject of the payment schedule was carried out.</w:t>
      </w:r>
    </w:p>
    <w:p w14:paraId="56643FBC" w14:textId="77777777" w:rsidR="000513A1" w:rsidRPr="00AB5B9E" w:rsidRDefault="000513A1" w:rsidP="000513A1">
      <w:pPr>
        <w:spacing w:after="240"/>
        <w:jc w:val="left"/>
      </w:pPr>
      <w:r w:rsidRPr="00695418">
        <w:t>Bo = Base Bitumen Index Number, which shall be the Published List Selling Price for C170 bitumen from the bitumen supplier for this Contract</w:t>
      </w:r>
      <w:r w:rsidRPr="00AB5B9E">
        <w:t>, applicable at the date of close of tenders.</w:t>
      </w:r>
    </w:p>
    <w:p w14:paraId="5EEDE490" w14:textId="77777777" w:rsidR="000513A1" w:rsidRPr="00AB5B9E" w:rsidRDefault="000513A1" w:rsidP="000513A1">
      <w:pPr>
        <w:jc w:val="left"/>
      </w:pPr>
      <w:r w:rsidRPr="00AB5B9E">
        <w:t xml:space="preserve">If an index ceases to be published or there is an alteration to the basis upon which an index is calculated, the </w:t>
      </w:r>
      <w:r w:rsidRPr="00AB5B9E">
        <w:rPr>
          <w:i/>
          <w:iCs/>
        </w:rPr>
        <w:t>Principal’s Authorised Person</w:t>
      </w:r>
      <w:r w:rsidRPr="00AB5B9E">
        <w:t> must determine a substitute index or calculation which reflects the composition of the original index to the maximum extent reasonably practicable.</w:t>
      </w:r>
    </w:p>
    <w:p w14:paraId="5D153506" w14:textId="77777777" w:rsidR="006651F7" w:rsidRPr="00AB5B9E" w:rsidRDefault="006651F7" w:rsidP="000513A1">
      <w:pPr>
        <w:jc w:val="left"/>
      </w:pPr>
    </w:p>
    <w:p w14:paraId="11A004EB" w14:textId="77777777" w:rsidR="000513A1" w:rsidRPr="00AB5B9E" w:rsidRDefault="000513A1" w:rsidP="000513A1">
      <w:pPr>
        <w:keepNext/>
        <w:jc w:val="left"/>
        <w:rPr>
          <w:b/>
          <w:bCs/>
        </w:rPr>
      </w:pPr>
      <w:r w:rsidRPr="00AB5B9E">
        <w:rPr>
          <w:b/>
          <w:bCs/>
        </w:rPr>
        <w:t xml:space="preserve">1.4 </w:t>
      </w:r>
      <w:r>
        <w:rPr>
          <w:b/>
          <w:bCs/>
        </w:rPr>
        <w:t xml:space="preserve">  </w:t>
      </w:r>
      <w:r w:rsidRPr="00AB5B9E">
        <w:rPr>
          <w:b/>
          <w:bCs/>
        </w:rPr>
        <w:t>Cost Adjustment on Additional Works</w:t>
      </w:r>
    </w:p>
    <w:p w14:paraId="42E967C3" w14:textId="77777777" w:rsidR="000513A1" w:rsidRPr="00AB5B9E" w:rsidRDefault="000513A1" w:rsidP="000513A1">
      <w:pPr>
        <w:jc w:val="left"/>
      </w:pPr>
      <w:r w:rsidRPr="00AB5B9E">
        <w:t xml:space="preserve">Where the Contractor, at the request of the </w:t>
      </w:r>
      <w:r w:rsidRPr="00AB5B9E">
        <w:rPr>
          <w:i/>
          <w:iCs/>
        </w:rPr>
        <w:t>Principal’s Authorised Person</w:t>
      </w:r>
      <w:r w:rsidRPr="00AB5B9E">
        <w:t>, submits a price or prices for any works which are:</w:t>
      </w:r>
    </w:p>
    <w:p w14:paraId="0F3E8D1E" w14:textId="77777777" w:rsidR="000513A1" w:rsidRPr="00AB5B9E" w:rsidRDefault="000513A1" w:rsidP="00D30969">
      <w:pPr>
        <w:numPr>
          <w:ilvl w:val="0"/>
          <w:numId w:val="187"/>
        </w:numPr>
        <w:spacing w:before="120" w:after="0" w:line="252" w:lineRule="auto"/>
        <w:ind w:left="426" w:hanging="426"/>
        <w:jc w:val="left"/>
      </w:pPr>
      <w:r w:rsidRPr="00AB5B9E">
        <w:t xml:space="preserve">in the reasonable opinion of the </w:t>
      </w:r>
      <w:r w:rsidRPr="00AB5B9E">
        <w:rPr>
          <w:i/>
          <w:iCs/>
        </w:rPr>
        <w:t>Principal’s Authorised Person</w:t>
      </w:r>
      <w:r w:rsidRPr="00AB5B9E">
        <w:t>, not of the same class of works provided for in the payment schedules; or</w:t>
      </w:r>
    </w:p>
    <w:p w14:paraId="6DB8733D" w14:textId="77777777" w:rsidR="000513A1" w:rsidRPr="00AB5B9E" w:rsidRDefault="000513A1" w:rsidP="00D30969">
      <w:pPr>
        <w:numPr>
          <w:ilvl w:val="0"/>
          <w:numId w:val="187"/>
        </w:numPr>
        <w:spacing w:before="120" w:after="240" w:line="252" w:lineRule="auto"/>
        <w:ind w:left="426" w:hanging="426"/>
        <w:jc w:val="left"/>
      </w:pPr>
      <w:r w:rsidRPr="00AB5B9E">
        <w:t>where there are no scheduled rates for such works;</w:t>
      </w:r>
      <w:r w:rsidR="00383659">
        <w:t xml:space="preserve">                                 </w:t>
      </w:r>
    </w:p>
    <w:p w14:paraId="5829E5F7" w14:textId="77777777" w:rsidR="000513A1" w:rsidRPr="00AB5B9E" w:rsidRDefault="000513A1" w:rsidP="000513A1">
      <w:pPr>
        <w:spacing w:after="240"/>
        <w:jc w:val="left"/>
      </w:pPr>
      <w:r w:rsidRPr="00AB5B9E">
        <w:t xml:space="preserve">and the </w:t>
      </w:r>
      <w:r w:rsidRPr="00AB5B9E">
        <w:rPr>
          <w:i/>
          <w:iCs/>
        </w:rPr>
        <w:t>Principal’s Authorised Person</w:t>
      </w:r>
      <w:r w:rsidRPr="00AB5B9E">
        <w:t> subsequently orders such works to be executed by the Contractor as extra works at such price or prices, then an amount for rise and fall for any such work carried out on or before the Contractual Completion Date shall be calculated with the following adjustment to the definitions in 1.3 above:</w:t>
      </w:r>
    </w:p>
    <w:p w14:paraId="5A6829D8" w14:textId="77777777" w:rsidR="000513A1" w:rsidRPr="00AB5B9E" w:rsidRDefault="000513A1" w:rsidP="000513A1">
      <w:pPr>
        <w:jc w:val="left"/>
      </w:pPr>
      <w:r w:rsidRPr="00AB5B9E">
        <w:t>For the definitions of “Lo”, “Mo” and “Po”:</w:t>
      </w:r>
    </w:p>
    <w:p w14:paraId="691A19A2" w14:textId="77777777" w:rsidR="000513A1" w:rsidRPr="00AB5B9E" w:rsidRDefault="000513A1" w:rsidP="000513A1">
      <w:pPr>
        <w:spacing w:after="240"/>
        <w:jc w:val="left"/>
      </w:pPr>
      <w:r w:rsidRPr="00AB5B9E">
        <w:t>the words "</w:t>
      </w:r>
      <w:r w:rsidRPr="00AB5B9E">
        <w:rPr>
          <w:i/>
        </w:rPr>
        <w:t>the quarter during which tenders closed</w:t>
      </w:r>
      <w:r w:rsidRPr="00AB5B9E">
        <w:t>" will be deleted and replaced with the words: "</w:t>
      </w:r>
      <w:r w:rsidRPr="00AB5B9E">
        <w:rPr>
          <w:i/>
        </w:rPr>
        <w:t>the quarter in which the Contractor submitted the price or prices</w:t>
      </w:r>
      <w:r w:rsidRPr="00AB5B9E">
        <w:t>".</w:t>
      </w:r>
    </w:p>
    <w:p w14:paraId="295657B6" w14:textId="77777777" w:rsidR="000513A1" w:rsidRPr="00AB5B9E" w:rsidRDefault="000513A1" w:rsidP="000513A1">
      <w:pPr>
        <w:jc w:val="left"/>
      </w:pPr>
      <w:r w:rsidRPr="00AB5B9E">
        <w:t>For the definition of “Fo”:</w:t>
      </w:r>
    </w:p>
    <w:p w14:paraId="706F9E42" w14:textId="77777777" w:rsidR="000513A1" w:rsidRPr="00AB5B9E" w:rsidRDefault="000513A1" w:rsidP="000513A1">
      <w:pPr>
        <w:spacing w:after="240"/>
        <w:jc w:val="left"/>
      </w:pPr>
      <w:r w:rsidRPr="00AB5B9E">
        <w:t>the words "</w:t>
      </w:r>
      <w:r w:rsidRPr="00AB5B9E">
        <w:rPr>
          <w:i/>
        </w:rPr>
        <w:t xml:space="preserve">the </w:t>
      </w:r>
      <w:r w:rsidRPr="00AB5B9E">
        <w:rPr>
          <w:i/>
          <w:iCs/>
        </w:rPr>
        <w:t xml:space="preserve">month </w:t>
      </w:r>
      <w:r w:rsidRPr="00AB5B9E">
        <w:rPr>
          <w:i/>
        </w:rPr>
        <w:t>during which tenders closed</w:t>
      </w:r>
      <w:r w:rsidRPr="00AB5B9E">
        <w:t>" will be deleted and replaced with the words: "</w:t>
      </w:r>
      <w:r w:rsidRPr="00AB5B9E">
        <w:rPr>
          <w:i/>
        </w:rPr>
        <w:t xml:space="preserve">the </w:t>
      </w:r>
      <w:r w:rsidRPr="00AB5B9E">
        <w:rPr>
          <w:i/>
          <w:iCs/>
        </w:rPr>
        <w:t xml:space="preserve">month </w:t>
      </w:r>
      <w:r w:rsidRPr="00AB5B9E">
        <w:rPr>
          <w:i/>
        </w:rPr>
        <w:t>in which the Contractor submitted the price or prices</w:t>
      </w:r>
      <w:r w:rsidRPr="00AB5B9E">
        <w:t>".</w:t>
      </w:r>
    </w:p>
    <w:p w14:paraId="05172C36" w14:textId="77777777" w:rsidR="000513A1" w:rsidRPr="00AB5B9E" w:rsidRDefault="000513A1" w:rsidP="000513A1">
      <w:pPr>
        <w:jc w:val="left"/>
      </w:pPr>
      <w:r w:rsidRPr="00AB5B9E">
        <w:t>For the definition of “Bo”:</w:t>
      </w:r>
    </w:p>
    <w:p w14:paraId="6507CC30" w14:textId="77777777" w:rsidR="004A1853" w:rsidRDefault="000513A1" w:rsidP="000513A1">
      <w:pPr>
        <w:jc w:val="left"/>
      </w:pPr>
      <w:r w:rsidRPr="00AB5B9E">
        <w:t>the words "</w:t>
      </w:r>
      <w:r w:rsidRPr="00AB5B9E">
        <w:rPr>
          <w:i/>
        </w:rPr>
        <w:t>the date of close of tenders</w:t>
      </w:r>
      <w:r w:rsidRPr="00AB5B9E">
        <w:t>" will be deleted and replaced with the words: "</w:t>
      </w:r>
      <w:r w:rsidRPr="00AB5B9E">
        <w:rPr>
          <w:i/>
        </w:rPr>
        <w:t>the date at which the Contractor submitted the price or prices</w:t>
      </w:r>
      <w:r w:rsidRPr="00AB5B9E">
        <w:t>".</w:t>
      </w:r>
    </w:p>
    <w:p w14:paraId="3488B749" w14:textId="77777777" w:rsidR="000F5F3F" w:rsidRPr="00433A8C" w:rsidRDefault="000F5F3F" w:rsidP="00BA56A1">
      <w:pPr>
        <w:keepNext/>
        <w:jc w:val="left"/>
        <w:rPr>
          <w:b/>
          <w:bCs/>
        </w:rPr>
      </w:pPr>
      <w:r w:rsidRPr="00BA56A1">
        <w:rPr>
          <w:b/>
          <w:bCs/>
        </w:rPr>
        <w:t xml:space="preserve">1.5 </w:t>
      </w:r>
      <w:r w:rsidRPr="00433A8C">
        <w:rPr>
          <w:b/>
          <w:bCs/>
        </w:rPr>
        <w:t xml:space="preserve">  </w:t>
      </w:r>
      <w:r w:rsidRPr="00BA56A1">
        <w:rPr>
          <w:b/>
          <w:bCs/>
        </w:rPr>
        <w:t>Subcontractors</w:t>
      </w:r>
      <w:r w:rsidR="00E01A76" w:rsidRPr="00433A8C">
        <w:rPr>
          <w:b/>
          <w:bCs/>
        </w:rPr>
        <w:t xml:space="preserve"> and Suppliers</w:t>
      </w:r>
    </w:p>
    <w:p w14:paraId="7BEC2CEE" w14:textId="77777777" w:rsidR="00892142" w:rsidRPr="00433A8C" w:rsidRDefault="00892142" w:rsidP="00892142">
      <w:pPr>
        <w:jc w:val="left"/>
      </w:pPr>
      <w:r w:rsidRPr="00433A8C">
        <w:t xml:space="preserve">The Contractor acknowledges and agrees that the rise and fall adjustment calculated under this Schedule 7 is intended to compensate the Contractor as well as its Subcontractors and Suppliers for fluctuations in fuel, material and labour prices (or provide a discount to the </w:t>
      </w:r>
      <w:proofErr w:type="gramStart"/>
      <w:r w:rsidRPr="00433A8C">
        <w:t>Principal</w:t>
      </w:r>
      <w:proofErr w:type="gramEnd"/>
      <w:r w:rsidRPr="00433A8C">
        <w:t xml:space="preserve"> in the event of a price decrease).  The Contractor must, acting in good faith, pass on the adjustment (if positive) to its Subcontractors and Suppliers in a way that ensures (to the extent reasonably possible) that:</w:t>
      </w:r>
    </w:p>
    <w:p w14:paraId="2E849641" w14:textId="77777777" w:rsidR="00892142" w:rsidRPr="00433A8C" w:rsidRDefault="00892142" w:rsidP="00D30969">
      <w:pPr>
        <w:numPr>
          <w:ilvl w:val="0"/>
          <w:numId w:val="191"/>
        </w:numPr>
        <w:tabs>
          <w:tab w:val="clear" w:pos="1155"/>
          <w:tab w:val="num" w:pos="426"/>
        </w:tabs>
        <w:spacing w:before="120" w:after="0" w:line="252" w:lineRule="auto"/>
        <w:ind w:left="426" w:hanging="426"/>
        <w:jc w:val="left"/>
      </w:pPr>
      <w:r w:rsidRPr="00433A8C">
        <w:t>each Subcontractor and Supplier receives an appropriate adjustment to the amount payable to that Subcontractor or Supplier that corresponds to the fluctuations in fuel, material and labour prices impacting that Subcontractor or Supplier; and</w:t>
      </w:r>
    </w:p>
    <w:p w14:paraId="2F8515C1" w14:textId="77777777" w:rsidR="00892142" w:rsidRPr="00433A8C" w:rsidRDefault="00892142" w:rsidP="00D30969">
      <w:pPr>
        <w:numPr>
          <w:ilvl w:val="0"/>
          <w:numId w:val="191"/>
        </w:numPr>
        <w:spacing w:before="120" w:after="120" w:line="252" w:lineRule="auto"/>
        <w:ind w:left="425" w:hanging="425"/>
        <w:jc w:val="left"/>
      </w:pPr>
      <w:r w:rsidRPr="00433A8C">
        <w:t xml:space="preserve">the Contractor does not receive a windfall </w:t>
      </w:r>
      <w:proofErr w:type="gramStart"/>
      <w:r w:rsidRPr="00433A8C">
        <w:t>as a result of</w:t>
      </w:r>
      <w:proofErr w:type="gramEnd"/>
      <w:r w:rsidRPr="00433A8C">
        <w:t xml:space="preserve"> the operation of this Schedule 7 in circumstances where any of its Subcontractors or Suppliers remain uncompensated for fluctuations in fuel, material and labour prices.</w:t>
      </w:r>
    </w:p>
    <w:p w14:paraId="64CEB083" w14:textId="7D29F3B1" w:rsidR="008E4EBF" w:rsidRPr="008E4EBF" w:rsidRDefault="00892142" w:rsidP="008E4EBF">
      <w:pPr>
        <w:jc w:val="left"/>
      </w:pPr>
      <w:r w:rsidRPr="00433A8C">
        <w:t xml:space="preserve">If the Principal is not satisfied (in its sole discretion) with the </w:t>
      </w:r>
      <w:proofErr w:type="gramStart"/>
      <w:r w:rsidRPr="00433A8C">
        <w:t>manner in which</w:t>
      </w:r>
      <w:proofErr w:type="gramEnd"/>
      <w:r w:rsidRPr="00433A8C">
        <w:t xml:space="preserve"> the adjustment is being passed on to Subcontractors and Suppliers, the Principal may, by written notice to the Contractor, require the Contractor to address the </w:t>
      </w:r>
      <w:proofErr w:type="gramStart"/>
      <w:r w:rsidRPr="00433A8C">
        <w:t>Principal’s</w:t>
      </w:r>
      <w:proofErr w:type="gramEnd"/>
      <w:r w:rsidRPr="00433A8C">
        <w:t xml:space="preserve"> concerns.  The Contractor is not entitled to claim any further adjustment under this Schedule 7 until such time as the </w:t>
      </w:r>
      <w:proofErr w:type="gramStart"/>
      <w:r w:rsidRPr="00433A8C">
        <w:t>Principal</w:t>
      </w:r>
      <w:proofErr w:type="gramEnd"/>
      <w:r w:rsidRPr="00433A8C">
        <w:t xml:space="preserve"> confirms in writing that it is satisfied that its concerns have been addressed by the Contractor.</w:t>
      </w:r>
      <w:r w:rsidRPr="00892142">
        <w:t xml:space="preserve">   </w:t>
      </w:r>
    </w:p>
    <w:p w14:paraId="685687AD" w14:textId="77777777" w:rsidR="005066D8" w:rsidRPr="00D312A2" w:rsidRDefault="005066D8" w:rsidP="00D312A2">
      <w:pPr>
        <w:keepNext/>
        <w:jc w:val="left"/>
        <w:rPr>
          <w:b/>
          <w:bCs/>
        </w:rPr>
      </w:pPr>
      <w:proofErr w:type="gramStart"/>
      <w:r w:rsidRPr="00D312A2">
        <w:rPr>
          <w:b/>
          <w:bCs/>
        </w:rPr>
        <w:t>1.</w:t>
      </w:r>
      <w:r w:rsidR="00E01A76">
        <w:rPr>
          <w:b/>
          <w:bCs/>
        </w:rPr>
        <w:t>6</w:t>
      </w:r>
      <w:r w:rsidRPr="00D312A2">
        <w:rPr>
          <w:b/>
          <w:bCs/>
        </w:rPr>
        <w:t xml:space="preserve">  </w:t>
      </w:r>
      <w:bookmarkStart w:id="833" w:name="_Hlk116649055"/>
      <w:r w:rsidRPr="00D312A2">
        <w:rPr>
          <w:b/>
          <w:bCs/>
        </w:rPr>
        <w:t>Unavaila</w:t>
      </w:r>
      <w:r w:rsidR="00D312A2" w:rsidRPr="00D312A2">
        <w:rPr>
          <w:b/>
          <w:bCs/>
        </w:rPr>
        <w:t>b</w:t>
      </w:r>
      <w:r w:rsidRPr="00D312A2">
        <w:rPr>
          <w:b/>
          <w:bCs/>
        </w:rPr>
        <w:t>ility</w:t>
      </w:r>
      <w:proofErr w:type="gramEnd"/>
      <w:r w:rsidRPr="00D312A2">
        <w:rPr>
          <w:b/>
          <w:bCs/>
        </w:rPr>
        <w:t xml:space="preserve"> of Index</w:t>
      </w:r>
      <w:r w:rsidR="00D312A2">
        <w:rPr>
          <w:b/>
          <w:bCs/>
        </w:rPr>
        <w:t xml:space="preserve"> at time of Payment Schedule</w:t>
      </w:r>
      <w:bookmarkEnd w:id="833"/>
    </w:p>
    <w:p w14:paraId="5A9FDBE0" w14:textId="77777777" w:rsidR="00D312A2" w:rsidRDefault="005066D8" w:rsidP="005066D8">
      <w:pPr>
        <w:jc w:val="left"/>
      </w:pPr>
      <w:r w:rsidRPr="00D955F3">
        <w:t>Where at the time of issuing a</w:t>
      </w:r>
      <w:r>
        <w:t xml:space="preserve"> Payment Schedule an amount for rise or fall cannot </w:t>
      </w:r>
      <w:r w:rsidRPr="00D955F3">
        <w:t xml:space="preserve">be calculated </w:t>
      </w:r>
      <w:r>
        <w:t xml:space="preserve">under this Schedule 7 </w:t>
      </w:r>
      <w:r w:rsidRPr="00D955F3">
        <w:t xml:space="preserve">because the </w:t>
      </w:r>
      <w:r>
        <w:t>i</w:t>
      </w:r>
      <w:r w:rsidRPr="00D955F3">
        <w:t xml:space="preserve">ndex for the relevant quarter has not yet </w:t>
      </w:r>
      <w:r w:rsidRPr="00E01A76">
        <w:t xml:space="preserve">been released, the </w:t>
      </w:r>
      <w:r w:rsidR="00FE77B1" w:rsidRPr="00E01A76">
        <w:t xml:space="preserve">latest available index shall be used for the purpose of that Payment Schedule, with an adjustment to be included </w:t>
      </w:r>
      <w:r w:rsidRPr="00E01A76">
        <w:t xml:space="preserve">in the </w:t>
      </w:r>
      <w:r w:rsidR="006243F5" w:rsidRPr="00E01A76">
        <w:t xml:space="preserve">next </w:t>
      </w:r>
      <w:r w:rsidRPr="00E01A76">
        <w:t>Payment Schedule following release of the</w:t>
      </w:r>
      <w:r w:rsidR="00FE77B1" w:rsidRPr="00E01A76">
        <w:t xml:space="preserve"> applicable</w:t>
      </w:r>
      <w:r w:rsidRPr="00E01A76">
        <w:t xml:space="preserve"> index.</w:t>
      </w:r>
    </w:p>
    <w:p w14:paraId="41C30D05" w14:textId="77777777" w:rsidR="00D312A2" w:rsidRDefault="00D312A2">
      <w:pPr>
        <w:spacing w:after="160" w:line="259" w:lineRule="auto"/>
        <w:jc w:val="left"/>
      </w:pPr>
      <w:r>
        <w:br w:type="page"/>
      </w:r>
    </w:p>
    <w:p w14:paraId="4BB86F9D" w14:textId="77777777" w:rsidR="00C22965" w:rsidRPr="004B7781" w:rsidRDefault="00C22965" w:rsidP="00C22965">
      <w:pPr>
        <w:pStyle w:val="Heading4"/>
      </w:pPr>
      <w:r w:rsidRPr="004B7781">
        <w:lastRenderedPageBreak/>
        <w:t>Schedule 7</w:t>
      </w:r>
      <w:r>
        <w:t>A</w:t>
      </w:r>
    </w:p>
    <w:p w14:paraId="7D9EB991" w14:textId="77777777" w:rsidR="00C22965" w:rsidRPr="00360859" w:rsidRDefault="00C22965" w:rsidP="00C22965">
      <w:pPr>
        <w:pStyle w:val="Heading1RestartNumbering"/>
        <w:numPr>
          <w:ilvl w:val="0"/>
          <w:numId w:val="0"/>
        </w:numPr>
        <w:ind w:left="720"/>
      </w:pPr>
      <w:bookmarkStart w:id="834" w:name="_Toc132356896"/>
      <w:r>
        <w:t>Rise and Fall Content Factors</w:t>
      </w:r>
      <w:bookmarkEnd w:id="834"/>
    </w:p>
    <w:p w14:paraId="4D41E038" w14:textId="77777777" w:rsidR="00C22965" w:rsidRPr="00296E38" w:rsidRDefault="00C22965" w:rsidP="00C22965">
      <w:pPr>
        <w:pStyle w:val="Background"/>
      </w:pPr>
      <w:r>
        <w:t>Refer to clause 55.2 of the GC21 General Conditions of Contract</w:t>
      </w:r>
    </w:p>
    <w:p w14:paraId="73439796" w14:textId="77777777" w:rsidR="00C22965" w:rsidRDefault="00C22965" w:rsidP="002E251F">
      <w:pPr>
        <w:pStyle w:val="Space"/>
        <w:ind w:firstLine="0"/>
      </w:pPr>
    </w:p>
    <w:p w14:paraId="031B4E21" w14:textId="77777777" w:rsidR="000513A1" w:rsidRDefault="000513A1" w:rsidP="002E251F">
      <w:pPr>
        <w:pStyle w:val="Space"/>
        <w:ind w:firstLine="0"/>
      </w:pPr>
    </w:p>
    <w:p w14:paraId="49910C8C" w14:textId="77777777" w:rsidR="000513A1" w:rsidRPr="00296E38" w:rsidRDefault="000513A1" w:rsidP="002E251F">
      <w:pPr>
        <w:pStyle w:val="Space"/>
        <w:ind w:firstLine="0"/>
      </w:pPr>
    </w:p>
    <w:p w14:paraId="5C9B386B" w14:textId="77777777" w:rsidR="00C22965" w:rsidRDefault="00C22965" w:rsidP="00C22965"/>
    <w:p w14:paraId="49D03E62" w14:textId="77777777" w:rsidR="000513A1" w:rsidRPr="00001C72" w:rsidRDefault="000513A1" w:rsidP="000513A1">
      <w:pPr>
        <w:spacing w:after="160" w:line="259" w:lineRule="auto"/>
        <w:jc w:val="left"/>
        <w:rPr>
          <w:rFonts w:asciiTheme="minorHAnsi" w:eastAsiaTheme="minorHAnsi" w:hAnsiTheme="minorHAnsi" w:cstheme="minorBidi"/>
          <w:sz w:val="22"/>
          <w:szCs w:val="22"/>
        </w:rPr>
      </w:pPr>
    </w:p>
    <w:tbl>
      <w:tblPr>
        <w:tblW w:w="8926" w:type="dxa"/>
        <w:tblLayout w:type="fixed"/>
        <w:tblLook w:val="04A0" w:firstRow="1" w:lastRow="0" w:firstColumn="1" w:lastColumn="0" w:noHBand="0" w:noVBand="1"/>
      </w:tblPr>
      <w:tblGrid>
        <w:gridCol w:w="2263"/>
        <w:gridCol w:w="1332"/>
        <w:gridCol w:w="1333"/>
        <w:gridCol w:w="1332"/>
        <w:gridCol w:w="1333"/>
        <w:gridCol w:w="1333"/>
      </w:tblGrid>
      <w:tr w:rsidR="000513A1" w:rsidRPr="00001C72" w14:paraId="02B9EB18" w14:textId="77777777" w:rsidTr="00064849">
        <w:trPr>
          <w:trHeight w:val="491"/>
        </w:trPr>
        <w:tc>
          <w:tcPr>
            <w:tcW w:w="2263" w:type="dxa"/>
            <w:vMerge w:val="restart"/>
            <w:tcBorders>
              <w:top w:val="single" w:sz="4" w:space="0" w:color="auto"/>
              <w:left w:val="single" w:sz="4" w:space="0" w:color="auto"/>
              <w:bottom w:val="single" w:sz="4" w:space="0" w:color="auto"/>
              <w:right w:val="single" w:sz="4" w:space="0" w:color="auto"/>
            </w:tcBorders>
            <w:noWrap/>
            <w:vAlign w:val="center"/>
            <w:hideMark/>
          </w:tcPr>
          <w:p w14:paraId="54F60373" w14:textId="77777777" w:rsidR="000513A1" w:rsidRPr="00001C72" w:rsidRDefault="000513A1" w:rsidP="00064849">
            <w:pPr>
              <w:spacing w:after="0"/>
              <w:jc w:val="center"/>
              <w:rPr>
                <w:b/>
                <w:bCs/>
                <w:lang w:eastAsia="en-AU"/>
              </w:rPr>
            </w:pPr>
            <w:r w:rsidRPr="00001C72">
              <w:rPr>
                <w:b/>
                <w:bCs/>
                <w:lang w:eastAsia="en-AU"/>
              </w:rPr>
              <w:t>COMPONENT OF WORKS</w:t>
            </w:r>
          </w:p>
        </w:tc>
        <w:tc>
          <w:tcPr>
            <w:tcW w:w="6663" w:type="dxa"/>
            <w:gridSpan w:val="5"/>
            <w:tcBorders>
              <w:top w:val="single" w:sz="4" w:space="0" w:color="auto"/>
              <w:left w:val="nil"/>
              <w:bottom w:val="single" w:sz="4" w:space="0" w:color="auto"/>
              <w:right w:val="single" w:sz="4" w:space="0" w:color="000000"/>
            </w:tcBorders>
            <w:noWrap/>
            <w:vAlign w:val="center"/>
            <w:hideMark/>
          </w:tcPr>
          <w:p w14:paraId="7CEF4869" w14:textId="77777777" w:rsidR="000513A1" w:rsidRPr="00001C72" w:rsidRDefault="000513A1" w:rsidP="00064849">
            <w:pPr>
              <w:spacing w:after="0"/>
              <w:jc w:val="center"/>
              <w:rPr>
                <w:b/>
                <w:bCs/>
                <w:lang w:eastAsia="en-AU"/>
              </w:rPr>
            </w:pPr>
            <w:r w:rsidRPr="00001C72">
              <w:rPr>
                <w:b/>
                <w:bCs/>
                <w:lang w:eastAsia="en-AU"/>
              </w:rPr>
              <w:t>CONTENT FACTOR</w:t>
            </w:r>
          </w:p>
        </w:tc>
      </w:tr>
      <w:tr w:rsidR="000513A1" w:rsidRPr="00001C72" w14:paraId="2FA1314C" w14:textId="77777777" w:rsidTr="00064849">
        <w:trPr>
          <w:trHeight w:val="387"/>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317CB071" w14:textId="77777777" w:rsidR="000513A1" w:rsidRPr="00001C72" w:rsidRDefault="000513A1" w:rsidP="00064849">
            <w:pPr>
              <w:spacing w:after="0"/>
              <w:jc w:val="left"/>
              <w:rPr>
                <w:b/>
                <w:bCs/>
                <w:lang w:eastAsia="en-AU"/>
              </w:rPr>
            </w:pPr>
          </w:p>
        </w:tc>
        <w:tc>
          <w:tcPr>
            <w:tcW w:w="1332" w:type="dxa"/>
            <w:tcBorders>
              <w:top w:val="nil"/>
              <w:left w:val="nil"/>
              <w:bottom w:val="single" w:sz="4" w:space="0" w:color="auto"/>
              <w:right w:val="single" w:sz="4" w:space="0" w:color="auto"/>
            </w:tcBorders>
            <w:noWrap/>
            <w:vAlign w:val="center"/>
            <w:hideMark/>
          </w:tcPr>
          <w:p w14:paraId="1789A5CA" w14:textId="77777777" w:rsidR="000513A1" w:rsidRPr="00001C72" w:rsidRDefault="000513A1" w:rsidP="00064849">
            <w:pPr>
              <w:spacing w:after="0"/>
              <w:jc w:val="center"/>
              <w:rPr>
                <w:b/>
                <w:bCs/>
                <w:lang w:eastAsia="en-AU"/>
              </w:rPr>
            </w:pPr>
            <w:r w:rsidRPr="00001C72">
              <w:rPr>
                <w:b/>
                <w:bCs/>
                <w:lang w:eastAsia="en-AU"/>
              </w:rPr>
              <w:t>C</w:t>
            </w:r>
            <w:r w:rsidRPr="00001C72">
              <w:rPr>
                <w:b/>
                <w:bCs/>
                <w:vertAlign w:val="subscript"/>
                <w:lang w:eastAsia="en-AU"/>
              </w:rPr>
              <w:t>L</w:t>
            </w:r>
          </w:p>
        </w:tc>
        <w:tc>
          <w:tcPr>
            <w:tcW w:w="1333" w:type="dxa"/>
            <w:tcBorders>
              <w:top w:val="nil"/>
              <w:left w:val="nil"/>
              <w:bottom w:val="single" w:sz="4" w:space="0" w:color="auto"/>
              <w:right w:val="single" w:sz="4" w:space="0" w:color="auto"/>
            </w:tcBorders>
            <w:noWrap/>
            <w:vAlign w:val="center"/>
            <w:hideMark/>
          </w:tcPr>
          <w:p w14:paraId="16A9EC7C" w14:textId="77777777" w:rsidR="000513A1" w:rsidRPr="00001C72" w:rsidRDefault="000513A1" w:rsidP="00064849">
            <w:pPr>
              <w:spacing w:after="0"/>
              <w:jc w:val="center"/>
              <w:rPr>
                <w:b/>
                <w:bCs/>
                <w:lang w:eastAsia="en-AU"/>
              </w:rPr>
            </w:pPr>
            <w:r w:rsidRPr="00001C72">
              <w:rPr>
                <w:b/>
                <w:bCs/>
                <w:lang w:eastAsia="en-AU"/>
              </w:rPr>
              <w:t>C</w:t>
            </w:r>
            <w:r w:rsidRPr="00001C72">
              <w:rPr>
                <w:b/>
                <w:bCs/>
                <w:vertAlign w:val="subscript"/>
                <w:lang w:eastAsia="en-AU"/>
              </w:rPr>
              <w:t>F</w:t>
            </w:r>
          </w:p>
        </w:tc>
        <w:tc>
          <w:tcPr>
            <w:tcW w:w="1332" w:type="dxa"/>
            <w:tcBorders>
              <w:top w:val="nil"/>
              <w:left w:val="nil"/>
              <w:bottom w:val="single" w:sz="4" w:space="0" w:color="auto"/>
              <w:right w:val="single" w:sz="4" w:space="0" w:color="auto"/>
            </w:tcBorders>
            <w:noWrap/>
            <w:vAlign w:val="center"/>
            <w:hideMark/>
          </w:tcPr>
          <w:p w14:paraId="0FE20A12" w14:textId="77777777" w:rsidR="000513A1" w:rsidRPr="00001C72" w:rsidRDefault="000513A1" w:rsidP="00064849">
            <w:pPr>
              <w:spacing w:after="0"/>
              <w:jc w:val="center"/>
              <w:rPr>
                <w:b/>
                <w:bCs/>
                <w:lang w:eastAsia="en-AU"/>
              </w:rPr>
            </w:pPr>
            <w:r w:rsidRPr="00001C72">
              <w:rPr>
                <w:b/>
                <w:bCs/>
                <w:lang w:eastAsia="en-AU"/>
              </w:rPr>
              <w:t>C</w:t>
            </w:r>
            <w:r w:rsidRPr="00001C72">
              <w:rPr>
                <w:b/>
                <w:bCs/>
                <w:vertAlign w:val="subscript"/>
                <w:lang w:eastAsia="en-AU"/>
              </w:rPr>
              <w:t>M</w:t>
            </w:r>
          </w:p>
        </w:tc>
        <w:tc>
          <w:tcPr>
            <w:tcW w:w="1333" w:type="dxa"/>
            <w:tcBorders>
              <w:top w:val="nil"/>
              <w:left w:val="nil"/>
              <w:bottom w:val="single" w:sz="4" w:space="0" w:color="auto"/>
              <w:right w:val="single" w:sz="4" w:space="0" w:color="auto"/>
            </w:tcBorders>
            <w:noWrap/>
            <w:vAlign w:val="center"/>
            <w:hideMark/>
          </w:tcPr>
          <w:p w14:paraId="6DA910C7" w14:textId="77777777" w:rsidR="000513A1" w:rsidRPr="00001C72" w:rsidRDefault="000513A1" w:rsidP="00064849">
            <w:pPr>
              <w:spacing w:after="0"/>
              <w:jc w:val="center"/>
              <w:rPr>
                <w:b/>
                <w:bCs/>
                <w:lang w:eastAsia="en-AU"/>
              </w:rPr>
            </w:pPr>
            <w:r w:rsidRPr="00001C72">
              <w:rPr>
                <w:b/>
                <w:bCs/>
                <w:lang w:eastAsia="en-AU"/>
              </w:rPr>
              <w:t>C</w:t>
            </w:r>
            <w:r w:rsidRPr="00001C72">
              <w:rPr>
                <w:b/>
                <w:bCs/>
                <w:vertAlign w:val="subscript"/>
                <w:lang w:eastAsia="en-AU"/>
              </w:rPr>
              <w:t>P</w:t>
            </w:r>
          </w:p>
        </w:tc>
        <w:tc>
          <w:tcPr>
            <w:tcW w:w="1333" w:type="dxa"/>
            <w:tcBorders>
              <w:top w:val="nil"/>
              <w:left w:val="nil"/>
              <w:bottom w:val="single" w:sz="4" w:space="0" w:color="auto"/>
              <w:right w:val="single" w:sz="4" w:space="0" w:color="auto"/>
            </w:tcBorders>
            <w:noWrap/>
            <w:vAlign w:val="center"/>
            <w:hideMark/>
          </w:tcPr>
          <w:p w14:paraId="09F5A3FF" w14:textId="77777777" w:rsidR="000513A1" w:rsidRPr="00001C72" w:rsidRDefault="000513A1" w:rsidP="00064849">
            <w:pPr>
              <w:spacing w:after="0"/>
              <w:jc w:val="center"/>
              <w:rPr>
                <w:b/>
                <w:bCs/>
                <w:lang w:eastAsia="en-AU"/>
              </w:rPr>
            </w:pPr>
            <w:r w:rsidRPr="00001C72">
              <w:rPr>
                <w:b/>
                <w:bCs/>
                <w:lang w:eastAsia="en-AU"/>
              </w:rPr>
              <w:t>C</w:t>
            </w:r>
            <w:r w:rsidRPr="00001C72">
              <w:rPr>
                <w:b/>
                <w:bCs/>
                <w:vertAlign w:val="subscript"/>
                <w:lang w:eastAsia="en-AU"/>
              </w:rPr>
              <w:t>B</w:t>
            </w:r>
          </w:p>
        </w:tc>
      </w:tr>
      <w:tr w:rsidR="000513A1" w:rsidRPr="00001C72" w14:paraId="428ABB9C" w14:textId="77777777" w:rsidTr="00064849">
        <w:trPr>
          <w:trHeight w:val="1418"/>
        </w:trPr>
        <w:tc>
          <w:tcPr>
            <w:tcW w:w="2263" w:type="dxa"/>
            <w:tcBorders>
              <w:top w:val="nil"/>
              <w:left w:val="single" w:sz="4" w:space="0" w:color="auto"/>
              <w:bottom w:val="single" w:sz="4" w:space="0" w:color="auto"/>
              <w:right w:val="single" w:sz="4" w:space="0" w:color="auto"/>
            </w:tcBorders>
            <w:vAlign w:val="center"/>
            <w:hideMark/>
          </w:tcPr>
          <w:p w14:paraId="55ED0B46" w14:textId="77777777" w:rsidR="000513A1" w:rsidRPr="00001C72" w:rsidRDefault="000513A1" w:rsidP="00064849">
            <w:pPr>
              <w:spacing w:after="0"/>
              <w:jc w:val="left"/>
              <w:rPr>
                <w:lang w:eastAsia="en-AU"/>
              </w:rPr>
            </w:pPr>
            <w:permStart w:id="1899321302" w:edGrp="everyone" w:colFirst="1" w:colLast="1"/>
            <w:permStart w:id="571233993" w:edGrp="everyone" w:colFirst="2" w:colLast="2"/>
            <w:permStart w:id="2068082141" w:edGrp="everyone" w:colFirst="3" w:colLast="3"/>
            <w:permStart w:id="810759926" w:edGrp="everyone" w:colFirst="4" w:colLast="4"/>
            <w:permStart w:id="1127292657" w:edGrp="everyone" w:colFirst="5" w:colLast="5"/>
            <w:r w:rsidRPr="00001C72">
              <w:rPr>
                <w:lang w:eastAsia="en-AU"/>
              </w:rPr>
              <w:t>For items of work which include bituminous products (i.e. spray seals and asphalt).</w:t>
            </w:r>
          </w:p>
        </w:tc>
        <w:tc>
          <w:tcPr>
            <w:tcW w:w="1332" w:type="dxa"/>
            <w:tcBorders>
              <w:top w:val="nil"/>
              <w:left w:val="nil"/>
              <w:bottom w:val="single" w:sz="4" w:space="0" w:color="auto"/>
              <w:right w:val="single" w:sz="4" w:space="0" w:color="auto"/>
            </w:tcBorders>
            <w:noWrap/>
            <w:vAlign w:val="center"/>
            <w:hideMark/>
          </w:tcPr>
          <w:p w14:paraId="01D64E08" w14:textId="77777777" w:rsidR="000513A1" w:rsidRPr="00001C72" w:rsidRDefault="000513A1" w:rsidP="00064849">
            <w:pPr>
              <w:spacing w:after="0"/>
              <w:jc w:val="center"/>
              <w:rPr>
                <w:lang w:eastAsia="en-AU"/>
              </w:rPr>
            </w:pPr>
          </w:p>
        </w:tc>
        <w:tc>
          <w:tcPr>
            <w:tcW w:w="1333" w:type="dxa"/>
            <w:tcBorders>
              <w:top w:val="nil"/>
              <w:left w:val="nil"/>
              <w:bottom w:val="single" w:sz="4" w:space="0" w:color="auto"/>
              <w:right w:val="single" w:sz="4" w:space="0" w:color="auto"/>
            </w:tcBorders>
            <w:noWrap/>
            <w:vAlign w:val="center"/>
            <w:hideMark/>
          </w:tcPr>
          <w:p w14:paraId="157C34F8" w14:textId="77777777" w:rsidR="000513A1" w:rsidRPr="00001C72" w:rsidRDefault="000513A1" w:rsidP="00064849">
            <w:pPr>
              <w:spacing w:after="0"/>
              <w:jc w:val="center"/>
              <w:rPr>
                <w:lang w:eastAsia="en-AU"/>
              </w:rPr>
            </w:pPr>
          </w:p>
        </w:tc>
        <w:tc>
          <w:tcPr>
            <w:tcW w:w="1332" w:type="dxa"/>
            <w:tcBorders>
              <w:top w:val="nil"/>
              <w:left w:val="nil"/>
              <w:bottom w:val="single" w:sz="4" w:space="0" w:color="auto"/>
              <w:right w:val="single" w:sz="4" w:space="0" w:color="auto"/>
            </w:tcBorders>
            <w:noWrap/>
            <w:vAlign w:val="center"/>
            <w:hideMark/>
          </w:tcPr>
          <w:p w14:paraId="5908BA14" w14:textId="77777777" w:rsidR="000513A1" w:rsidRPr="00001C72" w:rsidRDefault="000513A1" w:rsidP="00064849">
            <w:pPr>
              <w:spacing w:after="0"/>
              <w:jc w:val="center"/>
              <w:rPr>
                <w:lang w:eastAsia="en-AU"/>
              </w:rPr>
            </w:pPr>
          </w:p>
        </w:tc>
        <w:tc>
          <w:tcPr>
            <w:tcW w:w="1333" w:type="dxa"/>
            <w:tcBorders>
              <w:top w:val="nil"/>
              <w:left w:val="nil"/>
              <w:bottom w:val="single" w:sz="4" w:space="0" w:color="auto"/>
              <w:right w:val="single" w:sz="4" w:space="0" w:color="auto"/>
            </w:tcBorders>
            <w:noWrap/>
            <w:vAlign w:val="center"/>
            <w:hideMark/>
          </w:tcPr>
          <w:p w14:paraId="3ED773A6" w14:textId="77777777" w:rsidR="000513A1" w:rsidRPr="00001C72" w:rsidRDefault="000513A1" w:rsidP="00064849">
            <w:pPr>
              <w:spacing w:after="0"/>
              <w:jc w:val="center"/>
              <w:rPr>
                <w:lang w:eastAsia="en-AU"/>
              </w:rPr>
            </w:pPr>
          </w:p>
        </w:tc>
        <w:tc>
          <w:tcPr>
            <w:tcW w:w="1333" w:type="dxa"/>
            <w:tcBorders>
              <w:top w:val="nil"/>
              <w:left w:val="nil"/>
              <w:bottom w:val="single" w:sz="4" w:space="0" w:color="auto"/>
              <w:right w:val="single" w:sz="4" w:space="0" w:color="auto"/>
            </w:tcBorders>
            <w:noWrap/>
            <w:vAlign w:val="center"/>
            <w:hideMark/>
          </w:tcPr>
          <w:p w14:paraId="6A7C6DBC" w14:textId="77777777" w:rsidR="000513A1" w:rsidRPr="00001C72" w:rsidRDefault="000513A1" w:rsidP="00064849">
            <w:pPr>
              <w:spacing w:after="0"/>
              <w:jc w:val="center"/>
              <w:rPr>
                <w:lang w:eastAsia="en-AU"/>
              </w:rPr>
            </w:pPr>
          </w:p>
        </w:tc>
      </w:tr>
      <w:tr w:rsidR="000513A1" w:rsidRPr="00001C72" w14:paraId="2E2FB70F" w14:textId="77777777" w:rsidTr="00064849">
        <w:trPr>
          <w:trHeight w:val="1418"/>
        </w:trPr>
        <w:tc>
          <w:tcPr>
            <w:tcW w:w="2263" w:type="dxa"/>
            <w:tcBorders>
              <w:top w:val="nil"/>
              <w:left w:val="single" w:sz="4" w:space="0" w:color="auto"/>
              <w:bottom w:val="single" w:sz="4" w:space="0" w:color="auto"/>
              <w:right w:val="single" w:sz="4" w:space="0" w:color="auto"/>
            </w:tcBorders>
            <w:vAlign w:val="center"/>
            <w:hideMark/>
          </w:tcPr>
          <w:p w14:paraId="5F4C223E" w14:textId="77777777" w:rsidR="000513A1" w:rsidRPr="00001C72" w:rsidRDefault="000513A1" w:rsidP="00064849">
            <w:pPr>
              <w:spacing w:after="0"/>
              <w:jc w:val="left"/>
              <w:rPr>
                <w:lang w:eastAsia="en-AU"/>
              </w:rPr>
            </w:pPr>
            <w:permStart w:id="355891271" w:edGrp="everyone" w:colFirst="1" w:colLast="1"/>
            <w:permStart w:id="775120380" w:edGrp="everyone" w:colFirst="2" w:colLast="2"/>
            <w:permStart w:id="1054413833" w:edGrp="everyone" w:colFirst="3" w:colLast="3"/>
            <w:permStart w:id="1493062963" w:edGrp="everyone" w:colFirst="4" w:colLast="4"/>
            <w:permEnd w:id="1899321302"/>
            <w:permEnd w:id="571233993"/>
            <w:permEnd w:id="2068082141"/>
            <w:permEnd w:id="810759926"/>
            <w:permEnd w:id="1127292657"/>
            <w:r w:rsidRPr="005D69F0">
              <w:rPr>
                <w:lang w:eastAsia="en-AU"/>
              </w:rPr>
              <w:t>For all other items of work (i.e. items which do not include bituminous products).</w:t>
            </w:r>
          </w:p>
        </w:tc>
        <w:tc>
          <w:tcPr>
            <w:tcW w:w="1332" w:type="dxa"/>
            <w:tcBorders>
              <w:top w:val="nil"/>
              <w:left w:val="nil"/>
              <w:bottom w:val="single" w:sz="4" w:space="0" w:color="auto"/>
              <w:right w:val="single" w:sz="4" w:space="0" w:color="auto"/>
            </w:tcBorders>
            <w:noWrap/>
            <w:vAlign w:val="center"/>
            <w:hideMark/>
          </w:tcPr>
          <w:p w14:paraId="06CA84CF" w14:textId="77777777" w:rsidR="000513A1" w:rsidRPr="00C9309E" w:rsidRDefault="000513A1" w:rsidP="00064849">
            <w:pPr>
              <w:spacing w:after="0"/>
              <w:jc w:val="center"/>
              <w:rPr>
                <w:sz w:val="28"/>
                <w:szCs w:val="28"/>
                <w:lang w:eastAsia="en-AU"/>
              </w:rPr>
            </w:pPr>
          </w:p>
        </w:tc>
        <w:tc>
          <w:tcPr>
            <w:tcW w:w="1333" w:type="dxa"/>
            <w:tcBorders>
              <w:top w:val="nil"/>
              <w:left w:val="nil"/>
              <w:bottom w:val="single" w:sz="4" w:space="0" w:color="auto"/>
              <w:right w:val="single" w:sz="4" w:space="0" w:color="auto"/>
            </w:tcBorders>
            <w:noWrap/>
            <w:vAlign w:val="center"/>
            <w:hideMark/>
          </w:tcPr>
          <w:p w14:paraId="2255BC56" w14:textId="77777777" w:rsidR="000513A1" w:rsidRPr="00C9309E" w:rsidRDefault="000513A1" w:rsidP="00064849">
            <w:pPr>
              <w:spacing w:after="0"/>
              <w:jc w:val="center"/>
              <w:rPr>
                <w:sz w:val="28"/>
                <w:szCs w:val="28"/>
                <w:lang w:eastAsia="en-AU"/>
              </w:rPr>
            </w:pPr>
          </w:p>
        </w:tc>
        <w:tc>
          <w:tcPr>
            <w:tcW w:w="1332" w:type="dxa"/>
            <w:tcBorders>
              <w:top w:val="nil"/>
              <w:left w:val="nil"/>
              <w:bottom w:val="single" w:sz="4" w:space="0" w:color="auto"/>
              <w:right w:val="single" w:sz="4" w:space="0" w:color="auto"/>
            </w:tcBorders>
            <w:noWrap/>
            <w:vAlign w:val="center"/>
            <w:hideMark/>
          </w:tcPr>
          <w:p w14:paraId="4E26FF7D" w14:textId="77777777" w:rsidR="000513A1" w:rsidRPr="00C9309E" w:rsidRDefault="000513A1" w:rsidP="00064849">
            <w:pPr>
              <w:spacing w:after="0"/>
              <w:jc w:val="center"/>
              <w:rPr>
                <w:sz w:val="28"/>
                <w:szCs w:val="28"/>
                <w:lang w:eastAsia="en-AU"/>
              </w:rPr>
            </w:pPr>
          </w:p>
        </w:tc>
        <w:tc>
          <w:tcPr>
            <w:tcW w:w="1333" w:type="dxa"/>
            <w:tcBorders>
              <w:top w:val="nil"/>
              <w:left w:val="nil"/>
              <w:bottom w:val="single" w:sz="4" w:space="0" w:color="auto"/>
              <w:right w:val="single" w:sz="4" w:space="0" w:color="auto"/>
            </w:tcBorders>
            <w:noWrap/>
            <w:vAlign w:val="center"/>
            <w:hideMark/>
          </w:tcPr>
          <w:p w14:paraId="49244CDB" w14:textId="77777777" w:rsidR="000513A1" w:rsidRPr="00C9309E" w:rsidRDefault="000513A1" w:rsidP="00064849">
            <w:pPr>
              <w:spacing w:after="0"/>
              <w:jc w:val="center"/>
              <w:rPr>
                <w:sz w:val="28"/>
                <w:szCs w:val="28"/>
                <w:lang w:eastAsia="en-AU"/>
              </w:rPr>
            </w:pPr>
          </w:p>
        </w:tc>
        <w:tc>
          <w:tcPr>
            <w:tcW w:w="1333" w:type="dxa"/>
            <w:tcBorders>
              <w:top w:val="nil"/>
              <w:left w:val="nil"/>
              <w:bottom w:val="single" w:sz="4" w:space="0" w:color="auto"/>
              <w:right w:val="single" w:sz="4" w:space="0" w:color="auto"/>
            </w:tcBorders>
            <w:noWrap/>
            <w:vAlign w:val="center"/>
            <w:hideMark/>
          </w:tcPr>
          <w:p w14:paraId="10A53D5C" w14:textId="77777777" w:rsidR="000513A1" w:rsidRPr="00001C72" w:rsidRDefault="000513A1" w:rsidP="00064849">
            <w:pPr>
              <w:spacing w:after="0"/>
              <w:jc w:val="center"/>
              <w:rPr>
                <w:lang w:eastAsia="en-AU"/>
              </w:rPr>
            </w:pPr>
            <w:r w:rsidRPr="00001C72">
              <w:rPr>
                <w:lang w:eastAsia="en-AU"/>
              </w:rPr>
              <w:t>-</w:t>
            </w:r>
          </w:p>
        </w:tc>
      </w:tr>
      <w:permEnd w:id="355891271"/>
      <w:permEnd w:id="775120380"/>
      <w:permEnd w:id="1054413833"/>
      <w:permEnd w:id="1493062963"/>
    </w:tbl>
    <w:p w14:paraId="778E7C9C" w14:textId="77777777" w:rsidR="000513A1" w:rsidRPr="00001C72" w:rsidRDefault="000513A1" w:rsidP="000513A1">
      <w:pPr>
        <w:spacing w:after="160" w:line="259" w:lineRule="auto"/>
        <w:jc w:val="left"/>
        <w:rPr>
          <w:rFonts w:asciiTheme="minorHAnsi" w:eastAsiaTheme="minorHAnsi" w:hAnsiTheme="minorHAnsi" w:cstheme="minorBidi"/>
          <w:sz w:val="22"/>
          <w:szCs w:val="22"/>
        </w:rPr>
      </w:pPr>
    </w:p>
    <w:p w14:paraId="304F556C" w14:textId="77777777" w:rsidR="000513A1" w:rsidRDefault="000513A1" w:rsidP="000513A1">
      <w:pPr>
        <w:spacing w:after="160" w:line="259" w:lineRule="auto"/>
        <w:jc w:val="left"/>
        <w:rPr>
          <w:rFonts w:asciiTheme="minorHAnsi" w:eastAsiaTheme="minorHAnsi" w:hAnsiTheme="minorHAnsi" w:cstheme="minorBidi"/>
          <w:sz w:val="22"/>
          <w:szCs w:val="22"/>
        </w:rPr>
      </w:pPr>
      <w:r w:rsidRPr="005D69F0">
        <w:rPr>
          <w:rFonts w:asciiTheme="minorHAnsi" w:eastAsiaTheme="minorHAnsi" w:hAnsiTheme="minorHAnsi" w:cstheme="minorBidi"/>
          <w:sz w:val="22"/>
          <w:szCs w:val="22"/>
        </w:rPr>
        <w:t>Content factors for bituminous works must add up to 1.00 and Content Factors for non-bituminous works must add up to 1.00</w:t>
      </w:r>
      <w:r>
        <w:rPr>
          <w:rFonts w:asciiTheme="minorHAnsi" w:eastAsiaTheme="minorHAnsi" w:hAnsiTheme="minorHAnsi" w:cstheme="minorBidi"/>
          <w:sz w:val="22"/>
          <w:szCs w:val="22"/>
        </w:rPr>
        <w:t>.</w:t>
      </w:r>
    </w:p>
    <w:p w14:paraId="6E8CE7AC" w14:textId="77777777" w:rsidR="000513A1" w:rsidRPr="005D69F0" w:rsidRDefault="000513A1" w:rsidP="000513A1">
      <w:pPr>
        <w:spacing w:after="160" w:line="259" w:lineRule="auto"/>
        <w:jc w:val="left"/>
        <w:rPr>
          <w:rFonts w:asciiTheme="minorHAnsi" w:eastAsiaTheme="minorHAnsi" w:hAnsiTheme="minorHAnsi" w:cstheme="minorBidi"/>
          <w:sz w:val="22"/>
          <w:szCs w:val="22"/>
        </w:rPr>
      </w:pPr>
      <w:proofErr w:type="gramStart"/>
      <w:r w:rsidRPr="005D69F0">
        <w:rPr>
          <w:rFonts w:asciiTheme="minorHAnsi" w:eastAsiaTheme="minorHAnsi" w:hAnsiTheme="minorHAnsi" w:cstheme="minorBidi"/>
          <w:sz w:val="22"/>
          <w:szCs w:val="22"/>
        </w:rPr>
        <w:t>For the purpose of</w:t>
      </w:r>
      <w:proofErr w:type="gramEnd"/>
      <w:r w:rsidRPr="005D69F0">
        <w:rPr>
          <w:rFonts w:asciiTheme="minorHAnsi" w:eastAsiaTheme="minorHAnsi" w:hAnsiTheme="minorHAnsi" w:cstheme="minorBidi"/>
          <w:sz w:val="22"/>
          <w:szCs w:val="22"/>
        </w:rPr>
        <w:t xml:space="preserve"> this clause only, the following items in the Schedule of Prices or Schedule of rates are deemed to include bituminous products:</w:t>
      </w:r>
    </w:p>
    <w:p w14:paraId="2EA0B0B7" w14:textId="15C618A1" w:rsidR="000513A1" w:rsidRPr="00001C72" w:rsidRDefault="000513A1" w:rsidP="000513A1">
      <w:pPr>
        <w:spacing w:after="160" w:line="259" w:lineRule="auto"/>
        <w:jc w:val="left"/>
        <w:rPr>
          <w:rFonts w:asciiTheme="minorHAnsi" w:eastAsiaTheme="minorHAnsi" w:hAnsiTheme="minorHAnsi" w:cstheme="minorBidi"/>
          <w:sz w:val="22"/>
          <w:szCs w:val="22"/>
        </w:rPr>
      </w:pPr>
      <w:r w:rsidRPr="00001C72">
        <w:rPr>
          <w:rFonts w:asciiTheme="minorHAnsi" w:eastAsiaTheme="minorHAnsi" w:hAnsiTheme="minorHAnsi" w:cstheme="minorBidi"/>
          <w:sz w:val="22"/>
          <w:szCs w:val="22"/>
        </w:rPr>
        <w:t>S/R Items within Item J 'Bituminous Surfacing / Asphalt' and Item K 'Secondary Pavements' where these contain spray seals, asphalt and bituminous products</w:t>
      </w:r>
      <w:r w:rsidR="00F565EA">
        <w:rPr>
          <w:rFonts w:asciiTheme="minorHAnsi" w:eastAsiaTheme="minorHAnsi" w:hAnsiTheme="minorHAnsi" w:cstheme="minorBidi"/>
          <w:sz w:val="22"/>
          <w:szCs w:val="22"/>
        </w:rPr>
        <w:t>.</w:t>
      </w:r>
    </w:p>
    <w:p w14:paraId="65A82070" w14:textId="77777777" w:rsidR="00D26CA9" w:rsidRPr="00296E38" w:rsidRDefault="00D26CA9" w:rsidP="007D265A">
      <w:pPr>
        <w:sectPr w:rsidR="00D26CA9" w:rsidRPr="00296E38" w:rsidSect="00593A02">
          <w:headerReference w:type="even" r:id="rId66"/>
          <w:headerReference w:type="default" r:id="rId67"/>
          <w:headerReference w:type="first" r:id="rId68"/>
          <w:footerReference w:type="first" r:id="rId69"/>
          <w:pgSz w:w="11907" w:h="16840" w:code="9"/>
          <w:pgMar w:top="1418" w:right="1843" w:bottom="1474" w:left="1843" w:header="680" w:footer="680" w:gutter="0"/>
          <w:cols w:space="720"/>
          <w:docGrid w:linePitch="272"/>
        </w:sectPr>
      </w:pPr>
    </w:p>
    <w:p w14:paraId="7DF15F38" w14:textId="77777777" w:rsidR="00CC0F80" w:rsidRPr="00296E38" w:rsidRDefault="00CC0F80" w:rsidP="00CC0F80">
      <w:pPr>
        <w:pStyle w:val="Heading4"/>
        <w:rPr>
          <w:noProof w:val="0"/>
        </w:rPr>
      </w:pPr>
      <w:r w:rsidRPr="00296E38">
        <w:rPr>
          <w:noProof w:val="0"/>
        </w:rPr>
        <w:lastRenderedPageBreak/>
        <w:t xml:space="preserve">Schedule </w:t>
      </w:r>
      <w:r>
        <w:rPr>
          <w:noProof w:val="0"/>
        </w:rPr>
        <w:t>8</w:t>
      </w:r>
    </w:p>
    <w:p w14:paraId="2FDEF52F" w14:textId="77777777" w:rsidR="00CC0F80" w:rsidRPr="00360859" w:rsidRDefault="00CC0F80" w:rsidP="00CC0F80">
      <w:pPr>
        <w:pStyle w:val="Heading1RestartNumbering"/>
        <w:numPr>
          <w:ilvl w:val="0"/>
          <w:numId w:val="0"/>
        </w:numPr>
        <w:ind w:left="720"/>
      </w:pPr>
      <w:bookmarkStart w:id="835" w:name="_Toc271795725"/>
      <w:bookmarkStart w:id="836" w:name="_Toc462756675"/>
      <w:bookmarkStart w:id="837" w:name="_Toc71192280"/>
      <w:bookmarkStart w:id="838" w:name="_Toc132356897"/>
      <w:r w:rsidRPr="00360859">
        <w:t>Daywork</w:t>
      </w:r>
      <w:bookmarkEnd w:id="835"/>
      <w:bookmarkEnd w:id="836"/>
      <w:bookmarkEnd w:id="837"/>
      <w:bookmarkEnd w:id="838"/>
    </w:p>
    <w:p w14:paraId="1770E012" w14:textId="77777777" w:rsidR="00CC0F80" w:rsidRPr="00296E38" w:rsidRDefault="00CC0F80" w:rsidP="00CC0F80">
      <w:pPr>
        <w:pStyle w:val="Background"/>
      </w:pPr>
      <w:r w:rsidRPr="00296E38">
        <w:t xml:space="preserve">Refer to clause </w:t>
      </w:r>
      <w:r>
        <w:t>48</w:t>
      </w:r>
      <w:r w:rsidRPr="00296E38">
        <w:t>.</w:t>
      </w:r>
      <w:r>
        <w:t>4</w:t>
      </w:r>
      <w:r w:rsidRPr="00296E38">
        <w:t xml:space="preserve"> of the GC21 General Conditions of Contract</w:t>
      </w:r>
      <w:r>
        <w:t>.</w:t>
      </w:r>
    </w:p>
    <w:p w14:paraId="6050DDC4" w14:textId="77777777" w:rsidR="00CC0F80" w:rsidRPr="00296E38" w:rsidRDefault="00CC0F80" w:rsidP="00CC0F80">
      <w:pPr>
        <w:pStyle w:val="Space"/>
      </w:pPr>
      <w:r w:rsidRPr="00296E38">
        <w:t>Space</w:t>
      </w:r>
    </w:p>
    <w:p w14:paraId="19589022" w14:textId="77777777" w:rsidR="00CC0F80" w:rsidRDefault="00CC0F80" w:rsidP="00043A17">
      <w:pPr>
        <w:pStyle w:val="Heading3"/>
        <w:numPr>
          <w:ilvl w:val="1"/>
          <w:numId w:val="17"/>
        </w:numPr>
        <w:spacing w:after="200" w:line="240" w:lineRule="auto"/>
        <w:ind w:left="419" w:hanging="357"/>
      </w:pPr>
      <w:bookmarkStart w:id="839" w:name="_Toc498344051"/>
      <w:bookmarkStart w:id="840" w:name="_Toc57124996"/>
      <w:bookmarkStart w:id="841" w:name="_Toc71192281"/>
      <w:bookmarkStart w:id="842" w:name="_Toc132356898"/>
      <w:bookmarkStart w:id="843" w:name="_Toc185219146"/>
      <w:bookmarkStart w:id="844" w:name="_Toc185219382"/>
      <w:bookmarkStart w:id="845" w:name="_Toc185219618"/>
      <w:bookmarkStart w:id="846" w:name="_Toc462756676"/>
      <w:r>
        <w:t>Daywork procedure and determination</w:t>
      </w:r>
      <w:bookmarkEnd w:id="839"/>
      <w:bookmarkEnd w:id="840"/>
      <w:bookmarkEnd w:id="841"/>
      <w:bookmarkEnd w:id="842"/>
    </w:p>
    <w:p w14:paraId="759E195A" w14:textId="77777777" w:rsidR="00CC0F80" w:rsidRPr="00BE1191" w:rsidRDefault="00CC0F80" w:rsidP="00043A17">
      <w:pPr>
        <w:pStyle w:val="Paragraph"/>
        <w:numPr>
          <w:ilvl w:val="2"/>
          <w:numId w:val="17"/>
        </w:numPr>
        <w:tabs>
          <w:tab w:val="left" w:pos="1134"/>
        </w:tabs>
        <w:spacing w:after="200"/>
        <w:ind w:left="1701"/>
      </w:pPr>
      <w:r w:rsidRPr="00BE1191">
        <w:t xml:space="preserve">If the Principal instructs that a </w:t>
      </w:r>
      <w:r w:rsidRPr="00BE1191">
        <w:rPr>
          <w:i/>
        </w:rPr>
        <w:t>Variation</w:t>
      </w:r>
      <w:r w:rsidRPr="00BE1191">
        <w:t xml:space="preserve"> be carried out as </w:t>
      </w:r>
      <w:r w:rsidRPr="00BE1191">
        <w:rPr>
          <w:i/>
          <w:iCs/>
        </w:rPr>
        <w:t>Daywork</w:t>
      </w:r>
      <w:r w:rsidRPr="00BE1191">
        <w:t xml:space="preserve">, the Principal and Contractor must agree the amount, type and conditions of use of labour, plant and materials to be used in the </w:t>
      </w:r>
      <w:r w:rsidRPr="00BE1191">
        <w:rPr>
          <w:i/>
        </w:rPr>
        <w:t>Variation</w:t>
      </w:r>
      <w:r w:rsidRPr="00BE1191">
        <w:t>.</w:t>
      </w:r>
    </w:p>
    <w:p w14:paraId="4D3F89F4" w14:textId="77777777" w:rsidR="00CC0F80" w:rsidRPr="00BE1191" w:rsidRDefault="00CC0F80" w:rsidP="00043A17">
      <w:pPr>
        <w:pStyle w:val="Paragraph"/>
        <w:numPr>
          <w:ilvl w:val="2"/>
          <w:numId w:val="17"/>
        </w:numPr>
        <w:tabs>
          <w:tab w:val="left" w:pos="1134"/>
        </w:tabs>
        <w:spacing w:after="200"/>
        <w:ind w:left="1701"/>
      </w:pPr>
      <w:r w:rsidRPr="00BE1191">
        <w:t xml:space="preserve">Contractor must record the particulars of all resources used by the Contractor each day in carrying out the </w:t>
      </w:r>
      <w:r w:rsidRPr="00BE1191">
        <w:rPr>
          <w:i/>
        </w:rPr>
        <w:t>Variation</w:t>
      </w:r>
      <w:r w:rsidRPr="00BE1191">
        <w:t>.  The method of recording the resources and their hours must be agreed by the Contractor and Principal.</w:t>
      </w:r>
    </w:p>
    <w:p w14:paraId="199C4403" w14:textId="77777777" w:rsidR="00CC0F80" w:rsidRPr="00BE1191" w:rsidRDefault="00CC0F80" w:rsidP="00043A17">
      <w:pPr>
        <w:pStyle w:val="Paragraph"/>
        <w:numPr>
          <w:ilvl w:val="2"/>
          <w:numId w:val="17"/>
        </w:numPr>
        <w:tabs>
          <w:tab w:val="left" w:pos="1134"/>
        </w:tabs>
        <w:spacing w:after="200"/>
        <w:ind w:left="1701"/>
      </w:pPr>
      <w:r w:rsidRPr="00BE1191">
        <w:t xml:space="preserve">When submitting a claim for payment for the </w:t>
      </w:r>
      <w:r w:rsidRPr="00BE1191">
        <w:rPr>
          <w:i/>
        </w:rPr>
        <w:t>Variation</w:t>
      </w:r>
      <w:r w:rsidRPr="00BE1191">
        <w:t xml:space="preserve"> in a </w:t>
      </w:r>
      <w:r w:rsidRPr="00BE1191">
        <w:rPr>
          <w:i/>
          <w:iCs/>
        </w:rPr>
        <w:t>Payment Claim</w:t>
      </w:r>
      <w:r w:rsidRPr="00BE1191">
        <w:t xml:space="preserve"> under clause 58, the Contractor must submit records including all time sheets, wages sheets, invoices, receipts and other documents that are necessary to support this </w:t>
      </w:r>
      <w:r w:rsidRPr="00BE1191">
        <w:rPr>
          <w:i/>
          <w:iCs/>
        </w:rPr>
        <w:t>Payment Claim</w:t>
      </w:r>
      <w:r w:rsidRPr="00BE1191">
        <w:t xml:space="preserve">.  </w:t>
      </w:r>
    </w:p>
    <w:p w14:paraId="1AE9EFEC" w14:textId="77777777" w:rsidR="00CC0F80" w:rsidRPr="00BE1191" w:rsidRDefault="00CC0F80" w:rsidP="00043A17">
      <w:pPr>
        <w:pStyle w:val="Paragraph"/>
        <w:numPr>
          <w:ilvl w:val="2"/>
          <w:numId w:val="17"/>
        </w:numPr>
        <w:tabs>
          <w:tab w:val="left" w:pos="1134"/>
        </w:tabs>
        <w:spacing w:after="200"/>
        <w:ind w:left="1701"/>
      </w:pPr>
      <w:r w:rsidRPr="00BE1191">
        <w:t xml:space="preserve">The Principal must assess the value of the </w:t>
      </w:r>
      <w:r w:rsidRPr="00BE1191">
        <w:rPr>
          <w:i/>
        </w:rPr>
        <w:t>Variation</w:t>
      </w:r>
      <w:r w:rsidRPr="00BE1191">
        <w:t xml:space="preserve"> amount to be paid to the Contractor in respect of each </w:t>
      </w:r>
      <w:r w:rsidRPr="00BE1191">
        <w:rPr>
          <w:i/>
          <w:iCs/>
        </w:rPr>
        <w:t>Payment Claim</w:t>
      </w:r>
      <w:r w:rsidRPr="00BE1191">
        <w:t xml:space="preserve"> and in making its assessment under clause 59 must have regard to the following:</w:t>
      </w:r>
    </w:p>
    <w:p w14:paraId="1BA5F97E" w14:textId="77777777" w:rsidR="00CC0F80" w:rsidRDefault="00CC0F80" w:rsidP="00043A17">
      <w:pPr>
        <w:pStyle w:val="Sub-paragraph"/>
        <w:numPr>
          <w:ilvl w:val="3"/>
          <w:numId w:val="17"/>
        </w:numPr>
        <w:tabs>
          <w:tab w:val="left" w:pos="1701"/>
        </w:tabs>
        <w:spacing w:after="200"/>
        <w:ind w:left="2115" w:hanging="357"/>
      </w:pPr>
      <w:r>
        <w:t>the amount of wages and allowances for labour paid or payable by the Contractor at the rates obtaining on the Site at the time, as approved by the Principal;</w:t>
      </w:r>
    </w:p>
    <w:p w14:paraId="4961188F" w14:textId="77777777" w:rsidR="00CC0F80" w:rsidRDefault="00CC0F80" w:rsidP="00043A17">
      <w:pPr>
        <w:pStyle w:val="Sub-paragraph"/>
        <w:numPr>
          <w:ilvl w:val="3"/>
          <w:numId w:val="17"/>
        </w:numPr>
        <w:tabs>
          <w:tab w:val="left" w:pos="1701"/>
        </w:tabs>
        <w:spacing w:after="200"/>
        <w:ind w:left="2115" w:hanging="357"/>
      </w:pPr>
      <w:r>
        <w:t xml:space="preserve">the amount paid or payable by the Contractor in accordance with any statute or award applicable to day labour additional to the wages paid or payable under 1.4.1 of this </w:t>
      </w:r>
      <w:r>
        <w:rPr>
          <w:i/>
          <w:iCs/>
        </w:rPr>
        <w:t>Daywork</w:t>
      </w:r>
      <w:r>
        <w:t xml:space="preserve"> procedure;</w:t>
      </w:r>
    </w:p>
    <w:p w14:paraId="2CF81239" w14:textId="77777777" w:rsidR="00CC0F80" w:rsidRDefault="00CC0F80" w:rsidP="00043A17">
      <w:pPr>
        <w:pStyle w:val="Sub-paragraph"/>
        <w:numPr>
          <w:ilvl w:val="3"/>
          <w:numId w:val="17"/>
        </w:numPr>
        <w:tabs>
          <w:tab w:val="left" w:pos="1701"/>
        </w:tabs>
        <w:spacing w:after="200"/>
        <w:ind w:left="2115" w:hanging="357"/>
      </w:pPr>
      <w:r>
        <w:t>the amount of hire charges for construction plant approved by the Principal for use on the work;</w:t>
      </w:r>
    </w:p>
    <w:p w14:paraId="43DFDA3E" w14:textId="77777777" w:rsidR="00CC0F80" w:rsidRDefault="00CC0F80" w:rsidP="00043A17">
      <w:pPr>
        <w:pStyle w:val="Sub-paragraph"/>
        <w:numPr>
          <w:ilvl w:val="3"/>
          <w:numId w:val="17"/>
        </w:numPr>
        <w:tabs>
          <w:tab w:val="left" w:pos="1701"/>
        </w:tabs>
        <w:spacing w:after="200"/>
        <w:ind w:left="2115" w:hanging="357"/>
      </w:pPr>
      <w:r>
        <w:t xml:space="preserve">the reasonable actual mobilisation and demobilisation costs of construction plant and vehicles (where brought for the sole purpose of the instructed </w:t>
      </w:r>
      <w:r w:rsidRPr="00731047">
        <w:rPr>
          <w:i/>
        </w:rPr>
        <w:t>Daywork</w:t>
      </w:r>
      <w:r>
        <w:t>);</w:t>
      </w:r>
    </w:p>
    <w:p w14:paraId="7DC44593" w14:textId="77777777" w:rsidR="00CC0F80" w:rsidRDefault="00CC0F80" w:rsidP="00043A17">
      <w:pPr>
        <w:pStyle w:val="Sub-paragraph"/>
        <w:numPr>
          <w:ilvl w:val="3"/>
          <w:numId w:val="17"/>
        </w:numPr>
        <w:tabs>
          <w:tab w:val="left" w:pos="1701"/>
        </w:tabs>
        <w:spacing w:after="200"/>
        <w:ind w:left="2115" w:hanging="357"/>
      </w:pPr>
      <w:r>
        <w:t xml:space="preserve">the reasonable amounts paid by the Contractor for Subcontracts and for Consultant work involved in carrying out the </w:t>
      </w:r>
      <w:r>
        <w:rPr>
          <w:i/>
        </w:rPr>
        <w:t>Variation</w:t>
      </w:r>
      <w:r>
        <w:t>;</w:t>
      </w:r>
    </w:p>
    <w:p w14:paraId="6DAE1C6C" w14:textId="77777777" w:rsidR="00CC0F80" w:rsidRDefault="00CC0F80" w:rsidP="00043A17">
      <w:pPr>
        <w:pStyle w:val="Sub-paragraph"/>
        <w:numPr>
          <w:ilvl w:val="3"/>
          <w:numId w:val="17"/>
        </w:numPr>
        <w:tabs>
          <w:tab w:val="left" w:pos="1701"/>
        </w:tabs>
        <w:spacing w:after="200"/>
        <w:ind w:left="2115" w:hanging="357"/>
      </w:pPr>
      <w:r>
        <w:t xml:space="preserve">the reasonable actual cost to the Contractor at the Site of all </w:t>
      </w:r>
      <w:r>
        <w:rPr>
          <w:iCs/>
        </w:rPr>
        <w:t>materials</w:t>
      </w:r>
      <w:r>
        <w:t xml:space="preserve"> supplied and required for the </w:t>
      </w:r>
      <w:r w:rsidRPr="008F52F9">
        <w:rPr>
          <w:i/>
        </w:rPr>
        <w:t>Variation</w:t>
      </w:r>
      <w:r>
        <w:t xml:space="preserve"> work.</w:t>
      </w:r>
    </w:p>
    <w:p w14:paraId="4B855D89" w14:textId="77777777" w:rsidR="00CC0F80" w:rsidRPr="00BE1191" w:rsidRDefault="00CC0F80" w:rsidP="00043A17">
      <w:pPr>
        <w:pStyle w:val="Paragraph"/>
        <w:numPr>
          <w:ilvl w:val="2"/>
          <w:numId w:val="17"/>
        </w:numPr>
        <w:tabs>
          <w:tab w:val="left" w:pos="1134"/>
        </w:tabs>
        <w:spacing w:after="200"/>
        <w:ind w:left="1701"/>
      </w:pPr>
      <w:r w:rsidRPr="00BE1191">
        <w:t xml:space="preserve">In addition to the amounts assessed for the items under clause 1.4 above, the value of the </w:t>
      </w:r>
      <w:r w:rsidRPr="00BE1191">
        <w:rPr>
          <w:i/>
        </w:rPr>
        <w:t>Variation</w:t>
      </w:r>
      <w:r w:rsidRPr="00BE1191">
        <w:t xml:space="preserve"> will include an additional amount for overheads, administrative costs, site supervision, establishment costs, attendance and profit calculated as 1</w:t>
      </w:r>
      <w:r>
        <w:t>0</w:t>
      </w:r>
      <w:r w:rsidRPr="00BE1191">
        <w:t>% of the total of the assessed costs under clause 1.4.</w:t>
      </w:r>
    </w:p>
    <w:p w14:paraId="566225D0" w14:textId="77777777" w:rsidR="00CC0F80" w:rsidRPr="00BE1191" w:rsidRDefault="00CC0F80" w:rsidP="00043A17">
      <w:pPr>
        <w:pStyle w:val="Paragraph"/>
        <w:numPr>
          <w:ilvl w:val="2"/>
          <w:numId w:val="17"/>
        </w:numPr>
        <w:tabs>
          <w:tab w:val="left" w:pos="1134"/>
        </w:tabs>
        <w:spacing w:after="200"/>
        <w:ind w:left="1701"/>
      </w:pPr>
      <w:r w:rsidRPr="00BE1191">
        <w:t xml:space="preserve">The amounts payable for </w:t>
      </w:r>
      <w:r w:rsidRPr="00BE1191">
        <w:rPr>
          <w:i/>
          <w:iCs/>
        </w:rPr>
        <w:t>Daywork</w:t>
      </w:r>
      <w:r w:rsidRPr="00BE1191">
        <w:t xml:space="preserve"> will not be subject to adjustment for rise and fall in costs notwithstanding that the Contract may provide for adjustment for rise and fall in costs.</w:t>
      </w:r>
    </w:p>
    <w:p w14:paraId="0E517CA0" w14:textId="77777777" w:rsidR="00CC0F80" w:rsidRPr="00C775AD" w:rsidRDefault="00CC0F80" w:rsidP="00043A17">
      <w:pPr>
        <w:pStyle w:val="Heading3"/>
        <w:numPr>
          <w:ilvl w:val="1"/>
          <w:numId w:val="17"/>
        </w:numPr>
        <w:tabs>
          <w:tab w:val="left" w:pos="567"/>
        </w:tabs>
        <w:spacing w:after="200" w:line="240" w:lineRule="auto"/>
        <w:ind w:left="425"/>
      </w:pPr>
      <w:bookmarkStart w:id="847" w:name="_Toc498344052"/>
      <w:bookmarkStart w:id="848" w:name="_Toc57124997"/>
      <w:bookmarkStart w:id="849" w:name="_Toc71192282"/>
      <w:bookmarkStart w:id="850" w:name="_Toc132356899"/>
      <w:r w:rsidRPr="00C775AD">
        <w:t>Amounts included in</w:t>
      </w:r>
      <w:r w:rsidRPr="00DB07D0">
        <w:t xml:space="preserve"> </w:t>
      </w:r>
      <w:r w:rsidRPr="00F66456">
        <w:t xml:space="preserve">and excluded from </w:t>
      </w:r>
      <w:r w:rsidRPr="00754A45">
        <w:t>Daywork</w:t>
      </w:r>
      <w:bookmarkEnd w:id="847"/>
      <w:bookmarkEnd w:id="848"/>
      <w:bookmarkEnd w:id="849"/>
      <w:bookmarkEnd w:id="850"/>
    </w:p>
    <w:p w14:paraId="6726B45B" w14:textId="77777777" w:rsidR="00CC0F80" w:rsidRPr="00BE1191" w:rsidRDefault="00CC0F80" w:rsidP="00043A17">
      <w:pPr>
        <w:pStyle w:val="Paragraph"/>
        <w:numPr>
          <w:ilvl w:val="2"/>
          <w:numId w:val="17"/>
        </w:numPr>
        <w:tabs>
          <w:tab w:val="left" w:pos="1134"/>
        </w:tabs>
        <w:spacing w:after="200"/>
        <w:ind w:left="1701"/>
      </w:pPr>
      <w:r w:rsidRPr="00BE1191">
        <w:t>Assessment by the Principal of the valuation of a</w:t>
      </w:r>
      <w:r w:rsidRPr="00BE1191">
        <w:rPr>
          <w:i/>
        </w:rPr>
        <w:t xml:space="preserve"> Variation</w:t>
      </w:r>
      <w:r w:rsidRPr="00BE1191">
        <w:t xml:space="preserve"> carried out as</w:t>
      </w:r>
      <w:r w:rsidRPr="00BE1191">
        <w:rPr>
          <w:i/>
        </w:rPr>
        <w:t xml:space="preserve"> Daywork</w:t>
      </w:r>
      <w:r w:rsidRPr="00BE1191">
        <w:t xml:space="preserve"> will include valuation of all reasonable and necessary costs incurred of personnel, </w:t>
      </w:r>
      <w:r w:rsidRPr="00BE1191">
        <w:lastRenderedPageBreak/>
        <w:t xml:space="preserve">plant, vehicles, Subcontractor, Consultant and </w:t>
      </w:r>
      <w:r w:rsidRPr="00BE1191">
        <w:rPr>
          <w:i/>
        </w:rPr>
        <w:t>Materials</w:t>
      </w:r>
      <w:r w:rsidRPr="00BE1191">
        <w:t xml:space="preserve"> used by the Contractor in carrying out the </w:t>
      </w:r>
      <w:r w:rsidRPr="00BE1191">
        <w:rPr>
          <w:i/>
        </w:rPr>
        <w:t>Variation</w:t>
      </w:r>
      <w:r w:rsidRPr="00BE1191">
        <w:t xml:space="preserve"> as instructed by the Principal, subject to:</w:t>
      </w:r>
    </w:p>
    <w:p w14:paraId="52E1E3AB" w14:textId="77777777" w:rsidR="00CC0F80" w:rsidRDefault="00CC0F80" w:rsidP="00043A17">
      <w:pPr>
        <w:pStyle w:val="Sub-paragraph"/>
        <w:numPr>
          <w:ilvl w:val="3"/>
          <w:numId w:val="17"/>
        </w:numPr>
        <w:tabs>
          <w:tab w:val="left" w:pos="1701"/>
        </w:tabs>
        <w:spacing w:after="200"/>
        <w:ind w:left="2115" w:hanging="357"/>
      </w:pPr>
      <w:r>
        <w:t xml:space="preserve">the valuation of the </w:t>
      </w:r>
      <w:r w:rsidRPr="0087389B">
        <w:rPr>
          <w:i/>
        </w:rPr>
        <w:t>Variation</w:t>
      </w:r>
      <w:r>
        <w:t xml:space="preserve"> will only include costs for actual time of any resources which are employed on the </w:t>
      </w:r>
      <w:r w:rsidRPr="0087389B">
        <w:rPr>
          <w:i/>
        </w:rPr>
        <w:t>Variation</w:t>
      </w:r>
      <w:r>
        <w:t>; and</w:t>
      </w:r>
    </w:p>
    <w:p w14:paraId="3EE80471" w14:textId="77777777" w:rsidR="00CC0F80" w:rsidRDefault="00CC0F80" w:rsidP="00043A17">
      <w:pPr>
        <w:pStyle w:val="Sub-paragraph"/>
        <w:numPr>
          <w:ilvl w:val="3"/>
          <w:numId w:val="17"/>
        </w:numPr>
        <w:tabs>
          <w:tab w:val="left" w:pos="1701"/>
        </w:tabs>
        <w:spacing w:after="200"/>
        <w:ind w:left="2115" w:hanging="357"/>
      </w:pPr>
      <w:r>
        <w:t xml:space="preserve">the costs of supervisory, technical and administrative personnel that are normally engaged on the Works and continue to be so during the </w:t>
      </w:r>
      <w:r w:rsidRPr="0087389B">
        <w:rPr>
          <w:i/>
        </w:rPr>
        <w:t>Daywork</w:t>
      </w:r>
      <w:r>
        <w:t xml:space="preserve"> will not be included in the Principal’s assessment of the valuation of the </w:t>
      </w:r>
      <w:r w:rsidRPr="0087389B">
        <w:rPr>
          <w:i/>
        </w:rPr>
        <w:t>Variation</w:t>
      </w:r>
      <w:r>
        <w:t>.</w:t>
      </w:r>
    </w:p>
    <w:p w14:paraId="65FF3D6A" w14:textId="77777777" w:rsidR="00CC0F80" w:rsidRDefault="00CC0F80" w:rsidP="00043A17">
      <w:pPr>
        <w:pStyle w:val="Heading3"/>
        <w:numPr>
          <w:ilvl w:val="1"/>
          <w:numId w:val="17"/>
        </w:numPr>
        <w:tabs>
          <w:tab w:val="left" w:pos="567"/>
        </w:tabs>
        <w:spacing w:after="200" w:line="240" w:lineRule="auto"/>
        <w:ind w:left="425"/>
      </w:pPr>
      <w:bookmarkStart w:id="851" w:name="_Toc498344053"/>
      <w:bookmarkStart w:id="852" w:name="_Toc57124998"/>
      <w:bookmarkStart w:id="853" w:name="_Toc71192283"/>
      <w:bookmarkStart w:id="854" w:name="_Toc132356900"/>
      <w:r>
        <w:t>Principles for calculating time</w:t>
      </w:r>
      <w:bookmarkEnd w:id="851"/>
      <w:bookmarkEnd w:id="852"/>
      <w:bookmarkEnd w:id="853"/>
      <w:bookmarkEnd w:id="854"/>
    </w:p>
    <w:p w14:paraId="0BE3E799" w14:textId="5ABF7924" w:rsidR="00CC0F80" w:rsidRPr="00BE1191" w:rsidRDefault="00CC0F80" w:rsidP="00043A17">
      <w:pPr>
        <w:pStyle w:val="Paragraph"/>
        <w:numPr>
          <w:ilvl w:val="2"/>
          <w:numId w:val="17"/>
        </w:numPr>
        <w:tabs>
          <w:tab w:val="left" w:pos="1134"/>
        </w:tabs>
        <w:spacing w:after="200"/>
        <w:ind w:left="1701"/>
      </w:pPr>
      <w:r w:rsidRPr="00BE1191">
        <w:t xml:space="preserve">If the parties do not agree on the effect on the time for </w:t>
      </w:r>
      <w:r w:rsidRPr="00BE1191">
        <w:rPr>
          <w:i/>
          <w:iCs/>
        </w:rPr>
        <w:t>Completion</w:t>
      </w:r>
      <w:r w:rsidRPr="00BE1191">
        <w:t xml:space="preserve"> of the </w:t>
      </w:r>
      <w:r w:rsidRPr="00BE1191">
        <w:rPr>
          <w:i/>
          <w:iCs/>
        </w:rPr>
        <w:t>Variation</w:t>
      </w:r>
      <w:r w:rsidRPr="00BE1191">
        <w:t xml:space="preserve"> carried out as </w:t>
      </w:r>
      <w:r w:rsidRPr="00BE1191">
        <w:rPr>
          <w:i/>
          <w:iCs/>
        </w:rPr>
        <w:t>Daywork</w:t>
      </w:r>
      <w:r w:rsidRPr="00BE1191">
        <w:t xml:space="preserve">, the extension of time for </w:t>
      </w:r>
      <w:r w:rsidRPr="00BE1191">
        <w:rPr>
          <w:i/>
          <w:iCs/>
        </w:rPr>
        <w:t>Completion</w:t>
      </w:r>
      <w:r w:rsidRPr="00BE1191">
        <w:t xml:space="preserve"> due if any, must be dealt with under clauses 68 to 71 based on the principles contained in clause 50</w:t>
      </w:r>
    </w:p>
    <w:p w14:paraId="41389520" w14:textId="77777777" w:rsidR="00CC0F80" w:rsidRPr="00296E38" w:rsidRDefault="00CC0F80" w:rsidP="00CC0F80">
      <w:pPr>
        <w:pStyle w:val="Heading4"/>
        <w:rPr>
          <w:noProof w:val="0"/>
        </w:rPr>
      </w:pPr>
      <w:r w:rsidRPr="00296E38">
        <w:br w:type="page"/>
      </w:r>
      <w:bookmarkEnd w:id="843"/>
      <w:bookmarkEnd w:id="844"/>
      <w:bookmarkEnd w:id="845"/>
      <w:bookmarkEnd w:id="846"/>
      <w:r w:rsidRPr="00296E38">
        <w:rPr>
          <w:noProof w:val="0"/>
        </w:rPr>
        <w:lastRenderedPageBreak/>
        <w:t xml:space="preserve">Schedule </w:t>
      </w:r>
      <w:r>
        <w:rPr>
          <w:noProof w:val="0"/>
        </w:rPr>
        <w:t>9</w:t>
      </w:r>
    </w:p>
    <w:p w14:paraId="32BDBD79" w14:textId="77777777" w:rsidR="00CC0F80" w:rsidRPr="00360859" w:rsidRDefault="00CC0F80" w:rsidP="00CC0F80">
      <w:pPr>
        <w:pStyle w:val="Heading1RestartNumbering"/>
        <w:numPr>
          <w:ilvl w:val="0"/>
          <w:numId w:val="0"/>
        </w:numPr>
        <w:ind w:left="720"/>
      </w:pPr>
      <w:bookmarkStart w:id="855" w:name="_Toc271795726"/>
      <w:bookmarkStart w:id="856" w:name="_Toc462756679"/>
      <w:bookmarkStart w:id="857" w:name="_Toc71192284"/>
      <w:bookmarkStart w:id="858" w:name="_Toc132356901"/>
      <w:r w:rsidRPr="00360859">
        <w:t>Subcontract requirements</w:t>
      </w:r>
      <w:bookmarkEnd w:id="855"/>
      <w:bookmarkEnd w:id="856"/>
      <w:bookmarkEnd w:id="857"/>
      <w:bookmarkEnd w:id="858"/>
    </w:p>
    <w:p w14:paraId="341AA46C" w14:textId="291D0113" w:rsidR="00CC0F80" w:rsidRPr="00296E38" w:rsidRDefault="00CC0F80" w:rsidP="00CC0F80">
      <w:pPr>
        <w:pStyle w:val="Background"/>
      </w:pPr>
      <w:r w:rsidRPr="00296E38">
        <w:t xml:space="preserve">Refer to clause </w:t>
      </w:r>
      <w:r w:rsidRPr="00770743">
        <w:t>28</w:t>
      </w:r>
      <w:r w:rsidRPr="00296E38">
        <w:t>.</w:t>
      </w:r>
      <w:r w:rsidR="005E68EF">
        <w:t>4</w:t>
      </w:r>
      <w:r w:rsidRPr="00296E38">
        <w:t xml:space="preserve"> of the GC21 General Conditions of Contract</w:t>
      </w:r>
      <w:r>
        <w:t>.</w:t>
      </w:r>
    </w:p>
    <w:p w14:paraId="7D22986D" w14:textId="77777777" w:rsidR="00CC0F80" w:rsidRPr="00296E38" w:rsidRDefault="00B81E69" w:rsidP="00B81E69">
      <w:pPr>
        <w:pStyle w:val="Space"/>
      </w:pPr>
      <w:r>
        <w:t>Space</w:t>
      </w:r>
    </w:p>
    <w:p w14:paraId="333E7B98" w14:textId="58BF0B65" w:rsidR="00CC0F80" w:rsidRDefault="00CC0F80" w:rsidP="00663A5F">
      <w:pPr>
        <w:pStyle w:val="Heading2"/>
        <w:pBdr>
          <w:top w:val="none" w:sz="0" w:space="0" w:color="auto"/>
        </w:pBdr>
        <w:tabs>
          <w:tab w:val="left" w:pos="720"/>
        </w:tabs>
        <w:ind w:firstLine="0"/>
      </w:pPr>
      <w:bookmarkStart w:id="859" w:name="_Toc275954699"/>
      <w:bookmarkStart w:id="860" w:name="_Toc298924387"/>
      <w:bookmarkStart w:id="861" w:name="_Toc384809342"/>
      <w:bookmarkStart w:id="862" w:name="_Toc498344055"/>
      <w:bookmarkStart w:id="863" w:name="_Toc271795727"/>
      <w:bookmarkStart w:id="864" w:name="_Toc462756680"/>
      <w:bookmarkStart w:id="865" w:name="_Toc48654681"/>
      <w:bookmarkStart w:id="866" w:name="_Toc57125000"/>
      <w:bookmarkStart w:id="867" w:name="_Toc71192285"/>
      <w:bookmarkStart w:id="868" w:name="_Toc132356902"/>
      <w:r>
        <w:t xml:space="preserve">General requirements for specified </w:t>
      </w:r>
      <w:r w:rsidR="00F86A9C">
        <w:t>S</w:t>
      </w:r>
      <w:r>
        <w:t>ubcontracts</w:t>
      </w:r>
      <w:bookmarkEnd w:id="859"/>
      <w:bookmarkEnd w:id="860"/>
      <w:bookmarkEnd w:id="861"/>
      <w:bookmarkEnd w:id="862"/>
      <w:bookmarkEnd w:id="863"/>
      <w:bookmarkEnd w:id="864"/>
      <w:bookmarkEnd w:id="865"/>
      <w:bookmarkEnd w:id="866"/>
      <w:bookmarkEnd w:id="867"/>
      <w:bookmarkEnd w:id="868"/>
    </w:p>
    <w:p w14:paraId="7F184291" w14:textId="17AFE7C5" w:rsidR="00CC0F80" w:rsidRPr="007E7D82" w:rsidRDefault="0052745D" w:rsidP="00CC0F80">
      <w:pPr>
        <w:rPr>
          <w:rFonts w:cs="Arial"/>
        </w:rPr>
      </w:pPr>
      <w:r>
        <w:rPr>
          <w:rFonts w:cs="Arial"/>
        </w:rPr>
        <w:t>T</w:t>
      </w:r>
      <w:r w:rsidR="00CC0F80" w:rsidRPr="00FA4A1D">
        <w:rPr>
          <w:rFonts w:cs="Arial"/>
        </w:rPr>
        <w:t>he</w:t>
      </w:r>
      <w:r w:rsidR="00CC0F80" w:rsidRPr="007E7D82">
        <w:rPr>
          <w:rFonts w:cs="Arial"/>
        </w:rPr>
        <w:t xml:space="preserve"> Contractor must include requirements consistent with the provisions of the following clauses and schedules of this Contract:</w:t>
      </w:r>
    </w:p>
    <w:p w14:paraId="60BEB866" w14:textId="77777777" w:rsidR="00CC0F80" w:rsidRPr="007E7D82" w:rsidRDefault="00CC0F80" w:rsidP="00043A17">
      <w:pPr>
        <w:numPr>
          <w:ilvl w:val="0"/>
          <w:numId w:val="15"/>
        </w:numPr>
        <w:tabs>
          <w:tab w:val="clear" w:pos="785"/>
          <w:tab w:val="num" w:pos="360"/>
        </w:tabs>
        <w:spacing w:after="200"/>
        <w:ind w:left="360"/>
        <w:rPr>
          <w:rFonts w:cs="Arial"/>
        </w:rPr>
      </w:pPr>
      <w:r w:rsidRPr="007E7D82">
        <w:rPr>
          <w:rFonts w:cs="Arial"/>
        </w:rPr>
        <w:t>clause 3 - Co-operation</w:t>
      </w:r>
    </w:p>
    <w:p w14:paraId="0FB5077C" w14:textId="77777777" w:rsidR="00CC0F80" w:rsidRPr="007E7D82" w:rsidRDefault="00CC0F80" w:rsidP="00043A17">
      <w:pPr>
        <w:numPr>
          <w:ilvl w:val="0"/>
          <w:numId w:val="15"/>
        </w:numPr>
        <w:tabs>
          <w:tab w:val="clear" w:pos="785"/>
          <w:tab w:val="num" w:pos="360"/>
        </w:tabs>
        <w:spacing w:after="200"/>
        <w:ind w:left="360"/>
        <w:rPr>
          <w:rFonts w:cs="Arial"/>
        </w:rPr>
      </w:pPr>
      <w:r w:rsidRPr="007E7D82">
        <w:rPr>
          <w:rFonts w:cs="Arial"/>
        </w:rPr>
        <w:t>clause 4 - Duty not to hinder performance</w:t>
      </w:r>
    </w:p>
    <w:p w14:paraId="2EECDF23" w14:textId="77777777" w:rsidR="00CC0F80" w:rsidRPr="007E7D82" w:rsidRDefault="00CC0F80" w:rsidP="00043A17">
      <w:pPr>
        <w:numPr>
          <w:ilvl w:val="0"/>
          <w:numId w:val="15"/>
        </w:numPr>
        <w:tabs>
          <w:tab w:val="clear" w:pos="785"/>
          <w:tab w:val="num" w:pos="360"/>
        </w:tabs>
        <w:spacing w:after="200"/>
        <w:ind w:left="360"/>
        <w:rPr>
          <w:rFonts w:cs="Arial"/>
        </w:rPr>
      </w:pPr>
      <w:r w:rsidRPr="007E7D82">
        <w:rPr>
          <w:rFonts w:cs="Arial"/>
        </w:rPr>
        <w:t>clause 5 - Early warning</w:t>
      </w:r>
    </w:p>
    <w:p w14:paraId="22E5F460" w14:textId="13F998CA" w:rsidR="000143AA" w:rsidRPr="000143AA" w:rsidRDefault="00CC0F80" w:rsidP="000143AA">
      <w:pPr>
        <w:numPr>
          <w:ilvl w:val="0"/>
          <w:numId w:val="15"/>
        </w:numPr>
        <w:tabs>
          <w:tab w:val="clear" w:pos="785"/>
          <w:tab w:val="num" w:pos="360"/>
        </w:tabs>
        <w:spacing w:after="200"/>
        <w:ind w:left="360"/>
        <w:rPr>
          <w:rFonts w:cs="Arial"/>
        </w:rPr>
      </w:pPr>
      <w:r w:rsidRPr="007E7D82">
        <w:rPr>
          <w:rFonts w:cs="Arial"/>
        </w:rPr>
        <w:t>clause 6 - Evaluation and monitoring</w:t>
      </w:r>
    </w:p>
    <w:p w14:paraId="385297F1" w14:textId="464B48B6" w:rsidR="000143AA" w:rsidRPr="009E6B99" w:rsidRDefault="00CC0F80" w:rsidP="003A05B0">
      <w:pPr>
        <w:numPr>
          <w:ilvl w:val="0"/>
          <w:numId w:val="15"/>
        </w:numPr>
        <w:tabs>
          <w:tab w:val="clear" w:pos="785"/>
          <w:tab w:val="num" w:pos="360"/>
        </w:tabs>
        <w:spacing w:after="200"/>
        <w:ind w:left="360"/>
        <w:rPr>
          <w:rFonts w:cs="Arial"/>
        </w:rPr>
      </w:pPr>
      <w:r w:rsidRPr="007E7D82">
        <w:rPr>
          <w:rFonts w:cs="Arial"/>
        </w:rPr>
        <w:t>clause 10 - Governing law of the Contract</w:t>
      </w:r>
    </w:p>
    <w:p w14:paraId="7FEA4F49" w14:textId="51315657" w:rsidR="00CC0F80" w:rsidRDefault="00CC0F80" w:rsidP="00043A17">
      <w:pPr>
        <w:numPr>
          <w:ilvl w:val="0"/>
          <w:numId w:val="15"/>
        </w:numPr>
        <w:tabs>
          <w:tab w:val="clear" w:pos="785"/>
          <w:tab w:val="num" w:pos="360"/>
        </w:tabs>
        <w:spacing w:after="200"/>
        <w:ind w:left="360"/>
        <w:rPr>
          <w:rFonts w:cs="Arial"/>
        </w:rPr>
      </w:pPr>
      <w:r w:rsidRPr="007E7D82">
        <w:rPr>
          <w:rFonts w:cs="Arial"/>
        </w:rPr>
        <w:t>claus</w:t>
      </w:r>
      <w:r w:rsidR="000143AA">
        <w:rPr>
          <w:rFonts w:cs="Arial"/>
        </w:rPr>
        <w:t>e</w:t>
      </w:r>
      <w:r w:rsidRPr="007E7D82">
        <w:rPr>
          <w:rFonts w:cs="Arial"/>
        </w:rPr>
        <w:t xml:space="preserve"> 1</w:t>
      </w:r>
      <w:r w:rsidR="001B62EA">
        <w:rPr>
          <w:rFonts w:cs="Arial"/>
        </w:rPr>
        <w:t>5</w:t>
      </w:r>
      <w:r w:rsidRPr="007E7D82">
        <w:rPr>
          <w:rFonts w:cs="Arial"/>
        </w:rPr>
        <w:t xml:space="preserve"> – No collusive arrangements</w:t>
      </w:r>
    </w:p>
    <w:p w14:paraId="5AF0B28E" w14:textId="5CF76EC3" w:rsidR="005E68EF" w:rsidRDefault="005E68EF" w:rsidP="00043A17">
      <w:pPr>
        <w:numPr>
          <w:ilvl w:val="0"/>
          <w:numId w:val="15"/>
        </w:numPr>
        <w:tabs>
          <w:tab w:val="clear" w:pos="785"/>
          <w:tab w:val="num" w:pos="360"/>
        </w:tabs>
        <w:spacing w:after="200"/>
        <w:ind w:left="360"/>
        <w:rPr>
          <w:rFonts w:cs="Arial"/>
        </w:rPr>
      </w:pPr>
      <w:r>
        <w:rPr>
          <w:rFonts w:cs="Arial"/>
        </w:rPr>
        <w:t>clause 1</w:t>
      </w:r>
      <w:r w:rsidR="001B62EA">
        <w:rPr>
          <w:rFonts w:cs="Arial"/>
        </w:rPr>
        <w:t>6</w:t>
      </w:r>
      <w:r>
        <w:rPr>
          <w:rFonts w:cs="Arial"/>
        </w:rPr>
        <w:t xml:space="preserve"> – Compliance with SA Government Requirements</w:t>
      </w:r>
    </w:p>
    <w:p w14:paraId="5EFEE859" w14:textId="6CCA3AD8" w:rsidR="00CC0F80" w:rsidRPr="007E7D82" w:rsidRDefault="009E6B99" w:rsidP="00043A17">
      <w:pPr>
        <w:numPr>
          <w:ilvl w:val="0"/>
          <w:numId w:val="15"/>
        </w:numPr>
        <w:tabs>
          <w:tab w:val="clear" w:pos="785"/>
          <w:tab w:val="num" w:pos="360"/>
        </w:tabs>
        <w:spacing w:after="200"/>
        <w:ind w:left="360"/>
        <w:rPr>
          <w:rFonts w:cs="Arial"/>
        </w:rPr>
      </w:pPr>
      <w:r>
        <w:rPr>
          <w:rFonts w:cs="Arial"/>
        </w:rPr>
        <w:t xml:space="preserve">clauses 16.59, 16.60, 16.61 and 16.62 – Subcontractor Engagement </w:t>
      </w:r>
      <w:r w:rsidR="00CC0F80" w:rsidRPr="007E7D82">
        <w:rPr>
          <w:rFonts w:cs="Arial"/>
        </w:rPr>
        <w:t>clause 2</w:t>
      </w:r>
      <w:r w:rsidR="004B6D92">
        <w:rPr>
          <w:rFonts w:cs="Arial"/>
        </w:rPr>
        <w:t>4</w:t>
      </w:r>
      <w:r w:rsidR="00CC0F80" w:rsidRPr="007E7D82">
        <w:rPr>
          <w:rFonts w:cs="Arial"/>
        </w:rPr>
        <w:t xml:space="preserve"> – Intellectual Property</w:t>
      </w:r>
    </w:p>
    <w:p w14:paraId="74247459" w14:textId="78EF3AD5" w:rsidR="00CC0F80" w:rsidRPr="007E7D82" w:rsidRDefault="00CC0F80" w:rsidP="00043A17">
      <w:pPr>
        <w:numPr>
          <w:ilvl w:val="0"/>
          <w:numId w:val="15"/>
        </w:numPr>
        <w:tabs>
          <w:tab w:val="clear" w:pos="785"/>
          <w:tab w:val="num" w:pos="360"/>
        </w:tabs>
        <w:spacing w:after="200"/>
        <w:ind w:left="360"/>
        <w:rPr>
          <w:rFonts w:cs="Arial"/>
        </w:rPr>
      </w:pPr>
      <w:r w:rsidRPr="007E7D82">
        <w:rPr>
          <w:rFonts w:cs="Arial"/>
        </w:rPr>
        <w:t>clause 2</w:t>
      </w:r>
      <w:r w:rsidR="004B6D92">
        <w:rPr>
          <w:rFonts w:cs="Arial"/>
        </w:rPr>
        <w:t>5</w:t>
      </w:r>
      <w:r w:rsidRPr="007E7D82">
        <w:rPr>
          <w:rFonts w:cs="Arial"/>
        </w:rPr>
        <w:t xml:space="preserve"> - Confidentiality</w:t>
      </w:r>
    </w:p>
    <w:p w14:paraId="35906841" w14:textId="0CB0E72E" w:rsidR="00CC0F80" w:rsidRPr="007E7D82" w:rsidRDefault="00CC0F80" w:rsidP="00043A17">
      <w:pPr>
        <w:numPr>
          <w:ilvl w:val="0"/>
          <w:numId w:val="15"/>
        </w:numPr>
        <w:tabs>
          <w:tab w:val="clear" w:pos="785"/>
          <w:tab w:val="num" w:pos="360"/>
        </w:tabs>
        <w:spacing w:after="200"/>
        <w:ind w:left="360"/>
        <w:rPr>
          <w:rFonts w:cs="Arial"/>
        </w:rPr>
      </w:pPr>
      <w:r w:rsidRPr="007E7D82">
        <w:rPr>
          <w:rFonts w:cs="Arial"/>
        </w:rPr>
        <w:t>clause 2</w:t>
      </w:r>
      <w:r w:rsidR="004B6D92">
        <w:rPr>
          <w:rFonts w:cs="Arial"/>
        </w:rPr>
        <w:t>6</w:t>
      </w:r>
      <w:r w:rsidRPr="007E7D82">
        <w:rPr>
          <w:rFonts w:cs="Arial"/>
        </w:rPr>
        <w:t xml:space="preserve"> – Media releases and enquiries</w:t>
      </w:r>
    </w:p>
    <w:p w14:paraId="7FFC4B11" w14:textId="03788D57" w:rsidR="00CC0F80" w:rsidRPr="007E7D82" w:rsidRDefault="00CC0F80" w:rsidP="00043A17">
      <w:pPr>
        <w:numPr>
          <w:ilvl w:val="0"/>
          <w:numId w:val="15"/>
        </w:numPr>
        <w:tabs>
          <w:tab w:val="clear" w:pos="785"/>
          <w:tab w:val="num" w:pos="360"/>
        </w:tabs>
        <w:spacing w:after="200"/>
        <w:ind w:left="360"/>
        <w:rPr>
          <w:rFonts w:cs="Arial"/>
        </w:rPr>
      </w:pPr>
      <w:r w:rsidRPr="007E7D82">
        <w:rPr>
          <w:rFonts w:cs="Arial"/>
        </w:rPr>
        <w:t>clause 26</w:t>
      </w:r>
      <w:r w:rsidR="004B6D92">
        <w:rPr>
          <w:rFonts w:cs="Arial"/>
        </w:rPr>
        <w:t>A</w:t>
      </w:r>
      <w:r w:rsidRPr="007E7D82">
        <w:rPr>
          <w:rFonts w:cs="Arial"/>
        </w:rPr>
        <w:t xml:space="preserve"> – Care of people, property and the environment, indemnities and limitations </w:t>
      </w:r>
    </w:p>
    <w:p w14:paraId="1C3A4175" w14:textId="284643EF" w:rsidR="00CC0F80" w:rsidRPr="007E7D82" w:rsidRDefault="00CC0F80" w:rsidP="00043A17">
      <w:pPr>
        <w:numPr>
          <w:ilvl w:val="0"/>
          <w:numId w:val="15"/>
        </w:numPr>
        <w:tabs>
          <w:tab w:val="clear" w:pos="785"/>
          <w:tab w:val="num" w:pos="360"/>
        </w:tabs>
        <w:spacing w:after="200"/>
        <w:ind w:left="360"/>
        <w:rPr>
          <w:rFonts w:cs="Arial"/>
        </w:rPr>
      </w:pPr>
      <w:r w:rsidRPr="007E7D82">
        <w:rPr>
          <w:rFonts w:cs="Arial"/>
        </w:rPr>
        <w:t>clause 58 – Payment Claims</w:t>
      </w:r>
      <w:r w:rsidR="00AA74A0">
        <w:rPr>
          <w:rFonts w:cs="Arial"/>
        </w:rPr>
        <w:t xml:space="preserve"> (this clause only needs to be included in </w:t>
      </w:r>
      <w:r w:rsidR="00F86A9C">
        <w:rPr>
          <w:rFonts w:cs="Arial"/>
        </w:rPr>
        <w:t>S</w:t>
      </w:r>
      <w:r w:rsidR="00C85E4E">
        <w:rPr>
          <w:rFonts w:cs="Arial"/>
        </w:rPr>
        <w:t>ub</w:t>
      </w:r>
      <w:r w:rsidR="00AA74A0">
        <w:rPr>
          <w:rFonts w:cs="Arial"/>
        </w:rPr>
        <w:t xml:space="preserve">contracts and does not need to be passed onto </w:t>
      </w:r>
      <w:proofErr w:type="gramStart"/>
      <w:r w:rsidR="00AA74A0">
        <w:rPr>
          <w:rFonts w:cs="Arial"/>
        </w:rPr>
        <w:t>Consultants</w:t>
      </w:r>
      <w:proofErr w:type="gramEnd"/>
      <w:r w:rsidR="00AA74A0">
        <w:rPr>
          <w:rFonts w:cs="Arial"/>
        </w:rPr>
        <w:t>)</w:t>
      </w:r>
    </w:p>
    <w:p w14:paraId="01EDE7F8" w14:textId="048060A7" w:rsidR="00CC0F80" w:rsidRPr="007E7D82" w:rsidRDefault="00CC0F80" w:rsidP="00043A17">
      <w:pPr>
        <w:numPr>
          <w:ilvl w:val="0"/>
          <w:numId w:val="15"/>
        </w:numPr>
        <w:tabs>
          <w:tab w:val="clear" w:pos="785"/>
          <w:tab w:val="num" w:pos="360"/>
        </w:tabs>
        <w:spacing w:after="200"/>
        <w:ind w:left="360"/>
        <w:rPr>
          <w:rFonts w:cs="Arial"/>
        </w:rPr>
      </w:pPr>
      <w:r w:rsidRPr="007E7D82">
        <w:rPr>
          <w:rFonts w:cs="Arial"/>
        </w:rPr>
        <w:t>clause 59 – Payments</w:t>
      </w:r>
      <w:r w:rsidR="0019480C">
        <w:rPr>
          <w:rFonts w:cs="Arial"/>
        </w:rPr>
        <w:t xml:space="preserve"> (this clause only needs to be included in </w:t>
      </w:r>
      <w:r w:rsidR="00F86A9C">
        <w:rPr>
          <w:rFonts w:cs="Arial"/>
        </w:rPr>
        <w:t>S</w:t>
      </w:r>
      <w:r w:rsidR="0019480C">
        <w:rPr>
          <w:rFonts w:cs="Arial"/>
        </w:rPr>
        <w:t xml:space="preserve">ubcontracts and does not need to be passed onto </w:t>
      </w:r>
      <w:proofErr w:type="gramStart"/>
      <w:r w:rsidR="0019480C">
        <w:rPr>
          <w:rFonts w:cs="Arial"/>
        </w:rPr>
        <w:t>Consultants</w:t>
      </w:r>
      <w:proofErr w:type="gramEnd"/>
      <w:r w:rsidR="0019480C">
        <w:rPr>
          <w:rFonts w:cs="Arial"/>
        </w:rPr>
        <w:t>)</w:t>
      </w:r>
    </w:p>
    <w:p w14:paraId="1EE8CCFE" w14:textId="2AA8EEC8" w:rsidR="00CC0F80" w:rsidRDefault="00CC0F80" w:rsidP="00043A17">
      <w:pPr>
        <w:numPr>
          <w:ilvl w:val="0"/>
          <w:numId w:val="15"/>
        </w:numPr>
        <w:tabs>
          <w:tab w:val="clear" w:pos="785"/>
          <w:tab w:val="num" w:pos="360"/>
        </w:tabs>
        <w:spacing w:after="200"/>
        <w:ind w:left="360"/>
        <w:rPr>
          <w:rFonts w:cs="Arial"/>
        </w:rPr>
      </w:pPr>
      <w:r w:rsidRPr="007E7D82">
        <w:rPr>
          <w:rFonts w:cs="Arial"/>
        </w:rPr>
        <w:t xml:space="preserve">Schedule 1 (Subcontractor’s Warranty) together with an obligation to execute and deliver the Warranty to the Principal (only if the Subcontractor is required by clause 30 to provide the warranty) </w:t>
      </w:r>
      <w:r w:rsidR="0019480C">
        <w:rPr>
          <w:rFonts w:cs="Arial"/>
        </w:rPr>
        <w:t xml:space="preserve">(this clause only needs to be included in </w:t>
      </w:r>
      <w:r w:rsidR="00F86A9C">
        <w:rPr>
          <w:rFonts w:cs="Arial"/>
        </w:rPr>
        <w:t>Sub</w:t>
      </w:r>
      <w:r w:rsidR="0019480C">
        <w:rPr>
          <w:rFonts w:cs="Arial"/>
        </w:rPr>
        <w:t xml:space="preserve">contracts and does not need to be passed onto </w:t>
      </w:r>
      <w:proofErr w:type="gramStart"/>
      <w:r w:rsidR="0019480C">
        <w:rPr>
          <w:rFonts w:cs="Arial"/>
        </w:rPr>
        <w:t>Consultants</w:t>
      </w:r>
      <w:proofErr w:type="gramEnd"/>
      <w:r w:rsidR="0019480C">
        <w:rPr>
          <w:rFonts w:cs="Arial"/>
        </w:rPr>
        <w:t>)</w:t>
      </w:r>
    </w:p>
    <w:p w14:paraId="5FD6500F" w14:textId="1D4720E8" w:rsidR="00CC0F80" w:rsidRPr="00296E38" w:rsidRDefault="00CC0F80" w:rsidP="00E2499F"/>
    <w:p w14:paraId="3BCA2AB6" w14:textId="77777777" w:rsidR="00CC0F80" w:rsidRPr="00296E38" w:rsidRDefault="00CC0F80" w:rsidP="00CC0F80">
      <w:pPr>
        <w:ind w:left="425"/>
      </w:pPr>
    </w:p>
    <w:p w14:paraId="1F6FA5AD" w14:textId="576CB640" w:rsidR="001F1C1C" w:rsidRPr="00843779" w:rsidRDefault="001F1C1C" w:rsidP="00335AA5">
      <w:pPr>
        <w:pStyle w:val="ListParagraph"/>
        <w:spacing w:after="0"/>
        <w:ind w:left="360"/>
        <w:contextualSpacing/>
        <w:jc w:val="left"/>
        <w:rPr>
          <w:sz w:val="16"/>
          <w:szCs w:val="16"/>
        </w:rPr>
      </w:pPr>
    </w:p>
    <w:p w14:paraId="1933AEC6" w14:textId="77777777" w:rsidR="001F1C1C" w:rsidRDefault="001F1C1C" w:rsidP="001F1C1C"/>
    <w:p w14:paraId="777A75E5" w14:textId="77777777" w:rsidR="00CC0F80" w:rsidRPr="00296E38" w:rsidRDefault="00CC0F80" w:rsidP="00CC0F80">
      <w:pPr>
        <w:sectPr w:rsidR="00CC0F80" w:rsidRPr="00296E38" w:rsidSect="00593A02">
          <w:headerReference w:type="even" r:id="rId70"/>
          <w:headerReference w:type="default" r:id="rId71"/>
          <w:headerReference w:type="first" r:id="rId72"/>
          <w:pgSz w:w="11907" w:h="16840" w:code="9"/>
          <w:pgMar w:top="1418" w:right="1843" w:bottom="1474" w:left="1843" w:header="680" w:footer="680" w:gutter="0"/>
          <w:cols w:space="720"/>
          <w:docGrid w:linePitch="272"/>
        </w:sectPr>
      </w:pPr>
    </w:p>
    <w:p w14:paraId="3009CDE6" w14:textId="77777777" w:rsidR="00CC0F80" w:rsidRPr="00296E38" w:rsidRDefault="00CC0F80" w:rsidP="00CC0F80">
      <w:pPr>
        <w:pStyle w:val="Heading4"/>
        <w:rPr>
          <w:noProof w:val="0"/>
        </w:rPr>
      </w:pPr>
      <w:r w:rsidRPr="00296E38">
        <w:rPr>
          <w:noProof w:val="0"/>
        </w:rPr>
        <w:lastRenderedPageBreak/>
        <w:t>Schedule 1</w:t>
      </w:r>
      <w:r>
        <w:rPr>
          <w:noProof w:val="0"/>
        </w:rPr>
        <w:t>0</w:t>
      </w:r>
    </w:p>
    <w:p w14:paraId="032CC634" w14:textId="77777777" w:rsidR="00CC0F80" w:rsidRPr="00360859" w:rsidRDefault="00CC0F80" w:rsidP="00CC0F80">
      <w:pPr>
        <w:pStyle w:val="Heading1RestartNumbering"/>
        <w:numPr>
          <w:ilvl w:val="0"/>
          <w:numId w:val="0"/>
        </w:numPr>
        <w:ind w:left="720"/>
      </w:pPr>
      <w:bookmarkStart w:id="869" w:name="_Toc271795728"/>
      <w:bookmarkStart w:id="870" w:name="_Toc462756681"/>
      <w:bookmarkStart w:id="871" w:name="_Toc71192286"/>
      <w:bookmarkStart w:id="872" w:name="_Toc132356903"/>
      <w:r w:rsidRPr="00360859">
        <w:t>Principal Arranged Insurances</w:t>
      </w:r>
      <w:bookmarkEnd w:id="869"/>
      <w:bookmarkEnd w:id="870"/>
      <w:bookmarkEnd w:id="871"/>
      <w:bookmarkEnd w:id="872"/>
    </w:p>
    <w:p w14:paraId="67BC5D9A" w14:textId="77777777" w:rsidR="00CC0F80" w:rsidRPr="00296E38" w:rsidRDefault="00CC0F80" w:rsidP="00CC0F80">
      <w:pPr>
        <w:pStyle w:val="Background"/>
      </w:pPr>
    </w:p>
    <w:p w14:paraId="405FDD4D" w14:textId="77777777" w:rsidR="00CC0F80" w:rsidRPr="00296E38" w:rsidRDefault="00CC0F80" w:rsidP="00CC0F80">
      <w:pPr>
        <w:pStyle w:val="Heading2"/>
      </w:pPr>
    </w:p>
    <w:p w14:paraId="38B9A339" w14:textId="77777777" w:rsidR="00CC0F80" w:rsidRDefault="00CC0F80" w:rsidP="00CC0F80">
      <w:r>
        <w:t xml:space="preserve">Details of the Principal Arranged </w:t>
      </w:r>
      <w:r w:rsidRPr="008250E6">
        <w:t>Insurances are shown below</w:t>
      </w:r>
      <w:r>
        <w:t>.</w:t>
      </w:r>
    </w:p>
    <w:p w14:paraId="44B789CA" w14:textId="77777777" w:rsidR="00CC0F80" w:rsidRPr="008250E6" w:rsidRDefault="00CC0F80" w:rsidP="00043A17">
      <w:pPr>
        <w:pStyle w:val="Heading3"/>
        <w:numPr>
          <w:ilvl w:val="1"/>
          <w:numId w:val="10"/>
        </w:numPr>
      </w:pPr>
      <w:bookmarkStart w:id="873" w:name="_Toc462756682"/>
      <w:bookmarkStart w:id="874" w:name="_Toc71192287"/>
      <w:bookmarkStart w:id="875" w:name="_Toc132356904"/>
      <w:r w:rsidRPr="008250E6">
        <w:t>Works insurance</w:t>
      </w:r>
      <w:bookmarkEnd w:id="873"/>
      <w:bookmarkEnd w:id="874"/>
      <w:bookmarkEnd w:id="875"/>
    </w:p>
    <w:p w14:paraId="502DDA2E" w14:textId="77777777" w:rsidR="00CC0F80" w:rsidRPr="008250E6" w:rsidRDefault="00CC0F80" w:rsidP="00CC0F80"/>
    <w:tbl>
      <w:tblPr>
        <w:tblW w:w="7945" w:type="dxa"/>
        <w:tblInd w:w="1134" w:type="dxa"/>
        <w:tblLayout w:type="fixed"/>
        <w:tblLook w:val="0000" w:firstRow="0" w:lastRow="0" w:firstColumn="0" w:lastColumn="0" w:noHBand="0" w:noVBand="0"/>
      </w:tblPr>
      <w:tblGrid>
        <w:gridCol w:w="1555"/>
        <w:gridCol w:w="6390"/>
      </w:tblGrid>
      <w:tr w:rsidR="007A38F5" w:rsidRPr="008250E6" w14:paraId="4E683D8B" w14:textId="77777777" w:rsidTr="00E2499F">
        <w:trPr>
          <w:trHeight w:val="531"/>
        </w:trPr>
        <w:tc>
          <w:tcPr>
            <w:tcW w:w="1555" w:type="dxa"/>
          </w:tcPr>
          <w:p w14:paraId="0A1801B6" w14:textId="77777777" w:rsidR="00CC0F80" w:rsidRPr="008250E6" w:rsidRDefault="00CC0F80" w:rsidP="009934AF">
            <w:pPr>
              <w:pStyle w:val="TableText"/>
            </w:pPr>
            <w:r w:rsidRPr="008250E6">
              <w:t>Maximum cover:</w:t>
            </w:r>
          </w:p>
        </w:tc>
        <w:tc>
          <w:tcPr>
            <w:tcW w:w="6390" w:type="dxa"/>
            <w:shd w:val="clear" w:color="auto" w:fill="F3F3F3"/>
          </w:tcPr>
          <w:p w14:paraId="56066547" w14:textId="77777777" w:rsidR="00CC0F80" w:rsidRPr="008250E6" w:rsidRDefault="00CC0F80" w:rsidP="009934AF">
            <w:pPr>
              <w:pStyle w:val="TableText"/>
              <w:ind w:left="58"/>
            </w:pPr>
            <w:r w:rsidRPr="008250E6">
              <w:t xml:space="preserve">The </w:t>
            </w:r>
            <w:r w:rsidRPr="008250E6">
              <w:rPr>
                <w:i/>
              </w:rPr>
              <w:t>Contract Price</w:t>
            </w:r>
            <w:r w:rsidRPr="008250E6">
              <w:t xml:space="preserve"> plus the additional benefits stated in the Policy</w:t>
            </w:r>
          </w:p>
        </w:tc>
      </w:tr>
      <w:tr w:rsidR="007A38F5" w:rsidRPr="008250E6" w14:paraId="5A7D0D1D" w14:textId="77777777" w:rsidTr="00E2499F">
        <w:trPr>
          <w:trHeight w:val="324"/>
        </w:trPr>
        <w:tc>
          <w:tcPr>
            <w:tcW w:w="1555" w:type="dxa"/>
          </w:tcPr>
          <w:p w14:paraId="100DD4CA" w14:textId="77777777" w:rsidR="00CC0F80" w:rsidRPr="008250E6" w:rsidRDefault="00CC0F80" w:rsidP="009934AF">
            <w:pPr>
              <w:pStyle w:val="TableText"/>
            </w:pPr>
            <w:r w:rsidRPr="008250E6">
              <w:t>Insurer:</w:t>
            </w:r>
          </w:p>
        </w:tc>
        <w:tc>
          <w:tcPr>
            <w:tcW w:w="6390" w:type="dxa"/>
            <w:shd w:val="clear" w:color="auto" w:fill="F3F3F3"/>
          </w:tcPr>
          <w:p w14:paraId="7DA9144F" w14:textId="77777777" w:rsidR="00CC0F80" w:rsidRPr="008250E6" w:rsidRDefault="007A38F5" w:rsidP="007A38F5">
            <w:pPr>
              <w:pStyle w:val="TableText"/>
              <w:spacing w:line="276" w:lineRule="auto"/>
              <w:ind w:left="58"/>
            </w:pPr>
            <w:r>
              <w:t>Various Australian and overseas insurers</w:t>
            </w:r>
          </w:p>
        </w:tc>
      </w:tr>
      <w:tr w:rsidR="007A38F5" w:rsidRPr="008250E6" w14:paraId="6774FEB1" w14:textId="77777777" w:rsidTr="00E2499F">
        <w:trPr>
          <w:trHeight w:val="1224"/>
        </w:trPr>
        <w:tc>
          <w:tcPr>
            <w:tcW w:w="1555" w:type="dxa"/>
          </w:tcPr>
          <w:p w14:paraId="0A6CF977" w14:textId="77777777" w:rsidR="00CC0F80" w:rsidRPr="008250E6" w:rsidRDefault="00CC0F80" w:rsidP="009934AF">
            <w:pPr>
              <w:pStyle w:val="TableText"/>
            </w:pPr>
            <w:r w:rsidRPr="008250E6">
              <w:t>Policy Terms and Conditions:</w:t>
            </w:r>
          </w:p>
        </w:tc>
        <w:tc>
          <w:tcPr>
            <w:tcW w:w="6390" w:type="dxa"/>
            <w:shd w:val="clear" w:color="auto" w:fill="F3F3F3"/>
          </w:tcPr>
          <w:p w14:paraId="11AAFB3D" w14:textId="48C1D92F" w:rsidR="00CC0F80" w:rsidRPr="008250E6" w:rsidRDefault="00CC0F80" w:rsidP="007A38F5">
            <w:pPr>
              <w:pStyle w:val="TableText"/>
              <w:spacing w:line="276" w:lineRule="auto"/>
              <w:ind w:left="58"/>
            </w:pPr>
            <w:r w:rsidRPr="008250E6">
              <w:t>A</w:t>
            </w:r>
            <w:r w:rsidR="007A38F5">
              <w:t>vailable on:</w:t>
            </w:r>
            <w:r>
              <w:t xml:space="preserve"> </w:t>
            </w:r>
            <w:hyperlink r:id="rId73" w:history="1">
              <w:r w:rsidR="007A38F5" w:rsidRPr="000B6975">
                <w:rPr>
                  <w:rStyle w:val="Hyperlink"/>
                </w:rPr>
                <w:t>https://www.dpti.sa.gov.au/contractor_documents/principal_arranged_insurance2</w:t>
              </w:r>
            </w:hyperlink>
          </w:p>
        </w:tc>
      </w:tr>
      <w:tr w:rsidR="007A38F5" w:rsidRPr="008250E6" w14:paraId="07657F4B" w14:textId="77777777" w:rsidTr="00E2499F">
        <w:trPr>
          <w:trHeight w:val="870"/>
        </w:trPr>
        <w:tc>
          <w:tcPr>
            <w:tcW w:w="1555" w:type="dxa"/>
          </w:tcPr>
          <w:p w14:paraId="0E5BBA99" w14:textId="77777777" w:rsidR="00CC0F80" w:rsidRPr="008250E6" w:rsidRDefault="00CC0F80" w:rsidP="009934AF">
            <w:pPr>
              <w:pStyle w:val="TableText"/>
            </w:pPr>
            <w:r w:rsidRPr="008250E6">
              <w:t>Period of cover:</w:t>
            </w:r>
          </w:p>
        </w:tc>
        <w:tc>
          <w:tcPr>
            <w:tcW w:w="6390" w:type="dxa"/>
            <w:shd w:val="clear" w:color="auto" w:fill="F3F3F3"/>
          </w:tcPr>
          <w:p w14:paraId="70124171" w14:textId="77777777" w:rsidR="00CC0F80" w:rsidRPr="008250E6" w:rsidRDefault="007A38F5" w:rsidP="007A38F5">
            <w:pPr>
              <w:pStyle w:val="TableText"/>
              <w:spacing w:line="276" w:lineRule="auto"/>
              <w:ind w:left="58"/>
            </w:pPr>
            <w:r>
              <w:t>Cover continues for the duration of the Construction Period (up to a maximum of 36 months) followed by the Defects Liability Period (up to a maximum of 24 months) as defined within the policy document.</w:t>
            </w:r>
          </w:p>
        </w:tc>
      </w:tr>
    </w:tbl>
    <w:p w14:paraId="5BD121CF" w14:textId="77777777" w:rsidR="00CC0F80" w:rsidRPr="008250E6" w:rsidRDefault="00CC0F80" w:rsidP="00CC0F80">
      <w:pPr>
        <w:spacing w:after="0"/>
        <w:rPr>
          <w:sz w:val="8"/>
        </w:rPr>
      </w:pPr>
    </w:p>
    <w:p w14:paraId="010AD992" w14:textId="77777777" w:rsidR="00CC0F80" w:rsidRPr="008250E6" w:rsidRDefault="00CC0F80" w:rsidP="00043A17">
      <w:pPr>
        <w:pStyle w:val="Heading3"/>
        <w:numPr>
          <w:ilvl w:val="1"/>
          <w:numId w:val="10"/>
        </w:numPr>
      </w:pPr>
      <w:bookmarkStart w:id="876" w:name="_Toc462756683"/>
      <w:bookmarkStart w:id="877" w:name="_Toc48740952"/>
      <w:bookmarkStart w:id="878" w:name="_Toc71192288"/>
      <w:bookmarkStart w:id="879" w:name="_Toc132356905"/>
      <w:r w:rsidRPr="008250E6">
        <w:t>Public liability insurance</w:t>
      </w:r>
      <w:bookmarkEnd w:id="876"/>
      <w:bookmarkEnd w:id="877"/>
      <w:bookmarkEnd w:id="878"/>
      <w:bookmarkEnd w:id="879"/>
    </w:p>
    <w:p w14:paraId="18496193" w14:textId="77777777" w:rsidR="00CC0F80" w:rsidRPr="00C67889" w:rsidRDefault="00CC0F80" w:rsidP="00CC0F80">
      <w:pPr>
        <w:pStyle w:val="TableText"/>
        <w:tabs>
          <w:tab w:val="left" w:pos="4148"/>
        </w:tabs>
        <w:ind w:left="1134"/>
      </w:pPr>
    </w:p>
    <w:tbl>
      <w:tblPr>
        <w:tblW w:w="7887" w:type="dxa"/>
        <w:tblInd w:w="1134" w:type="dxa"/>
        <w:tblLayout w:type="fixed"/>
        <w:tblLook w:val="0000" w:firstRow="0" w:lastRow="0" w:firstColumn="0" w:lastColumn="0" w:noHBand="0" w:noVBand="0"/>
      </w:tblPr>
      <w:tblGrid>
        <w:gridCol w:w="1555"/>
        <w:gridCol w:w="6332"/>
      </w:tblGrid>
      <w:tr w:rsidR="00CC0F80" w:rsidRPr="008250E6" w14:paraId="75F771DE" w14:textId="77777777" w:rsidTr="00E2499F">
        <w:tc>
          <w:tcPr>
            <w:tcW w:w="1555" w:type="dxa"/>
          </w:tcPr>
          <w:p w14:paraId="52310C55" w14:textId="77777777" w:rsidR="00CC0F80" w:rsidRPr="008250E6" w:rsidRDefault="00CC0F80" w:rsidP="009934AF">
            <w:pPr>
              <w:pStyle w:val="TableText"/>
            </w:pPr>
            <w:r w:rsidRPr="008250E6">
              <w:t>Maximum cover:</w:t>
            </w:r>
          </w:p>
        </w:tc>
        <w:tc>
          <w:tcPr>
            <w:tcW w:w="6332" w:type="dxa"/>
            <w:shd w:val="clear" w:color="auto" w:fill="F3F3F3"/>
          </w:tcPr>
          <w:p w14:paraId="3EB30C9B" w14:textId="77777777" w:rsidR="00CC0F80" w:rsidRPr="008250E6" w:rsidRDefault="00CC0F80" w:rsidP="007A38F5">
            <w:pPr>
              <w:pStyle w:val="TableText"/>
            </w:pPr>
            <w:r w:rsidRPr="008250E6">
              <w:t>$</w:t>
            </w:r>
            <w:r w:rsidR="007A38F5">
              <w:t>250,000,000</w:t>
            </w:r>
          </w:p>
        </w:tc>
      </w:tr>
      <w:tr w:rsidR="00CC0F80" w:rsidRPr="008250E6" w14:paraId="76D030E0" w14:textId="77777777" w:rsidTr="00E2499F">
        <w:tc>
          <w:tcPr>
            <w:tcW w:w="1555" w:type="dxa"/>
          </w:tcPr>
          <w:p w14:paraId="30D85081" w14:textId="77777777" w:rsidR="00CC0F80" w:rsidRPr="008250E6" w:rsidRDefault="00CC0F80" w:rsidP="009934AF">
            <w:pPr>
              <w:pStyle w:val="TableText"/>
            </w:pPr>
            <w:r w:rsidRPr="008250E6">
              <w:t>Insurer:</w:t>
            </w:r>
          </w:p>
        </w:tc>
        <w:tc>
          <w:tcPr>
            <w:tcW w:w="6332" w:type="dxa"/>
            <w:shd w:val="clear" w:color="auto" w:fill="F3F3F3"/>
          </w:tcPr>
          <w:p w14:paraId="75952C44" w14:textId="77777777" w:rsidR="00CC0F80" w:rsidRPr="008250E6" w:rsidRDefault="007A38F5" w:rsidP="007A38F5">
            <w:pPr>
              <w:pStyle w:val="TableText"/>
              <w:spacing w:line="276" w:lineRule="auto"/>
            </w:pPr>
            <w:r>
              <w:t>Various Australian Insurers</w:t>
            </w:r>
            <w:r w:rsidR="00CC0F80">
              <w:t xml:space="preserve"> </w:t>
            </w:r>
          </w:p>
        </w:tc>
      </w:tr>
      <w:tr w:rsidR="00CC0F80" w:rsidRPr="008250E6" w14:paraId="00ED508E" w14:textId="77777777" w:rsidTr="00E2499F">
        <w:tc>
          <w:tcPr>
            <w:tcW w:w="1555" w:type="dxa"/>
          </w:tcPr>
          <w:p w14:paraId="2BEFEB1A" w14:textId="77777777" w:rsidR="00CC0F80" w:rsidRPr="008250E6" w:rsidRDefault="00CC0F80" w:rsidP="009934AF">
            <w:pPr>
              <w:pStyle w:val="TableText"/>
            </w:pPr>
            <w:r w:rsidRPr="008250E6">
              <w:t>Policy Terms and Conditions:</w:t>
            </w:r>
          </w:p>
        </w:tc>
        <w:tc>
          <w:tcPr>
            <w:tcW w:w="6332" w:type="dxa"/>
            <w:shd w:val="clear" w:color="auto" w:fill="F3F3F3"/>
          </w:tcPr>
          <w:p w14:paraId="2E1B0350" w14:textId="77777777" w:rsidR="00CC0F80" w:rsidRDefault="00CC0F80" w:rsidP="009934AF">
            <w:pPr>
              <w:pStyle w:val="TableText"/>
              <w:spacing w:line="276" w:lineRule="auto"/>
            </w:pPr>
            <w:r w:rsidRPr="008250E6">
              <w:t>A</w:t>
            </w:r>
            <w:r>
              <w:t>vailable on</w:t>
            </w:r>
            <w:r w:rsidR="007A38F5">
              <w:t>:</w:t>
            </w:r>
            <w:r>
              <w:t xml:space="preserve"> </w:t>
            </w:r>
          </w:p>
          <w:p w14:paraId="5D5AD6BF" w14:textId="0C6A5800" w:rsidR="00CC0F80" w:rsidRPr="008250E6" w:rsidRDefault="007A38F5" w:rsidP="009934AF">
            <w:pPr>
              <w:pStyle w:val="TableText"/>
              <w:spacing w:line="276" w:lineRule="auto"/>
            </w:pPr>
            <w:hyperlink r:id="rId74" w:history="1">
              <w:r w:rsidRPr="000B6975">
                <w:rPr>
                  <w:rStyle w:val="Hyperlink"/>
                </w:rPr>
                <w:t>https://www.dpti.sa.gov.au/contractor_documents/principal_arranged_insurance2</w:t>
              </w:r>
            </w:hyperlink>
          </w:p>
        </w:tc>
      </w:tr>
      <w:tr w:rsidR="00CC0F80" w:rsidRPr="008250E6" w14:paraId="45848FC5" w14:textId="77777777" w:rsidTr="00E2499F">
        <w:tc>
          <w:tcPr>
            <w:tcW w:w="1555" w:type="dxa"/>
          </w:tcPr>
          <w:p w14:paraId="2B381208" w14:textId="77777777" w:rsidR="00CC0F80" w:rsidRPr="008250E6" w:rsidRDefault="00CC0F80" w:rsidP="009934AF">
            <w:pPr>
              <w:pStyle w:val="TableText"/>
            </w:pPr>
            <w:r w:rsidRPr="008250E6">
              <w:t>Period of cover:</w:t>
            </w:r>
          </w:p>
        </w:tc>
        <w:tc>
          <w:tcPr>
            <w:tcW w:w="6332" w:type="dxa"/>
            <w:shd w:val="clear" w:color="auto" w:fill="F3F3F3"/>
          </w:tcPr>
          <w:p w14:paraId="21188A76" w14:textId="77777777" w:rsidR="00CC0F80" w:rsidRPr="008250E6" w:rsidRDefault="007A38F5" w:rsidP="009934AF">
            <w:pPr>
              <w:pStyle w:val="TableText"/>
              <w:spacing w:line="276" w:lineRule="auto"/>
            </w:pPr>
            <w:r>
              <w:t xml:space="preserve">Cover continues for the duration of the Construction Period (up to a maximum of 36 months) followed by the Defects Liability Period (up to a maximum of 24 months) as defined within the policy </w:t>
            </w:r>
            <w:proofErr w:type="gramStart"/>
            <w:r>
              <w:t>document.</w:t>
            </w:r>
            <w:r w:rsidR="00CC0F80" w:rsidRPr="008250E6">
              <w:t>.</w:t>
            </w:r>
            <w:proofErr w:type="gramEnd"/>
          </w:p>
        </w:tc>
      </w:tr>
    </w:tbl>
    <w:p w14:paraId="098C51EC" w14:textId="77777777" w:rsidR="00CC0F80" w:rsidRDefault="00CC0F80" w:rsidP="00CC0F80"/>
    <w:p w14:paraId="672F8254" w14:textId="77777777" w:rsidR="00CC0F80" w:rsidRDefault="00CC0F80" w:rsidP="00CC0F80"/>
    <w:p w14:paraId="24A7C82E" w14:textId="77777777" w:rsidR="00CC0F80" w:rsidRDefault="00CC0F80" w:rsidP="00CC0F80"/>
    <w:p w14:paraId="53B74342" w14:textId="77777777" w:rsidR="00CC0F80" w:rsidRDefault="00CC0F80" w:rsidP="00CC0F80"/>
    <w:p w14:paraId="389C1DCF" w14:textId="77777777" w:rsidR="00CC0F80" w:rsidRPr="00445DD0" w:rsidRDefault="00CC0F80" w:rsidP="00CC0F80"/>
    <w:p w14:paraId="58305814" w14:textId="77777777" w:rsidR="00CC0F80" w:rsidRPr="00296E38" w:rsidRDefault="00CC0F80" w:rsidP="00CC0F80">
      <w:pPr>
        <w:pStyle w:val="Heading4"/>
        <w:rPr>
          <w:noProof w:val="0"/>
        </w:rPr>
      </w:pPr>
      <w:r>
        <w:rPr>
          <w:noProof w:val="0"/>
        </w:rPr>
        <w:br w:type="page"/>
      </w:r>
      <w:r w:rsidRPr="00296E38">
        <w:rPr>
          <w:noProof w:val="0"/>
        </w:rPr>
        <w:lastRenderedPageBreak/>
        <w:t>Schedule 1</w:t>
      </w:r>
      <w:r>
        <w:rPr>
          <w:noProof w:val="0"/>
        </w:rPr>
        <w:t>1</w:t>
      </w:r>
    </w:p>
    <w:p w14:paraId="51AFD4DA" w14:textId="77777777" w:rsidR="00CC0F80" w:rsidRPr="00360859" w:rsidRDefault="00CC0F80" w:rsidP="00CC0F80">
      <w:pPr>
        <w:pStyle w:val="Heading1RestartNumbering"/>
        <w:numPr>
          <w:ilvl w:val="0"/>
          <w:numId w:val="0"/>
        </w:numPr>
        <w:ind w:left="720"/>
      </w:pPr>
      <w:bookmarkStart w:id="880" w:name="_Toc271795729"/>
      <w:bookmarkStart w:id="881" w:name="_Toc462756686"/>
      <w:bookmarkStart w:id="882" w:name="_Toc71192289"/>
      <w:bookmarkStart w:id="883" w:name="_Toc132356906"/>
      <w:r w:rsidRPr="00360859">
        <w:t>Statement regarding Materials</w:t>
      </w:r>
      <w:bookmarkEnd w:id="880"/>
      <w:bookmarkEnd w:id="881"/>
      <w:bookmarkEnd w:id="882"/>
      <w:bookmarkEnd w:id="883"/>
    </w:p>
    <w:p w14:paraId="61858403" w14:textId="77777777" w:rsidR="00CC0F80" w:rsidRPr="00296E38" w:rsidRDefault="00CC0F80" w:rsidP="00CC0F80">
      <w:pPr>
        <w:pStyle w:val="Background"/>
      </w:pPr>
      <w:r w:rsidRPr="00296E38">
        <w:t xml:space="preserve">Refer to clause </w:t>
      </w:r>
      <w:r>
        <w:t>58.</w:t>
      </w:r>
      <w:r w:rsidR="00A77A29">
        <w:t>8</w:t>
      </w:r>
      <w:r>
        <w:t xml:space="preserve"> </w:t>
      </w:r>
      <w:r w:rsidRPr="00296E38">
        <w:t>of the GC21 General Conditions of Contract</w:t>
      </w:r>
      <w:r>
        <w:t>.</w:t>
      </w:r>
    </w:p>
    <w:p w14:paraId="5A26589B" w14:textId="77777777" w:rsidR="00CC0F80" w:rsidRDefault="00CC0F80" w:rsidP="00CC0F80">
      <w:pPr>
        <w:pStyle w:val="Space"/>
      </w:pPr>
    </w:p>
    <w:p w14:paraId="0C221345" w14:textId="77777777" w:rsidR="00CC0F80" w:rsidRDefault="00CC0F80" w:rsidP="00CC0F80">
      <w:pPr>
        <w:pStyle w:val="Heading4"/>
        <w:rPr>
          <w:noProof w:val="0"/>
        </w:rPr>
      </w:pPr>
    </w:p>
    <w:p w14:paraId="1249F332" w14:textId="77777777" w:rsidR="00CC0F80" w:rsidRPr="00AF2176" w:rsidRDefault="00CC0F80" w:rsidP="00CC0F80">
      <w:pPr>
        <w:pStyle w:val="ParaNoNumber"/>
      </w:pPr>
      <w:r w:rsidRPr="00AF2176">
        <w:t xml:space="preserve">I am a representative of </w:t>
      </w:r>
      <w:r w:rsidRPr="00AF2176">
        <w:rPr>
          <w:i/>
          <w:color w:val="0000FF"/>
        </w:rPr>
        <w:t>[name of company/entity with custody of the Materials or on whose land the Materials are stored]</w:t>
      </w:r>
      <w:r w:rsidRPr="00AF2176">
        <w:t xml:space="preserve"> in the capacity of </w:t>
      </w:r>
      <w:r w:rsidRPr="00AF2176">
        <w:rPr>
          <w:i/>
          <w:color w:val="0000FF"/>
        </w:rPr>
        <w:t>[insert position]</w:t>
      </w:r>
      <w:r w:rsidRPr="00AF2176">
        <w:t xml:space="preserve"> and I am authorised to make this statement on behalf of</w:t>
      </w:r>
      <w:r>
        <w:t xml:space="preserve"> the Company</w:t>
      </w:r>
      <w:r w:rsidRPr="00AF2176">
        <w:t xml:space="preserve">.  I confirm that </w:t>
      </w:r>
      <w:r>
        <w:t>the Company</w:t>
      </w:r>
      <w:r w:rsidRPr="00AF2176">
        <w:t xml:space="preserve"> has no lien, charge or other encumbrance over the </w:t>
      </w:r>
      <w:r w:rsidRPr="00422704">
        <w:rPr>
          <w:i/>
        </w:rPr>
        <w:t>Materials</w:t>
      </w:r>
      <w:r w:rsidRPr="00AF2176">
        <w:t xml:space="preserve"> listed in the schedule to this statement </w:t>
      </w:r>
      <w:r w:rsidRPr="00F8156F">
        <w:t>(“Materials”</w:t>
      </w:r>
      <w:r w:rsidRPr="00AF2176">
        <w:t xml:space="preserve">).  I acknowledge that the </w:t>
      </w:r>
      <w:r w:rsidRPr="00422704">
        <w:rPr>
          <w:i/>
        </w:rPr>
        <w:t>Materials</w:t>
      </w:r>
      <w:r w:rsidRPr="00AF2176">
        <w:t xml:space="preserve"> are the property of </w:t>
      </w:r>
      <w:r>
        <w:t>the Principal named in the schedule to this statement (“Principal”)</w:t>
      </w:r>
      <w:r w:rsidRPr="00AF2176">
        <w:t xml:space="preserve"> and I hereby irrevocably authorise </w:t>
      </w:r>
      <w:r>
        <w:t>the Principal or its</w:t>
      </w:r>
      <w:r w:rsidRPr="00AF2176">
        <w:t xml:space="preserve"> officers or others acting with </w:t>
      </w:r>
      <w:r>
        <w:t>its</w:t>
      </w:r>
      <w:r w:rsidRPr="00AF2176">
        <w:t xml:space="preserve"> authority to enter the premises where the </w:t>
      </w:r>
      <w:r w:rsidRPr="00422704">
        <w:rPr>
          <w:i/>
        </w:rPr>
        <w:t>Materials</w:t>
      </w:r>
      <w:r w:rsidRPr="00AF2176">
        <w:t xml:space="preserve"> are stored at any reasonable hour to inspect or remove the </w:t>
      </w:r>
      <w:r w:rsidRPr="00422704">
        <w:rPr>
          <w:i/>
        </w:rPr>
        <w:t>Materials</w:t>
      </w:r>
      <w:r w:rsidRPr="00AF2176">
        <w:t xml:space="preserve">.  I undertake to make no claim or charge against </w:t>
      </w:r>
      <w:r>
        <w:t xml:space="preserve">the Principal </w:t>
      </w:r>
      <w:r w:rsidRPr="00AF2176">
        <w:t xml:space="preserve">in respect of the storage of the </w:t>
      </w:r>
      <w:r w:rsidRPr="00422704">
        <w:rPr>
          <w:i/>
        </w:rPr>
        <w:t>Materials</w:t>
      </w:r>
      <w:r>
        <w:t>.</w:t>
      </w:r>
    </w:p>
    <w:p w14:paraId="3A037053" w14:textId="77777777" w:rsidR="00CC0F80" w:rsidRDefault="00CC0F80" w:rsidP="00CC0F80">
      <w:pPr>
        <w:pStyle w:val="ParaNoNumber"/>
      </w:pPr>
      <w:r w:rsidRPr="00AF2176">
        <w:br/>
        <w:t>SCHEDULE</w:t>
      </w:r>
    </w:p>
    <w:p w14:paraId="30F8EB9B" w14:textId="77777777" w:rsidR="00CC0F80" w:rsidRDefault="00CC0F80" w:rsidP="00CC0F80">
      <w:pPr>
        <w:pStyle w:val="Heading4"/>
      </w:pPr>
      <w:r w:rsidRPr="00754A45">
        <w:t>Materials</w:t>
      </w:r>
    </w:p>
    <w:p w14:paraId="58736FC6" w14:textId="77777777" w:rsidR="00CC0F80" w:rsidRPr="00754A45" w:rsidRDefault="00CC0F80" w:rsidP="00CC0F80">
      <w:pPr>
        <w:pStyle w:val="ParaNoNumber"/>
        <w:rPr>
          <w:i/>
          <w:color w:val="0070C0"/>
        </w:rPr>
      </w:pPr>
      <w:r w:rsidRPr="00754A45">
        <w:rPr>
          <w:i/>
          <w:color w:val="0070C0"/>
        </w:rPr>
        <w:t>[list the Materials]</w:t>
      </w:r>
    </w:p>
    <w:p w14:paraId="5F93F04B" w14:textId="77777777" w:rsidR="00CC0F80" w:rsidRPr="00AF2176" w:rsidRDefault="00CC0F80" w:rsidP="00CC0F80">
      <w:pPr>
        <w:pStyle w:val="ParaNoNumber"/>
      </w:pPr>
    </w:p>
    <w:p w14:paraId="497666A1" w14:textId="77777777" w:rsidR="00CC0F80" w:rsidRDefault="00CC0F80" w:rsidP="00CC0F80">
      <w:pPr>
        <w:pStyle w:val="ParaNoNumber"/>
      </w:pPr>
      <w:r>
        <w:t>Principal</w:t>
      </w:r>
    </w:p>
    <w:p w14:paraId="5E4C1237" w14:textId="77777777" w:rsidR="00CC0F80" w:rsidRPr="00754A45" w:rsidRDefault="00CC0F80" w:rsidP="00CC0F80">
      <w:pPr>
        <w:pStyle w:val="ParaNoNumber"/>
        <w:rPr>
          <w:i/>
          <w:color w:val="0070C0"/>
        </w:rPr>
      </w:pPr>
      <w:r w:rsidRPr="00754A45">
        <w:rPr>
          <w:i/>
          <w:color w:val="0070C0"/>
        </w:rPr>
        <w:t>[insert name of the Principal]</w:t>
      </w:r>
    </w:p>
    <w:p w14:paraId="2763BF1E" w14:textId="77777777" w:rsidR="00CC0F80" w:rsidRPr="00AF2176" w:rsidRDefault="00CC0F80" w:rsidP="00CC0F80">
      <w:pPr>
        <w:pStyle w:val="ParaNoNumber"/>
      </w:pPr>
      <w:r w:rsidRPr="00AF2176">
        <w:br/>
        <w:t>SIGNED………………………………………</w:t>
      </w:r>
      <w:r w:rsidRPr="00AF2176">
        <w:br/>
      </w:r>
    </w:p>
    <w:p w14:paraId="38A7B465" w14:textId="77777777" w:rsidR="00CC0F80" w:rsidRDefault="00CC0F80" w:rsidP="00CC0F80">
      <w:pPr>
        <w:pStyle w:val="ParaNoNumber"/>
      </w:pPr>
      <w:r>
        <w:br/>
        <w:t>DATE:…………………………………………</w:t>
      </w:r>
    </w:p>
    <w:p w14:paraId="14C06002" w14:textId="77777777" w:rsidR="00CC0F80" w:rsidRPr="0068197C" w:rsidRDefault="00CC0F80" w:rsidP="00CC0F80"/>
    <w:p w14:paraId="332FF3FC" w14:textId="77777777" w:rsidR="00CC0F80" w:rsidRPr="0068197C" w:rsidRDefault="00CC0F80" w:rsidP="00CC0F80"/>
    <w:p w14:paraId="51AFDA6B" w14:textId="77777777" w:rsidR="00CC0F80" w:rsidRDefault="00CC0F80" w:rsidP="00CC0F80"/>
    <w:p w14:paraId="625B2CD6" w14:textId="77777777" w:rsidR="00CC0F80" w:rsidRDefault="00CC0F80" w:rsidP="00CC0F80">
      <w:pPr>
        <w:jc w:val="center"/>
      </w:pPr>
    </w:p>
    <w:p w14:paraId="5ED3F225" w14:textId="77777777" w:rsidR="00CC0F80" w:rsidRDefault="00CC0F80" w:rsidP="00CC0F80"/>
    <w:p w14:paraId="03FD5E92" w14:textId="77777777" w:rsidR="00CC0F80" w:rsidRPr="0068197C" w:rsidRDefault="00CC0F80" w:rsidP="00CC0F80">
      <w:pPr>
        <w:sectPr w:rsidR="00CC0F80" w:rsidRPr="0068197C" w:rsidSect="00593A02">
          <w:pgSz w:w="11907" w:h="16840" w:code="9"/>
          <w:pgMar w:top="1418" w:right="1843" w:bottom="1474" w:left="1843" w:header="680" w:footer="680" w:gutter="0"/>
          <w:cols w:space="720"/>
          <w:docGrid w:linePitch="272"/>
        </w:sectPr>
      </w:pPr>
    </w:p>
    <w:p w14:paraId="2A21B473" w14:textId="77777777" w:rsidR="00CC0F80" w:rsidRPr="00296E38" w:rsidRDefault="00CC0F80" w:rsidP="00CC0F80">
      <w:pPr>
        <w:pStyle w:val="Heading4"/>
        <w:rPr>
          <w:noProof w:val="0"/>
        </w:rPr>
      </w:pPr>
      <w:bookmarkStart w:id="884" w:name="_Toc271795731"/>
      <w:r w:rsidRPr="00296E38">
        <w:rPr>
          <w:noProof w:val="0"/>
        </w:rPr>
        <w:lastRenderedPageBreak/>
        <w:t>Schedule 1</w:t>
      </w:r>
      <w:r>
        <w:rPr>
          <w:noProof w:val="0"/>
        </w:rPr>
        <w:t>2</w:t>
      </w:r>
    </w:p>
    <w:p w14:paraId="663A816A" w14:textId="77777777" w:rsidR="00D550FC" w:rsidRDefault="00D550FC" w:rsidP="00CC0F80">
      <w:pPr>
        <w:pStyle w:val="Heading1RestartNumbering"/>
        <w:numPr>
          <w:ilvl w:val="0"/>
          <w:numId w:val="0"/>
        </w:numPr>
        <w:ind w:left="720"/>
      </w:pPr>
      <w:bookmarkStart w:id="885" w:name="_Toc132356907"/>
      <w:bookmarkStart w:id="886" w:name="_Toc328060508"/>
      <w:bookmarkStart w:id="887" w:name="_Toc462756687"/>
      <w:bookmarkStart w:id="888" w:name="_Toc71192290"/>
      <w:r>
        <w:t>Not Used</w:t>
      </w:r>
      <w:bookmarkEnd w:id="885"/>
    </w:p>
    <w:bookmarkEnd w:id="886"/>
    <w:bookmarkEnd w:id="887"/>
    <w:bookmarkEnd w:id="888"/>
    <w:p w14:paraId="5AD69577" w14:textId="77777777" w:rsidR="00A24FEA" w:rsidRDefault="00A24FEA" w:rsidP="00A24FEA">
      <w:pPr>
        <w:pStyle w:val="Space"/>
      </w:pPr>
    </w:p>
    <w:p w14:paraId="7530DE74" w14:textId="77777777" w:rsidR="00A24FEA" w:rsidRDefault="00A24FEA" w:rsidP="00A24FEA">
      <w:pPr>
        <w:pStyle w:val="Heading4"/>
        <w:rPr>
          <w:noProof w:val="0"/>
        </w:rPr>
      </w:pPr>
    </w:p>
    <w:p w14:paraId="09A655BE" w14:textId="77777777" w:rsidR="00CC0F80" w:rsidRDefault="00CC0F80" w:rsidP="00CC0F80">
      <w:pPr>
        <w:spacing w:after="0"/>
        <w:jc w:val="left"/>
      </w:pPr>
      <w:r>
        <w:br w:type="page"/>
      </w:r>
    </w:p>
    <w:p w14:paraId="4D3420C1" w14:textId="77777777" w:rsidR="00CC0F80" w:rsidRPr="00296E38" w:rsidRDefault="00CC0F80" w:rsidP="00CC0F80">
      <w:pPr>
        <w:pStyle w:val="Heading4"/>
        <w:rPr>
          <w:noProof w:val="0"/>
        </w:rPr>
      </w:pPr>
      <w:r w:rsidRPr="00296E38">
        <w:rPr>
          <w:noProof w:val="0"/>
        </w:rPr>
        <w:lastRenderedPageBreak/>
        <w:t>Schedule 1</w:t>
      </w:r>
      <w:r>
        <w:rPr>
          <w:noProof w:val="0"/>
        </w:rPr>
        <w:t>3</w:t>
      </w:r>
    </w:p>
    <w:p w14:paraId="63D977EF" w14:textId="77777777" w:rsidR="00CC0F80" w:rsidRPr="0046106E" w:rsidRDefault="00CC0F80" w:rsidP="00CC0F80">
      <w:pPr>
        <w:pStyle w:val="Heading1RestartNumbering"/>
        <w:numPr>
          <w:ilvl w:val="0"/>
          <w:numId w:val="0"/>
        </w:numPr>
        <w:ind w:left="720"/>
      </w:pPr>
      <w:bookmarkStart w:id="889" w:name="_Toc416343567"/>
      <w:bookmarkStart w:id="890" w:name="_Toc462756688"/>
      <w:bookmarkStart w:id="891" w:name="_Toc71192291"/>
      <w:bookmarkStart w:id="892" w:name="_Toc132356908"/>
      <w:r>
        <w:t>Retention Money Trust Account Obligations</w:t>
      </w:r>
      <w:bookmarkEnd w:id="889"/>
      <w:bookmarkEnd w:id="890"/>
      <w:bookmarkEnd w:id="891"/>
      <w:bookmarkEnd w:id="892"/>
    </w:p>
    <w:p w14:paraId="28DAF447" w14:textId="206A7E21" w:rsidR="00CC0F80" w:rsidRPr="00296E38" w:rsidRDefault="00CC0F80" w:rsidP="00CC0F80">
      <w:pPr>
        <w:pStyle w:val="Background"/>
      </w:pPr>
      <w:r w:rsidRPr="00296E38">
        <w:t xml:space="preserve">Refer to clause </w:t>
      </w:r>
      <w:r>
        <w:t>33.1</w:t>
      </w:r>
      <w:r w:rsidR="00373AC4">
        <w:t>0</w:t>
      </w:r>
      <w:r>
        <w:t xml:space="preserve"> </w:t>
      </w:r>
      <w:r w:rsidRPr="00296E38">
        <w:t>of the GC21 General Conditions of Contract</w:t>
      </w:r>
      <w:r>
        <w:t>.</w:t>
      </w:r>
    </w:p>
    <w:p w14:paraId="72DA0335" w14:textId="77777777" w:rsidR="00CC0F80" w:rsidRDefault="00CC0F80" w:rsidP="00CC0F80">
      <w:pPr>
        <w:pStyle w:val="Space"/>
      </w:pPr>
    </w:p>
    <w:p w14:paraId="30BA0A08" w14:textId="77777777" w:rsidR="00264B14" w:rsidRDefault="00264B14" w:rsidP="00CC0F80">
      <w:pPr>
        <w:pStyle w:val="Level1fo"/>
        <w:spacing w:before="0"/>
        <w:rPr>
          <w:rFonts w:ascii="Times New Roman" w:hAnsi="Times New Roman" w:cs="Times New Roman"/>
          <w:sz w:val="20"/>
          <w:szCs w:val="20"/>
        </w:rPr>
      </w:pPr>
      <w:r>
        <w:rPr>
          <w:rFonts w:ascii="Times New Roman" w:hAnsi="Times New Roman" w:cs="Times New Roman"/>
          <w:sz w:val="20"/>
          <w:szCs w:val="20"/>
        </w:rPr>
        <w:t>Not applicable in South Australia</w:t>
      </w:r>
    </w:p>
    <w:p w14:paraId="6C1F9F75" w14:textId="77777777" w:rsidR="0006505E" w:rsidRDefault="0006505E" w:rsidP="00CC0F80"/>
    <w:p w14:paraId="14354172" w14:textId="77777777" w:rsidR="0006505E" w:rsidRDefault="0006505E" w:rsidP="00CC0F80"/>
    <w:p w14:paraId="5A1C624B" w14:textId="77777777" w:rsidR="00613A5B" w:rsidRDefault="00613A5B">
      <w:pPr>
        <w:spacing w:after="160" w:line="259" w:lineRule="auto"/>
        <w:jc w:val="left"/>
      </w:pPr>
      <w:r>
        <w:br w:type="page"/>
      </w:r>
    </w:p>
    <w:p w14:paraId="0DF3B3B6" w14:textId="77777777" w:rsidR="00613A5B" w:rsidRPr="00296E38" w:rsidRDefault="00613A5B" w:rsidP="00613A5B">
      <w:pPr>
        <w:pStyle w:val="Heading4"/>
        <w:rPr>
          <w:noProof w:val="0"/>
        </w:rPr>
      </w:pPr>
      <w:r w:rsidRPr="00296E38">
        <w:rPr>
          <w:noProof w:val="0"/>
        </w:rPr>
        <w:lastRenderedPageBreak/>
        <w:t>Schedule 1</w:t>
      </w:r>
      <w:r>
        <w:rPr>
          <w:noProof w:val="0"/>
        </w:rPr>
        <w:t>4</w:t>
      </w:r>
    </w:p>
    <w:p w14:paraId="59420623" w14:textId="77777777" w:rsidR="00613A5B" w:rsidRPr="0046106E" w:rsidRDefault="00613A5B" w:rsidP="00613A5B">
      <w:pPr>
        <w:pStyle w:val="Heading1RestartNumbering"/>
        <w:numPr>
          <w:ilvl w:val="0"/>
          <w:numId w:val="0"/>
        </w:numPr>
        <w:ind w:left="720"/>
      </w:pPr>
      <w:bookmarkStart w:id="893" w:name="_Toc132356909"/>
      <w:r>
        <w:t>Warranty Items</w:t>
      </w:r>
      <w:bookmarkEnd w:id="893"/>
    </w:p>
    <w:p w14:paraId="54F24F52" w14:textId="77777777" w:rsidR="00613A5B" w:rsidRPr="00296E38" w:rsidRDefault="00613A5B" w:rsidP="00613A5B">
      <w:pPr>
        <w:pStyle w:val="Background"/>
      </w:pPr>
      <w:r w:rsidRPr="00296E38">
        <w:t xml:space="preserve">Refer to clause </w:t>
      </w:r>
      <w:r>
        <w:t xml:space="preserve">67.4 </w:t>
      </w:r>
      <w:r w:rsidRPr="00296E38">
        <w:t>of the GC21 General Conditions of Contract</w:t>
      </w:r>
      <w:r>
        <w:t>.</w:t>
      </w:r>
    </w:p>
    <w:p w14:paraId="6ED9D820" w14:textId="77777777" w:rsidR="00613A5B" w:rsidRDefault="00613A5B" w:rsidP="00613A5B">
      <w:pPr>
        <w:pStyle w:val="Space"/>
      </w:pPr>
    </w:p>
    <w:p w14:paraId="36452D93" w14:textId="77777777" w:rsidR="00613A5B" w:rsidRDefault="00613A5B" w:rsidP="00613A5B">
      <w:pPr>
        <w:pStyle w:val="Level1fo"/>
        <w:spacing w:before="0"/>
        <w:rPr>
          <w:rFonts w:ascii="Times New Roman" w:hAnsi="Times New Roman" w:cs="Times New Roman"/>
          <w:sz w:val="20"/>
          <w:szCs w:val="20"/>
        </w:rPr>
      </w:pPr>
      <w:permStart w:id="338381105" w:edGrp="everyone"/>
      <w:r>
        <w:rPr>
          <w:rFonts w:ascii="Times New Roman" w:hAnsi="Times New Roman" w:cs="Times New Roman"/>
          <w:sz w:val="20"/>
          <w:szCs w:val="20"/>
        </w:rPr>
        <w:t>[</w:t>
      </w:r>
      <w:r w:rsidRPr="0032628B">
        <w:rPr>
          <w:rFonts w:ascii="Times New Roman" w:hAnsi="Times New Roman" w:cs="Times New Roman"/>
          <w:sz w:val="20"/>
          <w:szCs w:val="20"/>
          <w:highlight w:val="yellow"/>
        </w:rPr>
        <w:t>insert</w:t>
      </w:r>
      <w:r>
        <w:rPr>
          <w:rFonts w:ascii="Times New Roman" w:hAnsi="Times New Roman" w:cs="Times New Roman"/>
          <w:sz w:val="20"/>
          <w:szCs w:val="20"/>
          <w:highlight w:val="yellow"/>
        </w:rPr>
        <w:t xml:space="preserve"> items and warranty period,</w:t>
      </w:r>
      <w:r w:rsidRPr="0032628B">
        <w:rPr>
          <w:rFonts w:ascii="Times New Roman" w:hAnsi="Times New Roman" w:cs="Times New Roman"/>
          <w:sz w:val="20"/>
          <w:szCs w:val="20"/>
          <w:highlight w:val="yellow"/>
        </w:rPr>
        <w:t xml:space="preserve"> if applicable</w:t>
      </w:r>
      <w:r>
        <w:rPr>
          <w:rFonts w:ascii="Times New Roman" w:hAnsi="Times New Roman" w:cs="Times New Roman"/>
          <w:sz w:val="20"/>
          <w:szCs w:val="20"/>
        </w:rPr>
        <w:t>]</w:t>
      </w:r>
    </w:p>
    <w:p w14:paraId="16F23440" w14:textId="77777777" w:rsidR="00613A5B" w:rsidRDefault="00613A5B" w:rsidP="00613A5B">
      <w:pPr>
        <w:pStyle w:val="Default"/>
        <w:spacing w:after="120"/>
        <w:rPr>
          <w:rFonts w:ascii="Times New Roman" w:hAnsi="Times New Roman" w:cs="Times New Roman"/>
          <w:sz w:val="20"/>
          <w:szCs w:val="20"/>
        </w:rPr>
      </w:pPr>
    </w:p>
    <w:p w14:paraId="64CB388A" w14:textId="77777777" w:rsidR="00613A5B" w:rsidRDefault="00613A5B" w:rsidP="00613A5B">
      <w:pPr>
        <w:pStyle w:val="Default"/>
        <w:spacing w:after="120"/>
        <w:rPr>
          <w:rFonts w:ascii="Times New Roman" w:hAnsi="Times New Roman" w:cs="Times New Roman"/>
          <w:sz w:val="20"/>
          <w:szCs w:val="20"/>
        </w:rPr>
      </w:pPr>
    </w:p>
    <w:p w14:paraId="6344F64C" w14:textId="77777777" w:rsidR="00613A5B" w:rsidRDefault="00613A5B" w:rsidP="00613A5B">
      <w:pPr>
        <w:pStyle w:val="Default"/>
        <w:spacing w:after="120"/>
        <w:rPr>
          <w:rFonts w:ascii="Times New Roman" w:hAnsi="Times New Roman" w:cs="Times New Roman"/>
          <w:sz w:val="20"/>
          <w:szCs w:val="20"/>
        </w:rPr>
      </w:pPr>
    </w:p>
    <w:p w14:paraId="67A9BE96" w14:textId="77777777" w:rsidR="0006505E" w:rsidRDefault="0006505E" w:rsidP="00CC0F80"/>
    <w:p w14:paraId="76017FCB" w14:textId="77777777" w:rsidR="0006505E" w:rsidRDefault="0006505E" w:rsidP="00CC0F80"/>
    <w:p w14:paraId="32907FE4" w14:textId="77777777" w:rsidR="00232C2B" w:rsidRDefault="00232C2B">
      <w:pPr>
        <w:spacing w:after="160" w:line="259" w:lineRule="auto"/>
        <w:jc w:val="left"/>
      </w:pPr>
      <w:r>
        <w:br w:type="page"/>
      </w:r>
    </w:p>
    <w:permEnd w:id="338381105"/>
    <w:p w14:paraId="6C870C17" w14:textId="77777777" w:rsidR="00FE3F3D" w:rsidRPr="00296E38" w:rsidRDefault="00FE3F3D" w:rsidP="00FE3F3D">
      <w:pPr>
        <w:pStyle w:val="Heading4"/>
        <w:rPr>
          <w:noProof w:val="0"/>
        </w:rPr>
      </w:pPr>
      <w:r w:rsidRPr="00296E38">
        <w:rPr>
          <w:noProof w:val="0"/>
        </w:rPr>
        <w:lastRenderedPageBreak/>
        <w:t>Schedule 1</w:t>
      </w:r>
      <w:r w:rsidR="00613A5B">
        <w:rPr>
          <w:noProof w:val="0"/>
        </w:rPr>
        <w:t>5</w:t>
      </w:r>
    </w:p>
    <w:p w14:paraId="13E7CC63" w14:textId="77777777" w:rsidR="00FE3F3D" w:rsidRPr="0046106E" w:rsidRDefault="00FE3F3D" w:rsidP="00FE3F3D">
      <w:pPr>
        <w:pStyle w:val="Heading1RestartNumbering"/>
        <w:numPr>
          <w:ilvl w:val="0"/>
          <w:numId w:val="0"/>
        </w:numPr>
        <w:ind w:left="720"/>
      </w:pPr>
      <w:bookmarkStart w:id="894" w:name="_Toc71192292"/>
      <w:bookmarkStart w:id="895" w:name="_Toc132356910"/>
      <w:r>
        <w:t>Separable Portions</w:t>
      </w:r>
      <w:bookmarkEnd w:id="894"/>
      <w:bookmarkEnd w:id="895"/>
    </w:p>
    <w:p w14:paraId="3E98B986" w14:textId="77777777" w:rsidR="00FE3F3D" w:rsidRPr="00296E38" w:rsidRDefault="00FE3F3D" w:rsidP="00FE3F3D">
      <w:pPr>
        <w:pStyle w:val="Background"/>
      </w:pPr>
      <w:r w:rsidRPr="00296E38">
        <w:t xml:space="preserve">Refer to clause </w:t>
      </w:r>
      <w:r>
        <w:t xml:space="preserve">7.10 </w:t>
      </w:r>
      <w:r w:rsidRPr="00296E38">
        <w:t>of the GC21 General Conditions of Contract</w:t>
      </w:r>
      <w:r>
        <w:t>.</w:t>
      </w:r>
    </w:p>
    <w:p w14:paraId="04120F11" w14:textId="77777777" w:rsidR="00FE3F3D" w:rsidRDefault="00FE3F3D" w:rsidP="00FE3F3D">
      <w:pPr>
        <w:pStyle w:val="Space"/>
      </w:pPr>
    </w:p>
    <w:p w14:paraId="6BB30FF5" w14:textId="21765D18" w:rsidR="00250FEA" w:rsidRDefault="00F565EA">
      <w:pPr>
        <w:spacing w:after="160" w:line="259" w:lineRule="auto"/>
        <w:jc w:val="left"/>
      </w:pPr>
      <w:r>
        <w:t xml:space="preserve">NOT USED </w:t>
      </w:r>
    </w:p>
    <w:p w14:paraId="6C1A809D" w14:textId="77777777" w:rsidR="00613A5B" w:rsidRDefault="00613A5B" w:rsidP="00613A5B"/>
    <w:p w14:paraId="4FC4EEE3" w14:textId="77777777" w:rsidR="00613A5B" w:rsidRDefault="00613A5B" w:rsidP="00613A5B"/>
    <w:p w14:paraId="510D4B03" w14:textId="77777777" w:rsidR="00613A5B" w:rsidRDefault="00613A5B" w:rsidP="00613A5B"/>
    <w:p w14:paraId="0603960C" w14:textId="77777777" w:rsidR="00613A5B" w:rsidRDefault="00613A5B" w:rsidP="00613A5B"/>
    <w:p w14:paraId="52A009AC" w14:textId="77777777" w:rsidR="00613A5B" w:rsidRDefault="00613A5B" w:rsidP="00613A5B"/>
    <w:p w14:paraId="609FF7FB" w14:textId="77777777" w:rsidR="00613A5B" w:rsidRDefault="00613A5B" w:rsidP="00613A5B"/>
    <w:p w14:paraId="73F9329F" w14:textId="77777777" w:rsidR="00613A5B" w:rsidRDefault="00613A5B" w:rsidP="00613A5B"/>
    <w:p w14:paraId="3A17E0D1" w14:textId="77777777" w:rsidR="00613A5B" w:rsidRDefault="00613A5B" w:rsidP="00613A5B"/>
    <w:p w14:paraId="411890DC" w14:textId="77777777" w:rsidR="00613A5B" w:rsidRDefault="00613A5B" w:rsidP="00CC0F80"/>
    <w:p w14:paraId="667A2714" w14:textId="77777777" w:rsidR="0006505E" w:rsidRDefault="0006505E" w:rsidP="00CC0F80"/>
    <w:p w14:paraId="773A1E54" w14:textId="77777777" w:rsidR="0006505E" w:rsidRDefault="0006505E" w:rsidP="00CC0F80"/>
    <w:p w14:paraId="0BAA6438" w14:textId="77777777" w:rsidR="0006505E" w:rsidRPr="00C70A11" w:rsidRDefault="0006505E" w:rsidP="00CC0F80">
      <w:pPr>
        <w:sectPr w:rsidR="0006505E" w:rsidRPr="00C70A11" w:rsidSect="00593A02">
          <w:headerReference w:type="even" r:id="rId75"/>
          <w:headerReference w:type="default" r:id="rId76"/>
          <w:headerReference w:type="first" r:id="rId77"/>
          <w:pgSz w:w="11907" w:h="16840" w:code="9"/>
          <w:pgMar w:top="1418" w:right="1843" w:bottom="1474" w:left="1843" w:header="680" w:footer="680" w:gutter="0"/>
          <w:cols w:space="720"/>
          <w:docGrid w:linePitch="272"/>
        </w:sectPr>
      </w:pPr>
    </w:p>
    <w:p w14:paraId="22D37ACF" w14:textId="77777777" w:rsidR="00CC0F80" w:rsidRPr="00296E38" w:rsidRDefault="00CC0F80" w:rsidP="00CC0F80">
      <w:pPr>
        <w:pStyle w:val="Heading1Nonumber"/>
      </w:pPr>
      <w:bookmarkStart w:id="896" w:name="_Toc462756689"/>
      <w:bookmarkStart w:id="897" w:name="_Toc132357010"/>
      <w:r w:rsidRPr="00296E38">
        <w:lastRenderedPageBreak/>
        <w:t>Attachments</w:t>
      </w:r>
      <w:bookmarkEnd w:id="884"/>
      <w:bookmarkEnd w:id="896"/>
      <w:bookmarkEnd w:id="897"/>
    </w:p>
    <w:p w14:paraId="261B0F19" w14:textId="77777777" w:rsidR="00CC0F80" w:rsidRPr="00296E38" w:rsidRDefault="00CC0F80" w:rsidP="00CC0F80">
      <w:pPr>
        <w:pStyle w:val="Space"/>
      </w:pPr>
      <w:r w:rsidRPr="00296E38">
        <w:t>Space</w:t>
      </w:r>
    </w:p>
    <w:p w14:paraId="771EF8E3" w14:textId="77777777" w:rsidR="00CC0F80" w:rsidRPr="00E75F8C" w:rsidRDefault="00CC0F80" w:rsidP="00CC0F80">
      <w:pPr>
        <w:ind w:left="1080"/>
        <w:rPr>
          <w:rFonts w:ascii="Arial" w:hAnsi="Arial"/>
          <w:color w:val="800000"/>
          <w:sz w:val="18"/>
        </w:rPr>
      </w:pPr>
      <w:r w:rsidRPr="00E75F8C">
        <w:rPr>
          <w:rFonts w:ascii="Arial" w:hAnsi="Arial"/>
          <w:color w:val="800000"/>
          <w:sz w:val="18"/>
        </w:rPr>
        <w:t xml:space="preserve">Attachments 1, 2, </w:t>
      </w:r>
      <w:r w:rsidRPr="001C3E83">
        <w:rPr>
          <w:rFonts w:ascii="Arial" w:hAnsi="Arial"/>
          <w:color w:val="800000"/>
          <w:sz w:val="18"/>
        </w:rPr>
        <w:t>2A</w:t>
      </w:r>
      <w:r>
        <w:rPr>
          <w:rFonts w:ascii="Arial" w:hAnsi="Arial"/>
          <w:color w:val="800000"/>
          <w:sz w:val="18"/>
        </w:rPr>
        <w:t xml:space="preserve"> </w:t>
      </w:r>
      <w:r w:rsidRPr="00E75F8C">
        <w:rPr>
          <w:rFonts w:ascii="Arial" w:hAnsi="Arial"/>
          <w:color w:val="800000"/>
          <w:sz w:val="18"/>
        </w:rPr>
        <w:t>and 3 form part of the Contract.</w:t>
      </w:r>
    </w:p>
    <w:p w14:paraId="7A3F0F40" w14:textId="77777777" w:rsidR="00CC0F80" w:rsidRDefault="00CC0F80" w:rsidP="00CC0F80">
      <w:pPr>
        <w:pStyle w:val="Heading4"/>
        <w:rPr>
          <w:noProof w:val="0"/>
        </w:rPr>
      </w:pPr>
    </w:p>
    <w:p w14:paraId="603914F1" w14:textId="77777777" w:rsidR="00CC0F80" w:rsidRPr="00296E38" w:rsidRDefault="00CC0F80" w:rsidP="00CC0F80">
      <w:pPr>
        <w:pStyle w:val="Heading4"/>
        <w:tabs>
          <w:tab w:val="left" w:pos="2977"/>
        </w:tabs>
        <w:rPr>
          <w:noProof w:val="0"/>
        </w:rPr>
      </w:pPr>
      <w:r w:rsidRPr="00296E38">
        <w:rPr>
          <w:noProof w:val="0"/>
        </w:rPr>
        <w:t xml:space="preserve">Attachment </w:t>
      </w:r>
      <w:proofErr w:type="gramStart"/>
      <w:r w:rsidRPr="00296E38">
        <w:rPr>
          <w:noProof w:val="0"/>
        </w:rPr>
        <w:t xml:space="preserve">1  </w:t>
      </w:r>
      <w:r>
        <w:rPr>
          <w:noProof w:val="0"/>
        </w:rPr>
        <w:tab/>
      </w:r>
      <w:proofErr w:type="gramEnd"/>
      <w:r w:rsidRPr="00296E38">
        <w:rPr>
          <w:noProof w:val="0"/>
        </w:rPr>
        <w:t>GC21 Start-up Workshop</w:t>
      </w:r>
    </w:p>
    <w:p w14:paraId="08E543C9" w14:textId="77777777" w:rsidR="00CC0F80" w:rsidRDefault="00CC0F80" w:rsidP="00CC0F80">
      <w:pPr>
        <w:pStyle w:val="Heading4"/>
        <w:tabs>
          <w:tab w:val="left" w:pos="2977"/>
        </w:tabs>
        <w:rPr>
          <w:noProof w:val="0"/>
        </w:rPr>
      </w:pPr>
      <w:r w:rsidRPr="00296E38">
        <w:rPr>
          <w:noProof w:val="0"/>
        </w:rPr>
        <w:t xml:space="preserve">Attachment </w:t>
      </w:r>
      <w:proofErr w:type="gramStart"/>
      <w:r w:rsidRPr="00296E38">
        <w:rPr>
          <w:noProof w:val="0"/>
        </w:rPr>
        <w:t xml:space="preserve">2  </w:t>
      </w:r>
      <w:r>
        <w:rPr>
          <w:noProof w:val="0"/>
        </w:rPr>
        <w:tab/>
      </w:r>
      <w:proofErr w:type="gramEnd"/>
      <w:r w:rsidRPr="00296E38">
        <w:rPr>
          <w:noProof w:val="0"/>
        </w:rPr>
        <w:t>Performance Evaluation</w:t>
      </w:r>
      <w:r>
        <w:rPr>
          <w:noProof w:val="0"/>
        </w:rPr>
        <w:t xml:space="preserve"> (Example)</w:t>
      </w:r>
    </w:p>
    <w:p w14:paraId="5E662E84" w14:textId="77777777" w:rsidR="00CC0F80" w:rsidRDefault="00CC0F80" w:rsidP="00CC0F80">
      <w:pPr>
        <w:pStyle w:val="Heading4"/>
        <w:tabs>
          <w:tab w:val="left" w:pos="2977"/>
        </w:tabs>
        <w:rPr>
          <w:noProof w:val="0"/>
        </w:rPr>
      </w:pPr>
      <w:r w:rsidRPr="00296E38">
        <w:rPr>
          <w:noProof w:val="0"/>
        </w:rPr>
        <w:t>Attachment 2</w:t>
      </w:r>
      <w:proofErr w:type="gramStart"/>
      <w:r>
        <w:rPr>
          <w:noProof w:val="0"/>
        </w:rPr>
        <w:t>A</w:t>
      </w:r>
      <w:r w:rsidRPr="00296E38">
        <w:rPr>
          <w:noProof w:val="0"/>
        </w:rPr>
        <w:t xml:space="preserve">  </w:t>
      </w:r>
      <w:r>
        <w:rPr>
          <w:noProof w:val="0"/>
        </w:rPr>
        <w:tab/>
      </w:r>
      <w:proofErr w:type="gramEnd"/>
      <w:r w:rsidRPr="00296E38">
        <w:rPr>
          <w:noProof w:val="0"/>
        </w:rPr>
        <w:t>Performance Evaluation</w:t>
      </w:r>
    </w:p>
    <w:p w14:paraId="11135626" w14:textId="77777777" w:rsidR="00CC0F80" w:rsidRPr="00296E38" w:rsidRDefault="00CC0F80" w:rsidP="00CC0F80">
      <w:pPr>
        <w:pStyle w:val="Heading4"/>
        <w:tabs>
          <w:tab w:val="left" w:pos="2977"/>
        </w:tabs>
        <w:rPr>
          <w:noProof w:val="0"/>
        </w:rPr>
      </w:pPr>
      <w:r w:rsidRPr="00296E38">
        <w:rPr>
          <w:noProof w:val="0"/>
        </w:rPr>
        <w:t xml:space="preserve">Attachment </w:t>
      </w:r>
      <w:proofErr w:type="gramStart"/>
      <w:r w:rsidRPr="00296E38">
        <w:rPr>
          <w:noProof w:val="0"/>
        </w:rPr>
        <w:t xml:space="preserve">3  </w:t>
      </w:r>
      <w:r>
        <w:rPr>
          <w:noProof w:val="0"/>
        </w:rPr>
        <w:tab/>
      </w:r>
      <w:proofErr w:type="gramEnd"/>
      <w:r w:rsidRPr="00296E38">
        <w:rPr>
          <w:noProof w:val="0"/>
        </w:rPr>
        <w:t>Performance Evaluation Record</w:t>
      </w:r>
    </w:p>
    <w:p w14:paraId="2DDC9B44" w14:textId="77777777" w:rsidR="00CC0F80" w:rsidRDefault="00CC0F80" w:rsidP="00CC0F80"/>
    <w:p w14:paraId="033D40AC" w14:textId="77777777" w:rsidR="00CC0F80" w:rsidRDefault="00CC0F80" w:rsidP="00CC0F80"/>
    <w:p w14:paraId="5FE6A61A" w14:textId="77777777" w:rsidR="00CC0F80" w:rsidRPr="00296E38" w:rsidRDefault="00CC0F80" w:rsidP="00CC0F80">
      <w:pPr>
        <w:sectPr w:rsidR="00CC0F80" w:rsidRPr="00296E38" w:rsidSect="00593A02">
          <w:headerReference w:type="even" r:id="rId78"/>
          <w:headerReference w:type="default" r:id="rId79"/>
          <w:headerReference w:type="first" r:id="rId80"/>
          <w:pgSz w:w="11907" w:h="16840" w:code="9"/>
          <w:pgMar w:top="1418" w:right="1843" w:bottom="1474" w:left="1843" w:header="680" w:footer="680" w:gutter="0"/>
          <w:cols w:space="720"/>
          <w:docGrid w:linePitch="272"/>
        </w:sectPr>
      </w:pPr>
    </w:p>
    <w:p w14:paraId="2E7F2650" w14:textId="77777777" w:rsidR="00CC0F80" w:rsidRPr="00296E38" w:rsidRDefault="00CC0F80" w:rsidP="00CC0F80">
      <w:pPr>
        <w:pStyle w:val="Heading4"/>
        <w:rPr>
          <w:noProof w:val="0"/>
        </w:rPr>
      </w:pPr>
      <w:r w:rsidRPr="00296E38">
        <w:rPr>
          <w:noProof w:val="0"/>
        </w:rPr>
        <w:lastRenderedPageBreak/>
        <w:t>Attachment 1</w:t>
      </w:r>
    </w:p>
    <w:p w14:paraId="5EEDA6FF" w14:textId="77777777" w:rsidR="00CC0F80" w:rsidRPr="00663A5F" w:rsidRDefault="00CC0F80" w:rsidP="00CC0F80">
      <w:pPr>
        <w:pStyle w:val="Heading1RestartNumbering"/>
        <w:numPr>
          <w:ilvl w:val="0"/>
          <w:numId w:val="0"/>
        </w:numPr>
        <w:ind w:left="720"/>
        <w:rPr>
          <w:sz w:val="32"/>
        </w:rPr>
      </w:pPr>
      <w:bookmarkStart w:id="898" w:name="_Toc271795732"/>
      <w:bookmarkStart w:id="899" w:name="_Toc462756690"/>
      <w:bookmarkStart w:id="900" w:name="_Toc71192294"/>
      <w:bookmarkStart w:id="901" w:name="_Toc132357011"/>
      <w:r w:rsidRPr="00663A5F">
        <w:rPr>
          <w:sz w:val="32"/>
        </w:rPr>
        <w:t>The GC21 Start-up Workshop</w:t>
      </w:r>
      <w:bookmarkEnd w:id="898"/>
      <w:bookmarkEnd w:id="899"/>
      <w:bookmarkEnd w:id="900"/>
      <w:bookmarkEnd w:id="901"/>
    </w:p>
    <w:p w14:paraId="5E2C7FF8" w14:textId="77777777" w:rsidR="00CC0F80" w:rsidRPr="00296E38" w:rsidRDefault="00CC0F80" w:rsidP="00CC0F80">
      <w:pPr>
        <w:pStyle w:val="Background"/>
      </w:pPr>
      <w:r w:rsidRPr="00296E38">
        <w:t xml:space="preserve">The start-up workshop is held to encourage the parties and others concerned with the Contract and the Works to work co-operatively to achieve a successful contract.  This Attachment 1 </w:t>
      </w:r>
      <w:r>
        <w:t>forms part of the Contract</w:t>
      </w:r>
      <w:r w:rsidRPr="00296E38">
        <w:t>.</w:t>
      </w:r>
    </w:p>
    <w:p w14:paraId="6C36262E" w14:textId="77777777" w:rsidR="00CC0F80" w:rsidRDefault="00CC0F80" w:rsidP="00CC0F80">
      <w:pPr>
        <w:pStyle w:val="Background"/>
      </w:pPr>
      <w:r w:rsidRPr="00296E38">
        <w:t xml:space="preserve">The workshop takes place within 28 days </w:t>
      </w:r>
      <w:r>
        <w:t>after</w:t>
      </w:r>
      <w:r w:rsidRPr="00296E38">
        <w:t xml:space="preserve"> the Date of Contract.  The workshop should take half a day, although large or complex </w:t>
      </w:r>
      <w:r>
        <w:t>contract</w:t>
      </w:r>
      <w:r w:rsidRPr="00296E38">
        <w:t>s may require longer.</w:t>
      </w:r>
    </w:p>
    <w:p w14:paraId="7463B1C9" w14:textId="77777777" w:rsidR="00CC0F80" w:rsidRPr="00296E38" w:rsidRDefault="00CC0F80" w:rsidP="00CC0F80">
      <w:pPr>
        <w:pStyle w:val="Background"/>
      </w:pPr>
      <w:r w:rsidRPr="00296E38">
        <w:t xml:space="preserve">Refer to clause </w:t>
      </w:r>
      <w:r>
        <w:t>32</w:t>
      </w:r>
      <w:r w:rsidRPr="00296E38">
        <w:t xml:space="preserve"> of the </w:t>
      </w:r>
      <w:r>
        <w:t xml:space="preserve">GC21 </w:t>
      </w:r>
      <w:r w:rsidRPr="00296E38">
        <w:t>General Conditions of Contract.</w:t>
      </w:r>
    </w:p>
    <w:p w14:paraId="2FA86E9F" w14:textId="77777777" w:rsidR="00CC0F80" w:rsidRPr="00296E38" w:rsidRDefault="00CC0F80" w:rsidP="00CC0F80">
      <w:pPr>
        <w:pStyle w:val="Heading2"/>
      </w:pPr>
      <w:bookmarkStart w:id="902" w:name="_Toc271795733"/>
      <w:bookmarkStart w:id="903" w:name="_Toc462756691"/>
      <w:bookmarkStart w:id="904" w:name="_Toc48654692"/>
      <w:bookmarkStart w:id="905" w:name="_Toc57125009"/>
      <w:bookmarkStart w:id="906" w:name="_Toc71192295"/>
      <w:bookmarkStart w:id="907" w:name="_Toc132357012"/>
      <w:r w:rsidRPr="00296E38">
        <w:t>Participants</w:t>
      </w:r>
      <w:bookmarkEnd w:id="902"/>
      <w:bookmarkEnd w:id="903"/>
      <w:bookmarkEnd w:id="904"/>
      <w:bookmarkEnd w:id="905"/>
      <w:bookmarkEnd w:id="906"/>
      <w:bookmarkEnd w:id="907"/>
    </w:p>
    <w:p w14:paraId="6BA89450" w14:textId="77777777" w:rsidR="00CC0F80" w:rsidRPr="00296E38" w:rsidRDefault="00CC0F80" w:rsidP="00CC0F80">
      <w:pPr>
        <w:pStyle w:val="ParaNoNumber"/>
        <w:rPr>
          <w:noProof w:val="0"/>
        </w:rPr>
      </w:pPr>
      <w:r w:rsidRPr="00296E38">
        <w:rPr>
          <w:noProof w:val="0"/>
        </w:rPr>
        <w:t xml:space="preserve">The workshop </w:t>
      </w:r>
      <w:r>
        <w:rPr>
          <w:noProof w:val="0"/>
        </w:rPr>
        <w:t xml:space="preserve">participants </w:t>
      </w:r>
      <w:r w:rsidRPr="00296E38">
        <w:rPr>
          <w:noProof w:val="0"/>
        </w:rPr>
        <w:t xml:space="preserve">include representatives of the </w:t>
      </w:r>
      <w:proofErr w:type="gramStart"/>
      <w:r w:rsidRPr="00296E38">
        <w:rPr>
          <w:noProof w:val="0"/>
        </w:rPr>
        <w:t>Principal</w:t>
      </w:r>
      <w:r>
        <w:rPr>
          <w:noProof w:val="0"/>
        </w:rPr>
        <w:t>,</w:t>
      </w:r>
      <w:proofErr w:type="gramEnd"/>
      <w:r w:rsidRPr="00296E38">
        <w:rPr>
          <w:noProof w:val="0"/>
        </w:rPr>
        <w:t xml:space="preserve"> </w:t>
      </w:r>
      <w:r>
        <w:rPr>
          <w:noProof w:val="0"/>
        </w:rPr>
        <w:t xml:space="preserve">the </w:t>
      </w:r>
      <w:r w:rsidRPr="00296E38">
        <w:rPr>
          <w:noProof w:val="0"/>
        </w:rPr>
        <w:t xml:space="preserve">Contractor </w:t>
      </w:r>
      <w:r>
        <w:rPr>
          <w:noProof w:val="0"/>
        </w:rPr>
        <w:t>and</w:t>
      </w:r>
      <w:r w:rsidRPr="00296E38">
        <w:rPr>
          <w:noProof w:val="0"/>
        </w:rPr>
        <w:t xml:space="preserve"> others concerned with the Works. This might include representatives of authorities, eventual users of the Works, the local community, Consultants, Subcontractors and Suppliers.</w:t>
      </w:r>
    </w:p>
    <w:p w14:paraId="3D4EB700" w14:textId="77777777" w:rsidR="00CC0F80" w:rsidRPr="00296E38" w:rsidRDefault="00CC0F80" w:rsidP="00CC0F80">
      <w:pPr>
        <w:pStyle w:val="Heading2"/>
      </w:pPr>
      <w:bookmarkStart w:id="908" w:name="_Toc271795734"/>
      <w:bookmarkStart w:id="909" w:name="_Toc462756692"/>
      <w:bookmarkStart w:id="910" w:name="_Toc48654693"/>
      <w:bookmarkStart w:id="911" w:name="_Toc57125010"/>
      <w:bookmarkStart w:id="912" w:name="_Toc71192296"/>
      <w:bookmarkStart w:id="913" w:name="_Toc132357013"/>
      <w:r w:rsidRPr="00296E38">
        <w:t>Agenda</w:t>
      </w:r>
      <w:bookmarkEnd w:id="908"/>
      <w:bookmarkEnd w:id="909"/>
      <w:bookmarkEnd w:id="910"/>
      <w:bookmarkEnd w:id="911"/>
      <w:bookmarkEnd w:id="912"/>
      <w:bookmarkEnd w:id="913"/>
    </w:p>
    <w:p w14:paraId="0FCF513F" w14:textId="77777777" w:rsidR="00CC0F80" w:rsidRPr="00296E38" w:rsidRDefault="00CC0F80" w:rsidP="00CC0F80">
      <w:pPr>
        <w:pStyle w:val="ParaNoNumber"/>
        <w:rPr>
          <w:noProof w:val="0"/>
        </w:rPr>
      </w:pPr>
      <w:r w:rsidRPr="00296E38">
        <w:rPr>
          <w:noProof w:val="0"/>
        </w:rPr>
        <w:t>The agenda</w:t>
      </w:r>
      <w:r>
        <w:rPr>
          <w:noProof w:val="0"/>
        </w:rPr>
        <w:t xml:space="preserve"> should </w:t>
      </w:r>
      <w:r w:rsidRPr="00296E38">
        <w:rPr>
          <w:noProof w:val="0"/>
        </w:rPr>
        <w:t>include:</w:t>
      </w:r>
    </w:p>
    <w:p w14:paraId="1F6C93FD" w14:textId="77777777" w:rsidR="00CC0F80" w:rsidRPr="00296E38" w:rsidRDefault="00CC0F80" w:rsidP="00CC0F80">
      <w:pPr>
        <w:pStyle w:val="Sub-paragraphNoNumber"/>
        <w:rPr>
          <w:noProof w:val="0"/>
        </w:rPr>
      </w:pPr>
      <w:r w:rsidRPr="00296E38">
        <w:rPr>
          <w:noProof w:val="0"/>
        </w:rPr>
        <w:t>- welcome by the facilitator;</w:t>
      </w:r>
    </w:p>
    <w:p w14:paraId="237609EF" w14:textId="77777777" w:rsidR="00CC0F80" w:rsidRPr="00296E38" w:rsidRDefault="00CC0F80" w:rsidP="00CC0F80">
      <w:pPr>
        <w:pStyle w:val="Sub-paragraphNoNumber"/>
        <w:rPr>
          <w:noProof w:val="0"/>
        </w:rPr>
      </w:pPr>
      <w:r w:rsidRPr="00296E38">
        <w:rPr>
          <w:noProof w:val="0"/>
        </w:rPr>
        <w:t>- introduction of participants;</w:t>
      </w:r>
    </w:p>
    <w:p w14:paraId="0267D212" w14:textId="77777777" w:rsidR="00CC0F80" w:rsidRDefault="00CC0F80" w:rsidP="00CC0F80">
      <w:pPr>
        <w:pStyle w:val="Sub-paragraphNoNumber"/>
        <w:rPr>
          <w:noProof w:val="0"/>
        </w:rPr>
      </w:pPr>
      <w:r w:rsidRPr="00296E38">
        <w:rPr>
          <w:noProof w:val="0"/>
        </w:rPr>
        <w:t>- workshop purpose</w:t>
      </w:r>
      <w:r>
        <w:rPr>
          <w:noProof w:val="0"/>
        </w:rPr>
        <w:t xml:space="preserve"> </w:t>
      </w:r>
      <w:proofErr w:type="gramStart"/>
      <w:r>
        <w:rPr>
          <w:noProof w:val="0"/>
        </w:rPr>
        <w:t>and</w:t>
      </w:r>
      <w:r w:rsidRPr="00296E38">
        <w:rPr>
          <w:noProof w:val="0"/>
        </w:rPr>
        <w:t>,</w:t>
      </w:r>
      <w:proofErr w:type="gramEnd"/>
      <w:r w:rsidRPr="00296E38">
        <w:rPr>
          <w:noProof w:val="0"/>
        </w:rPr>
        <w:t xml:space="preserve"> guidelines;</w:t>
      </w:r>
    </w:p>
    <w:p w14:paraId="63F2B183" w14:textId="77777777" w:rsidR="00CC0F80" w:rsidRPr="00296E38" w:rsidRDefault="00CC0F80" w:rsidP="00CC0F80">
      <w:pPr>
        <w:pStyle w:val="Sub-paragraphNoNumber"/>
        <w:rPr>
          <w:noProof w:val="0"/>
        </w:rPr>
      </w:pPr>
      <w:r>
        <w:rPr>
          <w:noProof w:val="0"/>
        </w:rPr>
        <w:t>- review of the proposed workshop agenda;</w:t>
      </w:r>
    </w:p>
    <w:p w14:paraId="7090D88A" w14:textId="77777777" w:rsidR="00CC0F80" w:rsidRPr="00296E38" w:rsidRDefault="00CC0F80" w:rsidP="00CC0F80">
      <w:pPr>
        <w:pStyle w:val="Sub-paragraphNoNumber"/>
        <w:rPr>
          <w:noProof w:val="0"/>
        </w:rPr>
      </w:pPr>
      <w:r w:rsidRPr="00296E38">
        <w:rPr>
          <w:noProof w:val="0"/>
        </w:rPr>
        <w:t>- overview</w:t>
      </w:r>
      <w:r>
        <w:rPr>
          <w:noProof w:val="0"/>
        </w:rPr>
        <w:t xml:space="preserve"> of the</w:t>
      </w:r>
      <w:r w:rsidRPr="00395C41">
        <w:rPr>
          <w:noProof w:val="0"/>
        </w:rPr>
        <w:t xml:space="preserve"> </w:t>
      </w:r>
      <w:r>
        <w:rPr>
          <w:noProof w:val="0"/>
        </w:rPr>
        <w:t>C</w:t>
      </w:r>
      <w:r w:rsidRPr="00296E38">
        <w:rPr>
          <w:noProof w:val="0"/>
        </w:rPr>
        <w:t>ontract;</w:t>
      </w:r>
    </w:p>
    <w:p w14:paraId="7FD010D4" w14:textId="77777777" w:rsidR="00CC0F80" w:rsidRPr="00296E38" w:rsidRDefault="00CC0F80" w:rsidP="00CC0F80">
      <w:pPr>
        <w:pStyle w:val="Sub-paragraphNoNumber"/>
        <w:rPr>
          <w:noProof w:val="0"/>
        </w:rPr>
      </w:pPr>
      <w:r w:rsidRPr="00296E38">
        <w:rPr>
          <w:noProof w:val="0"/>
        </w:rPr>
        <w:t>- co-operative contracting - overview;</w:t>
      </w:r>
    </w:p>
    <w:p w14:paraId="6C228807" w14:textId="77777777" w:rsidR="00CC0F80" w:rsidRPr="00296E38" w:rsidRDefault="00CC0F80" w:rsidP="00CC0F80">
      <w:pPr>
        <w:pStyle w:val="Sub-paragraphNoNumber"/>
        <w:rPr>
          <w:noProof w:val="0"/>
        </w:rPr>
      </w:pPr>
      <w:r w:rsidRPr="00296E38">
        <w:rPr>
          <w:noProof w:val="0"/>
        </w:rPr>
        <w:t>- co-operative contracting applied to the Contract;</w:t>
      </w:r>
    </w:p>
    <w:p w14:paraId="03C96DDB" w14:textId="77777777" w:rsidR="00CC0F80" w:rsidRPr="00296E38" w:rsidRDefault="00CC0F80" w:rsidP="00CC0F80">
      <w:pPr>
        <w:pStyle w:val="Sub-paragraphNoNumber"/>
        <w:rPr>
          <w:noProof w:val="0"/>
        </w:rPr>
      </w:pPr>
      <w:r w:rsidRPr="00296E38">
        <w:rPr>
          <w:noProof w:val="0"/>
        </w:rPr>
        <w:t>- monitoring and evaluation;</w:t>
      </w:r>
    </w:p>
    <w:p w14:paraId="61882108" w14:textId="77777777" w:rsidR="00CC0F80" w:rsidRPr="00296E38" w:rsidRDefault="00CC0F80" w:rsidP="00CC0F80">
      <w:pPr>
        <w:pStyle w:val="Sub-paragraphNoNumber"/>
        <w:rPr>
          <w:noProof w:val="0"/>
        </w:rPr>
      </w:pPr>
      <w:r w:rsidRPr="00296E38">
        <w:rPr>
          <w:noProof w:val="0"/>
        </w:rPr>
        <w:t>- develop</w:t>
      </w:r>
      <w:r>
        <w:rPr>
          <w:noProof w:val="0"/>
        </w:rPr>
        <w:t>ment of a</w:t>
      </w:r>
      <w:r w:rsidRPr="00296E38">
        <w:rPr>
          <w:noProof w:val="0"/>
        </w:rPr>
        <w:t xml:space="preserve"> communications framework and directory;</w:t>
      </w:r>
    </w:p>
    <w:p w14:paraId="3E680BC5" w14:textId="77777777" w:rsidR="00CC0F80" w:rsidRPr="00296E38" w:rsidRDefault="00CC0F80" w:rsidP="00CC0F80">
      <w:pPr>
        <w:pStyle w:val="Sub-paragraphNoNumber"/>
        <w:rPr>
          <w:noProof w:val="0"/>
        </w:rPr>
      </w:pPr>
      <w:r w:rsidRPr="00296E38">
        <w:rPr>
          <w:noProof w:val="0"/>
        </w:rPr>
        <w:t>- identif</w:t>
      </w:r>
      <w:r>
        <w:rPr>
          <w:noProof w:val="0"/>
        </w:rPr>
        <w:t>ication of</w:t>
      </w:r>
      <w:r w:rsidRPr="00296E38">
        <w:rPr>
          <w:noProof w:val="0"/>
        </w:rPr>
        <w:t xml:space="preserve"> key concerns and solutions;</w:t>
      </w:r>
    </w:p>
    <w:p w14:paraId="38985291" w14:textId="77777777" w:rsidR="00CC0F80" w:rsidRPr="00296E38" w:rsidRDefault="00CC0F80" w:rsidP="00CC0F80">
      <w:pPr>
        <w:pStyle w:val="Sub-paragraphNoNumber"/>
        <w:rPr>
          <w:noProof w:val="0"/>
        </w:rPr>
      </w:pPr>
      <w:r w:rsidRPr="00296E38">
        <w:rPr>
          <w:noProof w:val="0"/>
        </w:rPr>
        <w:t>- opportunities for innovation;</w:t>
      </w:r>
    </w:p>
    <w:p w14:paraId="46A461E3" w14:textId="77777777" w:rsidR="00CC0F80" w:rsidRPr="00296E38" w:rsidRDefault="00CC0F80" w:rsidP="00CC0F80">
      <w:pPr>
        <w:pStyle w:val="Sub-paragraphNoNumber"/>
        <w:rPr>
          <w:noProof w:val="0"/>
        </w:rPr>
      </w:pPr>
      <w:r w:rsidRPr="00296E38">
        <w:rPr>
          <w:noProof w:val="0"/>
        </w:rPr>
        <w:t>- closing comments and feedback; and</w:t>
      </w:r>
    </w:p>
    <w:p w14:paraId="2B4C19CF" w14:textId="77777777" w:rsidR="00CC0F80" w:rsidRPr="00296E38" w:rsidRDefault="00CC0F80" w:rsidP="00CC0F80">
      <w:pPr>
        <w:pStyle w:val="Sub-paragraphNoNumber"/>
        <w:rPr>
          <w:noProof w:val="0"/>
        </w:rPr>
      </w:pPr>
      <w:r w:rsidRPr="00296E38">
        <w:rPr>
          <w:noProof w:val="0"/>
        </w:rPr>
        <w:t>- close of workshop.</w:t>
      </w:r>
    </w:p>
    <w:p w14:paraId="2186D399" w14:textId="77777777" w:rsidR="00CC0F80" w:rsidRPr="00296E38" w:rsidRDefault="00CC0F80" w:rsidP="00CC0F80">
      <w:pPr>
        <w:pStyle w:val="ParaNoNumber"/>
        <w:rPr>
          <w:noProof w:val="0"/>
        </w:rPr>
      </w:pPr>
      <w:r w:rsidRPr="00296E38">
        <w:rPr>
          <w:noProof w:val="0"/>
        </w:rPr>
        <w:t xml:space="preserve">A copy of the </w:t>
      </w:r>
      <w:r>
        <w:rPr>
          <w:noProof w:val="0"/>
        </w:rPr>
        <w:t>Procurement Practice Guide</w:t>
      </w:r>
      <w:r w:rsidRPr="00296E38">
        <w:rPr>
          <w:noProof w:val="0"/>
        </w:rPr>
        <w:t xml:space="preserve"> </w:t>
      </w:r>
      <w:r w:rsidRPr="002E68E5">
        <w:rPr>
          <w:i/>
          <w:noProof w:val="0"/>
        </w:rPr>
        <w:t>G</w:t>
      </w:r>
      <w:r>
        <w:rPr>
          <w:i/>
          <w:noProof w:val="0"/>
        </w:rPr>
        <w:t xml:space="preserve">C21 meetings and workshops </w:t>
      </w:r>
      <w:r w:rsidRPr="00296E38">
        <w:rPr>
          <w:noProof w:val="0"/>
        </w:rPr>
        <w:t xml:space="preserve">may be obtained from the NSW Government Procurement System for Construction </w:t>
      </w:r>
      <w:r>
        <w:rPr>
          <w:noProof w:val="0"/>
        </w:rPr>
        <w:t xml:space="preserve">on the </w:t>
      </w:r>
      <w:proofErr w:type="spellStart"/>
      <w:r>
        <w:rPr>
          <w:noProof w:val="0"/>
        </w:rPr>
        <w:t>ProcurePoint</w:t>
      </w:r>
      <w:proofErr w:type="spellEnd"/>
      <w:r>
        <w:rPr>
          <w:noProof w:val="0"/>
        </w:rPr>
        <w:t xml:space="preserve"> website.</w:t>
      </w:r>
    </w:p>
    <w:p w14:paraId="4C704D4D" w14:textId="77777777" w:rsidR="00CC0F80" w:rsidRPr="00296E38" w:rsidRDefault="00CC0F80" w:rsidP="00CC0F80">
      <w:pPr>
        <w:sectPr w:rsidR="00CC0F80" w:rsidRPr="00296E38" w:rsidSect="00593A02">
          <w:headerReference w:type="even" r:id="rId81"/>
          <w:headerReference w:type="default" r:id="rId82"/>
          <w:headerReference w:type="first" r:id="rId83"/>
          <w:pgSz w:w="11907" w:h="16840" w:code="9"/>
          <w:pgMar w:top="1418" w:right="1843" w:bottom="1474" w:left="1843" w:header="680" w:footer="680" w:gutter="0"/>
          <w:cols w:space="720"/>
          <w:docGrid w:linePitch="272"/>
        </w:sectPr>
      </w:pPr>
    </w:p>
    <w:p w14:paraId="0B527012" w14:textId="77777777" w:rsidR="00CC0F80" w:rsidRPr="00296E38" w:rsidRDefault="00CC0F80" w:rsidP="00CC0F80">
      <w:pPr>
        <w:pStyle w:val="Heading4"/>
        <w:rPr>
          <w:noProof w:val="0"/>
        </w:rPr>
      </w:pPr>
      <w:r w:rsidRPr="00296E38">
        <w:rPr>
          <w:noProof w:val="0"/>
        </w:rPr>
        <w:lastRenderedPageBreak/>
        <w:t>Attachment 2</w:t>
      </w:r>
    </w:p>
    <w:p w14:paraId="74A227FF" w14:textId="77777777" w:rsidR="00CC0F80" w:rsidRPr="00663A5F" w:rsidRDefault="00CC0F80" w:rsidP="00663A5F">
      <w:pPr>
        <w:pStyle w:val="Heading1RestartNumbering"/>
        <w:numPr>
          <w:ilvl w:val="0"/>
          <w:numId w:val="0"/>
        </w:numPr>
        <w:ind w:left="720"/>
        <w:rPr>
          <w:sz w:val="32"/>
        </w:rPr>
      </w:pPr>
      <w:bookmarkStart w:id="914" w:name="_Toc271795735"/>
      <w:bookmarkStart w:id="915" w:name="_Toc462756693"/>
      <w:bookmarkStart w:id="916" w:name="_Toc71192297"/>
      <w:bookmarkStart w:id="917" w:name="_Toc132357014"/>
      <w:r w:rsidRPr="00663A5F">
        <w:rPr>
          <w:sz w:val="32"/>
        </w:rPr>
        <w:t>Performance Evaluation (example)</w:t>
      </w:r>
      <w:bookmarkEnd w:id="914"/>
      <w:bookmarkEnd w:id="915"/>
      <w:bookmarkEnd w:id="916"/>
      <w:bookmarkEnd w:id="917"/>
    </w:p>
    <w:p w14:paraId="0BE54A17" w14:textId="77777777" w:rsidR="00CC0F80" w:rsidRDefault="00CC0F80" w:rsidP="00CC0F80">
      <w:pPr>
        <w:pStyle w:val="Background"/>
      </w:pPr>
      <w:r w:rsidRPr="00296E38">
        <w:t xml:space="preserve">Refer to clause 6 of the </w:t>
      </w:r>
      <w:r>
        <w:t xml:space="preserve">GC21 </w:t>
      </w:r>
      <w:r w:rsidRPr="00296E38">
        <w:t>General Conditions of Contract.</w:t>
      </w:r>
    </w:p>
    <w:p w14:paraId="76580FEC" w14:textId="77777777" w:rsidR="00CC0F80" w:rsidRDefault="00CC0F80" w:rsidP="00CC0F80">
      <w:pPr>
        <w:pStyle w:val="Background"/>
      </w:pPr>
      <w:r>
        <w:t>Evaluation and monitoring meetings should</w:t>
      </w:r>
      <w:r w:rsidRPr="00296E38">
        <w:t xml:space="preserve"> focus on achievable improvements in </w:t>
      </w:r>
      <w:r>
        <w:t>contra</w:t>
      </w:r>
      <w:r w:rsidRPr="00296E38">
        <w:t>ct communication and management.</w:t>
      </w:r>
      <w:r>
        <w:t xml:space="preserve">  Attachments 1 and 2 </w:t>
      </w:r>
      <w:r w:rsidRPr="00296E38">
        <w:t>provide a structure for evaluation and discussion</w:t>
      </w:r>
    </w:p>
    <w:p w14:paraId="2B67BA16" w14:textId="77777777" w:rsidR="00CC0F80" w:rsidRDefault="00CC0F80" w:rsidP="00CC0F80">
      <w:pPr>
        <w:pStyle w:val="Background"/>
      </w:pPr>
      <w:r>
        <w:t>Attachment 2 indicates</w:t>
      </w:r>
      <w:r w:rsidRPr="00296E38">
        <w:t xml:space="preserve"> topics </w:t>
      </w:r>
      <w:r>
        <w:t xml:space="preserve">that are suitable for assessing </w:t>
      </w:r>
      <w:r w:rsidRPr="00296E38">
        <w:t xml:space="preserve">performance and </w:t>
      </w:r>
      <w:r>
        <w:t>monitoring</w:t>
      </w:r>
      <w:r w:rsidRPr="00296E38">
        <w:t xml:space="preserve"> progress as the </w:t>
      </w:r>
      <w:r>
        <w:t>Contract</w:t>
      </w:r>
      <w:r w:rsidRPr="00296E38">
        <w:t xml:space="preserve"> proceeds.</w:t>
      </w:r>
    </w:p>
    <w:p w14:paraId="455AA074" w14:textId="77777777" w:rsidR="00CC0F80" w:rsidRPr="00296E38" w:rsidRDefault="00CC0F80" w:rsidP="00CC0F80">
      <w:pPr>
        <w:pStyle w:val="Background"/>
      </w:pPr>
      <w:r>
        <w:t xml:space="preserve">They are </w:t>
      </w:r>
      <w:r w:rsidRPr="00296E38">
        <w:t>provided for guidance only</w:t>
      </w:r>
      <w:r>
        <w:t>, and the topics are suggestions only.  Each evaluation team should choose its own topics to reflect issues specific to the Contract. Use Attachment 2A on the next page to develop a Contract-specific Performance Evaluation form</w:t>
      </w:r>
    </w:p>
    <w:p w14:paraId="40CA6067" w14:textId="77777777" w:rsidR="00CC0F80" w:rsidRPr="00296E38" w:rsidRDefault="00CC0F80" w:rsidP="00CC0F80">
      <w:pPr>
        <w:pStyle w:val="Space"/>
      </w:pPr>
      <w:r w:rsidRPr="00296E38">
        <w:t>Space</w:t>
      </w:r>
    </w:p>
    <w:tbl>
      <w:tblPr>
        <w:tblW w:w="0" w:type="auto"/>
        <w:tblLook w:val="0000" w:firstRow="0" w:lastRow="0" w:firstColumn="0" w:lastColumn="0" w:noHBand="0" w:noVBand="0"/>
      </w:tblPr>
      <w:tblGrid>
        <w:gridCol w:w="1633"/>
        <w:gridCol w:w="4410"/>
        <w:gridCol w:w="2178"/>
      </w:tblGrid>
      <w:tr w:rsidR="00CC0F80" w:rsidRPr="00296E38" w14:paraId="616313B2" w14:textId="77777777" w:rsidTr="009934AF">
        <w:tc>
          <w:tcPr>
            <w:tcW w:w="1668" w:type="dxa"/>
          </w:tcPr>
          <w:p w14:paraId="2EE1163A" w14:textId="77777777" w:rsidR="00CC0F80" w:rsidRPr="00296E38" w:rsidRDefault="00CC0F80" w:rsidP="009934AF">
            <w:pPr>
              <w:rPr>
                <w:i/>
                <w:iCs/>
              </w:rPr>
            </w:pPr>
            <w:r w:rsidRPr="00296E38">
              <w:rPr>
                <w:i/>
                <w:iCs/>
              </w:rPr>
              <w:t xml:space="preserve">Contract </w:t>
            </w:r>
            <w:r>
              <w:rPr>
                <w:i/>
                <w:iCs/>
              </w:rPr>
              <w:t>nam</w:t>
            </w:r>
            <w:r w:rsidRPr="00296E38">
              <w:rPr>
                <w:i/>
                <w:iCs/>
              </w:rPr>
              <w:t>e:</w:t>
            </w:r>
          </w:p>
          <w:p w14:paraId="0C1E7B80" w14:textId="77777777" w:rsidR="00CC0F80" w:rsidRPr="00296E38" w:rsidRDefault="00CC0F80" w:rsidP="009934AF">
            <w:pPr>
              <w:rPr>
                <w:i/>
                <w:iCs/>
              </w:rPr>
            </w:pPr>
            <w:r w:rsidRPr="00296E38">
              <w:rPr>
                <w:i/>
                <w:iCs/>
              </w:rPr>
              <w:t>Contract number:</w:t>
            </w:r>
          </w:p>
          <w:p w14:paraId="08749B78" w14:textId="77777777" w:rsidR="00CC0F80" w:rsidRPr="00296E38" w:rsidRDefault="00CC0F80" w:rsidP="009934AF">
            <w:pPr>
              <w:rPr>
                <w:i/>
                <w:iCs/>
              </w:rPr>
            </w:pPr>
            <w:r w:rsidRPr="00296E38">
              <w:rPr>
                <w:i/>
                <w:iCs/>
              </w:rPr>
              <w:t>Date:</w:t>
            </w:r>
          </w:p>
          <w:p w14:paraId="7C7D0662" w14:textId="77777777" w:rsidR="00CC0F80" w:rsidRPr="00296E38" w:rsidRDefault="00CC0F80" w:rsidP="009934AF">
            <w:pPr>
              <w:rPr>
                <w:i/>
                <w:iCs/>
              </w:rPr>
            </w:pPr>
          </w:p>
        </w:tc>
        <w:tc>
          <w:tcPr>
            <w:tcW w:w="4536" w:type="dxa"/>
          </w:tcPr>
          <w:p w14:paraId="636ADBDB" w14:textId="77777777" w:rsidR="00CC0F80" w:rsidRPr="00296E38" w:rsidRDefault="00CC0F80" w:rsidP="009934AF">
            <w:r>
              <w:t>……………………..</w:t>
            </w:r>
          </w:p>
          <w:p w14:paraId="15813CF3" w14:textId="77777777" w:rsidR="00CC0F80" w:rsidRPr="00296E38" w:rsidRDefault="00CC0F80" w:rsidP="009934AF">
            <w:r>
              <w:t>……………………..</w:t>
            </w:r>
          </w:p>
          <w:p w14:paraId="1A0BE855" w14:textId="77777777" w:rsidR="00CC0F80" w:rsidRPr="00296E38" w:rsidRDefault="00CC0F80" w:rsidP="009934AF">
            <w:r>
              <w:t>……………………..</w:t>
            </w:r>
          </w:p>
        </w:tc>
        <w:tc>
          <w:tcPr>
            <w:tcW w:w="2232" w:type="dxa"/>
          </w:tcPr>
          <w:p w14:paraId="55DCC53E" w14:textId="77777777" w:rsidR="00CC0F80" w:rsidRPr="00296E38" w:rsidRDefault="00CC0F80" w:rsidP="009934AF">
            <w:pPr>
              <w:pStyle w:val="AttchTableTextBold"/>
            </w:pPr>
            <w:r w:rsidRPr="00296E38">
              <w:t>Rating system</w:t>
            </w:r>
          </w:p>
          <w:p w14:paraId="1187B67D" w14:textId="77777777" w:rsidR="00CC0F80" w:rsidRPr="00296E38" w:rsidRDefault="00CC0F80" w:rsidP="009934AF">
            <w:pPr>
              <w:pStyle w:val="AttchTableText"/>
            </w:pPr>
            <w:proofErr w:type="gramStart"/>
            <w:r>
              <w:rPr>
                <w:b/>
              </w:rPr>
              <w:t>5</w:t>
            </w:r>
            <w:r w:rsidRPr="00296E38">
              <w:t xml:space="preserve">  excellent</w:t>
            </w:r>
            <w:proofErr w:type="gramEnd"/>
          </w:p>
          <w:p w14:paraId="1E70A085" w14:textId="77777777" w:rsidR="00CC0F80" w:rsidRPr="00296E38" w:rsidRDefault="00CC0F80" w:rsidP="009934AF">
            <w:pPr>
              <w:pStyle w:val="AttchTableText"/>
            </w:pPr>
            <w:proofErr w:type="gramStart"/>
            <w:r>
              <w:rPr>
                <w:b/>
              </w:rPr>
              <w:t>4</w:t>
            </w:r>
            <w:r w:rsidRPr="00296E38">
              <w:t xml:space="preserve">  above</w:t>
            </w:r>
            <w:proofErr w:type="gramEnd"/>
            <w:r w:rsidRPr="00296E38">
              <w:t xml:space="preserve"> </w:t>
            </w:r>
            <w:proofErr w:type="gramStart"/>
            <w:r w:rsidRPr="00296E38">
              <w:t>expectation</w:t>
            </w:r>
            <w:proofErr w:type="gramEnd"/>
          </w:p>
          <w:p w14:paraId="61CAD040" w14:textId="77777777" w:rsidR="00CC0F80" w:rsidRPr="00296E38" w:rsidRDefault="00CC0F80" w:rsidP="009934AF">
            <w:pPr>
              <w:pStyle w:val="AttchTableText"/>
            </w:pPr>
            <w:proofErr w:type="gramStart"/>
            <w:r w:rsidRPr="00296E38">
              <w:rPr>
                <w:b/>
              </w:rPr>
              <w:t>3</w:t>
            </w:r>
            <w:r w:rsidRPr="00296E38">
              <w:t xml:space="preserve">  meeting</w:t>
            </w:r>
            <w:proofErr w:type="gramEnd"/>
            <w:r w:rsidRPr="00296E38">
              <w:t xml:space="preserve"> expectation</w:t>
            </w:r>
          </w:p>
          <w:p w14:paraId="3CA42175" w14:textId="77777777" w:rsidR="00CC0F80" w:rsidRPr="00296E38" w:rsidRDefault="00CC0F80" w:rsidP="009934AF">
            <w:pPr>
              <w:pStyle w:val="AttchTableText"/>
            </w:pPr>
            <w:proofErr w:type="gramStart"/>
            <w:r>
              <w:rPr>
                <w:b/>
              </w:rPr>
              <w:t>2</w:t>
            </w:r>
            <w:r w:rsidRPr="00296E38">
              <w:t xml:space="preserve">  below</w:t>
            </w:r>
            <w:proofErr w:type="gramEnd"/>
            <w:r w:rsidRPr="00296E38">
              <w:t xml:space="preserve"> expectation</w:t>
            </w:r>
          </w:p>
          <w:p w14:paraId="7FA46928" w14:textId="77777777" w:rsidR="00CC0F80" w:rsidRPr="00296E38" w:rsidRDefault="00CC0F80" w:rsidP="009934AF">
            <w:pPr>
              <w:pStyle w:val="AttchTableText"/>
            </w:pPr>
            <w:proofErr w:type="gramStart"/>
            <w:r>
              <w:rPr>
                <w:b/>
              </w:rPr>
              <w:t>1</w:t>
            </w:r>
            <w:r w:rsidRPr="00296E38">
              <w:t xml:space="preserve">  unsatisfactory</w:t>
            </w:r>
            <w:proofErr w:type="gramEnd"/>
          </w:p>
        </w:tc>
      </w:tr>
    </w:tbl>
    <w:p w14:paraId="30F790B8" w14:textId="77777777" w:rsidR="00CC0F80" w:rsidRDefault="00CC0F80" w:rsidP="00CC0F80">
      <w:pPr>
        <w:spacing w:after="0"/>
        <w:rPr>
          <w:sz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2880"/>
        <w:gridCol w:w="1260"/>
        <w:gridCol w:w="1260"/>
        <w:gridCol w:w="2520"/>
      </w:tblGrid>
      <w:tr w:rsidR="00CC0F80" w:rsidRPr="00565DA2" w14:paraId="6CBEBB3C" w14:textId="77777777" w:rsidTr="009934AF">
        <w:tc>
          <w:tcPr>
            <w:tcW w:w="1368" w:type="dxa"/>
            <w:tcBorders>
              <w:top w:val="single" w:sz="24" w:space="0" w:color="auto"/>
              <w:left w:val="nil"/>
              <w:bottom w:val="single" w:sz="24" w:space="0" w:color="auto"/>
              <w:right w:val="nil"/>
            </w:tcBorders>
            <w:shd w:val="clear" w:color="auto" w:fill="FFFFFF"/>
          </w:tcPr>
          <w:p w14:paraId="2477C2C1" w14:textId="77777777" w:rsidR="00CC0F80" w:rsidRPr="00565DA2" w:rsidRDefault="00CC0F80" w:rsidP="009934AF">
            <w:pPr>
              <w:pStyle w:val="AttchTableTextBold"/>
              <w:rPr>
                <w:b w:val="0"/>
                <w:i/>
              </w:rPr>
            </w:pPr>
            <w:r>
              <w:rPr>
                <w:b w:val="0"/>
                <w:i/>
              </w:rPr>
              <w:t>T</w:t>
            </w:r>
            <w:r w:rsidRPr="00565DA2">
              <w:rPr>
                <w:b w:val="0"/>
                <w:i/>
              </w:rPr>
              <w:t>opic</w:t>
            </w:r>
          </w:p>
        </w:tc>
        <w:tc>
          <w:tcPr>
            <w:tcW w:w="2880" w:type="dxa"/>
            <w:tcBorders>
              <w:top w:val="single" w:sz="24" w:space="0" w:color="auto"/>
              <w:left w:val="nil"/>
              <w:bottom w:val="single" w:sz="24" w:space="0" w:color="auto"/>
              <w:right w:val="nil"/>
            </w:tcBorders>
            <w:shd w:val="clear" w:color="auto" w:fill="FFFFFF"/>
          </w:tcPr>
          <w:p w14:paraId="21772CC6" w14:textId="77777777" w:rsidR="00CC0F80" w:rsidRPr="00565DA2" w:rsidRDefault="00CC0F80" w:rsidP="009934AF">
            <w:pPr>
              <w:pStyle w:val="AttchTableTextBold"/>
              <w:rPr>
                <w:b w:val="0"/>
                <w:i/>
              </w:rPr>
            </w:pPr>
            <w:r w:rsidRPr="00565DA2">
              <w:rPr>
                <w:b w:val="0"/>
                <w:i/>
              </w:rPr>
              <w:t>Objectives</w:t>
            </w:r>
          </w:p>
        </w:tc>
        <w:tc>
          <w:tcPr>
            <w:tcW w:w="1260" w:type="dxa"/>
            <w:tcBorders>
              <w:top w:val="single" w:sz="24" w:space="0" w:color="auto"/>
              <w:left w:val="nil"/>
              <w:bottom w:val="single" w:sz="24" w:space="0" w:color="auto"/>
              <w:right w:val="nil"/>
            </w:tcBorders>
            <w:shd w:val="clear" w:color="auto" w:fill="FFFFFF"/>
          </w:tcPr>
          <w:p w14:paraId="73FD666B" w14:textId="77777777" w:rsidR="00CC0F80" w:rsidRPr="00565DA2" w:rsidRDefault="00CC0F80" w:rsidP="009934AF">
            <w:pPr>
              <w:pStyle w:val="AttchTableTextBold"/>
              <w:rPr>
                <w:b w:val="0"/>
                <w:i/>
              </w:rPr>
            </w:pPr>
            <w:r w:rsidRPr="00565DA2">
              <w:rPr>
                <w:b w:val="0"/>
                <w:i/>
              </w:rPr>
              <w:t>Your rating</w:t>
            </w:r>
          </w:p>
          <w:p w14:paraId="5B4F0371" w14:textId="77777777" w:rsidR="00CC0F80" w:rsidRPr="00565DA2" w:rsidRDefault="00CC0F80" w:rsidP="009934AF">
            <w:pPr>
              <w:pStyle w:val="AttchTableTextBold"/>
              <w:rPr>
                <w:b w:val="0"/>
                <w:i/>
              </w:rPr>
            </w:pPr>
            <w:r w:rsidRPr="00565DA2">
              <w:rPr>
                <w:b w:val="0"/>
                <w:i/>
              </w:rPr>
              <w:t>(this period)</w:t>
            </w:r>
          </w:p>
        </w:tc>
        <w:tc>
          <w:tcPr>
            <w:tcW w:w="1260" w:type="dxa"/>
            <w:tcBorders>
              <w:top w:val="single" w:sz="24" w:space="0" w:color="auto"/>
              <w:left w:val="nil"/>
              <w:bottom w:val="single" w:sz="24" w:space="0" w:color="auto"/>
              <w:right w:val="nil"/>
            </w:tcBorders>
            <w:shd w:val="clear" w:color="auto" w:fill="FFFFFF"/>
          </w:tcPr>
          <w:p w14:paraId="0143E789" w14:textId="77777777" w:rsidR="00CC0F80" w:rsidRPr="00565DA2" w:rsidRDefault="00CC0F80" w:rsidP="009934AF">
            <w:pPr>
              <w:pStyle w:val="AttchTableTextBold"/>
              <w:rPr>
                <w:b w:val="0"/>
                <w:i/>
              </w:rPr>
            </w:pPr>
            <w:r w:rsidRPr="00565DA2">
              <w:rPr>
                <w:b w:val="0"/>
                <w:i/>
              </w:rPr>
              <w:t>Team rating</w:t>
            </w:r>
          </w:p>
          <w:p w14:paraId="25163250" w14:textId="77777777" w:rsidR="00CC0F80" w:rsidRPr="00565DA2" w:rsidRDefault="00CC0F80" w:rsidP="009934AF">
            <w:pPr>
              <w:pStyle w:val="AttchTableTextBold"/>
              <w:rPr>
                <w:b w:val="0"/>
                <w:i/>
              </w:rPr>
            </w:pPr>
            <w:r w:rsidRPr="00565DA2">
              <w:rPr>
                <w:b w:val="0"/>
                <w:i/>
              </w:rPr>
              <w:t>(this period)</w:t>
            </w:r>
          </w:p>
        </w:tc>
        <w:tc>
          <w:tcPr>
            <w:tcW w:w="2520" w:type="dxa"/>
            <w:tcBorders>
              <w:top w:val="single" w:sz="24" w:space="0" w:color="auto"/>
              <w:left w:val="nil"/>
              <w:bottom w:val="single" w:sz="24" w:space="0" w:color="auto"/>
              <w:right w:val="nil"/>
            </w:tcBorders>
            <w:shd w:val="clear" w:color="auto" w:fill="FFFFFF"/>
          </w:tcPr>
          <w:p w14:paraId="5F94DBBD" w14:textId="77777777" w:rsidR="00CC0F80" w:rsidRPr="00565DA2" w:rsidRDefault="00CC0F80" w:rsidP="009934AF">
            <w:pPr>
              <w:pStyle w:val="AttchTableTextBold"/>
              <w:rPr>
                <w:b w:val="0"/>
                <w:i/>
              </w:rPr>
            </w:pPr>
            <w:r w:rsidRPr="00565DA2">
              <w:rPr>
                <w:b w:val="0"/>
                <w:i/>
              </w:rPr>
              <w:t xml:space="preserve">Main Issue &amp; Agreed Action </w:t>
            </w:r>
          </w:p>
        </w:tc>
      </w:tr>
      <w:tr w:rsidR="00CC0F80" w:rsidRPr="00565DA2" w14:paraId="182365C1" w14:textId="77777777" w:rsidTr="009934AF">
        <w:tc>
          <w:tcPr>
            <w:tcW w:w="1368" w:type="dxa"/>
            <w:tcBorders>
              <w:top w:val="single" w:sz="24" w:space="0" w:color="auto"/>
              <w:left w:val="nil"/>
              <w:bottom w:val="single" w:sz="24" w:space="0" w:color="auto"/>
              <w:right w:val="nil"/>
            </w:tcBorders>
          </w:tcPr>
          <w:p w14:paraId="6C21DF96" w14:textId="77777777" w:rsidR="00CC0F80" w:rsidRPr="00565DA2" w:rsidRDefault="00CC0F80" w:rsidP="009934AF">
            <w:pPr>
              <w:pStyle w:val="AttchTableTextBold"/>
              <w:rPr>
                <w:b w:val="0"/>
                <w:i/>
              </w:rPr>
            </w:pPr>
            <w:r w:rsidRPr="00565DA2">
              <w:rPr>
                <w:b w:val="0"/>
                <w:i/>
              </w:rPr>
              <w:t>Communication</w:t>
            </w:r>
          </w:p>
        </w:tc>
        <w:tc>
          <w:tcPr>
            <w:tcW w:w="2880" w:type="dxa"/>
            <w:tcBorders>
              <w:top w:val="single" w:sz="24" w:space="0" w:color="auto"/>
              <w:left w:val="nil"/>
              <w:bottom w:val="single" w:sz="24" w:space="0" w:color="auto"/>
              <w:right w:val="nil"/>
            </w:tcBorders>
          </w:tcPr>
          <w:p w14:paraId="6A8B61D2" w14:textId="77777777" w:rsidR="00CC0F80" w:rsidRPr="00565DA2" w:rsidRDefault="00CC0F80" w:rsidP="009934AF">
            <w:pPr>
              <w:pStyle w:val="AttchTableTextBulleted"/>
              <w:rPr>
                <w:i/>
              </w:rPr>
            </w:pPr>
            <w:r w:rsidRPr="00565DA2">
              <w:rPr>
                <w:i/>
              </w:rPr>
              <w:t>co-operation between parties</w:t>
            </w:r>
          </w:p>
          <w:p w14:paraId="00349786" w14:textId="77777777" w:rsidR="00CC0F80" w:rsidRPr="00565DA2" w:rsidRDefault="00CC0F80" w:rsidP="009934AF">
            <w:pPr>
              <w:pStyle w:val="AttchTableTextBulleted"/>
              <w:rPr>
                <w:i/>
              </w:rPr>
            </w:pPr>
            <w:r w:rsidRPr="00565DA2">
              <w:rPr>
                <w:i/>
              </w:rPr>
              <w:t>duty not to hinder performance</w:t>
            </w:r>
          </w:p>
          <w:p w14:paraId="7CA5A82C" w14:textId="77777777" w:rsidR="00CC0F80" w:rsidRPr="00565DA2" w:rsidRDefault="00CC0F80" w:rsidP="009934AF">
            <w:pPr>
              <w:pStyle w:val="AttchTableTextBulleted"/>
              <w:rPr>
                <w:i/>
              </w:rPr>
            </w:pPr>
            <w:r w:rsidRPr="00565DA2">
              <w:rPr>
                <w:i/>
              </w:rPr>
              <w:t>early warning</w:t>
            </w:r>
          </w:p>
          <w:p w14:paraId="7A319E89" w14:textId="77777777" w:rsidR="00CC0F80" w:rsidRPr="00565DA2" w:rsidRDefault="00CC0F80" w:rsidP="009934AF">
            <w:pPr>
              <w:pStyle w:val="AttchTableTextBulleted"/>
              <w:rPr>
                <w:i/>
              </w:rPr>
            </w:pPr>
            <w:r w:rsidRPr="00565DA2">
              <w:rPr>
                <w:i/>
              </w:rPr>
              <w:t>evaluation and monitoring</w:t>
            </w:r>
          </w:p>
          <w:p w14:paraId="5C9BF46A" w14:textId="77777777" w:rsidR="00CC0F80" w:rsidRPr="00565DA2" w:rsidRDefault="00CC0F80" w:rsidP="009934AF">
            <w:pPr>
              <w:pStyle w:val="AttchTableTextBulleted"/>
              <w:numPr>
                <w:ilvl w:val="0"/>
                <w:numId w:val="0"/>
              </w:numPr>
              <w:rPr>
                <w:i/>
              </w:rPr>
            </w:pPr>
          </w:p>
        </w:tc>
        <w:tc>
          <w:tcPr>
            <w:tcW w:w="1260" w:type="dxa"/>
            <w:tcBorders>
              <w:top w:val="single" w:sz="24" w:space="0" w:color="auto"/>
              <w:left w:val="nil"/>
              <w:bottom w:val="single" w:sz="24" w:space="0" w:color="auto"/>
              <w:right w:val="nil"/>
            </w:tcBorders>
          </w:tcPr>
          <w:p w14:paraId="65FC7014" w14:textId="77777777" w:rsidR="00CC0F80" w:rsidRPr="00AD7948" w:rsidRDefault="00CC0F80" w:rsidP="009934AF">
            <w:pPr>
              <w:jc w:val="center"/>
              <w:rPr>
                <w:rFonts w:ascii="Symbol" w:hAnsi="Symbol"/>
                <w:sz w:val="16"/>
              </w:rPr>
            </w:pPr>
          </w:p>
          <w:p w14:paraId="2064ACD9" w14:textId="77777777" w:rsidR="00CC0F80" w:rsidRPr="00AD7948" w:rsidRDefault="00CC0F80" w:rsidP="009934AF">
            <w:pPr>
              <w:jc w:val="center"/>
              <w:rPr>
                <w:rFonts w:ascii="Symbol" w:hAnsi="Symbol"/>
                <w:sz w:val="56"/>
              </w:rPr>
            </w:pPr>
            <w:r w:rsidRPr="00AD7948">
              <w:rPr>
                <w:rFonts w:ascii="Symbol" w:hAnsi="Symbol"/>
                <w:sz w:val="56"/>
              </w:rPr>
              <w:sym w:font="Wingdings" w:char="F071"/>
            </w:r>
          </w:p>
        </w:tc>
        <w:tc>
          <w:tcPr>
            <w:tcW w:w="1260" w:type="dxa"/>
            <w:tcBorders>
              <w:top w:val="single" w:sz="24" w:space="0" w:color="auto"/>
              <w:left w:val="nil"/>
              <w:bottom w:val="single" w:sz="24" w:space="0" w:color="auto"/>
              <w:right w:val="nil"/>
            </w:tcBorders>
          </w:tcPr>
          <w:p w14:paraId="5147C4CB" w14:textId="77777777" w:rsidR="00CC0F80" w:rsidRPr="00AD7948" w:rsidRDefault="00CC0F80" w:rsidP="009934AF">
            <w:pPr>
              <w:jc w:val="center"/>
              <w:rPr>
                <w:rFonts w:ascii="Symbol" w:hAnsi="Symbol"/>
                <w:sz w:val="16"/>
              </w:rPr>
            </w:pPr>
          </w:p>
          <w:p w14:paraId="49556FEB" w14:textId="77777777" w:rsidR="00CC0F80" w:rsidRPr="00AD7948" w:rsidRDefault="00CC0F80" w:rsidP="009934AF">
            <w:pPr>
              <w:jc w:val="center"/>
              <w:rPr>
                <w:rFonts w:ascii="Symbol" w:hAnsi="Symbol"/>
                <w:sz w:val="56"/>
              </w:rPr>
            </w:pPr>
            <w:r w:rsidRPr="00AD7948">
              <w:rPr>
                <w:rFonts w:ascii="Symbol" w:hAnsi="Symbol"/>
                <w:sz w:val="56"/>
              </w:rPr>
              <w:sym w:font="Wingdings" w:char="F071"/>
            </w:r>
          </w:p>
        </w:tc>
        <w:tc>
          <w:tcPr>
            <w:tcW w:w="2520" w:type="dxa"/>
            <w:tcBorders>
              <w:top w:val="single" w:sz="24" w:space="0" w:color="auto"/>
              <w:left w:val="nil"/>
              <w:bottom w:val="single" w:sz="24" w:space="0" w:color="auto"/>
              <w:right w:val="nil"/>
            </w:tcBorders>
          </w:tcPr>
          <w:p w14:paraId="6DB371D8" w14:textId="77777777" w:rsidR="00CC0F80" w:rsidRPr="00565DA2" w:rsidRDefault="00CC0F80" w:rsidP="009934AF">
            <w:pPr>
              <w:jc w:val="center"/>
              <w:rPr>
                <w:rFonts w:ascii="Symbol" w:hAnsi="Symbol"/>
                <w:i/>
                <w:sz w:val="16"/>
              </w:rPr>
            </w:pPr>
          </w:p>
        </w:tc>
      </w:tr>
      <w:tr w:rsidR="00CC0F80" w:rsidRPr="00565DA2" w14:paraId="3249F824" w14:textId="77777777" w:rsidTr="009934AF">
        <w:tc>
          <w:tcPr>
            <w:tcW w:w="1368" w:type="dxa"/>
            <w:tcBorders>
              <w:top w:val="single" w:sz="24" w:space="0" w:color="auto"/>
              <w:left w:val="nil"/>
              <w:bottom w:val="single" w:sz="24" w:space="0" w:color="auto"/>
              <w:right w:val="nil"/>
            </w:tcBorders>
          </w:tcPr>
          <w:p w14:paraId="21036160" w14:textId="77777777" w:rsidR="00CC0F80" w:rsidRPr="00565DA2" w:rsidRDefault="00CC0F80" w:rsidP="009934AF">
            <w:pPr>
              <w:pStyle w:val="AttchTableTextBold"/>
              <w:rPr>
                <w:b w:val="0"/>
                <w:i/>
              </w:rPr>
            </w:pPr>
            <w:r w:rsidRPr="00565DA2">
              <w:rPr>
                <w:b w:val="0"/>
                <w:i/>
              </w:rPr>
              <w:t>Time</w:t>
            </w:r>
          </w:p>
        </w:tc>
        <w:tc>
          <w:tcPr>
            <w:tcW w:w="2880" w:type="dxa"/>
            <w:tcBorders>
              <w:top w:val="single" w:sz="24" w:space="0" w:color="auto"/>
              <w:left w:val="nil"/>
              <w:bottom w:val="single" w:sz="24" w:space="0" w:color="auto"/>
              <w:right w:val="nil"/>
            </w:tcBorders>
          </w:tcPr>
          <w:p w14:paraId="19BB6590" w14:textId="77777777" w:rsidR="00CC0F80" w:rsidRPr="00565DA2" w:rsidRDefault="00CC0F80" w:rsidP="009934AF">
            <w:pPr>
              <w:pStyle w:val="AttchTableTextBulleted"/>
              <w:rPr>
                <w:i/>
              </w:rPr>
            </w:pPr>
            <w:r w:rsidRPr="00565DA2">
              <w:rPr>
                <w:i/>
              </w:rPr>
              <w:t>issues affecting time</w:t>
            </w:r>
          </w:p>
          <w:p w14:paraId="4533F5F1" w14:textId="77777777" w:rsidR="00CC0F80" w:rsidRPr="00565DA2" w:rsidRDefault="00CC0F80" w:rsidP="009934AF">
            <w:pPr>
              <w:pStyle w:val="AttchTableTextBulleted"/>
              <w:rPr>
                <w:i/>
              </w:rPr>
            </w:pPr>
            <w:r w:rsidRPr="00565DA2">
              <w:rPr>
                <w:i/>
              </w:rPr>
              <w:t xml:space="preserve">extensions of time </w:t>
            </w:r>
          </w:p>
          <w:p w14:paraId="756EF3F7" w14:textId="77777777" w:rsidR="00CC0F80" w:rsidRPr="00565DA2" w:rsidRDefault="00CC0F80" w:rsidP="009934AF">
            <w:pPr>
              <w:pStyle w:val="AttchTableTextBulleted"/>
              <w:rPr>
                <w:i/>
              </w:rPr>
            </w:pPr>
            <w:r w:rsidRPr="00565DA2">
              <w:rPr>
                <w:i/>
              </w:rPr>
              <w:t>expected completion date</w:t>
            </w:r>
            <w:r>
              <w:rPr>
                <w:i/>
              </w:rPr>
              <w:t>s</w:t>
            </w:r>
          </w:p>
        </w:tc>
        <w:tc>
          <w:tcPr>
            <w:tcW w:w="1260" w:type="dxa"/>
            <w:tcBorders>
              <w:top w:val="single" w:sz="24" w:space="0" w:color="auto"/>
              <w:left w:val="nil"/>
              <w:bottom w:val="single" w:sz="24" w:space="0" w:color="auto"/>
              <w:right w:val="nil"/>
            </w:tcBorders>
          </w:tcPr>
          <w:p w14:paraId="3C924DA1" w14:textId="77777777" w:rsidR="00CC0F80" w:rsidRPr="00AD7948" w:rsidRDefault="00CC0F80" w:rsidP="009934AF">
            <w:pPr>
              <w:jc w:val="center"/>
              <w:rPr>
                <w:rFonts w:ascii="Symbol" w:hAnsi="Symbol"/>
                <w:sz w:val="16"/>
              </w:rPr>
            </w:pPr>
          </w:p>
          <w:p w14:paraId="53B8FFEA" w14:textId="77777777" w:rsidR="00CC0F80" w:rsidRPr="00AD7948" w:rsidRDefault="00CC0F80" w:rsidP="009934AF">
            <w:pPr>
              <w:jc w:val="center"/>
              <w:rPr>
                <w:sz w:val="56"/>
              </w:rPr>
            </w:pPr>
            <w:r w:rsidRPr="00AD7948">
              <w:rPr>
                <w:sz w:val="56"/>
              </w:rPr>
              <w:sym w:font="Wingdings" w:char="F071"/>
            </w:r>
          </w:p>
        </w:tc>
        <w:tc>
          <w:tcPr>
            <w:tcW w:w="1260" w:type="dxa"/>
            <w:tcBorders>
              <w:top w:val="single" w:sz="24" w:space="0" w:color="auto"/>
              <w:left w:val="nil"/>
              <w:bottom w:val="single" w:sz="24" w:space="0" w:color="auto"/>
              <w:right w:val="nil"/>
            </w:tcBorders>
          </w:tcPr>
          <w:p w14:paraId="7B3E9975" w14:textId="77777777" w:rsidR="00CC0F80" w:rsidRPr="00AD7948" w:rsidRDefault="00CC0F80" w:rsidP="009934AF">
            <w:pPr>
              <w:jc w:val="center"/>
              <w:rPr>
                <w:rFonts w:ascii="Symbol" w:hAnsi="Symbol"/>
                <w:sz w:val="16"/>
              </w:rPr>
            </w:pPr>
          </w:p>
          <w:p w14:paraId="2B921B76" w14:textId="77777777" w:rsidR="00CC0F80" w:rsidRPr="00AD7948" w:rsidRDefault="00CC0F80" w:rsidP="009934AF">
            <w:pPr>
              <w:jc w:val="center"/>
              <w:rPr>
                <w:sz w:val="56"/>
              </w:rPr>
            </w:pPr>
            <w:r w:rsidRPr="00AD7948">
              <w:rPr>
                <w:sz w:val="56"/>
              </w:rPr>
              <w:sym w:font="Wingdings" w:char="F071"/>
            </w:r>
          </w:p>
        </w:tc>
        <w:tc>
          <w:tcPr>
            <w:tcW w:w="2520" w:type="dxa"/>
            <w:tcBorders>
              <w:top w:val="single" w:sz="24" w:space="0" w:color="auto"/>
              <w:left w:val="nil"/>
              <w:bottom w:val="single" w:sz="24" w:space="0" w:color="auto"/>
              <w:right w:val="nil"/>
            </w:tcBorders>
          </w:tcPr>
          <w:p w14:paraId="1F343E62" w14:textId="77777777" w:rsidR="00CC0F80" w:rsidRPr="00565DA2" w:rsidRDefault="00CC0F80" w:rsidP="009934AF">
            <w:pPr>
              <w:jc w:val="center"/>
              <w:rPr>
                <w:rFonts w:ascii="Symbol" w:hAnsi="Symbol"/>
                <w:i/>
                <w:sz w:val="16"/>
              </w:rPr>
            </w:pPr>
          </w:p>
        </w:tc>
      </w:tr>
      <w:tr w:rsidR="00CC0F80" w:rsidRPr="00565DA2" w14:paraId="1C62C247" w14:textId="77777777" w:rsidTr="009934AF">
        <w:tc>
          <w:tcPr>
            <w:tcW w:w="1368" w:type="dxa"/>
            <w:tcBorders>
              <w:top w:val="single" w:sz="24" w:space="0" w:color="auto"/>
              <w:left w:val="nil"/>
              <w:bottom w:val="single" w:sz="24" w:space="0" w:color="auto"/>
              <w:right w:val="nil"/>
            </w:tcBorders>
          </w:tcPr>
          <w:p w14:paraId="5AC13BF1" w14:textId="77777777" w:rsidR="00CC0F80" w:rsidRPr="00565DA2" w:rsidRDefault="00CC0F80" w:rsidP="009934AF">
            <w:pPr>
              <w:pStyle w:val="AttchTableTextBold"/>
              <w:rPr>
                <w:b w:val="0"/>
                <w:i/>
              </w:rPr>
            </w:pPr>
            <w:r>
              <w:rPr>
                <w:b w:val="0"/>
                <w:i/>
              </w:rPr>
              <w:t>Financial</w:t>
            </w:r>
          </w:p>
        </w:tc>
        <w:tc>
          <w:tcPr>
            <w:tcW w:w="2880" w:type="dxa"/>
            <w:tcBorders>
              <w:top w:val="single" w:sz="24" w:space="0" w:color="auto"/>
              <w:left w:val="nil"/>
              <w:bottom w:val="single" w:sz="24" w:space="0" w:color="auto"/>
              <w:right w:val="nil"/>
            </w:tcBorders>
          </w:tcPr>
          <w:p w14:paraId="4225759A" w14:textId="77777777" w:rsidR="00CC0F80" w:rsidRPr="00565DA2" w:rsidRDefault="00CC0F80" w:rsidP="009934AF">
            <w:pPr>
              <w:pStyle w:val="AttchTableTextBulleted"/>
              <w:rPr>
                <w:i/>
              </w:rPr>
            </w:pPr>
            <w:r w:rsidRPr="00565DA2">
              <w:rPr>
                <w:i/>
              </w:rPr>
              <w:t xml:space="preserve">issues affecting </w:t>
            </w:r>
            <w:r>
              <w:rPr>
                <w:i/>
              </w:rPr>
              <w:t>the budget</w:t>
            </w:r>
          </w:p>
          <w:p w14:paraId="321D61BF" w14:textId="77777777" w:rsidR="00CC0F80" w:rsidRDefault="00CC0F80" w:rsidP="009934AF">
            <w:pPr>
              <w:pStyle w:val="AttchTableTextBulleted"/>
              <w:rPr>
                <w:i/>
              </w:rPr>
            </w:pPr>
            <w:r w:rsidRPr="00565DA2">
              <w:rPr>
                <w:i/>
              </w:rPr>
              <w:t>extra work</w:t>
            </w:r>
          </w:p>
          <w:p w14:paraId="2C3BBD32" w14:textId="77777777" w:rsidR="00CC0F80" w:rsidRPr="00565DA2" w:rsidRDefault="00CC0F80" w:rsidP="009934AF">
            <w:pPr>
              <w:pStyle w:val="AttchTableTextBulleted"/>
              <w:rPr>
                <w:i/>
              </w:rPr>
            </w:pPr>
            <w:r>
              <w:rPr>
                <w:i/>
              </w:rPr>
              <w:t>payments</w:t>
            </w:r>
          </w:p>
          <w:p w14:paraId="0AD5F4B8" w14:textId="77777777" w:rsidR="00CC0F80" w:rsidRPr="00565DA2" w:rsidRDefault="00CC0F80" w:rsidP="009934AF">
            <w:pPr>
              <w:pStyle w:val="AttchTableTextBulleted"/>
              <w:rPr>
                <w:i/>
              </w:rPr>
            </w:pPr>
            <w:r w:rsidRPr="00565DA2">
              <w:rPr>
                <w:i/>
              </w:rPr>
              <w:t>additional information required</w:t>
            </w:r>
          </w:p>
          <w:p w14:paraId="4D19EA3E" w14:textId="77777777" w:rsidR="00CC0F80" w:rsidRPr="00565DA2" w:rsidRDefault="00CC0F80" w:rsidP="009934AF">
            <w:pPr>
              <w:pStyle w:val="AttchTableTextBulleted"/>
              <w:numPr>
                <w:ilvl w:val="0"/>
                <w:numId w:val="0"/>
              </w:numPr>
              <w:rPr>
                <w:i/>
              </w:rPr>
            </w:pPr>
          </w:p>
        </w:tc>
        <w:tc>
          <w:tcPr>
            <w:tcW w:w="1260" w:type="dxa"/>
            <w:tcBorders>
              <w:top w:val="single" w:sz="24" w:space="0" w:color="auto"/>
              <w:left w:val="nil"/>
              <w:bottom w:val="single" w:sz="24" w:space="0" w:color="auto"/>
              <w:right w:val="nil"/>
            </w:tcBorders>
          </w:tcPr>
          <w:p w14:paraId="763C3D96" w14:textId="77777777" w:rsidR="00CC0F80" w:rsidRPr="00AD7948" w:rsidRDefault="00CC0F80" w:rsidP="009934AF">
            <w:pPr>
              <w:jc w:val="center"/>
              <w:rPr>
                <w:rFonts w:ascii="Symbol" w:hAnsi="Symbol"/>
                <w:sz w:val="56"/>
              </w:rPr>
            </w:pPr>
            <w:r w:rsidRPr="00AD7948">
              <w:rPr>
                <w:rFonts w:ascii="Symbol" w:hAnsi="Symbol"/>
                <w:sz w:val="56"/>
              </w:rPr>
              <w:sym w:font="Wingdings" w:char="F071"/>
            </w:r>
          </w:p>
        </w:tc>
        <w:tc>
          <w:tcPr>
            <w:tcW w:w="1260" w:type="dxa"/>
            <w:tcBorders>
              <w:top w:val="single" w:sz="24" w:space="0" w:color="auto"/>
              <w:left w:val="nil"/>
              <w:bottom w:val="single" w:sz="24" w:space="0" w:color="auto"/>
              <w:right w:val="nil"/>
            </w:tcBorders>
          </w:tcPr>
          <w:p w14:paraId="0013A75F" w14:textId="77777777" w:rsidR="00CC0F80" w:rsidRPr="00AD7948" w:rsidRDefault="00CC0F80" w:rsidP="009934AF">
            <w:pPr>
              <w:jc w:val="center"/>
              <w:rPr>
                <w:rFonts w:ascii="Symbol" w:hAnsi="Symbol"/>
                <w:sz w:val="56"/>
              </w:rPr>
            </w:pPr>
            <w:r w:rsidRPr="00AD7948">
              <w:rPr>
                <w:rFonts w:ascii="Symbol" w:hAnsi="Symbol"/>
                <w:sz w:val="56"/>
              </w:rPr>
              <w:sym w:font="Wingdings" w:char="F071"/>
            </w:r>
          </w:p>
        </w:tc>
        <w:tc>
          <w:tcPr>
            <w:tcW w:w="2520" w:type="dxa"/>
            <w:tcBorders>
              <w:top w:val="single" w:sz="24" w:space="0" w:color="auto"/>
              <w:left w:val="nil"/>
              <w:bottom w:val="single" w:sz="24" w:space="0" w:color="auto"/>
              <w:right w:val="nil"/>
            </w:tcBorders>
          </w:tcPr>
          <w:p w14:paraId="0D088F01" w14:textId="77777777" w:rsidR="00CC0F80" w:rsidRPr="00565DA2" w:rsidRDefault="00CC0F80" w:rsidP="009934AF">
            <w:pPr>
              <w:jc w:val="center"/>
              <w:rPr>
                <w:rFonts w:ascii="Symbol" w:hAnsi="Symbol"/>
                <w:i/>
                <w:sz w:val="56"/>
              </w:rPr>
            </w:pPr>
          </w:p>
        </w:tc>
      </w:tr>
      <w:tr w:rsidR="00CC0F80" w:rsidRPr="00565DA2" w14:paraId="04333953" w14:textId="77777777" w:rsidTr="009934AF">
        <w:tc>
          <w:tcPr>
            <w:tcW w:w="1368" w:type="dxa"/>
            <w:tcBorders>
              <w:top w:val="single" w:sz="24" w:space="0" w:color="auto"/>
              <w:left w:val="nil"/>
              <w:bottom w:val="single" w:sz="24" w:space="0" w:color="auto"/>
              <w:right w:val="nil"/>
            </w:tcBorders>
          </w:tcPr>
          <w:p w14:paraId="13C3E5AC" w14:textId="77777777" w:rsidR="00CC0F80" w:rsidRPr="00565DA2" w:rsidRDefault="00CC0F80" w:rsidP="009934AF">
            <w:pPr>
              <w:pStyle w:val="AttchTableTextBold"/>
              <w:rPr>
                <w:b w:val="0"/>
                <w:i/>
              </w:rPr>
            </w:pPr>
            <w:r w:rsidRPr="00565DA2">
              <w:rPr>
                <w:b w:val="0"/>
                <w:i/>
              </w:rPr>
              <w:t>Quality</w:t>
            </w:r>
          </w:p>
        </w:tc>
        <w:tc>
          <w:tcPr>
            <w:tcW w:w="2880" w:type="dxa"/>
            <w:tcBorders>
              <w:top w:val="single" w:sz="24" w:space="0" w:color="auto"/>
              <w:left w:val="nil"/>
              <w:bottom w:val="single" w:sz="24" w:space="0" w:color="auto"/>
              <w:right w:val="nil"/>
            </w:tcBorders>
          </w:tcPr>
          <w:p w14:paraId="5D4EAA82" w14:textId="77777777" w:rsidR="00CC0F80" w:rsidRPr="00565DA2" w:rsidRDefault="00CC0F80" w:rsidP="009934AF">
            <w:pPr>
              <w:pStyle w:val="AttchTableTextBulleted"/>
              <w:rPr>
                <w:i/>
              </w:rPr>
            </w:pPr>
            <w:r w:rsidRPr="00565DA2">
              <w:rPr>
                <w:i/>
              </w:rPr>
              <w:t>quality standards</w:t>
            </w:r>
          </w:p>
          <w:p w14:paraId="2DF031D1" w14:textId="77777777" w:rsidR="00CC0F80" w:rsidRPr="00565DA2" w:rsidRDefault="00CC0F80" w:rsidP="009934AF">
            <w:pPr>
              <w:pStyle w:val="AttchTableTextBulleted"/>
              <w:rPr>
                <w:i/>
              </w:rPr>
            </w:pPr>
            <w:r>
              <w:rPr>
                <w:i/>
              </w:rPr>
              <w:t>d</w:t>
            </w:r>
            <w:r w:rsidRPr="00565DA2">
              <w:rPr>
                <w:i/>
              </w:rPr>
              <w:t>esign requirements</w:t>
            </w:r>
          </w:p>
          <w:p w14:paraId="72B3EAAD" w14:textId="77777777" w:rsidR="00CC0F80" w:rsidRPr="00565DA2" w:rsidRDefault="00CC0F80" w:rsidP="009934AF">
            <w:pPr>
              <w:pStyle w:val="AttchTableTextBulleted"/>
              <w:rPr>
                <w:i/>
              </w:rPr>
            </w:pPr>
            <w:r w:rsidRPr="00565DA2">
              <w:rPr>
                <w:i/>
              </w:rPr>
              <w:t>fitness for purpose</w:t>
            </w:r>
            <w:r>
              <w:rPr>
                <w:i/>
              </w:rPr>
              <w:t>, innovation</w:t>
            </w:r>
          </w:p>
          <w:p w14:paraId="7B3EE12F" w14:textId="77777777" w:rsidR="00CC0F80" w:rsidRPr="00565DA2" w:rsidRDefault="00CC0F80" w:rsidP="009934AF">
            <w:pPr>
              <w:pStyle w:val="AttchTableTextBulleted"/>
              <w:rPr>
                <w:i/>
              </w:rPr>
            </w:pPr>
            <w:r w:rsidRPr="00565DA2">
              <w:rPr>
                <w:i/>
              </w:rPr>
              <w:t>Faults, Defects rectification</w:t>
            </w:r>
          </w:p>
          <w:p w14:paraId="3651CF78" w14:textId="77777777" w:rsidR="00CC0F80" w:rsidRPr="00565DA2" w:rsidRDefault="00CC0F80" w:rsidP="009934AF">
            <w:pPr>
              <w:pStyle w:val="AttchTableTextBulleted"/>
              <w:numPr>
                <w:ilvl w:val="0"/>
                <w:numId w:val="0"/>
              </w:numPr>
              <w:rPr>
                <w:i/>
              </w:rPr>
            </w:pPr>
          </w:p>
        </w:tc>
        <w:tc>
          <w:tcPr>
            <w:tcW w:w="1260" w:type="dxa"/>
            <w:tcBorders>
              <w:top w:val="single" w:sz="24" w:space="0" w:color="auto"/>
              <w:left w:val="nil"/>
              <w:bottom w:val="single" w:sz="24" w:space="0" w:color="auto"/>
              <w:right w:val="nil"/>
            </w:tcBorders>
          </w:tcPr>
          <w:p w14:paraId="7B91111F" w14:textId="77777777" w:rsidR="00CC0F80" w:rsidRPr="00AD7948" w:rsidRDefault="00CC0F80" w:rsidP="009934AF">
            <w:pPr>
              <w:jc w:val="center"/>
              <w:rPr>
                <w:rFonts w:ascii="Symbol" w:hAnsi="Symbol"/>
                <w:sz w:val="32"/>
              </w:rPr>
            </w:pPr>
          </w:p>
          <w:p w14:paraId="074ACD00" w14:textId="77777777" w:rsidR="00CC0F80" w:rsidRPr="00AD7948" w:rsidRDefault="00CC0F80" w:rsidP="009934AF">
            <w:pPr>
              <w:jc w:val="center"/>
              <w:rPr>
                <w:rFonts w:ascii="Symbol" w:hAnsi="Symbol"/>
                <w:sz w:val="56"/>
              </w:rPr>
            </w:pPr>
            <w:r w:rsidRPr="00AD7948">
              <w:rPr>
                <w:rFonts w:ascii="Symbol" w:hAnsi="Symbol"/>
                <w:sz w:val="56"/>
              </w:rPr>
              <w:sym w:font="Wingdings" w:char="F071"/>
            </w:r>
          </w:p>
        </w:tc>
        <w:tc>
          <w:tcPr>
            <w:tcW w:w="1260" w:type="dxa"/>
            <w:tcBorders>
              <w:top w:val="single" w:sz="24" w:space="0" w:color="auto"/>
              <w:left w:val="nil"/>
              <w:bottom w:val="single" w:sz="24" w:space="0" w:color="auto"/>
              <w:right w:val="nil"/>
            </w:tcBorders>
          </w:tcPr>
          <w:p w14:paraId="5BA71A7E" w14:textId="77777777" w:rsidR="00CC0F80" w:rsidRPr="00AD7948" w:rsidRDefault="00CC0F80" w:rsidP="009934AF">
            <w:pPr>
              <w:jc w:val="center"/>
              <w:rPr>
                <w:rFonts w:ascii="Symbol" w:hAnsi="Symbol"/>
                <w:sz w:val="32"/>
              </w:rPr>
            </w:pPr>
          </w:p>
          <w:p w14:paraId="34B03508" w14:textId="77777777" w:rsidR="00CC0F80" w:rsidRPr="00AD7948" w:rsidRDefault="00CC0F80" w:rsidP="009934AF">
            <w:pPr>
              <w:jc w:val="center"/>
              <w:rPr>
                <w:rFonts w:ascii="Symbol" w:hAnsi="Symbol"/>
                <w:sz w:val="56"/>
              </w:rPr>
            </w:pPr>
            <w:r w:rsidRPr="00AD7948">
              <w:rPr>
                <w:rFonts w:ascii="Symbol" w:hAnsi="Symbol"/>
                <w:sz w:val="56"/>
              </w:rPr>
              <w:sym w:font="Wingdings" w:char="F071"/>
            </w:r>
          </w:p>
        </w:tc>
        <w:tc>
          <w:tcPr>
            <w:tcW w:w="2520" w:type="dxa"/>
            <w:tcBorders>
              <w:top w:val="single" w:sz="24" w:space="0" w:color="auto"/>
              <w:left w:val="nil"/>
              <w:bottom w:val="single" w:sz="24" w:space="0" w:color="auto"/>
              <w:right w:val="nil"/>
            </w:tcBorders>
          </w:tcPr>
          <w:p w14:paraId="66EF44E7" w14:textId="77777777" w:rsidR="00CC0F80" w:rsidRPr="00565DA2" w:rsidRDefault="00CC0F80" w:rsidP="009934AF">
            <w:pPr>
              <w:jc w:val="center"/>
              <w:rPr>
                <w:rFonts w:ascii="Symbol" w:hAnsi="Symbol"/>
                <w:i/>
                <w:sz w:val="32"/>
              </w:rPr>
            </w:pPr>
          </w:p>
        </w:tc>
      </w:tr>
      <w:tr w:rsidR="00CC0F80" w:rsidRPr="00565DA2" w14:paraId="5C538B73" w14:textId="77777777" w:rsidTr="009934AF">
        <w:tc>
          <w:tcPr>
            <w:tcW w:w="1368" w:type="dxa"/>
            <w:tcBorders>
              <w:top w:val="single" w:sz="24" w:space="0" w:color="auto"/>
              <w:left w:val="nil"/>
              <w:bottom w:val="single" w:sz="24" w:space="0" w:color="auto"/>
              <w:right w:val="nil"/>
            </w:tcBorders>
          </w:tcPr>
          <w:p w14:paraId="3C2ACBBE" w14:textId="77777777" w:rsidR="00CC0F80" w:rsidRPr="00565DA2" w:rsidRDefault="00CC0F80" w:rsidP="009934AF">
            <w:pPr>
              <w:pStyle w:val="AttchTableTextBold"/>
              <w:rPr>
                <w:b w:val="0"/>
                <w:i/>
              </w:rPr>
            </w:pPr>
            <w:r w:rsidRPr="00565DA2">
              <w:rPr>
                <w:b w:val="0"/>
                <w:i/>
              </w:rPr>
              <w:t>Safety</w:t>
            </w:r>
          </w:p>
        </w:tc>
        <w:tc>
          <w:tcPr>
            <w:tcW w:w="2880" w:type="dxa"/>
            <w:tcBorders>
              <w:top w:val="single" w:sz="24" w:space="0" w:color="auto"/>
              <w:left w:val="nil"/>
              <w:bottom w:val="single" w:sz="24" w:space="0" w:color="auto"/>
              <w:right w:val="nil"/>
            </w:tcBorders>
          </w:tcPr>
          <w:p w14:paraId="50D70067" w14:textId="77777777" w:rsidR="00CC0F80" w:rsidRPr="00565DA2" w:rsidRDefault="00CC0F80" w:rsidP="009934AF">
            <w:pPr>
              <w:pStyle w:val="AttchTableTextBulleted"/>
              <w:rPr>
                <w:i/>
              </w:rPr>
            </w:pPr>
            <w:r w:rsidRPr="00565DA2">
              <w:rPr>
                <w:i/>
              </w:rPr>
              <w:t xml:space="preserve">issues affecting safety on </w:t>
            </w:r>
            <w:r>
              <w:rPr>
                <w:i/>
              </w:rPr>
              <w:t>the S</w:t>
            </w:r>
            <w:r w:rsidRPr="00565DA2">
              <w:rPr>
                <w:i/>
              </w:rPr>
              <w:t>ite</w:t>
            </w:r>
          </w:p>
          <w:p w14:paraId="63375B17" w14:textId="77777777" w:rsidR="00CC0F80" w:rsidRPr="00565DA2" w:rsidRDefault="00CC0F80" w:rsidP="009934AF">
            <w:pPr>
              <w:pStyle w:val="AttchTableTextBulleted"/>
              <w:rPr>
                <w:i/>
              </w:rPr>
            </w:pPr>
            <w:r>
              <w:rPr>
                <w:i/>
              </w:rPr>
              <w:t>s</w:t>
            </w:r>
            <w:r w:rsidRPr="00565DA2">
              <w:rPr>
                <w:i/>
              </w:rPr>
              <w:t xml:space="preserve">afety outside the </w:t>
            </w:r>
            <w:r>
              <w:rPr>
                <w:i/>
              </w:rPr>
              <w:t>S</w:t>
            </w:r>
            <w:r w:rsidRPr="00565DA2">
              <w:rPr>
                <w:i/>
              </w:rPr>
              <w:t>ite.</w:t>
            </w:r>
          </w:p>
          <w:p w14:paraId="5DAE5BDE" w14:textId="77777777" w:rsidR="00CC0F80" w:rsidRPr="00565DA2" w:rsidRDefault="00CC0F80" w:rsidP="009934AF">
            <w:pPr>
              <w:pStyle w:val="AttchTableTextBulleted"/>
              <w:rPr>
                <w:i/>
              </w:rPr>
            </w:pPr>
            <w:r>
              <w:rPr>
                <w:i/>
              </w:rPr>
              <w:t>s</w:t>
            </w:r>
            <w:r w:rsidRPr="00565DA2">
              <w:rPr>
                <w:i/>
              </w:rPr>
              <w:t>afety risks</w:t>
            </w:r>
          </w:p>
          <w:p w14:paraId="05073DAD" w14:textId="77777777" w:rsidR="00CC0F80" w:rsidRPr="00565DA2" w:rsidRDefault="00CC0F80" w:rsidP="009934AF">
            <w:pPr>
              <w:pStyle w:val="AttchTableTextBulleted"/>
              <w:rPr>
                <w:i/>
              </w:rPr>
            </w:pPr>
            <w:r>
              <w:rPr>
                <w:i/>
              </w:rPr>
              <w:t>safety equipment</w:t>
            </w:r>
          </w:p>
        </w:tc>
        <w:tc>
          <w:tcPr>
            <w:tcW w:w="1260" w:type="dxa"/>
            <w:tcBorders>
              <w:top w:val="single" w:sz="24" w:space="0" w:color="auto"/>
              <w:left w:val="nil"/>
              <w:bottom w:val="single" w:sz="24" w:space="0" w:color="auto"/>
              <w:right w:val="nil"/>
            </w:tcBorders>
          </w:tcPr>
          <w:p w14:paraId="01D5CA27" w14:textId="77777777" w:rsidR="00CC0F80" w:rsidRPr="00AD7948" w:rsidRDefault="00CC0F80" w:rsidP="009934AF">
            <w:pPr>
              <w:jc w:val="center"/>
              <w:rPr>
                <w:rFonts w:ascii="Symbol" w:hAnsi="Symbol"/>
                <w:sz w:val="56"/>
              </w:rPr>
            </w:pPr>
            <w:r w:rsidRPr="00AD7948">
              <w:rPr>
                <w:rFonts w:ascii="Symbol" w:hAnsi="Symbol"/>
                <w:sz w:val="56"/>
              </w:rPr>
              <w:sym w:font="Wingdings" w:char="F071"/>
            </w:r>
          </w:p>
        </w:tc>
        <w:tc>
          <w:tcPr>
            <w:tcW w:w="1260" w:type="dxa"/>
            <w:tcBorders>
              <w:top w:val="single" w:sz="24" w:space="0" w:color="auto"/>
              <w:left w:val="nil"/>
              <w:bottom w:val="single" w:sz="24" w:space="0" w:color="auto"/>
              <w:right w:val="nil"/>
            </w:tcBorders>
          </w:tcPr>
          <w:p w14:paraId="01B8E568" w14:textId="77777777" w:rsidR="00CC0F80" w:rsidRPr="00AD7948" w:rsidRDefault="00CC0F80" w:rsidP="009934AF">
            <w:pPr>
              <w:jc w:val="center"/>
              <w:rPr>
                <w:rFonts w:ascii="Symbol" w:hAnsi="Symbol"/>
                <w:sz w:val="56"/>
              </w:rPr>
            </w:pPr>
            <w:r w:rsidRPr="00AD7948">
              <w:rPr>
                <w:rFonts w:ascii="Symbol" w:hAnsi="Symbol"/>
                <w:sz w:val="56"/>
              </w:rPr>
              <w:sym w:font="Wingdings" w:char="F071"/>
            </w:r>
          </w:p>
        </w:tc>
        <w:tc>
          <w:tcPr>
            <w:tcW w:w="2520" w:type="dxa"/>
            <w:tcBorders>
              <w:top w:val="single" w:sz="24" w:space="0" w:color="auto"/>
              <w:left w:val="nil"/>
              <w:bottom w:val="single" w:sz="24" w:space="0" w:color="auto"/>
              <w:right w:val="nil"/>
            </w:tcBorders>
          </w:tcPr>
          <w:p w14:paraId="2D4572D8" w14:textId="77777777" w:rsidR="00CC0F80" w:rsidRPr="00565DA2" w:rsidRDefault="00CC0F80" w:rsidP="009934AF">
            <w:pPr>
              <w:jc w:val="center"/>
              <w:rPr>
                <w:rFonts w:ascii="Symbol" w:hAnsi="Symbol"/>
                <w:i/>
                <w:sz w:val="56"/>
              </w:rPr>
            </w:pPr>
          </w:p>
        </w:tc>
      </w:tr>
      <w:tr w:rsidR="00CC0F80" w:rsidRPr="00565DA2" w14:paraId="27F37638" w14:textId="77777777" w:rsidTr="009934AF">
        <w:tc>
          <w:tcPr>
            <w:tcW w:w="1368" w:type="dxa"/>
            <w:tcBorders>
              <w:top w:val="single" w:sz="24" w:space="0" w:color="auto"/>
              <w:left w:val="nil"/>
              <w:bottom w:val="single" w:sz="24" w:space="0" w:color="auto"/>
              <w:right w:val="nil"/>
            </w:tcBorders>
          </w:tcPr>
          <w:p w14:paraId="0C199BD0" w14:textId="77777777" w:rsidR="00CC0F80" w:rsidRPr="00565DA2" w:rsidRDefault="00CC0F80" w:rsidP="009934AF">
            <w:pPr>
              <w:pStyle w:val="AttchTableTextBold"/>
              <w:rPr>
                <w:b w:val="0"/>
                <w:i/>
              </w:rPr>
            </w:pPr>
            <w:r w:rsidRPr="00565DA2">
              <w:rPr>
                <w:b w:val="0"/>
                <w:i/>
              </w:rPr>
              <w:t>Relationships</w:t>
            </w:r>
          </w:p>
        </w:tc>
        <w:tc>
          <w:tcPr>
            <w:tcW w:w="2880" w:type="dxa"/>
            <w:tcBorders>
              <w:top w:val="single" w:sz="24" w:space="0" w:color="auto"/>
              <w:left w:val="nil"/>
              <w:bottom w:val="single" w:sz="24" w:space="0" w:color="auto"/>
              <w:right w:val="nil"/>
            </w:tcBorders>
          </w:tcPr>
          <w:p w14:paraId="4D7B36A8" w14:textId="77777777" w:rsidR="00CC0F80" w:rsidRPr="00565DA2" w:rsidRDefault="00CC0F80" w:rsidP="009934AF">
            <w:pPr>
              <w:pStyle w:val="AttchTableTextBulleted"/>
              <w:rPr>
                <w:i/>
              </w:rPr>
            </w:pPr>
            <w:r w:rsidRPr="00565DA2">
              <w:rPr>
                <w:i/>
              </w:rPr>
              <w:t>open discussion</w:t>
            </w:r>
          </w:p>
          <w:p w14:paraId="0AEC9870" w14:textId="77777777" w:rsidR="00CC0F80" w:rsidRPr="00565DA2" w:rsidRDefault="00CC0F80" w:rsidP="009934AF">
            <w:pPr>
              <w:pStyle w:val="AttchTableTextBulleted"/>
              <w:rPr>
                <w:i/>
              </w:rPr>
            </w:pPr>
            <w:r w:rsidRPr="00565DA2">
              <w:rPr>
                <w:i/>
              </w:rPr>
              <w:t>actions effective</w:t>
            </w:r>
          </w:p>
          <w:p w14:paraId="31A0A627" w14:textId="77777777" w:rsidR="00CC0F80" w:rsidRPr="00565DA2" w:rsidRDefault="00CC0F80" w:rsidP="009934AF">
            <w:pPr>
              <w:pStyle w:val="AttchTableTextBulleted"/>
              <w:rPr>
                <w:i/>
              </w:rPr>
            </w:pPr>
            <w:r w:rsidRPr="00565DA2">
              <w:rPr>
                <w:i/>
              </w:rPr>
              <w:t>working together</w:t>
            </w:r>
          </w:p>
          <w:p w14:paraId="7B12F91C" w14:textId="77777777" w:rsidR="00CC0F80" w:rsidRPr="00565DA2" w:rsidRDefault="00CC0F80" w:rsidP="009934AF">
            <w:pPr>
              <w:pStyle w:val="AttchTableTextBulleted"/>
              <w:rPr>
                <w:i/>
              </w:rPr>
            </w:pPr>
            <w:r w:rsidRPr="00565DA2">
              <w:rPr>
                <w:i/>
              </w:rPr>
              <w:t>attendance</w:t>
            </w:r>
          </w:p>
          <w:p w14:paraId="21EBAA4C" w14:textId="77777777" w:rsidR="00CC0F80" w:rsidRPr="00565DA2" w:rsidRDefault="00CC0F80" w:rsidP="009934AF">
            <w:pPr>
              <w:pStyle w:val="AttchTableTextBulleted"/>
              <w:numPr>
                <w:ilvl w:val="0"/>
                <w:numId w:val="0"/>
              </w:numPr>
              <w:rPr>
                <w:i/>
              </w:rPr>
            </w:pPr>
          </w:p>
        </w:tc>
        <w:tc>
          <w:tcPr>
            <w:tcW w:w="1260" w:type="dxa"/>
            <w:tcBorders>
              <w:top w:val="single" w:sz="24" w:space="0" w:color="auto"/>
              <w:left w:val="nil"/>
              <w:bottom w:val="single" w:sz="24" w:space="0" w:color="auto"/>
              <w:right w:val="nil"/>
            </w:tcBorders>
          </w:tcPr>
          <w:p w14:paraId="68F0FAA7" w14:textId="77777777" w:rsidR="00CC0F80" w:rsidRPr="00AD7948" w:rsidRDefault="00CC0F80" w:rsidP="009934AF">
            <w:pPr>
              <w:jc w:val="center"/>
              <w:rPr>
                <w:sz w:val="16"/>
              </w:rPr>
            </w:pPr>
          </w:p>
          <w:p w14:paraId="7FCCB8B9" w14:textId="77777777" w:rsidR="00CC0F80" w:rsidRPr="00AD7948" w:rsidRDefault="00CC0F80" w:rsidP="009934AF">
            <w:pPr>
              <w:jc w:val="center"/>
              <w:rPr>
                <w:sz w:val="56"/>
              </w:rPr>
            </w:pPr>
            <w:r w:rsidRPr="00AD7948">
              <w:rPr>
                <w:sz w:val="56"/>
              </w:rPr>
              <w:sym w:font="Wingdings" w:char="F071"/>
            </w:r>
          </w:p>
        </w:tc>
        <w:tc>
          <w:tcPr>
            <w:tcW w:w="1260" w:type="dxa"/>
            <w:tcBorders>
              <w:top w:val="single" w:sz="24" w:space="0" w:color="auto"/>
              <w:left w:val="nil"/>
              <w:bottom w:val="single" w:sz="24" w:space="0" w:color="auto"/>
              <w:right w:val="nil"/>
            </w:tcBorders>
          </w:tcPr>
          <w:p w14:paraId="6BD78C29" w14:textId="77777777" w:rsidR="00CC0F80" w:rsidRPr="00AD7948" w:rsidRDefault="00CC0F80" w:rsidP="009934AF">
            <w:pPr>
              <w:jc w:val="center"/>
              <w:rPr>
                <w:sz w:val="16"/>
              </w:rPr>
            </w:pPr>
          </w:p>
          <w:p w14:paraId="472903F2" w14:textId="77777777" w:rsidR="00CC0F80" w:rsidRPr="00AD7948" w:rsidRDefault="00CC0F80" w:rsidP="009934AF">
            <w:pPr>
              <w:jc w:val="center"/>
              <w:rPr>
                <w:sz w:val="56"/>
              </w:rPr>
            </w:pPr>
            <w:r w:rsidRPr="00AD7948">
              <w:rPr>
                <w:sz w:val="56"/>
              </w:rPr>
              <w:sym w:font="Wingdings" w:char="F071"/>
            </w:r>
          </w:p>
        </w:tc>
        <w:tc>
          <w:tcPr>
            <w:tcW w:w="2520" w:type="dxa"/>
            <w:tcBorders>
              <w:top w:val="single" w:sz="24" w:space="0" w:color="auto"/>
              <w:left w:val="nil"/>
              <w:bottom w:val="single" w:sz="24" w:space="0" w:color="auto"/>
              <w:right w:val="nil"/>
            </w:tcBorders>
          </w:tcPr>
          <w:p w14:paraId="0B8928EB" w14:textId="77777777" w:rsidR="00CC0F80" w:rsidRPr="00565DA2" w:rsidRDefault="00CC0F80" w:rsidP="009934AF">
            <w:pPr>
              <w:jc w:val="center"/>
              <w:rPr>
                <w:i/>
                <w:sz w:val="16"/>
              </w:rPr>
            </w:pPr>
          </w:p>
        </w:tc>
      </w:tr>
      <w:tr w:rsidR="00CC0F80" w:rsidRPr="00565DA2" w14:paraId="38E0B8D3" w14:textId="77777777" w:rsidTr="009934AF">
        <w:tc>
          <w:tcPr>
            <w:tcW w:w="1368" w:type="dxa"/>
            <w:tcBorders>
              <w:top w:val="single" w:sz="24" w:space="0" w:color="auto"/>
              <w:left w:val="nil"/>
              <w:bottom w:val="single" w:sz="24" w:space="0" w:color="auto"/>
              <w:right w:val="nil"/>
            </w:tcBorders>
          </w:tcPr>
          <w:p w14:paraId="420B1AAF" w14:textId="77777777" w:rsidR="00CC0F80" w:rsidRPr="00565DA2" w:rsidRDefault="00CC0F80" w:rsidP="009934AF">
            <w:pPr>
              <w:pStyle w:val="AttchTableTextBold"/>
              <w:rPr>
                <w:b w:val="0"/>
                <w:i/>
              </w:rPr>
            </w:pPr>
            <w:r w:rsidRPr="00565DA2">
              <w:rPr>
                <w:b w:val="0"/>
                <w:i/>
              </w:rPr>
              <w:t>Environment</w:t>
            </w:r>
          </w:p>
        </w:tc>
        <w:tc>
          <w:tcPr>
            <w:tcW w:w="2880" w:type="dxa"/>
            <w:tcBorders>
              <w:top w:val="single" w:sz="24" w:space="0" w:color="auto"/>
              <w:left w:val="nil"/>
              <w:bottom w:val="single" w:sz="24" w:space="0" w:color="auto"/>
              <w:right w:val="nil"/>
            </w:tcBorders>
          </w:tcPr>
          <w:p w14:paraId="3F0B8B55" w14:textId="77777777" w:rsidR="00CC0F80" w:rsidRPr="00565DA2" w:rsidRDefault="00CC0F80" w:rsidP="009934AF">
            <w:pPr>
              <w:pStyle w:val="AttchTableTextBulleted"/>
              <w:jc w:val="left"/>
              <w:rPr>
                <w:i/>
              </w:rPr>
            </w:pPr>
            <w:r w:rsidRPr="00565DA2">
              <w:rPr>
                <w:i/>
              </w:rPr>
              <w:t>issues affecting the environment</w:t>
            </w:r>
          </w:p>
          <w:p w14:paraId="38ED1AF7" w14:textId="77777777" w:rsidR="00CC0F80" w:rsidRPr="00565DA2" w:rsidRDefault="00CC0F80" w:rsidP="009934AF">
            <w:pPr>
              <w:pStyle w:val="AttchTableTextBulleted"/>
              <w:rPr>
                <w:i/>
              </w:rPr>
            </w:pPr>
            <w:proofErr w:type="gramStart"/>
            <w:r w:rsidRPr="00565DA2">
              <w:rPr>
                <w:i/>
              </w:rPr>
              <w:t xml:space="preserve">noise </w:t>
            </w:r>
            <w:r>
              <w:rPr>
                <w:i/>
              </w:rPr>
              <w:t xml:space="preserve"> and</w:t>
            </w:r>
            <w:proofErr w:type="gramEnd"/>
            <w:r w:rsidRPr="00565DA2">
              <w:rPr>
                <w:i/>
              </w:rPr>
              <w:t xml:space="preserve"> dust issues</w:t>
            </w:r>
          </w:p>
          <w:p w14:paraId="7B303C76" w14:textId="77777777" w:rsidR="00CC0F80" w:rsidRPr="00565DA2" w:rsidRDefault="00CC0F80" w:rsidP="009934AF">
            <w:pPr>
              <w:pStyle w:val="AttchTableTextBulleted"/>
              <w:jc w:val="left"/>
              <w:rPr>
                <w:i/>
              </w:rPr>
            </w:pPr>
            <w:r w:rsidRPr="00565DA2">
              <w:rPr>
                <w:i/>
              </w:rPr>
              <w:t xml:space="preserve">healthy environment </w:t>
            </w:r>
          </w:p>
          <w:p w14:paraId="048C66B1" w14:textId="77777777" w:rsidR="00CC0F80" w:rsidRPr="00565DA2" w:rsidRDefault="00CC0F80" w:rsidP="009934AF">
            <w:pPr>
              <w:pStyle w:val="AttchTableTextBulleted"/>
              <w:jc w:val="left"/>
              <w:rPr>
                <w:i/>
              </w:rPr>
            </w:pPr>
            <w:r w:rsidRPr="00565DA2">
              <w:rPr>
                <w:i/>
              </w:rPr>
              <w:t xml:space="preserve">waste management,  </w:t>
            </w:r>
          </w:p>
          <w:p w14:paraId="194C5677" w14:textId="77777777" w:rsidR="00CC0F80" w:rsidRPr="00565DA2" w:rsidRDefault="00CC0F80" w:rsidP="009934AF">
            <w:pPr>
              <w:pStyle w:val="AttchTableTextBulleted"/>
              <w:numPr>
                <w:ilvl w:val="0"/>
                <w:numId w:val="0"/>
              </w:numPr>
              <w:rPr>
                <w:i/>
              </w:rPr>
            </w:pPr>
          </w:p>
        </w:tc>
        <w:tc>
          <w:tcPr>
            <w:tcW w:w="1260" w:type="dxa"/>
            <w:tcBorders>
              <w:top w:val="single" w:sz="24" w:space="0" w:color="auto"/>
              <w:left w:val="nil"/>
              <w:bottom w:val="single" w:sz="24" w:space="0" w:color="auto"/>
              <w:right w:val="nil"/>
            </w:tcBorders>
          </w:tcPr>
          <w:p w14:paraId="209DD59F" w14:textId="77777777" w:rsidR="00CC0F80" w:rsidRPr="00AD7948" w:rsidRDefault="00CC0F80" w:rsidP="009934AF">
            <w:pPr>
              <w:jc w:val="center"/>
              <w:rPr>
                <w:sz w:val="16"/>
              </w:rPr>
            </w:pPr>
          </w:p>
          <w:p w14:paraId="6218E5B0" w14:textId="77777777" w:rsidR="00CC0F80" w:rsidRPr="00AD7948" w:rsidRDefault="00CC0F80" w:rsidP="009934AF">
            <w:pPr>
              <w:jc w:val="center"/>
              <w:rPr>
                <w:sz w:val="56"/>
              </w:rPr>
            </w:pPr>
            <w:r w:rsidRPr="00AD7948">
              <w:rPr>
                <w:sz w:val="56"/>
              </w:rPr>
              <w:sym w:font="Wingdings" w:char="F071"/>
            </w:r>
          </w:p>
        </w:tc>
        <w:tc>
          <w:tcPr>
            <w:tcW w:w="1260" w:type="dxa"/>
            <w:tcBorders>
              <w:top w:val="single" w:sz="24" w:space="0" w:color="auto"/>
              <w:left w:val="nil"/>
              <w:bottom w:val="single" w:sz="24" w:space="0" w:color="auto"/>
              <w:right w:val="nil"/>
            </w:tcBorders>
          </w:tcPr>
          <w:p w14:paraId="7030823A" w14:textId="77777777" w:rsidR="00CC0F80" w:rsidRPr="00AD7948" w:rsidRDefault="00CC0F80" w:rsidP="009934AF">
            <w:pPr>
              <w:jc w:val="center"/>
              <w:rPr>
                <w:sz w:val="16"/>
              </w:rPr>
            </w:pPr>
          </w:p>
          <w:p w14:paraId="1000DD7D" w14:textId="77777777" w:rsidR="00CC0F80" w:rsidRPr="00AD7948" w:rsidRDefault="00CC0F80" w:rsidP="009934AF">
            <w:pPr>
              <w:jc w:val="center"/>
              <w:rPr>
                <w:sz w:val="56"/>
              </w:rPr>
            </w:pPr>
            <w:r w:rsidRPr="00AD7948">
              <w:rPr>
                <w:sz w:val="56"/>
              </w:rPr>
              <w:sym w:font="Wingdings" w:char="F071"/>
            </w:r>
          </w:p>
        </w:tc>
        <w:tc>
          <w:tcPr>
            <w:tcW w:w="2520" w:type="dxa"/>
            <w:tcBorders>
              <w:top w:val="single" w:sz="24" w:space="0" w:color="auto"/>
              <w:left w:val="nil"/>
              <w:bottom w:val="single" w:sz="24" w:space="0" w:color="auto"/>
              <w:right w:val="nil"/>
            </w:tcBorders>
          </w:tcPr>
          <w:p w14:paraId="0C3DC5FA" w14:textId="77777777" w:rsidR="00CC0F80" w:rsidRPr="00565DA2" w:rsidRDefault="00CC0F80" w:rsidP="009934AF">
            <w:pPr>
              <w:jc w:val="center"/>
              <w:rPr>
                <w:i/>
                <w:sz w:val="16"/>
              </w:rPr>
            </w:pPr>
          </w:p>
        </w:tc>
      </w:tr>
      <w:tr w:rsidR="00CC0F80" w:rsidRPr="00565DA2" w14:paraId="2F7FBADD" w14:textId="77777777" w:rsidTr="009934AF">
        <w:tc>
          <w:tcPr>
            <w:tcW w:w="1368" w:type="dxa"/>
            <w:tcBorders>
              <w:top w:val="single" w:sz="24" w:space="0" w:color="auto"/>
              <w:left w:val="nil"/>
              <w:right w:val="nil"/>
            </w:tcBorders>
          </w:tcPr>
          <w:p w14:paraId="201F488D" w14:textId="77777777" w:rsidR="00CC0F80" w:rsidRPr="00565DA2" w:rsidRDefault="00CC0F80" w:rsidP="009934AF">
            <w:pPr>
              <w:pStyle w:val="AttchTableTextBold"/>
              <w:rPr>
                <w:b w:val="0"/>
                <w:i/>
              </w:rPr>
            </w:pPr>
            <w:r w:rsidRPr="00565DA2">
              <w:rPr>
                <w:b w:val="0"/>
                <w:i/>
              </w:rPr>
              <w:t>Contract Relations</w:t>
            </w:r>
          </w:p>
        </w:tc>
        <w:tc>
          <w:tcPr>
            <w:tcW w:w="2880" w:type="dxa"/>
            <w:tcBorders>
              <w:top w:val="single" w:sz="24" w:space="0" w:color="auto"/>
              <w:left w:val="nil"/>
              <w:right w:val="nil"/>
            </w:tcBorders>
          </w:tcPr>
          <w:p w14:paraId="6B2F1127" w14:textId="77777777" w:rsidR="00CC0F80" w:rsidRPr="00565DA2" w:rsidRDefault="00CC0F80" w:rsidP="009934AF">
            <w:pPr>
              <w:pStyle w:val="AttchTableTextBulleted"/>
              <w:jc w:val="left"/>
              <w:rPr>
                <w:i/>
              </w:rPr>
            </w:pPr>
            <w:r>
              <w:rPr>
                <w:i/>
              </w:rPr>
              <w:t>S</w:t>
            </w:r>
            <w:r w:rsidRPr="00565DA2">
              <w:rPr>
                <w:i/>
              </w:rPr>
              <w:t xml:space="preserve">ubcontractor </w:t>
            </w:r>
            <w:r>
              <w:rPr>
                <w:i/>
              </w:rPr>
              <w:t>and</w:t>
            </w:r>
            <w:r w:rsidRPr="00565DA2">
              <w:rPr>
                <w:i/>
              </w:rPr>
              <w:t xml:space="preserve"> </w:t>
            </w:r>
            <w:r>
              <w:rPr>
                <w:i/>
              </w:rPr>
              <w:t>S</w:t>
            </w:r>
            <w:r w:rsidRPr="00565DA2">
              <w:rPr>
                <w:i/>
              </w:rPr>
              <w:t>upplier issues</w:t>
            </w:r>
          </w:p>
          <w:p w14:paraId="07B1ED66" w14:textId="77777777" w:rsidR="00CC0F80" w:rsidRPr="00565DA2" w:rsidRDefault="00CC0F80" w:rsidP="009934AF">
            <w:pPr>
              <w:pStyle w:val="AttchTableTextBulleted"/>
              <w:jc w:val="left"/>
              <w:rPr>
                <w:i/>
              </w:rPr>
            </w:pPr>
            <w:r>
              <w:rPr>
                <w:i/>
              </w:rPr>
              <w:t>workplace</w:t>
            </w:r>
            <w:r w:rsidRPr="00565DA2">
              <w:rPr>
                <w:i/>
              </w:rPr>
              <w:t xml:space="preserve"> relations </w:t>
            </w:r>
            <w:r>
              <w:rPr>
                <w:i/>
              </w:rPr>
              <w:t>and</w:t>
            </w:r>
            <w:r w:rsidRPr="00565DA2">
              <w:rPr>
                <w:i/>
              </w:rPr>
              <w:t xml:space="preserve"> </w:t>
            </w:r>
            <w:r>
              <w:rPr>
                <w:i/>
              </w:rPr>
              <w:t>S</w:t>
            </w:r>
            <w:r w:rsidRPr="00565DA2">
              <w:rPr>
                <w:i/>
              </w:rPr>
              <w:t>ite amenities</w:t>
            </w:r>
          </w:p>
          <w:p w14:paraId="4FED08A4" w14:textId="77777777" w:rsidR="00CC0F80" w:rsidRPr="00565DA2" w:rsidRDefault="00CC0F80" w:rsidP="009934AF">
            <w:pPr>
              <w:pStyle w:val="AttchTableTextBulleted"/>
              <w:jc w:val="left"/>
              <w:rPr>
                <w:i/>
              </w:rPr>
            </w:pPr>
            <w:r w:rsidRPr="00565DA2">
              <w:rPr>
                <w:i/>
              </w:rPr>
              <w:t xml:space="preserve">interaction of workers </w:t>
            </w:r>
            <w:proofErr w:type="gramStart"/>
            <w:r w:rsidRPr="00565DA2">
              <w:rPr>
                <w:i/>
              </w:rPr>
              <w:t>with  others</w:t>
            </w:r>
            <w:proofErr w:type="gramEnd"/>
          </w:p>
          <w:p w14:paraId="53716A52" w14:textId="77777777" w:rsidR="00CC0F80" w:rsidRPr="00565DA2" w:rsidRDefault="00CC0F80" w:rsidP="009934AF">
            <w:pPr>
              <w:pStyle w:val="AttchTableTextBulleted"/>
              <w:numPr>
                <w:ilvl w:val="0"/>
                <w:numId w:val="0"/>
              </w:numPr>
              <w:jc w:val="left"/>
              <w:rPr>
                <w:i/>
              </w:rPr>
            </w:pPr>
          </w:p>
        </w:tc>
        <w:tc>
          <w:tcPr>
            <w:tcW w:w="1260" w:type="dxa"/>
            <w:tcBorders>
              <w:top w:val="single" w:sz="24" w:space="0" w:color="auto"/>
              <w:left w:val="nil"/>
              <w:right w:val="nil"/>
            </w:tcBorders>
          </w:tcPr>
          <w:p w14:paraId="4108B776" w14:textId="77777777" w:rsidR="00CC0F80" w:rsidRPr="00AD7948" w:rsidRDefault="00CC0F80" w:rsidP="009934AF">
            <w:pPr>
              <w:jc w:val="center"/>
              <w:rPr>
                <w:sz w:val="16"/>
              </w:rPr>
            </w:pPr>
          </w:p>
          <w:p w14:paraId="06730462" w14:textId="77777777" w:rsidR="00CC0F80" w:rsidRPr="00AD7948" w:rsidRDefault="00CC0F80" w:rsidP="009934AF">
            <w:pPr>
              <w:jc w:val="center"/>
              <w:rPr>
                <w:sz w:val="56"/>
              </w:rPr>
            </w:pPr>
            <w:r w:rsidRPr="00AD7948">
              <w:rPr>
                <w:sz w:val="56"/>
              </w:rPr>
              <w:sym w:font="Wingdings" w:char="F071"/>
            </w:r>
          </w:p>
        </w:tc>
        <w:tc>
          <w:tcPr>
            <w:tcW w:w="1260" w:type="dxa"/>
            <w:tcBorders>
              <w:top w:val="single" w:sz="24" w:space="0" w:color="auto"/>
              <w:left w:val="nil"/>
              <w:right w:val="nil"/>
            </w:tcBorders>
          </w:tcPr>
          <w:p w14:paraId="057BE744" w14:textId="77777777" w:rsidR="00CC0F80" w:rsidRPr="00AD7948" w:rsidRDefault="00CC0F80" w:rsidP="009934AF">
            <w:pPr>
              <w:jc w:val="center"/>
              <w:rPr>
                <w:sz w:val="16"/>
              </w:rPr>
            </w:pPr>
          </w:p>
          <w:p w14:paraId="7D63D000" w14:textId="77777777" w:rsidR="00CC0F80" w:rsidRPr="00AD7948" w:rsidRDefault="00CC0F80" w:rsidP="009934AF">
            <w:pPr>
              <w:jc w:val="center"/>
              <w:rPr>
                <w:sz w:val="56"/>
              </w:rPr>
            </w:pPr>
            <w:r w:rsidRPr="00AD7948">
              <w:rPr>
                <w:sz w:val="56"/>
              </w:rPr>
              <w:sym w:font="Wingdings" w:char="F071"/>
            </w:r>
          </w:p>
        </w:tc>
        <w:tc>
          <w:tcPr>
            <w:tcW w:w="2520" w:type="dxa"/>
            <w:tcBorders>
              <w:top w:val="single" w:sz="24" w:space="0" w:color="auto"/>
              <w:left w:val="nil"/>
              <w:right w:val="nil"/>
            </w:tcBorders>
          </w:tcPr>
          <w:p w14:paraId="792F87F5" w14:textId="77777777" w:rsidR="00CC0F80" w:rsidRPr="00565DA2" w:rsidRDefault="00CC0F80" w:rsidP="009934AF">
            <w:pPr>
              <w:jc w:val="center"/>
              <w:rPr>
                <w:i/>
                <w:sz w:val="16"/>
              </w:rPr>
            </w:pPr>
          </w:p>
        </w:tc>
      </w:tr>
    </w:tbl>
    <w:p w14:paraId="523089AC" w14:textId="77777777" w:rsidR="00CC0F80" w:rsidRPr="00565DA2" w:rsidRDefault="00CC0F80" w:rsidP="00CC0F80">
      <w:pPr>
        <w:spacing w:line="20" w:lineRule="exact"/>
        <w:rPr>
          <w:i/>
        </w:rPr>
      </w:pPr>
    </w:p>
    <w:tbl>
      <w:tblPr>
        <w:tblW w:w="9288" w:type="dxa"/>
        <w:tblLayout w:type="fixed"/>
        <w:tblLook w:val="0000" w:firstRow="0" w:lastRow="0" w:firstColumn="0" w:lastColumn="0" w:noHBand="0" w:noVBand="0"/>
      </w:tblPr>
      <w:tblGrid>
        <w:gridCol w:w="9288"/>
      </w:tblGrid>
      <w:tr w:rsidR="00CC0F80" w:rsidRPr="00AD7948" w14:paraId="4C2424A8" w14:textId="77777777" w:rsidTr="009934AF">
        <w:trPr>
          <w:cantSplit/>
        </w:trPr>
        <w:tc>
          <w:tcPr>
            <w:tcW w:w="9288" w:type="dxa"/>
            <w:tcBorders>
              <w:top w:val="single" w:sz="4" w:space="0" w:color="auto"/>
              <w:left w:val="single" w:sz="4" w:space="0" w:color="auto"/>
              <w:bottom w:val="single" w:sz="4" w:space="0" w:color="auto"/>
              <w:right w:val="single" w:sz="4" w:space="0" w:color="auto"/>
            </w:tcBorders>
            <w:shd w:val="clear" w:color="auto" w:fill="E0E0E0"/>
          </w:tcPr>
          <w:p w14:paraId="2B1E8013" w14:textId="77777777" w:rsidR="00CC0F80" w:rsidRPr="00A93A43" w:rsidRDefault="00CC0F80" w:rsidP="00D87B30">
            <w:pPr>
              <w:numPr>
                <w:ilvl w:val="0"/>
                <w:numId w:val="7"/>
              </w:numPr>
              <w:spacing w:before="120" w:after="120"/>
              <w:ind w:left="284" w:hanging="284"/>
              <w:jc w:val="left"/>
            </w:pPr>
            <w:r w:rsidRPr="00A93A43">
              <w:rPr>
                <w:b/>
              </w:rPr>
              <w:lastRenderedPageBreak/>
              <w:t>IMPORTANT</w:t>
            </w:r>
            <w:r w:rsidRPr="00A93A43">
              <w:t>:  During each meeting, the evaluation team should decide on an action plan for items needing improvement.</w:t>
            </w:r>
          </w:p>
        </w:tc>
      </w:tr>
    </w:tbl>
    <w:p w14:paraId="219F0D03" w14:textId="77777777" w:rsidR="00CC0F80" w:rsidRPr="00565DA2" w:rsidRDefault="00CC0F80" w:rsidP="00CC0F80">
      <w:pPr>
        <w:pStyle w:val="Footer"/>
        <w:rPr>
          <w:i/>
        </w:rPr>
        <w:sectPr w:rsidR="00CC0F80" w:rsidRPr="00565DA2" w:rsidSect="00593A02">
          <w:headerReference w:type="even" r:id="rId84"/>
          <w:headerReference w:type="default" r:id="rId85"/>
          <w:headerReference w:type="first" r:id="rId86"/>
          <w:footerReference w:type="first" r:id="rId87"/>
          <w:pgSz w:w="11907" w:h="16840" w:code="9"/>
          <w:pgMar w:top="822" w:right="1843" w:bottom="1021" w:left="1843" w:header="561" w:footer="561" w:gutter="0"/>
          <w:cols w:space="720"/>
          <w:docGrid w:linePitch="272"/>
        </w:sectPr>
      </w:pPr>
    </w:p>
    <w:p w14:paraId="6DC2E69B" w14:textId="77777777" w:rsidR="00CC0F80" w:rsidRDefault="00CC0F80" w:rsidP="00CC0F80">
      <w:pPr>
        <w:pStyle w:val="Heading4"/>
        <w:rPr>
          <w:noProof w:val="0"/>
        </w:rPr>
      </w:pPr>
      <w:r w:rsidRPr="00296E38">
        <w:rPr>
          <w:noProof w:val="0"/>
        </w:rPr>
        <w:lastRenderedPageBreak/>
        <w:t>Attachment 2</w:t>
      </w:r>
      <w:r>
        <w:rPr>
          <w:noProof w:val="0"/>
        </w:rPr>
        <w:t>A</w:t>
      </w:r>
    </w:p>
    <w:p w14:paraId="6915C330" w14:textId="77777777" w:rsidR="00CC0F80" w:rsidRPr="00663A5F" w:rsidRDefault="00CC0F80" w:rsidP="00663A5F">
      <w:pPr>
        <w:pStyle w:val="Heading1RestartNumbering"/>
        <w:numPr>
          <w:ilvl w:val="0"/>
          <w:numId w:val="0"/>
        </w:numPr>
        <w:ind w:left="720"/>
        <w:rPr>
          <w:sz w:val="32"/>
        </w:rPr>
      </w:pPr>
      <w:bookmarkStart w:id="918" w:name="_Toc271795736"/>
      <w:bookmarkStart w:id="919" w:name="_Toc462756694"/>
      <w:bookmarkStart w:id="920" w:name="_Toc71192298"/>
      <w:bookmarkStart w:id="921" w:name="_Toc132357015"/>
      <w:r w:rsidRPr="00663A5F">
        <w:rPr>
          <w:sz w:val="32"/>
        </w:rPr>
        <w:t>Performance Evaluation</w:t>
      </w:r>
      <w:bookmarkEnd w:id="918"/>
      <w:bookmarkEnd w:id="919"/>
      <w:bookmarkEnd w:id="920"/>
      <w:bookmarkEnd w:id="921"/>
    </w:p>
    <w:p w14:paraId="02EE0473" w14:textId="77777777" w:rsidR="00CC0F80" w:rsidRDefault="00CC0F80" w:rsidP="00CC0F80">
      <w:pPr>
        <w:pStyle w:val="Background"/>
        <w:rPr>
          <w:color w:val="auto"/>
        </w:rPr>
      </w:pPr>
      <w:r>
        <w:t>Insert in the form below</w:t>
      </w:r>
      <w:r w:rsidRPr="000E1E98">
        <w:t xml:space="preserve"> topics </w:t>
      </w:r>
      <w:r>
        <w:t>that are important to the C</w:t>
      </w:r>
      <w:r w:rsidRPr="000E1E98">
        <w:t>ontract.</w:t>
      </w:r>
      <w:r>
        <w:rPr>
          <w:color w:val="auto"/>
        </w:rPr>
        <w:t xml:space="preserve"> </w:t>
      </w:r>
    </w:p>
    <w:p w14:paraId="002D547F" w14:textId="77777777" w:rsidR="00CC0F80" w:rsidRDefault="00CC0F80" w:rsidP="00CC0F80">
      <w:pPr>
        <w:pStyle w:val="Space"/>
      </w:pPr>
      <w:r>
        <w:t>Space</w:t>
      </w:r>
    </w:p>
    <w:tbl>
      <w:tblPr>
        <w:tblW w:w="9288" w:type="dxa"/>
        <w:tblInd w:w="-674" w:type="dxa"/>
        <w:tblLayout w:type="fixed"/>
        <w:tblLook w:val="0000" w:firstRow="0" w:lastRow="0" w:firstColumn="0" w:lastColumn="0" w:noHBand="0" w:noVBand="0"/>
      </w:tblPr>
      <w:tblGrid>
        <w:gridCol w:w="1668"/>
        <w:gridCol w:w="4536"/>
        <w:gridCol w:w="3084"/>
      </w:tblGrid>
      <w:tr w:rsidR="00CC0F80" w14:paraId="28E19B64" w14:textId="77777777" w:rsidTr="009934AF">
        <w:tc>
          <w:tcPr>
            <w:tcW w:w="1668" w:type="dxa"/>
          </w:tcPr>
          <w:p w14:paraId="660F3FC3" w14:textId="77777777" w:rsidR="00CC0F80" w:rsidRDefault="00CC0F80" w:rsidP="009934AF">
            <w:pPr>
              <w:rPr>
                <w:i/>
              </w:rPr>
            </w:pPr>
            <w:r>
              <w:rPr>
                <w:i/>
              </w:rPr>
              <w:t>Contract name:</w:t>
            </w:r>
          </w:p>
          <w:p w14:paraId="720E1271" w14:textId="77777777" w:rsidR="00CC0F80" w:rsidRDefault="00CC0F80" w:rsidP="009934AF">
            <w:pPr>
              <w:rPr>
                <w:i/>
              </w:rPr>
            </w:pPr>
            <w:r>
              <w:rPr>
                <w:i/>
              </w:rPr>
              <w:t>Contract number:</w:t>
            </w:r>
          </w:p>
          <w:p w14:paraId="20E67D9A" w14:textId="77777777" w:rsidR="00CC0F80" w:rsidRDefault="00CC0F80" w:rsidP="009934AF">
            <w:pPr>
              <w:rPr>
                <w:i/>
              </w:rPr>
            </w:pPr>
            <w:r>
              <w:rPr>
                <w:i/>
              </w:rPr>
              <w:t>Date:</w:t>
            </w:r>
          </w:p>
          <w:p w14:paraId="456D3CDC" w14:textId="77777777" w:rsidR="00CC0F80" w:rsidRDefault="00CC0F80" w:rsidP="009934AF">
            <w:pPr>
              <w:rPr>
                <w:i/>
              </w:rPr>
            </w:pPr>
          </w:p>
        </w:tc>
        <w:tc>
          <w:tcPr>
            <w:tcW w:w="4536" w:type="dxa"/>
          </w:tcPr>
          <w:p w14:paraId="0AC49B71" w14:textId="77777777" w:rsidR="00CC0F80" w:rsidRDefault="00CC0F80" w:rsidP="009934AF">
            <w:r>
              <w:t>………………………………</w:t>
            </w:r>
          </w:p>
          <w:p w14:paraId="338BF786" w14:textId="77777777" w:rsidR="00CC0F80" w:rsidRDefault="00CC0F80" w:rsidP="009934AF">
            <w:r>
              <w:t>……………………..</w:t>
            </w:r>
          </w:p>
          <w:p w14:paraId="1BA38F5F" w14:textId="77777777" w:rsidR="00CC0F80" w:rsidRDefault="00CC0F80" w:rsidP="009934AF">
            <w:r>
              <w:t>……………………..</w:t>
            </w:r>
          </w:p>
          <w:p w14:paraId="6CBFF21F" w14:textId="77777777" w:rsidR="00CC0F80" w:rsidRDefault="00CC0F80" w:rsidP="009934AF"/>
        </w:tc>
        <w:tc>
          <w:tcPr>
            <w:tcW w:w="3084" w:type="dxa"/>
          </w:tcPr>
          <w:p w14:paraId="1AB87B76" w14:textId="77777777" w:rsidR="00CC0F80" w:rsidRDefault="00CC0F80" w:rsidP="009934AF">
            <w:pPr>
              <w:pStyle w:val="AttchTableTextBold"/>
            </w:pPr>
            <w:r>
              <w:t>Rating system</w:t>
            </w:r>
          </w:p>
          <w:p w14:paraId="32651C6F" w14:textId="77777777" w:rsidR="00CC0F80" w:rsidRDefault="00CC0F80" w:rsidP="009934AF">
            <w:pPr>
              <w:pStyle w:val="AttchTableText"/>
            </w:pPr>
            <w:proofErr w:type="gramStart"/>
            <w:r>
              <w:rPr>
                <w:b/>
              </w:rPr>
              <w:t>5</w:t>
            </w:r>
            <w:r>
              <w:t xml:space="preserve">  excellent</w:t>
            </w:r>
            <w:proofErr w:type="gramEnd"/>
          </w:p>
          <w:p w14:paraId="6C009B7F" w14:textId="77777777" w:rsidR="00CC0F80" w:rsidRDefault="00CC0F80" w:rsidP="009934AF">
            <w:pPr>
              <w:pStyle w:val="AttchTableText"/>
            </w:pPr>
            <w:proofErr w:type="gramStart"/>
            <w:r>
              <w:rPr>
                <w:b/>
              </w:rPr>
              <w:t>4</w:t>
            </w:r>
            <w:r>
              <w:t xml:space="preserve">  above</w:t>
            </w:r>
            <w:proofErr w:type="gramEnd"/>
            <w:r>
              <w:t xml:space="preserve"> </w:t>
            </w:r>
            <w:proofErr w:type="gramStart"/>
            <w:r>
              <w:t>expectation</w:t>
            </w:r>
            <w:proofErr w:type="gramEnd"/>
          </w:p>
          <w:p w14:paraId="6E5A5AC9" w14:textId="77777777" w:rsidR="00CC0F80" w:rsidRDefault="00CC0F80" w:rsidP="009934AF">
            <w:pPr>
              <w:pStyle w:val="AttchTableText"/>
            </w:pPr>
            <w:proofErr w:type="gramStart"/>
            <w:r>
              <w:rPr>
                <w:b/>
              </w:rPr>
              <w:t>3</w:t>
            </w:r>
            <w:r>
              <w:t xml:space="preserve">  meeting</w:t>
            </w:r>
            <w:proofErr w:type="gramEnd"/>
            <w:r>
              <w:t xml:space="preserve"> expectation</w:t>
            </w:r>
          </w:p>
          <w:p w14:paraId="1B59B068" w14:textId="77777777" w:rsidR="00CC0F80" w:rsidRDefault="00CC0F80" w:rsidP="009934AF">
            <w:pPr>
              <w:pStyle w:val="AttchTableText"/>
            </w:pPr>
            <w:proofErr w:type="gramStart"/>
            <w:r>
              <w:rPr>
                <w:b/>
              </w:rPr>
              <w:t>2</w:t>
            </w:r>
            <w:r>
              <w:t xml:space="preserve">  below</w:t>
            </w:r>
            <w:proofErr w:type="gramEnd"/>
            <w:r>
              <w:t xml:space="preserve"> expectation</w:t>
            </w:r>
          </w:p>
          <w:p w14:paraId="5AD14219" w14:textId="77777777" w:rsidR="00CC0F80" w:rsidRDefault="00CC0F80" w:rsidP="009934AF">
            <w:pPr>
              <w:pStyle w:val="AttchTableText"/>
            </w:pPr>
            <w:r>
              <w:rPr>
                <w:b/>
              </w:rPr>
              <w:t>1</w:t>
            </w:r>
            <w:r>
              <w:t xml:space="preserve"> unsatisfactory</w:t>
            </w:r>
          </w:p>
        </w:tc>
      </w:tr>
    </w:tbl>
    <w:p w14:paraId="72130ACA" w14:textId="77777777" w:rsidR="00CC0F80" w:rsidRDefault="00CC0F80" w:rsidP="00CC0F80">
      <w:pPr>
        <w:rPr>
          <w:sz w:val="8"/>
        </w:rPr>
      </w:pPr>
    </w:p>
    <w:tbl>
      <w:tblPr>
        <w:tblW w:w="9288" w:type="dxa"/>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2880"/>
        <w:gridCol w:w="1260"/>
        <w:gridCol w:w="1260"/>
        <w:gridCol w:w="2520"/>
      </w:tblGrid>
      <w:tr w:rsidR="00CC0F80" w14:paraId="54A07675" w14:textId="77777777" w:rsidTr="009934AF">
        <w:tc>
          <w:tcPr>
            <w:tcW w:w="1368" w:type="dxa"/>
            <w:tcBorders>
              <w:top w:val="single" w:sz="24" w:space="0" w:color="auto"/>
              <w:left w:val="nil"/>
              <w:bottom w:val="single" w:sz="24" w:space="0" w:color="auto"/>
              <w:right w:val="nil"/>
            </w:tcBorders>
            <w:shd w:val="clear" w:color="auto" w:fill="FFFFFF"/>
          </w:tcPr>
          <w:p w14:paraId="5F91E1D0" w14:textId="77777777" w:rsidR="00CC0F80" w:rsidRDefault="00CC0F80" w:rsidP="009934AF">
            <w:pPr>
              <w:pStyle w:val="AttchTableTextBold"/>
            </w:pPr>
            <w:r>
              <w:t>Topic</w:t>
            </w:r>
          </w:p>
        </w:tc>
        <w:tc>
          <w:tcPr>
            <w:tcW w:w="2880" w:type="dxa"/>
            <w:tcBorders>
              <w:top w:val="single" w:sz="24" w:space="0" w:color="auto"/>
              <w:left w:val="nil"/>
              <w:bottom w:val="single" w:sz="24" w:space="0" w:color="auto"/>
              <w:right w:val="nil"/>
            </w:tcBorders>
            <w:shd w:val="clear" w:color="auto" w:fill="FFFFFF"/>
          </w:tcPr>
          <w:p w14:paraId="7A90E145" w14:textId="77777777" w:rsidR="00CC0F80" w:rsidRDefault="00CC0F80" w:rsidP="009934AF">
            <w:pPr>
              <w:pStyle w:val="AttchTableTextBold"/>
            </w:pPr>
            <w:r>
              <w:t>Objectives</w:t>
            </w:r>
          </w:p>
        </w:tc>
        <w:tc>
          <w:tcPr>
            <w:tcW w:w="1260" w:type="dxa"/>
            <w:tcBorders>
              <w:top w:val="single" w:sz="24" w:space="0" w:color="auto"/>
              <w:left w:val="nil"/>
              <w:bottom w:val="single" w:sz="24" w:space="0" w:color="auto"/>
              <w:right w:val="nil"/>
            </w:tcBorders>
            <w:shd w:val="clear" w:color="auto" w:fill="FFFFFF"/>
          </w:tcPr>
          <w:p w14:paraId="231F05CF" w14:textId="77777777" w:rsidR="00CC0F80" w:rsidRDefault="00CC0F80" w:rsidP="009934AF">
            <w:pPr>
              <w:pStyle w:val="AttchTableTextBold"/>
            </w:pPr>
            <w:r>
              <w:t>Your rating</w:t>
            </w:r>
          </w:p>
          <w:p w14:paraId="782EA5D8" w14:textId="77777777" w:rsidR="00CC0F80" w:rsidRDefault="00CC0F80" w:rsidP="009934AF">
            <w:pPr>
              <w:pStyle w:val="AttchTableTextBold"/>
            </w:pPr>
            <w:r>
              <w:t>(this period)</w:t>
            </w:r>
          </w:p>
        </w:tc>
        <w:tc>
          <w:tcPr>
            <w:tcW w:w="1260" w:type="dxa"/>
            <w:tcBorders>
              <w:top w:val="single" w:sz="24" w:space="0" w:color="auto"/>
              <w:left w:val="nil"/>
              <w:bottom w:val="single" w:sz="24" w:space="0" w:color="auto"/>
              <w:right w:val="nil"/>
            </w:tcBorders>
            <w:shd w:val="clear" w:color="auto" w:fill="FFFFFF"/>
          </w:tcPr>
          <w:p w14:paraId="309D52E5" w14:textId="77777777" w:rsidR="00CC0F80" w:rsidRDefault="00CC0F80" w:rsidP="009934AF">
            <w:pPr>
              <w:pStyle w:val="AttchTableTextBold"/>
            </w:pPr>
            <w:r>
              <w:t>Team rating</w:t>
            </w:r>
          </w:p>
          <w:p w14:paraId="1E81E5BF" w14:textId="77777777" w:rsidR="00CC0F80" w:rsidRDefault="00CC0F80" w:rsidP="009934AF">
            <w:pPr>
              <w:pStyle w:val="AttchTableTextBold"/>
            </w:pPr>
            <w:r>
              <w:t>(this period)</w:t>
            </w:r>
          </w:p>
        </w:tc>
        <w:tc>
          <w:tcPr>
            <w:tcW w:w="2520" w:type="dxa"/>
            <w:tcBorders>
              <w:top w:val="single" w:sz="24" w:space="0" w:color="auto"/>
              <w:left w:val="nil"/>
              <w:bottom w:val="single" w:sz="24" w:space="0" w:color="auto"/>
              <w:right w:val="nil"/>
            </w:tcBorders>
            <w:shd w:val="clear" w:color="auto" w:fill="FFFFFF"/>
          </w:tcPr>
          <w:p w14:paraId="78579FF5" w14:textId="77777777" w:rsidR="00CC0F80" w:rsidRDefault="00CC0F80" w:rsidP="009934AF">
            <w:pPr>
              <w:pStyle w:val="AttchTableTextBold"/>
            </w:pPr>
            <w:r>
              <w:t xml:space="preserve">Main Issue &amp; Agreed Action </w:t>
            </w:r>
          </w:p>
        </w:tc>
      </w:tr>
      <w:tr w:rsidR="00CC0F80" w14:paraId="050FDA08" w14:textId="77777777" w:rsidTr="009934AF">
        <w:tc>
          <w:tcPr>
            <w:tcW w:w="1368" w:type="dxa"/>
            <w:tcBorders>
              <w:top w:val="single" w:sz="24" w:space="0" w:color="auto"/>
              <w:left w:val="nil"/>
              <w:bottom w:val="single" w:sz="24" w:space="0" w:color="auto"/>
              <w:right w:val="nil"/>
            </w:tcBorders>
          </w:tcPr>
          <w:p w14:paraId="2AED5B78" w14:textId="77777777" w:rsidR="00CC0F80" w:rsidRDefault="00CC0F80" w:rsidP="009934AF">
            <w:pPr>
              <w:pStyle w:val="AttchTableTextBold"/>
              <w:rPr>
                <w:b w:val="0"/>
              </w:rPr>
            </w:pPr>
          </w:p>
        </w:tc>
        <w:tc>
          <w:tcPr>
            <w:tcW w:w="2880" w:type="dxa"/>
            <w:tcBorders>
              <w:top w:val="single" w:sz="24" w:space="0" w:color="auto"/>
              <w:left w:val="nil"/>
              <w:bottom w:val="single" w:sz="24" w:space="0" w:color="auto"/>
              <w:right w:val="nil"/>
            </w:tcBorders>
          </w:tcPr>
          <w:p w14:paraId="6EDAD2D2" w14:textId="77777777" w:rsidR="00CC0F80" w:rsidRDefault="00CC0F80" w:rsidP="009934AF">
            <w:pPr>
              <w:pStyle w:val="AttchTableTextBulleted"/>
              <w:numPr>
                <w:ilvl w:val="0"/>
                <w:numId w:val="0"/>
              </w:numPr>
            </w:pPr>
          </w:p>
        </w:tc>
        <w:tc>
          <w:tcPr>
            <w:tcW w:w="1260" w:type="dxa"/>
            <w:tcBorders>
              <w:top w:val="single" w:sz="24" w:space="0" w:color="auto"/>
              <w:left w:val="nil"/>
              <w:bottom w:val="single" w:sz="24" w:space="0" w:color="auto"/>
              <w:right w:val="nil"/>
            </w:tcBorders>
          </w:tcPr>
          <w:p w14:paraId="5BD6C663" w14:textId="77777777" w:rsidR="00CC0F80" w:rsidRDefault="00CC0F80" w:rsidP="009934AF">
            <w:pPr>
              <w:jc w:val="center"/>
              <w:rPr>
                <w:rFonts w:ascii="Symbol" w:hAnsi="Symbol"/>
                <w:sz w:val="16"/>
              </w:rPr>
            </w:pPr>
          </w:p>
          <w:p w14:paraId="5985A6CB" w14:textId="77777777" w:rsidR="00CC0F80" w:rsidRDefault="00CC0F80" w:rsidP="009934AF">
            <w:pPr>
              <w:jc w:val="center"/>
              <w:rPr>
                <w:rFonts w:ascii="Symbol" w:hAnsi="Symbol"/>
                <w:sz w:val="56"/>
              </w:rPr>
            </w:pPr>
            <w:r>
              <w:rPr>
                <w:rFonts w:ascii="Symbol" w:hAnsi="Symbol"/>
                <w:sz w:val="56"/>
              </w:rPr>
              <w:sym w:font="Wingdings" w:char="F071"/>
            </w:r>
          </w:p>
        </w:tc>
        <w:tc>
          <w:tcPr>
            <w:tcW w:w="1260" w:type="dxa"/>
            <w:tcBorders>
              <w:top w:val="single" w:sz="24" w:space="0" w:color="auto"/>
              <w:left w:val="nil"/>
              <w:bottom w:val="single" w:sz="24" w:space="0" w:color="auto"/>
              <w:right w:val="nil"/>
            </w:tcBorders>
          </w:tcPr>
          <w:p w14:paraId="775CA9FC" w14:textId="77777777" w:rsidR="00CC0F80" w:rsidRDefault="00CC0F80" w:rsidP="009934AF">
            <w:pPr>
              <w:jc w:val="center"/>
              <w:rPr>
                <w:rFonts w:ascii="Symbol" w:hAnsi="Symbol"/>
                <w:sz w:val="16"/>
              </w:rPr>
            </w:pPr>
          </w:p>
          <w:p w14:paraId="38F22C7F" w14:textId="77777777" w:rsidR="00CC0F80" w:rsidRDefault="00CC0F80" w:rsidP="009934AF">
            <w:pPr>
              <w:jc w:val="center"/>
              <w:rPr>
                <w:rFonts w:ascii="Symbol" w:hAnsi="Symbol"/>
                <w:sz w:val="56"/>
              </w:rPr>
            </w:pPr>
            <w:r>
              <w:rPr>
                <w:rFonts w:ascii="Symbol" w:hAnsi="Symbol"/>
                <w:sz w:val="56"/>
              </w:rPr>
              <w:sym w:font="Wingdings" w:char="F071"/>
            </w:r>
          </w:p>
        </w:tc>
        <w:tc>
          <w:tcPr>
            <w:tcW w:w="2520" w:type="dxa"/>
            <w:tcBorders>
              <w:top w:val="single" w:sz="24" w:space="0" w:color="auto"/>
              <w:left w:val="nil"/>
              <w:bottom w:val="single" w:sz="24" w:space="0" w:color="auto"/>
              <w:right w:val="nil"/>
            </w:tcBorders>
          </w:tcPr>
          <w:p w14:paraId="3DA1D908" w14:textId="77777777" w:rsidR="00CC0F80" w:rsidRDefault="00CC0F80" w:rsidP="009934AF">
            <w:pPr>
              <w:jc w:val="center"/>
              <w:rPr>
                <w:rFonts w:ascii="Symbol" w:hAnsi="Symbol"/>
                <w:sz w:val="16"/>
              </w:rPr>
            </w:pPr>
          </w:p>
        </w:tc>
      </w:tr>
      <w:tr w:rsidR="00CC0F80" w14:paraId="40CDDA43" w14:textId="77777777" w:rsidTr="009934AF">
        <w:tc>
          <w:tcPr>
            <w:tcW w:w="1368" w:type="dxa"/>
            <w:tcBorders>
              <w:top w:val="single" w:sz="24" w:space="0" w:color="auto"/>
              <w:left w:val="nil"/>
              <w:bottom w:val="single" w:sz="24" w:space="0" w:color="auto"/>
              <w:right w:val="nil"/>
            </w:tcBorders>
          </w:tcPr>
          <w:p w14:paraId="4C2C1B61" w14:textId="77777777" w:rsidR="00CC0F80" w:rsidRDefault="00CC0F80" w:rsidP="009934AF">
            <w:pPr>
              <w:pStyle w:val="AttchTableTextBold"/>
              <w:rPr>
                <w:b w:val="0"/>
              </w:rPr>
            </w:pPr>
          </w:p>
        </w:tc>
        <w:tc>
          <w:tcPr>
            <w:tcW w:w="2880" w:type="dxa"/>
            <w:tcBorders>
              <w:top w:val="single" w:sz="24" w:space="0" w:color="auto"/>
              <w:left w:val="nil"/>
              <w:bottom w:val="single" w:sz="24" w:space="0" w:color="auto"/>
              <w:right w:val="nil"/>
            </w:tcBorders>
          </w:tcPr>
          <w:p w14:paraId="53233419" w14:textId="77777777" w:rsidR="00CC0F80" w:rsidRDefault="00CC0F80" w:rsidP="009934AF">
            <w:pPr>
              <w:pStyle w:val="AttchTableTextBulleted"/>
              <w:numPr>
                <w:ilvl w:val="0"/>
                <w:numId w:val="0"/>
              </w:numPr>
            </w:pPr>
          </w:p>
        </w:tc>
        <w:tc>
          <w:tcPr>
            <w:tcW w:w="1260" w:type="dxa"/>
            <w:tcBorders>
              <w:top w:val="single" w:sz="24" w:space="0" w:color="auto"/>
              <w:left w:val="nil"/>
              <w:bottom w:val="single" w:sz="24" w:space="0" w:color="auto"/>
              <w:right w:val="nil"/>
            </w:tcBorders>
          </w:tcPr>
          <w:p w14:paraId="08929773" w14:textId="77777777" w:rsidR="00CC0F80" w:rsidRDefault="00CC0F80" w:rsidP="009934AF">
            <w:pPr>
              <w:jc w:val="center"/>
              <w:rPr>
                <w:rFonts w:ascii="Symbol" w:hAnsi="Symbol"/>
                <w:sz w:val="16"/>
              </w:rPr>
            </w:pPr>
          </w:p>
          <w:p w14:paraId="7AC8CD9F" w14:textId="77777777" w:rsidR="00CC0F80" w:rsidRDefault="00CC0F80" w:rsidP="009934AF">
            <w:pPr>
              <w:jc w:val="center"/>
              <w:rPr>
                <w:sz w:val="56"/>
              </w:rPr>
            </w:pPr>
            <w:r>
              <w:rPr>
                <w:sz w:val="56"/>
              </w:rPr>
              <w:sym w:font="Wingdings" w:char="F071"/>
            </w:r>
          </w:p>
        </w:tc>
        <w:tc>
          <w:tcPr>
            <w:tcW w:w="1260" w:type="dxa"/>
            <w:tcBorders>
              <w:top w:val="single" w:sz="24" w:space="0" w:color="auto"/>
              <w:left w:val="nil"/>
              <w:bottom w:val="single" w:sz="24" w:space="0" w:color="auto"/>
              <w:right w:val="nil"/>
            </w:tcBorders>
          </w:tcPr>
          <w:p w14:paraId="04854B78" w14:textId="77777777" w:rsidR="00CC0F80" w:rsidRDefault="00CC0F80" w:rsidP="009934AF">
            <w:pPr>
              <w:jc w:val="center"/>
              <w:rPr>
                <w:rFonts w:ascii="Symbol" w:hAnsi="Symbol"/>
                <w:sz w:val="16"/>
              </w:rPr>
            </w:pPr>
          </w:p>
          <w:p w14:paraId="08ACF411" w14:textId="77777777" w:rsidR="00CC0F80" w:rsidRDefault="00CC0F80" w:rsidP="009934AF">
            <w:pPr>
              <w:jc w:val="center"/>
              <w:rPr>
                <w:sz w:val="56"/>
              </w:rPr>
            </w:pPr>
            <w:r>
              <w:rPr>
                <w:sz w:val="56"/>
              </w:rPr>
              <w:sym w:font="Wingdings" w:char="F071"/>
            </w:r>
          </w:p>
        </w:tc>
        <w:tc>
          <w:tcPr>
            <w:tcW w:w="2520" w:type="dxa"/>
            <w:tcBorders>
              <w:top w:val="single" w:sz="24" w:space="0" w:color="auto"/>
              <w:left w:val="nil"/>
              <w:bottom w:val="single" w:sz="24" w:space="0" w:color="auto"/>
              <w:right w:val="nil"/>
            </w:tcBorders>
          </w:tcPr>
          <w:p w14:paraId="6E1BEFDD" w14:textId="77777777" w:rsidR="00CC0F80" w:rsidRDefault="00CC0F80" w:rsidP="009934AF">
            <w:pPr>
              <w:jc w:val="center"/>
              <w:rPr>
                <w:rFonts w:ascii="Symbol" w:hAnsi="Symbol"/>
                <w:sz w:val="16"/>
              </w:rPr>
            </w:pPr>
          </w:p>
        </w:tc>
      </w:tr>
      <w:tr w:rsidR="00CC0F80" w14:paraId="555783A2" w14:textId="77777777" w:rsidTr="009934AF">
        <w:tc>
          <w:tcPr>
            <w:tcW w:w="1368" w:type="dxa"/>
            <w:tcBorders>
              <w:top w:val="single" w:sz="24" w:space="0" w:color="auto"/>
              <w:left w:val="nil"/>
              <w:bottom w:val="single" w:sz="24" w:space="0" w:color="auto"/>
              <w:right w:val="nil"/>
            </w:tcBorders>
          </w:tcPr>
          <w:p w14:paraId="343B0240" w14:textId="77777777" w:rsidR="00CC0F80" w:rsidRDefault="00CC0F80" w:rsidP="009934AF">
            <w:pPr>
              <w:pStyle w:val="AttchTableTextBold"/>
              <w:rPr>
                <w:b w:val="0"/>
              </w:rPr>
            </w:pPr>
          </w:p>
        </w:tc>
        <w:tc>
          <w:tcPr>
            <w:tcW w:w="2880" w:type="dxa"/>
            <w:tcBorders>
              <w:top w:val="single" w:sz="24" w:space="0" w:color="auto"/>
              <w:left w:val="nil"/>
              <w:bottom w:val="single" w:sz="24" w:space="0" w:color="auto"/>
              <w:right w:val="nil"/>
            </w:tcBorders>
          </w:tcPr>
          <w:p w14:paraId="56D216C8" w14:textId="77777777" w:rsidR="00CC0F80" w:rsidRDefault="00CC0F80" w:rsidP="009934AF">
            <w:pPr>
              <w:pStyle w:val="AttchTableTextBulleted"/>
              <w:numPr>
                <w:ilvl w:val="0"/>
                <w:numId w:val="0"/>
              </w:numPr>
            </w:pPr>
          </w:p>
        </w:tc>
        <w:tc>
          <w:tcPr>
            <w:tcW w:w="1260" w:type="dxa"/>
            <w:tcBorders>
              <w:top w:val="single" w:sz="24" w:space="0" w:color="auto"/>
              <w:left w:val="nil"/>
              <w:bottom w:val="single" w:sz="24" w:space="0" w:color="auto"/>
              <w:right w:val="nil"/>
            </w:tcBorders>
          </w:tcPr>
          <w:p w14:paraId="54C0E613" w14:textId="77777777" w:rsidR="00CC0F80" w:rsidRDefault="00CC0F80" w:rsidP="009934AF">
            <w:pPr>
              <w:jc w:val="center"/>
              <w:rPr>
                <w:rFonts w:ascii="Symbol" w:hAnsi="Symbol"/>
                <w:sz w:val="16"/>
              </w:rPr>
            </w:pPr>
          </w:p>
          <w:p w14:paraId="07474491" w14:textId="77777777" w:rsidR="00CC0F80" w:rsidRDefault="00CC0F80" w:rsidP="009934AF">
            <w:pPr>
              <w:jc w:val="center"/>
              <w:rPr>
                <w:rFonts w:ascii="Symbol" w:hAnsi="Symbol"/>
                <w:sz w:val="56"/>
              </w:rPr>
            </w:pPr>
            <w:r>
              <w:rPr>
                <w:rFonts w:ascii="Symbol" w:hAnsi="Symbol"/>
                <w:sz w:val="56"/>
              </w:rPr>
              <w:sym w:font="Wingdings" w:char="F071"/>
            </w:r>
          </w:p>
        </w:tc>
        <w:tc>
          <w:tcPr>
            <w:tcW w:w="1260" w:type="dxa"/>
            <w:tcBorders>
              <w:top w:val="single" w:sz="24" w:space="0" w:color="auto"/>
              <w:left w:val="nil"/>
              <w:bottom w:val="single" w:sz="24" w:space="0" w:color="auto"/>
              <w:right w:val="nil"/>
            </w:tcBorders>
          </w:tcPr>
          <w:p w14:paraId="541E2419" w14:textId="77777777" w:rsidR="00CC0F80" w:rsidRDefault="00CC0F80" w:rsidP="009934AF">
            <w:pPr>
              <w:jc w:val="center"/>
              <w:rPr>
                <w:rFonts w:ascii="Symbol" w:hAnsi="Symbol"/>
                <w:sz w:val="16"/>
              </w:rPr>
            </w:pPr>
          </w:p>
          <w:p w14:paraId="235BC07B" w14:textId="77777777" w:rsidR="00CC0F80" w:rsidRDefault="00CC0F80" w:rsidP="009934AF">
            <w:pPr>
              <w:jc w:val="center"/>
              <w:rPr>
                <w:rFonts w:ascii="Symbol" w:hAnsi="Symbol"/>
                <w:sz w:val="56"/>
              </w:rPr>
            </w:pPr>
            <w:r>
              <w:rPr>
                <w:rFonts w:ascii="Symbol" w:hAnsi="Symbol"/>
                <w:sz w:val="56"/>
              </w:rPr>
              <w:sym w:font="Wingdings" w:char="F071"/>
            </w:r>
          </w:p>
        </w:tc>
        <w:tc>
          <w:tcPr>
            <w:tcW w:w="2520" w:type="dxa"/>
            <w:tcBorders>
              <w:top w:val="single" w:sz="24" w:space="0" w:color="auto"/>
              <w:left w:val="nil"/>
              <w:bottom w:val="single" w:sz="24" w:space="0" w:color="auto"/>
              <w:right w:val="nil"/>
            </w:tcBorders>
          </w:tcPr>
          <w:p w14:paraId="11F3E9A8" w14:textId="77777777" w:rsidR="00CC0F80" w:rsidRDefault="00CC0F80" w:rsidP="009934AF">
            <w:pPr>
              <w:jc w:val="center"/>
              <w:rPr>
                <w:rFonts w:ascii="Symbol" w:hAnsi="Symbol"/>
                <w:sz w:val="56"/>
              </w:rPr>
            </w:pPr>
          </w:p>
        </w:tc>
      </w:tr>
      <w:tr w:rsidR="00CC0F80" w14:paraId="28216421" w14:textId="77777777" w:rsidTr="009934AF">
        <w:tc>
          <w:tcPr>
            <w:tcW w:w="1368" w:type="dxa"/>
            <w:tcBorders>
              <w:top w:val="single" w:sz="24" w:space="0" w:color="auto"/>
              <w:left w:val="nil"/>
              <w:bottom w:val="single" w:sz="24" w:space="0" w:color="auto"/>
              <w:right w:val="nil"/>
            </w:tcBorders>
          </w:tcPr>
          <w:p w14:paraId="1961C122" w14:textId="77777777" w:rsidR="00CC0F80" w:rsidRDefault="00CC0F80" w:rsidP="009934AF">
            <w:pPr>
              <w:pStyle w:val="AttchTableTextBold"/>
              <w:rPr>
                <w:b w:val="0"/>
              </w:rPr>
            </w:pPr>
          </w:p>
        </w:tc>
        <w:tc>
          <w:tcPr>
            <w:tcW w:w="2880" w:type="dxa"/>
            <w:tcBorders>
              <w:top w:val="single" w:sz="24" w:space="0" w:color="auto"/>
              <w:left w:val="nil"/>
              <w:bottom w:val="single" w:sz="24" w:space="0" w:color="auto"/>
              <w:right w:val="nil"/>
            </w:tcBorders>
          </w:tcPr>
          <w:p w14:paraId="563B02AD" w14:textId="77777777" w:rsidR="00CC0F80" w:rsidRDefault="00CC0F80" w:rsidP="009934AF">
            <w:pPr>
              <w:pStyle w:val="AttchTableTextBulleted"/>
              <w:numPr>
                <w:ilvl w:val="0"/>
                <w:numId w:val="0"/>
              </w:numPr>
            </w:pPr>
          </w:p>
        </w:tc>
        <w:tc>
          <w:tcPr>
            <w:tcW w:w="1260" w:type="dxa"/>
            <w:tcBorders>
              <w:top w:val="single" w:sz="24" w:space="0" w:color="auto"/>
              <w:left w:val="nil"/>
              <w:bottom w:val="single" w:sz="24" w:space="0" w:color="auto"/>
              <w:right w:val="nil"/>
            </w:tcBorders>
          </w:tcPr>
          <w:p w14:paraId="30E29212" w14:textId="77777777" w:rsidR="00CC0F80" w:rsidRDefault="00CC0F80" w:rsidP="009934AF">
            <w:pPr>
              <w:jc w:val="center"/>
              <w:rPr>
                <w:rFonts w:ascii="Symbol" w:hAnsi="Symbol"/>
                <w:sz w:val="16"/>
              </w:rPr>
            </w:pPr>
          </w:p>
          <w:p w14:paraId="7F0A939A" w14:textId="77777777" w:rsidR="00CC0F80" w:rsidRDefault="00CC0F80" w:rsidP="009934AF">
            <w:pPr>
              <w:jc w:val="center"/>
              <w:rPr>
                <w:rFonts w:ascii="Symbol" w:hAnsi="Symbol"/>
                <w:sz w:val="56"/>
              </w:rPr>
            </w:pPr>
            <w:r>
              <w:rPr>
                <w:rFonts w:ascii="Symbol" w:hAnsi="Symbol"/>
                <w:sz w:val="56"/>
              </w:rPr>
              <w:sym w:font="Wingdings" w:char="F071"/>
            </w:r>
          </w:p>
        </w:tc>
        <w:tc>
          <w:tcPr>
            <w:tcW w:w="1260" w:type="dxa"/>
            <w:tcBorders>
              <w:top w:val="single" w:sz="24" w:space="0" w:color="auto"/>
              <w:left w:val="nil"/>
              <w:bottom w:val="single" w:sz="24" w:space="0" w:color="auto"/>
              <w:right w:val="nil"/>
            </w:tcBorders>
          </w:tcPr>
          <w:p w14:paraId="53CD7DB2" w14:textId="77777777" w:rsidR="00CC0F80" w:rsidRDefault="00CC0F80" w:rsidP="009934AF">
            <w:pPr>
              <w:jc w:val="center"/>
              <w:rPr>
                <w:rFonts w:ascii="Symbol" w:hAnsi="Symbol"/>
                <w:sz w:val="16"/>
              </w:rPr>
            </w:pPr>
          </w:p>
          <w:p w14:paraId="0D5BEE28" w14:textId="77777777" w:rsidR="00CC0F80" w:rsidRDefault="00CC0F80" w:rsidP="009934AF">
            <w:pPr>
              <w:jc w:val="center"/>
              <w:rPr>
                <w:rFonts w:ascii="Symbol" w:hAnsi="Symbol"/>
                <w:sz w:val="56"/>
              </w:rPr>
            </w:pPr>
            <w:r>
              <w:rPr>
                <w:rFonts w:ascii="Symbol" w:hAnsi="Symbol"/>
                <w:sz w:val="56"/>
              </w:rPr>
              <w:sym w:font="Wingdings" w:char="F071"/>
            </w:r>
          </w:p>
        </w:tc>
        <w:tc>
          <w:tcPr>
            <w:tcW w:w="2520" w:type="dxa"/>
            <w:tcBorders>
              <w:top w:val="single" w:sz="24" w:space="0" w:color="auto"/>
              <w:left w:val="nil"/>
              <w:bottom w:val="single" w:sz="24" w:space="0" w:color="auto"/>
              <w:right w:val="nil"/>
            </w:tcBorders>
          </w:tcPr>
          <w:p w14:paraId="1ACC3BDE" w14:textId="77777777" w:rsidR="00CC0F80" w:rsidRDefault="00CC0F80" w:rsidP="009934AF">
            <w:pPr>
              <w:jc w:val="center"/>
              <w:rPr>
                <w:rFonts w:ascii="Symbol" w:hAnsi="Symbol"/>
                <w:sz w:val="32"/>
              </w:rPr>
            </w:pPr>
          </w:p>
        </w:tc>
      </w:tr>
      <w:tr w:rsidR="00CC0F80" w14:paraId="45AE9782" w14:textId="77777777" w:rsidTr="009934AF">
        <w:tc>
          <w:tcPr>
            <w:tcW w:w="1368" w:type="dxa"/>
            <w:tcBorders>
              <w:top w:val="single" w:sz="24" w:space="0" w:color="auto"/>
              <w:left w:val="nil"/>
              <w:bottom w:val="single" w:sz="24" w:space="0" w:color="auto"/>
              <w:right w:val="nil"/>
            </w:tcBorders>
          </w:tcPr>
          <w:p w14:paraId="240B0D79" w14:textId="77777777" w:rsidR="00CC0F80" w:rsidRDefault="00CC0F80" w:rsidP="009934AF">
            <w:pPr>
              <w:pStyle w:val="AttchTableTextBold"/>
              <w:rPr>
                <w:b w:val="0"/>
              </w:rPr>
            </w:pPr>
          </w:p>
        </w:tc>
        <w:tc>
          <w:tcPr>
            <w:tcW w:w="2880" w:type="dxa"/>
            <w:tcBorders>
              <w:top w:val="single" w:sz="24" w:space="0" w:color="auto"/>
              <w:left w:val="nil"/>
              <w:bottom w:val="single" w:sz="24" w:space="0" w:color="auto"/>
              <w:right w:val="nil"/>
            </w:tcBorders>
          </w:tcPr>
          <w:p w14:paraId="5710995F" w14:textId="77777777" w:rsidR="00CC0F80" w:rsidRDefault="00CC0F80" w:rsidP="009934AF">
            <w:pPr>
              <w:pStyle w:val="AttchTableTextBulleted"/>
              <w:numPr>
                <w:ilvl w:val="0"/>
                <w:numId w:val="0"/>
              </w:numPr>
            </w:pPr>
          </w:p>
        </w:tc>
        <w:tc>
          <w:tcPr>
            <w:tcW w:w="1260" w:type="dxa"/>
            <w:tcBorders>
              <w:top w:val="single" w:sz="24" w:space="0" w:color="auto"/>
              <w:left w:val="nil"/>
              <w:bottom w:val="single" w:sz="24" w:space="0" w:color="auto"/>
              <w:right w:val="nil"/>
            </w:tcBorders>
          </w:tcPr>
          <w:p w14:paraId="32D8B71E" w14:textId="77777777" w:rsidR="00CC0F80" w:rsidRDefault="00CC0F80" w:rsidP="009934AF">
            <w:pPr>
              <w:jc w:val="center"/>
              <w:rPr>
                <w:rFonts w:ascii="Symbol" w:hAnsi="Symbol"/>
                <w:sz w:val="16"/>
              </w:rPr>
            </w:pPr>
          </w:p>
          <w:p w14:paraId="3EF5B910" w14:textId="77777777" w:rsidR="00CC0F80" w:rsidRDefault="00CC0F80" w:rsidP="009934AF">
            <w:pPr>
              <w:jc w:val="center"/>
              <w:rPr>
                <w:rFonts w:ascii="Symbol" w:hAnsi="Symbol"/>
                <w:sz w:val="56"/>
              </w:rPr>
            </w:pPr>
            <w:r>
              <w:rPr>
                <w:rFonts w:ascii="Symbol" w:hAnsi="Symbol"/>
                <w:sz w:val="56"/>
              </w:rPr>
              <w:sym w:font="Wingdings" w:char="F071"/>
            </w:r>
          </w:p>
        </w:tc>
        <w:tc>
          <w:tcPr>
            <w:tcW w:w="1260" w:type="dxa"/>
            <w:tcBorders>
              <w:top w:val="single" w:sz="24" w:space="0" w:color="auto"/>
              <w:left w:val="nil"/>
              <w:bottom w:val="single" w:sz="24" w:space="0" w:color="auto"/>
              <w:right w:val="nil"/>
            </w:tcBorders>
          </w:tcPr>
          <w:p w14:paraId="73C9795F" w14:textId="77777777" w:rsidR="00CC0F80" w:rsidRDefault="00CC0F80" w:rsidP="009934AF">
            <w:pPr>
              <w:jc w:val="center"/>
              <w:rPr>
                <w:rFonts w:ascii="Symbol" w:hAnsi="Symbol"/>
                <w:sz w:val="16"/>
              </w:rPr>
            </w:pPr>
          </w:p>
          <w:p w14:paraId="13421432" w14:textId="77777777" w:rsidR="00CC0F80" w:rsidRDefault="00CC0F80" w:rsidP="009934AF">
            <w:pPr>
              <w:jc w:val="center"/>
              <w:rPr>
                <w:rFonts w:ascii="Symbol" w:hAnsi="Symbol"/>
                <w:sz w:val="56"/>
              </w:rPr>
            </w:pPr>
            <w:r>
              <w:rPr>
                <w:rFonts w:ascii="Symbol" w:hAnsi="Symbol"/>
                <w:sz w:val="56"/>
              </w:rPr>
              <w:sym w:font="Wingdings" w:char="F071"/>
            </w:r>
          </w:p>
        </w:tc>
        <w:tc>
          <w:tcPr>
            <w:tcW w:w="2520" w:type="dxa"/>
            <w:tcBorders>
              <w:top w:val="single" w:sz="24" w:space="0" w:color="auto"/>
              <w:left w:val="nil"/>
              <w:bottom w:val="single" w:sz="24" w:space="0" w:color="auto"/>
              <w:right w:val="nil"/>
            </w:tcBorders>
          </w:tcPr>
          <w:p w14:paraId="690D7E2E" w14:textId="77777777" w:rsidR="00CC0F80" w:rsidRDefault="00CC0F80" w:rsidP="009934AF">
            <w:pPr>
              <w:jc w:val="center"/>
              <w:rPr>
                <w:rFonts w:ascii="Symbol" w:hAnsi="Symbol"/>
                <w:sz w:val="56"/>
              </w:rPr>
            </w:pPr>
          </w:p>
        </w:tc>
      </w:tr>
      <w:tr w:rsidR="00CC0F80" w14:paraId="3C7CF3B1" w14:textId="77777777" w:rsidTr="009934AF">
        <w:tc>
          <w:tcPr>
            <w:tcW w:w="1368" w:type="dxa"/>
            <w:tcBorders>
              <w:top w:val="single" w:sz="24" w:space="0" w:color="auto"/>
              <w:left w:val="nil"/>
              <w:bottom w:val="single" w:sz="24" w:space="0" w:color="auto"/>
              <w:right w:val="nil"/>
            </w:tcBorders>
          </w:tcPr>
          <w:p w14:paraId="55F7262D" w14:textId="77777777" w:rsidR="00CC0F80" w:rsidRDefault="00CC0F80" w:rsidP="009934AF">
            <w:pPr>
              <w:pStyle w:val="AttchTableTextBold"/>
              <w:rPr>
                <w:b w:val="0"/>
              </w:rPr>
            </w:pPr>
          </w:p>
        </w:tc>
        <w:tc>
          <w:tcPr>
            <w:tcW w:w="2880" w:type="dxa"/>
            <w:tcBorders>
              <w:top w:val="single" w:sz="24" w:space="0" w:color="auto"/>
              <w:left w:val="nil"/>
              <w:bottom w:val="single" w:sz="24" w:space="0" w:color="auto"/>
              <w:right w:val="nil"/>
            </w:tcBorders>
          </w:tcPr>
          <w:p w14:paraId="05805EEC" w14:textId="77777777" w:rsidR="00CC0F80" w:rsidRDefault="00CC0F80" w:rsidP="009934AF">
            <w:pPr>
              <w:pStyle w:val="AttchTableTextBulleted"/>
              <w:numPr>
                <w:ilvl w:val="0"/>
                <w:numId w:val="0"/>
              </w:numPr>
            </w:pPr>
          </w:p>
        </w:tc>
        <w:tc>
          <w:tcPr>
            <w:tcW w:w="1260" w:type="dxa"/>
            <w:tcBorders>
              <w:top w:val="single" w:sz="24" w:space="0" w:color="auto"/>
              <w:left w:val="nil"/>
              <w:bottom w:val="single" w:sz="24" w:space="0" w:color="auto"/>
              <w:right w:val="nil"/>
            </w:tcBorders>
          </w:tcPr>
          <w:p w14:paraId="28C63DA8" w14:textId="77777777" w:rsidR="00CC0F80" w:rsidRDefault="00CC0F80" w:rsidP="009934AF">
            <w:pPr>
              <w:jc w:val="center"/>
              <w:rPr>
                <w:rFonts w:ascii="Symbol" w:hAnsi="Symbol"/>
                <w:sz w:val="16"/>
              </w:rPr>
            </w:pPr>
          </w:p>
          <w:p w14:paraId="5838192A" w14:textId="77777777" w:rsidR="00CC0F80" w:rsidRDefault="00CC0F80" w:rsidP="009934AF">
            <w:pPr>
              <w:jc w:val="center"/>
              <w:rPr>
                <w:sz w:val="56"/>
              </w:rPr>
            </w:pPr>
            <w:r>
              <w:rPr>
                <w:sz w:val="56"/>
              </w:rPr>
              <w:sym w:font="Wingdings" w:char="F071"/>
            </w:r>
          </w:p>
        </w:tc>
        <w:tc>
          <w:tcPr>
            <w:tcW w:w="1260" w:type="dxa"/>
            <w:tcBorders>
              <w:top w:val="single" w:sz="24" w:space="0" w:color="auto"/>
              <w:left w:val="nil"/>
              <w:bottom w:val="single" w:sz="24" w:space="0" w:color="auto"/>
              <w:right w:val="nil"/>
            </w:tcBorders>
          </w:tcPr>
          <w:p w14:paraId="7B2A56DE" w14:textId="77777777" w:rsidR="00CC0F80" w:rsidRDefault="00CC0F80" w:rsidP="009934AF">
            <w:pPr>
              <w:jc w:val="center"/>
              <w:rPr>
                <w:rFonts w:ascii="Symbol" w:hAnsi="Symbol"/>
                <w:sz w:val="16"/>
              </w:rPr>
            </w:pPr>
          </w:p>
          <w:p w14:paraId="22537118" w14:textId="77777777" w:rsidR="00CC0F80" w:rsidRDefault="00CC0F80" w:rsidP="009934AF">
            <w:pPr>
              <w:jc w:val="center"/>
              <w:rPr>
                <w:sz w:val="56"/>
              </w:rPr>
            </w:pPr>
            <w:r>
              <w:rPr>
                <w:sz w:val="56"/>
              </w:rPr>
              <w:sym w:font="Wingdings" w:char="F071"/>
            </w:r>
          </w:p>
        </w:tc>
        <w:tc>
          <w:tcPr>
            <w:tcW w:w="2520" w:type="dxa"/>
            <w:tcBorders>
              <w:top w:val="single" w:sz="24" w:space="0" w:color="auto"/>
              <w:left w:val="nil"/>
              <w:bottom w:val="single" w:sz="24" w:space="0" w:color="auto"/>
              <w:right w:val="nil"/>
            </w:tcBorders>
          </w:tcPr>
          <w:p w14:paraId="762675AA" w14:textId="77777777" w:rsidR="00CC0F80" w:rsidRDefault="00CC0F80" w:rsidP="009934AF">
            <w:pPr>
              <w:jc w:val="center"/>
              <w:rPr>
                <w:sz w:val="16"/>
              </w:rPr>
            </w:pPr>
          </w:p>
        </w:tc>
      </w:tr>
      <w:tr w:rsidR="00CC0F80" w14:paraId="50D670AB" w14:textId="77777777" w:rsidTr="009934AF">
        <w:tc>
          <w:tcPr>
            <w:tcW w:w="1368" w:type="dxa"/>
            <w:tcBorders>
              <w:top w:val="single" w:sz="24" w:space="0" w:color="auto"/>
              <w:left w:val="nil"/>
              <w:bottom w:val="single" w:sz="24" w:space="0" w:color="auto"/>
              <w:right w:val="nil"/>
            </w:tcBorders>
          </w:tcPr>
          <w:p w14:paraId="209DADBC" w14:textId="77777777" w:rsidR="00CC0F80" w:rsidRDefault="00CC0F80" w:rsidP="009934AF">
            <w:pPr>
              <w:pStyle w:val="AttchTableTextBold"/>
              <w:rPr>
                <w:b w:val="0"/>
              </w:rPr>
            </w:pPr>
          </w:p>
        </w:tc>
        <w:tc>
          <w:tcPr>
            <w:tcW w:w="2880" w:type="dxa"/>
            <w:tcBorders>
              <w:top w:val="single" w:sz="24" w:space="0" w:color="auto"/>
              <w:left w:val="nil"/>
              <w:bottom w:val="single" w:sz="24" w:space="0" w:color="auto"/>
              <w:right w:val="nil"/>
            </w:tcBorders>
          </w:tcPr>
          <w:p w14:paraId="5C1ED65E" w14:textId="77777777" w:rsidR="00CC0F80" w:rsidRDefault="00CC0F80" w:rsidP="009934AF">
            <w:pPr>
              <w:pStyle w:val="AttchTableTextBulleted"/>
              <w:numPr>
                <w:ilvl w:val="0"/>
                <w:numId w:val="0"/>
              </w:numPr>
            </w:pPr>
          </w:p>
        </w:tc>
        <w:tc>
          <w:tcPr>
            <w:tcW w:w="1260" w:type="dxa"/>
            <w:tcBorders>
              <w:top w:val="single" w:sz="24" w:space="0" w:color="auto"/>
              <w:left w:val="nil"/>
              <w:bottom w:val="single" w:sz="24" w:space="0" w:color="auto"/>
              <w:right w:val="nil"/>
            </w:tcBorders>
          </w:tcPr>
          <w:p w14:paraId="2612C285" w14:textId="77777777" w:rsidR="00CC0F80" w:rsidRDefault="00CC0F80" w:rsidP="009934AF">
            <w:pPr>
              <w:jc w:val="center"/>
              <w:rPr>
                <w:rFonts w:ascii="Symbol" w:hAnsi="Symbol"/>
                <w:sz w:val="16"/>
              </w:rPr>
            </w:pPr>
          </w:p>
          <w:p w14:paraId="38BD3126" w14:textId="77777777" w:rsidR="00CC0F80" w:rsidRDefault="00CC0F80" w:rsidP="009934AF">
            <w:pPr>
              <w:jc w:val="center"/>
              <w:rPr>
                <w:sz w:val="56"/>
              </w:rPr>
            </w:pPr>
            <w:r>
              <w:rPr>
                <w:sz w:val="56"/>
              </w:rPr>
              <w:sym w:font="Wingdings" w:char="F071"/>
            </w:r>
          </w:p>
        </w:tc>
        <w:tc>
          <w:tcPr>
            <w:tcW w:w="1260" w:type="dxa"/>
            <w:tcBorders>
              <w:top w:val="single" w:sz="24" w:space="0" w:color="auto"/>
              <w:left w:val="nil"/>
              <w:bottom w:val="single" w:sz="24" w:space="0" w:color="auto"/>
              <w:right w:val="nil"/>
            </w:tcBorders>
          </w:tcPr>
          <w:p w14:paraId="4D13478F" w14:textId="77777777" w:rsidR="00CC0F80" w:rsidRDefault="00CC0F80" w:rsidP="009934AF">
            <w:pPr>
              <w:jc w:val="center"/>
              <w:rPr>
                <w:rFonts w:ascii="Symbol" w:hAnsi="Symbol"/>
                <w:sz w:val="16"/>
              </w:rPr>
            </w:pPr>
          </w:p>
          <w:p w14:paraId="77AD2119" w14:textId="77777777" w:rsidR="00CC0F80" w:rsidRDefault="00CC0F80" w:rsidP="009934AF">
            <w:pPr>
              <w:jc w:val="center"/>
              <w:rPr>
                <w:sz w:val="56"/>
              </w:rPr>
            </w:pPr>
            <w:r>
              <w:rPr>
                <w:sz w:val="56"/>
              </w:rPr>
              <w:sym w:font="Wingdings" w:char="F071"/>
            </w:r>
          </w:p>
        </w:tc>
        <w:tc>
          <w:tcPr>
            <w:tcW w:w="2520" w:type="dxa"/>
            <w:tcBorders>
              <w:top w:val="single" w:sz="24" w:space="0" w:color="auto"/>
              <w:left w:val="nil"/>
              <w:bottom w:val="single" w:sz="24" w:space="0" w:color="auto"/>
              <w:right w:val="nil"/>
            </w:tcBorders>
          </w:tcPr>
          <w:p w14:paraId="47DBA85A" w14:textId="77777777" w:rsidR="00CC0F80" w:rsidRDefault="00CC0F80" w:rsidP="009934AF">
            <w:pPr>
              <w:jc w:val="center"/>
              <w:rPr>
                <w:sz w:val="16"/>
              </w:rPr>
            </w:pPr>
          </w:p>
        </w:tc>
      </w:tr>
      <w:tr w:rsidR="00CC0F80" w14:paraId="21120BA9" w14:textId="77777777" w:rsidTr="009934AF">
        <w:tc>
          <w:tcPr>
            <w:tcW w:w="1368" w:type="dxa"/>
            <w:tcBorders>
              <w:top w:val="single" w:sz="24" w:space="0" w:color="auto"/>
              <w:left w:val="nil"/>
              <w:right w:val="nil"/>
            </w:tcBorders>
          </w:tcPr>
          <w:p w14:paraId="4DAD2025" w14:textId="77777777" w:rsidR="00CC0F80" w:rsidRDefault="00CC0F80" w:rsidP="009934AF">
            <w:pPr>
              <w:pStyle w:val="AttchTableTextBold"/>
              <w:rPr>
                <w:b w:val="0"/>
              </w:rPr>
            </w:pPr>
          </w:p>
        </w:tc>
        <w:tc>
          <w:tcPr>
            <w:tcW w:w="2880" w:type="dxa"/>
            <w:tcBorders>
              <w:top w:val="single" w:sz="24" w:space="0" w:color="auto"/>
              <w:left w:val="nil"/>
              <w:right w:val="nil"/>
            </w:tcBorders>
          </w:tcPr>
          <w:p w14:paraId="05B704FC" w14:textId="77777777" w:rsidR="00CC0F80" w:rsidRDefault="00CC0F80" w:rsidP="009934AF">
            <w:pPr>
              <w:pStyle w:val="AttchTableTextBulleted"/>
              <w:numPr>
                <w:ilvl w:val="0"/>
                <w:numId w:val="0"/>
              </w:numPr>
              <w:jc w:val="left"/>
            </w:pPr>
          </w:p>
        </w:tc>
        <w:tc>
          <w:tcPr>
            <w:tcW w:w="1260" w:type="dxa"/>
            <w:tcBorders>
              <w:top w:val="single" w:sz="24" w:space="0" w:color="auto"/>
              <w:left w:val="nil"/>
              <w:right w:val="nil"/>
            </w:tcBorders>
          </w:tcPr>
          <w:p w14:paraId="5946ED58" w14:textId="77777777" w:rsidR="00CC0F80" w:rsidRDefault="00CC0F80" w:rsidP="009934AF">
            <w:pPr>
              <w:jc w:val="center"/>
              <w:rPr>
                <w:rFonts w:ascii="Symbol" w:hAnsi="Symbol"/>
                <w:sz w:val="16"/>
              </w:rPr>
            </w:pPr>
          </w:p>
          <w:p w14:paraId="110C32D8" w14:textId="77777777" w:rsidR="00CC0F80" w:rsidRDefault="00CC0F80" w:rsidP="009934AF">
            <w:pPr>
              <w:jc w:val="center"/>
              <w:rPr>
                <w:sz w:val="56"/>
              </w:rPr>
            </w:pPr>
            <w:r>
              <w:rPr>
                <w:sz w:val="56"/>
              </w:rPr>
              <w:sym w:font="Wingdings" w:char="F071"/>
            </w:r>
          </w:p>
        </w:tc>
        <w:tc>
          <w:tcPr>
            <w:tcW w:w="1260" w:type="dxa"/>
            <w:tcBorders>
              <w:top w:val="single" w:sz="24" w:space="0" w:color="auto"/>
              <w:left w:val="nil"/>
              <w:right w:val="nil"/>
            </w:tcBorders>
          </w:tcPr>
          <w:p w14:paraId="1C075533" w14:textId="77777777" w:rsidR="00CC0F80" w:rsidRDefault="00CC0F80" w:rsidP="009934AF">
            <w:pPr>
              <w:jc w:val="center"/>
              <w:rPr>
                <w:rFonts w:ascii="Symbol" w:hAnsi="Symbol"/>
                <w:sz w:val="16"/>
              </w:rPr>
            </w:pPr>
          </w:p>
          <w:p w14:paraId="605C3900" w14:textId="77777777" w:rsidR="00CC0F80" w:rsidRDefault="00CC0F80" w:rsidP="009934AF">
            <w:pPr>
              <w:jc w:val="center"/>
              <w:rPr>
                <w:sz w:val="56"/>
              </w:rPr>
            </w:pPr>
            <w:r>
              <w:rPr>
                <w:sz w:val="56"/>
              </w:rPr>
              <w:sym w:font="Wingdings" w:char="F071"/>
            </w:r>
          </w:p>
        </w:tc>
        <w:tc>
          <w:tcPr>
            <w:tcW w:w="2520" w:type="dxa"/>
            <w:tcBorders>
              <w:top w:val="single" w:sz="24" w:space="0" w:color="auto"/>
              <w:left w:val="nil"/>
              <w:right w:val="nil"/>
            </w:tcBorders>
          </w:tcPr>
          <w:p w14:paraId="4D03AD09" w14:textId="77777777" w:rsidR="00CC0F80" w:rsidRDefault="00CC0F80" w:rsidP="009934AF">
            <w:pPr>
              <w:jc w:val="center"/>
              <w:rPr>
                <w:sz w:val="16"/>
              </w:rPr>
            </w:pPr>
          </w:p>
        </w:tc>
      </w:tr>
    </w:tbl>
    <w:p w14:paraId="4C56209F" w14:textId="77777777" w:rsidR="00CC0F80" w:rsidRDefault="00CC0F80" w:rsidP="00CC0F80">
      <w:pPr>
        <w:spacing w:line="20" w:lineRule="exact"/>
      </w:pPr>
    </w:p>
    <w:tbl>
      <w:tblPr>
        <w:tblW w:w="9288" w:type="dxa"/>
        <w:tblInd w:w="-674" w:type="dxa"/>
        <w:tblLayout w:type="fixed"/>
        <w:tblLook w:val="0000" w:firstRow="0" w:lastRow="0" w:firstColumn="0" w:lastColumn="0" w:noHBand="0" w:noVBand="0"/>
      </w:tblPr>
      <w:tblGrid>
        <w:gridCol w:w="9288"/>
      </w:tblGrid>
      <w:tr w:rsidR="00CC0F80" w:rsidRPr="00AD7948" w14:paraId="4C4776EE" w14:textId="77777777" w:rsidTr="009934AF">
        <w:trPr>
          <w:cantSplit/>
        </w:trPr>
        <w:tc>
          <w:tcPr>
            <w:tcW w:w="9288" w:type="dxa"/>
            <w:tcBorders>
              <w:bottom w:val="single" w:sz="4" w:space="0" w:color="auto"/>
            </w:tcBorders>
          </w:tcPr>
          <w:p w14:paraId="1F2E3F84" w14:textId="77777777" w:rsidR="00CC0F80" w:rsidRPr="00AD7948" w:rsidRDefault="00CC0F80" w:rsidP="009934AF">
            <w:pPr>
              <w:ind w:right="508"/>
              <w:rPr>
                <w:rFonts w:cs="Arial"/>
                <w:sz w:val="22"/>
                <w:szCs w:val="22"/>
              </w:rPr>
            </w:pPr>
            <w:r w:rsidRPr="00AD7948">
              <w:rPr>
                <w:rFonts w:cs="Arial"/>
                <w:sz w:val="22"/>
                <w:szCs w:val="22"/>
              </w:rPr>
              <w:t xml:space="preserve">Suggested </w:t>
            </w:r>
            <w:r>
              <w:rPr>
                <w:rFonts w:cs="Arial"/>
                <w:sz w:val="22"/>
                <w:szCs w:val="22"/>
              </w:rPr>
              <w:t>topic</w:t>
            </w:r>
            <w:r w:rsidRPr="00AD7948">
              <w:rPr>
                <w:rFonts w:cs="Arial"/>
                <w:sz w:val="22"/>
                <w:szCs w:val="22"/>
              </w:rPr>
              <w:t xml:space="preserve">s </w:t>
            </w:r>
            <w:proofErr w:type="gramStart"/>
            <w:r w:rsidRPr="00AD7948">
              <w:rPr>
                <w:rFonts w:cs="Arial"/>
                <w:sz w:val="22"/>
                <w:szCs w:val="22"/>
              </w:rPr>
              <w:t>are:</w:t>
            </w:r>
            <w:proofErr w:type="gramEnd"/>
            <w:r w:rsidRPr="00AD7948">
              <w:rPr>
                <w:rFonts w:cs="Arial"/>
                <w:sz w:val="22"/>
                <w:szCs w:val="22"/>
              </w:rPr>
              <w:t xml:space="preserve">  Communication, Time, Relationships with others affected by the Works, Budget </w:t>
            </w:r>
            <w:r>
              <w:rPr>
                <w:rFonts w:cs="Arial"/>
                <w:sz w:val="22"/>
                <w:szCs w:val="22"/>
              </w:rPr>
              <w:t>and</w:t>
            </w:r>
            <w:r w:rsidRPr="00AD7948">
              <w:rPr>
                <w:rFonts w:cs="Arial"/>
                <w:sz w:val="22"/>
                <w:szCs w:val="22"/>
              </w:rPr>
              <w:t xml:space="preserve"> Financial Issues, Scope Management, Quality, Safety, Environment, Contract Relations, </w:t>
            </w:r>
            <w:r>
              <w:rPr>
                <w:rFonts w:cs="Arial"/>
                <w:sz w:val="22"/>
                <w:szCs w:val="22"/>
              </w:rPr>
              <w:t xml:space="preserve">Community Consultation, </w:t>
            </w:r>
            <w:r w:rsidRPr="00AD7948">
              <w:rPr>
                <w:rFonts w:cs="Arial"/>
                <w:sz w:val="22"/>
                <w:szCs w:val="22"/>
              </w:rPr>
              <w:t xml:space="preserve">Aboriginal Participation, Maintenance of </w:t>
            </w:r>
            <w:r>
              <w:rPr>
                <w:rFonts w:cs="Arial"/>
                <w:sz w:val="22"/>
                <w:szCs w:val="22"/>
              </w:rPr>
              <w:t>Asset</w:t>
            </w:r>
            <w:r w:rsidRPr="00AD7948">
              <w:rPr>
                <w:rFonts w:cs="Arial"/>
                <w:sz w:val="22"/>
                <w:szCs w:val="22"/>
              </w:rPr>
              <w:t xml:space="preserve"> Operation. </w:t>
            </w:r>
          </w:p>
        </w:tc>
      </w:tr>
      <w:tr w:rsidR="00CC0F80" w14:paraId="6098297C" w14:textId="77777777" w:rsidTr="009934AF">
        <w:trPr>
          <w:cantSplit/>
        </w:trPr>
        <w:tc>
          <w:tcPr>
            <w:tcW w:w="9288" w:type="dxa"/>
            <w:tcBorders>
              <w:top w:val="single" w:sz="4" w:space="0" w:color="auto"/>
              <w:left w:val="single" w:sz="4" w:space="0" w:color="auto"/>
              <w:bottom w:val="single" w:sz="4" w:space="0" w:color="auto"/>
              <w:right w:val="single" w:sz="4" w:space="0" w:color="auto"/>
            </w:tcBorders>
            <w:shd w:val="clear" w:color="auto" w:fill="E0E0E0"/>
          </w:tcPr>
          <w:p w14:paraId="6CAA6957" w14:textId="77777777" w:rsidR="00CC0F80" w:rsidRDefault="00CC0F80" w:rsidP="00D87B30">
            <w:pPr>
              <w:numPr>
                <w:ilvl w:val="0"/>
                <w:numId w:val="7"/>
              </w:numPr>
              <w:spacing w:before="120" w:after="120"/>
              <w:ind w:left="284" w:hanging="284"/>
              <w:jc w:val="left"/>
              <w:rPr>
                <w:b/>
              </w:rPr>
            </w:pPr>
            <w:r>
              <w:rPr>
                <w:b/>
              </w:rPr>
              <w:t xml:space="preserve">IMPORTANT:  </w:t>
            </w:r>
            <w:r w:rsidRPr="00A32479">
              <w:t xml:space="preserve">During </w:t>
            </w:r>
            <w:r>
              <w:t>each</w:t>
            </w:r>
            <w:r w:rsidRPr="00A32479">
              <w:t xml:space="preserve"> meeting, the</w:t>
            </w:r>
            <w:r>
              <w:t xml:space="preserve"> evaluation team should decide on an action plan for topics needing improvement. </w:t>
            </w:r>
          </w:p>
        </w:tc>
      </w:tr>
    </w:tbl>
    <w:p w14:paraId="487C760E" w14:textId="77777777" w:rsidR="00CC0F80" w:rsidRPr="00296E38" w:rsidRDefault="00CC0F80" w:rsidP="00CC0F80">
      <w:pPr>
        <w:pStyle w:val="Explanation"/>
      </w:pPr>
    </w:p>
    <w:p w14:paraId="69C9C229" w14:textId="77777777" w:rsidR="00CC0F80" w:rsidRPr="00296E38" w:rsidRDefault="00CC0F80" w:rsidP="00CC0F80">
      <w:pPr>
        <w:sectPr w:rsidR="00CC0F80" w:rsidRPr="00296E38" w:rsidSect="00593A02">
          <w:headerReference w:type="even" r:id="rId88"/>
          <w:headerReference w:type="default" r:id="rId89"/>
          <w:headerReference w:type="first" r:id="rId90"/>
          <w:pgSz w:w="11907" w:h="16840" w:code="9"/>
          <w:pgMar w:top="1418" w:right="1843" w:bottom="1474" w:left="1843" w:header="680" w:footer="680" w:gutter="0"/>
          <w:cols w:space="720"/>
          <w:docGrid w:linePitch="272"/>
        </w:sectPr>
      </w:pPr>
    </w:p>
    <w:p w14:paraId="7C2A9F3E" w14:textId="77777777" w:rsidR="00CC0F80" w:rsidRPr="00296E38" w:rsidRDefault="00CC0F80" w:rsidP="00CC0F80">
      <w:pPr>
        <w:pStyle w:val="Heading4"/>
        <w:rPr>
          <w:noProof w:val="0"/>
        </w:rPr>
      </w:pPr>
      <w:r w:rsidRPr="00296E38">
        <w:rPr>
          <w:noProof w:val="0"/>
        </w:rPr>
        <w:lastRenderedPageBreak/>
        <w:t>Attachment 3</w:t>
      </w:r>
    </w:p>
    <w:p w14:paraId="0A2C1380" w14:textId="77777777" w:rsidR="00CC0F80" w:rsidRPr="00C775AD" w:rsidRDefault="00CC0F80" w:rsidP="00CC0F80">
      <w:pPr>
        <w:pStyle w:val="Heading1Nonumber"/>
      </w:pPr>
      <w:bookmarkStart w:id="922" w:name="_Toc271795737"/>
      <w:bookmarkStart w:id="923" w:name="_Toc462756695"/>
      <w:bookmarkStart w:id="924" w:name="_Toc71192299"/>
      <w:bookmarkStart w:id="925" w:name="_Toc132357016"/>
      <w:r w:rsidRPr="00C775AD">
        <w:t>Performance Evaluation Record</w:t>
      </w:r>
      <w:bookmarkEnd w:id="922"/>
      <w:bookmarkEnd w:id="923"/>
      <w:bookmarkEnd w:id="924"/>
      <w:bookmarkEnd w:id="925"/>
    </w:p>
    <w:p w14:paraId="57F4C048" w14:textId="77777777" w:rsidR="00CC0F80" w:rsidRPr="00296E38" w:rsidRDefault="00CC0F80" w:rsidP="00CC0F80">
      <w:pPr>
        <w:pStyle w:val="Background"/>
      </w:pPr>
      <w:r>
        <w:t>Insert the Contract-specific topics. Record t</w:t>
      </w:r>
      <w:r w:rsidRPr="00296E38">
        <w:t>he participants</w:t>
      </w:r>
      <w:r>
        <w:t>’</w:t>
      </w:r>
      <w:r w:rsidRPr="00296E38">
        <w:t xml:space="preserve"> ratings for each topic </w:t>
      </w:r>
      <w:r>
        <w:t>to illustrate trends in the Team’s</w:t>
      </w:r>
      <w:r w:rsidRPr="00296E38">
        <w:t xml:space="preserve"> performance.</w:t>
      </w:r>
    </w:p>
    <w:p w14:paraId="63817F7E" w14:textId="77777777" w:rsidR="00CC0F80" w:rsidRPr="00296E38" w:rsidRDefault="00CC0F80" w:rsidP="00CC0F80">
      <w:pPr>
        <w:pStyle w:val="Space"/>
      </w:pPr>
      <w:r w:rsidRPr="00296E38">
        <w:t>Space</w:t>
      </w:r>
    </w:p>
    <w:tbl>
      <w:tblPr>
        <w:tblW w:w="0" w:type="auto"/>
        <w:tblLook w:val="0000" w:firstRow="0" w:lastRow="0" w:firstColumn="0" w:lastColumn="0" w:noHBand="0" w:noVBand="0"/>
      </w:tblPr>
      <w:tblGrid>
        <w:gridCol w:w="1441"/>
        <w:gridCol w:w="151"/>
        <w:gridCol w:w="712"/>
        <w:gridCol w:w="492"/>
        <w:gridCol w:w="492"/>
        <w:gridCol w:w="492"/>
        <w:gridCol w:w="492"/>
        <w:gridCol w:w="491"/>
        <w:gridCol w:w="491"/>
        <w:gridCol w:w="491"/>
        <w:gridCol w:w="141"/>
        <w:gridCol w:w="350"/>
        <w:gridCol w:w="491"/>
        <w:gridCol w:w="498"/>
        <w:gridCol w:w="498"/>
        <w:gridCol w:w="498"/>
      </w:tblGrid>
      <w:tr w:rsidR="00CC0F80" w:rsidRPr="00296E38" w14:paraId="5685D311" w14:textId="77777777" w:rsidTr="002E251F">
        <w:tc>
          <w:tcPr>
            <w:tcW w:w="1633" w:type="dxa"/>
            <w:gridSpan w:val="2"/>
          </w:tcPr>
          <w:p w14:paraId="7A04EFD8" w14:textId="77777777" w:rsidR="00CC0F80" w:rsidRPr="00296E38" w:rsidRDefault="00CC0F80" w:rsidP="009934AF">
            <w:pPr>
              <w:rPr>
                <w:i/>
                <w:iCs/>
              </w:rPr>
            </w:pPr>
            <w:r w:rsidRPr="00296E38">
              <w:rPr>
                <w:i/>
                <w:iCs/>
              </w:rPr>
              <w:t xml:space="preserve">Contract </w:t>
            </w:r>
            <w:r>
              <w:rPr>
                <w:i/>
                <w:iCs/>
              </w:rPr>
              <w:t>nam</w:t>
            </w:r>
            <w:r w:rsidRPr="00296E38">
              <w:rPr>
                <w:i/>
                <w:iCs/>
              </w:rPr>
              <w:t>e:</w:t>
            </w:r>
          </w:p>
          <w:p w14:paraId="2A7220F7" w14:textId="77777777" w:rsidR="00CC0F80" w:rsidRPr="00296E38" w:rsidRDefault="00CC0F80" w:rsidP="009934AF">
            <w:pPr>
              <w:rPr>
                <w:i/>
                <w:iCs/>
              </w:rPr>
            </w:pPr>
            <w:r w:rsidRPr="00296E38">
              <w:rPr>
                <w:i/>
                <w:iCs/>
              </w:rPr>
              <w:t>Contract number:</w:t>
            </w:r>
          </w:p>
          <w:p w14:paraId="776761FE" w14:textId="77777777" w:rsidR="00CC0F80" w:rsidRPr="00296E38" w:rsidRDefault="00CC0F80" w:rsidP="009934AF">
            <w:pPr>
              <w:rPr>
                <w:i/>
                <w:iCs/>
              </w:rPr>
            </w:pPr>
            <w:r w:rsidRPr="00296E38">
              <w:rPr>
                <w:i/>
                <w:iCs/>
              </w:rPr>
              <w:t>Date:</w:t>
            </w:r>
          </w:p>
          <w:p w14:paraId="54274B4D" w14:textId="77777777" w:rsidR="00CC0F80" w:rsidRPr="00296E38" w:rsidRDefault="00CC0F80" w:rsidP="009934AF">
            <w:pPr>
              <w:rPr>
                <w:i/>
                <w:iCs/>
              </w:rPr>
            </w:pPr>
          </w:p>
        </w:tc>
        <w:tc>
          <w:tcPr>
            <w:tcW w:w="4410" w:type="dxa"/>
            <w:gridSpan w:val="9"/>
          </w:tcPr>
          <w:p w14:paraId="0280B6E6" w14:textId="77777777" w:rsidR="00CC0F80" w:rsidRPr="00296E38" w:rsidRDefault="00CC0F80" w:rsidP="009934AF">
            <w:r>
              <w:t>……………………..</w:t>
            </w:r>
          </w:p>
          <w:p w14:paraId="1EF53494" w14:textId="77777777" w:rsidR="00CC0F80" w:rsidRDefault="00CC0F80" w:rsidP="009934AF">
            <w:r>
              <w:t>……………………..</w:t>
            </w:r>
          </w:p>
          <w:p w14:paraId="3FEECCE3" w14:textId="77777777" w:rsidR="00CC0F80" w:rsidRPr="00296E38" w:rsidRDefault="00CC0F80" w:rsidP="009934AF">
            <w:r>
              <w:t>……………………..</w:t>
            </w:r>
          </w:p>
        </w:tc>
        <w:tc>
          <w:tcPr>
            <w:tcW w:w="2178" w:type="dxa"/>
            <w:gridSpan w:val="5"/>
          </w:tcPr>
          <w:p w14:paraId="4736F702" w14:textId="77777777" w:rsidR="00CC0F80" w:rsidRPr="00296E38" w:rsidRDefault="00CC0F80" w:rsidP="009934AF">
            <w:pPr>
              <w:pStyle w:val="AttchTableTextBold"/>
            </w:pPr>
            <w:r w:rsidRPr="00296E38">
              <w:t>Rating system</w:t>
            </w:r>
          </w:p>
          <w:p w14:paraId="22AED9B3" w14:textId="77777777" w:rsidR="00CC0F80" w:rsidRPr="00296E38" w:rsidRDefault="00CC0F80" w:rsidP="009934AF">
            <w:pPr>
              <w:pStyle w:val="AttchTableText"/>
            </w:pPr>
            <w:proofErr w:type="gramStart"/>
            <w:r>
              <w:rPr>
                <w:b/>
              </w:rPr>
              <w:t>5</w:t>
            </w:r>
            <w:r w:rsidRPr="00296E38">
              <w:t xml:space="preserve">  excellent</w:t>
            </w:r>
            <w:proofErr w:type="gramEnd"/>
          </w:p>
          <w:p w14:paraId="28E276EE" w14:textId="77777777" w:rsidR="00CC0F80" w:rsidRPr="00296E38" w:rsidRDefault="00CC0F80" w:rsidP="009934AF">
            <w:pPr>
              <w:pStyle w:val="AttchTableText"/>
            </w:pPr>
            <w:proofErr w:type="gramStart"/>
            <w:r>
              <w:rPr>
                <w:b/>
              </w:rPr>
              <w:t>4</w:t>
            </w:r>
            <w:r w:rsidRPr="00296E38">
              <w:t xml:space="preserve">  above</w:t>
            </w:r>
            <w:proofErr w:type="gramEnd"/>
            <w:r w:rsidRPr="00296E38">
              <w:t xml:space="preserve"> </w:t>
            </w:r>
            <w:proofErr w:type="gramStart"/>
            <w:r w:rsidRPr="00296E38">
              <w:t>expectation</w:t>
            </w:r>
            <w:proofErr w:type="gramEnd"/>
          </w:p>
          <w:p w14:paraId="12F94634" w14:textId="77777777" w:rsidR="00CC0F80" w:rsidRPr="00296E38" w:rsidRDefault="00CC0F80" w:rsidP="009934AF">
            <w:pPr>
              <w:pStyle w:val="AttchTableText"/>
            </w:pPr>
            <w:proofErr w:type="gramStart"/>
            <w:r w:rsidRPr="00296E38">
              <w:rPr>
                <w:b/>
              </w:rPr>
              <w:t>3</w:t>
            </w:r>
            <w:r w:rsidRPr="00296E38">
              <w:t xml:space="preserve">  meeting</w:t>
            </w:r>
            <w:proofErr w:type="gramEnd"/>
            <w:r w:rsidRPr="00296E38">
              <w:t xml:space="preserve"> expectation</w:t>
            </w:r>
          </w:p>
          <w:p w14:paraId="00070625" w14:textId="77777777" w:rsidR="00CC0F80" w:rsidRPr="00296E38" w:rsidRDefault="00CC0F80" w:rsidP="009934AF">
            <w:pPr>
              <w:pStyle w:val="AttchTableText"/>
            </w:pPr>
            <w:proofErr w:type="gramStart"/>
            <w:r>
              <w:rPr>
                <w:b/>
              </w:rPr>
              <w:t>2</w:t>
            </w:r>
            <w:r w:rsidRPr="00296E38">
              <w:t xml:space="preserve">  below</w:t>
            </w:r>
            <w:proofErr w:type="gramEnd"/>
            <w:r w:rsidRPr="00296E38">
              <w:t xml:space="preserve"> expectation</w:t>
            </w:r>
          </w:p>
          <w:p w14:paraId="28837755" w14:textId="77777777" w:rsidR="00CC0F80" w:rsidRPr="00296E38" w:rsidRDefault="00CC0F80" w:rsidP="009934AF">
            <w:pPr>
              <w:pStyle w:val="AttchTableText"/>
            </w:pPr>
            <w:proofErr w:type="gramStart"/>
            <w:r>
              <w:rPr>
                <w:b/>
              </w:rPr>
              <w:t>1</w:t>
            </w:r>
            <w:r w:rsidRPr="00296E38">
              <w:t xml:space="preserve">  unsatisfactory</w:t>
            </w:r>
            <w:proofErr w:type="gramEnd"/>
          </w:p>
        </w:tc>
      </w:tr>
      <w:tr w:rsidR="00CC0F80" w:rsidRPr="00296E38" w14:paraId="6C926645" w14:textId="77777777" w:rsidTr="009934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PrEx>
        <w:trPr>
          <w:cantSplit/>
        </w:trPr>
        <w:tc>
          <w:tcPr>
            <w:tcW w:w="1482" w:type="dxa"/>
            <w:tcBorders>
              <w:top w:val="single" w:sz="24" w:space="0" w:color="auto"/>
              <w:bottom w:val="nil"/>
              <w:right w:val="nil"/>
            </w:tcBorders>
            <w:shd w:val="clear" w:color="auto" w:fill="E6E6E6"/>
          </w:tcPr>
          <w:p w14:paraId="66FF1CD3" w14:textId="77777777" w:rsidR="00CC0F80" w:rsidRPr="00296E38" w:rsidRDefault="00CC0F80" w:rsidP="009934AF">
            <w:pPr>
              <w:pStyle w:val="AttchTableTextBold"/>
            </w:pPr>
            <w:r w:rsidRPr="00296E38">
              <w:t>Meeting</w:t>
            </w:r>
          </w:p>
        </w:tc>
        <w:tc>
          <w:tcPr>
            <w:tcW w:w="872" w:type="dxa"/>
            <w:gridSpan w:val="2"/>
            <w:tcBorders>
              <w:top w:val="single" w:sz="24" w:space="0" w:color="auto"/>
              <w:left w:val="nil"/>
              <w:bottom w:val="nil"/>
            </w:tcBorders>
            <w:shd w:val="clear" w:color="auto" w:fill="E6E6E6"/>
          </w:tcPr>
          <w:p w14:paraId="6401A8D6" w14:textId="77777777" w:rsidR="00CC0F80" w:rsidRPr="00296E38" w:rsidRDefault="00CC0F80" w:rsidP="009934AF">
            <w:pPr>
              <w:pStyle w:val="AttchTableText"/>
            </w:pPr>
            <w:r w:rsidRPr="00296E38">
              <w:t>Number</w:t>
            </w:r>
          </w:p>
        </w:tc>
        <w:tc>
          <w:tcPr>
            <w:tcW w:w="507" w:type="dxa"/>
            <w:tcBorders>
              <w:top w:val="single" w:sz="24" w:space="0" w:color="auto"/>
            </w:tcBorders>
            <w:shd w:val="clear" w:color="auto" w:fill="E6E6E6"/>
          </w:tcPr>
          <w:p w14:paraId="2EB6FFF2" w14:textId="77777777" w:rsidR="00CC0F80" w:rsidRPr="00296E38" w:rsidRDefault="00CC0F80" w:rsidP="009934AF">
            <w:pPr>
              <w:pStyle w:val="AttchTableTextBold"/>
            </w:pPr>
            <w:r w:rsidRPr="00296E38">
              <w:t>1</w:t>
            </w:r>
          </w:p>
        </w:tc>
        <w:tc>
          <w:tcPr>
            <w:tcW w:w="507" w:type="dxa"/>
            <w:tcBorders>
              <w:top w:val="single" w:sz="24" w:space="0" w:color="auto"/>
            </w:tcBorders>
            <w:shd w:val="clear" w:color="auto" w:fill="E6E6E6"/>
          </w:tcPr>
          <w:p w14:paraId="3D85B776" w14:textId="77777777" w:rsidR="00CC0F80" w:rsidRPr="00296E38" w:rsidRDefault="00CC0F80" w:rsidP="009934AF">
            <w:pPr>
              <w:pStyle w:val="AttchTableTextBold"/>
            </w:pPr>
            <w:r w:rsidRPr="00296E38">
              <w:t>2</w:t>
            </w:r>
          </w:p>
        </w:tc>
        <w:tc>
          <w:tcPr>
            <w:tcW w:w="507" w:type="dxa"/>
            <w:tcBorders>
              <w:top w:val="single" w:sz="24" w:space="0" w:color="auto"/>
            </w:tcBorders>
            <w:shd w:val="clear" w:color="auto" w:fill="E6E6E6"/>
          </w:tcPr>
          <w:p w14:paraId="4DDC0DD2" w14:textId="77777777" w:rsidR="00CC0F80" w:rsidRPr="00296E38" w:rsidRDefault="00CC0F80" w:rsidP="009934AF">
            <w:pPr>
              <w:pStyle w:val="AttchTableTextBold"/>
            </w:pPr>
            <w:r w:rsidRPr="00296E38">
              <w:t>3</w:t>
            </w:r>
          </w:p>
        </w:tc>
        <w:tc>
          <w:tcPr>
            <w:tcW w:w="507" w:type="dxa"/>
            <w:tcBorders>
              <w:top w:val="single" w:sz="24" w:space="0" w:color="auto"/>
            </w:tcBorders>
            <w:shd w:val="clear" w:color="auto" w:fill="E6E6E6"/>
          </w:tcPr>
          <w:p w14:paraId="0E0B16F8" w14:textId="77777777" w:rsidR="00CC0F80" w:rsidRPr="00296E38" w:rsidRDefault="00CC0F80" w:rsidP="009934AF">
            <w:pPr>
              <w:pStyle w:val="AttchTableTextBold"/>
            </w:pPr>
            <w:r w:rsidRPr="00296E38">
              <w:t>4</w:t>
            </w:r>
          </w:p>
        </w:tc>
        <w:tc>
          <w:tcPr>
            <w:tcW w:w="506" w:type="dxa"/>
            <w:tcBorders>
              <w:top w:val="single" w:sz="24" w:space="0" w:color="auto"/>
            </w:tcBorders>
            <w:shd w:val="clear" w:color="auto" w:fill="E6E6E6"/>
          </w:tcPr>
          <w:p w14:paraId="5A7CEE3A" w14:textId="77777777" w:rsidR="00CC0F80" w:rsidRPr="00296E38" w:rsidRDefault="00CC0F80" w:rsidP="009934AF">
            <w:pPr>
              <w:pStyle w:val="AttchTableTextBold"/>
            </w:pPr>
            <w:r w:rsidRPr="00296E38">
              <w:t>5</w:t>
            </w:r>
          </w:p>
        </w:tc>
        <w:tc>
          <w:tcPr>
            <w:tcW w:w="506" w:type="dxa"/>
            <w:tcBorders>
              <w:top w:val="single" w:sz="24" w:space="0" w:color="auto"/>
            </w:tcBorders>
            <w:shd w:val="clear" w:color="auto" w:fill="E6E6E6"/>
          </w:tcPr>
          <w:p w14:paraId="05CC0183" w14:textId="77777777" w:rsidR="00CC0F80" w:rsidRPr="00296E38" w:rsidRDefault="00CC0F80" w:rsidP="009934AF">
            <w:pPr>
              <w:pStyle w:val="AttchTableTextBold"/>
            </w:pPr>
            <w:r w:rsidRPr="00296E38">
              <w:t>6</w:t>
            </w:r>
          </w:p>
        </w:tc>
        <w:tc>
          <w:tcPr>
            <w:tcW w:w="506" w:type="dxa"/>
            <w:tcBorders>
              <w:top w:val="single" w:sz="24" w:space="0" w:color="auto"/>
            </w:tcBorders>
            <w:shd w:val="clear" w:color="auto" w:fill="E6E6E6"/>
          </w:tcPr>
          <w:p w14:paraId="7E62BB47" w14:textId="77777777" w:rsidR="00CC0F80" w:rsidRPr="00296E38" w:rsidRDefault="00CC0F80" w:rsidP="009934AF">
            <w:pPr>
              <w:pStyle w:val="AttchTableTextBold"/>
            </w:pPr>
            <w:r w:rsidRPr="00296E38">
              <w:t>7</w:t>
            </w:r>
          </w:p>
        </w:tc>
        <w:tc>
          <w:tcPr>
            <w:tcW w:w="506" w:type="dxa"/>
            <w:gridSpan w:val="2"/>
            <w:tcBorders>
              <w:top w:val="single" w:sz="24" w:space="0" w:color="auto"/>
            </w:tcBorders>
            <w:shd w:val="clear" w:color="auto" w:fill="E6E6E6"/>
          </w:tcPr>
          <w:p w14:paraId="2CB797F1" w14:textId="77777777" w:rsidR="00CC0F80" w:rsidRPr="00296E38" w:rsidRDefault="00CC0F80" w:rsidP="009934AF">
            <w:pPr>
              <w:pStyle w:val="AttchTableTextBold"/>
            </w:pPr>
            <w:r w:rsidRPr="00296E38">
              <w:t>8</w:t>
            </w:r>
          </w:p>
        </w:tc>
        <w:tc>
          <w:tcPr>
            <w:tcW w:w="506" w:type="dxa"/>
            <w:tcBorders>
              <w:top w:val="single" w:sz="24" w:space="0" w:color="auto"/>
            </w:tcBorders>
            <w:shd w:val="clear" w:color="auto" w:fill="E6E6E6"/>
          </w:tcPr>
          <w:p w14:paraId="1A4CC9DA" w14:textId="77777777" w:rsidR="00CC0F80" w:rsidRPr="00296E38" w:rsidRDefault="00CC0F80" w:rsidP="009934AF">
            <w:pPr>
              <w:pStyle w:val="AttchTableTextBold"/>
            </w:pPr>
            <w:r w:rsidRPr="00296E38">
              <w:t>9</w:t>
            </w:r>
          </w:p>
        </w:tc>
        <w:tc>
          <w:tcPr>
            <w:tcW w:w="508" w:type="dxa"/>
            <w:tcBorders>
              <w:top w:val="single" w:sz="24" w:space="0" w:color="auto"/>
            </w:tcBorders>
            <w:shd w:val="clear" w:color="auto" w:fill="E6E6E6"/>
          </w:tcPr>
          <w:p w14:paraId="0EE866BF" w14:textId="77777777" w:rsidR="00CC0F80" w:rsidRPr="00296E38" w:rsidRDefault="00CC0F80" w:rsidP="009934AF">
            <w:pPr>
              <w:pStyle w:val="AttchTableTextBold"/>
            </w:pPr>
            <w:r w:rsidRPr="00296E38">
              <w:t>10</w:t>
            </w:r>
          </w:p>
        </w:tc>
        <w:tc>
          <w:tcPr>
            <w:tcW w:w="508" w:type="dxa"/>
            <w:tcBorders>
              <w:top w:val="single" w:sz="24" w:space="0" w:color="auto"/>
            </w:tcBorders>
            <w:shd w:val="clear" w:color="auto" w:fill="E6E6E6"/>
          </w:tcPr>
          <w:p w14:paraId="04BA69DC" w14:textId="77777777" w:rsidR="00CC0F80" w:rsidRPr="00296E38" w:rsidRDefault="00CC0F80" w:rsidP="009934AF">
            <w:pPr>
              <w:pStyle w:val="AttchTableTextBold"/>
            </w:pPr>
            <w:r w:rsidRPr="00296E38">
              <w:t>11</w:t>
            </w:r>
          </w:p>
        </w:tc>
        <w:tc>
          <w:tcPr>
            <w:tcW w:w="508" w:type="dxa"/>
            <w:tcBorders>
              <w:top w:val="single" w:sz="24" w:space="0" w:color="auto"/>
            </w:tcBorders>
            <w:shd w:val="clear" w:color="auto" w:fill="E6E6E6"/>
          </w:tcPr>
          <w:p w14:paraId="7E7BC06F" w14:textId="77777777" w:rsidR="00CC0F80" w:rsidRPr="00296E38" w:rsidRDefault="00CC0F80" w:rsidP="009934AF">
            <w:pPr>
              <w:pStyle w:val="AttchTableTextBold"/>
            </w:pPr>
            <w:r w:rsidRPr="00296E38">
              <w:t>12</w:t>
            </w:r>
          </w:p>
        </w:tc>
      </w:tr>
      <w:tr w:rsidR="00CC0F80" w:rsidRPr="00296E38" w14:paraId="7DF9B1DD" w14:textId="77777777" w:rsidTr="009934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PrEx>
        <w:trPr>
          <w:cantSplit/>
        </w:trPr>
        <w:tc>
          <w:tcPr>
            <w:tcW w:w="1482" w:type="dxa"/>
            <w:tcBorders>
              <w:top w:val="nil"/>
              <w:bottom w:val="nil"/>
              <w:right w:val="nil"/>
            </w:tcBorders>
            <w:shd w:val="clear" w:color="auto" w:fill="E6E6E6"/>
          </w:tcPr>
          <w:p w14:paraId="476A6053" w14:textId="77777777" w:rsidR="00CC0F80" w:rsidRPr="00296E38" w:rsidRDefault="00CC0F80" w:rsidP="009934AF">
            <w:pPr>
              <w:pStyle w:val="AttchTableText"/>
            </w:pPr>
          </w:p>
        </w:tc>
        <w:tc>
          <w:tcPr>
            <w:tcW w:w="872" w:type="dxa"/>
            <w:gridSpan w:val="2"/>
            <w:tcBorders>
              <w:top w:val="nil"/>
              <w:left w:val="nil"/>
              <w:bottom w:val="nil"/>
            </w:tcBorders>
            <w:shd w:val="clear" w:color="auto" w:fill="E6E6E6"/>
          </w:tcPr>
          <w:p w14:paraId="56FE2259" w14:textId="77777777" w:rsidR="00CC0F80" w:rsidRPr="00296E38" w:rsidRDefault="00CC0F80" w:rsidP="009934AF">
            <w:pPr>
              <w:pStyle w:val="AttchTableText"/>
            </w:pPr>
            <w:r w:rsidRPr="00296E38">
              <w:t>Month</w:t>
            </w:r>
          </w:p>
        </w:tc>
        <w:tc>
          <w:tcPr>
            <w:tcW w:w="507" w:type="dxa"/>
            <w:shd w:val="clear" w:color="auto" w:fill="E6E6E6"/>
          </w:tcPr>
          <w:p w14:paraId="6E789422" w14:textId="77777777" w:rsidR="00CC0F80" w:rsidRPr="00296E38" w:rsidRDefault="00CC0F80" w:rsidP="009934AF">
            <w:pPr>
              <w:pStyle w:val="AttchTableText"/>
            </w:pPr>
          </w:p>
        </w:tc>
        <w:tc>
          <w:tcPr>
            <w:tcW w:w="507" w:type="dxa"/>
            <w:shd w:val="clear" w:color="auto" w:fill="E6E6E6"/>
          </w:tcPr>
          <w:p w14:paraId="22D7DA75" w14:textId="77777777" w:rsidR="00CC0F80" w:rsidRPr="00296E38" w:rsidRDefault="00CC0F80" w:rsidP="009934AF">
            <w:pPr>
              <w:pStyle w:val="AttchTableText"/>
            </w:pPr>
          </w:p>
        </w:tc>
        <w:tc>
          <w:tcPr>
            <w:tcW w:w="507" w:type="dxa"/>
            <w:shd w:val="clear" w:color="auto" w:fill="E6E6E6"/>
          </w:tcPr>
          <w:p w14:paraId="4DE488F4" w14:textId="77777777" w:rsidR="00CC0F80" w:rsidRPr="00296E38" w:rsidRDefault="00CC0F80" w:rsidP="009934AF">
            <w:pPr>
              <w:pStyle w:val="AttchTableText"/>
            </w:pPr>
          </w:p>
        </w:tc>
        <w:tc>
          <w:tcPr>
            <w:tcW w:w="507" w:type="dxa"/>
            <w:shd w:val="clear" w:color="auto" w:fill="E6E6E6"/>
          </w:tcPr>
          <w:p w14:paraId="5366D94C" w14:textId="77777777" w:rsidR="00CC0F80" w:rsidRPr="00296E38" w:rsidRDefault="00CC0F80" w:rsidP="009934AF">
            <w:pPr>
              <w:pStyle w:val="AttchTableText"/>
            </w:pPr>
          </w:p>
        </w:tc>
        <w:tc>
          <w:tcPr>
            <w:tcW w:w="506" w:type="dxa"/>
            <w:shd w:val="clear" w:color="auto" w:fill="E6E6E6"/>
          </w:tcPr>
          <w:p w14:paraId="2BAB1E97" w14:textId="77777777" w:rsidR="00CC0F80" w:rsidRPr="00296E38" w:rsidRDefault="00CC0F80" w:rsidP="009934AF">
            <w:pPr>
              <w:pStyle w:val="AttchTableText"/>
            </w:pPr>
          </w:p>
        </w:tc>
        <w:tc>
          <w:tcPr>
            <w:tcW w:w="506" w:type="dxa"/>
            <w:shd w:val="clear" w:color="auto" w:fill="E6E6E6"/>
          </w:tcPr>
          <w:p w14:paraId="5EC1427F" w14:textId="77777777" w:rsidR="00CC0F80" w:rsidRPr="00296E38" w:rsidRDefault="00CC0F80" w:rsidP="009934AF">
            <w:pPr>
              <w:pStyle w:val="AttchTableText"/>
            </w:pPr>
          </w:p>
        </w:tc>
        <w:tc>
          <w:tcPr>
            <w:tcW w:w="506" w:type="dxa"/>
            <w:shd w:val="clear" w:color="auto" w:fill="E6E6E6"/>
          </w:tcPr>
          <w:p w14:paraId="3720F275" w14:textId="77777777" w:rsidR="00CC0F80" w:rsidRPr="00296E38" w:rsidRDefault="00CC0F80" w:rsidP="009934AF">
            <w:pPr>
              <w:pStyle w:val="AttchTableText"/>
            </w:pPr>
          </w:p>
        </w:tc>
        <w:tc>
          <w:tcPr>
            <w:tcW w:w="506" w:type="dxa"/>
            <w:gridSpan w:val="2"/>
            <w:shd w:val="clear" w:color="auto" w:fill="E6E6E6"/>
          </w:tcPr>
          <w:p w14:paraId="060230B3" w14:textId="77777777" w:rsidR="00CC0F80" w:rsidRPr="00296E38" w:rsidRDefault="00CC0F80" w:rsidP="009934AF">
            <w:pPr>
              <w:pStyle w:val="AttchTableText"/>
            </w:pPr>
          </w:p>
        </w:tc>
        <w:tc>
          <w:tcPr>
            <w:tcW w:w="506" w:type="dxa"/>
            <w:shd w:val="clear" w:color="auto" w:fill="E6E6E6"/>
          </w:tcPr>
          <w:p w14:paraId="1D12ED5D" w14:textId="77777777" w:rsidR="00CC0F80" w:rsidRPr="00296E38" w:rsidRDefault="00CC0F80" w:rsidP="009934AF">
            <w:pPr>
              <w:pStyle w:val="AttchTableText"/>
            </w:pPr>
          </w:p>
        </w:tc>
        <w:tc>
          <w:tcPr>
            <w:tcW w:w="508" w:type="dxa"/>
            <w:shd w:val="clear" w:color="auto" w:fill="E6E6E6"/>
          </w:tcPr>
          <w:p w14:paraId="7A28D44F" w14:textId="77777777" w:rsidR="00CC0F80" w:rsidRPr="00296E38" w:rsidRDefault="00CC0F80" w:rsidP="009934AF">
            <w:pPr>
              <w:pStyle w:val="AttchTableText"/>
            </w:pPr>
          </w:p>
        </w:tc>
        <w:tc>
          <w:tcPr>
            <w:tcW w:w="508" w:type="dxa"/>
            <w:shd w:val="clear" w:color="auto" w:fill="E6E6E6"/>
          </w:tcPr>
          <w:p w14:paraId="0B65DE80" w14:textId="77777777" w:rsidR="00CC0F80" w:rsidRPr="00296E38" w:rsidRDefault="00CC0F80" w:rsidP="009934AF">
            <w:pPr>
              <w:pStyle w:val="AttchTableText"/>
            </w:pPr>
          </w:p>
        </w:tc>
        <w:tc>
          <w:tcPr>
            <w:tcW w:w="508" w:type="dxa"/>
            <w:shd w:val="clear" w:color="auto" w:fill="E6E6E6"/>
          </w:tcPr>
          <w:p w14:paraId="5E159B75" w14:textId="77777777" w:rsidR="00CC0F80" w:rsidRPr="00296E38" w:rsidRDefault="00CC0F80" w:rsidP="009934AF">
            <w:pPr>
              <w:pStyle w:val="AttchTableText"/>
            </w:pPr>
          </w:p>
        </w:tc>
      </w:tr>
      <w:tr w:rsidR="00CC0F80" w:rsidRPr="00296E38" w14:paraId="7D0B1CE0" w14:textId="77777777" w:rsidTr="009934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PrEx>
        <w:trPr>
          <w:cantSplit/>
        </w:trPr>
        <w:tc>
          <w:tcPr>
            <w:tcW w:w="1482" w:type="dxa"/>
            <w:tcBorders>
              <w:top w:val="nil"/>
              <w:right w:val="nil"/>
            </w:tcBorders>
            <w:shd w:val="clear" w:color="auto" w:fill="E6E6E6"/>
          </w:tcPr>
          <w:p w14:paraId="6F296DBC" w14:textId="77777777" w:rsidR="00CC0F80" w:rsidRPr="00296E38" w:rsidRDefault="00CC0F80" w:rsidP="009934AF">
            <w:pPr>
              <w:pStyle w:val="AttchTableText"/>
            </w:pPr>
          </w:p>
        </w:tc>
        <w:tc>
          <w:tcPr>
            <w:tcW w:w="872" w:type="dxa"/>
            <w:gridSpan w:val="2"/>
            <w:tcBorders>
              <w:top w:val="nil"/>
              <w:left w:val="nil"/>
            </w:tcBorders>
            <w:shd w:val="clear" w:color="auto" w:fill="E6E6E6"/>
          </w:tcPr>
          <w:p w14:paraId="2363A847" w14:textId="77777777" w:rsidR="00CC0F80" w:rsidRPr="00296E38" w:rsidRDefault="00CC0F80" w:rsidP="009934AF">
            <w:pPr>
              <w:pStyle w:val="AttchTableText"/>
            </w:pPr>
            <w:r w:rsidRPr="00296E38">
              <w:t>Year</w:t>
            </w:r>
          </w:p>
        </w:tc>
        <w:tc>
          <w:tcPr>
            <w:tcW w:w="507" w:type="dxa"/>
            <w:shd w:val="clear" w:color="auto" w:fill="E6E6E6"/>
          </w:tcPr>
          <w:p w14:paraId="413B83AF" w14:textId="77777777" w:rsidR="00CC0F80" w:rsidRPr="00296E38" w:rsidRDefault="00CC0F80" w:rsidP="009934AF">
            <w:pPr>
              <w:pStyle w:val="AttchTableText"/>
            </w:pPr>
          </w:p>
        </w:tc>
        <w:tc>
          <w:tcPr>
            <w:tcW w:w="507" w:type="dxa"/>
            <w:shd w:val="clear" w:color="auto" w:fill="E6E6E6"/>
          </w:tcPr>
          <w:p w14:paraId="2337ACE3" w14:textId="77777777" w:rsidR="00CC0F80" w:rsidRPr="00296E38" w:rsidRDefault="00CC0F80" w:rsidP="009934AF">
            <w:pPr>
              <w:pStyle w:val="AttchTableText"/>
            </w:pPr>
          </w:p>
        </w:tc>
        <w:tc>
          <w:tcPr>
            <w:tcW w:w="507" w:type="dxa"/>
            <w:shd w:val="clear" w:color="auto" w:fill="E6E6E6"/>
          </w:tcPr>
          <w:p w14:paraId="29F051EA" w14:textId="77777777" w:rsidR="00CC0F80" w:rsidRPr="00296E38" w:rsidRDefault="00CC0F80" w:rsidP="009934AF">
            <w:pPr>
              <w:pStyle w:val="AttchTableText"/>
            </w:pPr>
          </w:p>
        </w:tc>
        <w:tc>
          <w:tcPr>
            <w:tcW w:w="507" w:type="dxa"/>
            <w:shd w:val="clear" w:color="auto" w:fill="E6E6E6"/>
          </w:tcPr>
          <w:p w14:paraId="0383427F" w14:textId="77777777" w:rsidR="00CC0F80" w:rsidRPr="00296E38" w:rsidRDefault="00CC0F80" w:rsidP="009934AF">
            <w:pPr>
              <w:pStyle w:val="AttchTableText"/>
            </w:pPr>
          </w:p>
        </w:tc>
        <w:tc>
          <w:tcPr>
            <w:tcW w:w="506" w:type="dxa"/>
            <w:shd w:val="clear" w:color="auto" w:fill="E6E6E6"/>
          </w:tcPr>
          <w:p w14:paraId="5D9AB65C" w14:textId="77777777" w:rsidR="00CC0F80" w:rsidRPr="00296E38" w:rsidRDefault="00CC0F80" w:rsidP="009934AF">
            <w:pPr>
              <w:pStyle w:val="AttchTableText"/>
            </w:pPr>
          </w:p>
        </w:tc>
        <w:tc>
          <w:tcPr>
            <w:tcW w:w="506" w:type="dxa"/>
            <w:shd w:val="clear" w:color="auto" w:fill="E6E6E6"/>
          </w:tcPr>
          <w:p w14:paraId="1352D86B" w14:textId="77777777" w:rsidR="00CC0F80" w:rsidRPr="00296E38" w:rsidRDefault="00CC0F80" w:rsidP="009934AF">
            <w:pPr>
              <w:pStyle w:val="AttchTableText"/>
            </w:pPr>
          </w:p>
        </w:tc>
        <w:tc>
          <w:tcPr>
            <w:tcW w:w="506" w:type="dxa"/>
            <w:shd w:val="clear" w:color="auto" w:fill="E6E6E6"/>
          </w:tcPr>
          <w:p w14:paraId="6C45310C" w14:textId="77777777" w:rsidR="00CC0F80" w:rsidRPr="00296E38" w:rsidRDefault="00CC0F80" w:rsidP="009934AF">
            <w:pPr>
              <w:pStyle w:val="AttchTableText"/>
            </w:pPr>
          </w:p>
        </w:tc>
        <w:tc>
          <w:tcPr>
            <w:tcW w:w="506" w:type="dxa"/>
            <w:gridSpan w:val="2"/>
            <w:shd w:val="clear" w:color="auto" w:fill="E6E6E6"/>
          </w:tcPr>
          <w:p w14:paraId="357791B2" w14:textId="77777777" w:rsidR="00CC0F80" w:rsidRPr="00296E38" w:rsidRDefault="00CC0F80" w:rsidP="009934AF">
            <w:pPr>
              <w:pStyle w:val="AttchTableText"/>
            </w:pPr>
          </w:p>
        </w:tc>
        <w:tc>
          <w:tcPr>
            <w:tcW w:w="506" w:type="dxa"/>
            <w:shd w:val="clear" w:color="auto" w:fill="E6E6E6"/>
          </w:tcPr>
          <w:p w14:paraId="471D28B7" w14:textId="77777777" w:rsidR="00CC0F80" w:rsidRPr="00296E38" w:rsidRDefault="00CC0F80" w:rsidP="009934AF">
            <w:pPr>
              <w:pStyle w:val="AttchTableText"/>
            </w:pPr>
          </w:p>
        </w:tc>
        <w:tc>
          <w:tcPr>
            <w:tcW w:w="508" w:type="dxa"/>
            <w:shd w:val="clear" w:color="auto" w:fill="E6E6E6"/>
          </w:tcPr>
          <w:p w14:paraId="44AFC028" w14:textId="77777777" w:rsidR="00CC0F80" w:rsidRPr="00296E38" w:rsidRDefault="00CC0F80" w:rsidP="009934AF">
            <w:pPr>
              <w:pStyle w:val="AttchTableText"/>
            </w:pPr>
          </w:p>
        </w:tc>
        <w:tc>
          <w:tcPr>
            <w:tcW w:w="508" w:type="dxa"/>
            <w:shd w:val="clear" w:color="auto" w:fill="E6E6E6"/>
          </w:tcPr>
          <w:p w14:paraId="256BA9E8" w14:textId="77777777" w:rsidR="00CC0F80" w:rsidRPr="00296E38" w:rsidRDefault="00CC0F80" w:rsidP="009934AF">
            <w:pPr>
              <w:pStyle w:val="AttchTableText"/>
            </w:pPr>
          </w:p>
        </w:tc>
        <w:tc>
          <w:tcPr>
            <w:tcW w:w="508" w:type="dxa"/>
            <w:shd w:val="clear" w:color="auto" w:fill="E6E6E6"/>
          </w:tcPr>
          <w:p w14:paraId="2E61E7EC" w14:textId="77777777" w:rsidR="00CC0F80" w:rsidRPr="00296E38" w:rsidRDefault="00CC0F80" w:rsidP="009934AF">
            <w:pPr>
              <w:pStyle w:val="AttchTableText"/>
            </w:pPr>
          </w:p>
        </w:tc>
      </w:tr>
    </w:tbl>
    <w:p w14:paraId="2E5FBCE8" w14:textId="77777777" w:rsidR="00CC0F80" w:rsidRPr="00296E38" w:rsidRDefault="00CC0F80" w:rsidP="00CC0F80">
      <w:pPr>
        <w:rPr>
          <w:sz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gridCol w:w="314"/>
        <w:gridCol w:w="488"/>
        <w:gridCol w:w="489"/>
        <w:gridCol w:w="489"/>
        <w:gridCol w:w="489"/>
        <w:gridCol w:w="488"/>
        <w:gridCol w:w="488"/>
        <w:gridCol w:w="488"/>
        <w:gridCol w:w="488"/>
        <w:gridCol w:w="488"/>
        <w:gridCol w:w="490"/>
        <w:gridCol w:w="490"/>
        <w:gridCol w:w="490"/>
      </w:tblGrid>
      <w:tr w:rsidR="00CC0F80" w:rsidRPr="00296E38" w14:paraId="48B38162" w14:textId="77777777" w:rsidTr="009934AF">
        <w:trPr>
          <w:cantSplit/>
        </w:trPr>
        <w:tc>
          <w:tcPr>
            <w:tcW w:w="2074" w:type="dxa"/>
            <w:tcBorders>
              <w:top w:val="nil"/>
              <w:bottom w:val="single" w:sz="24" w:space="0" w:color="auto"/>
              <w:right w:val="nil"/>
            </w:tcBorders>
          </w:tcPr>
          <w:p w14:paraId="29DEC9C1" w14:textId="77777777" w:rsidR="00CC0F80" w:rsidRPr="00296E38" w:rsidRDefault="00CC0F80" w:rsidP="009934AF">
            <w:pPr>
              <w:pStyle w:val="AttchTableTextBold"/>
            </w:pPr>
            <w:r>
              <w:t>TOPIC</w:t>
            </w:r>
          </w:p>
        </w:tc>
        <w:tc>
          <w:tcPr>
            <w:tcW w:w="316" w:type="dxa"/>
            <w:tcBorders>
              <w:top w:val="nil"/>
              <w:left w:val="nil"/>
              <w:bottom w:val="single" w:sz="24" w:space="0" w:color="auto"/>
            </w:tcBorders>
          </w:tcPr>
          <w:p w14:paraId="62EEB0CD" w14:textId="77777777" w:rsidR="00CC0F80" w:rsidRPr="00296E38" w:rsidRDefault="00CC0F80" w:rsidP="009934AF">
            <w:pPr>
              <w:pStyle w:val="AttchTableText"/>
            </w:pPr>
          </w:p>
        </w:tc>
        <w:tc>
          <w:tcPr>
            <w:tcW w:w="504" w:type="dxa"/>
            <w:tcBorders>
              <w:top w:val="nil"/>
              <w:bottom w:val="single" w:sz="24" w:space="0" w:color="auto"/>
            </w:tcBorders>
          </w:tcPr>
          <w:p w14:paraId="7A019172" w14:textId="77777777" w:rsidR="00CC0F80" w:rsidRPr="00296E38" w:rsidRDefault="00CC0F80" w:rsidP="009934AF">
            <w:pPr>
              <w:pStyle w:val="AttchTableText"/>
            </w:pPr>
          </w:p>
        </w:tc>
        <w:tc>
          <w:tcPr>
            <w:tcW w:w="504" w:type="dxa"/>
            <w:tcBorders>
              <w:top w:val="nil"/>
              <w:bottom w:val="single" w:sz="24" w:space="0" w:color="auto"/>
            </w:tcBorders>
          </w:tcPr>
          <w:p w14:paraId="2935AE9D" w14:textId="77777777" w:rsidR="00CC0F80" w:rsidRPr="00296E38" w:rsidRDefault="00CC0F80" w:rsidP="009934AF">
            <w:pPr>
              <w:pStyle w:val="AttchTableText"/>
            </w:pPr>
          </w:p>
        </w:tc>
        <w:tc>
          <w:tcPr>
            <w:tcW w:w="504" w:type="dxa"/>
            <w:tcBorders>
              <w:top w:val="nil"/>
              <w:bottom w:val="single" w:sz="24" w:space="0" w:color="auto"/>
            </w:tcBorders>
          </w:tcPr>
          <w:p w14:paraId="0B787B9B" w14:textId="77777777" w:rsidR="00CC0F80" w:rsidRPr="00296E38" w:rsidRDefault="00CC0F80" w:rsidP="009934AF">
            <w:pPr>
              <w:pStyle w:val="AttchTableText"/>
            </w:pPr>
          </w:p>
        </w:tc>
        <w:tc>
          <w:tcPr>
            <w:tcW w:w="504" w:type="dxa"/>
            <w:tcBorders>
              <w:top w:val="nil"/>
              <w:bottom w:val="single" w:sz="24" w:space="0" w:color="auto"/>
            </w:tcBorders>
          </w:tcPr>
          <w:p w14:paraId="282A9020" w14:textId="77777777" w:rsidR="00CC0F80" w:rsidRPr="00296E38" w:rsidRDefault="00CC0F80" w:rsidP="009934AF">
            <w:pPr>
              <w:pStyle w:val="AttchTableText"/>
            </w:pPr>
          </w:p>
        </w:tc>
        <w:tc>
          <w:tcPr>
            <w:tcW w:w="503" w:type="dxa"/>
            <w:tcBorders>
              <w:top w:val="nil"/>
              <w:bottom w:val="single" w:sz="24" w:space="0" w:color="auto"/>
            </w:tcBorders>
          </w:tcPr>
          <w:p w14:paraId="03E7D28D" w14:textId="77777777" w:rsidR="00CC0F80" w:rsidRPr="00296E38" w:rsidRDefault="00CC0F80" w:rsidP="009934AF">
            <w:pPr>
              <w:pStyle w:val="AttchTableText"/>
            </w:pPr>
          </w:p>
        </w:tc>
        <w:tc>
          <w:tcPr>
            <w:tcW w:w="503" w:type="dxa"/>
            <w:tcBorders>
              <w:top w:val="nil"/>
              <w:bottom w:val="single" w:sz="24" w:space="0" w:color="auto"/>
            </w:tcBorders>
          </w:tcPr>
          <w:p w14:paraId="6F85242A" w14:textId="77777777" w:rsidR="00CC0F80" w:rsidRPr="00296E38" w:rsidRDefault="00CC0F80" w:rsidP="009934AF">
            <w:pPr>
              <w:pStyle w:val="AttchTableText"/>
            </w:pPr>
          </w:p>
        </w:tc>
        <w:tc>
          <w:tcPr>
            <w:tcW w:w="503" w:type="dxa"/>
            <w:tcBorders>
              <w:top w:val="nil"/>
              <w:bottom w:val="single" w:sz="24" w:space="0" w:color="auto"/>
            </w:tcBorders>
          </w:tcPr>
          <w:p w14:paraId="61C96142" w14:textId="77777777" w:rsidR="00CC0F80" w:rsidRPr="00296E38" w:rsidRDefault="00CC0F80" w:rsidP="009934AF">
            <w:pPr>
              <w:pStyle w:val="AttchTableText"/>
            </w:pPr>
          </w:p>
        </w:tc>
        <w:tc>
          <w:tcPr>
            <w:tcW w:w="503" w:type="dxa"/>
            <w:tcBorders>
              <w:top w:val="nil"/>
              <w:bottom w:val="single" w:sz="24" w:space="0" w:color="auto"/>
            </w:tcBorders>
          </w:tcPr>
          <w:p w14:paraId="05A50084" w14:textId="77777777" w:rsidR="00CC0F80" w:rsidRPr="00296E38" w:rsidRDefault="00CC0F80" w:rsidP="009934AF">
            <w:pPr>
              <w:pStyle w:val="AttchTableText"/>
            </w:pPr>
          </w:p>
        </w:tc>
        <w:tc>
          <w:tcPr>
            <w:tcW w:w="503" w:type="dxa"/>
            <w:tcBorders>
              <w:top w:val="nil"/>
              <w:bottom w:val="single" w:sz="24" w:space="0" w:color="auto"/>
            </w:tcBorders>
          </w:tcPr>
          <w:p w14:paraId="26116BC5" w14:textId="77777777" w:rsidR="00CC0F80" w:rsidRPr="00296E38" w:rsidRDefault="00CC0F80" w:rsidP="009934AF">
            <w:pPr>
              <w:pStyle w:val="AttchTableText"/>
            </w:pPr>
          </w:p>
        </w:tc>
        <w:tc>
          <w:tcPr>
            <w:tcW w:w="505" w:type="dxa"/>
            <w:tcBorders>
              <w:top w:val="nil"/>
              <w:bottom w:val="single" w:sz="24" w:space="0" w:color="auto"/>
            </w:tcBorders>
          </w:tcPr>
          <w:p w14:paraId="056037AA" w14:textId="77777777" w:rsidR="00CC0F80" w:rsidRPr="00296E38" w:rsidRDefault="00CC0F80" w:rsidP="009934AF">
            <w:pPr>
              <w:pStyle w:val="AttchTableText"/>
            </w:pPr>
          </w:p>
        </w:tc>
        <w:tc>
          <w:tcPr>
            <w:tcW w:w="505" w:type="dxa"/>
            <w:tcBorders>
              <w:top w:val="nil"/>
              <w:bottom w:val="single" w:sz="24" w:space="0" w:color="auto"/>
            </w:tcBorders>
          </w:tcPr>
          <w:p w14:paraId="57443917" w14:textId="77777777" w:rsidR="00CC0F80" w:rsidRPr="00296E38" w:rsidRDefault="00CC0F80" w:rsidP="009934AF">
            <w:pPr>
              <w:pStyle w:val="AttchTableText"/>
            </w:pPr>
          </w:p>
        </w:tc>
        <w:tc>
          <w:tcPr>
            <w:tcW w:w="505" w:type="dxa"/>
            <w:tcBorders>
              <w:top w:val="nil"/>
              <w:bottom w:val="single" w:sz="24" w:space="0" w:color="auto"/>
            </w:tcBorders>
          </w:tcPr>
          <w:p w14:paraId="6F4F1A5E" w14:textId="77777777" w:rsidR="00CC0F80" w:rsidRPr="00296E38" w:rsidRDefault="00CC0F80" w:rsidP="009934AF">
            <w:pPr>
              <w:pStyle w:val="AttchTableText"/>
            </w:pPr>
          </w:p>
        </w:tc>
      </w:tr>
      <w:tr w:rsidR="00CC0F80" w:rsidRPr="00296E38" w14:paraId="0F4409D1" w14:textId="77777777" w:rsidTr="009934AF">
        <w:trPr>
          <w:cantSplit/>
        </w:trPr>
        <w:tc>
          <w:tcPr>
            <w:tcW w:w="2074" w:type="dxa"/>
            <w:tcBorders>
              <w:top w:val="single" w:sz="24" w:space="0" w:color="auto"/>
              <w:bottom w:val="nil"/>
              <w:right w:val="nil"/>
            </w:tcBorders>
          </w:tcPr>
          <w:p w14:paraId="2977628C" w14:textId="77777777" w:rsidR="00CC0F80" w:rsidRPr="00296E38" w:rsidRDefault="00CC0F80" w:rsidP="009934AF">
            <w:pPr>
              <w:pStyle w:val="AttchTableTextBold"/>
            </w:pPr>
            <w:r w:rsidRPr="00296E38">
              <w:t>Communication</w:t>
            </w:r>
          </w:p>
        </w:tc>
        <w:tc>
          <w:tcPr>
            <w:tcW w:w="316" w:type="dxa"/>
            <w:tcBorders>
              <w:top w:val="single" w:sz="24" w:space="0" w:color="auto"/>
              <w:left w:val="nil"/>
              <w:bottom w:val="nil"/>
            </w:tcBorders>
          </w:tcPr>
          <w:p w14:paraId="640C5572" w14:textId="77777777" w:rsidR="00CC0F80" w:rsidRPr="00296E38" w:rsidRDefault="00CC0F80" w:rsidP="009934AF">
            <w:pPr>
              <w:pStyle w:val="AttchTableText"/>
            </w:pPr>
            <w:r w:rsidRPr="00296E38">
              <w:t>1</w:t>
            </w:r>
          </w:p>
        </w:tc>
        <w:tc>
          <w:tcPr>
            <w:tcW w:w="504" w:type="dxa"/>
            <w:tcBorders>
              <w:top w:val="single" w:sz="24" w:space="0" w:color="auto"/>
            </w:tcBorders>
          </w:tcPr>
          <w:p w14:paraId="4836E648" w14:textId="77777777" w:rsidR="00CC0F80" w:rsidRPr="00296E38" w:rsidRDefault="00CC0F80" w:rsidP="009934AF">
            <w:pPr>
              <w:pStyle w:val="AttchTableText"/>
            </w:pPr>
          </w:p>
        </w:tc>
        <w:tc>
          <w:tcPr>
            <w:tcW w:w="504" w:type="dxa"/>
            <w:tcBorders>
              <w:top w:val="single" w:sz="24" w:space="0" w:color="auto"/>
            </w:tcBorders>
          </w:tcPr>
          <w:p w14:paraId="7D2D3943" w14:textId="77777777" w:rsidR="00CC0F80" w:rsidRPr="00296E38" w:rsidRDefault="00CC0F80" w:rsidP="009934AF">
            <w:pPr>
              <w:pStyle w:val="AttchTableText"/>
            </w:pPr>
          </w:p>
        </w:tc>
        <w:tc>
          <w:tcPr>
            <w:tcW w:w="504" w:type="dxa"/>
            <w:tcBorders>
              <w:top w:val="single" w:sz="24" w:space="0" w:color="auto"/>
            </w:tcBorders>
          </w:tcPr>
          <w:p w14:paraId="4AFAA8C3" w14:textId="77777777" w:rsidR="00CC0F80" w:rsidRPr="00296E38" w:rsidRDefault="00CC0F80" w:rsidP="009934AF">
            <w:pPr>
              <w:pStyle w:val="AttchTableText"/>
            </w:pPr>
          </w:p>
        </w:tc>
        <w:tc>
          <w:tcPr>
            <w:tcW w:w="504" w:type="dxa"/>
            <w:tcBorders>
              <w:top w:val="single" w:sz="24" w:space="0" w:color="auto"/>
            </w:tcBorders>
          </w:tcPr>
          <w:p w14:paraId="0D293090" w14:textId="77777777" w:rsidR="00CC0F80" w:rsidRPr="00296E38" w:rsidRDefault="00CC0F80" w:rsidP="009934AF">
            <w:pPr>
              <w:pStyle w:val="AttchTableText"/>
            </w:pPr>
          </w:p>
        </w:tc>
        <w:tc>
          <w:tcPr>
            <w:tcW w:w="503" w:type="dxa"/>
            <w:tcBorders>
              <w:top w:val="single" w:sz="24" w:space="0" w:color="auto"/>
            </w:tcBorders>
          </w:tcPr>
          <w:p w14:paraId="0038B120" w14:textId="77777777" w:rsidR="00CC0F80" w:rsidRPr="00296E38" w:rsidRDefault="00CC0F80" w:rsidP="009934AF">
            <w:pPr>
              <w:pStyle w:val="AttchTableText"/>
            </w:pPr>
          </w:p>
        </w:tc>
        <w:tc>
          <w:tcPr>
            <w:tcW w:w="503" w:type="dxa"/>
            <w:tcBorders>
              <w:top w:val="single" w:sz="24" w:space="0" w:color="auto"/>
            </w:tcBorders>
          </w:tcPr>
          <w:p w14:paraId="19EFBD91" w14:textId="77777777" w:rsidR="00CC0F80" w:rsidRPr="00296E38" w:rsidRDefault="00CC0F80" w:rsidP="009934AF">
            <w:pPr>
              <w:pStyle w:val="AttchTableText"/>
            </w:pPr>
          </w:p>
        </w:tc>
        <w:tc>
          <w:tcPr>
            <w:tcW w:w="503" w:type="dxa"/>
            <w:tcBorders>
              <w:top w:val="single" w:sz="24" w:space="0" w:color="auto"/>
            </w:tcBorders>
          </w:tcPr>
          <w:p w14:paraId="1D482C36" w14:textId="77777777" w:rsidR="00CC0F80" w:rsidRPr="00296E38" w:rsidRDefault="00CC0F80" w:rsidP="009934AF">
            <w:pPr>
              <w:pStyle w:val="AttchTableText"/>
            </w:pPr>
          </w:p>
        </w:tc>
        <w:tc>
          <w:tcPr>
            <w:tcW w:w="503" w:type="dxa"/>
            <w:tcBorders>
              <w:top w:val="single" w:sz="24" w:space="0" w:color="auto"/>
            </w:tcBorders>
          </w:tcPr>
          <w:p w14:paraId="74D4CEDD" w14:textId="77777777" w:rsidR="00CC0F80" w:rsidRPr="00296E38" w:rsidRDefault="00CC0F80" w:rsidP="009934AF">
            <w:pPr>
              <w:pStyle w:val="AttchTableText"/>
            </w:pPr>
          </w:p>
        </w:tc>
        <w:tc>
          <w:tcPr>
            <w:tcW w:w="503" w:type="dxa"/>
            <w:tcBorders>
              <w:top w:val="single" w:sz="24" w:space="0" w:color="auto"/>
            </w:tcBorders>
          </w:tcPr>
          <w:p w14:paraId="2310EFFE" w14:textId="77777777" w:rsidR="00CC0F80" w:rsidRPr="00296E38" w:rsidRDefault="00CC0F80" w:rsidP="009934AF">
            <w:pPr>
              <w:pStyle w:val="AttchTableText"/>
            </w:pPr>
          </w:p>
        </w:tc>
        <w:tc>
          <w:tcPr>
            <w:tcW w:w="505" w:type="dxa"/>
            <w:tcBorders>
              <w:top w:val="single" w:sz="24" w:space="0" w:color="auto"/>
            </w:tcBorders>
          </w:tcPr>
          <w:p w14:paraId="5BD3B8EA" w14:textId="77777777" w:rsidR="00CC0F80" w:rsidRPr="00296E38" w:rsidRDefault="00CC0F80" w:rsidP="009934AF">
            <w:pPr>
              <w:pStyle w:val="AttchTableText"/>
            </w:pPr>
          </w:p>
        </w:tc>
        <w:tc>
          <w:tcPr>
            <w:tcW w:w="505" w:type="dxa"/>
            <w:tcBorders>
              <w:top w:val="single" w:sz="24" w:space="0" w:color="auto"/>
            </w:tcBorders>
          </w:tcPr>
          <w:p w14:paraId="6469DA73" w14:textId="77777777" w:rsidR="00CC0F80" w:rsidRPr="00296E38" w:rsidRDefault="00CC0F80" w:rsidP="009934AF">
            <w:pPr>
              <w:pStyle w:val="AttchTableText"/>
            </w:pPr>
          </w:p>
        </w:tc>
        <w:tc>
          <w:tcPr>
            <w:tcW w:w="505" w:type="dxa"/>
            <w:tcBorders>
              <w:top w:val="single" w:sz="24" w:space="0" w:color="auto"/>
            </w:tcBorders>
          </w:tcPr>
          <w:p w14:paraId="4BEE47C4" w14:textId="77777777" w:rsidR="00CC0F80" w:rsidRPr="00296E38" w:rsidRDefault="00CC0F80" w:rsidP="009934AF">
            <w:pPr>
              <w:pStyle w:val="AttchTableText"/>
            </w:pPr>
          </w:p>
        </w:tc>
      </w:tr>
      <w:tr w:rsidR="00CC0F80" w:rsidRPr="00296E38" w14:paraId="2F78F638" w14:textId="77777777" w:rsidTr="009934AF">
        <w:trPr>
          <w:cantSplit/>
        </w:trPr>
        <w:tc>
          <w:tcPr>
            <w:tcW w:w="2074" w:type="dxa"/>
            <w:tcBorders>
              <w:top w:val="nil"/>
              <w:bottom w:val="nil"/>
              <w:right w:val="nil"/>
            </w:tcBorders>
          </w:tcPr>
          <w:p w14:paraId="403941B6" w14:textId="77777777" w:rsidR="00CC0F80" w:rsidRPr="00296E38" w:rsidRDefault="00CC0F80" w:rsidP="009934AF">
            <w:pPr>
              <w:pStyle w:val="AttchTableTextBold"/>
            </w:pPr>
          </w:p>
        </w:tc>
        <w:tc>
          <w:tcPr>
            <w:tcW w:w="316" w:type="dxa"/>
            <w:tcBorders>
              <w:top w:val="nil"/>
              <w:left w:val="nil"/>
              <w:bottom w:val="nil"/>
            </w:tcBorders>
          </w:tcPr>
          <w:p w14:paraId="6F9AB217" w14:textId="77777777" w:rsidR="00CC0F80" w:rsidRPr="00296E38" w:rsidRDefault="00CC0F80" w:rsidP="009934AF">
            <w:pPr>
              <w:pStyle w:val="AttchTableText"/>
            </w:pPr>
            <w:r w:rsidRPr="00296E38">
              <w:t>2</w:t>
            </w:r>
          </w:p>
        </w:tc>
        <w:tc>
          <w:tcPr>
            <w:tcW w:w="504" w:type="dxa"/>
          </w:tcPr>
          <w:p w14:paraId="1CAF076E" w14:textId="77777777" w:rsidR="00CC0F80" w:rsidRPr="00296E38" w:rsidRDefault="00CC0F80" w:rsidP="009934AF">
            <w:pPr>
              <w:pStyle w:val="AttchTableText"/>
            </w:pPr>
          </w:p>
        </w:tc>
        <w:tc>
          <w:tcPr>
            <w:tcW w:w="504" w:type="dxa"/>
          </w:tcPr>
          <w:p w14:paraId="01BCD02C" w14:textId="77777777" w:rsidR="00CC0F80" w:rsidRPr="00296E38" w:rsidRDefault="00CC0F80" w:rsidP="009934AF">
            <w:pPr>
              <w:pStyle w:val="AttchTableText"/>
            </w:pPr>
          </w:p>
        </w:tc>
        <w:tc>
          <w:tcPr>
            <w:tcW w:w="504" w:type="dxa"/>
          </w:tcPr>
          <w:p w14:paraId="438AC6DB" w14:textId="77777777" w:rsidR="00CC0F80" w:rsidRPr="00296E38" w:rsidRDefault="00CC0F80" w:rsidP="009934AF">
            <w:pPr>
              <w:pStyle w:val="AttchTableText"/>
            </w:pPr>
          </w:p>
        </w:tc>
        <w:tc>
          <w:tcPr>
            <w:tcW w:w="504" w:type="dxa"/>
          </w:tcPr>
          <w:p w14:paraId="3DFB931B" w14:textId="77777777" w:rsidR="00CC0F80" w:rsidRPr="00296E38" w:rsidRDefault="00CC0F80" w:rsidP="009934AF">
            <w:pPr>
              <w:pStyle w:val="AttchTableText"/>
            </w:pPr>
          </w:p>
        </w:tc>
        <w:tc>
          <w:tcPr>
            <w:tcW w:w="503" w:type="dxa"/>
          </w:tcPr>
          <w:p w14:paraId="77475197" w14:textId="77777777" w:rsidR="00CC0F80" w:rsidRPr="00296E38" w:rsidRDefault="00CC0F80" w:rsidP="009934AF">
            <w:pPr>
              <w:pStyle w:val="AttchTableText"/>
            </w:pPr>
          </w:p>
        </w:tc>
        <w:tc>
          <w:tcPr>
            <w:tcW w:w="503" w:type="dxa"/>
          </w:tcPr>
          <w:p w14:paraId="06120572" w14:textId="77777777" w:rsidR="00CC0F80" w:rsidRPr="00296E38" w:rsidRDefault="00CC0F80" w:rsidP="009934AF">
            <w:pPr>
              <w:pStyle w:val="AttchTableText"/>
            </w:pPr>
          </w:p>
        </w:tc>
        <w:tc>
          <w:tcPr>
            <w:tcW w:w="503" w:type="dxa"/>
          </w:tcPr>
          <w:p w14:paraId="7C6795FD" w14:textId="77777777" w:rsidR="00CC0F80" w:rsidRPr="00296E38" w:rsidRDefault="00CC0F80" w:rsidP="009934AF">
            <w:pPr>
              <w:pStyle w:val="AttchTableText"/>
            </w:pPr>
          </w:p>
        </w:tc>
        <w:tc>
          <w:tcPr>
            <w:tcW w:w="503" w:type="dxa"/>
          </w:tcPr>
          <w:p w14:paraId="2CF2183A" w14:textId="77777777" w:rsidR="00CC0F80" w:rsidRPr="00296E38" w:rsidRDefault="00CC0F80" w:rsidP="009934AF">
            <w:pPr>
              <w:pStyle w:val="AttchTableText"/>
            </w:pPr>
          </w:p>
        </w:tc>
        <w:tc>
          <w:tcPr>
            <w:tcW w:w="503" w:type="dxa"/>
          </w:tcPr>
          <w:p w14:paraId="5E9832B9" w14:textId="77777777" w:rsidR="00CC0F80" w:rsidRPr="00296E38" w:rsidRDefault="00CC0F80" w:rsidP="009934AF">
            <w:pPr>
              <w:pStyle w:val="AttchTableText"/>
            </w:pPr>
          </w:p>
        </w:tc>
        <w:tc>
          <w:tcPr>
            <w:tcW w:w="505" w:type="dxa"/>
          </w:tcPr>
          <w:p w14:paraId="0FDED241" w14:textId="77777777" w:rsidR="00CC0F80" w:rsidRPr="00296E38" w:rsidRDefault="00CC0F80" w:rsidP="009934AF">
            <w:pPr>
              <w:pStyle w:val="AttchTableText"/>
            </w:pPr>
          </w:p>
        </w:tc>
        <w:tc>
          <w:tcPr>
            <w:tcW w:w="505" w:type="dxa"/>
          </w:tcPr>
          <w:p w14:paraId="7234C26E" w14:textId="77777777" w:rsidR="00CC0F80" w:rsidRPr="00296E38" w:rsidRDefault="00CC0F80" w:rsidP="009934AF">
            <w:pPr>
              <w:pStyle w:val="AttchTableText"/>
            </w:pPr>
          </w:p>
        </w:tc>
        <w:tc>
          <w:tcPr>
            <w:tcW w:w="505" w:type="dxa"/>
          </w:tcPr>
          <w:p w14:paraId="6D13E65A" w14:textId="77777777" w:rsidR="00CC0F80" w:rsidRPr="00296E38" w:rsidRDefault="00CC0F80" w:rsidP="009934AF">
            <w:pPr>
              <w:pStyle w:val="AttchTableText"/>
            </w:pPr>
          </w:p>
        </w:tc>
      </w:tr>
      <w:tr w:rsidR="00CC0F80" w:rsidRPr="00296E38" w14:paraId="43BDE20C" w14:textId="77777777" w:rsidTr="009934AF">
        <w:trPr>
          <w:cantSplit/>
        </w:trPr>
        <w:tc>
          <w:tcPr>
            <w:tcW w:w="2074" w:type="dxa"/>
            <w:tcBorders>
              <w:top w:val="nil"/>
              <w:bottom w:val="nil"/>
              <w:right w:val="nil"/>
            </w:tcBorders>
          </w:tcPr>
          <w:p w14:paraId="4E8A8EFF" w14:textId="77777777" w:rsidR="00CC0F80" w:rsidRPr="00296E38" w:rsidRDefault="00CC0F80" w:rsidP="009934AF">
            <w:pPr>
              <w:pStyle w:val="AttchTableTextBold"/>
            </w:pPr>
          </w:p>
        </w:tc>
        <w:tc>
          <w:tcPr>
            <w:tcW w:w="316" w:type="dxa"/>
            <w:tcBorders>
              <w:top w:val="nil"/>
              <w:left w:val="nil"/>
              <w:bottom w:val="nil"/>
            </w:tcBorders>
          </w:tcPr>
          <w:p w14:paraId="349C9F82" w14:textId="77777777" w:rsidR="00CC0F80" w:rsidRPr="00296E38" w:rsidRDefault="00CC0F80" w:rsidP="009934AF">
            <w:pPr>
              <w:pStyle w:val="AttchTableText"/>
            </w:pPr>
            <w:r w:rsidRPr="00296E38">
              <w:t>3</w:t>
            </w:r>
          </w:p>
        </w:tc>
        <w:tc>
          <w:tcPr>
            <w:tcW w:w="504" w:type="dxa"/>
          </w:tcPr>
          <w:p w14:paraId="77A01404" w14:textId="77777777" w:rsidR="00CC0F80" w:rsidRPr="00296E38" w:rsidRDefault="00CC0F80" w:rsidP="009934AF">
            <w:pPr>
              <w:pStyle w:val="AttchTableText"/>
            </w:pPr>
          </w:p>
        </w:tc>
        <w:tc>
          <w:tcPr>
            <w:tcW w:w="504" w:type="dxa"/>
          </w:tcPr>
          <w:p w14:paraId="532CDCD5" w14:textId="77777777" w:rsidR="00CC0F80" w:rsidRPr="00296E38" w:rsidRDefault="00CC0F80" w:rsidP="009934AF">
            <w:pPr>
              <w:pStyle w:val="AttchTableText"/>
            </w:pPr>
          </w:p>
        </w:tc>
        <w:tc>
          <w:tcPr>
            <w:tcW w:w="504" w:type="dxa"/>
          </w:tcPr>
          <w:p w14:paraId="7B20A91F" w14:textId="77777777" w:rsidR="00CC0F80" w:rsidRPr="00296E38" w:rsidRDefault="00CC0F80" w:rsidP="009934AF">
            <w:pPr>
              <w:pStyle w:val="AttchTableText"/>
            </w:pPr>
          </w:p>
        </w:tc>
        <w:tc>
          <w:tcPr>
            <w:tcW w:w="504" w:type="dxa"/>
          </w:tcPr>
          <w:p w14:paraId="2F0510FC" w14:textId="77777777" w:rsidR="00CC0F80" w:rsidRPr="00296E38" w:rsidRDefault="00CC0F80" w:rsidP="009934AF">
            <w:pPr>
              <w:pStyle w:val="AttchTableText"/>
            </w:pPr>
          </w:p>
        </w:tc>
        <w:tc>
          <w:tcPr>
            <w:tcW w:w="503" w:type="dxa"/>
          </w:tcPr>
          <w:p w14:paraId="70695DCC" w14:textId="77777777" w:rsidR="00CC0F80" w:rsidRPr="00296E38" w:rsidRDefault="00CC0F80" w:rsidP="009934AF">
            <w:pPr>
              <w:pStyle w:val="AttchTableText"/>
            </w:pPr>
          </w:p>
        </w:tc>
        <w:tc>
          <w:tcPr>
            <w:tcW w:w="503" w:type="dxa"/>
          </w:tcPr>
          <w:p w14:paraId="15405B8A" w14:textId="77777777" w:rsidR="00CC0F80" w:rsidRPr="00296E38" w:rsidRDefault="00CC0F80" w:rsidP="009934AF">
            <w:pPr>
              <w:pStyle w:val="AttchTableText"/>
            </w:pPr>
          </w:p>
        </w:tc>
        <w:tc>
          <w:tcPr>
            <w:tcW w:w="503" w:type="dxa"/>
          </w:tcPr>
          <w:p w14:paraId="61047D7F" w14:textId="77777777" w:rsidR="00CC0F80" w:rsidRPr="00296E38" w:rsidRDefault="00CC0F80" w:rsidP="009934AF">
            <w:pPr>
              <w:pStyle w:val="AttchTableText"/>
            </w:pPr>
          </w:p>
        </w:tc>
        <w:tc>
          <w:tcPr>
            <w:tcW w:w="503" w:type="dxa"/>
          </w:tcPr>
          <w:p w14:paraId="044F4C1B" w14:textId="77777777" w:rsidR="00CC0F80" w:rsidRPr="00296E38" w:rsidRDefault="00CC0F80" w:rsidP="009934AF">
            <w:pPr>
              <w:pStyle w:val="AttchTableText"/>
            </w:pPr>
          </w:p>
        </w:tc>
        <w:tc>
          <w:tcPr>
            <w:tcW w:w="503" w:type="dxa"/>
          </w:tcPr>
          <w:p w14:paraId="7127488D" w14:textId="77777777" w:rsidR="00CC0F80" w:rsidRPr="00296E38" w:rsidRDefault="00CC0F80" w:rsidP="009934AF">
            <w:pPr>
              <w:pStyle w:val="AttchTableText"/>
            </w:pPr>
          </w:p>
        </w:tc>
        <w:tc>
          <w:tcPr>
            <w:tcW w:w="505" w:type="dxa"/>
          </w:tcPr>
          <w:p w14:paraId="0B173187" w14:textId="77777777" w:rsidR="00CC0F80" w:rsidRPr="00296E38" w:rsidRDefault="00CC0F80" w:rsidP="009934AF">
            <w:pPr>
              <w:pStyle w:val="AttchTableText"/>
            </w:pPr>
          </w:p>
        </w:tc>
        <w:tc>
          <w:tcPr>
            <w:tcW w:w="505" w:type="dxa"/>
          </w:tcPr>
          <w:p w14:paraId="13D3B587" w14:textId="77777777" w:rsidR="00CC0F80" w:rsidRPr="00296E38" w:rsidRDefault="00CC0F80" w:rsidP="009934AF">
            <w:pPr>
              <w:pStyle w:val="AttchTableText"/>
            </w:pPr>
          </w:p>
        </w:tc>
        <w:tc>
          <w:tcPr>
            <w:tcW w:w="505" w:type="dxa"/>
          </w:tcPr>
          <w:p w14:paraId="3BE7B956" w14:textId="77777777" w:rsidR="00CC0F80" w:rsidRPr="00296E38" w:rsidRDefault="00CC0F80" w:rsidP="009934AF">
            <w:pPr>
              <w:pStyle w:val="AttchTableText"/>
            </w:pPr>
          </w:p>
        </w:tc>
      </w:tr>
      <w:tr w:rsidR="00CC0F80" w:rsidRPr="00296E38" w14:paraId="6EF11938" w14:textId="77777777" w:rsidTr="009934AF">
        <w:trPr>
          <w:cantSplit/>
        </w:trPr>
        <w:tc>
          <w:tcPr>
            <w:tcW w:w="2074" w:type="dxa"/>
            <w:tcBorders>
              <w:top w:val="nil"/>
              <w:bottom w:val="nil"/>
              <w:right w:val="nil"/>
            </w:tcBorders>
          </w:tcPr>
          <w:p w14:paraId="6695BCF9" w14:textId="77777777" w:rsidR="00CC0F80" w:rsidRPr="00296E38" w:rsidRDefault="00CC0F80" w:rsidP="009934AF">
            <w:pPr>
              <w:pStyle w:val="AttchTableTextBold"/>
            </w:pPr>
          </w:p>
        </w:tc>
        <w:tc>
          <w:tcPr>
            <w:tcW w:w="316" w:type="dxa"/>
            <w:tcBorders>
              <w:top w:val="nil"/>
              <w:left w:val="nil"/>
              <w:bottom w:val="nil"/>
            </w:tcBorders>
          </w:tcPr>
          <w:p w14:paraId="197F9BC3" w14:textId="77777777" w:rsidR="00CC0F80" w:rsidRPr="00296E38" w:rsidRDefault="00CC0F80" w:rsidP="009934AF">
            <w:pPr>
              <w:pStyle w:val="AttchTableText"/>
            </w:pPr>
            <w:r w:rsidRPr="00296E38">
              <w:t>4</w:t>
            </w:r>
          </w:p>
        </w:tc>
        <w:tc>
          <w:tcPr>
            <w:tcW w:w="504" w:type="dxa"/>
          </w:tcPr>
          <w:p w14:paraId="4F87529E" w14:textId="77777777" w:rsidR="00CC0F80" w:rsidRPr="00296E38" w:rsidRDefault="00CC0F80" w:rsidP="009934AF">
            <w:pPr>
              <w:pStyle w:val="AttchTableText"/>
            </w:pPr>
          </w:p>
        </w:tc>
        <w:tc>
          <w:tcPr>
            <w:tcW w:w="504" w:type="dxa"/>
          </w:tcPr>
          <w:p w14:paraId="15795BE1" w14:textId="77777777" w:rsidR="00CC0F80" w:rsidRPr="00296E38" w:rsidRDefault="00CC0F80" w:rsidP="009934AF">
            <w:pPr>
              <w:pStyle w:val="AttchTableText"/>
            </w:pPr>
          </w:p>
        </w:tc>
        <w:tc>
          <w:tcPr>
            <w:tcW w:w="504" w:type="dxa"/>
          </w:tcPr>
          <w:p w14:paraId="6BC69077" w14:textId="77777777" w:rsidR="00CC0F80" w:rsidRPr="00296E38" w:rsidRDefault="00CC0F80" w:rsidP="009934AF">
            <w:pPr>
              <w:pStyle w:val="AttchTableText"/>
            </w:pPr>
          </w:p>
        </w:tc>
        <w:tc>
          <w:tcPr>
            <w:tcW w:w="504" w:type="dxa"/>
          </w:tcPr>
          <w:p w14:paraId="3BA11B3E" w14:textId="77777777" w:rsidR="00CC0F80" w:rsidRPr="00296E38" w:rsidRDefault="00CC0F80" w:rsidP="009934AF">
            <w:pPr>
              <w:pStyle w:val="AttchTableText"/>
            </w:pPr>
          </w:p>
        </w:tc>
        <w:tc>
          <w:tcPr>
            <w:tcW w:w="503" w:type="dxa"/>
          </w:tcPr>
          <w:p w14:paraId="2E9EF6A9" w14:textId="77777777" w:rsidR="00CC0F80" w:rsidRPr="00296E38" w:rsidRDefault="00CC0F80" w:rsidP="009934AF">
            <w:pPr>
              <w:pStyle w:val="AttchTableText"/>
            </w:pPr>
          </w:p>
        </w:tc>
        <w:tc>
          <w:tcPr>
            <w:tcW w:w="503" w:type="dxa"/>
          </w:tcPr>
          <w:p w14:paraId="236982C5" w14:textId="77777777" w:rsidR="00CC0F80" w:rsidRPr="00296E38" w:rsidRDefault="00CC0F80" w:rsidP="009934AF">
            <w:pPr>
              <w:pStyle w:val="AttchTableText"/>
            </w:pPr>
          </w:p>
        </w:tc>
        <w:tc>
          <w:tcPr>
            <w:tcW w:w="503" w:type="dxa"/>
          </w:tcPr>
          <w:p w14:paraId="21CA7D16" w14:textId="77777777" w:rsidR="00CC0F80" w:rsidRPr="00296E38" w:rsidRDefault="00CC0F80" w:rsidP="009934AF">
            <w:pPr>
              <w:pStyle w:val="AttchTableText"/>
            </w:pPr>
          </w:p>
        </w:tc>
        <w:tc>
          <w:tcPr>
            <w:tcW w:w="503" w:type="dxa"/>
          </w:tcPr>
          <w:p w14:paraId="702D6D56" w14:textId="77777777" w:rsidR="00CC0F80" w:rsidRPr="00296E38" w:rsidRDefault="00CC0F80" w:rsidP="009934AF">
            <w:pPr>
              <w:pStyle w:val="AttchTableText"/>
            </w:pPr>
          </w:p>
        </w:tc>
        <w:tc>
          <w:tcPr>
            <w:tcW w:w="503" w:type="dxa"/>
          </w:tcPr>
          <w:p w14:paraId="19C86CDD" w14:textId="77777777" w:rsidR="00CC0F80" w:rsidRPr="00296E38" w:rsidRDefault="00CC0F80" w:rsidP="009934AF">
            <w:pPr>
              <w:pStyle w:val="AttchTableText"/>
            </w:pPr>
          </w:p>
        </w:tc>
        <w:tc>
          <w:tcPr>
            <w:tcW w:w="505" w:type="dxa"/>
          </w:tcPr>
          <w:p w14:paraId="39050E10" w14:textId="77777777" w:rsidR="00CC0F80" w:rsidRPr="00296E38" w:rsidRDefault="00CC0F80" w:rsidP="009934AF">
            <w:pPr>
              <w:pStyle w:val="AttchTableText"/>
            </w:pPr>
          </w:p>
        </w:tc>
        <w:tc>
          <w:tcPr>
            <w:tcW w:w="505" w:type="dxa"/>
          </w:tcPr>
          <w:p w14:paraId="11F942FF" w14:textId="77777777" w:rsidR="00CC0F80" w:rsidRPr="00296E38" w:rsidRDefault="00CC0F80" w:rsidP="009934AF">
            <w:pPr>
              <w:pStyle w:val="AttchTableText"/>
            </w:pPr>
          </w:p>
        </w:tc>
        <w:tc>
          <w:tcPr>
            <w:tcW w:w="505" w:type="dxa"/>
          </w:tcPr>
          <w:p w14:paraId="228BF98B" w14:textId="77777777" w:rsidR="00CC0F80" w:rsidRPr="00296E38" w:rsidRDefault="00CC0F80" w:rsidP="009934AF">
            <w:pPr>
              <w:pStyle w:val="AttchTableText"/>
            </w:pPr>
          </w:p>
        </w:tc>
      </w:tr>
      <w:tr w:rsidR="00CC0F80" w:rsidRPr="00296E38" w14:paraId="23ADCBF9" w14:textId="77777777" w:rsidTr="009934AF">
        <w:trPr>
          <w:cantSplit/>
        </w:trPr>
        <w:tc>
          <w:tcPr>
            <w:tcW w:w="2074" w:type="dxa"/>
            <w:tcBorders>
              <w:top w:val="nil"/>
              <w:bottom w:val="single" w:sz="24" w:space="0" w:color="auto"/>
              <w:right w:val="nil"/>
            </w:tcBorders>
          </w:tcPr>
          <w:p w14:paraId="32615D60" w14:textId="77777777" w:rsidR="00CC0F80" w:rsidRPr="00296E38" w:rsidRDefault="00CC0F80" w:rsidP="009934AF">
            <w:pPr>
              <w:pStyle w:val="AttchTableTextBold"/>
            </w:pPr>
          </w:p>
        </w:tc>
        <w:tc>
          <w:tcPr>
            <w:tcW w:w="316" w:type="dxa"/>
            <w:tcBorders>
              <w:top w:val="nil"/>
              <w:left w:val="nil"/>
              <w:bottom w:val="single" w:sz="24" w:space="0" w:color="auto"/>
            </w:tcBorders>
          </w:tcPr>
          <w:p w14:paraId="5C47F23B" w14:textId="77777777" w:rsidR="00CC0F80" w:rsidRPr="00296E38" w:rsidRDefault="00CC0F80" w:rsidP="009934AF">
            <w:pPr>
              <w:pStyle w:val="AttchTableText"/>
            </w:pPr>
            <w:r w:rsidRPr="00296E38">
              <w:t>5</w:t>
            </w:r>
          </w:p>
        </w:tc>
        <w:tc>
          <w:tcPr>
            <w:tcW w:w="504" w:type="dxa"/>
            <w:tcBorders>
              <w:bottom w:val="single" w:sz="24" w:space="0" w:color="auto"/>
            </w:tcBorders>
          </w:tcPr>
          <w:p w14:paraId="4F24B0C7" w14:textId="77777777" w:rsidR="00CC0F80" w:rsidRPr="00296E38" w:rsidRDefault="00CC0F80" w:rsidP="009934AF">
            <w:pPr>
              <w:pStyle w:val="AttchTableText"/>
            </w:pPr>
          </w:p>
        </w:tc>
        <w:tc>
          <w:tcPr>
            <w:tcW w:w="504" w:type="dxa"/>
            <w:tcBorders>
              <w:bottom w:val="single" w:sz="24" w:space="0" w:color="auto"/>
            </w:tcBorders>
          </w:tcPr>
          <w:p w14:paraId="4D9E98FC" w14:textId="77777777" w:rsidR="00CC0F80" w:rsidRPr="00296E38" w:rsidRDefault="00CC0F80" w:rsidP="009934AF">
            <w:pPr>
              <w:pStyle w:val="AttchTableText"/>
            </w:pPr>
          </w:p>
        </w:tc>
        <w:tc>
          <w:tcPr>
            <w:tcW w:w="504" w:type="dxa"/>
            <w:tcBorders>
              <w:bottom w:val="single" w:sz="24" w:space="0" w:color="auto"/>
            </w:tcBorders>
          </w:tcPr>
          <w:p w14:paraId="585FDB74" w14:textId="77777777" w:rsidR="00CC0F80" w:rsidRPr="00296E38" w:rsidRDefault="00CC0F80" w:rsidP="009934AF">
            <w:pPr>
              <w:pStyle w:val="AttchTableText"/>
            </w:pPr>
          </w:p>
        </w:tc>
        <w:tc>
          <w:tcPr>
            <w:tcW w:w="504" w:type="dxa"/>
            <w:tcBorders>
              <w:bottom w:val="single" w:sz="24" w:space="0" w:color="auto"/>
            </w:tcBorders>
          </w:tcPr>
          <w:p w14:paraId="7072DE29" w14:textId="77777777" w:rsidR="00CC0F80" w:rsidRPr="00296E38" w:rsidRDefault="00CC0F80" w:rsidP="009934AF">
            <w:pPr>
              <w:pStyle w:val="AttchTableText"/>
            </w:pPr>
          </w:p>
        </w:tc>
        <w:tc>
          <w:tcPr>
            <w:tcW w:w="503" w:type="dxa"/>
            <w:tcBorders>
              <w:bottom w:val="single" w:sz="24" w:space="0" w:color="auto"/>
            </w:tcBorders>
          </w:tcPr>
          <w:p w14:paraId="01C1AFC1" w14:textId="77777777" w:rsidR="00CC0F80" w:rsidRPr="00296E38" w:rsidRDefault="00CC0F80" w:rsidP="009934AF">
            <w:pPr>
              <w:pStyle w:val="AttchTableText"/>
            </w:pPr>
          </w:p>
        </w:tc>
        <w:tc>
          <w:tcPr>
            <w:tcW w:w="503" w:type="dxa"/>
            <w:tcBorders>
              <w:bottom w:val="single" w:sz="24" w:space="0" w:color="auto"/>
            </w:tcBorders>
          </w:tcPr>
          <w:p w14:paraId="7E801F1B" w14:textId="77777777" w:rsidR="00CC0F80" w:rsidRPr="00296E38" w:rsidRDefault="00CC0F80" w:rsidP="009934AF">
            <w:pPr>
              <w:pStyle w:val="AttchTableText"/>
            </w:pPr>
          </w:p>
        </w:tc>
        <w:tc>
          <w:tcPr>
            <w:tcW w:w="503" w:type="dxa"/>
            <w:tcBorders>
              <w:bottom w:val="single" w:sz="24" w:space="0" w:color="auto"/>
            </w:tcBorders>
          </w:tcPr>
          <w:p w14:paraId="14363E28" w14:textId="77777777" w:rsidR="00CC0F80" w:rsidRPr="00296E38" w:rsidRDefault="00CC0F80" w:rsidP="009934AF">
            <w:pPr>
              <w:pStyle w:val="AttchTableText"/>
            </w:pPr>
          </w:p>
        </w:tc>
        <w:tc>
          <w:tcPr>
            <w:tcW w:w="503" w:type="dxa"/>
            <w:tcBorders>
              <w:bottom w:val="single" w:sz="24" w:space="0" w:color="auto"/>
            </w:tcBorders>
          </w:tcPr>
          <w:p w14:paraId="7FFB4BEF" w14:textId="77777777" w:rsidR="00CC0F80" w:rsidRPr="00296E38" w:rsidRDefault="00CC0F80" w:rsidP="009934AF">
            <w:pPr>
              <w:pStyle w:val="AttchTableText"/>
            </w:pPr>
          </w:p>
        </w:tc>
        <w:tc>
          <w:tcPr>
            <w:tcW w:w="503" w:type="dxa"/>
            <w:tcBorders>
              <w:bottom w:val="single" w:sz="24" w:space="0" w:color="auto"/>
            </w:tcBorders>
          </w:tcPr>
          <w:p w14:paraId="669D13FF" w14:textId="77777777" w:rsidR="00CC0F80" w:rsidRPr="00296E38" w:rsidRDefault="00CC0F80" w:rsidP="009934AF">
            <w:pPr>
              <w:pStyle w:val="AttchTableText"/>
            </w:pPr>
          </w:p>
        </w:tc>
        <w:tc>
          <w:tcPr>
            <w:tcW w:w="505" w:type="dxa"/>
            <w:tcBorders>
              <w:bottom w:val="single" w:sz="24" w:space="0" w:color="auto"/>
            </w:tcBorders>
          </w:tcPr>
          <w:p w14:paraId="3315075D" w14:textId="77777777" w:rsidR="00CC0F80" w:rsidRPr="00296E38" w:rsidRDefault="00CC0F80" w:rsidP="009934AF">
            <w:pPr>
              <w:pStyle w:val="AttchTableText"/>
            </w:pPr>
          </w:p>
        </w:tc>
        <w:tc>
          <w:tcPr>
            <w:tcW w:w="505" w:type="dxa"/>
            <w:tcBorders>
              <w:bottom w:val="single" w:sz="24" w:space="0" w:color="auto"/>
            </w:tcBorders>
          </w:tcPr>
          <w:p w14:paraId="48C83993" w14:textId="77777777" w:rsidR="00CC0F80" w:rsidRPr="00296E38" w:rsidRDefault="00CC0F80" w:rsidP="009934AF">
            <w:pPr>
              <w:pStyle w:val="AttchTableText"/>
            </w:pPr>
          </w:p>
        </w:tc>
        <w:tc>
          <w:tcPr>
            <w:tcW w:w="505" w:type="dxa"/>
            <w:tcBorders>
              <w:bottom w:val="single" w:sz="24" w:space="0" w:color="auto"/>
            </w:tcBorders>
          </w:tcPr>
          <w:p w14:paraId="44559E7C" w14:textId="77777777" w:rsidR="00CC0F80" w:rsidRPr="00296E38" w:rsidRDefault="00CC0F80" w:rsidP="009934AF">
            <w:pPr>
              <w:pStyle w:val="AttchTableText"/>
            </w:pPr>
          </w:p>
        </w:tc>
      </w:tr>
      <w:tr w:rsidR="00CC0F80" w:rsidRPr="00296E38" w14:paraId="218D5FB2" w14:textId="77777777" w:rsidTr="009934AF">
        <w:trPr>
          <w:cantSplit/>
        </w:trPr>
        <w:tc>
          <w:tcPr>
            <w:tcW w:w="2074" w:type="dxa"/>
            <w:tcBorders>
              <w:top w:val="single" w:sz="24" w:space="0" w:color="auto"/>
              <w:bottom w:val="nil"/>
              <w:right w:val="nil"/>
            </w:tcBorders>
          </w:tcPr>
          <w:p w14:paraId="5D76C986" w14:textId="77777777" w:rsidR="00CC0F80" w:rsidRPr="00296E38" w:rsidRDefault="00CC0F80" w:rsidP="009934AF">
            <w:pPr>
              <w:pStyle w:val="AttchTableTextBold"/>
            </w:pPr>
          </w:p>
        </w:tc>
        <w:tc>
          <w:tcPr>
            <w:tcW w:w="316" w:type="dxa"/>
            <w:tcBorders>
              <w:top w:val="single" w:sz="24" w:space="0" w:color="auto"/>
              <w:left w:val="nil"/>
              <w:bottom w:val="nil"/>
            </w:tcBorders>
          </w:tcPr>
          <w:p w14:paraId="311E111E" w14:textId="77777777" w:rsidR="00CC0F80" w:rsidRPr="00296E38" w:rsidRDefault="00CC0F80" w:rsidP="009934AF">
            <w:pPr>
              <w:pStyle w:val="AttchTableText"/>
            </w:pPr>
            <w:r w:rsidRPr="00296E38">
              <w:t>1</w:t>
            </w:r>
          </w:p>
        </w:tc>
        <w:tc>
          <w:tcPr>
            <w:tcW w:w="504" w:type="dxa"/>
            <w:tcBorders>
              <w:top w:val="single" w:sz="24" w:space="0" w:color="auto"/>
            </w:tcBorders>
          </w:tcPr>
          <w:p w14:paraId="698373E7" w14:textId="77777777" w:rsidR="00CC0F80" w:rsidRPr="00296E38" w:rsidRDefault="00CC0F80" w:rsidP="009934AF">
            <w:pPr>
              <w:pStyle w:val="AttchTableText"/>
            </w:pPr>
          </w:p>
        </w:tc>
        <w:tc>
          <w:tcPr>
            <w:tcW w:w="504" w:type="dxa"/>
            <w:tcBorders>
              <w:top w:val="single" w:sz="24" w:space="0" w:color="auto"/>
            </w:tcBorders>
          </w:tcPr>
          <w:p w14:paraId="7302541C" w14:textId="77777777" w:rsidR="00CC0F80" w:rsidRPr="00296E38" w:rsidRDefault="00CC0F80" w:rsidP="009934AF">
            <w:pPr>
              <w:pStyle w:val="AttchTableText"/>
            </w:pPr>
          </w:p>
        </w:tc>
        <w:tc>
          <w:tcPr>
            <w:tcW w:w="504" w:type="dxa"/>
            <w:tcBorders>
              <w:top w:val="single" w:sz="24" w:space="0" w:color="auto"/>
            </w:tcBorders>
          </w:tcPr>
          <w:p w14:paraId="3B61A54B" w14:textId="77777777" w:rsidR="00CC0F80" w:rsidRPr="00296E38" w:rsidRDefault="00CC0F80" w:rsidP="009934AF">
            <w:pPr>
              <w:pStyle w:val="AttchTableText"/>
            </w:pPr>
          </w:p>
        </w:tc>
        <w:tc>
          <w:tcPr>
            <w:tcW w:w="504" w:type="dxa"/>
            <w:tcBorders>
              <w:top w:val="single" w:sz="24" w:space="0" w:color="auto"/>
            </w:tcBorders>
          </w:tcPr>
          <w:p w14:paraId="2C0EF01C" w14:textId="77777777" w:rsidR="00CC0F80" w:rsidRPr="00296E38" w:rsidRDefault="00CC0F80" w:rsidP="009934AF">
            <w:pPr>
              <w:pStyle w:val="AttchTableText"/>
            </w:pPr>
          </w:p>
        </w:tc>
        <w:tc>
          <w:tcPr>
            <w:tcW w:w="503" w:type="dxa"/>
            <w:tcBorders>
              <w:top w:val="single" w:sz="24" w:space="0" w:color="auto"/>
            </w:tcBorders>
          </w:tcPr>
          <w:p w14:paraId="541E2F0C" w14:textId="77777777" w:rsidR="00CC0F80" w:rsidRPr="00296E38" w:rsidRDefault="00CC0F80" w:rsidP="009934AF">
            <w:pPr>
              <w:pStyle w:val="AttchTableText"/>
            </w:pPr>
          </w:p>
        </w:tc>
        <w:tc>
          <w:tcPr>
            <w:tcW w:w="503" w:type="dxa"/>
            <w:tcBorders>
              <w:top w:val="single" w:sz="24" w:space="0" w:color="auto"/>
            </w:tcBorders>
          </w:tcPr>
          <w:p w14:paraId="24FFC723" w14:textId="77777777" w:rsidR="00CC0F80" w:rsidRPr="00296E38" w:rsidRDefault="00CC0F80" w:rsidP="009934AF">
            <w:pPr>
              <w:pStyle w:val="AttchTableText"/>
            </w:pPr>
          </w:p>
        </w:tc>
        <w:tc>
          <w:tcPr>
            <w:tcW w:w="503" w:type="dxa"/>
            <w:tcBorders>
              <w:top w:val="single" w:sz="24" w:space="0" w:color="auto"/>
            </w:tcBorders>
          </w:tcPr>
          <w:p w14:paraId="03875326" w14:textId="77777777" w:rsidR="00CC0F80" w:rsidRPr="00296E38" w:rsidRDefault="00CC0F80" w:rsidP="009934AF">
            <w:pPr>
              <w:pStyle w:val="AttchTableText"/>
            </w:pPr>
          </w:p>
        </w:tc>
        <w:tc>
          <w:tcPr>
            <w:tcW w:w="503" w:type="dxa"/>
            <w:tcBorders>
              <w:top w:val="single" w:sz="24" w:space="0" w:color="auto"/>
            </w:tcBorders>
          </w:tcPr>
          <w:p w14:paraId="798D8C94" w14:textId="77777777" w:rsidR="00CC0F80" w:rsidRPr="00296E38" w:rsidRDefault="00CC0F80" w:rsidP="009934AF">
            <w:pPr>
              <w:pStyle w:val="AttchTableText"/>
            </w:pPr>
          </w:p>
        </w:tc>
        <w:tc>
          <w:tcPr>
            <w:tcW w:w="503" w:type="dxa"/>
            <w:tcBorders>
              <w:top w:val="single" w:sz="24" w:space="0" w:color="auto"/>
            </w:tcBorders>
          </w:tcPr>
          <w:p w14:paraId="4656F750" w14:textId="77777777" w:rsidR="00CC0F80" w:rsidRPr="00296E38" w:rsidRDefault="00CC0F80" w:rsidP="009934AF">
            <w:pPr>
              <w:pStyle w:val="AttchTableText"/>
            </w:pPr>
          </w:p>
        </w:tc>
        <w:tc>
          <w:tcPr>
            <w:tcW w:w="505" w:type="dxa"/>
            <w:tcBorders>
              <w:top w:val="single" w:sz="24" w:space="0" w:color="auto"/>
            </w:tcBorders>
          </w:tcPr>
          <w:p w14:paraId="115A811F" w14:textId="77777777" w:rsidR="00CC0F80" w:rsidRPr="00296E38" w:rsidRDefault="00CC0F80" w:rsidP="009934AF">
            <w:pPr>
              <w:pStyle w:val="AttchTableText"/>
            </w:pPr>
          </w:p>
        </w:tc>
        <w:tc>
          <w:tcPr>
            <w:tcW w:w="505" w:type="dxa"/>
            <w:tcBorders>
              <w:top w:val="single" w:sz="24" w:space="0" w:color="auto"/>
            </w:tcBorders>
          </w:tcPr>
          <w:p w14:paraId="5818398F" w14:textId="77777777" w:rsidR="00CC0F80" w:rsidRPr="00296E38" w:rsidRDefault="00CC0F80" w:rsidP="009934AF">
            <w:pPr>
              <w:pStyle w:val="AttchTableText"/>
            </w:pPr>
          </w:p>
        </w:tc>
        <w:tc>
          <w:tcPr>
            <w:tcW w:w="505" w:type="dxa"/>
            <w:tcBorders>
              <w:top w:val="single" w:sz="24" w:space="0" w:color="auto"/>
            </w:tcBorders>
          </w:tcPr>
          <w:p w14:paraId="3464FEBD" w14:textId="77777777" w:rsidR="00CC0F80" w:rsidRPr="00296E38" w:rsidRDefault="00CC0F80" w:rsidP="009934AF">
            <w:pPr>
              <w:pStyle w:val="AttchTableText"/>
            </w:pPr>
          </w:p>
        </w:tc>
      </w:tr>
      <w:tr w:rsidR="00CC0F80" w:rsidRPr="00296E38" w14:paraId="12211BB8" w14:textId="77777777" w:rsidTr="009934AF">
        <w:trPr>
          <w:cantSplit/>
        </w:trPr>
        <w:tc>
          <w:tcPr>
            <w:tcW w:w="2074" w:type="dxa"/>
            <w:tcBorders>
              <w:top w:val="nil"/>
              <w:bottom w:val="nil"/>
              <w:right w:val="nil"/>
            </w:tcBorders>
          </w:tcPr>
          <w:p w14:paraId="479CEAA2" w14:textId="77777777" w:rsidR="00CC0F80" w:rsidRPr="00296E38" w:rsidRDefault="00CC0F80" w:rsidP="009934AF">
            <w:pPr>
              <w:pStyle w:val="AttchTableTextBold"/>
            </w:pPr>
          </w:p>
        </w:tc>
        <w:tc>
          <w:tcPr>
            <w:tcW w:w="316" w:type="dxa"/>
            <w:tcBorders>
              <w:top w:val="nil"/>
              <w:left w:val="nil"/>
              <w:bottom w:val="nil"/>
            </w:tcBorders>
          </w:tcPr>
          <w:p w14:paraId="69E220D1" w14:textId="77777777" w:rsidR="00CC0F80" w:rsidRPr="00296E38" w:rsidRDefault="00CC0F80" w:rsidP="009934AF">
            <w:pPr>
              <w:pStyle w:val="AttchTableText"/>
            </w:pPr>
            <w:r w:rsidRPr="00296E38">
              <w:t>2</w:t>
            </w:r>
          </w:p>
        </w:tc>
        <w:tc>
          <w:tcPr>
            <w:tcW w:w="504" w:type="dxa"/>
          </w:tcPr>
          <w:p w14:paraId="2311D535" w14:textId="77777777" w:rsidR="00CC0F80" w:rsidRPr="00296E38" w:rsidRDefault="00CC0F80" w:rsidP="009934AF">
            <w:pPr>
              <w:pStyle w:val="AttchTableText"/>
            </w:pPr>
          </w:p>
        </w:tc>
        <w:tc>
          <w:tcPr>
            <w:tcW w:w="504" w:type="dxa"/>
          </w:tcPr>
          <w:p w14:paraId="7E2D1F94" w14:textId="77777777" w:rsidR="00CC0F80" w:rsidRPr="00296E38" w:rsidRDefault="00CC0F80" w:rsidP="009934AF">
            <w:pPr>
              <w:pStyle w:val="AttchTableText"/>
            </w:pPr>
          </w:p>
        </w:tc>
        <w:tc>
          <w:tcPr>
            <w:tcW w:w="504" w:type="dxa"/>
          </w:tcPr>
          <w:p w14:paraId="24215BFD" w14:textId="77777777" w:rsidR="00CC0F80" w:rsidRPr="00296E38" w:rsidRDefault="00CC0F80" w:rsidP="009934AF">
            <w:pPr>
              <w:pStyle w:val="AttchTableText"/>
            </w:pPr>
          </w:p>
        </w:tc>
        <w:tc>
          <w:tcPr>
            <w:tcW w:w="504" w:type="dxa"/>
          </w:tcPr>
          <w:p w14:paraId="2ED2D00E" w14:textId="77777777" w:rsidR="00CC0F80" w:rsidRPr="00296E38" w:rsidRDefault="00CC0F80" w:rsidP="009934AF">
            <w:pPr>
              <w:pStyle w:val="AttchTableText"/>
            </w:pPr>
          </w:p>
        </w:tc>
        <w:tc>
          <w:tcPr>
            <w:tcW w:w="503" w:type="dxa"/>
          </w:tcPr>
          <w:p w14:paraId="68846613" w14:textId="77777777" w:rsidR="00CC0F80" w:rsidRPr="00296E38" w:rsidRDefault="00CC0F80" w:rsidP="009934AF">
            <w:pPr>
              <w:pStyle w:val="AttchTableText"/>
            </w:pPr>
          </w:p>
        </w:tc>
        <w:tc>
          <w:tcPr>
            <w:tcW w:w="503" w:type="dxa"/>
          </w:tcPr>
          <w:p w14:paraId="3A4CE190" w14:textId="77777777" w:rsidR="00CC0F80" w:rsidRPr="00296E38" w:rsidRDefault="00CC0F80" w:rsidP="009934AF">
            <w:pPr>
              <w:pStyle w:val="AttchTableText"/>
            </w:pPr>
          </w:p>
        </w:tc>
        <w:tc>
          <w:tcPr>
            <w:tcW w:w="503" w:type="dxa"/>
          </w:tcPr>
          <w:p w14:paraId="3276120D" w14:textId="77777777" w:rsidR="00CC0F80" w:rsidRPr="00296E38" w:rsidRDefault="00CC0F80" w:rsidP="009934AF">
            <w:pPr>
              <w:pStyle w:val="AttchTableText"/>
            </w:pPr>
          </w:p>
        </w:tc>
        <w:tc>
          <w:tcPr>
            <w:tcW w:w="503" w:type="dxa"/>
          </w:tcPr>
          <w:p w14:paraId="769F5429" w14:textId="77777777" w:rsidR="00CC0F80" w:rsidRPr="00296E38" w:rsidRDefault="00CC0F80" w:rsidP="009934AF">
            <w:pPr>
              <w:pStyle w:val="AttchTableText"/>
            </w:pPr>
          </w:p>
        </w:tc>
        <w:tc>
          <w:tcPr>
            <w:tcW w:w="503" w:type="dxa"/>
          </w:tcPr>
          <w:p w14:paraId="596CA81F" w14:textId="77777777" w:rsidR="00CC0F80" w:rsidRPr="00296E38" w:rsidRDefault="00CC0F80" w:rsidP="009934AF">
            <w:pPr>
              <w:pStyle w:val="AttchTableText"/>
            </w:pPr>
          </w:p>
        </w:tc>
        <w:tc>
          <w:tcPr>
            <w:tcW w:w="505" w:type="dxa"/>
          </w:tcPr>
          <w:p w14:paraId="387A9796" w14:textId="77777777" w:rsidR="00CC0F80" w:rsidRPr="00296E38" w:rsidRDefault="00CC0F80" w:rsidP="009934AF">
            <w:pPr>
              <w:pStyle w:val="AttchTableText"/>
            </w:pPr>
          </w:p>
        </w:tc>
        <w:tc>
          <w:tcPr>
            <w:tcW w:w="505" w:type="dxa"/>
          </w:tcPr>
          <w:p w14:paraId="521625AA" w14:textId="77777777" w:rsidR="00CC0F80" w:rsidRPr="00296E38" w:rsidRDefault="00CC0F80" w:rsidP="009934AF">
            <w:pPr>
              <w:pStyle w:val="AttchTableText"/>
            </w:pPr>
          </w:p>
        </w:tc>
        <w:tc>
          <w:tcPr>
            <w:tcW w:w="505" w:type="dxa"/>
          </w:tcPr>
          <w:p w14:paraId="36AFD23C" w14:textId="77777777" w:rsidR="00CC0F80" w:rsidRPr="00296E38" w:rsidRDefault="00CC0F80" w:rsidP="009934AF">
            <w:pPr>
              <w:pStyle w:val="AttchTableText"/>
            </w:pPr>
          </w:p>
        </w:tc>
      </w:tr>
      <w:tr w:rsidR="00CC0F80" w:rsidRPr="00296E38" w14:paraId="6068005F" w14:textId="77777777" w:rsidTr="009934AF">
        <w:trPr>
          <w:cantSplit/>
        </w:trPr>
        <w:tc>
          <w:tcPr>
            <w:tcW w:w="2074" w:type="dxa"/>
            <w:tcBorders>
              <w:top w:val="nil"/>
              <w:bottom w:val="nil"/>
              <w:right w:val="nil"/>
            </w:tcBorders>
          </w:tcPr>
          <w:p w14:paraId="1B31261B" w14:textId="77777777" w:rsidR="00CC0F80" w:rsidRPr="00296E38" w:rsidRDefault="00CC0F80" w:rsidP="009934AF">
            <w:pPr>
              <w:pStyle w:val="AttchTableTextBold"/>
            </w:pPr>
          </w:p>
        </w:tc>
        <w:tc>
          <w:tcPr>
            <w:tcW w:w="316" w:type="dxa"/>
            <w:tcBorders>
              <w:top w:val="nil"/>
              <w:left w:val="nil"/>
              <w:bottom w:val="nil"/>
            </w:tcBorders>
          </w:tcPr>
          <w:p w14:paraId="478F9F7E" w14:textId="77777777" w:rsidR="00CC0F80" w:rsidRPr="00296E38" w:rsidRDefault="00CC0F80" w:rsidP="009934AF">
            <w:pPr>
              <w:pStyle w:val="AttchTableText"/>
            </w:pPr>
            <w:r w:rsidRPr="00296E38">
              <w:t>3</w:t>
            </w:r>
          </w:p>
        </w:tc>
        <w:tc>
          <w:tcPr>
            <w:tcW w:w="504" w:type="dxa"/>
          </w:tcPr>
          <w:p w14:paraId="6BE67BC3" w14:textId="77777777" w:rsidR="00CC0F80" w:rsidRPr="00296E38" w:rsidRDefault="00CC0F80" w:rsidP="009934AF">
            <w:pPr>
              <w:pStyle w:val="AttchTableText"/>
            </w:pPr>
          </w:p>
        </w:tc>
        <w:tc>
          <w:tcPr>
            <w:tcW w:w="504" w:type="dxa"/>
          </w:tcPr>
          <w:p w14:paraId="0426E3A0" w14:textId="77777777" w:rsidR="00CC0F80" w:rsidRPr="00296E38" w:rsidRDefault="00CC0F80" w:rsidP="009934AF">
            <w:pPr>
              <w:pStyle w:val="AttchTableText"/>
            </w:pPr>
          </w:p>
        </w:tc>
        <w:tc>
          <w:tcPr>
            <w:tcW w:w="504" w:type="dxa"/>
          </w:tcPr>
          <w:p w14:paraId="62F7274C" w14:textId="77777777" w:rsidR="00CC0F80" w:rsidRPr="00296E38" w:rsidRDefault="00CC0F80" w:rsidP="009934AF">
            <w:pPr>
              <w:pStyle w:val="AttchTableText"/>
            </w:pPr>
          </w:p>
        </w:tc>
        <w:tc>
          <w:tcPr>
            <w:tcW w:w="504" w:type="dxa"/>
          </w:tcPr>
          <w:p w14:paraId="3EAB74F6" w14:textId="77777777" w:rsidR="00CC0F80" w:rsidRPr="00296E38" w:rsidRDefault="00CC0F80" w:rsidP="009934AF">
            <w:pPr>
              <w:pStyle w:val="AttchTableText"/>
            </w:pPr>
          </w:p>
        </w:tc>
        <w:tc>
          <w:tcPr>
            <w:tcW w:w="503" w:type="dxa"/>
          </w:tcPr>
          <w:p w14:paraId="52B2DFDA" w14:textId="77777777" w:rsidR="00CC0F80" w:rsidRPr="00296E38" w:rsidRDefault="00CC0F80" w:rsidP="009934AF">
            <w:pPr>
              <w:pStyle w:val="AttchTableText"/>
            </w:pPr>
          </w:p>
        </w:tc>
        <w:tc>
          <w:tcPr>
            <w:tcW w:w="503" w:type="dxa"/>
          </w:tcPr>
          <w:p w14:paraId="334289E9" w14:textId="77777777" w:rsidR="00CC0F80" w:rsidRPr="00296E38" w:rsidRDefault="00CC0F80" w:rsidP="009934AF">
            <w:pPr>
              <w:pStyle w:val="AttchTableText"/>
            </w:pPr>
          </w:p>
        </w:tc>
        <w:tc>
          <w:tcPr>
            <w:tcW w:w="503" w:type="dxa"/>
          </w:tcPr>
          <w:p w14:paraId="1AB16FB6" w14:textId="77777777" w:rsidR="00CC0F80" w:rsidRPr="00296E38" w:rsidRDefault="00CC0F80" w:rsidP="009934AF">
            <w:pPr>
              <w:pStyle w:val="AttchTableText"/>
            </w:pPr>
          </w:p>
        </w:tc>
        <w:tc>
          <w:tcPr>
            <w:tcW w:w="503" w:type="dxa"/>
          </w:tcPr>
          <w:p w14:paraId="24175835" w14:textId="77777777" w:rsidR="00CC0F80" w:rsidRPr="00296E38" w:rsidRDefault="00CC0F80" w:rsidP="009934AF">
            <w:pPr>
              <w:pStyle w:val="AttchTableText"/>
            </w:pPr>
          </w:p>
        </w:tc>
        <w:tc>
          <w:tcPr>
            <w:tcW w:w="503" w:type="dxa"/>
          </w:tcPr>
          <w:p w14:paraId="2E9FC0D9" w14:textId="77777777" w:rsidR="00CC0F80" w:rsidRPr="00296E38" w:rsidRDefault="00CC0F80" w:rsidP="009934AF">
            <w:pPr>
              <w:pStyle w:val="AttchTableText"/>
            </w:pPr>
          </w:p>
        </w:tc>
        <w:tc>
          <w:tcPr>
            <w:tcW w:w="505" w:type="dxa"/>
          </w:tcPr>
          <w:p w14:paraId="41B60545" w14:textId="77777777" w:rsidR="00CC0F80" w:rsidRPr="00296E38" w:rsidRDefault="00CC0F80" w:rsidP="009934AF">
            <w:pPr>
              <w:pStyle w:val="AttchTableText"/>
            </w:pPr>
          </w:p>
        </w:tc>
        <w:tc>
          <w:tcPr>
            <w:tcW w:w="505" w:type="dxa"/>
          </w:tcPr>
          <w:p w14:paraId="7EF509FF" w14:textId="77777777" w:rsidR="00CC0F80" w:rsidRPr="00296E38" w:rsidRDefault="00CC0F80" w:rsidP="009934AF">
            <w:pPr>
              <w:pStyle w:val="AttchTableText"/>
            </w:pPr>
          </w:p>
        </w:tc>
        <w:tc>
          <w:tcPr>
            <w:tcW w:w="505" w:type="dxa"/>
          </w:tcPr>
          <w:p w14:paraId="198D64FD" w14:textId="77777777" w:rsidR="00CC0F80" w:rsidRPr="00296E38" w:rsidRDefault="00CC0F80" w:rsidP="009934AF">
            <w:pPr>
              <w:pStyle w:val="AttchTableText"/>
            </w:pPr>
          </w:p>
        </w:tc>
      </w:tr>
      <w:tr w:rsidR="00CC0F80" w:rsidRPr="00296E38" w14:paraId="7EA14FDE" w14:textId="77777777" w:rsidTr="009934AF">
        <w:trPr>
          <w:cantSplit/>
        </w:trPr>
        <w:tc>
          <w:tcPr>
            <w:tcW w:w="2074" w:type="dxa"/>
            <w:tcBorders>
              <w:top w:val="nil"/>
              <w:bottom w:val="nil"/>
              <w:right w:val="nil"/>
            </w:tcBorders>
          </w:tcPr>
          <w:p w14:paraId="10E31AC6" w14:textId="77777777" w:rsidR="00CC0F80" w:rsidRPr="00296E38" w:rsidRDefault="00CC0F80" w:rsidP="009934AF">
            <w:pPr>
              <w:pStyle w:val="AttchTableTextBold"/>
            </w:pPr>
          </w:p>
        </w:tc>
        <w:tc>
          <w:tcPr>
            <w:tcW w:w="316" w:type="dxa"/>
            <w:tcBorders>
              <w:top w:val="nil"/>
              <w:left w:val="nil"/>
              <w:bottom w:val="nil"/>
            </w:tcBorders>
          </w:tcPr>
          <w:p w14:paraId="7386E4BC" w14:textId="77777777" w:rsidR="00CC0F80" w:rsidRPr="00296E38" w:rsidRDefault="00CC0F80" w:rsidP="009934AF">
            <w:pPr>
              <w:pStyle w:val="AttchTableText"/>
            </w:pPr>
            <w:r w:rsidRPr="00296E38">
              <w:t>4</w:t>
            </w:r>
          </w:p>
        </w:tc>
        <w:tc>
          <w:tcPr>
            <w:tcW w:w="504" w:type="dxa"/>
          </w:tcPr>
          <w:p w14:paraId="1901F317" w14:textId="77777777" w:rsidR="00CC0F80" w:rsidRPr="00296E38" w:rsidRDefault="00CC0F80" w:rsidP="009934AF">
            <w:pPr>
              <w:pStyle w:val="AttchTableText"/>
            </w:pPr>
          </w:p>
        </w:tc>
        <w:tc>
          <w:tcPr>
            <w:tcW w:w="504" w:type="dxa"/>
          </w:tcPr>
          <w:p w14:paraId="7AD77751" w14:textId="77777777" w:rsidR="00CC0F80" w:rsidRPr="00296E38" w:rsidRDefault="00CC0F80" w:rsidP="009934AF">
            <w:pPr>
              <w:pStyle w:val="AttchTableText"/>
            </w:pPr>
          </w:p>
        </w:tc>
        <w:tc>
          <w:tcPr>
            <w:tcW w:w="504" w:type="dxa"/>
          </w:tcPr>
          <w:p w14:paraId="370966F2" w14:textId="77777777" w:rsidR="00CC0F80" w:rsidRPr="00296E38" w:rsidRDefault="00CC0F80" w:rsidP="009934AF">
            <w:pPr>
              <w:pStyle w:val="AttchTableText"/>
            </w:pPr>
          </w:p>
        </w:tc>
        <w:tc>
          <w:tcPr>
            <w:tcW w:w="504" w:type="dxa"/>
          </w:tcPr>
          <w:p w14:paraId="7EBF29F4" w14:textId="77777777" w:rsidR="00CC0F80" w:rsidRPr="00296E38" w:rsidRDefault="00CC0F80" w:rsidP="009934AF">
            <w:pPr>
              <w:pStyle w:val="AttchTableText"/>
            </w:pPr>
          </w:p>
        </w:tc>
        <w:tc>
          <w:tcPr>
            <w:tcW w:w="503" w:type="dxa"/>
          </w:tcPr>
          <w:p w14:paraId="06B95FE5" w14:textId="77777777" w:rsidR="00CC0F80" w:rsidRPr="00296E38" w:rsidRDefault="00CC0F80" w:rsidP="009934AF">
            <w:pPr>
              <w:pStyle w:val="AttchTableText"/>
            </w:pPr>
          </w:p>
        </w:tc>
        <w:tc>
          <w:tcPr>
            <w:tcW w:w="503" w:type="dxa"/>
          </w:tcPr>
          <w:p w14:paraId="10A07730" w14:textId="77777777" w:rsidR="00CC0F80" w:rsidRPr="00296E38" w:rsidRDefault="00CC0F80" w:rsidP="009934AF">
            <w:pPr>
              <w:pStyle w:val="AttchTableText"/>
            </w:pPr>
          </w:p>
        </w:tc>
        <w:tc>
          <w:tcPr>
            <w:tcW w:w="503" w:type="dxa"/>
          </w:tcPr>
          <w:p w14:paraId="7709193E" w14:textId="77777777" w:rsidR="00CC0F80" w:rsidRPr="00296E38" w:rsidRDefault="00CC0F80" w:rsidP="009934AF">
            <w:pPr>
              <w:pStyle w:val="AttchTableText"/>
            </w:pPr>
          </w:p>
        </w:tc>
        <w:tc>
          <w:tcPr>
            <w:tcW w:w="503" w:type="dxa"/>
          </w:tcPr>
          <w:p w14:paraId="331A5131" w14:textId="77777777" w:rsidR="00CC0F80" w:rsidRPr="00296E38" w:rsidRDefault="00CC0F80" w:rsidP="009934AF">
            <w:pPr>
              <w:pStyle w:val="AttchTableText"/>
            </w:pPr>
          </w:p>
        </w:tc>
        <w:tc>
          <w:tcPr>
            <w:tcW w:w="503" w:type="dxa"/>
          </w:tcPr>
          <w:p w14:paraId="13A98D69" w14:textId="77777777" w:rsidR="00CC0F80" w:rsidRPr="00296E38" w:rsidRDefault="00CC0F80" w:rsidP="009934AF">
            <w:pPr>
              <w:pStyle w:val="AttchTableText"/>
            </w:pPr>
          </w:p>
        </w:tc>
        <w:tc>
          <w:tcPr>
            <w:tcW w:w="505" w:type="dxa"/>
          </w:tcPr>
          <w:p w14:paraId="6AA2A8FE" w14:textId="77777777" w:rsidR="00CC0F80" w:rsidRPr="00296E38" w:rsidRDefault="00CC0F80" w:rsidP="009934AF">
            <w:pPr>
              <w:pStyle w:val="AttchTableText"/>
            </w:pPr>
          </w:p>
        </w:tc>
        <w:tc>
          <w:tcPr>
            <w:tcW w:w="505" w:type="dxa"/>
          </w:tcPr>
          <w:p w14:paraId="7D3A0CC9" w14:textId="77777777" w:rsidR="00CC0F80" w:rsidRPr="00296E38" w:rsidRDefault="00CC0F80" w:rsidP="009934AF">
            <w:pPr>
              <w:pStyle w:val="AttchTableText"/>
            </w:pPr>
          </w:p>
        </w:tc>
        <w:tc>
          <w:tcPr>
            <w:tcW w:w="505" w:type="dxa"/>
          </w:tcPr>
          <w:p w14:paraId="3709662B" w14:textId="77777777" w:rsidR="00CC0F80" w:rsidRPr="00296E38" w:rsidRDefault="00CC0F80" w:rsidP="009934AF">
            <w:pPr>
              <w:pStyle w:val="AttchTableText"/>
            </w:pPr>
          </w:p>
        </w:tc>
      </w:tr>
      <w:tr w:rsidR="00CC0F80" w:rsidRPr="00296E38" w14:paraId="3434EB65" w14:textId="77777777" w:rsidTr="009934AF">
        <w:trPr>
          <w:cantSplit/>
        </w:trPr>
        <w:tc>
          <w:tcPr>
            <w:tcW w:w="2074" w:type="dxa"/>
            <w:tcBorders>
              <w:top w:val="nil"/>
              <w:bottom w:val="single" w:sz="24" w:space="0" w:color="auto"/>
              <w:right w:val="nil"/>
            </w:tcBorders>
          </w:tcPr>
          <w:p w14:paraId="0D81E619" w14:textId="77777777" w:rsidR="00CC0F80" w:rsidRPr="00296E38" w:rsidRDefault="00CC0F80" w:rsidP="009934AF">
            <w:pPr>
              <w:pStyle w:val="AttchTableTextBold"/>
            </w:pPr>
          </w:p>
        </w:tc>
        <w:tc>
          <w:tcPr>
            <w:tcW w:w="316" w:type="dxa"/>
            <w:tcBorders>
              <w:top w:val="nil"/>
              <w:left w:val="nil"/>
              <w:bottom w:val="single" w:sz="24" w:space="0" w:color="auto"/>
            </w:tcBorders>
          </w:tcPr>
          <w:p w14:paraId="4B64F6AB" w14:textId="77777777" w:rsidR="00CC0F80" w:rsidRPr="00296E38" w:rsidRDefault="00CC0F80" w:rsidP="009934AF">
            <w:pPr>
              <w:pStyle w:val="AttchTableText"/>
            </w:pPr>
            <w:r w:rsidRPr="00296E38">
              <w:t>5</w:t>
            </w:r>
          </w:p>
        </w:tc>
        <w:tc>
          <w:tcPr>
            <w:tcW w:w="504" w:type="dxa"/>
            <w:tcBorders>
              <w:bottom w:val="single" w:sz="24" w:space="0" w:color="auto"/>
            </w:tcBorders>
          </w:tcPr>
          <w:p w14:paraId="7B57D0B0" w14:textId="77777777" w:rsidR="00CC0F80" w:rsidRPr="00296E38" w:rsidRDefault="00CC0F80" w:rsidP="009934AF">
            <w:pPr>
              <w:pStyle w:val="AttchTableText"/>
            </w:pPr>
          </w:p>
        </w:tc>
        <w:tc>
          <w:tcPr>
            <w:tcW w:w="504" w:type="dxa"/>
            <w:tcBorders>
              <w:bottom w:val="single" w:sz="24" w:space="0" w:color="auto"/>
            </w:tcBorders>
          </w:tcPr>
          <w:p w14:paraId="72EDF695" w14:textId="77777777" w:rsidR="00CC0F80" w:rsidRPr="00296E38" w:rsidRDefault="00CC0F80" w:rsidP="009934AF">
            <w:pPr>
              <w:pStyle w:val="AttchTableText"/>
            </w:pPr>
          </w:p>
        </w:tc>
        <w:tc>
          <w:tcPr>
            <w:tcW w:w="504" w:type="dxa"/>
            <w:tcBorders>
              <w:bottom w:val="single" w:sz="24" w:space="0" w:color="auto"/>
            </w:tcBorders>
          </w:tcPr>
          <w:p w14:paraId="2E199BB4" w14:textId="77777777" w:rsidR="00CC0F80" w:rsidRPr="00296E38" w:rsidRDefault="00CC0F80" w:rsidP="009934AF">
            <w:pPr>
              <w:pStyle w:val="AttchTableText"/>
            </w:pPr>
          </w:p>
        </w:tc>
        <w:tc>
          <w:tcPr>
            <w:tcW w:w="504" w:type="dxa"/>
            <w:tcBorders>
              <w:bottom w:val="single" w:sz="24" w:space="0" w:color="auto"/>
            </w:tcBorders>
          </w:tcPr>
          <w:p w14:paraId="27771FAF" w14:textId="77777777" w:rsidR="00CC0F80" w:rsidRPr="00296E38" w:rsidRDefault="00CC0F80" w:rsidP="009934AF">
            <w:pPr>
              <w:pStyle w:val="AttchTableText"/>
            </w:pPr>
          </w:p>
        </w:tc>
        <w:tc>
          <w:tcPr>
            <w:tcW w:w="503" w:type="dxa"/>
            <w:tcBorders>
              <w:bottom w:val="single" w:sz="24" w:space="0" w:color="auto"/>
            </w:tcBorders>
          </w:tcPr>
          <w:p w14:paraId="20074781" w14:textId="77777777" w:rsidR="00CC0F80" w:rsidRPr="00296E38" w:rsidRDefault="00CC0F80" w:rsidP="009934AF">
            <w:pPr>
              <w:pStyle w:val="AttchTableText"/>
            </w:pPr>
          </w:p>
        </w:tc>
        <w:tc>
          <w:tcPr>
            <w:tcW w:w="503" w:type="dxa"/>
            <w:tcBorders>
              <w:bottom w:val="single" w:sz="24" w:space="0" w:color="auto"/>
            </w:tcBorders>
          </w:tcPr>
          <w:p w14:paraId="524EEBEA" w14:textId="77777777" w:rsidR="00CC0F80" w:rsidRPr="00296E38" w:rsidRDefault="00CC0F80" w:rsidP="009934AF">
            <w:pPr>
              <w:pStyle w:val="AttchTableText"/>
            </w:pPr>
          </w:p>
        </w:tc>
        <w:tc>
          <w:tcPr>
            <w:tcW w:w="503" w:type="dxa"/>
            <w:tcBorders>
              <w:bottom w:val="single" w:sz="24" w:space="0" w:color="auto"/>
            </w:tcBorders>
          </w:tcPr>
          <w:p w14:paraId="38BD57DC" w14:textId="77777777" w:rsidR="00CC0F80" w:rsidRPr="00296E38" w:rsidRDefault="00CC0F80" w:rsidP="009934AF">
            <w:pPr>
              <w:pStyle w:val="AttchTableText"/>
            </w:pPr>
          </w:p>
        </w:tc>
        <w:tc>
          <w:tcPr>
            <w:tcW w:w="503" w:type="dxa"/>
            <w:tcBorders>
              <w:bottom w:val="single" w:sz="24" w:space="0" w:color="auto"/>
            </w:tcBorders>
          </w:tcPr>
          <w:p w14:paraId="52E06352" w14:textId="77777777" w:rsidR="00CC0F80" w:rsidRPr="00296E38" w:rsidRDefault="00CC0F80" w:rsidP="009934AF">
            <w:pPr>
              <w:pStyle w:val="AttchTableText"/>
            </w:pPr>
          </w:p>
        </w:tc>
        <w:tc>
          <w:tcPr>
            <w:tcW w:w="503" w:type="dxa"/>
            <w:tcBorders>
              <w:bottom w:val="single" w:sz="24" w:space="0" w:color="auto"/>
            </w:tcBorders>
          </w:tcPr>
          <w:p w14:paraId="054F16D0" w14:textId="77777777" w:rsidR="00CC0F80" w:rsidRPr="00296E38" w:rsidRDefault="00CC0F80" w:rsidP="009934AF">
            <w:pPr>
              <w:pStyle w:val="AttchTableText"/>
            </w:pPr>
          </w:p>
        </w:tc>
        <w:tc>
          <w:tcPr>
            <w:tcW w:w="505" w:type="dxa"/>
            <w:tcBorders>
              <w:bottom w:val="single" w:sz="24" w:space="0" w:color="auto"/>
            </w:tcBorders>
          </w:tcPr>
          <w:p w14:paraId="462ACAC1" w14:textId="77777777" w:rsidR="00CC0F80" w:rsidRPr="00296E38" w:rsidRDefault="00CC0F80" w:rsidP="009934AF">
            <w:pPr>
              <w:pStyle w:val="AttchTableText"/>
            </w:pPr>
          </w:p>
        </w:tc>
        <w:tc>
          <w:tcPr>
            <w:tcW w:w="505" w:type="dxa"/>
            <w:tcBorders>
              <w:bottom w:val="single" w:sz="24" w:space="0" w:color="auto"/>
            </w:tcBorders>
          </w:tcPr>
          <w:p w14:paraId="72B139DB" w14:textId="77777777" w:rsidR="00CC0F80" w:rsidRPr="00296E38" w:rsidRDefault="00CC0F80" w:rsidP="009934AF">
            <w:pPr>
              <w:pStyle w:val="AttchTableText"/>
            </w:pPr>
          </w:p>
        </w:tc>
        <w:tc>
          <w:tcPr>
            <w:tcW w:w="505" w:type="dxa"/>
            <w:tcBorders>
              <w:bottom w:val="single" w:sz="24" w:space="0" w:color="auto"/>
            </w:tcBorders>
          </w:tcPr>
          <w:p w14:paraId="14058E68" w14:textId="77777777" w:rsidR="00CC0F80" w:rsidRPr="00296E38" w:rsidRDefault="00CC0F80" w:rsidP="009934AF">
            <w:pPr>
              <w:pStyle w:val="AttchTableText"/>
            </w:pPr>
          </w:p>
        </w:tc>
      </w:tr>
      <w:tr w:rsidR="00CC0F80" w:rsidRPr="00296E38" w14:paraId="676C644B" w14:textId="77777777" w:rsidTr="009934AF">
        <w:trPr>
          <w:cantSplit/>
        </w:trPr>
        <w:tc>
          <w:tcPr>
            <w:tcW w:w="2074" w:type="dxa"/>
            <w:tcBorders>
              <w:top w:val="single" w:sz="24" w:space="0" w:color="auto"/>
              <w:bottom w:val="nil"/>
              <w:right w:val="nil"/>
            </w:tcBorders>
          </w:tcPr>
          <w:p w14:paraId="6D3763B2" w14:textId="77777777" w:rsidR="00CC0F80" w:rsidRPr="00296E38" w:rsidRDefault="00CC0F80" w:rsidP="009934AF">
            <w:pPr>
              <w:pStyle w:val="AttchTableTextBold"/>
            </w:pPr>
          </w:p>
        </w:tc>
        <w:tc>
          <w:tcPr>
            <w:tcW w:w="316" w:type="dxa"/>
            <w:tcBorders>
              <w:top w:val="single" w:sz="24" w:space="0" w:color="auto"/>
              <w:left w:val="nil"/>
              <w:bottom w:val="nil"/>
            </w:tcBorders>
          </w:tcPr>
          <w:p w14:paraId="00F893FC" w14:textId="77777777" w:rsidR="00CC0F80" w:rsidRPr="00296E38" w:rsidRDefault="00CC0F80" w:rsidP="009934AF">
            <w:pPr>
              <w:pStyle w:val="AttchTableText"/>
            </w:pPr>
            <w:r w:rsidRPr="00296E38">
              <w:t>1</w:t>
            </w:r>
          </w:p>
        </w:tc>
        <w:tc>
          <w:tcPr>
            <w:tcW w:w="504" w:type="dxa"/>
            <w:tcBorders>
              <w:top w:val="single" w:sz="24" w:space="0" w:color="auto"/>
            </w:tcBorders>
          </w:tcPr>
          <w:p w14:paraId="5B51E8D0" w14:textId="77777777" w:rsidR="00CC0F80" w:rsidRPr="00296E38" w:rsidRDefault="00CC0F80" w:rsidP="009934AF">
            <w:pPr>
              <w:pStyle w:val="AttchTableText"/>
            </w:pPr>
          </w:p>
        </w:tc>
        <w:tc>
          <w:tcPr>
            <w:tcW w:w="504" w:type="dxa"/>
            <w:tcBorders>
              <w:top w:val="single" w:sz="24" w:space="0" w:color="auto"/>
            </w:tcBorders>
          </w:tcPr>
          <w:p w14:paraId="705D4B3A" w14:textId="77777777" w:rsidR="00CC0F80" w:rsidRPr="00296E38" w:rsidRDefault="00CC0F80" w:rsidP="009934AF">
            <w:pPr>
              <w:pStyle w:val="AttchTableText"/>
            </w:pPr>
          </w:p>
        </w:tc>
        <w:tc>
          <w:tcPr>
            <w:tcW w:w="504" w:type="dxa"/>
            <w:tcBorders>
              <w:top w:val="single" w:sz="24" w:space="0" w:color="auto"/>
            </w:tcBorders>
          </w:tcPr>
          <w:p w14:paraId="461BE94E" w14:textId="77777777" w:rsidR="00CC0F80" w:rsidRPr="00296E38" w:rsidRDefault="00CC0F80" w:rsidP="009934AF">
            <w:pPr>
              <w:pStyle w:val="AttchTableText"/>
            </w:pPr>
          </w:p>
        </w:tc>
        <w:tc>
          <w:tcPr>
            <w:tcW w:w="504" w:type="dxa"/>
            <w:tcBorders>
              <w:top w:val="single" w:sz="24" w:space="0" w:color="auto"/>
            </w:tcBorders>
          </w:tcPr>
          <w:p w14:paraId="37D22B48" w14:textId="77777777" w:rsidR="00CC0F80" w:rsidRPr="00296E38" w:rsidRDefault="00CC0F80" w:rsidP="009934AF">
            <w:pPr>
              <w:pStyle w:val="AttchTableText"/>
            </w:pPr>
          </w:p>
        </w:tc>
        <w:tc>
          <w:tcPr>
            <w:tcW w:w="503" w:type="dxa"/>
            <w:tcBorders>
              <w:top w:val="single" w:sz="24" w:space="0" w:color="auto"/>
            </w:tcBorders>
          </w:tcPr>
          <w:p w14:paraId="14D329BF" w14:textId="77777777" w:rsidR="00CC0F80" w:rsidRPr="00296E38" w:rsidRDefault="00CC0F80" w:rsidP="009934AF">
            <w:pPr>
              <w:pStyle w:val="AttchTableText"/>
            </w:pPr>
          </w:p>
        </w:tc>
        <w:tc>
          <w:tcPr>
            <w:tcW w:w="503" w:type="dxa"/>
            <w:tcBorders>
              <w:top w:val="single" w:sz="24" w:space="0" w:color="auto"/>
            </w:tcBorders>
          </w:tcPr>
          <w:p w14:paraId="03F54DE5" w14:textId="77777777" w:rsidR="00CC0F80" w:rsidRPr="00296E38" w:rsidRDefault="00CC0F80" w:rsidP="009934AF">
            <w:pPr>
              <w:pStyle w:val="AttchTableText"/>
            </w:pPr>
          </w:p>
        </w:tc>
        <w:tc>
          <w:tcPr>
            <w:tcW w:w="503" w:type="dxa"/>
            <w:tcBorders>
              <w:top w:val="single" w:sz="24" w:space="0" w:color="auto"/>
            </w:tcBorders>
          </w:tcPr>
          <w:p w14:paraId="74BA04EF" w14:textId="77777777" w:rsidR="00CC0F80" w:rsidRPr="00296E38" w:rsidRDefault="00CC0F80" w:rsidP="009934AF">
            <w:pPr>
              <w:pStyle w:val="AttchTableText"/>
            </w:pPr>
          </w:p>
        </w:tc>
        <w:tc>
          <w:tcPr>
            <w:tcW w:w="503" w:type="dxa"/>
            <w:tcBorders>
              <w:top w:val="single" w:sz="24" w:space="0" w:color="auto"/>
            </w:tcBorders>
          </w:tcPr>
          <w:p w14:paraId="1F5C2E40" w14:textId="77777777" w:rsidR="00CC0F80" w:rsidRPr="00296E38" w:rsidRDefault="00CC0F80" w:rsidP="009934AF">
            <w:pPr>
              <w:pStyle w:val="AttchTableText"/>
            </w:pPr>
          </w:p>
        </w:tc>
        <w:tc>
          <w:tcPr>
            <w:tcW w:w="503" w:type="dxa"/>
            <w:tcBorders>
              <w:top w:val="single" w:sz="24" w:space="0" w:color="auto"/>
            </w:tcBorders>
          </w:tcPr>
          <w:p w14:paraId="2E67169B" w14:textId="77777777" w:rsidR="00CC0F80" w:rsidRPr="00296E38" w:rsidRDefault="00CC0F80" w:rsidP="009934AF">
            <w:pPr>
              <w:pStyle w:val="AttchTableText"/>
            </w:pPr>
          </w:p>
        </w:tc>
        <w:tc>
          <w:tcPr>
            <w:tcW w:w="505" w:type="dxa"/>
            <w:tcBorders>
              <w:top w:val="single" w:sz="24" w:space="0" w:color="auto"/>
            </w:tcBorders>
          </w:tcPr>
          <w:p w14:paraId="43DB0B7B" w14:textId="77777777" w:rsidR="00CC0F80" w:rsidRPr="00296E38" w:rsidRDefault="00CC0F80" w:rsidP="009934AF">
            <w:pPr>
              <w:pStyle w:val="AttchTableText"/>
            </w:pPr>
          </w:p>
        </w:tc>
        <w:tc>
          <w:tcPr>
            <w:tcW w:w="505" w:type="dxa"/>
            <w:tcBorders>
              <w:top w:val="single" w:sz="24" w:space="0" w:color="auto"/>
            </w:tcBorders>
          </w:tcPr>
          <w:p w14:paraId="455438FD" w14:textId="77777777" w:rsidR="00CC0F80" w:rsidRPr="00296E38" w:rsidRDefault="00CC0F80" w:rsidP="009934AF">
            <w:pPr>
              <w:pStyle w:val="AttchTableText"/>
            </w:pPr>
          </w:p>
        </w:tc>
        <w:tc>
          <w:tcPr>
            <w:tcW w:w="505" w:type="dxa"/>
            <w:tcBorders>
              <w:top w:val="single" w:sz="24" w:space="0" w:color="auto"/>
            </w:tcBorders>
          </w:tcPr>
          <w:p w14:paraId="4B1B0A71" w14:textId="77777777" w:rsidR="00CC0F80" w:rsidRPr="00296E38" w:rsidRDefault="00CC0F80" w:rsidP="009934AF">
            <w:pPr>
              <w:pStyle w:val="AttchTableText"/>
            </w:pPr>
          </w:p>
        </w:tc>
      </w:tr>
      <w:tr w:rsidR="00CC0F80" w:rsidRPr="00296E38" w14:paraId="69FCB59B" w14:textId="77777777" w:rsidTr="009934AF">
        <w:trPr>
          <w:cantSplit/>
        </w:trPr>
        <w:tc>
          <w:tcPr>
            <w:tcW w:w="2074" w:type="dxa"/>
            <w:tcBorders>
              <w:top w:val="nil"/>
              <w:bottom w:val="nil"/>
              <w:right w:val="nil"/>
            </w:tcBorders>
          </w:tcPr>
          <w:p w14:paraId="445089E1" w14:textId="77777777" w:rsidR="00CC0F80" w:rsidRPr="00296E38" w:rsidRDefault="00CC0F80" w:rsidP="009934AF">
            <w:pPr>
              <w:pStyle w:val="AttchTableTextBold"/>
            </w:pPr>
          </w:p>
        </w:tc>
        <w:tc>
          <w:tcPr>
            <w:tcW w:w="316" w:type="dxa"/>
            <w:tcBorders>
              <w:top w:val="nil"/>
              <w:left w:val="nil"/>
              <w:bottom w:val="nil"/>
            </w:tcBorders>
          </w:tcPr>
          <w:p w14:paraId="60C66782" w14:textId="77777777" w:rsidR="00CC0F80" w:rsidRPr="00296E38" w:rsidRDefault="00CC0F80" w:rsidP="009934AF">
            <w:pPr>
              <w:pStyle w:val="AttchTableText"/>
            </w:pPr>
            <w:r w:rsidRPr="00296E38">
              <w:t>2</w:t>
            </w:r>
          </w:p>
        </w:tc>
        <w:tc>
          <w:tcPr>
            <w:tcW w:w="504" w:type="dxa"/>
          </w:tcPr>
          <w:p w14:paraId="367DE036" w14:textId="77777777" w:rsidR="00CC0F80" w:rsidRPr="00296E38" w:rsidRDefault="00CC0F80" w:rsidP="009934AF">
            <w:pPr>
              <w:pStyle w:val="AttchTableText"/>
            </w:pPr>
          </w:p>
        </w:tc>
        <w:tc>
          <w:tcPr>
            <w:tcW w:w="504" w:type="dxa"/>
          </w:tcPr>
          <w:p w14:paraId="160F465F" w14:textId="77777777" w:rsidR="00CC0F80" w:rsidRPr="00296E38" w:rsidRDefault="00CC0F80" w:rsidP="009934AF">
            <w:pPr>
              <w:pStyle w:val="AttchTableText"/>
            </w:pPr>
          </w:p>
        </w:tc>
        <w:tc>
          <w:tcPr>
            <w:tcW w:w="504" w:type="dxa"/>
          </w:tcPr>
          <w:p w14:paraId="630B5A50" w14:textId="77777777" w:rsidR="00CC0F80" w:rsidRPr="00296E38" w:rsidRDefault="00CC0F80" w:rsidP="009934AF">
            <w:pPr>
              <w:pStyle w:val="AttchTableText"/>
            </w:pPr>
          </w:p>
        </w:tc>
        <w:tc>
          <w:tcPr>
            <w:tcW w:w="504" w:type="dxa"/>
          </w:tcPr>
          <w:p w14:paraId="4594AAEB" w14:textId="77777777" w:rsidR="00CC0F80" w:rsidRPr="00296E38" w:rsidRDefault="00CC0F80" w:rsidP="009934AF">
            <w:pPr>
              <w:pStyle w:val="AttchTableText"/>
            </w:pPr>
          </w:p>
        </w:tc>
        <w:tc>
          <w:tcPr>
            <w:tcW w:w="503" w:type="dxa"/>
          </w:tcPr>
          <w:p w14:paraId="736DDCE0" w14:textId="77777777" w:rsidR="00CC0F80" w:rsidRPr="00296E38" w:rsidRDefault="00CC0F80" w:rsidP="009934AF">
            <w:pPr>
              <w:pStyle w:val="AttchTableText"/>
            </w:pPr>
          </w:p>
        </w:tc>
        <w:tc>
          <w:tcPr>
            <w:tcW w:w="503" w:type="dxa"/>
          </w:tcPr>
          <w:p w14:paraId="58BF5F9B" w14:textId="77777777" w:rsidR="00CC0F80" w:rsidRPr="00296E38" w:rsidRDefault="00CC0F80" w:rsidP="009934AF">
            <w:pPr>
              <w:pStyle w:val="AttchTableText"/>
            </w:pPr>
          </w:p>
        </w:tc>
        <w:tc>
          <w:tcPr>
            <w:tcW w:w="503" w:type="dxa"/>
          </w:tcPr>
          <w:p w14:paraId="40C39C3E" w14:textId="77777777" w:rsidR="00CC0F80" w:rsidRPr="00296E38" w:rsidRDefault="00CC0F80" w:rsidP="009934AF">
            <w:pPr>
              <w:pStyle w:val="AttchTableText"/>
            </w:pPr>
          </w:p>
        </w:tc>
        <w:tc>
          <w:tcPr>
            <w:tcW w:w="503" w:type="dxa"/>
          </w:tcPr>
          <w:p w14:paraId="2B4DD5AF" w14:textId="77777777" w:rsidR="00CC0F80" w:rsidRPr="00296E38" w:rsidRDefault="00CC0F80" w:rsidP="009934AF">
            <w:pPr>
              <w:pStyle w:val="AttchTableText"/>
            </w:pPr>
          </w:p>
        </w:tc>
        <w:tc>
          <w:tcPr>
            <w:tcW w:w="503" w:type="dxa"/>
          </w:tcPr>
          <w:p w14:paraId="640B6846" w14:textId="77777777" w:rsidR="00CC0F80" w:rsidRPr="00296E38" w:rsidRDefault="00CC0F80" w:rsidP="009934AF">
            <w:pPr>
              <w:pStyle w:val="AttchTableText"/>
            </w:pPr>
          </w:p>
        </w:tc>
        <w:tc>
          <w:tcPr>
            <w:tcW w:w="505" w:type="dxa"/>
          </w:tcPr>
          <w:p w14:paraId="24AC2D22" w14:textId="77777777" w:rsidR="00CC0F80" w:rsidRPr="00296E38" w:rsidRDefault="00CC0F80" w:rsidP="009934AF">
            <w:pPr>
              <w:pStyle w:val="AttchTableText"/>
            </w:pPr>
          </w:p>
        </w:tc>
        <w:tc>
          <w:tcPr>
            <w:tcW w:w="505" w:type="dxa"/>
          </w:tcPr>
          <w:p w14:paraId="7C4C33CF" w14:textId="77777777" w:rsidR="00CC0F80" w:rsidRPr="00296E38" w:rsidRDefault="00CC0F80" w:rsidP="009934AF">
            <w:pPr>
              <w:pStyle w:val="AttchTableText"/>
            </w:pPr>
          </w:p>
        </w:tc>
        <w:tc>
          <w:tcPr>
            <w:tcW w:w="505" w:type="dxa"/>
          </w:tcPr>
          <w:p w14:paraId="126C90D3" w14:textId="77777777" w:rsidR="00CC0F80" w:rsidRPr="00296E38" w:rsidRDefault="00CC0F80" w:rsidP="009934AF">
            <w:pPr>
              <w:pStyle w:val="AttchTableText"/>
            </w:pPr>
          </w:p>
        </w:tc>
      </w:tr>
      <w:tr w:rsidR="00CC0F80" w:rsidRPr="00296E38" w14:paraId="504D8C68" w14:textId="77777777" w:rsidTr="009934AF">
        <w:trPr>
          <w:cantSplit/>
        </w:trPr>
        <w:tc>
          <w:tcPr>
            <w:tcW w:w="2074" w:type="dxa"/>
            <w:tcBorders>
              <w:top w:val="nil"/>
              <w:bottom w:val="nil"/>
              <w:right w:val="nil"/>
            </w:tcBorders>
          </w:tcPr>
          <w:p w14:paraId="1ECFFC0A" w14:textId="77777777" w:rsidR="00CC0F80" w:rsidRPr="00296E38" w:rsidRDefault="00CC0F80" w:rsidP="009934AF">
            <w:pPr>
              <w:pStyle w:val="AttchTableTextBold"/>
            </w:pPr>
          </w:p>
        </w:tc>
        <w:tc>
          <w:tcPr>
            <w:tcW w:w="316" w:type="dxa"/>
            <w:tcBorders>
              <w:top w:val="nil"/>
              <w:left w:val="nil"/>
              <w:bottom w:val="nil"/>
            </w:tcBorders>
          </w:tcPr>
          <w:p w14:paraId="2C04C15C" w14:textId="77777777" w:rsidR="00CC0F80" w:rsidRPr="00296E38" w:rsidRDefault="00CC0F80" w:rsidP="009934AF">
            <w:pPr>
              <w:pStyle w:val="AttchTableText"/>
            </w:pPr>
            <w:r w:rsidRPr="00296E38">
              <w:t>3</w:t>
            </w:r>
          </w:p>
        </w:tc>
        <w:tc>
          <w:tcPr>
            <w:tcW w:w="504" w:type="dxa"/>
          </w:tcPr>
          <w:p w14:paraId="4D7AA2F7" w14:textId="77777777" w:rsidR="00CC0F80" w:rsidRPr="00296E38" w:rsidRDefault="00CC0F80" w:rsidP="009934AF">
            <w:pPr>
              <w:pStyle w:val="AttchTableText"/>
            </w:pPr>
          </w:p>
        </w:tc>
        <w:tc>
          <w:tcPr>
            <w:tcW w:w="504" w:type="dxa"/>
          </w:tcPr>
          <w:p w14:paraId="74CAAE93" w14:textId="77777777" w:rsidR="00CC0F80" w:rsidRPr="00296E38" w:rsidRDefault="00CC0F80" w:rsidP="009934AF">
            <w:pPr>
              <w:pStyle w:val="AttchTableText"/>
            </w:pPr>
          </w:p>
        </w:tc>
        <w:tc>
          <w:tcPr>
            <w:tcW w:w="504" w:type="dxa"/>
          </w:tcPr>
          <w:p w14:paraId="1E983D3B" w14:textId="77777777" w:rsidR="00CC0F80" w:rsidRPr="00296E38" w:rsidRDefault="00CC0F80" w:rsidP="009934AF">
            <w:pPr>
              <w:pStyle w:val="AttchTableText"/>
            </w:pPr>
          </w:p>
        </w:tc>
        <w:tc>
          <w:tcPr>
            <w:tcW w:w="504" w:type="dxa"/>
          </w:tcPr>
          <w:p w14:paraId="5171D5C7" w14:textId="77777777" w:rsidR="00CC0F80" w:rsidRPr="00296E38" w:rsidRDefault="00CC0F80" w:rsidP="009934AF">
            <w:pPr>
              <w:pStyle w:val="AttchTableText"/>
            </w:pPr>
          </w:p>
        </w:tc>
        <w:tc>
          <w:tcPr>
            <w:tcW w:w="503" w:type="dxa"/>
          </w:tcPr>
          <w:p w14:paraId="172308DD" w14:textId="77777777" w:rsidR="00CC0F80" w:rsidRPr="00296E38" w:rsidRDefault="00CC0F80" w:rsidP="009934AF">
            <w:pPr>
              <w:pStyle w:val="AttchTableText"/>
            </w:pPr>
          </w:p>
        </w:tc>
        <w:tc>
          <w:tcPr>
            <w:tcW w:w="503" w:type="dxa"/>
          </w:tcPr>
          <w:p w14:paraId="3617CA65" w14:textId="77777777" w:rsidR="00CC0F80" w:rsidRPr="00296E38" w:rsidRDefault="00CC0F80" w:rsidP="009934AF">
            <w:pPr>
              <w:pStyle w:val="AttchTableText"/>
            </w:pPr>
          </w:p>
        </w:tc>
        <w:tc>
          <w:tcPr>
            <w:tcW w:w="503" w:type="dxa"/>
          </w:tcPr>
          <w:p w14:paraId="49BC62CD" w14:textId="77777777" w:rsidR="00CC0F80" w:rsidRPr="00296E38" w:rsidRDefault="00CC0F80" w:rsidP="009934AF">
            <w:pPr>
              <w:pStyle w:val="AttchTableText"/>
            </w:pPr>
          </w:p>
        </w:tc>
        <w:tc>
          <w:tcPr>
            <w:tcW w:w="503" w:type="dxa"/>
          </w:tcPr>
          <w:p w14:paraId="5B2731B5" w14:textId="77777777" w:rsidR="00CC0F80" w:rsidRPr="00296E38" w:rsidRDefault="00CC0F80" w:rsidP="009934AF">
            <w:pPr>
              <w:pStyle w:val="AttchTableText"/>
            </w:pPr>
          </w:p>
        </w:tc>
        <w:tc>
          <w:tcPr>
            <w:tcW w:w="503" w:type="dxa"/>
          </w:tcPr>
          <w:p w14:paraId="09AAC16D" w14:textId="77777777" w:rsidR="00CC0F80" w:rsidRPr="00296E38" w:rsidRDefault="00CC0F80" w:rsidP="009934AF">
            <w:pPr>
              <w:pStyle w:val="AttchTableText"/>
            </w:pPr>
          </w:p>
        </w:tc>
        <w:tc>
          <w:tcPr>
            <w:tcW w:w="505" w:type="dxa"/>
          </w:tcPr>
          <w:p w14:paraId="76CB2FD0" w14:textId="77777777" w:rsidR="00CC0F80" w:rsidRPr="00296E38" w:rsidRDefault="00CC0F80" w:rsidP="009934AF">
            <w:pPr>
              <w:pStyle w:val="AttchTableText"/>
            </w:pPr>
          </w:p>
        </w:tc>
        <w:tc>
          <w:tcPr>
            <w:tcW w:w="505" w:type="dxa"/>
          </w:tcPr>
          <w:p w14:paraId="6BF627C2" w14:textId="77777777" w:rsidR="00CC0F80" w:rsidRPr="00296E38" w:rsidRDefault="00CC0F80" w:rsidP="009934AF">
            <w:pPr>
              <w:pStyle w:val="AttchTableText"/>
            </w:pPr>
          </w:p>
        </w:tc>
        <w:tc>
          <w:tcPr>
            <w:tcW w:w="505" w:type="dxa"/>
          </w:tcPr>
          <w:p w14:paraId="5D603E94" w14:textId="77777777" w:rsidR="00CC0F80" w:rsidRPr="00296E38" w:rsidRDefault="00CC0F80" w:rsidP="009934AF">
            <w:pPr>
              <w:pStyle w:val="AttchTableText"/>
            </w:pPr>
          </w:p>
        </w:tc>
      </w:tr>
      <w:tr w:rsidR="00CC0F80" w:rsidRPr="00296E38" w14:paraId="1F2BF01E" w14:textId="77777777" w:rsidTr="009934AF">
        <w:trPr>
          <w:cantSplit/>
        </w:trPr>
        <w:tc>
          <w:tcPr>
            <w:tcW w:w="2074" w:type="dxa"/>
            <w:tcBorders>
              <w:top w:val="nil"/>
              <w:bottom w:val="nil"/>
              <w:right w:val="nil"/>
            </w:tcBorders>
          </w:tcPr>
          <w:p w14:paraId="4A10470D" w14:textId="77777777" w:rsidR="00CC0F80" w:rsidRPr="00296E38" w:rsidRDefault="00CC0F80" w:rsidP="009934AF">
            <w:pPr>
              <w:pStyle w:val="AttchTableTextBold"/>
            </w:pPr>
          </w:p>
        </w:tc>
        <w:tc>
          <w:tcPr>
            <w:tcW w:w="316" w:type="dxa"/>
            <w:tcBorders>
              <w:top w:val="nil"/>
              <w:left w:val="nil"/>
              <w:bottom w:val="nil"/>
            </w:tcBorders>
          </w:tcPr>
          <w:p w14:paraId="6D828C52" w14:textId="77777777" w:rsidR="00CC0F80" w:rsidRPr="00296E38" w:rsidRDefault="00CC0F80" w:rsidP="009934AF">
            <w:pPr>
              <w:pStyle w:val="AttchTableText"/>
            </w:pPr>
            <w:r w:rsidRPr="00296E38">
              <w:t>4</w:t>
            </w:r>
          </w:p>
        </w:tc>
        <w:tc>
          <w:tcPr>
            <w:tcW w:w="504" w:type="dxa"/>
          </w:tcPr>
          <w:p w14:paraId="444E1462" w14:textId="77777777" w:rsidR="00CC0F80" w:rsidRPr="00296E38" w:rsidRDefault="00CC0F80" w:rsidP="009934AF">
            <w:pPr>
              <w:pStyle w:val="AttchTableText"/>
            </w:pPr>
          </w:p>
        </w:tc>
        <w:tc>
          <w:tcPr>
            <w:tcW w:w="504" w:type="dxa"/>
          </w:tcPr>
          <w:p w14:paraId="0270D157" w14:textId="77777777" w:rsidR="00CC0F80" w:rsidRPr="00296E38" w:rsidRDefault="00CC0F80" w:rsidP="009934AF">
            <w:pPr>
              <w:pStyle w:val="AttchTableText"/>
            </w:pPr>
          </w:p>
        </w:tc>
        <w:tc>
          <w:tcPr>
            <w:tcW w:w="504" w:type="dxa"/>
          </w:tcPr>
          <w:p w14:paraId="3D1BB300" w14:textId="77777777" w:rsidR="00CC0F80" w:rsidRPr="00296E38" w:rsidRDefault="00CC0F80" w:rsidP="009934AF">
            <w:pPr>
              <w:pStyle w:val="AttchTableText"/>
            </w:pPr>
          </w:p>
        </w:tc>
        <w:tc>
          <w:tcPr>
            <w:tcW w:w="504" w:type="dxa"/>
          </w:tcPr>
          <w:p w14:paraId="6AAEC9E9" w14:textId="77777777" w:rsidR="00CC0F80" w:rsidRPr="00296E38" w:rsidRDefault="00CC0F80" w:rsidP="009934AF">
            <w:pPr>
              <w:pStyle w:val="AttchTableText"/>
            </w:pPr>
          </w:p>
        </w:tc>
        <w:tc>
          <w:tcPr>
            <w:tcW w:w="503" w:type="dxa"/>
          </w:tcPr>
          <w:p w14:paraId="4E84E85A" w14:textId="77777777" w:rsidR="00CC0F80" w:rsidRPr="00296E38" w:rsidRDefault="00CC0F80" w:rsidP="009934AF">
            <w:pPr>
              <w:pStyle w:val="AttchTableText"/>
            </w:pPr>
          </w:p>
        </w:tc>
        <w:tc>
          <w:tcPr>
            <w:tcW w:w="503" w:type="dxa"/>
          </w:tcPr>
          <w:p w14:paraId="5BD2B66F" w14:textId="77777777" w:rsidR="00CC0F80" w:rsidRPr="00296E38" w:rsidRDefault="00CC0F80" w:rsidP="009934AF">
            <w:pPr>
              <w:pStyle w:val="AttchTableText"/>
            </w:pPr>
          </w:p>
        </w:tc>
        <w:tc>
          <w:tcPr>
            <w:tcW w:w="503" w:type="dxa"/>
          </w:tcPr>
          <w:p w14:paraId="3DADB630" w14:textId="77777777" w:rsidR="00CC0F80" w:rsidRPr="00296E38" w:rsidRDefault="00CC0F80" w:rsidP="009934AF">
            <w:pPr>
              <w:pStyle w:val="AttchTableText"/>
            </w:pPr>
          </w:p>
        </w:tc>
        <w:tc>
          <w:tcPr>
            <w:tcW w:w="503" w:type="dxa"/>
          </w:tcPr>
          <w:p w14:paraId="4C331E90" w14:textId="77777777" w:rsidR="00CC0F80" w:rsidRPr="00296E38" w:rsidRDefault="00CC0F80" w:rsidP="009934AF">
            <w:pPr>
              <w:pStyle w:val="AttchTableText"/>
            </w:pPr>
          </w:p>
        </w:tc>
        <w:tc>
          <w:tcPr>
            <w:tcW w:w="503" w:type="dxa"/>
          </w:tcPr>
          <w:p w14:paraId="60284CF5" w14:textId="77777777" w:rsidR="00CC0F80" w:rsidRPr="00296E38" w:rsidRDefault="00CC0F80" w:rsidP="009934AF">
            <w:pPr>
              <w:pStyle w:val="AttchTableText"/>
            </w:pPr>
          </w:p>
        </w:tc>
        <w:tc>
          <w:tcPr>
            <w:tcW w:w="505" w:type="dxa"/>
          </w:tcPr>
          <w:p w14:paraId="051D3A42" w14:textId="77777777" w:rsidR="00CC0F80" w:rsidRPr="00296E38" w:rsidRDefault="00CC0F80" w:rsidP="009934AF">
            <w:pPr>
              <w:pStyle w:val="AttchTableText"/>
            </w:pPr>
          </w:p>
        </w:tc>
        <w:tc>
          <w:tcPr>
            <w:tcW w:w="505" w:type="dxa"/>
          </w:tcPr>
          <w:p w14:paraId="4D50B4FE" w14:textId="77777777" w:rsidR="00CC0F80" w:rsidRPr="00296E38" w:rsidRDefault="00CC0F80" w:rsidP="009934AF">
            <w:pPr>
              <w:pStyle w:val="AttchTableText"/>
            </w:pPr>
          </w:p>
        </w:tc>
        <w:tc>
          <w:tcPr>
            <w:tcW w:w="505" w:type="dxa"/>
          </w:tcPr>
          <w:p w14:paraId="2C3C44E6" w14:textId="77777777" w:rsidR="00CC0F80" w:rsidRPr="00296E38" w:rsidRDefault="00CC0F80" w:rsidP="009934AF">
            <w:pPr>
              <w:pStyle w:val="AttchTableText"/>
            </w:pPr>
          </w:p>
        </w:tc>
      </w:tr>
      <w:tr w:rsidR="00CC0F80" w:rsidRPr="00296E38" w14:paraId="3BF469E2" w14:textId="77777777" w:rsidTr="009934AF">
        <w:trPr>
          <w:cantSplit/>
        </w:trPr>
        <w:tc>
          <w:tcPr>
            <w:tcW w:w="2074" w:type="dxa"/>
            <w:tcBorders>
              <w:top w:val="nil"/>
              <w:bottom w:val="single" w:sz="24" w:space="0" w:color="auto"/>
              <w:right w:val="nil"/>
            </w:tcBorders>
          </w:tcPr>
          <w:p w14:paraId="73A76A17" w14:textId="77777777" w:rsidR="00CC0F80" w:rsidRPr="00296E38" w:rsidRDefault="00CC0F80" w:rsidP="009934AF">
            <w:pPr>
              <w:pStyle w:val="AttchTableTextBold"/>
            </w:pPr>
          </w:p>
        </w:tc>
        <w:tc>
          <w:tcPr>
            <w:tcW w:w="316" w:type="dxa"/>
            <w:tcBorders>
              <w:top w:val="nil"/>
              <w:left w:val="nil"/>
              <w:bottom w:val="single" w:sz="24" w:space="0" w:color="auto"/>
            </w:tcBorders>
          </w:tcPr>
          <w:p w14:paraId="789DE139" w14:textId="77777777" w:rsidR="00CC0F80" w:rsidRPr="00296E38" w:rsidRDefault="00CC0F80" w:rsidP="009934AF">
            <w:pPr>
              <w:pStyle w:val="AttchTableText"/>
            </w:pPr>
            <w:r w:rsidRPr="00296E38">
              <w:t>5</w:t>
            </w:r>
          </w:p>
        </w:tc>
        <w:tc>
          <w:tcPr>
            <w:tcW w:w="504" w:type="dxa"/>
            <w:tcBorders>
              <w:bottom w:val="single" w:sz="24" w:space="0" w:color="auto"/>
            </w:tcBorders>
          </w:tcPr>
          <w:p w14:paraId="5BD64510" w14:textId="77777777" w:rsidR="00CC0F80" w:rsidRPr="00296E38" w:rsidRDefault="00CC0F80" w:rsidP="009934AF">
            <w:pPr>
              <w:pStyle w:val="AttchTableText"/>
            </w:pPr>
          </w:p>
        </w:tc>
        <w:tc>
          <w:tcPr>
            <w:tcW w:w="504" w:type="dxa"/>
            <w:tcBorders>
              <w:bottom w:val="single" w:sz="24" w:space="0" w:color="auto"/>
            </w:tcBorders>
          </w:tcPr>
          <w:p w14:paraId="46244C4E" w14:textId="77777777" w:rsidR="00CC0F80" w:rsidRPr="00296E38" w:rsidRDefault="00CC0F80" w:rsidP="009934AF">
            <w:pPr>
              <w:pStyle w:val="AttchTableText"/>
            </w:pPr>
          </w:p>
        </w:tc>
        <w:tc>
          <w:tcPr>
            <w:tcW w:w="504" w:type="dxa"/>
            <w:tcBorders>
              <w:bottom w:val="single" w:sz="24" w:space="0" w:color="auto"/>
            </w:tcBorders>
          </w:tcPr>
          <w:p w14:paraId="79902FD6" w14:textId="77777777" w:rsidR="00CC0F80" w:rsidRPr="00296E38" w:rsidRDefault="00CC0F80" w:rsidP="009934AF">
            <w:pPr>
              <w:pStyle w:val="AttchTableText"/>
            </w:pPr>
          </w:p>
        </w:tc>
        <w:tc>
          <w:tcPr>
            <w:tcW w:w="504" w:type="dxa"/>
            <w:tcBorders>
              <w:bottom w:val="single" w:sz="24" w:space="0" w:color="auto"/>
            </w:tcBorders>
          </w:tcPr>
          <w:p w14:paraId="2B882D57" w14:textId="77777777" w:rsidR="00CC0F80" w:rsidRPr="00296E38" w:rsidRDefault="00CC0F80" w:rsidP="009934AF">
            <w:pPr>
              <w:pStyle w:val="AttchTableText"/>
            </w:pPr>
          </w:p>
        </w:tc>
        <w:tc>
          <w:tcPr>
            <w:tcW w:w="503" w:type="dxa"/>
            <w:tcBorders>
              <w:bottom w:val="single" w:sz="24" w:space="0" w:color="auto"/>
            </w:tcBorders>
          </w:tcPr>
          <w:p w14:paraId="22401B2E" w14:textId="77777777" w:rsidR="00CC0F80" w:rsidRPr="00296E38" w:rsidRDefault="00CC0F80" w:rsidP="009934AF">
            <w:pPr>
              <w:pStyle w:val="AttchTableText"/>
            </w:pPr>
          </w:p>
        </w:tc>
        <w:tc>
          <w:tcPr>
            <w:tcW w:w="503" w:type="dxa"/>
            <w:tcBorders>
              <w:bottom w:val="single" w:sz="24" w:space="0" w:color="auto"/>
            </w:tcBorders>
          </w:tcPr>
          <w:p w14:paraId="105F6C83" w14:textId="77777777" w:rsidR="00CC0F80" w:rsidRPr="00296E38" w:rsidRDefault="00CC0F80" w:rsidP="009934AF">
            <w:pPr>
              <w:pStyle w:val="AttchTableText"/>
            </w:pPr>
          </w:p>
        </w:tc>
        <w:tc>
          <w:tcPr>
            <w:tcW w:w="503" w:type="dxa"/>
            <w:tcBorders>
              <w:bottom w:val="single" w:sz="24" w:space="0" w:color="auto"/>
            </w:tcBorders>
          </w:tcPr>
          <w:p w14:paraId="37D284EE" w14:textId="77777777" w:rsidR="00CC0F80" w:rsidRPr="00296E38" w:rsidRDefault="00CC0F80" w:rsidP="009934AF">
            <w:pPr>
              <w:pStyle w:val="AttchTableText"/>
            </w:pPr>
          </w:p>
        </w:tc>
        <w:tc>
          <w:tcPr>
            <w:tcW w:w="503" w:type="dxa"/>
            <w:tcBorders>
              <w:bottom w:val="single" w:sz="24" w:space="0" w:color="auto"/>
            </w:tcBorders>
          </w:tcPr>
          <w:p w14:paraId="22425FCD" w14:textId="77777777" w:rsidR="00CC0F80" w:rsidRPr="00296E38" w:rsidRDefault="00CC0F80" w:rsidP="009934AF">
            <w:pPr>
              <w:pStyle w:val="AttchTableText"/>
            </w:pPr>
          </w:p>
        </w:tc>
        <w:tc>
          <w:tcPr>
            <w:tcW w:w="503" w:type="dxa"/>
            <w:tcBorders>
              <w:bottom w:val="single" w:sz="24" w:space="0" w:color="auto"/>
            </w:tcBorders>
          </w:tcPr>
          <w:p w14:paraId="6761FDEF" w14:textId="77777777" w:rsidR="00CC0F80" w:rsidRPr="00296E38" w:rsidRDefault="00CC0F80" w:rsidP="009934AF">
            <w:pPr>
              <w:pStyle w:val="AttchTableText"/>
            </w:pPr>
          </w:p>
        </w:tc>
        <w:tc>
          <w:tcPr>
            <w:tcW w:w="505" w:type="dxa"/>
            <w:tcBorders>
              <w:bottom w:val="single" w:sz="24" w:space="0" w:color="auto"/>
            </w:tcBorders>
          </w:tcPr>
          <w:p w14:paraId="35579816" w14:textId="77777777" w:rsidR="00CC0F80" w:rsidRPr="00296E38" w:rsidRDefault="00CC0F80" w:rsidP="009934AF">
            <w:pPr>
              <w:pStyle w:val="AttchTableText"/>
            </w:pPr>
          </w:p>
        </w:tc>
        <w:tc>
          <w:tcPr>
            <w:tcW w:w="505" w:type="dxa"/>
            <w:tcBorders>
              <w:bottom w:val="single" w:sz="24" w:space="0" w:color="auto"/>
            </w:tcBorders>
          </w:tcPr>
          <w:p w14:paraId="7C724ACC" w14:textId="77777777" w:rsidR="00CC0F80" w:rsidRPr="00296E38" w:rsidRDefault="00CC0F80" w:rsidP="009934AF">
            <w:pPr>
              <w:pStyle w:val="AttchTableText"/>
            </w:pPr>
          </w:p>
        </w:tc>
        <w:tc>
          <w:tcPr>
            <w:tcW w:w="505" w:type="dxa"/>
            <w:tcBorders>
              <w:bottom w:val="single" w:sz="24" w:space="0" w:color="auto"/>
            </w:tcBorders>
          </w:tcPr>
          <w:p w14:paraId="47AC66E6" w14:textId="77777777" w:rsidR="00CC0F80" w:rsidRPr="00296E38" w:rsidRDefault="00CC0F80" w:rsidP="009934AF">
            <w:pPr>
              <w:pStyle w:val="AttchTableText"/>
            </w:pPr>
          </w:p>
        </w:tc>
      </w:tr>
      <w:tr w:rsidR="00CC0F80" w:rsidRPr="00296E38" w14:paraId="77877579" w14:textId="77777777" w:rsidTr="009934AF">
        <w:trPr>
          <w:cantSplit/>
        </w:trPr>
        <w:tc>
          <w:tcPr>
            <w:tcW w:w="2074" w:type="dxa"/>
            <w:tcBorders>
              <w:top w:val="single" w:sz="24" w:space="0" w:color="auto"/>
              <w:bottom w:val="nil"/>
              <w:right w:val="nil"/>
            </w:tcBorders>
          </w:tcPr>
          <w:p w14:paraId="2A8EE542" w14:textId="77777777" w:rsidR="00CC0F80" w:rsidRPr="00296E38" w:rsidRDefault="00CC0F80" w:rsidP="009934AF">
            <w:pPr>
              <w:pStyle w:val="AttchTableTextBold"/>
            </w:pPr>
          </w:p>
        </w:tc>
        <w:tc>
          <w:tcPr>
            <w:tcW w:w="316" w:type="dxa"/>
            <w:tcBorders>
              <w:top w:val="single" w:sz="24" w:space="0" w:color="auto"/>
              <w:left w:val="nil"/>
              <w:bottom w:val="nil"/>
            </w:tcBorders>
          </w:tcPr>
          <w:p w14:paraId="46FDECDE" w14:textId="77777777" w:rsidR="00CC0F80" w:rsidRPr="00296E38" w:rsidRDefault="00CC0F80" w:rsidP="009934AF">
            <w:pPr>
              <w:pStyle w:val="AttchTableText"/>
            </w:pPr>
            <w:r w:rsidRPr="00296E38">
              <w:t>1</w:t>
            </w:r>
          </w:p>
        </w:tc>
        <w:tc>
          <w:tcPr>
            <w:tcW w:w="504" w:type="dxa"/>
            <w:tcBorders>
              <w:top w:val="single" w:sz="24" w:space="0" w:color="auto"/>
            </w:tcBorders>
          </w:tcPr>
          <w:p w14:paraId="1674DCF7" w14:textId="77777777" w:rsidR="00CC0F80" w:rsidRPr="00296E38" w:rsidRDefault="00CC0F80" w:rsidP="009934AF">
            <w:pPr>
              <w:pStyle w:val="AttchTableText"/>
            </w:pPr>
          </w:p>
        </w:tc>
        <w:tc>
          <w:tcPr>
            <w:tcW w:w="504" w:type="dxa"/>
            <w:tcBorders>
              <w:top w:val="single" w:sz="24" w:space="0" w:color="auto"/>
            </w:tcBorders>
          </w:tcPr>
          <w:p w14:paraId="1C4D9AD1" w14:textId="77777777" w:rsidR="00CC0F80" w:rsidRPr="00296E38" w:rsidRDefault="00CC0F80" w:rsidP="009934AF">
            <w:pPr>
              <w:pStyle w:val="AttchTableText"/>
            </w:pPr>
          </w:p>
        </w:tc>
        <w:tc>
          <w:tcPr>
            <w:tcW w:w="504" w:type="dxa"/>
            <w:tcBorders>
              <w:top w:val="single" w:sz="24" w:space="0" w:color="auto"/>
            </w:tcBorders>
          </w:tcPr>
          <w:p w14:paraId="68390868" w14:textId="77777777" w:rsidR="00CC0F80" w:rsidRPr="00296E38" w:rsidRDefault="00CC0F80" w:rsidP="009934AF">
            <w:pPr>
              <w:pStyle w:val="AttchTableText"/>
            </w:pPr>
          </w:p>
        </w:tc>
        <w:tc>
          <w:tcPr>
            <w:tcW w:w="504" w:type="dxa"/>
            <w:tcBorders>
              <w:top w:val="single" w:sz="24" w:space="0" w:color="auto"/>
            </w:tcBorders>
          </w:tcPr>
          <w:p w14:paraId="6F047EBB" w14:textId="77777777" w:rsidR="00CC0F80" w:rsidRPr="00296E38" w:rsidRDefault="00CC0F80" w:rsidP="009934AF">
            <w:pPr>
              <w:pStyle w:val="AttchTableText"/>
            </w:pPr>
          </w:p>
        </w:tc>
        <w:tc>
          <w:tcPr>
            <w:tcW w:w="503" w:type="dxa"/>
            <w:tcBorders>
              <w:top w:val="single" w:sz="24" w:space="0" w:color="auto"/>
            </w:tcBorders>
          </w:tcPr>
          <w:p w14:paraId="1A7EBCEE" w14:textId="77777777" w:rsidR="00CC0F80" w:rsidRPr="00296E38" w:rsidRDefault="00CC0F80" w:rsidP="009934AF">
            <w:pPr>
              <w:pStyle w:val="AttchTableText"/>
            </w:pPr>
          </w:p>
        </w:tc>
        <w:tc>
          <w:tcPr>
            <w:tcW w:w="503" w:type="dxa"/>
            <w:tcBorders>
              <w:top w:val="single" w:sz="24" w:space="0" w:color="auto"/>
            </w:tcBorders>
          </w:tcPr>
          <w:p w14:paraId="0B22A6A5" w14:textId="77777777" w:rsidR="00CC0F80" w:rsidRPr="00296E38" w:rsidRDefault="00CC0F80" w:rsidP="009934AF">
            <w:pPr>
              <w:pStyle w:val="AttchTableText"/>
            </w:pPr>
          </w:p>
        </w:tc>
        <w:tc>
          <w:tcPr>
            <w:tcW w:w="503" w:type="dxa"/>
            <w:tcBorders>
              <w:top w:val="single" w:sz="24" w:space="0" w:color="auto"/>
            </w:tcBorders>
          </w:tcPr>
          <w:p w14:paraId="4B5FB38D" w14:textId="77777777" w:rsidR="00CC0F80" w:rsidRPr="00296E38" w:rsidRDefault="00CC0F80" w:rsidP="009934AF">
            <w:pPr>
              <w:pStyle w:val="AttchTableText"/>
            </w:pPr>
          </w:p>
        </w:tc>
        <w:tc>
          <w:tcPr>
            <w:tcW w:w="503" w:type="dxa"/>
            <w:tcBorders>
              <w:top w:val="single" w:sz="24" w:space="0" w:color="auto"/>
            </w:tcBorders>
          </w:tcPr>
          <w:p w14:paraId="3177F720" w14:textId="77777777" w:rsidR="00CC0F80" w:rsidRPr="00296E38" w:rsidRDefault="00CC0F80" w:rsidP="009934AF">
            <w:pPr>
              <w:pStyle w:val="AttchTableText"/>
            </w:pPr>
          </w:p>
        </w:tc>
        <w:tc>
          <w:tcPr>
            <w:tcW w:w="503" w:type="dxa"/>
            <w:tcBorders>
              <w:top w:val="single" w:sz="24" w:space="0" w:color="auto"/>
            </w:tcBorders>
          </w:tcPr>
          <w:p w14:paraId="6250445D" w14:textId="77777777" w:rsidR="00CC0F80" w:rsidRPr="00296E38" w:rsidRDefault="00CC0F80" w:rsidP="009934AF">
            <w:pPr>
              <w:pStyle w:val="AttchTableText"/>
            </w:pPr>
          </w:p>
        </w:tc>
        <w:tc>
          <w:tcPr>
            <w:tcW w:w="505" w:type="dxa"/>
            <w:tcBorders>
              <w:top w:val="single" w:sz="24" w:space="0" w:color="auto"/>
            </w:tcBorders>
          </w:tcPr>
          <w:p w14:paraId="3C5B9766" w14:textId="77777777" w:rsidR="00CC0F80" w:rsidRPr="00296E38" w:rsidRDefault="00CC0F80" w:rsidP="009934AF">
            <w:pPr>
              <w:pStyle w:val="AttchTableText"/>
            </w:pPr>
          </w:p>
        </w:tc>
        <w:tc>
          <w:tcPr>
            <w:tcW w:w="505" w:type="dxa"/>
            <w:tcBorders>
              <w:top w:val="single" w:sz="24" w:space="0" w:color="auto"/>
            </w:tcBorders>
          </w:tcPr>
          <w:p w14:paraId="20CC0850" w14:textId="77777777" w:rsidR="00CC0F80" w:rsidRPr="00296E38" w:rsidRDefault="00CC0F80" w:rsidP="009934AF">
            <w:pPr>
              <w:pStyle w:val="AttchTableText"/>
            </w:pPr>
          </w:p>
        </w:tc>
        <w:tc>
          <w:tcPr>
            <w:tcW w:w="505" w:type="dxa"/>
            <w:tcBorders>
              <w:top w:val="single" w:sz="24" w:space="0" w:color="auto"/>
            </w:tcBorders>
          </w:tcPr>
          <w:p w14:paraId="4E6799E3" w14:textId="77777777" w:rsidR="00CC0F80" w:rsidRPr="00296E38" w:rsidRDefault="00CC0F80" w:rsidP="009934AF">
            <w:pPr>
              <w:pStyle w:val="AttchTableText"/>
            </w:pPr>
          </w:p>
        </w:tc>
      </w:tr>
      <w:tr w:rsidR="00CC0F80" w:rsidRPr="00296E38" w14:paraId="1F8F65F1" w14:textId="77777777" w:rsidTr="009934AF">
        <w:trPr>
          <w:cantSplit/>
        </w:trPr>
        <w:tc>
          <w:tcPr>
            <w:tcW w:w="2074" w:type="dxa"/>
            <w:tcBorders>
              <w:top w:val="nil"/>
              <w:bottom w:val="nil"/>
              <w:right w:val="nil"/>
            </w:tcBorders>
          </w:tcPr>
          <w:p w14:paraId="22B2A542" w14:textId="77777777" w:rsidR="00CC0F80" w:rsidRPr="00296E38" w:rsidRDefault="00CC0F80" w:rsidP="009934AF">
            <w:pPr>
              <w:pStyle w:val="AttchTableTextBold"/>
            </w:pPr>
          </w:p>
        </w:tc>
        <w:tc>
          <w:tcPr>
            <w:tcW w:w="316" w:type="dxa"/>
            <w:tcBorders>
              <w:top w:val="nil"/>
              <w:left w:val="nil"/>
              <w:bottom w:val="nil"/>
            </w:tcBorders>
          </w:tcPr>
          <w:p w14:paraId="3A7AAA05" w14:textId="77777777" w:rsidR="00CC0F80" w:rsidRPr="00296E38" w:rsidRDefault="00CC0F80" w:rsidP="009934AF">
            <w:pPr>
              <w:pStyle w:val="AttchTableText"/>
            </w:pPr>
            <w:r w:rsidRPr="00296E38">
              <w:t>2</w:t>
            </w:r>
          </w:p>
        </w:tc>
        <w:tc>
          <w:tcPr>
            <w:tcW w:w="504" w:type="dxa"/>
          </w:tcPr>
          <w:p w14:paraId="0ED961E1" w14:textId="77777777" w:rsidR="00CC0F80" w:rsidRPr="00296E38" w:rsidRDefault="00CC0F80" w:rsidP="009934AF">
            <w:pPr>
              <w:pStyle w:val="AttchTableText"/>
            </w:pPr>
          </w:p>
        </w:tc>
        <w:tc>
          <w:tcPr>
            <w:tcW w:w="504" w:type="dxa"/>
          </w:tcPr>
          <w:p w14:paraId="448CA2F8" w14:textId="77777777" w:rsidR="00CC0F80" w:rsidRPr="00296E38" w:rsidRDefault="00CC0F80" w:rsidP="009934AF">
            <w:pPr>
              <w:pStyle w:val="AttchTableText"/>
            </w:pPr>
          </w:p>
        </w:tc>
        <w:tc>
          <w:tcPr>
            <w:tcW w:w="504" w:type="dxa"/>
          </w:tcPr>
          <w:p w14:paraId="6254E0B4" w14:textId="77777777" w:rsidR="00CC0F80" w:rsidRPr="00296E38" w:rsidRDefault="00CC0F80" w:rsidP="009934AF">
            <w:pPr>
              <w:pStyle w:val="AttchTableText"/>
            </w:pPr>
          </w:p>
        </w:tc>
        <w:tc>
          <w:tcPr>
            <w:tcW w:w="504" w:type="dxa"/>
          </w:tcPr>
          <w:p w14:paraId="6D3D46B5" w14:textId="77777777" w:rsidR="00CC0F80" w:rsidRPr="00296E38" w:rsidRDefault="00CC0F80" w:rsidP="009934AF">
            <w:pPr>
              <w:pStyle w:val="AttchTableText"/>
            </w:pPr>
          </w:p>
        </w:tc>
        <w:tc>
          <w:tcPr>
            <w:tcW w:w="503" w:type="dxa"/>
          </w:tcPr>
          <w:p w14:paraId="62CE8E7B" w14:textId="77777777" w:rsidR="00CC0F80" w:rsidRPr="00296E38" w:rsidRDefault="00CC0F80" w:rsidP="009934AF">
            <w:pPr>
              <w:pStyle w:val="AttchTableText"/>
            </w:pPr>
          </w:p>
        </w:tc>
        <w:tc>
          <w:tcPr>
            <w:tcW w:w="503" w:type="dxa"/>
          </w:tcPr>
          <w:p w14:paraId="293CE0EC" w14:textId="77777777" w:rsidR="00CC0F80" w:rsidRPr="00296E38" w:rsidRDefault="00CC0F80" w:rsidP="009934AF">
            <w:pPr>
              <w:pStyle w:val="AttchTableText"/>
            </w:pPr>
          </w:p>
        </w:tc>
        <w:tc>
          <w:tcPr>
            <w:tcW w:w="503" w:type="dxa"/>
          </w:tcPr>
          <w:p w14:paraId="1F8D8837" w14:textId="77777777" w:rsidR="00CC0F80" w:rsidRPr="00296E38" w:rsidRDefault="00CC0F80" w:rsidP="009934AF">
            <w:pPr>
              <w:pStyle w:val="AttchTableText"/>
            </w:pPr>
          </w:p>
        </w:tc>
        <w:tc>
          <w:tcPr>
            <w:tcW w:w="503" w:type="dxa"/>
          </w:tcPr>
          <w:p w14:paraId="13AF6E97" w14:textId="77777777" w:rsidR="00CC0F80" w:rsidRPr="00296E38" w:rsidRDefault="00CC0F80" w:rsidP="009934AF">
            <w:pPr>
              <w:pStyle w:val="AttchTableText"/>
            </w:pPr>
          </w:p>
        </w:tc>
        <w:tc>
          <w:tcPr>
            <w:tcW w:w="503" w:type="dxa"/>
          </w:tcPr>
          <w:p w14:paraId="4C324AB5" w14:textId="77777777" w:rsidR="00CC0F80" w:rsidRPr="00296E38" w:rsidRDefault="00CC0F80" w:rsidP="009934AF">
            <w:pPr>
              <w:pStyle w:val="AttchTableText"/>
            </w:pPr>
          </w:p>
        </w:tc>
        <w:tc>
          <w:tcPr>
            <w:tcW w:w="505" w:type="dxa"/>
          </w:tcPr>
          <w:p w14:paraId="4068CFE8" w14:textId="77777777" w:rsidR="00CC0F80" w:rsidRPr="00296E38" w:rsidRDefault="00CC0F80" w:rsidP="009934AF">
            <w:pPr>
              <w:pStyle w:val="AttchTableText"/>
            </w:pPr>
          </w:p>
        </w:tc>
        <w:tc>
          <w:tcPr>
            <w:tcW w:w="505" w:type="dxa"/>
          </w:tcPr>
          <w:p w14:paraId="0FFCBC12" w14:textId="77777777" w:rsidR="00CC0F80" w:rsidRPr="00296E38" w:rsidRDefault="00CC0F80" w:rsidP="009934AF">
            <w:pPr>
              <w:pStyle w:val="AttchTableText"/>
            </w:pPr>
          </w:p>
        </w:tc>
        <w:tc>
          <w:tcPr>
            <w:tcW w:w="505" w:type="dxa"/>
          </w:tcPr>
          <w:p w14:paraId="6DC7A846" w14:textId="77777777" w:rsidR="00CC0F80" w:rsidRPr="00296E38" w:rsidRDefault="00CC0F80" w:rsidP="009934AF">
            <w:pPr>
              <w:pStyle w:val="AttchTableText"/>
            </w:pPr>
          </w:p>
        </w:tc>
      </w:tr>
      <w:tr w:rsidR="00CC0F80" w:rsidRPr="00296E38" w14:paraId="111EA346" w14:textId="77777777" w:rsidTr="009934AF">
        <w:trPr>
          <w:cantSplit/>
        </w:trPr>
        <w:tc>
          <w:tcPr>
            <w:tcW w:w="2074" w:type="dxa"/>
            <w:tcBorders>
              <w:top w:val="nil"/>
              <w:bottom w:val="nil"/>
              <w:right w:val="nil"/>
            </w:tcBorders>
          </w:tcPr>
          <w:p w14:paraId="5B46803A" w14:textId="77777777" w:rsidR="00CC0F80" w:rsidRPr="00296E38" w:rsidRDefault="00CC0F80" w:rsidP="009934AF">
            <w:pPr>
              <w:pStyle w:val="AttchTableTextBold"/>
            </w:pPr>
          </w:p>
        </w:tc>
        <w:tc>
          <w:tcPr>
            <w:tcW w:w="316" w:type="dxa"/>
            <w:tcBorders>
              <w:top w:val="nil"/>
              <w:left w:val="nil"/>
              <w:bottom w:val="nil"/>
            </w:tcBorders>
          </w:tcPr>
          <w:p w14:paraId="3AB21B52" w14:textId="77777777" w:rsidR="00CC0F80" w:rsidRPr="00296E38" w:rsidRDefault="00CC0F80" w:rsidP="009934AF">
            <w:pPr>
              <w:pStyle w:val="AttchTableText"/>
            </w:pPr>
            <w:r w:rsidRPr="00296E38">
              <w:t>3</w:t>
            </w:r>
          </w:p>
        </w:tc>
        <w:tc>
          <w:tcPr>
            <w:tcW w:w="504" w:type="dxa"/>
          </w:tcPr>
          <w:p w14:paraId="5DCEE1FE" w14:textId="77777777" w:rsidR="00CC0F80" w:rsidRPr="00296E38" w:rsidRDefault="00CC0F80" w:rsidP="009934AF">
            <w:pPr>
              <w:pStyle w:val="AttchTableText"/>
            </w:pPr>
          </w:p>
        </w:tc>
        <w:tc>
          <w:tcPr>
            <w:tcW w:w="504" w:type="dxa"/>
          </w:tcPr>
          <w:p w14:paraId="64C0B8DE" w14:textId="77777777" w:rsidR="00CC0F80" w:rsidRPr="00296E38" w:rsidRDefault="00CC0F80" w:rsidP="009934AF">
            <w:pPr>
              <w:pStyle w:val="AttchTableText"/>
            </w:pPr>
          </w:p>
        </w:tc>
        <w:tc>
          <w:tcPr>
            <w:tcW w:w="504" w:type="dxa"/>
          </w:tcPr>
          <w:p w14:paraId="5081168E" w14:textId="77777777" w:rsidR="00CC0F80" w:rsidRPr="00296E38" w:rsidRDefault="00CC0F80" w:rsidP="009934AF">
            <w:pPr>
              <w:pStyle w:val="AttchTableText"/>
            </w:pPr>
          </w:p>
        </w:tc>
        <w:tc>
          <w:tcPr>
            <w:tcW w:w="504" w:type="dxa"/>
          </w:tcPr>
          <w:p w14:paraId="034B33BC" w14:textId="77777777" w:rsidR="00CC0F80" w:rsidRPr="00296E38" w:rsidRDefault="00CC0F80" w:rsidP="009934AF">
            <w:pPr>
              <w:pStyle w:val="AttchTableText"/>
            </w:pPr>
          </w:p>
        </w:tc>
        <w:tc>
          <w:tcPr>
            <w:tcW w:w="503" w:type="dxa"/>
          </w:tcPr>
          <w:p w14:paraId="770C6738" w14:textId="77777777" w:rsidR="00CC0F80" w:rsidRPr="00296E38" w:rsidRDefault="00CC0F80" w:rsidP="009934AF">
            <w:pPr>
              <w:pStyle w:val="AttchTableText"/>
            </w:pPr>
          </w:p>
        </w:tc>
        <w:tc>
          <w:tcPr>
            <w:tcW w:w="503" w:type="dxa"/>
          </w:tcPr>
          <w:p w14:paraId="31E0CAD4" w14:textId="77777777" w:rsidR="00CC0F80" w:rsidRPr="00296E38" w:rsidRDefault="00CC0F80" w:rsidP="009934AF">
            <w:pPr>
              <w:pStyle w:val="AttchTableText"/>
            </w:pPr>
          </w:p>
        </w:tc>
        <w:tc>
          <w:tcPr>
            <w:tcW w:w="503" w:type="dxa"/>
          </w:tcPr>
          <w:p w14:paraId="17D1FEC2" w14:textId="77777777" w:rsidR="00CC0F80" w:rsidRPr="00296E38" w:rsidRDefault="00CC0F80" w:rsidP="009934AF">
            <w:pPr>
              <w:pStyle w:val="AttchTableText"/>
            </w:pPr>
          </w:p>
        </w:tc>
        <w:tc>
          <w:tcPr>
            <w:tcW w:w="503" w:type="dxa"/>
          </w:tcPr>
          <w:p w14:paraId="6E2726D9" w14:textId="77777777" w:rsidR="00CC0F80" w:rsidRPr="00296E38" w:rsidRDefault="00CC0F80" w:rsidP="009934AF">
            <w:pPr>
              <w:pStyle w:val="AttchTableText"/>
            </w:pPr>
          </w:p>
        </w:tc>
        <w:tc>
          <w:tcPr>
            <w:tcW w:w="503" w:type="dxa"/>
          </w:tcPr>
          <w:p w14:paraId="6F0A52E2" w14:textId="77777777" w:rsidR="00CC0F80" w:rsidRPr="00296E38" w:rsidRDefault="00CC0F80" w:rsidP="009934AF">
            <w:pPr>
              <w:pStyle w:val="AttchTableText"/>
            </w:pPr>
          </w:p>
        </w:tc>
        <w:tc>
          <w:tcPr>
            <w:tcW w:w="505" w:type="dxa"/>
          </w:tcPr>
          <w:p w14:paraId="7A1A9246" w14:textId="77777777" w:rsidR="00CC0F80" w:rsidRPr="00296E38" w:rsidRDefault="00CC0F80" w:rsidP="009934AF">
            <w:pPr>
              <w:pStyle w:val="AttchTableText"/>
            </w:pPr>
          </w:p>
        </w:tc>
        <w:tc>
          <w:tcPr>
            <w:tcW w:w="505" w:type="dxa"/>
          </w:tcPr>
          <w:p w14:paraId="686A701A" w14:textId="77777777" w:rsidR="00CC0F80" w:rsidRPr="00296E38" w:rsidRDefault="00CC0F80" w:rsidP="009934AF">
            <w:pPr>
              <w:pStyle w:val="AttchTableText"/>
            </w:pPr>
          </w:p>
        </w:tc>
        <w:tc>
          <w:tcPr>
            <w:tcW w:w="505" w:type="dxa"/>
          </w:tcPr>
          <w:p w14:paraId="565B8C35" w14:textId="77777777" w:rsidR="00CC0F80" w:rsidRPr="00296E38" w:rsidRDefault="00CC0F80" w:rsidP="009934AF">
            <w:pPr>
              <w:pStyle w:val="AttchTableText"/>
            </w:pPr>
          </w:p>
        </w:tc>
      </w:tr>
      <w:tr w:rsidR="00CC0F80" w:rsidRPr="00296E38" w14:paraId="2FD919AB" w14:textId="77777777" w:rsidTr="009934AF">
        <w:trPr>
          <w:cantSplit/>
        </w:trPr>
        <w:tc>
          <w:tcPr>
            <w:tcW w:w="2074" w:type="dxa"/>
            <w:tcBorders>
              <w:top w:val="nil"/>
              <w:bottom w:val="nil"/>
              <w:right w:val="nil"/>
            </w:tcBorders>
          </w:tcPr>
          <w:p w14:paraId="5F6A7BFC" w14:textId="77777777" w:rsidR="00CC0F80" w:rsidRPr="00296E38" w:rsidRDefault="00CC0F80" w:rsidP="009934AF">
            <w:pPr>
              <w:pStyle w:val="AttchTableTextBold"/>
            </w:pPr>
          </w:p>
        </w:tc>
        <w:tc>
          <w:tcPr>
            <w:tcW w:w="316" w:type="dxa"/>
            <w:tcBorders>
              <w:top w:val="nil"/>
              <w:left w:val="nil"/>
              <w:bottom w:val="nil"/>
            </w:tcBorders>
          </w:tcPr>
          <w:p w14:paraId="13235E4C" w14:textId="77777777" w:rsidR="00CC0F80" w:rsidRPr="00296E38" w:rsidRDefault="00CC0F80" w:rsidP="009934AF">
            <w:pPr>
              <w:pStyle w:val="AttchTableText"/>
            </w:pPr>
            <w:r w:rsidRPr="00296E38">
              <w:t>4</w:t>
            </w:r>
          </w:p>
        </w:tc>
        <w:tc>
          <w:tcPr>
            <w:tcW w:w="504" w:type="dxa"/>
          </w:tcPr>
          <w:p w14:paraId="4EE544BA" w14:textId="77777777" w:rsidR="00CC0F80" w:rsidRPr="00296E38" w:rsidRDefault="00CC0F80" w:rsidP="009934AF">
            <w:pPr>
              <w:pStyle w:val="AttchTableText"/>
            </w:pPr>
          </w:p>
        </w:tc>
        <w:tc>
          <w:tcPr>
            <w:tcW w:w="504" w:type="dxa"/>
          </w:tcPr>
          <w:p w14:paraId="4C8A7979" w14:textId="77777777" w:rsidR="00CC0F80" w:rsidRPr="00296E38" w:rsidRDefault="00CC0F80" w:rsidP="009934AF">
            <w:pPr>
              <w:pStyle w:val="AttchTableText"/>
            </w:pPr>
          </w:p>
        </w:tc>
        <w:tc>
          <w:tcPr>
            <w:tcW w:w="504" w:type="dxa"/>
          </w:tcPr>
          <w:p w14:paraId="7762F1FE" w14:textId="77777777" w:rsidR="00CC0F80" w:rsidRPr="00296E38" w:rsidRDefault="00CC0F80" w:rsidP="009934AF">
            <w:pPr>
              <w:pStyle w:val="AttchTableText"/>
            </w:pPr>
          </w:p>
        </w:tc>
        <w:tc>
          <w:tcPr>
            <w:tcW w:w="504" w:type="dxa"/>
          </w:tcPr>
          <w:p w14:paraId="29EA91B7" w14:textId="77777777" w:rsidR="00CC0F80" w:rsidRPr="00296E38" w:rsidRDefault="00CC0F80" w:rsidP="009934AF">
            <w:pPr>
              <w:pStyle w:val="AttchTableText"/>
            </w:pPr>
          </w:p>
        </w:tc>
        <w:tc>
          <w:tcPr>
            <w:tcW w:w="503" w:type="dxa"/>
          </w:tcPr>
          <w:p w14:paraId="26E4D773" w14:textId="77777777" w:rsidR="00CC0F80" w:rsidRPr="00296E38" w:rsidRDefault="00CC0F80" w:rsidP="009934AF">
            <w:pPr>
              <w:pStyle w:val="AttchTableText"/>
            </w:pPr>
          </w:p>
        </w:tc>
        <w:tc>
          <w:tcPr>
            <w:tcW w:w="503" w:type="dxa"/>
          </w:tcPr>
          <w:p w14:paraId="342A1292" w14:textId="77777777" w:rsidR="00CC0F80" w:rsidRPr="00296E38" w:rsidRDefault="00CC0F80" w:rsidP="009934AF">
            <w:pPr>
              <w:pStyle w:val="AttchTableText"/>
            </w:pPr>
          </w:p>
        </w:tc>
        <w:tc>
          <w:tcPr>
            <w:tcW w:w="503" w:type="dxa"/>
          </w:tcPr>
          <w:p w14:paraId="4D1742EE" w14:textId="77777777" w:rsidR="00CC0F80" w:rsidRPr="00296E38" w:rsidRDefault="00CC0F80" w:rsidP="009934AF">
            <w:pPr>
              <w:pStyle w:val="AttchTableText"/>
            </w:pPr>
          </w:p>
        </w:tc>
        <w:tc>
          <w:tcPr>
            <w:tcW w:w="503" w:type="dxa"/>
          </w:tcPr>
          <w:p w14:paraId="106F80C7" w14:textId="77777777" w:rsidR="00CC0F80" w:rsidRPr="00296E38" w:rsidRDefault="00CC0F80" w:rsidP="009934AF">
            <w:pPr>
              <w:pStyle w:val="AttchTableText"/>
            </w:pPr>
          </w:p>
        </w:tc>
        <w:tc>
          <w:tcPr>
            <w:tcW w:w="503" w:type="dxa"/>
          </w:tcPr>
          <w:p w14:paraId="20ABFD61" w14:textId="77777777" w:rsidR="00CC0F80" w:rsidRPr="00296E38" w:rsidRDefault="00CC0F80" w:rsidP="009934AF">
            <w:pPr>
              <w:pStyle w:val="AttchTableText"/>
            </w:pPr>
          </w:p>
        </w:tc>
        <w:tc>
          <w:tcPr>
            <w:tcW w:w="505" w:type="dxa"/>
          </w:tcPr>
          <w:p w14:paraId="012436BA" w14:textId="77777777" w:rsidR="00CC0F80" w:rsidRPr="00296E38" w:rsidRDefault="00CC0F80" w:rsidP="009934AF">
            <w:pPr>
              <w:pStyle w:val="AttchTableText"/>
            </w:pPr>
          </w:p>
        </w:tc>
        <w:tc>
          <w:tcPr>
            <w:tcW w:w="505" w:type="dxa"/>
          </w:tcPr>
          <w:p w14:paraId="655431CB" w14:textId="77777777" w:rsidR="00CC0F80" w:rsidRPr="00296E38" w:rsidRDefault="00CC0F80" w:rsidP="009934AF">
            <w:pPr>
              <w:pStyle w:val="AttchTableText"/>
            </w:pPr>
          </w:p>
        </w:tc>
        <w:tc>
          <w:tcPr>
            <w:tcW w:w="505" w:type="dxa"/>
          </w:tcPr>
          <w:p w14:paraId="6A0729BD" w14:textId="77777777" w:rsidR="00CC0F80" w:rsidRPr="00296E38" w:rsidRDefault="00CC0F80" w:rsidP="009934AF">
            <w:pPr>
              <w:pStyle w:val="AttchTableText"/>
            </w:pPr>
          </w:p>
        </w:tc>
      </w:tr>
      <w:tr w:rsidR="00CC0F80" w:rsidRPr="00296E38" w14:paraId="615310EE" w14:textId="77777777" w:rsidTr="009934AF">
        <w:trPr>
          <w:cantSplit/>
        </w:trPr>
        <w:tc>
          <w:tcPr>
            <w:tcW w:w="2074" w:type="dxa"/>
            <w:tcBorders>
              <w:top w:val="nil"/>
              <w:bottom w:val="single" w:sz="24" w:space="0" w:color="auto"/>
              <w:right w:val="nil"/>
            </w:tcBorders>
          </w:tcPr>
          <w:p w14:paraId="36BA7F14" w14:textId="77777777" w:rsidR="00CC0F80" w:rsidRPr="00296E38" w:rsidRDefault="00CC0F80" w:rsidP="009934AF">
            <w:pPr>
              <w:pStyle w:val="AttchTableTextBold"/>
            </w:pPr>
          </w:p>
        </w:tc>
        <w:tc>
          <w:tcPr>
            <w:tcW w:w="316" w:type="dxa"/>
            <w:tcBorders>
              <w:top w:val="nil"/>
              <w:left w:val="nil"/>
              <w:bottom w:val="single" w:sz="24" w:space="0" w:color="auto"/>
            </w:tcBorders>
          </w:tcPr>
          <w:p w14:paraId="2BA9E075" w14:textId="77777777" w:rsidR="00CC0F80" w:rsidRPr="00296E38" w:rsidRDefault="00CC0F80" w:rsidP="009934AF">
            <w:pPr>
              <w:pStyle w:val="AttchTableText"/>
            </w:pPr>
            <w:r w:rsidRPr="00296E38">
              <w:t>5</w:t>
            </w:r>
          </w:p>
        </w:tc>
        <w:tc>
          <w:tcPr>
            <w:tcW w:w="504" w:type="dxa"/>
            <w:tcBorders>
              <w:bottom w:val="single" w:sz="24" w:space="0" w:color="auto"/>
            </w:tcBorders>
          </w:tcPr>
          <w:p w14:paraId="2F14B934" w14:textId="77777777" w:rsidR="00CC0F80" w:rsidRPr="00296E38" w:rsidRDefault="00CC0F80" w:rsidP="009934AF">
            <w:pPr>
              <w:pStyle w:val="AttchTableText"/>
            </w:pPr>
          </w:p>
        </w:tc>
        <w:tc>
          <w:tcPr>
            <w:tcW w:w="504" w:type="dxa"/>
            <w:tcBorders>
              <w:bottom w:val="single" w:sz="24" w:space="0" w:color="auto"/>
            </w:tcBorders>
          </w:tcPr>
          <w:p w14:paraId="4911CB6B" w14:textId="77777777" w:rsidR="00CC0F80" w:rsidRPr="00296E38" w:rsidRDefault="00CC0F80" w:rsidP="009934AF">
            <w:pPr>
              <w:pStyle w:val="AttchTableText"/>
            </w:pPr>
          </w:p>
        </w:tc>
        <w:tc>
          <w:tcPr>
            <w:tcW w:w="504" w:type="dxa"/>
            <w:tcBorders>
              <w:bottom w:val="single" w:sz="24" w:space="0" w:color="auto"/>
            </w:tcBorders>
          </w:tcPr>
          <w:p w14:paraId="4AB5A54E" w14:textId="77777777" w:rsidR="00CC0F80" w:rsidRPr="00296E38" w:rsidRDefault="00CC0F80" w:rsidP="009934AF">
            <w:pPr>
              <w:pStyle w:val="AttchTableText"/>
            </w:pPr>
          </w:p>
        </w:tc>
        <w:tc>
          <w:tcPr>
            <w:tcW w:w="504" w:type="dxa"/>
            <w:tcBorders>
              <w:bottom w:val="single" w:sz="24" w:space="0" w:color="auto"/>
            </w:tcBorders>
          </w:tcPr>
          <w:p w14:paraId="35938E95" w14:textId="77777777" w:rsidR="00CC0F80" w:rsidRPr="00296E38" w:rsidRDefault="00CC0F80" w:rsidP="009934AF">
            <w:pPr>
              <w:pStyle w:val="AttchTableText"/>
            </w:pPr>
          </w:p>
        </w:tc>
        <w:tc>
          <w:tcPr>
            <w:tcW w:w="503" w:type="dxa"/>
            <w:tcBorders>
              <w:bottom w:val="single" w:sz="24" w:space="0" w:color="auto"/>
            </w:tcBorders>
          </w:tcPr>
          <w:p w14:paraId="78D1BD85" w14:textId="77777777" w:rsidR="00CC0F80" w:rsidRPr="00296E38" w:rsidRDefault="00CC0F80" w:rsidP="009934AF">
            <w:pPr>
              <w:pStyle w:val="AttchTableText"/>
            </w:pPr>
          </w:p>
        </w:tc>
        <w:tc>
          <w:tcPr>
            <w:tcW w:w="503" w:type="dxa"/>
            <w:tcBorders>
              <w:bottom w:val="single" w:sz="24" w:space="0" w:color="auto"/>
            </w:tcBorders>
          </w:tcPr>
          <w:p w14:paraId="21609DE4" w14:textId="77777777" w:rsidR="00CC0F80" w:rsidRPr="00296E38" w:rsidRDefault="00CC0F80" w:rsidP="009934AF">
            <w:pPr>
              <w:pStyle w:val="AttchTableText"/>
            </w:pPr>
          </w:p>
        </w:tc>
        <w:tc>
          <w:tcPr>
            <w:tcW w:w="503" w:type="dxa"/>
            <w:tcBorders>
              <w:bottom w:val="single" w:sz="24" w:space="0" w:color="auto"/>
            </w:tcBorders>
          </w:tcPr>
          <w:p w14:paraId="1295F000" w14:textId="77777777" w:rsidR="00CC0F80" w:rsidRPr="00296E38" w:rsidRDefault="00CC0F80" w:rsidP="009934AF">
            <w:pPr>
              <w:pStyle w:val="AttchTableText"/>
            </w:pPr>
          </w:p>
        </w:tc>
        <w:tc>
          <w:tcPr>
            <w:tcW w:w="503" w:type="dxa"/>
            <w:tcBorders>
              <w:bottom w:val="single" w:sz="24" w:space="0" w:color="auto"/>
            </w:tcBorders>
          </w:tcPr>
          <w:p w14:paraId="1D24DE02" w14:textId="77777777" w:rsidR="00CC0F80" w:rsidRPr="00296E38" w:rsidRDefault="00CC0F80" w:rsidP="009934AF">
            <w:pPr>
              <w:pStyle w:val="AttchTableText"/>
            </w:pPr>
          </w:p>
        </w:tc>
        <w:tc>
          <w:tcPr>
            <w:tcW w:w="503" w:type="dxa"/>
            <w:tcBorders>
              <w:bottom w:val="single" w:sz="24" w:space="0" w:color="auto"/>
            </w:tcBorders>
          </w:tcPr>
          <w:p w14:paraId="2A65BA6F" w14:textId="77777777" w:rsidR="00CC0F80" w:rsidRPr="00296E38" w:rsidRDefault="00CC0F80" w:rsidP="009934AF">
            <w:pPr>
              <w:pStyle w:val="AttchTableText"/>
            </w:pPr>
          </w:p>
        </w:tc>
        <w:tc>
          <w:tcPr>
            <w:tcW w:w="505" w:type="dxa"/>
            <w:tcBorders>
              <w:bottom w:val="single" w:sz="24" w:space="0" w:color="auto"/>
            </w:tcBorders>
          </w:tcPr>
          <w:p w14:paraId="1BAE07A6" w14:textId="77777777" w:rsidR="00CC0F80" w:rsidRPr="00296E38" w:rsidRDefault="00CC0F80" w:rsidP="009934AF">
            <w:pPr>
              <w:pStyle w:val="AttchTableText"/>
            </w:pPr>
          </w:p>
        </w:tc>
        <w:tc>
          <w:tcPr>
            <w:tcW w:w="505" w:type="dxa"/>
            <w:tcBorders>
              <w:bottom w:val="single" w:sz="24" w:space="0" w:color="auto"/>
            </w:tcBorders>
          </w:tcPr>
          <w:p w14:paraId="7E681E2D" w14:textId="77777777" w:rsidR="00CC0F80" w:rsidRPr="00296E38" w:rsidRDefault="00CC0F80" w:rsidP="009934AF">
            <w:pPr>
              <w:pStyle w:val="AttchTableText"/>
            </w:pPr>
          </w:p>
        </w:tc>
        <w:tc>
          <w:tcPr>
            <w:tcW w:w="505" w:type="dxa"/>
            <w:tcBorders>
              <w:bottom w:val="single" w:sz="24" w:space="0" w:color="auto"/>
            </w:tcBorders>
          </w:tcPr>
          <w:p w14:paraId="7B5AB15C" w14:textId="77777777" w:rsidR="00CC0F80" w:rsidRPr="00296E38" w:rsidRDefault="00CC0F80" w:rsidP="009934AF">
            <w:pPr>
              <w:pStyle w:val="AttchTableText"/>
            </w:pPr>
          </w:p>
        </w:tc>
      </w:tr>
      <w:tr w:rsidR="00CC0F80" w:rsidRPr="00296E38" w14:paraId="7C996C27" w14:textId="77777777" w:rsidTr="009934AF">
        <w:trPr>
          <w:cantSplit/>
        </w:trPr>
        <w:tc>
          <w:tcPr>
            <w:tcW w:w="2074" w:type="dxa"/>
            <w:tcBorders>
              <w:top w:val="single" w:sz="24" w:space="0" w:color="auto"/>
              <w:bottom w:val="nil"/>
              <w:right w:val="nil"/>
            </w:tcBorders>
          </w:tcPr>
          <w:p w14:paraId="4ABD53B3" w14:textId="77777777" w:rsidR="00CC0F80" w:rsidRPr="00296E38" w:rsidRDefault="00CC0F80" w:rsidP="009934AF">
            <w:pPr>
              <w:pStyle w:val="AttchTableTextBold"/>
            </w:pPr>
          </w:p>
        </w:tc>
        <w:tc>
          <w:tcPr>
            <w:tcW w:w="316" w:type="dxa"/>
            <w:tcBorders>
              <w:top w:val="single" w:sz="24" w:space="0" w:color="auto"/>
              <w:left w:val="nil"/>
              <w:bottom w:val="nil"/>
            </w:tcBorders>
          </w:tcPr>
          <w:p w14:paraId="5C40E0AD" w14:textId="77777777" w:rsidR="00CC0F80" w:rsidRPr="00296E38" w:rsidRDefault="00CC0F80" w:rsidP="009934AF">
            <w:pPr>
              <w:pStyle w:val="AttchTableText"/>
            </w:pPr>
            <w:r w:rsidRPr="00296E38">
              <w:t>1</w:t>
            </w:r>
          </w:p>
        </w:tc>
        <w:tc>
          <w:tcPr>
            <w:tcW w:w="504" w:type="dxa"/>
            <w:tcBorders>
              <w:top w:val="single" w:sz="24" w:space="0" w:color="auto"/>
            </w:tcBorders>
          </w:tcPr>
          <w:p w14:paraId="3FF84735" w14:textId="77777777" w:rsidR="00CC0F80" w:rsidRPr="00296E38" w:rsidRDefault="00CC0F80" w:rsidP="009934AF">
            <w:pPr>
              <w:pStyle w:val="AttchTableText"/>
            </w:pPr>
          </w:p>
        </w:tc>
        <w:tc>
          <w:tcPr>
            <w:tcW w:w="504" w:type="dxa"/>
            <w:tcBorders>
              <w:top w:val="single" w:sz="24" w:space="0" w:color="auto"/>
            </w:tcBorders>
          </w:tcPr>
          <w:p w14:paraId="32D0877C" w14:textId="77777777" w:rsidR="00CC0F80" w:rsidRPr="00296E38" w:rsidRDefault="00CC0F80" w:rsidP="009934AF">
            <w:pPr>
              <w:pStyle w:val="AttchTableText"/>
            </w:pPr>
          </w:p>
        </w:tc>
        <w:tc>
          <w:tcPr>
            <w:tcW w:w="504" w:type="dxa"/>
            <w:tcBorders>
              <w:top w:val="single" w:sz="24" w:space="0" w:color="auto"/>
            </w:tcBorders>
          </w:tcPr>
          <w:p w14:paraId="04EA619D" w14:textId="77777777" w:rsidR="00CC0F80" w:rsidRPr="00296E38" w:rsidRDefault="00CC0F80" w:rsidP="009934AF">
            <w:pPr>
              <w:pStyle w:val="AttchTableText"/>
            </w:pPr>
          </w:p>
        </w:tc>
        <w:tc>
          <w:tcPr>
            <w:tcW w:w="504" w:type="dxa"/>
            <w:tcBorders>
              <w:top w:val="single" w:sz="24" w:space="0" w:color="auto"/>
            </w:tcBorders>
          </w:tcPr>
          <w:p w14:paraId="2EAF750A" w14:textId="77777777" w:rsidR="00CC0F80" w:rsidRPr="00296E38" w:rsidRDefault="00CC0F80" w:rsidP="009934AF">
            <w:pPr>
              <w:pStyle w:val="AttchTableText"/>
            </w:pPr>
          </w:p>
        </w:tc>
        <w:tc>
          <w:tcPr>
            <w:tcW w:w="503" w:type="dxa"/>
            <w:tcBorders>
              <w:top w:val="single" w:sz="24" w:space="0" w:color="auto"/>
            </w:tcBorders>
          </w:tcPr>
          <w:p w14:paraId="1C29D288" w14:textId="77777777" w:rsidR="00CC0F80" w:rsidRPr="00296E38" w:rsidRDefault="00CC0F80" w:rsidP="009934AF">
            <w:pPr>
              <w:pStyle w:val="AttchTableText"/>
            </w:pPr>
          </w:p>
        </w:tc>
        <w:tc>
          <w:tcPr>
            <w:tcW w:w="503" w:type="dxa"/>
            <w:tcBorders>
              <w:top w:val="single" w:sz="24" w:space="0" w:color="auto"/>
            </w:tcBorders>
          </w:tcPr>
          <w:p w14:paraId="0B7E7357" w14:textId="77777777" w:rsidR="00CC0F80" w:rsidRPr="00296E38" w:rsidRDefault="00CC0F80" w:rsidP="009934AF">
            <w:pPr>
              <w:pStyle w:val="AttchTableText"/>
            </w:pPr>
          </w:p>
        </w:tc>
        <w:tc>
          <w:tcPr>
            <w:tcW w:w="503" w:type="dxa"/>
            <w:tcBorders>
              <w:top w:val="single" w:sz="24" w:space="0" w:color="auto"/>
            </w:tcBorders>
          </w:tcPr>
          <w:p w14:paraId="0D1B9279" w14:textId="77777777" w:rsidR="00CC0F80" w:rsidRPr="00296E38" w:rsidRDefault="00CC0F80" w:rsidP="009934AF">
            <w:pPr>
              <w:pStyle w:val="AttchTableText"/>
            </w:pPr>
          </w:p>
        </w:tc>
        <w:tc>
          <w:tcPr>
            <w:tcW w:w="503" w:type="dxa"/>
            <w:tcBorders>
              <w:top w:val="single" w:sz="24" w:space="0" w:color="auto"/>
            </w:tcBorders>
          </w:tcPr>
          <w:p w14:paraId="75CED278" w14:textId="77777777" w:rsidR="00CC0F80" w:rsidRPr="00296E38" w:rsidRDefault="00CC0F80" w:rsidP="009934AF">
            <w:pPr>
              <w:pStyle w:val="AttchTableText"/>
            </w:pPr>
          </w:p>
        </w:tc>
        <w:tc>
          <w:tcPr>
            <w:tcW w:w="503" w:type="dxa"/>
            <w:tcBorders>
              <w:top w:val="single" w:sz="24" w:space="0" w:color="auto"/>
            </w:tcBorders>
          </w:tcPr>
          <w:p w14:paraId="1A6D2D5F" w14:textId="77777777" w:rsidR="00CC0F80" w:rsidRPr="00296E38" w:rsidRDefault="00CC0F80" w:rsidP="009934AF">
            <w:pPr>
              <w:pStyle w:val="AttchTableText"/>
            </w:pPr>
          </w:p>
        </w:tc>
        <w:tc>
          <w:tcPr>
            <w:tcW w:w="505" w:type="dxa"/>
            <w:tcBorders>
              <w:top w:val="single" w:sz="24" w:space="0" w:color="auto"/>
            </w:tcBorders>
          </w:tcPr>
          <w:p w14:paraId="69725F04" w14:textId="77777777" w:rsidR="00CC0F80" w:rsidRPr="00296E38" w:rsidRDefault="00CC0F80" w:rsidP="009934AF">
            <w:pPr>
              <w:pStyle w:val="AttchTableText"/>
            </w:pPr>
          </w:p>
        </w:tc>
        <w:tc>
          <w:tcPr>
            <w:tcW w:w="505" w:type="dxa"/>
            <w:tcBorders>
              <w:top w:val="single" w:sz="24" w:space="0" w:color="auto"/>
            </w:tcBorders>
          </w:tcPr>
          <w:p w14:paraId="63B3FD8F" w14:textId="77777777" w:rsidR="00CC0F80" w:rsidRPr="00296E38" w:rsidRDefault="00CC0F80" w:rsidP="009934AF">
            <w:pPr>
              <w:pStyle w:val="AttchTableText"/>
            </w:pPr>
          </w:p>
        </w:tc>
        <w:tc>
          <w:tcPr>
            <w:tcW w:w="505" w:type="dxa"/>
            <w:tcBorders>
              <w:top w:val="single" w:sz="24" w:space="0" w:color="auto"/>
            </w:tcBorders>
          </w:tcPr>
          <w:p w14:paraId="0B134060" w14:textId="77777777" w:rsidR="00CC0F80" w:rsidRPr="00296E38" w:rsidRDefault="00CC0F80" w:rsidP="009934AF">
            <w:pPr>
              <w:pStyle w:val="AttchTableText"/>
            </w:pPr>
          </w:p>
        </w:tc>
      </w:tr>
      <w:tr w:rsidR="00CC0F80" w:rsidRPr="00296E38" w14:paraId="4A4C0E31" w14:textId="77777777" w:rsidTr="009934AF">
        <w:trPr>
          <w:cantSplit/>
        </w:trPr>
        <w:tc>
          <w:tcPr>
            <w:tcW w:w="2074" w:type="dxa"/>
            <w:tcBorders>
              <w:top w:val="nil"/>
              <w:bottom w:val="nil"/>
              <w:right w:val="nil"/>
            </w:tcBorders>
          </w:tcPr>
          <w:p w14:paraId="24D706BC" w14:textId="77777777" w:rsidR="00CC0F80" w:rsidRPr="00296E38" w:rsidRDefault="00CC0F80" w:rsidP="009934AF">
            <w:pPr>
              <w:pStyle w:val="AttchTableTextBold"/>
            </w:pPr>
          </w:p>
        </w:tc>
        <w:tc>
          <w:tcPr>
            <w:tcW w:w="316" w:type="dxa"/>
            <w:tcBorders>
              <w:top w:val="nil"/>
              <w:left w:val="nil"/>
              <w:bottom w:val="nil"/>
            </w:tcBorders>
          </w:tcPr>
          <w:p w14:paraId="682A29CB" w14:textId="77777777" w:rsidR="00CC0F80" w:rsidRPr="00296E38" w:rsidRDefault="00CC0F80" w:rsidP="009934AF">
            <w:pPr>
              <w:pStyle w:val="AttchTableText"/>
            </w:pPr>
            <w:r w:rsidRPr="00296E38">
              <w:t>2</w:t>
            </w:r>
          </w:p>
        </w:tc>
        <w:tc>
          <w:tcPr>
            <w:tcW w:w="504" w:type="dxa"/>
          </w:tcPr>
          <w:p w14:paraId="3492463C" w14:textId="77777777" w:rsidR="00CC0F80" w:rsidRPr="00296E38" w:rsidRDefault="00CC0F80" w:rsidP="009934AF">
            <w:pPr>
              <w:pStyle w:val="AttchTableText"/>
            </w:pPr>
          </w:p>
        </w:tc>
        <w:tc>
          <w:tcPr>
            <w:tcW w:w="504" w:type="dxa"/>
          </w:tcPr>
          <w:p w14:paraId="6A9D3E71" w14:textId="77777777" w:rsidR="00CC0F80" w:rsidRPr="00296E38" w:rsidRDefault="00CC0F80" w:rsidP="009934AF">
            <w:pPr>
              <w:pStyle w:val="AttchTableText"/>
            </w:pPr>
          </w:p>
        </w:tc>
        <w:tc>
          <w:tcPr>
            <w:tcW w:w="504" w:type="dxa"/>
          </w:tcPr>
          <w:p w14:paraId="2D715C4E" w14:textId="77777777" w:rsidR="00CC0F80" w:rsidRPr="00296E38" w:rsidRDefault="00CC0F80" w:rsidP="009934AF">
            <w:pPr>
              <w:pStyle w:val="AttchTableText"/>
            </w:pPr>
          </w:p>
        </w:tc>
        <w:tc>
          <w:tcPr>
            <w:tcW w:w="504" w:type="dxa"/>
          </w:tcPr>
          <w:p w14:paraId="70EEDB59" w14:textId="77777777" w:rsidR="00CC0F80" w:rsidRPr="00296E38" w:rsidRDefault="00CC0F80" w:rsidP="009934AF">
            <w:pPr>
              <w:pStyle w:val="AttchTableText"/>
            </w:pPr>
          </w:p>
        </w:tc>
        <w:tc>
          <w:tcPr>
            <w:tcW w:w="503" w:type="dxa"/>
          </w:tcPr>
          <w:p w14:paraId="1661DC52" w14:textId="77777777" w:rsidR="00CC0F80" w:rsidRPr="00296E38" w:rsidRDefault="00CC0F80" w:rsidP="009934AF">
            <w:pPr>
              <w:pStyle w:val="AttchTableText"/>
            </w:pPr>
          </w:p>
        </w:tc>
        <w:tc>
          <w:tcPr>
            <w:tcW w:w="503" w:type="dxa"/>
          </w:tcPr>
          <w:p w14:paraId="434DFA59" w14:textId="77777777" w:rsidR="00CC0F80" w:rsidRPr="00296E38" w:rsidRDefault="00CC0F80" w:rsidP="009934AF">
            <w:pPr>
              <w:pStyle w:val="AttchTableText"/>
            </w:pPr>
          </w:p>
        </w:tc>
        <w:tc>
          <w:tcPr>
            <w:tcW w:w="503" w:type="dxa"/>
          </w:tcPr>
          <w:p w14:paraId="218A09E4" w14:textId="77777777" w:rsidR="00CC0F80" w:rsidRPr="00296E38" w:rsidRDefault="00CC0F80" w:rsidP="009934AF">
            <w:pPr>
              <w:pStyle w:val="AttchTableText"/>
            </w:pPr>
          </w:p>
        </w:tc>
        <w:tc>
          <w:tcPr>
            <w:tcW w:w="503" w:type="dxa"/>
          </w:tcPr>
          <w:p w14:paraId="47AA3656" w14:textId="77777777" w:rsidR="00CC0F80" w:rsidRPr="00296E38" w:rsidRDefault="00CC0F80" w:rsidP="009934AF">
            <w:pPr>
              <w:pStyle w:val="AttchTableText"/>
            </w:pPr>
          </w:p>
        </w:tc>
        <w:tc>
          <w:tcPr>
            <w:tcW w:w="503" w:type="dxa"/>
          </w:tcPr>
          <w:p w14:paraId="67F35828" w14:textId="77777777" w:rsidR="00CC0F80" w:rsidRPr="00296E38" w:rsidRDefault="00CC0F80" w:rsidP="009934AF">
            <w:pPr>
              <w:pStyle w:val="AttchTableText"/>
            </w:pPr>
          </w:p>
        </w:tc>
        <w:tc>
          <w:tcPr>
            <w:tcW w:w="505" w:type="dxa"/>
          </w:tcPr>
          <w:p w14:paraId="7D89EB57" w14:textId="77777777" w:rsidR="00CC0F80" w:rsidRPr="00296E38" w:rsidRDefault="00CC0F80" w:rsidP="009934AF">
            <w:pPr>
              <w:pStyle w:val="AttchTableText"/>
            </w:pPr>
          </w:p>
        </w:tc>
        <w:tc>
          <w:tcPr>
            <w:tcW w:w="505" w:type="dxa"/>
          </w:tcPr>
          <w:p w14:paraId="2F166FA1" w14:textId="77777777" w:rsidR="00CC0F80" w:rsidRPr="00296E38" w:rsidRDefault="00CC0F80" w:rsidP="009934AF">
            <w:pPr>
              <w:pStyle w:val="AttchTableText"/>
            </w:pPr>
          </w:p>
        </w:tc>
        <w:tc>
          <w:tcPr>
            <w:tcW w:w="505" w:type="dxa"/>
          </w:tcPr>
          <w:p w14:paraId="0AC53341" w14:textId="77777777" w:rsidR="00CC0F80" w:rsidRPr="00296E38" w:rsidRDefault="00CC0F80" w:rsidP="009934AF">
            <w:pPr>
              <w:pStyle w:val="AttchTableText"/>
            </w:pPr>
          </w:p>
        </w:tc>
      </w:tr>
      <w:tr w:rsidR="00CC0F80" w:rsidRPr="00296E38" w14:paraId="4ACD3E0D" w14:textId="77777777" w:rsidTr="009934AF">
        <w:trPr>
          <w:cantSplit/>
        </w:trPr>
        <w:tc>
          <w:tcPr>
            <w:tcW w:w="2074" w:type="dxa"/>
            <w:tcBorders>
              <w:top w:val="nil"/>
              <w:bottom w:val="nil"/>
              <w:right w:val="nil"/>
            </w:tcBorders>
          </w:tcPr>
          <w:p w14:paraId="62C955E0" w14:textId="77777777" w:rsidR="00CC0F80" w:rsidRPr="00296E38" w:rsidRDefault="00CC0F80" w:rsidP="009934AF">
            <w:pPr>
              <w:pStyle w:val="AttchTableTextBold"/>
            </w:pPr>
          </w:p>
        </w:tc>
        <w:tc>
          <w:tcPr>
            <w:tcW w:w="316" w:type="dxa"/>
            <w:tcBorders>
              <w:top w:val="nil"/>
              <w:left w:val="nil"/>
              <w:bottom w:val="nil"/>
            </w:tcBorders>
          </w:tcPr>
          <w:p w14:paraId="60F057AD" w14:textId="77777777" w:rsidR="00CC0F80" w:rsidRPr="00296E38" w:rsidRDefault="00CC0F80" w:rsidP="009934AF">
            <w:pPr>
              <w:pStyle w:val="AttchTableText"/>
            </w:pPr>
            <w:r w:rsidRPr="00296E38">
              <w:t>3</w:t>
            </w:r>
          </w:p>
        </w:tc>
        <w:tc>
          <w:tcPr>
            <w:tcW w:w="504" w:type="dxa"/>
          </w:tcPr>
          <w:p w14:paraId="7F6077DD" w14:textId="77777777" w:rsidR="00CC0F80" w:rsidRPr="00296E38" w:rsidRDefault="00CC0F80" w:rsidP="009934AF">
            <w:pPr>
              <w:pStyle w:val="AttchTableText"/>
            </w:pPr>
          </w:p>
        </w:tc>
        <w:tc>
          <w:tcPr>
            <w:tcW w:w="504" w:type="dxa"/>
          </w:tcPr>
          <w:p w14:paraId="32E34854" w14:textId="77777777" w:rsidR="00CC0F80" w:rsidRPr="00296E38" w:rsidRDefault="00CC0F80" w:rsidP="009934AF">
            <w:pPr>
              <w:pStyle w:val="AttchTableText"/>
            </w:pPr>
          </w:p>
        </w:tc>
        <w:tc>
          <w:tcPr>
            <w:tcW w:w="504" w:type="dxa"/>
          </w:tcPr>
          <w:p w14:paraId="545A9FD9" w14:textId="77777777" w:rsidR="00CC0F80" w:rsidRPr="00296E38" w:rsidRDefault="00CC0F80" w:rsidP="009934AF">
            <w:pPr>
              <w:pStyle w:val="AttchTableText"/>
            </w:pPr>
          </w:p>
        </w:tc>
        <w:tc>
          <w:tcPr>
            <w:tcW w:w="504" w:type="dxa"/>
          </w:tcPr>
          <w:p w14:paraId="33B31FCD" w14:textId="77777777" w:rsidR="00CC0F80" w:rsidRPr="00296E38" w:rsidRDefault="00CC0F80" w:rsidP="009934AF">
            <w:pPr>
              <w:pStyle w:val="AttchTableText"/>
            </w:pPr>
          </w:p>
        </w:tc>
        <w:tc>
          <w:tcPr>
            <w:tcW w:w="503" w:type="dxa"/>
          </w:tcPr>
          <w:p w14:paraId="79D7B863" w14:textId="77777777" w:rsidR="00CC0F80" w:rsidRPr="00296E38" w:rsidRDefault="00CC0F80" w:rsidP="009934AF">
            <w:pPr>
              <w:pStyle w:val="AttchTableText"/>
            </w:pPr>
          </w:p>
        </w:tc>
        <w:tc>
          <w:tcPr>
            <w:tcW w:w="503" w:type="dxa"/>
          </w:tcPr>
          <w:p w14:paraId="63C9A1A7" w14:textId="77777777" w:rsidR="00CC0F80" w:rsidRPr="00296E38" w:rsidRDefault="00CC0F80" w:rsidP="009934AF">
            <w:pPr>
              <w:pStyle w:val="AttchTableText"/>
            </w:pPr>
          </w:p>
        </w:tc>
        <w:tc>
          <w:tcPr>
            <w:tcW w:w="503" w:type="dxa"/>
          </w:tcPr>
          <w:p w14:paraId="494B6EE4" w14:textId="77777777" w:rsidR="00CC0F80" w:rsidRPr="00296E38" w:rsidRDefault="00CC0F80" w:rsidP="009934AF">
            <w:pPr>
              <w:pStyle w:val="AttchTableText"/>
            </w:pPr>
          </w:p>
        </w:tc>
        <w:tc>
          <w:tcPr>
            <w:tcW w:w="503" w:type="dxa"/>
          </w:tcPr>
          <w:p w14:paraId="6DE9F7E4" w14:textId="77777777" w:rsidR="00CC0F80" w:rsidRPr="00296E38" w:rsidRDefault="00CC0F80" w:rsidP="009934AF">
            <w:pPr>
              <w:pStyle w:val="AttchTableText"/>
            </w:pPr>
          </w:p>
        </w:tc>
        <w:tc>
          <w:tcPr>
            <w:tcW w:w="503" w:type="dxa"/>
          </w:tcPr>
          <w:p w14:paraId="43D7E894" w14:textId="77777777" w:rsidR="00CC0F80" w:rsidRPr="00296E38" w:rsidRDefault="00CC0F80" w:rsidP="009934AF">
            <w:pPr>
              <w:pStyle w:val="AttchTableText"/>
            </w:pPr>
          </w:p>
        </w:tc>
        <w:tc>
          <w:tcPr>
            <w:tcW w:w="505" w:type="dxa"/>
          </w:tcPr>
          <w:p w14:paraId="4D024E41" w14:textId="77777777" w:rsidR="00CC0F80" w:rsidRPr="00296E38" w:rsidRDefault="00CC0F80" w:rsidP="009934AF">
            <w:pPr>
              <w:pStyle w:val="AttchTableText"/>
            </w:pPr>
          </w:p>
        </w:tc>
        <w:tc>
          <w:tcPr>
            <w:tcW w:w="505" w:type="dxa"/>
          </w:tcPr>
          <w:p w14:paraId="6C81014E" w14:textId="77777777" w:rsidR="00CC0F80" w:rsidRPr="00296E38" w:rsidRDefault="00CC0F80" w:rsidP="009934AF">
            <w:pPr>
              <w:pStyle w:val="AttchTableText"/>
            </w:pPr>
          </w:p>
        </w:tc>
        <w:tc>
          <w:tcPr>
            <w:tcW w:w="505" w:type="dxa"/>
          </w:tcPr>
          <w:p w14:paraId="2C1C0A8B" w14:textId="77777777" w:rsidR="00CC0F80" w:rsidRPr="00296E38" w:rsidRDefault="00CC0F80" w:rsidP="009934AF">
            <w:pPr>
              <w:pStyle w:val="AttchTableText"/>
            </w:pPr>
          </w:p>
        </w:tc>
      </w:tr>
      <w:tr w:rsidR="00CC0F80" w:rsidRPr="00296E38" w14:paraId="19E4FB6F" w14:textId="77777777" w:rsidTr="009934AF">
        <w:trPr>
          <w:cantSplit/>
        </w:trPr>
        <w:tc>
          <w:tcPr>
            <w:tcW w:w="2074" w:type="dxa"/>
            <w:tcBorders>
              <w:top w:val="nil"/>
              <w:bottom w:val="nil"/>
              <w:right w:val="nil"/>
            </w:tcBorders>
          </w:tcPr>
          <w:p w14:paraId="3ED26478" w14:textId="77777777" w:rsidR="00CC0F80" w:rsidRPr="00296E38" w:rsidRDefault="00CC0F80" w:rsidP="009934AF">
            <w:pPr>
              <w:pStyle w:val="AttchTableTextBold"/>
            </w:pPr>
          </w:p>
        </w:tc>
        <w:tc>
          <w:tcPr>
            <w:tcW w:w="316" w:type="dxa"/>
            <w:tcBorders>
              <w:top w:val="nil"/>
              <w:left w:val="nil"/>
              <w:bottom w:val="nil"/>
            </w:tcBorders>
          </w:tcPr>
          <w:p w14:paraId="28653114" w14:textId="77777777" w:rsidR="00CC0F80" w:rsidRPr="00296E38" w:rsidRDefault="00CC0F80" w:rsidP="009934AF">
            <w:pPr>
              <w:pStyle w:val="AttchTableText"/>
            </w:pPr>
            <w:r w:rsidRPr="00296E38">
              <w:t>4</w:t>
            </w:r>
          </w:p>
        </w:tc>
        <w:tc>
          <w:tcPr>
            <w:tcW w:w="504" w:type="dxa"/>
          </w:tcPr>
          <w:p w14:paraId="4D188BCE" w14:textId="77777777" w:rsidR="00CC0F80" w:rsidRPr="00296E38" w:rsidRDefault="00CC0F80" w:rsidP="009934AF">
            <w:pPr>
              <w:pStyle w:val="AttchTableText"/>
            </w:pPr>
          </w:p>
        </w:tc>
        <w:tc>
          <w:tcPr>
            <w:tcW w:w="504" w:type="dxa"/>
          </w:tcPr>
          <w:p w14:paraId="41B838E0" w14:textId="77777777" w:rsidR="00CC0F80" w:rsidRPr="00296E38" w:rsidRDefault="00CC0F80" w:rsidP="009934AF">
            <w:pPr>
              <w:pStyle w:val="AttchTableText"/>
            </w:pPr>
          </w:p>
        </w:tc>
        <w:tc>
          <w:tcPr>
            <w:tcW w:w="504" w:type="dxa"/>
          </w:tcPr>
          <w:p w14:paraId="536AB773" w14:textId="77777777" w:rsidR="00CC0F80" w:rsidRPr="00296E38" w:rsidRDefault="00CC0F80" w:rsidP="009934AF">
            <w:pPr>
              <w:pStyle w:val="AttchTableText"/>
            </w:pPr>
          </w:p>
        </w:tc>
        <w:tc>
          <w:tcPr>
            <w:tcW w:w="504" w:type="dxa"/>
          </w:tcPr>
          <w:p w14:paraId="400C9AF5" w14:textId="77777777" w:rsidR="00CC0F80" w:rsidRPr="00296E38" w:rsidRDefault="00CC0F80" w:rsidP="009934AF">
            <w:pPr>
              <w:pStyle w:val="AttchTableText"/>
            </w:pPr>
          </w:p>
        </w:tc>
        <w:tc>
          <w:tcPr>
            <w:tcW w:w="503" w:type="dxa"/>
          </w:tcPr>
          <w:p w14:paraId="3EA17D39" w14:textId="77777777" w:rsidR="00CC0F80" w:rsidRPr="00296E38" w:rsidRDefault="00CC0F80" w:rsidP="009934AF">
            <w:pPr>
              <w:pStyle w:val="AttchTableText"/>
            </w:pPr>
          </w:p>
        </w:tc>
        <w:tc>
          <w:tcPr>
            <w:tcW w:w="503" w:type="dxa"/>
          </w:tcPr>
          <w:p w14:paraId="544DD3D7" w14:textId="77777777" w:rsidR="00CC0F80" w:rsidRPr="00296E38" w:rsidRDefault="00CC0F80" w:rsidP="009934AF">
            <w:pPr>
              <w:pStyle w:val="AttchTableText"/>
            </w:pPr>
          </w:p>
        </w:tc>
        <w:tc>
          <w:tcPr>
            <w:tcW w:w="503" w:type="dxa"/>
          </w:tcPr>
          <w:p w14:paraId="48C4BAAB" w14:textId="77777777" w:rsidR="00CC0F80" w:rsidRPr="00296E38" w:rsidRDefault="00CC0F80" w:rsidP="009934AF">
            <w:pPr>
              <w:pStyle w:val="AttchTableText"/>
            </w:pPr>
          </w:p>
        </w:tc>
        <w:tc>
          <w:tcPr>
            <w:tcW w:w="503" w:type="dxa"/>
          </w:tcPr>
          <w:p w14:paraId="3E3A0A9D" w14:textId="77777777" w:rsidR="00CC0F80" w:rsidRPr="00296E38" w:rsidRDefault="00CC0F80" w:rsidP="009934AF">
            <w:pPr>
              <w:pStyle w:val="AttchTableText"/>
            </w:pPr>
          </w:p>
        </w:tc>
        <w:tc>
          <w:tcPr>
            <w:tcW w:w="503" w:type="dxa"/>
          </w:tcPr>
          <w:p w14:paraId="53B5F05E" w14:textId="77777777" w:rsidR="00CC0F80" w:rsidRPr="00296E38" w:rsidRDefault="00CC0F80" w:rsidP="009934AF">
            <w:pPr>
              <w:pStyle w:val="AttchTableText"/>
            </w:pPr>
          </w:p>
        </w:tc>
        <w:tc>
          <w:tcPr>
            <w:tcW w:w="505" w:type="dxa"/>
          </w:tcPr>
          <w:p w14:paraId="05D31CFF" w14:textId="77777777" w:rsidR="00CC0F80" w:rsidRPr="00296E38" w:rsidRDefault="00CC0F80" w:rsidP="009934AF">
            <w:pPr>
              <w:pStyle w:val="AttchTableText"/>
            </w:pPr>
          </w:p>
        </w:tc>
        <w:tc>
          <w:tcPr>
            <w:tcW w:w="505" w:type="dxa"/>
          </w:tcPr>
          <w:p w14:paraId="0F0C03C2" w14:textId="77777777" w:rsidR="00CC0F80" w:rsidRPr="00296E38" w:rsidRDefault="00CC0F80" w:rsidP="009934AF">
            <w:pPr>
              <w:pStyle w:val="AttchTableText"/>
            </w:pPr>
          </w:p>
        </w:tc>
        <w:tc>
          <w:tcPr>
            <w:tcW w:w="505" w:type="dxa"/>
          </w:tcPr>
          <w:p w14:paraId="5AF8E7E4" w14:textId="77777777" w:rsidR="00CC0F80" w:rsidRPr="00296E38" w:rsidRDefault="00CC0F80" w:rsidP="009934AF">
            <w:pPr>
              <w:pStyle w:val="AttchTableText"/>
            </w:pPr>
          </w:p>
        </w:tc>
      </w:tr>
      <w:tr w:rsidR="00CC0F80" w:rsidRPr="00296E38" w14:paraId="2680B9DA" w14:textId="77777777" w:rsidTr="009934AF">
        <w:trPr>
          <w:cantSplit/>
        </w:trPr>
        <w:tc>
          <w:tcPr>
            <w:tcW w:w="2074" w:type="dxa"/>
            <w:tcBorders>
              <w:top w:val="nil"/>
              <w:bottom w:val="single" w:sz="24" w:space="0" w:color="auto"/>
              <w:right w:val="nil"/>
            </w:tcBorders>
          </w:tcPr>
          <w:p w14:paraId="008E907E" w14:textId="77777777" w:rsidR="00CC0F80" w:rsidRPr="00296E38" w:rsidRDefault="00CC0F80" w:rsidP="009934AF">
            <w:pPr>
              <w:pStyle w:val="AttchTableTextBold"/>
            </w:pPr>
          </w:p>
        </w:tc>
        <w:tc>
          <w:tcPr>
            <w:tcW w:w="316" w:type="dxa"/>
            <w:tcBorders>
              <w:top w:val="nil"/>
              <w:left w:val="nil"/>
              <w:bottom w:val="single" w:sz="24" w:space="0" w:color="auto"/>
            </w:tcBorders>
          </w:tcPr>
          <w:p w14:paraId="7849E9F7" w14:textId="77777777" w:rsidR="00CC0F80" w:rsidRPr="00296E38" w:rsidRDefault="00CC0F80" w:rsidP="009934AF">
            <w:pPr>
              <w:pStyle w:val="AttchTableText"/>
            </w:pPr>
            <w:r w:rsidRPr="00296E38">
              <w:t>5</w:t>
            </w:r>
          </w:p>
        </w:tc>
        <w:tc>
          <w:tcPr>
            <w:tcW w:w="504" w:type="dxa"/>
            <w:tcBorders>
              <w:bottom w:val="single" w:sz="24" w:space="0" w:color="auto"/>
            </w:tcBorders>
          </w:tcPr>
          <w:p w14:paraId="46A1B1C7" w14:textId="77777777" w:rsidR="00CC0F80" w:rsidRPr="00296E38" w:rsidRDefault="00CC0F80" w:rsidP="009934AF">
            <w:pPr>
              <w:pStyle w:val="AttchTableText"/>
            </w:pPr>
          </w:p>
        </w:tc>
        <w:tc>
          <w:tcPr>
            <w:tcW w:w="504" w:type="dxa"/>
            <w:tcBorders>
              <w:bottom w:val="single" w:sz="24" w:space="0" w:color="auto"/>
            </w:tcBorders>
          </w:tcPr>
          <w:p w14:paraId="442DE6D9" w14:textId="77777777" w:rsidR="00CC0F80" w:rsidRPr="00296E38" w:rsidRDefault="00CC0F80" w:rsidP="009934AF">
            <w:pPr>
              <w:pStyle w:val="AttchTableText"/>
            </w:pPr>
          </w:p>
        </w:tc>
        <w:tc>
          <w:tcPr>
            <w:tcW w:w="504" w:type="dxa"/>
            <w:tcBorders>
              <w:bottom w:val="single" w:sz="24" w:space="0" w:color="auto"/>
            </w:tcBorders>
          </w:tcPr>
          <w:p w14:paraId="2FFDFE95" w14:textId="77777777" w:rsidR="00CC0F80" w:rsidRPr="00296E38" w:rsidRDefault="00CC0F80" w:rsidP="009934AF">
            <w:pPr>
              <w:pStyle w:val="AttchTableText"/>
            </w:pPr>
          </w:p>
        </w:tc>
        <w:tc>
          <w:tcPr>
            <w:tcW w:w="504" w:type="dxa"/>
            <w:tcBorders>
              <w:bottom w:val="single" w:sz="24" w:space="0" w:color="auto"/>
            </w:tcBorders>
          </w:tcPr>
          <w:p w14:paraId="3E1C553F" w14:textId="77777777" w:rsidR="00CC0F80" w:rsidRPr="00296E38" w:rsidRDefault="00CC0F80" w:rsidP="009934AF">
            <w:pPr>
              <w:pStyle w:val="AttchTableText"/>
            </w:pPr>
          </w:p>
        </w:tc>
        <w:tc>
          <w:tcPr>
            <w:tcW w:w="503" w:type="dxa"/>
            <w:tcBorders>
              <w:bottom w:val="single" w:sz="24" w:space="0" w:color="auto"/>
            </w:tcBorders>
          </w:tcPr>
          <w:p w14:paraId="5FFF37CA" w14:textId="77777777" w:rsidR="00CC0F80" w:rsidRPr="00296E38" w:rsidRDefault="00CC0F80" w:rsidP="009934AF">
            <w:pPr>
              <w:pStyle w:val="AttchTableText"/>
            </w:pPr>
          </w:p>
        </w:tc>
        <w:tc>
          <w:tcPr>
            <w:tcW w:w="503" w:type="dxa"/>
            <w:tcBorders>
              <w:bottom w:val="single" w:sz="24" w:space="0" w:color="auto"/>
            </w:tcBorders>
          </w:tcPr>
          <w:p w14:paraId="5D0C1B6B" w14:textId="77777777" w:rsidR="00CC0F80" w:rsidRPr="00296E38" w:rsidRDefault="00CC0F80" w:rsidP="009934AF">
            <w:pPr>
              <w:pStyle w:val="AttchTableText"/>
            </w:pPr>
          </w:p>
        </w:tc>
        <w:tc>
          <w:tcPr>
            <w:tcW w:w="503" w:type="dxa"/>
            <w:tcBorders>
              <w:bottom w:val="single" w:sz="24" w:space="0" w:color="auto"/>
            </w:tcBorders>
          </w:tcPr>
          <w:p w14:paraId="3484CC50" w14:textId="77777777" w:rsidR="00CC0F80" w:rsidRPr="00296E38" w:rsidRDefault="00CC0F80" w:rsidP="009934AF">
            <w:pPr>
              <w:pStyle w:val="AttchTableText"/>
            </w:pPr>
          </w:p>
        </w:tc>
        <w:tc>
          <w:tcPr>
            <w:tcW w:w="503" w:type="dxa"/>
            <w:tcBorders>
              <w:bottom w:val="single" w:sz="24" w:space="0" w:color="auto"/>
            </w:tcBorders>
          </w:tcPr>
          <w:p w14:paraId="659ED6E0" w14:textId="77777777" w:rsidR="00CC0F80" w:rsidRPr="00296E38" w:rsidRDefault="00CC0F80" w:rsidP="009934AF">
            <w:pPr>
              <w:pStyle w:val="AttchTableText"/>
            </w:pPr>
          </w:p>
        </w:tc>
        <w:tc>
          <w:tcPr>
            <w:tcW w:w="503" w:type="dxa"/>
            <w:tcBorders>
              <w:bottom w:val="single" w:sz="24" w:space="0" w:color="auto"/>
            </w:tcBorders>
          </w:tcPr>
          <w:p w14:paraId="19A649F6" w14:textId="77777777" w:rsidR="00CC0F80" w:rsidRPr="00296E38" w:rsidRDefault="00CC0F80" w:rsidP="009934AF">
            <w:pPr>
              <w:pStyle w:val="AttchTableText"/>
            </w:pPr>
          </w:p>
        </w:tc>
        <w:tc>
          <w:tcPr>
            <w:tcW w:w="505" w:type="dxa"/>
            <w:tcBorders>
              <w:bottom w:val="single" w:sz="24" w:space="0" w:color="auto"/>
            </w:tcBorders>
          </w:tcPr>
          <w:p w14:paraId="1B701C24" w14:textId="77777777" w:rsidR="00CC0F80" w:rsidRPr="00296E38" w:rsidRDefault="00CC0F80" w:rsidP="009934AF">
            <w:pPr>
              <w:pStyle w:val="AttchTableText"/>
            </w:pPr>
          </w:p>
        </w:tc>
        <w:tc>
          <w:tcPr>
            <w:tcW w:w="505" w:type="dxa"/>
            <w:tcBorders>
              <w:bottom w:val="single" w:sz="24" w:space="0" w:color="auto"/>
            </w:tcBorders>
          </w:tcPr>
          <w:p w14:paraId="36F44647" w14:textId="77777777" w:rsidR="00CC0F80" w:rsidRPr="00296E38" w:rsidRDefault="00CC0F80" w:rsidP="009934AF">
            <w:pPr>
              <w:pStyle w:val="AttchTableText"/>
            </w:pPr>
          </w:p>
        </w:tc>
        <w:tc>
          <w:tcPr>
            <w:tcW w:w="505" w:type="dxa"/>
            <w:tcBorders>
              <w:bottom w:val="single" w:sz="24" w:space="0" w:color="auto"/>
            </w:tcBorders>
          </w:tcPr>
          <w:p w14:paraId="5438EA48" w14:textId="77777777" w:rsidR="00CC0F80" w:rsidRPr="00296E38" w:rsidRDefault="00CC0F80" w:rsidP="009934AF">
            <w:pPr>
              <w:pStyle w:val="AttchTableText"/>
            </w:pPr>
          </w:p>
        </w:tc>
      </w:tr>
      <w:tr w:rsidR="00CC0F80" w:rsidRPr="00296E38" w14:paraId="47EED6C8" w14:textId="77777777" w:rsidTr="009934AF">
        <w:trPr>
          <w:cantSplit/>
        </w:trPr>
        <w:tc>
          <w:tcPr>
            <w:tcW w:w="2074" w:type="dxa"/>
            <w:tcBorders>
              <w:top w:val="single" w:sz="24" w:space="0" w:color="auto"/>
              <w:bottom w:val="nil"/>
              <w:right w:val="nil"/>
            </w:tcBorders>
          </w:tcPr>
          <w:p w14:paraId="3366B70A" w14:textId="77777777" w:rsidR="00CC0F80" w:rsidRPr="00296E38" w:rsidRDefault="00CC0F80" w:rsidP="009934AF">
            <w:pPr>
              <w:pStyle w:val="AttchTableTextBold"/>
            </w:pPr>
          </w:p>
        </w:tc>
        <w:tc>
          <w:tcPr>
            <w:tcW w:w="316" w:type="dxa"/>
            <w:tcBorders>
              <w:top w:val="single" w:sz="24" w:space="0" w:color="auto"/>
              <w:left w:val="nil"/>
              <w:bottom w:val="nil"/>
            </w:tcBorders>
          </w:tcPr>
          <w:p w14:paraId="0688C21E" w14:textId="77777777" w:rsidR="00CC0F80" w:rsidRPr="00296E38" w:rsidRDefault="00CC0F80" w:rsidP="009934AF">
            <w:pPr>
              <w:pStyle w:val="AttchTableText"/>
            </w:pPr>
            <w:r w:rsidRPr="00296E38">
              <w:t>1</w:t>
            </w:r>
          </w:p>
        </w:tc>
        <w:tc>
          <w:tcPr>
            <w:tcW w:w="504" w:type="dxa"/>
            <w:tcBorders>
              <w:top w:val="single" w:sz="24" w:space="0" w:color="auto"/>
            </w:tcBorders>
          </w:tcPr>
          <w:p w14:paraId="478BB750" w14:textId="77777777" w:rsidR="00CC0F80" w:rsidRPr="00296E38" w:rsidRDefault="00CC0F80" w:rsidP="009934AF">
            <w:pPr>
              <w:pStyle w:val="AttchTableText"/>
            </w:pPr>
          </w:p>
        </w:tc>
        <w:tc>
          <w:tcPr>
            <w:tcW w:w="504" w:type="dxa"/>
            <w:tcBorders>
              <w:top w:val="single" w:sz="24" w:space="0" w:color="auto"/>
            </w:tcBorders>
          </w:tcPr>
          <w:p w14:paraId="56045DAA" w14:textId="77777777" w:rsidR="00CC0F80" w:rsidRPr="00296E38" w:rsidRDefault="00CC0F80" w:rsidP="009934AF">
            <w:pPr>
              <w:pStyle w:val="AttchTableText"/>
            </w:pPr>
          </w:p>
        </w:tc>
        <w:tc>
          <w:tcPr>
            <w:tcW w:w="504" w:type="dxa"/>
            <w:tcBorders>
              <w:top w:val="single" w:sz="24" w:space="0" w:color="auto"/>
            </w:tcBorders>
          </w:tcPr>
          <w:p w14:paraId="008A284A" w14:textId="77777777" w:rsidR="00CC0F80" w:rsidRPr="00296E38" w:rsidRDefault="00CC0F80" w:rsidP="009934AF">
            <w:pPr>
              <w:pStyle w:val="AttchTableText"/>
            </w:pPr>
          </w:p>
        </w:tc>
        <w:tc>
          <w:tcPr>
            <w:tcW w:w="504" w:type="dxa"/>
            <w:tcBorders>
              <w:top w:val="single" w:sz="24" w:space="0" w:color="auto"/>
            </w:tcBorders>
          </w:tcPr>
          <w:p w14:paraId="4F385714" w14:textId="77777777" w:rsidR="00CC0F80" w:rsidRPr="00296E38" w:rsidRDefault="00CC0F80" w:rsidP="009934AF">
            <w:pPr>
              <w:pStyle w:val="AttchTableText"/>
            </w:pPr>
          </w:p>
        </w:tc>
        <w:tc>
          <w:tcPr>
            <w:tcW w:w="503" w:type="dxa"/>
            <w:tcBorders>
              <w:top w:val="single" w:sz="24" w:space="0" w:color="auto"/>
            </w:tcBorders>
          </w:tcPr>
          <w:p w14:paraId="3F717CF3" w14:textId="77777777" w:rsidR="00CC0F80" w:rsidRPr="00296E38" w:rsidRDefault="00CC0F80" w:rsidP="009934AF">
            <w:pPr>
              <w:pStyle w:val="AttchTableText"/>
            </w:pPr>
          </w:p>
        </w:tc>
        <w:tc>
          <w:tcPr>
            <w:tcW w:w="503" w:type="dxa"/>
            <w:tcBorders>
              <w:top w:val="single" w:sz="24" w:space="0" w:color="auto"/>
            </w:tcBorders>
          </w:tcPr>
          <w:p w14:paraId="7FD33DAE" w14:textId="77777777" w:rsidR="00CC0F80" w:rsidRPr="00296E38" w:rsidRDefault="00CC0F80" w:rsidP="009934AF">
            <w:pPr>
              <w:pStyle w:val="AttchTableText"/>
            </w:pPr>
          </w:p>
        </w:tc>
        <w:tc>
          <w:tcPr>
            <w:tcW w:w="503" w:type="dxa"/>
            <w:tcBorders>
              <w:top w:val="single" w:sz="24" w:space="0" w:color="auto"/>
            </w:tcBorders>
          </w:tcPr>
          <w:p w14:paraId="65F24062" w14:textId="77777777" w:rsidR="00CC0F80" w:rsidRPr="00296E38" w:rsidRDefault="00CC0F80" w:rsidP="009934AF">
            <w:pPr>
              <w:pStyle w:val="AttchTableText"/>
            </w:pPr>
          </w:p>
        </w:tc>
        <w:tc>
          <w:tcPr>
            <w:tcW w:w="503" w:type="dxa"/>
            <w:tcBorders>
              <w:top w:val="single" w:sz="24" w:space="0" w:color="auto"/>
            </w:tcBorders>
          </w:tcPr>
          <w:p w14:paraId="199CD954" w14:textId="77777777" w:rsidR="00CC0F80" w:rsidRPr="00296E38" w:rsidRDefault="00CC0F80" w:rsidP="009934AF">
            <w:pPr>
              <w:pStyle w:val="AttchTableText"/>
            </w:pPr>
          </w:p>
        </w:tc>
        <w:tc>
          <w:tcPr>
            <w:tcW w:w="503" w:type="dxa"/>
            <w:tcBorders>
              <w:top w:val="single" w:sz="24" w:space="0" w:color="auto"/>
            </w:tcBorders>
          </w:tcPr>
          <w:p w14:paraId="314A2A4F" w14:textId="77777777" w:rsidR="00CC0F80" w:rsidRPr="00296E38" w:rsidRDefault="00CC0F80" w:rsidP="009934AF">
            <w:pPr>
              <w:pStyle w:val="AttchTableText"/>
            </w:pPr>
          </w:p>
        </w:tc>
        <w:tc>
          <w:tcPr>
            <w:tcW w:w="505" w:type="dxa"/>
            <w:tcBorders>
              <w:top w:val="single" w:sz="24" w:space="0" w:color="auto"/>
            </w:tcBorders>
          </w:tcPr>
          <w:p w14:paraId="0545D46C" w14:textId="77777777" w:rsidR="00CC0F80" w:rsidRPr="00296E38" w:rsidRDefault="00CC0F80" w:rsidP="009934AF">
            <w:pPr>
              <w:pStyle w:val="AttchTableText"/>
            </w:pPr>
          </w:p>
        </w:tc>
        <w:tc>
          <w:tcPr>
            <w:tcW w:w="505" w:type="dxa"/>
            <w:tcBorders>
              <w:top w:val="single" w:sz="24" w:space="0" w:color="auto"/>
            </w:tcBorders>
          </w:tcPr>
          <w:p w14:paraId="62F2DDCB" w14:textId="77777777" w:rsidR="00CC0F80" w:rsidRPr="00296E38" w:rsidRDefault="00CC0F80" w:rsidP="009934AF">
            <w:pPr>
              <w:pStyle w:val="AttchTableText"/>
            </w:pPr>
          </w:p>
        </w:tc>
        <w:tc>
          <w:tcPr>
            <w:tcW w:w="505" w:type="dxa"/>
            <w:tcBorders>
              <w:top w:val="single" w:sz="24" w:space="0" w:color="auto"/>
            </w:tcBorders>
          </w:tcPr>
          <w:p w14:paraId="1A33952E" w14:textId="77777777" w:rsidR="00CC0F80" w:rsidRPr="00296E38" w:rsidRDefault="00CC0F80" w:rsidP="009934AF">
            <w:pPr>
              <w:pStyle w:val="AttchTableText"/>
            </w:pPr>
          </w:p>
        </w:tc>
      </w:tr>
      <w:tr w:rsidR="00CC0F80" w:rsidRPr="00296E38" w14:paraId="58EA7217" w14:textId="77777777" w:rsidTr="009934AF">
        <w:trPr>
          <w:cantSplit/>
        </w:trPr>
        <w:tc>
          <w:tcPr>
            <w:tcW w:w="2074" w:type="dxa"/>
            <w:tcBorders>
              <w:top w:val="nil"/>
              <w:bottom w:val="nil"/>
              <w:right w:val="nil"/>
            </w:tcBorders>
          </w:tcPr>
          <w:p w14:paraId="30B2A507" w14:textId="77777777" w:rsidR="00CC0F80" w:rsidRPr="00296E38" w:rsidRDefault="00CC0F80" w:rsidP="009934AF">
            <w:pPr>
              <w:pStyle w:val="AttchTableTextBold"/>
            </w:pPr>
          </w:p>
        </w:tc>
        <w:tc>
          <w:tcPr>
            <w:tcW w:w="316" w:type="dxa"/>
            <w:tcBorders>
              <w:top w:val="nil"/>
              <w:left w:val="nil"/>
              <w:bottom w:val="nil"/>
            </w:tcBorders>
          </w:tcPr>
          <w:p w14:paraId="5071C65F" w14:textId="77777777" w:rsidR="00CC0F80" w:rsidRPr="00296E38" w:rsidRDefault="00CC0F80" w:rsidP="009934AF">
            <w:pPr>
              <w:pStyle w:val="AttchTableText"/>
            </w:pPr>
            <w:r w:rsidRPr="00296E38">
              <w:t>2</w:t>
            </w:r>
          </w:p>
        </w:tc>
        <w:tc>
          <w:tcPr>
            <w:tcW w:w="504" w:type="dxa"/>
          </w:tcPr>
          <w:p w14:paraId="37D419A2" w14:textId="77777777" w:rsidR="00CC0F80" w:rsidRPr="00296E38" w:rsidRDefault="00CC0F80" w:rsidP="009934AF">
            <w:pPr>
              <w:pStyle w:val="AttchTableText"/>
            </w:pPr>
          </w:p>
        </w:tc>
        <w:tc>
          <w:tcPr>
            <w:tcW w:w="504" w:type="dxa"/>
          </w:tcPr>
          <w:p w14:paraId="5EE81DA3" w14:textId="77777777" w:rsidR="00CC0F80" w:rsidRPr="00296E38" w:rsidRDefault="00CC0F80" w:rsidP="009934AF">
            <w:pPr>
              <w:pStyle w:val="AttchTableText"/>
            </w:pPr>
          </w:p>
        </w:tc>
        <w:tc>
          <w:tcPr>
            <w:tcW w:w="504" w:type="dxa"/>
          </w:tcPr>
          <w:p w14:paraId="09C5E27D" w14:textId="77777777" w:rsidR="00CC0F80" w:rsidRPr="00296E38" w:rsidRDefault="00CC0F80" w:rsidP="009934AF">
            <w:pPr>
              <w:pStyle w:val="AttchTableText"/>
            </w:pPr>
          </w:p>
        </w:tc>
        <w:tc>
          <w:tcPr>
            <w:tcW w:w="504" w:type="dxa"/>
          </w:tcPr>
          <w:p w14:paraId="078E9AF3" w14:textId="77777777" w:rsidR="00CC0F80" w:rsidRPr="00296E38" w:rsidRDefault="00CC0F80" w:rsidP="009934AF">
            <w:pPr>
              <w:pStyle w:val="AttchTableText"/>
            </w:pPr>
          </w:p>
        </w:tc>
        <w:tc>
          <w:tcPr>
            <w:tcW w:w="503" w:type="dxa"/>
          </w:tcPr>
          <w:p w14:paraId="04DAFEF9" w14:textId="77777777" w:rsidR="00CC0F80" w:rsidRPr="00296E38" w:rsidRDefault="00CC0F80" w:rsidP="009934AF">
            <w:pPr>
              <w:pStyle w:val="AttchTableText"/>
            </w:pPr>
          </w:p>
        </w:tc>
        <w:tc>
          <w:tcPr>
            <w:tcW w:w="503" w:type="dxa"/>
          </w:tcPr>
          <w:p w14:paraId="60744DC1" w14:textId="77777777" w:rsidR="00CC0F80" w:rsidRPr="00296E38" w:rsidRDefault="00CC0F80" w:rsidP="009934AF">
            <w:pPr>
              <w:pStyle w:val="AttchTableText"/>
            </w:pPr>
          </w:p>
        </w:tc>
        <w:tc>
          <w:tcPr>
            <w:tcW w:w="503" w:type="dxa"/>
          </w:tcPr>
          <w:p w14:paraId="68D7C0E6" w14:textId="77777777" w:rsidR="00CC0F80" w:rsidRPr="00296E38" w:rsidRDefault="00CC0F80" w:rsidP="009934AF">
            <w:pPr>
              <w:pStyle w:val="AttchTableText"/>
            </w:pPr>
          </w:p>
        </w:tc>
        <w:tc>
          <w:tcPr>
            <w:tcW w:w="503" w:type="dxa"/>
          </w:tcPr>
          <w:p w14:paraId="381024F3" w14:textId="77777777" w:rsidR="00CC0F80" w:rsidRPr="00296E38" w:rsidRDefault="00CC0F80" w:rsidP="009934AF">
            <w:pPr>
              <w:pStyle w:val="AttchTableText"/>
            </w:pPr>
          </w:p>
        </w:tc>
        <w:tc>
          <w:tcPr>
            <w:tcW w:w="503" w:type="dxa"/>
          </w:tcPr>
          <w:p w14:paraId="5E665F9C" w14:textId="77777777" w:rsidR="00CC0F80" w:rsidRPr="00296E38" w:rsidRDefault="00CC0F80" w:rsidP="009934AF">
            <w:pPr>
              <w:pStyle w:val="AttchTableText"/>
            </w:pPr>
          </w:p>
        </w:tc>
        <w:tc>
          <w:tcPr>
            <w:tcW w:w="505" w:type="dxa"/>
          </w:tcPr>
          <w:p w14:paraId="186EBBA4" w14:textId="77777777" w:rsidR="00CC0F80" w:rsidRPr="00296E38" w:rsidRDefault="00CC0F80" w:rsidP="009934AF">
            <w:pPr>
              <w:pStyle w:val="AttchTableText"/>
            </w:pPr>
          </w:p>
        </w:tc>
        <w:tc>
          <w:tcPr>
            <w:tcW w:w="505" w:type="dxa"/>
          </w:tcPr>
          <w:p w14:paraId="6B213F7E" w14:textId="77777777" w:rsidR="00CC0F80" w:rsidRPr="00296E38" w:rsidRDefault="00CC0F80" w:rsidP="009934AF">
            <w:pPr>
              <w:pStyle w:val="AttchTableText"/>
            </w:pPr>
          </w:p>
        </w:tc>
        <w:tc>
          <w:tcPr>
            <w:tcW w:w="505" w:type="dxa"/>
          </w:tcPr>
          <w:p w14:paraId="758DB876" w14:textId="77777777" w:rsidR="00CC0F80" w:rsidRPr="00296E38" w:rsidRDefault="00CC0F80" w:rsidP="009934AF">
            <w:pPr>
              <w:pStyle w:val="AttchTableText"/>
            </w:pPr>
          </w:p>
        </w:tc>
      </w:tr>
      <w:tr w:rsidR="00CC0F80" w:rsidRPr="00296E38" w14:paraId="066E8391" w14:textId="77777777" w:rsidTr="009934AF">
        <w:trPr>
          <w:cantSplit/>
        </w:trPr>
        <w:tc>
          <w:tcPr>
            <w:tcW w:w="2074" w:type="dxa"/>
            <w:tcBorders>
              <w:top w:val="nil"/>
              <w:bottom w:val="nil"/>
              <w:right w:val="nil"/>
            </w:tcBorders>
          </w:tcPr>
          <w:p w14:paraId="3527B380" w14:textId="77777777" w:rsidR="00CC0F80" w:rsidRPr="00296E38" w:rsidRDefault="00CC0F80" w:rsidP="009934AF">
            <w:pPr>
              <w:pStyle w:val="AttchTableTextBold"/>
            </w:pPr>
          </w:p>
        </w:tc>
        <w:tc>
          <w:tcPr>
            <w:tcW w:w="316" w:type="dxa"/>
            <w:tcBorders>
              <w:top w:val="nil"/>
              <w:left w:val="nil"/>
              <w:bottom w:val="nil"/>
            </w:tcBorders>
          </w:tcPr>
          <w:p w14:paraId="4F1DF27E" w14:textId="77777777" w:rsidR="00CC0F80" w:rsidRPr="00296E38" w:rsidRDefault="00CC0F80" w:rsidP="009934AF">
            <w:pPr>
              <w:pStyle w:val="AttchTableText"/>
            </w:pPr>
            <w:r w:rsidRPr="00296E38">
              <w:t>3</w:t>
            </w:r>
          </w:p>
        </w:tc>
        <w:tc>
          <w:tcPr>
            <w:tcW w:w="504" w:type="dxa"/>
          </w:tcPr>
          <w:p w14:paraId="4AECA011" w14:textId="77777777" w:rsidR="00CC0F80" w:rsidRPr="00296E38" w:rsidRDefault="00CC0F80" w:rsidP="009934AF">
            <w:pPr>
              <w:pStyle w:val="AttchTableText"/>
            </w:pPr>
          </w:p>
        </w:tc>
        <w:tc>
          <w:tcPr>
            <w:tcW w:w="504" w:type="dxa"/>
          </w:tcPr>
          <w:p w14:paraId="72C59346" w14:textId="77777777" w:rsidR="00CC0F80" w:rsidRPr="00296E38" w:rsidRDefault="00CC0F80" w:rsidP="009934AF">
            <w:pPr>
              <w:pStyle w:val="AttchTableText"/>
            </w:pPr>
          </w:p>
        </w:tc>
        <w:tc>
          <w:tcPr>
            <w:tcW w:w="504" w:type="dxa"/>
          </w:tcPr>
          <w:p w14:paraId="20AFE23D" w14:textId="77777777" w:rsidR="00CC0F80" w:rsidRPr="00296E38" w:rsidRDefault="00CC0F80" w:rsidP="009934AF">
            <w:pPr>
              <w:pStyle w:val="AttchTableText"/>
            </w:pPr>
          </w:p>
        </w:tc>
        <w:tc>
          <w:tcPr>
            <w:tcW w:w="504" w:type="dxa"/>
          </w:tcPr>
          <w:p w14:paraId="1686F0BD" w14:textId="77777777" w:rsidR="00CC0F80" w:rsidRPr="00296E38" w:rsidRDefault="00CC0F80" w:rsidP="009934AF">
            <w:pPr>
              <w:pStyle w:val="AttchTableText"/>
            </w:pPr>
          </w:p>
        </w:tc>
        <w:tc>
          <w:tcPr>
            <w:tcW w:w="503" w:type="dxa"/>
          </w:tcPr>
          <w:p w14:paraId="51CE4D70" w14:textId="77777777" w:rsidR="00CC0F80" w:rsidRPr="00296E38" w:rsidRDefault="00CC0F80" w:rsidP="009934AF">
            <w:pPr>
              <w:pStyle w:val="AttchTableText"/>
            </w:pPr>
          </w:p>
        </w:tc>
        <w:tc>
          <w:tcPr>
            <w:tcW w:w="503" w:type="dxa"/>
          </w:tcPr>
          <w:p w14:paraId="727DA62A" w14:textId="77777777" w:rsidR="00CC0F80" w:rsidRPr="00296E38" w:rsidRDefault="00CC0F80" w:rsidP="009934AF">
            <w:pPr>
              <w:pStyle w:val="AttchTableText"/>
            </w:pPr>
          </w:p>
        </w:tc>
        <w:tc>
          <w:tcPr>
            <w:tcW w:w="503" w:type="dxa"/>
          </w:tcPr>
          <w:p w14:paraId="595C8959" w14:textId="77777777" w:rsidR="00CC0F80" w:rsidRPr="00296E38" w:rsidRDefault="00CC0F80" w:rsidP="009934AF">
            <w:pPr>
              <w:pStyle w:val="AttchTableText"/>
            </w:pPr>
          </w:p>
        </w:tc>
        <w:tc>
          <w:tcPr>
            <w:tcW w:w="503" w:type="dxa"/>
          </w:tcPr>
          <w:p w14:paraId="4E0E1158" w14:textId="77777777" w:rsidR="00CC0F80" w:rsidRPr="00296E38" w:rsidRDefault="00CC0F80" w:rsidP="009934AF">
            <w:pPr>
              <w:pStyle w:val="AttchTableText"/>
            </w:pPr>
          </w:p>
        </w:tc>
        <w:tc>
          <w:tcPr>
            <w:tcW w:w="503" w:type="dxa"/>
          </w:tcPr>
          <w:p w14:paraId="0CBC3A08" w14:textId="77777777" w:rsidR="00CC0F80" w:rsidRPr="00296E38" w:rsidRDefault="00CC0F80" w:rsidP="009934AF">
            <w:pPr>
              <w:pStyle w:val="AttchTableText"/>
            </w:pPr>
          </w:p>
        </w:tc>
        <w:tc>
          <w:tcPr>
            <w:tcW w:w="505" w:type="dxa"/>
          </w:tcPr>
          <w:p w14:paraId="2C0B0F50" w14:textId="77777777" w:rsidR="00CC0F80" w:rsidRPr="00296E38" w:rsidRDefault="00CC0F80" w:rsidP="009934AF">
            <w:pPr>
              <w:pStyle w:val="AttchTableText"/>
            </w:pPr>
          </w:p>
        </w:tc>
        <w:tc>
          <w:tcPr>
            <w:tcW w:w="505" w:type="dxa"/>
          </w:tcPr>
          <w:p w14:paraId="3F5731B3" w14:textId="77777777" w:rsidR="00CC0F80" w:rsidRPr="00296E38" w:rsidRDefault="00CC0F80" w:rsidP="009934AF">
            <w:pPr>
              <w:pStyle w:val="AttchTableText"/>
            </w:pPr>
          </w:p>
        </w:tc>
        <w:tc>
          <w:tcPr>
            <w:tcW w:w="505" w:type="dxa"/>
          </w:tcPr>
          <w:p w14:paraId="0F1A7E5E" w14:textId="77777777" w:rsidR="00CC0F80" w:rsidRPr="00296E38" w:rsidRDefault="00CC0F80" w:rsidP="009934AF">
            <w:pPr>
              <w:pStyle w:val="AttchTableText"/>
            </w:pPr>
          </w:p>
        </w:tc>
      </w:tr>
      <w:tr w:rsidR="00CC0F80" w:rsidRPr="00296E38" w14:paraId="23A49EDF" w14:textId="77777777" w:rsidTr="009934AF">
        <w:trPr>
          <w:cantSplit/>
        </w:trPr>
        <w:tc>
          <w:tcPr>
            <w:tcW w:w="2074" w:type="dxa"/>
            <w:tcBorders>
              <w:top w:val="nil"/>
              <w:bottom w:val="nil"/>
              <w:right w:val="nil"/>
            </w:tcBorders>
          </w:tcPr>
          <w:p w14:paraId="58B9F39E" w14:textId="77777777" w:rsidR="00CC0F80" w:rsidRPr="00296E38" w:rsidRDefault="00CC0F80" w:rsidP="009934AF">
            <w:pPr>
              <w:pStyle w:val="AttchTableTextBold"/>
            </w:pPr>
          </w:p>
        </w:tc>
        <w:tc>
          <w:tcPr>
            <w:tcW w:w="316" w:type="dxa"/>
            <w:tcBorders>
              <w:top w:val="nil"/>
              <w:left w:val="nil"/>
              <w:bottom w:val="nil"/>
            </w:tcBorders>
          </w:tcPr>
          <w:p w14:paraId="70C3D919" w14:textId="77777777" w:rsidR="00CC0F80" w:rsidRPr="00296E38" w:rsidRDefault="00CC0F80" w:rsidP="009934AF">
            <w:pPr>
              <w:pStyle w:val="AttchTableText"/>
            </w:pPr>
            <w:r w:rsidRPr="00296E38">
              <w:t>4</w:t>
            </w:r>
          </w:p>
        </w:tc>
        <w:tc>
          <w:tcPr>
            <w:tcW w:w="504" w:type="dxa"/>
          </w:tcPr>
          <w:p w14:paraId="246C9915" w14:textId="77777777" w:rsidR="00CC0F80" w:rsidRPr="00296E38" w:rsidRDefault="00CC0F80" w:rsidP="009934AF">
            <w:pPr>
              <w:pStyle w:val="AttchTableText"/>
            </w:pPr>
          </w:p>
        </w:tc>
        <w:tc>
          <w:tcPr>
            <w:tcW w:w="504" w:type="dxa"/>
          </w:tcPr>
          <w:p w14:paraId="75397DFD" w14:textId="77777777" w:rsidR="00CC0F80" w:rsidRPr="00296E38" w:rsidRDefault="00CC0F80" w:rsidP="009934AF">
            <w:pPr>
              <w:pStyle w:val="AttchTableText"/>
            </w:pPr>
          </w:p>
        </w:tc>
        <w:tc>
          <w:tcPr>
            <w:tcW w:w="504" w:type="dxa"/>
          </w:tcPr>
          <w:p w14:paraId="39A33810" w14:textId="77777777" w:rsidR="00CC0F80" w:rsidRPr="00296E38" w:rsidRDefault="00CC0F80" w:rsidP="009934AF">
            <w:pPr>
              <w:pStyle w:val="AttchTableText"/>
            </w:pPr>
          </w:p>
        </w:tc>
        <w:tc>
          <w:tcPr>
            <w:tcW w:w="504" w:type="dxa"/>
          </w:tcPr>
          <w:p w14:paraId="45AAA00B" w14:textId="77777777" w:rsidR="00CC0F80" w:rsidRPr="00296E38" w:rsidRDefault="00CC0F80" w:rsidP="009934AF">
            <w:pPr>
              <w:pStyle w:val="AttchTableText"/>
            </w:pPr>
          </w:p>
        </w:tc>
        <w:tc>
          <w:tcPr>
            <w:tcW w:w="503" w:type="dxa"/>
          </w:tcPr>
          <w:p w14:paraId="3DCAA4DB" w14:textId="77777777" w:rsidR="00CC0F80" w:rsidRPr="00296E38" w:rsidRDefault="00CC0F80" w:rsidP="009934AF">
            <w:pPr>
              <w:pStyle w:val="AttchTableText"/>
            </w:pPr>
          </w:p>
        </w:tc>
        <w:tc>
          <w:tcPr>
            <w:tcW w:w="503" w:type="dxa"/>
          </w:tcPr>
          <w:p w14:paraId="22233DC0" w14:textId="77777777" w:rsidR="00CC0F80" w:rsidRPr="00296E38" w:rsidRDefault="00CC0F80" w:rsidP="009934AF">
            <w:pPr>
              <w:pStyle w:val="AttchTableText"/>
            </w:pPr>
          </w:p>
        </w:tc>
        <w:tc>
          <w:tcPr>
            <w:tcW w:w="503" w:type="dxa"/>
          </w:tcPr>
          <w:p w14:paraId="3D04C092" w14:textId="77777777" w:rsidR="00CC0F80" w:rsidRPr="00296E38" w:rsidRDefault="00CC0F80" w:rsidP="009934AF">
            <w:pPr>
              <w:pStyle w:val="AttchTableText"/>
            </w:pPr>
          </w:p>
        </w:tc>
        <w:tc>
          <w:tcPr>
            <w:tcW w:w="503" w:type="dxa"/>
          </w:tcPr>
          <w:p w14:paraId="7A5C885D" w14:textId="77777777" w:rsidR="00CC0F80" w:rsidRPr="00296E38" w:rsidRDefault="00CC0F80" w:rsidP="009934AF">
            <w:pPr>
              <w:pStyle w:val="AttchTableText"/>
            </w:pPr>
          </w:p>
        </w:tc>
        <w:tc>
          <w:tcPr>
            <w:tcW w:w="503" w:type="dxa"/>
          </w:tcPr>
          <w:p w14:paraId="4AE84422" w14:textId="77777777" w:rsidR="00CC0F80" w:rsidRPr="00296E38" w:rsidRDefault="00CC0F80" w:rsidP="009934AF">
            <w:pPr>
              <w:pStyle w:val="AttchTableText"/>
            </w:pPr>
          </w:p>
        </w:tc>
        <w:tc>
          <w:tcPr>
            <w:tcW w:w="505" w:type="dxa"/>
          </w:tcPr>
          <w:p w14:paraId="4B8A9901" w14:textId="77777777" w:rsidR="00CC0F80" w:rsidRPr="00296E38" w:rsidRDefault="00CC0F80" w:rsidP="009934AF">
            <w:pPr>
              <w:pStyle w:val="AttchTableText"/>
            </w:pPr>
          </w:p>
        </w:tc>
        <w:tc>
          <w:tcPr>
            <w:tcW w:w="505" w:type="dxa"/>
          </w:tcPr>
          <w:p w14:paraId="1F1C8E3C" w14:textId="77777777" w:rsidR="00CC0F80" w:rsidRPr="00296E38" w:rsidRDefault="00CC0F80" w:rsidP="009934AF">
            <w:pPr>
              <w:pStyle w:val="AttchTableText"/>
            </w:pPr>
          </w:p>
        </w:tc>
        <w:tc>
          <w:tcPr>
            <w:tcW w:w="505" w:type="dxa"/>
          </w:tcPr>
          <w:p w14:paraId="25896997" w14:textId="77777777" w:rsidR="00CC0F80" w:rsidRPr="00296E38" w:rsidRDefault="00CC0F80" w:rsidP="009934AF">
            <w:pPr>
              <w:pStyle w:val="AttchTableText"/>
            </w:pPr>
          </w:p>
        </w:tc>
      </w:tr>
      <w:tr w:rsidR="00CC0F80" w:rsidRPr="00296E38" w14:paraId="3670BCDF" w14:textId="77777777" w:rsidTr="009934AF">
        <w:trPr>
          <w:cantSplit/>
        </w:trPr>
        <w:tc>
          <w:tcPr>
            <w:tcW w:w="2074" w:type="dxa"/>
            <w:tcBorders>
              <w:top w:val="nil"/>
              <w:bottom w:val="single" w:sz="24" w:space="0" w:color="auto"/>
              <w:right w:val="nil"/>
            </w:tcBorders>
          </w:tcPr>
          <w:p w14:paraId="7D6FA2C1" w14:textId="77777777" w:rsidR="00CC0F80" w:rsidRPr="00296E38" w:rsidRDefault="00CC0F80" w:rsidP="009934AF">
            <w:pPr>
              <w:pStyle w:val="AttchTableTextBold"/>
            </w:pPr>
          </w:p>
        </w:tc>
        <w:tc>
          <w:tcPr>
            <w:tcW w:w="316" w:type="dxa"/>
            <w:tcBorders>
              <w:top w:val="nil"/>
              <w:left w:val="nil"/>
              <w:bottom w:val="single" w:sz="24" w:space="0" w:color="auto"/>
            </w:tcBorders>
          </w:tcPr>
          <w:p w14:paraId="3EC3CCD6" w14:textId="77777777" w:rsidR="00CC0F80" w:rsidRPr="00296E38" w:rsidRDefault="00CC0F80" w:rsidP="009934AF">
            <w:pPr>
              <w:pStyle w:val="AttchTableText"/>
            </w:pPr>
            <w:r w:rsidRPr="00296E38">
              <w:t>5</w:t>
            </w:r>
          </w:p>
        </w:tc>
        <w:tc>
          <w:tcPr>
            <w:tcW w:w="504" w:type="dxa"/>
            <w:tcBorders>
              <w:bottom w:val="single" w:sz="24" w:space="0" w:color="auto"/>
            </w:tcBorders>
          </w:tcPr>
          <w:p w14:paraId="7895F7FE" w14:textId="77777777" w:rsidR="00CC0F80" w:rsidRPr="00296E38" w:rsidRDefault="00CC0F80" w:rsidP="009934AF">
            <w:pPr>
              <w:pStyle w:val="AttchTableText"/>
            </w:pPr>
          </w:p>
        </w:tc>
        <w:tc>
          <w:tcPr>
            <w:tcW w:w="504" w:type="dxa"/>
            <w:tcBorders>
              <w:bottom w:val="single" w:sz="24" w:space="0" w:color="auto"/>
            </w:tcBorders>
          </w:tcPr>
          <w:p w14:paraId="2C57CBB4" w14:textId="77777777" w:rsidR="00CC0F80" w:rsidRPr="00296E38" w:rsidRDefault="00CC0F80" w:rsidP="009934AF">
            <w:pPr>
              <w:pStyle w:val="AttchTableText"/>
            </w:pPr>
          </w:p>
        </w:tc>
        <w:tc>
          <w:tcPr>
            <w:tcW w:w="504" w:type="dxa"/>
            <w:tcBorders>
              <w:bottom w:val="single" w:sz="24" w:space="0" w:color="auto"/>
            </w:tcBorders>
          </w:tcPr>
          <w:p w14:paraId="3F2E78C1" w14:textId="77777777" w:rsidR="00CC0F80" w:rsidRPr="00296E38" w:rsidRDefault="00CC0F80" w:rsidP="009934AF">
            <w:pPr>
              <w:pStyle w:val="AttchTableText"/>
            </w:pPr>
          </w:p>
        </w:tc>
        <w:tc>
          <w:tcPr>
            <w:tcW w:w="504" w:type="dxa"/>
            <w:tcBorders>
              <w:bottom w:val="single" w:sz="24" w:space="0" w:color="auto"/>
            </w:tcBorders>
          </w:tcPr>
          <w:p w14:paraId="74DB5F13" w14:textId="77777777" w:rsidR="00CC0F80" w:rsidRPr="00296E38" w:rsidRDefault="00CC0F80" w:rsidP="009934AF">
            <w:pPr>
              <w:pStyle w:val="AttchTableText"/>
            </w:pPr>
          </w:p>
        </w:tc>
        <w:tc>
          <w:tcPr>
            <w:tcW w:w="503" w:type="dxa"/>
            <w:tcBorders>
              <w:bottom w:val="single" w:sz="24" w:space="0" w:color="auto"/>
            </w:tcBorders>
          </w:tcPr>
          <w:p w14:paraId="1EDB4960" w14:textId="77777777" w:rsidR="00CC0F80" w:rsidRPr="00296E38" w:rsidRDefault="00CC0F80" w:rsidP="009934AF">
            <w:pPr>
              <w:pStyle w:val="AttchTableText"/>
            </w:pPr>
          </w:p>
        </w:tc>
        <w:tc>
          <w:tcPr>
            <w:tcW w:w="503" w:type="dxa"/>
            <w:tcBorders>
              <w:bottom w:val="single" w:sz="24" w:space="0" w:color="auto"/>
            </w:tcBorders>
          </w:tcPr>
          <w:p w14:paraId="5D9AA9E3" w14:textId="77777777" w:rsidR="00CC0F80" w:rsidRPr="00296E38" w:rsidRDefault="00CC0F80" w:rsidP="009934AF">
            <w:pPr>
              <w:pStyle w:val="AttchTableText"/>
            </w:pPr>
          </w:p>
        </w:tc>
        <w:tc>
          <w:tcPr>
            <w:tcW w:w="503" w:type="dxa"/>
            <w:tcBorders>
              <w:bottom w:val="single" w:sz="24" w:space="0" w:color="auto"/>
            </w:tcBorders>
          </w:tcPr>
          <w:p w14:paraId="11744448" w14:textId="77777777" w:rsidR="00CC0F80" w:rsidRPr="00296E38" w:rsidRDefault="00CC0F80" w:rsidP="009934AF">
            <w:pPr>
              <w:pStyle w:val="AttchTableText"/>
            </w:pPr>
          </w:p>
        </w:tc>
        <w:tc>
          <w:tcPr>
            <w:tcW w:w="503" w:type="dxa"/>
            <w:tcBorders>
              <w:bottom w:val="single" w:sz="24" w:space="0" w:color="auto"/>
            </w:tcBorders>
          </w:tcPr>
          <w:p w14:paraId="346C3754" w14:textId="77777777" w:rsidR="00CC0F80" w:rsidRPr="00296E38" w:rsidRDefault="00CC0F80" w:rsidP="009934AF">
            <w:pPr>
              <w:pStyle w:val="AttchTableText"/>
            </w:pPr>
          </w:p>
        </w:tc>
        <w:tc>
          <w:tcPr>
            <w:tcW w:w="503" w:type="dxa"/>
            <w:tcBorders>
              <w:bottom w:val="single" w:sz="24" w:space="0" w:color="auto"/>
            </w:tcBorders>
          </w:tcPr>
          <w:p w14:paraId="36935BB2" w14:textId="77777777" w:rsidR="00CC0F80" w:rsidRPr="00296E38" w:rsidRDefault="00CC0F80" w:rsidP="009934AF">
            <w:pPr>
              <w:pStyle w:val="AttchTableText"/>
            </w:pPr>
          </w:p>
        </w:tc>
        <w:tc>
          <w:tcPr>
            <w:tcW w:w="505" w:type="dxa"/>
            <w:tcBorders>
              <w:bottom w:val="single" w:sz="24" w:space="0" w:color="auto"/>
            </w:tcBorders>
          </w:tcPr>
          <w:p w14:paraId="4E318EC2" w14:textId="77777777" w:rsidR="00CC0F80" w:rsidRPr="00296E38" w:rsidRDefault="00CC0F80" w:rsidP="009934AF">
            <w:pPr>
              <w:pStyle w:val="AttchTableText"/>
            </w:pPr>
          </w:p>
        </w:tc>
        <w:tc>
          <w:tcPr>
            <w:tcW w:w="505" w:type="dxa"/>
            <w:tcBorders>
              <w:bottom w:val="single" w:sz="24" w:space="0" w:color="auto"/>
            </w:tcBorders>
          </w:tcPr>
          <w:p w14:paraId="5E3E932C" w14:textId="77777777" w:rsidR="00CC0F80" w:rsidRPr="00296E38" w:rsidRDefault="00CC0F80" w:rsidP="009934AF">
            <w:pPr>
              <w:pStyle w:val="AttchTableText"/>
            </w:pPr>
          </w:p>
        </w:tc>
        <w:tc>
          <w:tcPr>
            <w:tcW w:w="505" w:type="dxa"/>
            <w:tcBorders>
              <w:bottom w:val="single" w:sz="24" w:space="0" w:color="auto"/>
            </w:tcBorders>
          </w:tcPr>
          <w:p w14:paraId="21A0F200" w14:textId="77777777" w:rsidR="00CC0F80" w:rsidRPr="00296E38" w:rsidRDefault="00CC0F80" w:rsidP="009934AF">
            <w:pPr>
              <w:pStyle w:val="AttchTableText"/>
            </w:pPr>
          </w:p>
        </w:tc>
      </w:tr>
      <w:tr w:rsidR="00CC0F80" w:rsidRPr="00296E38" w14:paraId="2F84C312" w14:textId="77777777" w:rsidTr="009934AF">
        <w:trPr>
          <w:cantSplit/>
        </w:trPr>
        <w:tc>
          <w:tcPr>
            <w:tcW w:w="2074" w:type="dxa"/>
            <w:tcBorders>
              <w:top w:val="single" w:sz="24" w:space="0" w:color="auto"/>
              <w:bottom w:val="nil"/>
              <w:right w:val="nil"/>
            </w:tcBorders>
          </w:tcPr>
          <w:p w14:paraId="1E0A8CCF" w14:textId="77777777" w:rsidR="00CC0F80" w:rsidRPr="00296E38" w:rsidRDefault="00CC0F80" w:rsidP="009934AF">
            <w:pPr>
              <w:pStyle w:val="AttchTableTextBold"/>
            </w:pPr>
          </w:p>
        </w:tc>
        <w:tc>
          <w:tcPr>
            <w:tcW w:w="316" w:type="dxa"/>
            <w:tcBorders>
              <w:top w:val="single" w:sz="24" w:space="0" w:color="auto"/>
              <w:left w:val="nil"/>
              <w:bottom w:val="nil"/>
            </w:tcBorders>
          </w:tcPr>
          <w:p w14:paraId="15C893DB" w14:textId="77777777" w:rsidR="00CC0F80" w:rsidRPr="00296E38" w:rsidRDefault="00CC0F80" w:rsidP="009934AF">
            <w:pPr>
              <w:pStyle w:val="AttchTableText"/>
            </w:pPr>
            <w:r w:rsidRPr="00296E38">
              <w:t>1</w:t>
            </w:r>
          </w:p>
        </w:tc>
        <w:tc>
          <w:tcPr>
            <w:tcW w:w="504" w:type="dxa"/>
            <w:tcBorders>
              <w:top w:val="single" w:sz="24" w:space="0" w:color="auto"/>
            </w:tcBorders>
          </w:tcPr>
          <w:p w14:paraId="4ADCE3F1" w14:textId="77777777" w:rsidR="00CC0F80" w:rsidRPr="00296E38" w:rsidRDefault="00CC0F80" w:rsidP="009934AF">
            <w:pPr>
              <w:pStyle w:val="AttchTableText"/>
            </w:pPr>
          </w:p>
        </w:tc>
        <w:tc>
          <w:tcPr>
            <w:tcW w:w="504" w:type="dxa"/>
            <w:tcBorders>
              <w:top w:val="single" w:sz="24" w:space="0" w:color="auto"/>
            </w:tcBorders>
          </w:tcPr>
          <w:p w14:paraId="172174E9" w14:textId="77777777" w:rsidR="00CC0F80" w:rsidRPr="00296E38" w:rsidRDefault="00CC0F80" w:rsidP="009934AF">
            <w:pPr>
              <w:pStyle w:val="AttchTableText"/>
            </w:pPr>
          </w:p>
        </w:tc>
        <w:tc>
          <w:tcPr>
            <w:tcW w:w="504" w:type="dxa"/>
            <w:tcBorders>
              <w:top w:val="single" w:sz="24" w:space="0" w:color="auto"/>
            </w:tcBorders>
          </w:tcPr>
          <w:p w14:paraId="798ED8BF" w14:textId="77777777" w:rsidR="00CC0F80" w:rsidRPr="00296E38" w:rsidRDefault="00CC0F80" w:rsidP="009934AF">
            <w:pPr>
              <w:pStyle w:val="AttchTableText"/>
            </w:pPr>
          </w:p>
        </w:tc>
        <w:tc>
          <w:tcPr>
            <w:tcW w:w="504" w:type="dxa"/>
            <w:tcBorders>
              <w:top w:val="single" w:sz="24" w:space="0" w:color="auto"/>
            </w:tcBorders>
          </w:tcPr>
          <w:p w14:paraId="781E09E0" w14:textId="77777777" w:rsidR="00CC0F80" w:rsidRPr="00296E38" w:rsidRDefault="00CC0F80" w:rsidP="009934AF">
            <w:pPr>
              <w:pStyle w:val="AttchTableText"/>
            </w:pPr>
          </w:p>
        </w:tc>
        <w:tc>
          <w:tcPr>
            <w:tcW w:w="503" w:type="dxa"/>
            <w:tcBorders>
              <w:top w:val="single" w:sz="24" w:space="0" w:color="auto"/>
            </w:tcBorders>
          </w:tcPr>
          <w:p w14:paraId="336DC532" w14:textId="77777777" w:rsidR="00CC0F80" w:rsidRPr="00296E38" w:rsidRDefault="00CC0F80" w:rsidP="009934AF">
            <w:pPr>
              <w:pStyle w:val="AttchTableText"/>
            </w:pPr>
          </w:p>
        </w:tc>
        <w:tc>
          <w:tcPr>
            <w:tcW w:w="503" w:type="dxa"/>
            <w:tcBorders>
              <w:top w:val="single" w:sz="24" w:space="0" w:color="auto"/>
            </w:tcBorders>
          </w:tcPr>
          <w:p w14:paraId="1532DB85" w14:textId="77777777" w:rsidR="00CC0F80" w:rsidRPr="00296E38" w:rsidRDefault="00CC0F80" w:rsidP="009934AF">
            <w:pPr>
              <w:pStyle w:val="AttchTableText"/>
            </w:pPr>
          </w:p>
        </w:tc>
        <w:tc>
          <w:tcPr>
            <w:tcW w:w="503" w:type="dxa"/>
            <w:tcBorders>
              <w:top w:val="single" w:sz="24" w:space="0" w:color="auto"/>
            </w:tcBorders>
          </w:tcPr>
          <w:p w14:paraId="5B1C3450" w14:textId="77777777" w:rsidR="00CC0F80" w:rsidRPr="00296E38" w:rsidRDefault="00CC0F80" w:rsidP="009934AF">
            <w:pPr>
              <w:pStyle w:val="AttchTableText"/>
            </w:pPr>
          </w:p>
        </w:tc>
        <w:tc>
          <w:tcPr>
            <w:tcW w:w="503" w:type="dxa"/>
            <w:tcBorders>
              <w:top w:val="single" w:sz="24" w:space="0" w:color="auto"/>
            </w:tcBorders>
          </w:tcPr>
          <w:p w14:paraId="640FC756" w14:textId="77777777" w:rsidR="00CC0F80" w:rsidRPr="00296E38" w:rsidRDefault="00CC0F80" w:rsidP="009934AF">
            <w:pPr>
              <w:pStyle w:val="AttchTableText"/>
            </w:pPr>
          </w:p>
        </w:tc>
        <w:tc>
          <w:tcPr>
            <w:tcW w:w="503" w:type="dxa"/>
            <w:tcBorders>
              <w:top w:val="single" w:sz="24" w:space="0" w:color="auto"/>
            </w:tcBorders>
          </w:tcPr>
          <w:p w14:paraId="4C5F2C1F" w14:textId="77777777" w:rsidR="00CC0F80" w:rsidRPr="00296E38" w:rsidRDefault="00CC0F80" w:rsidP="009934AF">
            <w:pPr>
              <w:pStyle w:val="AttchTableText"/>
            </w:pPr>
          </w:p>
        </w:tc>
        <w:tc>
          <w:tcPr>
            <w:tcW w:w="505" w:type="dxa"/>
            <w:tcBorders>
              <w:top w:val="single" w:sz="24" w:space="0" w:color="auto"/>
            </w:tcBorders>
          </w:tcPr>
          <w:p w14:paraId="7A2C8117" w14:textId="77777777" w:rsidR="00CC0F80" w:rsidRPr="00296E38" w:rsidRDefault="00CC0F80" w:rsidP="009934AF">
            <w:pPr>
              <w:pStyle w:val="AttchTableText"/>
            </w:pPr>
          </w:p>
        </w:tc>
        <w:tc>
          <w:tcPr>
            <w:tcW w:w="505" w:type="dxa"/>
            <w:tcBorders>
              <w:top w:val="single" w:sz="24" w:space="0" w:color="auto"/>
            </w:tcBorders>
          </w:tcPr>
          <w:p w14:paraId="18615BC6" w14:textId="77777777" w:rsidR="00CC0F80" w:rsidRPr="00296E38" w:rsidRDefault="00CC0F80" w:rsidP="009934AF">
            <w:pPr>
              <w:pStyle w:val="AttchTableText"/>
            </w:pPr>
          </w:p>
        </w:tc>
        <w:tc>
          <w:tcPr>
            <w:tcW w:w="505" w:type="dxa"/>
            <w:tcBorders>
              <w:top w:val="single" w:sz="24" w:space="0" w:color="auto"/>
            </w:tcBorders>
          </w:tcPr>
          <w:p w14:paraId="6A0A7DB0" w14:textId="77777777" w:rsidR="00CC0F80" w:rsidRPr="00296E38" w:rsidRDefault="00CC0F80" w:rsidP="009934AF">
            <w:pPr>
              <w:pStyle w:val="AttchTableText"/>
            </w:pPr>
          </w:p>
        </w:tc>
      </w:tr>
      <w:tr w:rsidR="00CC0F80" w:rsidRPr="00296E38" w14:paraId="5C6A1626" w14:textId="77777777" w:rsidTr="009934AF">
        <w:trPr>
          <w:cantSplit/>
        </w:trPr>
        <w:tc>
          <w:tcPr>
            <w:tcW w:w="2074" w:type="dxa"/>
            <w:tcBorders>
              <w:top w:val="nil"/>
              <w:bottom w:val="nil"/>
              <w:right w:val="nil"/>
            </w:tcBorders>
          </w:tcPr>
          <w:p w14:paraId="133C663A" w14:textId="77777777" w:rsidR="00CC0F80" w:rsidRPr="00296E38" w:rsidRDefault="00CC0F80" w:rsidP="009934AF">
            <w:pPr>
              <w:pStyle w:val="AttchTableTextBold"/>
            </w:pPr>
          </w:p>
        </w:tc>
        <w:tc>
          <w:tcPr>
            <w:tcW w:w="316" w:type="dxa"/>
            <w:tcBorders>
              <w:top w:val="nil"/>
              <w:left w:val="nil"/>
              <w:bottom w:val="nil"/>
            </w:tcBorders>
          </w:tcPr>
          <w:p w14:paraId="0F2A8D00" w14:textId="77777777" w:rsidR="00CC0F80" w:rsidRPr="00296E38" w:rsidRDefault="00CC0F80" w:rsidP="009934AF">
            <w:pPr>
              <w:pStyle w:val="AttchTableText"/>
            </w:pPr>
            <w:r w:rsidRPr="00296E38">
              <w:t>2</w:t>
            </w:r>
          </w:p>
        </w:tc>
        <w:tc>
          <w:tcPr>
            <w:tcW w:w="504" w:type="dxa"/>
          </w:tcPr>
          <w:p w14:paraId="6E6FE8E0" w14:textId="77777777" w:rsidR="00CC0F80" w:rsidRPr="00296E38" w:rsidRDefault="00CC0F80" w:rsidP="009934AF">
            <w:pPr>
              <w:pStyle w:val="AttchTableText"/>
            </w:pPr>
          </w:p>
        </w:tc>
        <w:tc>
          <w:tcPr>
            <w:tcW w:w="504" w:type="dxa"/>
          </w:tcPr>
          <w:p w14:paraId="5645DC33" w14:textId="77777777" w:rsidR="00CC0F80" w:rsidRPr="00296E38" w:rsidRDefault="00CC0F80" w:rsidP="009934AF">
            <w:pPr>
              <w:pStyle w:val="AttchTableText"/>
            </w:pPr>
          </w:p>
        </w:tc>
        <w:tc>
          <w:tcPr>
            <w:tcW w:w="504" w:type="dxa"/>
          </w:tcPr>
          <w:p w14:paraId="511D700F" w14:textId="77777777" w:rsidR="00CC0F80" w:rsidRPr="00296E38" w:rsidRDefault="00CC0F80" w:rsidP="009934AF">
            <w:pPr>
              <w:pStyle w:val="AttchTableText"/>
            </w:pPr>
          </w:p>
        </w:tc>
        <w:tc>
          <w:tcPr>
            <w:tcW w:w="504" w:type="dxa"/>
          </w:tcPr>
          <w:p w14:paraId="7160DFFD" w14:textId="77777777" w:rsidR="00CC0F80" w:rsidRPr="00296E38" w:rsidRDefault="00CC0F80" w:rsidP="009934AF">
            <w:pPr>
              <w:pStyle w:val="AttchTableText"/>
            </w:pPr>
          </w:p>
        </w:tc>
        <w:tc>
          <w:tcPr>
            <w:tcW w:w="503" w:type="dxa"/>
          </w:tcPr>
          <w:p w14:paraId="2C7DE65F" w14:textId="77777777" w:rsidR="00CC0F80" w:rsidRPr="00296E38" w:rsidRDefault="00CC0F80" w:rsidP="009934AF">
            <w:pPr>
              <w:pStyle w:val="AttchTableText"/>
            </w:pPr>
          </w:p>
        </w:tc>
        <w:tc>
          <w:tcPr>
            <w:tcW w:w="503" w:type="dxa"/>
          </w:tcPr>
          <w:p w14:paraId="74FB8EEB" w14:textId="77777777" w:rsidR="00CC0F80" w:rsidRPr="00296E38" w:rsidRDefault="00CC0F80" w:rsidP="009934AF">
            <w:pPr>
              <w:pStyle w:val="AttchTableText"/>
            </w:pPr>
          </w:p>
        </w:tc>
        <w:tc>
          <w:tcPr>
            <w:tcW w:w="503" w:type="dxa"/>
          </w:tcPr>
          <w:p w14:paraId="71A6C75A" w14:textId="77777777" w:rsidR="00CC0F80" w:rsidRPr="00296E38" w:rsidRDefault="00CC0F80" w:rsidP="009934AF">
            <w:pPr>
              <w:pStyle w:val="AttchTableText"/>
            </w:pPr>
          </w:p>
        </w:tc>
        <w:tc>
          <w:tcPr>
            <w:tcW w:w="503" w:type="dxa"/>
          </w:tcPr>
          <w:p w14:paraId="263ABCCF" w14:textId="77777777" w:rsidR="00CC0F80" w:rsidRPr="00296E38" w:rsidRDefault="00CC0F80" w:rsidP="009934AF">
            <w:pPr>
              <w:pStyle w:val="AttchTableText"/>
            </w:pPr>
          </w:p>
        </w:tc>
        <w:tc>
          <w:tcPr>
            <w:tcW w:w="503" w:type="dxa"/>
          </w:tcPr>
          <w:p w14:paraId="366A2771" w14:textId="77777777" w:rsidR="00CC0F80" w:rsidRPr="00296E38" w:rsidRDefault="00CC0F80" w:rsidP="009934AF">
            <w:pPr>
              <w:pStyle w:val="AttchTableText"/>
            </w:pPr>
          </w:p>
        </w:tc>
        <w:tc>
          <w:tcPr>
            <w:tcW w:w="505" w:type="dxa"/>
          </w:tcPr>
          <w:p w14:paraId="2177F684" w14:textId="77777777" w:rsidR="00CC0F80" w:rsidRPr="00296E38" w:rsidRDefault="00CC0F80" w:rsidP="009934AF">
            <w:pPr>
              <w:pStyle w:val="AttchTableText"/>
            </w:pPr>
          </w:p>
        </w:tc>
        <w:tc>
          <w:tcPr>
            <w:tcW w:w="505" w:type="dxa"/>
          </w:tcPr>
          <w:p w14:paraId="1238DEFA" w14:textId="77777777" w:rsidR="00CC0F80" w:rsidRPr="00296E38" w:rsidRDefault="00CC0F80" w:rsidP="009934AF">
            <w:pPr>
              <w:pStyle w:val="AttchTableText"/>
            </w:pPr>
          </w:p>
        </w:tc>
        <w:tc>
          <w:tcPr>
            <w:tcW w:w="505" w:type="dxa"/>
          </w:tcPr>
          <w:p w14:paraId="2ACED910" w14:textId="77777777" w:rsidR="00CC0F80" w:rsidRPr="00296E38" w:rsidRDefault="00CC0F80" w:rsidP="009934AF">
            <w:pPr>
              <w:pStyle w:val="AttchTableText"/>
            </w:pPr>
          </w:p>
        </w:tc>
      </w:tr>
      <w:tr w:rsidR="00CC0F80" w:rsidRPr="00296E38" w14:paraId="330271C7" w14:textId="77777777" w:rsidTr="009934AF">
        <w:trPr>
          <w:cantSplit/>
        </w:trPr>
        <w:tc>
          <w:tcPr>
            <w:tcW w:w="2074" w:type="dxa"/>
            <w:tcBorders>
              <w:top w:val="nil"/>
              <w:bottom w:val="nil"/>
              <w:right w:val="nil"/>
            </w:tcBorders>
          </w:tcPr>
          <w:p w14:paraId="6CE099C0" w14:textId="77777777" w:rsidR="00CC0F80" w:rsidRPr="00296E38" w:rsidRDefault="00CC0F80" w:rsidP="009934AF">
            <w:pPr>
              <w:pStyle w:val="AttchTableTextBold"/>
            </w:pPr>
          </w:p>
        </w:tc>
        <w:tc>
          <w:tcPr>
            <w:tcW w:w="316" w:type="dxa"/>
            <w:tcBorders>
              <w:top w:val="nil"/>
              <w:left w:val="nil"/>
              <w:bottom w:val="nil"/>
            </w:tcBorders>
          </w:tcPr>
          <w:p w14:paraId="7F7754CE" w14:textId="77777777" w:rsidR="00CC0F80" w:rsidRPr="00296E38" w:rsidRDefault="00CC0F80" w:rsidP="009934AF">
            <w:pPr>
              <w:pStyle w:val="AttchTableText"/>
            </w:pPr>
            <w:r w:rsidRPr="00296E38">
              <w:t>3</w:t>
            </w:r>
          </w:p>
        </w:tc>
        <w:tc>
          <w:tcPr>
            <w:tcW w:w="504" w:type="dxa"/>
          </w:tcPr>
          <w:p w14:paraId="1FFD5EFF" w14:textId="77777777" w:rsidR="00CC0F80" w:rsidRPr="00296E38" w:rsidRDefault="00CC0F80" w:rsidP="009934AF">
            <w:pPr>
              <w:pStyle w:val="AttchTableText"/>
            </w:pPr>
          </w:p>
        </w:tc>
        <w:tc>
          <w:tcPr>
            <w:tcW w:w="504" w:type="dxa"/>
          </w:tcPr>
          <w:p w14:paraId="56320F5D" w14:textId="77777777" w:rsidR="00CC0F80" w:rsidRPr="00296E38" w:rsidRDefault="00CC0F80" w:rsidP="009934AF">
            <w:pPr>
              <w:pStyle w:val="AttchTableText"/>
            </w:pPr>
          </w:p>
        </w:tc>
        <w:tc>
          <w:tcPr>
            <w:tcW w:w="504" w:type="dxa"/>
          </w:tcPr>
          <w:p w14:paraId="59843B80" w14:textId="77777777" w:rsidR="00CC0F80" w:rsidRPr="00296E38" w:rsidRDefault="00CC0F80" w:rsidP="009934AF">
            <w:pPr>
              <w:pStyle w:val="AttchTableText"/>
            </w:pPr>
          </w:p>
        </w:tc>
        <w:tc>
          <w:tcPr>
            <w:tcW w:w="504" w:type="dxa"/>
          </w:tcPr>
          <w:p w14:paraId="40EB79BD" w14:textId="77777777" w:rsidR="00CC0F80" w:rsidRPr="00296E38" w:rsidRDefault="00CC0F80" w:rsidP="009934AF">
            <w:pPr>
              <w:pStyle w:val="AttchTableText"/>
            </w:pPr>
          </w:p>
        </w:tc>
        <w:tc>
          <w:tcPr>
            <w:tcW w:w="503" w:type="dxa"/>
          </w:tcPr>
          <w:p w14:paraId="24AA1224" w14:textId="77777777" w:rsidR="00CC0F80" w:rsidRPr="00296E38" w:rsidRDefault="00CC0F80" w:rsidP="009934AF">
            <w:pPr>
              <w:pStyle w:val="AttchTableText"/>
            </w:pPr>
          </w:p>
        </w:tc>
        <w:tc>
          <w:tcPr>
            <w:tcW w:w="503" w:type="dxa"/>
          </w:tcPr>
          <w:p w14:paraId="2B86B7AF" w14:textId="77777777" w:rsidR="00CC0F80" w:rsidRPr="00296E38" w:rsidRDefault="00CC0F80" w:rsidP="009934AF">
            <w:pPr>
              <w:pStyle w:val="AttchTableText"/>
            </w:pPr>
          </w:p>
        </w:tc>
        <w:tc>
          <w:tcPr>
            <w:tcW w:w="503" w:type="dxa"/>
          </w:tcPr>
          <w:p w14:paraId="6A418EC9" w14:textId="77777777" w:rsidR="00CC0F80" w:rsidRPr="00296E38" w:rsidRDefault="00CC0F80" w:rsidP="009934AF">
            <w:pPr>
              <w:pStyle w:val="AttchTableText"/>
            </w:pPr>
          </w:p>
        </w:tc>
        <w:tc>
          <w:tcPr>
            <w:tcW w:w="503" w:type="dxa"/>
          </w:tcPr>
          <w:p w14:paraId="700FA988" w14:textId="77777777" w:rsidR="00CC0F80" w:rsidRPr="00296E38" w:rsidRDefault="00CC0F80" w:rsidP="009934AF">
            <w:pPr>
              <w:pStyle w:val="AttchTableText"/>
            </w:pPr>
          </w:p>
        </w:tc>
        <w:tc>
          <w:tcPr>
            <w:tcW w:w="503" w:type="dxa"/>
          </w:tcPr>
          <w:p w14:paraId="23E7B18E" w14:textId="77777777" w:rsidR="00CC0F80" w:rsidRPr="00296E38" w:rsidRDefault="00CC0F80" w:rsidP="009934AF">
            <w:pPr>
              <w:pStyle w:val="AttchTableText"/>
            </w:pPr>
          </w:p>
        </w:tc>
        <w:tc>
          <w:tcPr>
            <w:tcW w:w="505" w:type="dxa"/>
          </w:tcPr>
          <w:p w14:paraId="0A9364D6" w14:textId="77777777" w:rsidR="00CC0F80" w:rsidRPr="00296E38" w:rsidRDefault="00CC0F80" w:rsidP="009934AF">
            <w:pPr>
              <w:pStyle w:val="AttchTableText"/>
            </w:pPr>
          </w:p>
        </w:tc>
        <w:tc>
          <w:tcPr>
            <w:tcW w:w="505" w:type="dxa"/>
          </w:tcPr>
          <w:p w14:paraId="53902DD3" w14:textId="77777777" w:rsidR="00CC0F80" w:rsidRPr="00296E38" w:rsidRDefault="00CC0F80" w:rsidP="009934AF">
            <w:pPr>
              <w:pStyle w:val="AttchTableText"/>
            </w:pPr>
          </w:p>
        </w:tc>
        <w:tc>
          <w:tcPr>
            <w:tcW w:w="505" w:type="dxa"/>
          </w:tcPr>
          <w:p w14:paraId="5D3AC773" w14:textId="77777777" w:rsidR="00CC0F80" w:rsidRPr="00296E38" w:rsidRDefault="00CC0F80" w:rsidP="009934AF">
            <w:pPr>
              <w:pStyle w:val="AttchTableText"/>
            </w:pPr>
          </w:p>
        </w:tc>
      </w:tr>
      <w:tr w:rsidR="00CC0F80" w:rsidRPr="00296E38" w14:paraId="394889D1" w14:textId="77777777" w:rsidTr="009934AF">
        <w:trPr>
          <w:cantSplit/>
        </w:trPr>
        <w:tc>
          <w:tcPr>
            <w:tcW w:w="2074" w:type="dxa"/>
            <w:tcBorders>
              <w:top w:val="nil"/>
              <w:bottom w:val="nil"/>
              <w:right w:val="nil"/>
            </w:tcBorders>
          </w:tcPr>
          <w:p w14:paraId="7FD3A173" w14:textId="77777777" w:rsidR="00CC0F80" w:rsidRPr="00296E38" w:rsidRDefault="00CC0F80" w:rsidP="009934AF">
            <w:pPr>
              <w:pStyle w:val="AttchTableTextBold"/>
            </w:pPr>
          </w:p>
        </w:tc>
        <w:tc>
          <w:tcPr>
            <w:tcW w:w="316" w:type="dxa"/>
            <w:tcBorders>
              <w:top w:val="nil"/>
              <w:left w:val="nil"/>
              <w:bottom w:val="nil"/>
            </w:tcBorders>
          </w:tcPr>
          <w:p w14:paraId="74E5C7E3" w14:textId="77777777" w:rsidR="00CC0F80" w:rsidRPr="00296E38" w:rsidRDefault="00CC0F80" w:rsidP="009934AF">
            <w:pPr>
              <w:pStyle w:val="AttchTableText"/>
            </w:pPr>
            <w:r w:rsidRPr="00296E38">
              <w:t>4</w:t>
            </w:r>
          </w:p>
        </w:tc>
        <w:tc>
          <w:tcPr>
            <w:tcW w:w="504" w:type="dxa"/>
          </w:tcPr>
          <w:p w14:paraId="2E324D45" w14:textId="77777777" w:rsidR="00CC0F80" w:rsidRPr="00296E38" w:rsidRDefault="00CC0F80" w:rsidP="009934AF">
            <w:pPr>
              <w:pStyle w:val="AttchTableText"/>
            </w:pPr>
          </w:p>
        </w:tc>
        <w:tc>
          <w:tcPr>
            <w:tcW w:w="504" w:type="dxa"/>
          </w:tcPr>
          <w:p w14:paraId="5ACB2901" w14:textId="77777777" w:rsidR="00CC0F80" w:rsidRPr="00296E38" w:rsidRDefault="00CC0F80" w:rsidP="009934AF">
            <w:pPr>
              <w:pStyle w:val="AttchTableText"/>
            </w:pPr>
          </w:p>
        </w:tc>
        <w:tc>
          <w:tcPr>
            <w:tcW w:w="504" w:type="dxa"/>
          </w:tcPr>
          <w:p w14:paraId="3EF0FC81" w14:textId="77777777" w:rsidR="00CC0F80" w:rsidRPr="00296E38" w:rsidRDefault="00CC0F80" w:rsidP="009934AF">
            <w:pPr>
              <w:pStyle w:val="AttchTableText"/>
            </w:pPr>
          </w:p>
        </w:tc>
        <w:tc>
          <w:tcPr>
            <w:tcW w:w="504" w:type="dxa"/>
          </w:tcPr>
          <w:p w14:paraId="3E13C558" w14:textId="77777777" w:rsidR="00CC0F80" w:rsidRPr="00296E38" w:rsidRDefault="00CC0F80" w:rsidP="009934AF">
            <w:pPr>
              <w:pStyle w:val="AttchTableText"/>
            </w:pPr>
          </w:p>
        </w:tc>
        <w:tc>
          <w:tcPr>
            <w:tcW w:w="503" w:type="dxa"/>
          </w:tcPr>
          <w:p w14:paraId="17868AB3" w14:textId="77777777" w:rsidR="00CC0F80" w:rsidRPr="00296E38" w:rsidRDefault="00CC0F80" w:rsidP="009934AF">
            <w:pPr>
              <w:pStyle w:val="AttchTableText"/>
            </w:pPr>
          </w:p>
        </w:tc>
        <w:tc>
          <w:tcPr>
            <w:tcW w:w="503" w:type="dxa"/>
          </w:tcPr>
          <w:p w14:paraId="1F83C4AE" w14:textId="77777777" w:rsidR="00CC0F80" w:rsidRPr="00296E38" w:rsidRDefault="00CC0F80" w:rsidP="009934AF">
            <w:pPr>
              <w:pStyle w:val="AttchTableText"/>
            </w:pPr>
          </w:p>
        </w:tc>
        <w:tc>
          <w:tcPr>
            <w:tcW w:w="503" w:type="dxa"/>
          </w:tcPr>
          <w:p w14:paraId="1D1CFDE9" w14:textId="77777777" w:rsidR="00CC0F80" w:rsidRPr="00296E38" w:rsidRDefault="00CC0F80" w:rsidP="009934AF">
            <w:pPr>
              <w:pStyle w:val="AttchTableText"/>
            </w:pPr>
          </w:p>
        </w:tc>
        <w:tc>
          <w:tcPr>
            <w:tcW w:w="503" w:type="dxa"/>
          </w:tcPr>
          <w:p w14:paraId="7C459E0C" w14:textId="77777777" w:rsidR="00CC0F80" w:rsidRPr="00296E38" w:rsidRDefault="00CC0F80" w:rsidP="009934AF">
            <w:pPr>
              <w:pStyle w:val="AttchTableText"/>
            </w:pPr>
          </w:p>
        </w:tc>
        <w:tc>
          <w:tcPr>
            <w:tcW w:w="503" w:type="dxa"/>
          </w:tcPr>
          <w:p w14:paraId="15CD1A5D" w14:textId="77777777" w:rsidR="00CC0F80" w:rsidRPr="00296E38" w:rsidRDefault="00CC0F80" w:rsidP="009934AF">
            <w:pPr>
              <w:pStyle w:val="AttchTableText"/>
            </w:pPr>
          </w:p>
        </w:tc>
        <w:tc>
          <w:tcPr>
            <w:tcW w:w="505" w:type="dxa"/>
          </w:tcPr>
          <w:p w14:paraId="787919C1" w14:textId="77777777" w:rsidR="00CC0F80" w:rsidRPr="00296E38" w:rsidRDefault="00CC0F80" w:rsidP="009934AF">
            <w:pPr>
              <w:pStyle w:val="AttchTableText"/>
            </w:pPr>
          </w:p>
        </w:tc>
        <w:tc>
          <w:tcPr>
            <w:tcW w:w="505" w:type="dxa"/>
          </w:tcPr>
          <w:p w14:paraId="58DDF540" w14:textId="77777777" w:rsidR="00CC0F80" w:rsidRPr="00296E38" w:rsidRDefault="00CC0F80" w:rsidP="009934AF">
            <w:pPr>
              <w:pStyle w:val="AttchTableText"/>
            </w:pPr>
          </w:p>
        </w:tc>
        <w:tc>
          <w:tcPr>
            <w:tcW w:w="505" w:type="dxa"/>
          </w:tcPr>
          <w:p w14:paraId="56168711" w14:textId="77777777" w:rsidR="00CC0F80" w:rsidRPr="00296E38" w:rsidRDefault="00CC0F80" w:rsidP="009934AF">
            <w:pPr>
              <w:pStyle w:val="AttchTableText"/>
            </w:pPr>
          </w:p>
        </w:tc>
      </w:tr>
      <w:tr w:rsidR="00CC0F80" w:rsidRPr="00296E38" w14:paraId="51814E53" w14:textId="77777777" w:rsidTr="009934AF">
        <w:trPr>
          <w:cantSplit/>
        </w:trPr>
        <w:tc>
          <w:tcPr>
            <w:tcW w:w="2074" w:type="dxa"/>
            <w:tcBorders>
              <w:top w:val="nil"/>
              <w:bottom w:val="single" w:sz="24" w:space="0" w:color="auto"/>
              <w:right w:val="nil"/>
            </w:tcBorders>
          </w:tcPr>
          <w:p w14:paraId="2EDBED52" w14:textId="77777777" w:rsidR="00CC0F80" w:rsidRPr="00296E38" w:rsidRDefault="00CC0F80" w:rsidP="009934AF">
            <w:pPr>
              <w:pStyle w:val="AttchTableTextBold"/>
            </w:pPr>
          </w:p>
        </w:tc>
        <w:tc>
          <w:tcPr>
            <w:tcW w:w="316" w:type="dxa"/>
            <w:tcBorders>
              <w:top w:val="nil"/>
              <w:left w:val="nil"/>
              <w:bottom w:val="single" w:sz="24" w:space="0" w:color="auto"/>
            </w:tcBorders>
          </w:tcPr>
          <w:p w14:paraId="462C26D3" w14:textId="77777777" w:rsidR="00CC0F80" w:rsidRPr="00296E38" w:rsidRDefault="00CC0F80" w:rsidP="009934AF">
            <w:pPr>
              <w:pStyle w:val="AttchTableText"/>
            </w:pPr>
            <w:r w:rsidRPr="00296E38">
              <w:t>5</w:t>
            </w:r>
          </w:p>
        </w:tc>
        <w:tc>
          <w:tcPr>
            <w:tcW w:w="504" w:type="dxa"/>
            <w:tcBorders>
              <w:bottom w:val="single" w:sz="24" w:space="0" w:color="auto"/>
            </w:tcBorders>
          </w:tcPr>
          <w:p w14:paraId="26DA43CC" w14:textId="77777777" w:rsidR="00CC0F80" w:rsidRPr="00296E38" w:rsidRDefault="00CC0F80" w:rsidP="009934AF">
            <w:pPr>
              <w:pStyle w:val="AttchTableText"/>
            </w:pPr>
          </w:p>
        </w:tc>
        <w:tc>
          <w:tcPr>
            <w:tcW w:w="504" w:type="dxa"/>
            <w:tcBorders>
              <w:bottom w:val="single" w:sz="24" w:space="0" w:color="auto"/>
            </w:tcBorders>
          </w:tcPr>
          <w:p w14:paraId="1E67A61A" w14:textId="77777777" w:rsidR="00CC0F80" w:rsidRPr="00296E38" w:rsidRDefault="00CC0F80" w:rsidP="009934AF">
            <w:pPr>
              <w:pStyle w:val="AttchTableText"/>
            </w:pPr>
          </w:p>
        </w:tc>
        <w:tc>
          <w:tcPr>
            <w:tcW w:w="504" w:type="dxa"/>
            <w:tcBorders>
              <w:bottom w:val="single" w:sz="24" w:space="0" w:color="auto"/>
            </w:tcBorders>
          </w:tcPr>
          <w:p w14:paraId="095C07BE" w14:textId="77777777" w:rsidR="00CC0F80" w:rsidRPr="00296E38" w:rsidRDefault="00CC0F80" w:rsidP="009934AF">
            <w:pPr>
              <w:pStyle w:val="AttchTableText"/>
            </w:pPr>
          </w:p>
        </w:tc>
        <w:tc>
          <w:tcPr>
            <w:tcW w:w="504" w:type="dxa"/>
            <w:tcBorders>
              <w:bottom w:val="single" w:sz="24" w:space="0" w:color="auto"/>
            </w:tcBorders>
          </w:tcPr>
          <w:p w14:paraId="2AA1C4C3" w14:textId="77777777" w:rsidR="00CC0F80" w:rsidRPr="00296E38" w:rsidRDefault="00CC0F80" w:rsidP="009934AF">
            <w:pPr>
              <w:pStyle w:val="AttchTableText"/>
            </w:pPr>
          </w:p>
        </w:tc>
        <w:tc>
          <w:tcPr>
            <w:tcW w:w="503" w:type="dxa"/>
            <w:tcBorders>
              <w:bottom w:val="single" w:sz="24" w:space="0" w:color="auto"/>
            </w:tcBorders>
          </w:tcPr>
          <w:p w14:paraId="1B064449" w14:textId="77777777" w:rsidR="00CC0F80" w:rsidRPr="00296E38" w:rsidRDefault="00CC0F80" w:rsidP="009934AF">
            <w:pPr>
              <w:pStyle w:val="AttchTableText"/>
            </w:pPr>
          </w:p>
        </w:tc>
        <w:tc>
          <w:tcPr>
            <w:tcW w:w="503" w:type="dxa"/>
            <w:tcBorders>
              <w:bottom w:val="single" w:sz="24" w:space="0" w:color="auto"/>
            </w:tcBorders>
          </w:tcPr>
          <w:p w14:paraId="5A765705" w14:textId="77777777" w:rsidR="00CC0F80" w:rsidRPr="00296E38" w:rsidRDefault="00CC0F80" w:rsidP="009934AF">
            <w:pPr>
              <w:pStyle w:val="AttchTableText"/>
            </w:pPr>
          </w:p>
        </w:tc>
        <w:tc>
          <w:tcPr>
            <w:tcW w:w="503" w:type="dxa"/>
            <w:tcBorders>
              <w:bottom w:val="single" w:sz="24" w:space="0" w:color="auto"/>
            </w:tcBorders>
          </w:tcPr>
          <w:p w14:paraId="08F544FE" w14:textId="77777777" w:rsidR="00CC0F80" w:rsidRPr="00296E38" w:rsidRDefault="00CC0F80" w:rsidP="009934AF">
            <w:pPr>
              <w:pStyle w:val="AttchTableText"/>
            </w:pPr>
          </w:p>
        </w:tc>
        <w:tc>
          <w:tcPr>
            <w:tcW w:w="503" w:type="dxa"/>
            <w:tcBorders>
              <w:bottom w:val="single" w:sz="24" w:space="0" w:color="auto"/>
            </w:tcBorders>
          </w:tcPr>
          <w:p w14:paraId="44648683" w14:textId="77777777" w:rsidR="00CC0F80" w:rsidRPr="00296E38" w:rsidRDefault="00CC0F80" w:rsidP="009934AF">
            <w:pPr>
              <w:pStyle w:val="AttchTableText"/>
            </w:pPr>
          </w:p>
        </w:tc>
        <w:tc>
          <w:tcPr>
            <w:tcW w:w="503" w:type="dxa"/>
            <w:tcBorders>
              <w:bottom w:val="single" w:sz="24" w:space="0" w:color="auto"/>
            </w:tcBorders>
          </w:tcPr>
          <w:p w14:paraId="5F8918F1" w14:textId="77777777" w:rsidR="00CC0F80" w:rsidRPr="00296E38" w:rsidRDefault="00CC0F80" w:rsidP="009934AF">
            <w:pPr>
              <w:pStyle w:val="AttchTableText"/>
            </w:pPr>
          </w:p>
        </w:tc>
        <w:tc>
          <w:tcPr>
            <w:tcW w:w="505" w:type="dxa"/>
            <w:tcBorders>
              <w:bottom w:val="single" w:sz="24" w:space="0" w:color="auto"/>
            </w:tcBorders>
          </w:tcPr>
          <w:p w14:paraId="298ECF16" w14:textId="77777777" w:rsidR="00CC0F80" w:rsidRPr="00296E38" w:rsidRDefault="00CC0F80" w:rsidP="009934AF">
            <w:pPr>
              <w:pStyle w:val="AttchTableText"/>
            </w:pPr>
          </w:p>
        </w:tc>
        <w:tc>
          <w:tcPr>
            <w:tcW w:w="505" w:type="dxa"/>
            <w:tcBorders>
              <w:bottom w:val="single" w:sz="24" w:space="0" w:color="auto"/>
            </w:tcBorders>
          </w:tcPr>
          <w:p w14:paraId="66AB4A4B" w14:textId="77777777" w:rsidR="00CC0F80" w:rsidRPr="00296E38" w:rsidRDefault="00CC0F80" w:rsidP="009934AF">
            <w:pPr>
              <w:pStyle w:val="AttchTableText"/>
            </w:pPr>
          </w:p>
        </w:tc>
        <w:tc>
          <w:tcPr>
            <w:tcW w:w="505" w:type="dxa"/>
            <w:tcBorders>
              <w:bottom w:val="single" w:sz="24" w:space="0" w:color="auto"/>
            </w:tcBorders>
          </w:tcPr>
          <w:p w14:paraId="544E0E24" w14:textId="77777777" w:rsidR="00CC0F80" w:rsidRPr="00296E38" w:rsidRDefault="00CC0F80" w:rsidP="009934AF">
            <w:pPr>
              <w:pStyle w:val="AttchTableText"/>
            </w:pPr>
          </w:p>
        </w:tc>
      </w:tr>
      <w:tr w:rsidR="00CC0F80" w:rsidRPr="00296E38" w14:paraId="6EB4BB0C" w14:textId="77777777" w:rsidTr="009934AF">
        <w:trPr>
          <w:cantSplit/>
        </w:trPr>
        <w:tc>
          <w:tcPr>
            <w:tcW w:w="2074" w:type="dxa"/>
            <w:tcBorders>
              <w:top w:val="single" w:sz="24" w:space="0" w:color="auto"/>
              <w:bottom w:val="nil"/>
              <w:right w:val="nil"/>
            </w:tcBorders>
          </w:tcPr>
          <w:p w14:paraId="68A6986C" w14:textId="77777777" w:rsidR="00CC0F80" w:rsidRPr="00296E38" w:rsidRDefault="00CC0F80" w:rsidP="009934AF">
            <w:pPr>
              <w:pStyle w:val="AttchTableTextBold"/>
            </w:pPr>
          </w:p>
        </w:tc>
        <w:tc>
          <w:tcPr>
            <w:tcW w:w="316" w:type="dxa"/>
            <w:tcBorders>
              <w:top w:val="single" w:sz="24" w:space="0" w:color="auto"/>
              <w:left w:val="nil"/>
              <w:bottom w:val="nil"/>
            </w:tcBorders>
          </w:tcPr>
          <w:p w14:paraId="5A325202" w14:textId="77777777" w:rsidR="00CC0F80" w:rsidRPr="00296E38" w:rsidRDefault="00CC0F80" w:rsidP="009934AF">
            <w:pPr>
              <w:pStyle w:val="AttchTableText"/>
            </w:pPr>
            <w:r w:rsidRPr="00296E38">
              <w:t>1</w:t>
            </w:r>
          </w:p>
        </w:tc>
        <w:tc>
          <w:tcPr>
            <w:tcW w:w="504" w:type="dxa"/>
            <w:tcBorders>
              <w:top w:val="single" w:sz="24" w:space="0" w:color="auto"/>
            </w:tcBorders>
          </w:tcPr>
          <w:p w14:paraId="5780EA58" w14:textId="77777777" w:rsidR="00CC0F80" w:rsidRPr="00296E38" w:rsidRDefault="00CC0F80" w:rsidP="009934AF">
            <w:pPr>
              <w:pStyle w:val="AttchTableText"/>
            </w:pPr>
          </w:p>
        </w:tc>
        <w:tc>
          <w:tcPr>
            <w:tcW w:w="504" w:type="dxa"/>
            <w:tcBorders>
              <w:top w:val="single" w:sz="24" w:space="0" w:color="auto"/>
            </w:tcBorders>
          </w:tcPr>
          <w:p w14:paraId="07AB2716" w14:textId="77777777" w:rsidR="00CC0F80" w:rsidRPr="00296E38" w:rsidRDefault="00CC0F80" w:rsidP="009934AF">
            <w:pPr>
              <w:pStyle w:val="AttchTableText"/>
            </w:pPr>
          </w:p>
        </w:tc>
        <w:tc>
          <w:tcPr>
            <w:tcW w:w="504" w:type="dxa"/>
            <w:tcBorders>
              <w:top w:val="single" w:sz="24" w:space="0" w:color="auto"/>
            </w:tcBorders>
          </w:tcPr>
          <w:p w14:paraId="4C0726CC" w14:textId="77777777" w:rsidR="00CC0F80" w:rsidRPr="00296E38" w:rsidRDefault="00CC0F80" w:rsidP="009934AF">
            <w:pPr>
              <w:pStyle w:val="AttchTableText"/>
            </w:pPr>
          </w:p>
        </w:tc>
        <w:tc>
          <w:tcPr>
            <w:tcW w:w="504" w:type="dxa"/>
            <w:tcBorders>
              <w:top w:val="single" w:sz="24" w:space="0" w:color="auto"/>
            </w:tcBorders>
          </w:tcPr>
          <w:p w14:paraId="4968359A" w14:textId="77777777" w:rsidR="00CC0F80" w:rsidRPr="00296E38" w:rsidRDefault="00CC0F80" w:rsidP="009934AF">
            <w:pPr>
              <w:pStyle w:val="AttchTableText"/>
            </w:pPr>
          </w:p>
        </w:tc>
        <w:tc>
          <w:tcPr>
            <w:tcW w:w="503" w:type="dxa"/>
            <w:tcBorders>
              <w:top w:val="single" w:sz="24" w:space="0" w:color="auto"/>
            </w:tcBorders>
          </w:tcPr>
          <w:p w14:paraId="3DDD3873" w14:textId="77777777" w:rsidR="00CC0F80" w:rsidRPr="00296E38" w:rsidRDefault="00CC0F80" w:rsidP="009934AF">
            <w:pPr>
              <w:pStyle w:val="AttchTableText"/>
            </w:pPr>
          </w:p>
        </w:tc>
        <w:tc>
          <w:tcPr>
            <w:tcW w:w="503" w:type="dxa"/>
            <w:tcBorders>
              <w:top w:val="single" w:sz="24" w:space="0" w:color="auto"/>
            </w:tcBorders>
          </w:tcPr>
          <w:p w14:paraId="6ACB7602" w14:textId="77777777" w:rsidR="00CC0F80" w:rsidRPr="00296E38" w:rsidRDefault="00CC0F80" w:rsidP="009934AF">
            <w:pPr>
              <w:pStyle w:val="AttchTableText"/>
            </w:pPr>
          </w:p>
        </w:tc>
        <w:tc>
          <w:tcPr>
            <w:tcW w:w="503" w:type="dxa"/>
            <w:tcBorders>
              <w:top w:val="single" w:sz="24" w:space="0" w:color="auto"/>
            </w:tcBorders>
          </w:tcPr>
          <w:p w14:paraId="1A7B0997" w14:textId="77777777" w:rsidR="00CC0F80" w:rsidRPr="00296E38" w:rsidRDefault="00CC0F80" w:rsidP="009934AF">
            <w:pPr>
              <w:pStyle w:val="AttchTableText"/>
            </w:pPr>
          </w:p>
        </w:tc>
        <w:tc>
          <w:tcPr>
            <w:tcW w:w="503" w:type="dxa"/>
            <w:tcBorders>
              <w:top w:val="single" w:sz="24" w:space="0" w:color="auto"/>
            </w:tcBorders>
          </w:tcPr>
          <w:p w14:paraId="7D2B97D4" w14:textId="77777777" w:rsidR="00CC0F80" w:rsidRPr="00296E38" w:rsidRDefault="00CC0F80" w:rsidP="009934AF">
            <w:pPr>
              <w:pStyle w:val="AttchTableText"/>
            </w:pPr>
          </w:p>
        </w:tc>
        <w:tc>
          <w:tcPr>
            <w:tcW w:w="503" w:type="dxa"/>
            <w:tcBorders>
              <w:top w:val="single" w:sz="24" w:space="0" w:color="auto"/>
            </w:tcBorders>
          </w:tcPr>
          <w:p w14:paraId="0C6CA624" w14:textId="77777777" w:rsidR="00CC0F80" w:rsidRPr="00296E38" w:rsidRDefault="00CC0F80" w:rsidP="009934AF">
            <w:pPr>
              <w:pStyle w:val="AttchTableText"/>
            </w:pPr>
          </w:p>
        </w:tc>
        <w:tc>
          <w:tcPr>
            <w:tcW w:w="505" w:type="dxa"/>
            <w:tcBorders>
              <w:top w:val="single" w:sz="24" w:space="0" w:color="auto"/>
            </w:tcBorders>
          </w:tcPr>
          <w:p w14:paraId="3F2E6BF3" w14:textId="77777777" w:rsidR="00CC0F80" w:rsidRPr="00296E38" w:rsidRDefault="00CC0F80" w:rsidP="009934AF">
            <w:pPr>
              <w:pStyle w:val="AttchTableText"/>
            </w:pPr>
          </w:p>
        </w:tc>
        <w:tc>
          <w:tcPr>
            <w:tcW w:w="505" w:type="dxa"/>
            <w:tcBorders>
              <w:top w:val="single" w:sz="24" w:space="0" w:color="auto"/>
            </w:tcBorders>
          </w:tcPr>
          <w:p w14:paraId="72F01DF2" w14:textId="77777777" w:rsidR="00CC0F80" w:rsidRPr="00296E38" w:rsidRDefault="00CC0F80" w:rsidP="009934AF">
            <w:pPr>
              <w:pStyle w:val="AttchTableText"/>
            </w:pPr>
          </w:p>
        </w:tc>
        <w:tc>
          <w:tcPr>
            <w:tcW w:w="505" w:type="dxa"/>
            <w:tcBorders>
              <w:top w:val="single" w:sz="24" w:space="0" w:color="auto"/>
            </w:tcBorders>
          </w:tcPr>
          <w:p w14:paraId="00B9B07F" w14:textId="77777777" w:rsidR="00CC0F80" w:rsidRPr="00296E38" w:rsidRDefault="00CC0F80" w:rsidP="009934AF">
            <w:pPr>
              <w:pStyle w:val="AttchTableText"/>
            </w:pPr>
          </w:p>
        </w:tc>
      </w:tr>
      <w:tr w:rsidR="00CC0F80" w:rsidRPr="00296E38" w14:paraId="0ABA3553" w14:textId="77777777" w:rsidTr="009934AF">
        <w:trPr>
          <w:cantSplit/>
        </w:trPr>
        <w:tc>
          <w:tcPr>
            <w:tcW w:w="2074" w:type="dxa"/>
            <w:tcBorders>
              <w:top w:val="nil"/>
              <w:bottom w:val="nil"/>
              <w:right w:val="nil"/>
            </w:tcBorders>
          </w:tcPr>
          <w:p w14:paraId="26789D12" w14:textId="77777777" w:rsidR="00CC0F80" w:rsidRPr="00296E38" w:rsidRDefault="00CC0F80" w:rsidP="009934AF">
            <w:pPr>
              <w:pStyle w:val="AttchTableTextBold"/>
            </w:pPr>
          </w:p>
        </w:tc>
        <w:tc>
          <w:tcPr>
            <w:tcW w:w="316" w:type="dxa"/>
            <w:tcBorders>
              <w:top w:val="nil"/>
              <w:left w:val="nil"/>
              <w:bottom w:val="nil"/>
            </w:tcBorders>
          </w:tcPr>
          <w:p w14:paraId="7C2E7528" w14:textId="77777777" w:rsidR="00CC0F80" w:rsidRPr="00296E38" w:rsidRDefault="00CC0F80" w:rsidP="009934AF">
            <w:pPr>
              <w:pStyle w:val="AttchTableText"/>
            </w:pPr>
            <w:r w:rsidRPr="00296E38">
              <w:t>2</w:t>
            </w:r>
          </w:p>
        </w:tc>
        <w:tc>
          <w:tcPr>
            <w:tcW w:w="504" w:type="dxa"/>
          </w:tcPr>
          <w:p w14:paraId="1D517386" w14:textId="77777777" w:rsidR="00CC0F80" w:rsidRPr="00296E38" w:rsidRDefault="00CC0F80" w:rsidP="009934AF">
            <w:pPr>
              <w:pStyle w:val="AttchTableText"/>
            </w:pPr>
          </w:p>
        </w:tc>
        <w:tc>
          <w:tcPr>
            <w:tcW w:w="504" w:type="dxa"/>
          </w:tcPr>
          <w:p w14:paraId="58C9960C" w14:textId="77777777" w:rsidR="00CC0F80" w:rsidRPr="00296E38" w:rsidRDefault="00CC0F80" w:rsidP="009934AF">
            <w:pPr>
              <w:pStyle w:val="AttchTableText"/>
            </w:pPr>
          </w:p>
        </w:tc>
        <w:tc>
          <w:tcPr>
            <w:tcW w:w="504" w:type="dxa"/>
          </w:tcPr>
          <w:p w14:paraId="488E374E" w14:textId="77777777" w:rsidR="00CC0F80" w:rsidRPr="00296E38" w:rsidRDefault="00CC0F80" w:rsidP="009934AF">
            <w:pPr>
              <w:pStyle w:val="AttchTableText"/>
            </w:pPr>
          </w:p>
        </w:tc>
        <w:tc>
          <w:tcPr>
            <w:tcW w:w="504" w:type="dxa"/>
          </w:tcPr>
          <w:p w14:paraId="12EC8939" w14:textId="77777777" w:rsidR="00CC0F80" w:rsidRPr="00296E38" w:rsidRDefault="00CC0F80" w:rsidP="009934AF">
            <w:pPr>
              <w:pStyle w:val="AttchTableText"/>
            </w:pPr>
          </w:p>
        </w:tc>
        <w:tc>
          <w:tcPr>
            <w:tcW w:w="503" w:type="dxa"/>
          </w:tcPr>
          <w:p w14:paraId="17591A0A" w14:textId="77777777" w:rsidR="00CC0F80" w:rsidRPr="00296E38" w:rsidRDefault="00CC0F80" w:rsidP="009934AF">
            <w:pPr>
              <w:pStyle w:val="AttchTableText"/>
            </w:pPr>
          </w:p>
        </w:tc>
        <w:tc>
          <w:tcPr>
            <w:tcW w:w="503" w:type="dxa"/>
          </w:tcPr>
          <w:p w14:paraId="5048AC4D" w14:textId="77777777" w:rsidR="00CC0F80" w:rsidRPr="00296E38" w:rsidRDefault="00CC0F80" w:rsidP="009934AF">
            <w:pPr>
              <w:pStyle w:val="AttchTableText"/>
            </w:pPr>
          </w:p>
        </w:tc>
        <w:tc>
          <w:tcPr>
            <w:tcW w:w="503" w:type="dxa"/>
          </w:tcPr>
          <w:p w14:paraId="0F06E86F" w14:textId="77777777" w:rsidR="00CC0F80" w:rsidRPr="00296E38" w:rsidRDefault="00CC0F80" w:rsidP="009934AF">
            <w:pPr>
              <w:pStyle w:val="AttchTableText"/>
            </w:pPr>
          </w:p>
        </w:tc>
        <w:tc>
          <w:tcPr>
            <w:tcW w:w="503" w:type="dxa"/>
          </w:tcPr>
          <w:p w14:paraId="170F915D" w14:textId="77777777" w:rsidR="00CC0F80" w:rsidRPr="00296E38" w:rsidRDefault="00CC0F80" w:rsidP="009934AF">
            <w:pPr>
              <w:pStyle w:val="AttchTableText"/>
            </w:pPr>
          </w:p>
        </w:tc>
        <w:tc>
          <w:tcPr>
            <w:tcW w:w="503" w:type="dxa"/>
          </w:tcPr>
          <w:p w14:paraId="4B48689D" w14:textId="77777777" w:rsidR="00CC0F80" w:rsidRPr="00296E38" w:rsidRDefault="00CC0F80" w:rsidP="009934AF">
            <w:pPr>
              <w:pStyle w:val="AttchTableText"/>
            </w:pPr>
          </w:p>
        </w:tc>
        <w:tc>
          <w:tcPr>
            <w:tcW w:w="505" w:type="dxa"/>
          </w:tcPr>
          <w:p w14:paraId="33E221FB" w14:textId="77777777" w:rsidR="00CC0F80" w:rsidRPr="00296E38" w:rsidRDefault="00CC0F80" w:rsidP="009934AF">
            <w:pPr>
              <w:pStyle w:val="AttchTableText"/>
            </w:pPr>
          </w:p>
        </w:tc>
        <w:tc>
          <w:tcPr>
            <w:tcW w:w="505" w:type="dxa"/>
          </w:tcPr>
          <w:p w14:paraId="053E76F3" w14:textId="77777777" w:rsidR="00CC0F80" w:rsidRPr="00296E38" w:rsidRDefault="00CC0F80" w:rsidP="009934AF">
            <w:pPr>
              <w:pStyle w:val="AttchTableText"/>
            </w:pPr>
          </w:p>
        </w:tc>
        <w:tc>
          <w:tcPr>
            <w:tcW w:w="505" w:type="dxa"/>
          </w:tcPr>
          <w:p w14:paraId="4865F6CF" w14:textId="77777777" w:rsidR="00CC0F80" w:rsidRPr="00296E38" w:rsidRDefault="00CC0F80" w:rsidP="009934AF">
            <w:pPr>
              <w:pStyle w:val="AttchTableText"/>
            </w:pPr>
          </w:p>
        </w:tc>
      </w:tr>
      <w:tr w:rsidR="00CC0F80" w:rsidRPr="00296E38" w14:paraId="7EAE4E0C" w14:textId="77777777" w:rsidTr="009934AF">
        <w:trPr>
          <w:cantSplit/>
        </w:trPr>
        <w:tc>
          <w:tcPr>
            <w:tcW w:w="2074" w:type="dxa"/>
            <w:tcBorders>
              <w:top w:val="nil"/>
              <w:bottom w:val="nil"/>
              <w:right w:val="nil"/>
            </w:tcBorders>
          </w:tcPr>
          <w:p w14:paraId="249C67A1" w14:textId="77777777" w:rsidR="00CC0F80" w:rsidRPr="00296E38" w:rsidRDefault="00CC0F80" w:rsidP="009934AF">
            <w:pPr>
              <w:pStyle w:val="AttchTableTextBold"/>
            </w:pPr>
          </w:p>
        </w:tc>
        <w:tc>
          <w:tcPr>
            <w:tcW w:w="316" w:type="dxa"/>
            <w:tcBorders>
              <w:top w:val="nil"/>
              <w:left w:val="nil"/>
              <w:bottom w:val="nil"/>
            </w:tcBorders>
          </w:tcPr>
          <w:p w14:paraId="1F4040FD" w14:textId="77777777" w:rsidR="00CC0F80" w:rsidRPr="00296E38" w:rsidRDefault="00CC0F80" w:rsidP="009934AF">
            <w:pPr>
              <w:pStyle w:val="AttchTableText"/>
            </w:pPr>
            <w:r w:rsidRPr="00296E38">
              <w:t>3</w:t>
            </w:r>
          </w:p>
        </w:tc>
        <w:tc>
          <w:tcPr>
            <w:tcW w:w="504" w:type="dxa"/>
          </w:tcPr>
          <w:p w14:paraId="7F09F7E8" w14:textId="77777777" w:rsidR="00CC0F80" w:rsidRPr="00296E38" w:rsidRDefault="00CC0F80" w:rsidP="009934AF">
            <w:pPr>
              <w:pStyle w:val="AttchTableText"/>
            </w:pPr>
          </w:p>
        </w:tc>
        <w:tc>
          <w:tcPr>
            <w:tcW w:w="504" w:type="dxa"/>
          </w:tcPr>
          <w:p w14:paraId="3C7882DB" w14:textId="77777777" w:rsidR="00CC0F80" w:rsidRPr="00296E38" w:rsidRDefault="00CC0F80" w:rsidP="009934AF">
            <w:pPr>
              <w:pStyle w:val="AttchTableText"/>
            </w:pPr>
          </w:p>
        </w:tc>
        <w:tc>
          <w:tcPr>
            <w:tcW w:w="504" w:type="dxa"/>
          </w:tcPr>
          <w:p w14:paraId="7640E3E5" w14:textId="77777777" w:rsidR="00CC0F80" w:rsidRPr="00296E38" w:rsidRDefault="00CC0F80" w:rsidP="009934AF">
            <w:pPr>
              <w:pStyle w:val="AttchTableText"/>
            </w:pPr>
          </w:p>
        </w:tc>
        <w:tc>
          <w:tcPr>
            <w:tcW w:w="504" w:type="dxa"/>
          </w:tcPr>
          <w:p w14:paraId="3273CE50" w14:textId="77777777" w:rsidR="00CC0F80" w:rsidRPr="00296E38" w:rsidRDefault="00CC0F80" w:rsidP="009934AF">
            <w:pPr>
              <w:pStyle w:val="AttchTableText"/>
            </w:pPr>
          </w:p>
        </w:tc>
        <w:tc>
          <w:tcPr>
            <w:tcW w:w="503" w:type="dxa"/>
          </w:tcPr>
          <w:p w14:paraId="1FBEB24C" w14:textId="77777777" w:rsidR="00CC0F80" w:rsidRPr="00296E38" w:rsidRDefault="00CC0F80" w:rsidP="009934AF">
            <w:pPr>
              <w:pStyle w:val="AttchTableText"/>
            </w:pPr>
          </w:p>
        </w:tc>
        <w:tc>
          <w:tcPr>
            <w:tcW w:w="503" w:type="dxa"/>
          </w:tcPr>
          <w:p w14:paraId="71CAE247" w14:textId="77777777" w:rsidR="00CC0F80" w:rsidRPr="00296E38" w:rsidRDefault="00CC0F80" w:rsidP="009934AF">
            <w:pPr>
              <w:pStyle w:val="AttchTableText"/>
            </w:pPr>
          </w:p>
        </w:tc>
        <w:tc>
          <w:tcPr>
            <w:tcW w:w="503" w:type="dxa"/>
          </w:tcPr>
          <w:p w14:paraId="0F57A160" w14:textId="77777777" w:rsidR="00CC0F80" w:rsidRPr="00296E38" w:rsidRDefault="00CC0F80" w:rsidP="009934AF">
            <w:pPr>
              <w:pStyle w:val="AttchTableText"/>
            </w:pPr>
          </w:p>
        </w:tc>
        <w:tc>
          <w:tcPr>
            <w:tcW w:w="503" w:type="dxa"/>
          </w:tcPr>
          <w:p w14:paraId="2FD6A2CA" w14:textId="77777777" w:rsidR="00CC0F80" w:rsidRPr="00296E38" w:rsidRDefault="00CC0F80" w:rsidP="009934AF">
            <w:pPr>
              <w:pStyle w:val="AttchTableText"/>
            </w:pPr>
          </w:p>
        </w:tc>
        <w:tc>
          <w:tcPr>
            <w:tcW w:w="503" w:type="dxa"/>
          </w:tcPr>
          <w:p w14:paraId="582FDABA" w14:textId="77777777" w:rsidR="00CC0F80" w:rsidRPr="00296E38" w:rsidRDefault="00CC0F80" w:rsidP="009934AF">
            <w:pPr>
              <w:pStyle w:val="AttchTableText"/>
            </w:pPr>
          </w:p>
        </w:tc>
        <w:tc>
          <w:tcPr>
            <w:tcW w:w="505" w:type="dxa"/>
          </w:tcPr>
          <w:p w14:paraId="3EE6E604" w14:textId="77777777" w:rsidR="00CC0F80" w:rsidRPr="00296E38" w:rsidRDefault="00CC0F80" w:rsidP="009934AF">
            <w:pPr>
              <w:pStyle w:val="AttchTableText"/>
            </w:pPr>
          </w:p>
        </w:tc>
        <w:tc>
          <w:tcPr>
            <w:tcW w:w="505" w:type="dxa"/>
          </w:tcPr>
          <w:p w14:paraId="3B12F621" w14:textId="77777777" w:rsidR="00CC0F80" w:rsidRPr="00296E38" w:rsidRDefault="00CC0F80" w:rsidP="009934AF">
            <w:pPr>
              <w:pStyle w:val="AttchTableText"/>
            </w:pPr>
          </w:p>
        </w:tc>
        <w:tc>
          <w:tcPr>
            <w:tcW w:w="505" w:type="dxa"/>
          </w:tcPr>
          <w:p w14:paraId="61791F30" w14:textId="77777777" w:rsidR="00CC0F80" w:rsidRPr="00296E38" w:rsidRDefault="00CC0F80" w:rsidP="009934AF">
            <w:pPr>
              <w:pStyle w:val="AttchTableText"/>
            </w:pPr>
          </w:p>
        </w:tc>
      </w:tr>
      <w:tr w:rsidR="00CC0F80" w:rsidRPr="00296E38" w14:paraId="34CDEBD3" w14:textId="77777777" w:rsidTr="009934AF">
        <w:trPr>
          <w:cantSplit/>
        </w:trPr>
        <w:tc>
          <w:tcPr>
            <w:tcW w:w="2074" w:type="dxa"/>
            <w:tcBorders>
              <w:top w:val="nil"/>
              <w:bottom w:val="nil"/>
              <w:right w:val="nil"/>
            </w:tcBorders>
          </w:tcPr>
          <w:p w14:paraId="7FF52BD9" w14:textId="77777777" w:rsidR="00CC0F80" w:rsidRPr="00296E38" w:rsidRDefault="00CC0F80" w:rsidP="009934AF">
            <w:pPr>
              <w:pStyle w:val="AttchTableTextBold"/>
            </w:pPr>
          </w:p>
        </w:tc>
        <w:tc>
          <w:tcPr>
            <w:tcW w:w="316" w:type="dxa"/>
            <w:tcBorders>
              <w:top w:val="nil"/>
              <w:left w:val="nil"/>
              <w:bottom w:val="nil"/>
            </w:tcBorders>
          </w:tcPr>
          <w:p w14:paraId="7BA03005" w14:textId="77777777" w:rsidR="00CC0F80" w:rsidRPr="00296E38" w:rsidRDefault="00CC0F80" w:rsidP="009934AF">
            <w:pPr>
              <w:pStyle w:val="AttchTableText"/>
            </w:pPr>
            <w:r w:rsidRPr="00296E38">
              <w:t>4</w:t>
            </w:r>
          </w:p>
        </w:tc>
        <w:tc>
          <w:tcPr>
            <w:tcW w:w="504" w:type="dxa"/>
          </w:tcPr>
          <w:p w14:paraId="4B5F2A53" w14:textId="77777777" w:rsidR="00CC0F80" w:rsidRPr="00296E38" w:rsidRDefault="00CC0F80" w:rsidP="009934AF">
            <w:pPr>
              <w:pStyle w:val="AttchTableText"/>
            </w:pPr>
          </w:p>
        </w:tc>
        <w:tc>
          <w:tcPr>
            <w:tcW w:w="504" w:type="dxa"/>
          </w:tcPr>
          <w:p w14:paraId="1CE78B65" w14:textId="77777777" w:rsidR="00CC0F80" w:rsidRPr="00296E38" w:rsidRDefault="00CC0F80" w:rsidP="009934AF">
            <w:pPr>
              <w:pStyle w:val="AttchTableText"/>
            </w:pPr>
          </w:p>
        </w:tc>
        <w:tc>
          <w:tcPr>
            <w:tcW w:w="504" w:type="dxa"/>
          </w:tcPr>
          <w:p w14:paraId="79DB61FA" w14:textId="77777777" w:rsidR="00CC0F80" w:rsidRPr="00296E38" w:rsidRDefault="00CC0F80" w:rsidP="009934AF">
            <w:pPr>
              <w:pStyle w:val="AttchTableText"/>
            </w:pPr>
          </w:p>
        </w:tc>
        <w:tc>
          <w:tcPr>
            <w:tcW w:w="504" w:type="dxa"/>
          </w:tcPr>
          <w:p w14:paraId="704AAE2D" w14:textId="77777777" w:rsidR="00CC0F80" w:rsidRPr="00296E38" w:rsidRDefault="00CC0F80" w:rsidP="009934AF">
            <w:pPr>
              <w:pStyle w:val="AttchTableText"/>
            </w:pPr>
          </w:p>
        </w:tc>
        <w:tc>
          <w:tcPr>
            <w:tcW w:w="503" w:type="dxa"/>
          </w:tcPr>
          <w:p w14:paraId="7C08E603" w14:textId="77777777" w:rsidR="00CC0F80" w:rsidRPr="00296E38" w:rsidRDefault="00CC0F80" w:rsidP="009934AF">
            <w:pPr>
              <w:pStyle w:val="AttchTableText"/>
            </w:pPr>
          </w:p>
        </w:tc>
        <w:tc>
          <w:tcPr>
            <w:tcW w:w="503" w:type="dxa"/>
          </w:tcPr>
          <w:p w14:paraId="7C6CF00E" w14:textId="77777777" w:rsidR="00CC0F80" w:rsidRPr="00296E38" w:rsidRDefault="00CC0F80" w:rsidP="009934AF">
            <w:pPr>
              <w:pStyle w:val="AttchTableText"/>
            </w:pPr>
          </w:p>
        </w:tc>
        <w:tc>
          <w:tcPr>
            <w:tcW w:w="503" w:type="dxa"/>
          </w:tcPr>
          <w:p w14:paraId="7A4249BC" w14:textId="77777777" w:rsidR="00CC0F80" w:rsidRPr="00296E38" w:rsidRDefault="00CC0F80" w:rsidP="009934AF">
            <w:pPr>
              <w:pStyle w:val="AttchTableText"/>
            </w:pPr>
          </w:p>
        </w:tc>
        <w:tc>
          <w:tcPr>
            <w:tcW w:w="503" w:type="dxa"/>
          </w:tcPr>
          <w:p w14:paraId="5C13ACDA" w14:textId="77777777" w:rsidR="00CC0F80" w:rsidRPr="00296E38" w:rsidRDefault="00CC0F80" w:rsidP="009934AF">
            <w:pPr>
              <w:pStyle w:val="AttchTableText"/>
            </w:pPr>
          </w:p>
        </w:tc>
        <w:tc>
          <w:tcPr>
            <w:tcW w:w="503" w:type="dxa"/>
          </w:tcPr>
          <w:p w14:paraId="79DB1543" w14:textId="77777777" w:rsidR="00CC0F80" w:rsidRPr="00296E38" w:rsidRDefault="00CC0F80" w:rsidP="009934AF">
            <w:pPr>
              <w:pStyle w:val="AttchTableText"/>
            </w:pPr>
          </w:p>
        </w:tc>
        <w:tc>
          <w:tcPr>
            <w:tcW w:w="505" w:type="dxa"/>
          </w:tcPr>
          <w:p w14:paraId="64CBA505" w14:textId="77777777" w:rsidR="00CC0F80" w:rsidRPr="00296E38" w:rsidRDefault="00CC0F80" w:rsidP="009934AF">
            <w:pPr>
              <w:pStyle w:val="AttchTableText"/>
            </w:pPr>
          </w:p>
        </w:tc>
        <w:tc>
          <w:tcPr>
            <w:tcW w:w="505" w:type="dxa"/>
          </w:tcPr>
          <w:p w14:paraId="7386B06B" w14:textId="77777777" w:rsidR="00CC0F80" w:rsidRPr="00296E38" w:rsidRDefault="00CC0F80" w:rsidP="009934AF">
            <w:pPr>
              <w:pStyle w:val="AttchTableText"/>
            </w:pPr>
          </w:p>
        </w:tc>
        <w:tc>
          <w:tcPr>
            <w:tcW w:w="505" w:type="dxa"/>
          </w:tcPr>
          <w:p w14:paraId="112ADF87" w14:textId="77777777" w:rsidR="00CC0F80" w:rsidRPr="00296E38" w:rsidRDefault="00CC0F80" w:rsidP="009934AF">
            <w:pPr>
              <w:pStyle w:val="AttchTableText"/>
            </w:pPr>
          </w:p>
        </w:tc>
      </w:tr>
      <w:tr w:rsidR="00CC0F80" w:rsidRPr="00296E38" w14:paraId="4B16E140" w14:textId="77777777" w:rsidTr="009934AF">
        <w:trPr>
          <w:cantSplit/>
        </w:trPr>
        <w:tc>
          <w:tcPr>
            <w:tcW w:w="2074" w:type="dxa"/>
            <w:tcBorders>
              <w:top w:val="nil"/>
              <w:right w:val="nil"/>
            </w:tcBorders>
          </w:tcPr>
          <w:p w14:paraId="5ADCD6D1" w14:textId="77777777" w:rsidR="00CC0F80" w:rsidRPr="00296E38" w:rsidRDefault="00CC0F80" w:rsidP="009934AF">
            <w:pPr>
              <w:pStyle w:val="AttchTableTextBold"/>
            </w:pPr>
          </w:p>
        </w:tc>
        <w:tc>
          <w:tcPr>
            <w:tcW w:w="316" w:type="dxa"/>
            <w:tcBorders>
              <w:top w:val="nil"/>
              <w:left w:val="nil"/>
            </w:tcBorders>
          </w:tcPr>
          <w:p w14:paraId="6529EF9B" w14:textId="77777777" w:rsidR="00CC0F80" w:rsidRPr="00296E38" w:rsidRDefault="00CC0F80" w:rsidP="009934AF">
            <w:pPr>
              <w:pStyle w:val="AttchTableText"/>
            </w:pPr>
            <w:r w:rsidRPr="00296E38">
              <w:t>5</w:t>
            </w:r>
          </w:p>
        </w:tc>
        <w:tc>
          <w:tcPr>
            <w:tcW w:w="504" w:type="dxa"/>
          </w:tcPr>
          <w:p w14:paraId="14DA0BCA" w14:textId="77777777" w:rsidR="00CC0F80" w:rsidRPr="00296E38" w:rsidRDefault="00CC0F80" w:rsidP="009934AF">
            <w:pPr>
              <w:pStyle w:val="AttchTableText"/>
            </w:pPr>
          </w:p>
        </w:tc>
        <w:tc>
          <w:tcPr>
            <w:tcW w:w="504" w:type="dxa"/>
          </w:tcPr>
          <w:p w14:paraId="0C030F3D" w14:textId="77777777" w:rsidR="00CC0F80" w:rsidRPr="00296E38" w:rsidRDefault="00CC0F80" w:rsidP="009934AF">
            <w:pPr>
              <w:pStyle w:val="AttchTableText"/>
            </w:pPr>
          </w:p>
        </w:tc>
        <w:tc>
          <w:tcPr>
            <w:tcW w:w="504" w:type="dxa"/>
          </w:tcPr>
          <w:p w14:paraId="6C6C5C3E" w14:textId="77777777" w:rsidR="00CC0F80" w:rsidRPr="00296E38" w:rsidRDefault="00CC0F80" w:rsidP="009934AF">
            <w:pPr>
              <w:pStyle w:val="AttchTableText"/>
            </w:pPr>
          </w:p>
        </w:tc>
        <w:tc>
          <w:tcPr>
            <w:tcW w:w="504" w:type="dxa"/>
          </w:tcPr>
          <w:p w14:paraId="141BA280" w14:textId="77777777" w:rsidR="00CC0F80" w:rsidRPr="00296E38" w:rsidRDefault="00CC0F80" w:rsidP="009934AF">
            <w:pPr>
              <w:pStyle w:val="AttchTableText"/>
            </w:pPr>
          </w:p>
        </w:tc>
        <w:tc>
          <w:tcPr>
            <w:tcW w:w="503" w:type="dxa"/>
          </w:tcPr>
          <w:p w14:paraId="0335B23D" w14:textId="77777777" w:rsidR="00CC0F80" w:rsidRPr="00296E38" w:rsidRDefault="00CC0F80" w:rsidP="009934AF">
            <w:pPr>
              <w:pStyle w:val="AttchTableText"/>
            </w:pPr>
          </w:p>
        </w:tc>
        <w:tc>
          <w:tcPr>
            <w:tcW w:w="503" w:type="dxa"/>
          </w:tcPr>
          <w:p w14:paraId="3E03884E" w14:textId="77777777" w:rsidR="00CC0F80" w:rsidRPr="00296E38" w:rsidRDefault="00CC0F80" w:rsidP="009934AF">
            <w:pPr>
              <w:pStyle w:val="AttchTableText"/>
            </w:pPr>
          </w:p>
        </w:tc>
        <w:tc>
          <w:tcPr>
            <w:tcW w:w="503" w:type="dxa"/>
          </w:tcPr>
          <w:p w14:paraId="2890F061" w14:textId="77777777" w:rsidR="00CC0F80" w:rsidRPr="00296E38" w:rsidRDefault="00CC0F80" w:rsidP="009934AF">
            <w:pPr>
              <w:pStyle w:val="AttchTableText"/>
            </w:pPr>
          </w:p>
        </w:tc>
        <w:tc>
          <w:tcPr>
            <w:tcW w:w="503" w:type="dxa"/>
          </w:tcPr>
          <w:p w14:paraId="5B629420" w14:textId="77777777" w:rsidR="00CC0F80" w:rsidRPr="00296E38" w:rsidRDefault="00CC0F80" w:rsidP="009934AF">
            <w:pPr>
              <w:pStyle w:val="AttchTableText"/>
            </w:pPr>
          </w:p>
        </w:tc>
        <w:tc>
          <w:tcPr>
            <w:tcW w:w="503" w:type="dxa"/>
          </w:tcPr>
          <w:p w14:paraId="6FD97620" w14:textId="77777777" w:rsidR="00CC0F80" w:rsidRPr="00296E38" w:rsidRDefault="00CC0F80" w:rsidP="009934AF">
            <w:pPr>
              <w:pStyle w:val="AttchTableText"/>
            </w:pPr>
          </w:p>
        </w:tc>
        <w:tc>
          <w:tcPr>
            <w:tcW w:w="505" w:type="dxa"/>
          </w:tcPr>
          <w:p w14:paraId="0495960D" w14:textId="77777777" w:rsidR="00CC0F80" w:rsidRPr="00296E38" w:rsidRDefault="00CC0F80" w:rsidP="009934AF">
            <w:pPr>
              <w:pStyle w:val="AttchTableText"/>
            </w:pPr>
          </w:p>
        </w:tc>
        <w:tc>
          <w:tcPr>
            <w:tcW w:w="505" w:type="dxa"/>
          </w:tcPr>
          <w:p w14:paraId="79AA1DE7" w14:textId="77777777" w:rsidR="00CC0F80" w:rsidRPr="00296E38" w:rsidRDefault="00CC0F80" w:rsidP="009934AF">
            <w:pPr>
              <w:pStyle w:val="AttchTableText"/>
            </w:pPr>
          </w:p>
        </w:tc>
        <w:tc>
          <w:tcPr>
            <w:tcW w:w="505" w:type="dxa"/>
          </w:tcPr>
          <w:p w14:paraId="0E4A1511" w14:textId="77777777" w:rsidR="00CC0F80" w:rsidRPr="00296E38" w:rsidRDefault="00CC0F80" w:rsidP="009934AF">
            <w:pPr>
              <w:pStyle w:val="AttchTableText"/>
            </w:pPr>
          </w:p>
        </w:tc>
      </w:tr>
    </w:tbl>
    <w:p w14:paraId="47CC374E" w14:textId="77777777" w:rsidR="00CC0F80" w:rsidRPr="00296E38" w:rsidRDefault="00CC0F80" w:rsidP="00CC0F80">
      <w:pPr>
        <w:spacing w:after="0"/>
        <w:rPr>
          <w:sz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4"/>
        <w:gridCol w:w="315"/>
        <w:gridCol w:w="492"/>
        <w:gridCol w:w="492"/>
        <w:gridCol w:w="492"/>
        <w:gridCol w:w="492"/>
        <w:gridCol w:w="491"/>
        <w:gridCol w:w="491"/>
        <w:gridCol w:w="491"/>
        <w:gridCol w:w="491"/>
        <w:gridCol w:w="491"/>
        <w:gridCol w:w="493"/>
        <w:gridCol w:w="493"/>
        <w:gridCol w:w="493"/>
      </w:tblGrid>
      <w:tr w:rsidR="00CC0F80" w:rsidRPr="00296E38" w14:paraId="3D2E59ED" w14:textId="77777777" w:rsidTr="009934AF">
        <w:trPr>
          <w:cantSplit/>
        </w:trPr>
        <w:tc>
          <w:tcPr>
            <w:tcW w:w="2074" w:type="dxa"/>
            <w:tcBorders>
              <w:top w:val="single" w:sz="24" w:space="0" w:color="auto"/>
              <w:bottom w:val="nil"/>
              <w:right w:val="nil"/>
            </w:tcBorders>
          </w:tcPr>
          <w:p w14:paraId="00728A20" w14:textId="77777777" w:rsidR="00CC0F80" w:rsidRPr="00296E38" w:rsidRDefault="00CC0F80" w:rsidP="009934AF">
            <w:pPr>
              <w:pStyle w:val="AttchTableTextBold"/>
            </w:pPr>
          </w:p>
        </w:tc>
        <w:tc>
          <w:tcPr>
            <w:tcW w:w="316" w:type="dxa"/>
            <w:tcBorders>
              <w:top w:val="single" w:sz="24" w:space="0" w:color="auto"/>
              <w:left w:val="nil"/>
              <w:bottom w:val="nil"/>
            </w:tcBorders>
          </w:tcPr>
          <w:p w14:paraId="4529987C" w14:textId="77777777" w:rsidR="00CC0F80" w:rsidRPr="00296E38" w:rsidRDefault="00CC0F80" w:rsidP="009934AF">
            <w:pPr>
              <w:pStyle w:val="AttchTableText"/>
            </w:pPr>
            <w:r w:rsidRPr="00296E38">
              <w:t>1</w:t>
            </w:r>
          </w:p>
        </w:tc>
        <w:tc>
          <w:tcPr>
            <w:tcW w:w="504" w:type="dxa"/>
            <w:tcBorders>
              <w:top w:val="single" w:sz="24" w:space="0" w:color="auto"/>
            </w:tcBorders>
          </w:tcPr>
          <w:p w14:paraId="67CBA2FD" w14:textId="77777777" w:rsidR="00CC0F80" w:rsidRPr="00296E38" w:rsidRDefault="00CC0F80" w:rsidP="009934AF">
            <w:pPr>
              <w:pStyle w:val="AttchTableText"/>
            </w:pPr>
          </w:p>
        </w:tc>
        <w:tc>
          <w:tcPr>
            <w:tcW w:w="504" w:type="dxa"/>
            <w:tcBorders>
              <w:top w:val="single" w:sz="24" w:space="0" w:color="auto"/>
            </w:tcBorders>
          </w:tcPr>
          <w:p w14:paraId="0A38B654" w14:textId="77777777" w:rsidR="00CC0F80" w:rsidRPr="00296E38" w:rsidRDefault="00CC0F80" w:rsidP="009934AF">
            <w:pPr>
              <w:pStyle w:val="AttchTableText"/>
            </w:pPr>
          </w:p>
        </w:tc>
        <w:tc>
          <w:tcPr>
            <w:tcW w:w="504" w:type="dxa"/>
            <w:tcBorders>
              <w:top w:val="single" w:sz="24" w:space="0" w:color="auto"/>
            </w:tcBorders>
          </w:tcPr>
          <w:p w14:paraId="3CB77601" w14:textId="77777777" w:rsidR="00CC0F80" w:rsidRPr="00296E38" w:rsidRDefault="00CC0F80" w:rsidP="009934AF">
            <w:pPr>
              <w:pStyle w:val="AttchTableText"/>
            </w:pPr>
          </w:p>
        </w:tc>
        <w:tc>
          <w:tcPr>
            <w:tcW w:w="504" w:type="dxa"/>
            <w:tcBorders>
              <w:top w:val="single" w:sz="24" w:space="0" w:color="auto"/>
            </w:tcBorders>
          </w:tcPr>
          <w:p w14:paraId="6536D4C2" w14:textId="77777777" w:rsidR="00CC0F80" w:rsidRPr="00296E38" w:rsidRDefault="00CC0F80" w:rsidP="009934AF">
            <w:pPr>
              <w:pStyle w:val="AttchTableText"/>
            </w:pPr>
          </w:p>
        </w:tc>
        <w:tc>
          <w:tcPr>
            <w:tcW w:w="503" w:type="dxa"/>
            <w:tcBorders>
              <w:top w:val="single" w:sz="24" w:space="0" w:color="auto"/>
            </w:tcBorders>
          </w:tcPr>
          <w:p w14:paraId="038D12DD" w14:textId="77777777" w:rsidR="00CC0F80" w:rsidRPr="00296E38" w:rsidRDefault="00CC0F80" w:rsidP="009934AF">
            <w:pPr>
              <w:pStyle w:val="AttchTableText"/>
            </w:pPr>
          </w:p>
        </w:tc>
        <w:tc>
          <w:tcPr>
            <w:tcW w:w="503" w:type="dxa"/>
            <w:tcBorders>
              <w:top w:val="single" w:sz="24" w:space="0" w:color="auto"/>
            </w:tcBorders>
          </w:tcPr>
          <w:p w14:paraId="5619497A" w14:textId="77777777" w:rsidR="00CC0F80" w:rsidRPr="00296E38" w:rsidRDefault="00CC0F80" w:rsidP="009934AF">
            <w:pPr>
              <w:pStyle w:val="AttchTableText"/>
            </w:pPr>
          </w:p>
        </w:tc>
        <w:tc>
          <w:tcPr>
            <w:tcW w:w="503" w:type="dxa"/>
            <w:tcBorders>
              <w:top w:val="single" w:sz="24" w:space="0" w:color="auto"/>
            </w:tcBorders>
          </w:tcPr>
          <w:p w14:paraId="2324B912" w14:textId="77777777" w:rsidR="00CC0F80" w:rsidRPr="00296E38" w:rsidRDefault="00CC0F80" w:rsidP="009934AF">
            <w:pPr>
              <w:pStyle w:val="AttchTableText"/>
            </w:pPr>
          </w:p>
        </w:tc>
        <w:tc>
          <w:tcPr>
            <w:tcW w:w="503" w:type="dxa"/>
            <w:tcBorders>
              <w:top w:val="single" w:sz="24" w:space="0" w:color="auto"/>
            </w:tcBorders>
          </w:tcPr>
          <w:p w14:paraId="52DCA2A8" w14:textId="77777777" w:rsidR="00CC0F80" w:rsidRPr="00296E38" w:rsidRDefault="00CC0F80" w:rsidP="009934AF">
            <w:pPr>
              <w:pStyle w:val="AttchTableText"/>
            </w:pPr>
          </w:p>
        </w:tc>
        <w:tc>
          <w:tcPr>
            <w:tcW w:w="503" w:type="dxa"/>
            <w:tcBorders>
              <w:top w:val="single" w:sz="24" w:space="0" w:color="auto"/>
            </w:tcBorders>
          </w:tcPr>
          <w:p w14:paraId="7558ECEE" w14:textId="77777777" w:rsidR="00CC0F80" w:rsidRPr="00296E38" w:rsidRDefault="00CC0F80" w:rsidP="009934AF">
            <w:pPr>
              <w:pStyle w:val="AttchTableText"/>
            </w:pPr>
          </w:p>
        </w:tc>
        <w:tc>
          <w:tcPr>
            <w:tcW w:w="505" w:type="dxa"/>
            <w:tcBorders>
              <w:top w:val="single" w:sz="24" w:space="0" w:color="auto"/>
            </w:tcBorders>
          </w:tcPr>
          <w:p w14:paraId="6F8667DC" w14:textId="77777777" w:rsidR="00CC0F80" w:rsidRPr="00296E38" w:rsidRDefault="00CC0F80" w:rsidP="009934AF">
            <w:pPr>
              <w:pStyle w:val="AttchTableText"/>
            </w:pPr>
          </w:p>
        </w:tc>
        <w:tc>
          <w:tcPr>
            <w:tcW w:w="505" w:type="dxa"/>
            <w:tcBorders>
              <w:top w:val="single" w:sz="24" w:space="0" w:color="auto"/>
            </w:tcBorders>
          </w:tcPr>
          <w:p w14:paraId="124B5770" w14:textId="77777777" w:rsidR="00CC0F80" w:rsidRPr="00296E38" w:rsidRDefault="00CC0F80" w:rsidP="009934AF">
            <w:pPr>
              <w:pStyle w:val="AttchTableText"/>
            </w:pPr>
          </w:p>
        </w:tc>
        <w:tc>
          <w:tcPr>
            <w:tcW w:w="505" w:type="dxa"/>
            <w:tcBorders>
              <w:top w:val="single" w:sz="24" w:space="0" w:color="auto"/>
            </w:tcBorders>
          </w:tcPr>
          <w:p w14:paraId="6F66288B" w14:textId="77777777" w:rsidR="00CC0F80" w:rsidRPr="00296E38" w:rsidRDefault="00CC0F80" w:rsidP="009934AF">
            <w:pPr>
              <w:pStyle w:val="AttchTableText"/>
            </w:pPr>
          </w:p>
        </w:tc>
      </w:tr>
      <w:tr w:rsidR="00CC0F80" w:rsidRPr="00296E38" w14:paraId="3AD3B902" w14:textId="77777777" w:rsidTr="009934AF">
        <w:trPr>
          <w:cantSplit/>
        </w:trPr>
        <w:tc>
          <w:tcPr>
            <w:tcW w:w="2074" w:type="dxa"/>
            <w:tcBorders>
              <w:top w:val="nil"/>
              <w:bottom w:val="nil"/>
              <w:right w:val="nil"/>
            </w:tcBorders>
          </w:tcPr>
          <w:p w14:paraId="363CB5A3" w14:textId="77777777" w:rsidR="00CC0F80" w:rsidRPr="00296E38" w:rsidRDefault="00CC0F80" w:rsidP="009934AF">
            <w:pPr>
              <w:pStyle w:val="AttchTableTextBold"/>
            </w:pPr>
          </w:p>
        </w:tc>
        <w:tc>
          <w:tcPr>
            <w:tcW w:w="316" w:type="dxa"/>
            <w:tcBorders>
              <w:top w:val="nil"/>
              <w:left w:val="nil"/>
              <w:bottom w:val="nil"/>
            </w:tcBorders>
          </w:tcPr>
          <w:p w14:paraId="5210EE34" w14:textId="77777777" w:rsidR="00CC0F80" w:rsidRPr="00296E38" w:rsidRDefault="00CC0F80" w:rsidP="009934AF">
            <w:pPr>
              <w:pStyle w:val="AttchTableText"/>
            </w:pPr>
            <w:r w:rsidRPr="00296E38">
              <w:t>2</w:t>
            </w:r>
          </w:p>
        </w:tc>
        <w:tc>
          <w:tcPr>
            <w:tcW w:w="504" w:type="dxa"/>
          </w:tcPr>
          <w:p w14:paraId="6E8F1F5F" w14:textId="77777777" w:rsidR="00CC0F80" w:rsidRPr="00296E38" w:rsidRDefault="00CC0F80" w:rsidP="009934AF">
            <w:pPr>
              <w:pStyle w:val="AttchTableText"/>
            </w:pPr>
          </w:p>
        </w:tc>
        <w:tc>
          <w:tcPr>
            <w:tcW w:w="504" w:type="dxa"/>
          </w:tcPr>
          <w:p w14:paraId="03B38197" w14:textId="77777777" w:rsidR="00CC0F80" w:rsidRPr="00296E38" w:rsidRDefault="00CC0F80" w:rsidP="009934AF">
            <w:pPr>
              <w:pStyle w:val="AttchTableText"/>
            </w:pPr>
          </w:p>
        </w:tc>
        <w:tc>
          <w:tcPr>
            <w:tcW w:w="504" w:type="dxa"/>
          </w:tcPr>
          <w:p w14:paraId="187F3DEC" w14:textId="77777777" w:rsidR="00CC0F80" w:rsidRPr="00296E38" w:rsidRDefault="00CC0F80" w:rsidP="009934AF">
            <w:pPr>
              <w:pStyle w:val="AttchTableText"/>
            </w:pPr>
          </w:p>
        </w:tc>
        <w:tc>
          <w:tcPr>
            <w:tcW w:w="504" w:type="dxa"/>
          </w:tcPr>
          <w:p w14:paraId="647745D2" w14:textId="77777777" w:rsidR="00CC0F80" w:rsidRPr="00296E38" w:rsidRDefault="00CC0F80" w:rsidP="009934AF">
            <w:pPr>
              <w:pStyle w:val="AttchTableText"/>
            </w:pPr>
          </w:p>
        </w:tc>
        <w:tc>
          <w:tcPr>
            <w:tcW w:w="503" w:type="dxa"/>
          </w:tcPr>
          <w:p w14:paraId="4EBE873E" w14:textId="77777777" w:rsidR="00CC0F80" w:rsidRPr="00296E38" w:rsidRDefault="00CC0F80" w:rsidP="009934AF">
            <w:pPr>
              <w:pStyle w:val="AttchTableText"/>
            </w:pPr>
          </w:p>
        </w:tc>
        <w:tc>
          <w:tcPr>
            <w:tcW w:w="503" w:type="dxa"/>
          </w:tcPr>
          <w:p w14:paraId="7E573C52" w14:textId="77777777" w:rsidR="00CC0F80" w:rsidRPr="00296E38" w:rsidRDefault="00CC0F80" w:rsidP="009934AF">
            <w:pPr>
              <w:pStyle w:val="AttchTableText"/>
            </w:pPr>
          </w:p>
        </w:tc>
        <w:tc>
          <w:tcPr>
            <w:tcW w:w="503" w:type="dxa"/>
          </w:tcPr>
          <w:p w14:paraId="73B21E15" w14:textId="77777777" w:rsidR="00CC0F80" w:rsidRPr="00296E38" w:rsidRDefault="00CC0F80" w:rsidP="009934AF">
            <w:pPr>
              <w:pStyle w:val="AttchTableText"/>
            </w:pPr>
          </w:p>
        </w:tc>
        <w:tc>
          <w:tcPr>
            <w:tcW w:w="503" w:type="dxa"/>
          </w:tcPr>
          <w:p w14:paraId="1338F50E" w14:textId="77777777" w:rsidR="00CC0F80" w:rsidRPr="00296E38" w:rsidRDefault="00CC0F80" w:rsidP="009934AF">
            <w:pPr>
              <w:pStyle w:val="AttchTableText"/>
            </w:pPr>
          </w:p>
        </w:tc>
        <w:tc>
          <w:tcPr>
            <w:tcW w:w="503" w:type="dxa"/>
          </w:tcPr>
          <w:p w14:paraId="0B1DE372" w14:textId="77777777" w:rsidR="00CC0F80" w:rsidRPr="00296E38" w:rsidRDefault="00CC0F80" w:rsidP="009934AF">
            <w:pPr>
              <w:pStyle w:val="AttchTableText"/>
            </w:pPr>
          </w:p>
        </w:tc>
        <w:tc>
          <w:tcPr>
            <w:tcW w:w="505" w:type="dxa"/>
          </w:tcPr>
          <w:p w14:paraId="14AB3939" w14:textId="77777777" w:rsidR="00CC0F80" w:rsidRPr="00296E38" w:rsidRDefault="00CC0F80" w:rsidP="009934AF">
            <w:pPr>
              <w:pStyle w:val="AttchTableText"/>
            </w:pPr>
          </w:p>
        </w:tc>
        <w:tc>
          <w:tcPr>
            <w:tcW w:w="505" w:type="dxa"/>
          </w:tcPr>
          <w:p w14:paraId="07BF0B04" w14:textId="77777777" w:rsidR="00CC0F80" w:rsidRPr="00296E38" w:rsidRDefault="00CC0F80" w:rsidP="009934AF">
            <w:pPr>
              <w:pStyle w:val="AttchTableText"/>
            </w:pPr>
          </w:p>
        </w:tc>
        <w:tc>
          <w:tcPr>
            <w:tcW w:w="505" w:type="dxa"/>
          </w:tcPr>
          <w:p w14:paraId="47163A9F" w14:textId="77777777" w:rsidR="00CC0F80" w:rsidRPr="00296E38" w:rsidRDefault="00CC0F80" w:rsidP="009934AF">
            <w:pPr>
              <w:pStyle w:val="AttchTableText"/>
            </w:pPr>
          </w:p>
        </w:tc>
      </w:tr>
      <w:tr w:rsidR="00CC0F80" w:rsidRPr="00296E38" w14:paraId="261892E6" w14:textId="77777777" w:rsidTr="009934AF">
        <w:trPr>
          <w:cantSplit/>
        </w:trPr>
        <w:tc>
          <w:tcPr>
            <w:tcW w:w="2074" w:type="dxa"/>
            <w:tcBorders>
              <w:top w:val="nil"/>
              <w:bottom w:val="nil"/>
              <w:right w:val="nil"/>
            </w:tcBorders>
          </w:tcPr>
          <w:p w14:paraId="676D53FF" w14:textId="77777777" w:rsidR="00CC0F80" w:rsidRPr="00296E38" w:rsidRDefault="00CC0F80" w:rsidP="009934AF">
            <w:pPr>
              <w:pStyle w:val="AttchTableTextBold"/>
            </w:pPr>
          </w:p>
        </w:tc>
        <w:tc>
          <w:tcPr>
            <w:tcW w:w="316" w:type="dxa"/>
            <w:tcBorders>
              <w:top w:val="nil"/>
              <w:left w:val="nil"/>
              <w:bottom w:val="nil"/>
            </w:tcBorders>
          </w:tcPr>
          <w:p w14:paraId="683C4868" w14:textId="77777777" w:rsidR="00CC0F80" w:rsidRPr="00296E38" w:rsidRDefault="00CC0F80" w:rsidP="009934AF">
            <w:pPr>
              <w:pStyle w:val="AttchTableText"/>
            </w:pPr>
            <w:r w:rsidRPr="00296E38">
              <w:t>3</w:t>
            </w:r>
          </w:p>
        </w:tc>
        <w:tc>
          <w:tcPr>
            <w:tcW w:w="504" w:type="dxa"/>
          </w:tcPr>
          <w:p w14:paraId="6BB2B7C3" w14:textId="77777777" w:rsidR="00CC0F80" w:rsidRPr="00296E38" w:rsidRDefault="00CC0F80" w:rsidP="009934AF">
            <w:pPr>
              <w:pStyle w:val="AttchTableText"/>
            </w:pPr>
          </w:p>
        </w:tc>
        <w:tc>
          <w:tcPr>
            <w:tcW w:w="504" w:type="dxa"/>
          </w:tcPr>
          <w:p w14:paraId="4240A8F4" w14:textId="77777777" w:rsidR="00CC0F80" w:rsidRPr="00296E38" w:rsidRDefault="00CC0F80" w:rsidP="009934AF">
            <w:pPr>
              <w:pStyle w:val="AttchTableText"/>
            </w:pPr>
          </w:p>
        </w:tc>
        <w:tc>
          <w:tcPr>
            <w:tcW w:w="504" w:type="dxa"/>
          </w:tcPr>
          <w:p w14:paraId="459E6EE2" w14:textId="77777777" w:rsidR="00CC0F80" w:rsidRPr="00296E38" w:rsidRDefault="00CC0F80" w:rsidP="009934AF">
            <w:pPr>
              <w:pStyle w:val="AttchTableText"/>
            </w:pPr>
          </w:p>
        </w:tc>
        <w:tc>
          <w:tcPr>
            <w:tcW w:w="504" w:type="dxa"/>
          </w:tcPr>
          <w:p w14:paraId="6A10B090" w14:textId="77777777" w:rsidR="00CC0F80" w:rsidRPr="00296E38" w:rsidRDefault="00CC0F80" w:rsidP="009934AF">
            <w:pPr>
              <w:pStyle w:val="AttchTableText"/>
            </w:pPr>
          </w:p>
        </w:tc>
        <w:tc>
          <w:tcPr>
            <w:tcW w:w="503" w:type="dxa"/>
          </w:tcPr>
          <w:p w14:paraId="1D5263B3" w14:textId="77777777" w:rsidR="00CC0F80" w:rsidRPr="00296E38" w:rsidRDefault="00CC0F80" w:rsidP="009934AF">
            <w:pPr>
              <w:pStyle w:val="AttchTableText"/>
            </w:pPr>
          </w:p>
        </w:tc>
        <w:tc>
          <w:tcPr>
            <w:tcW w:w="503" w:type="dxa"/>
          </w:tcPr>
          <w:p w14:paraId="7CC78644" w14:textId="77777777" w:rsidR="00CC0F80" w:rsidRPr="00296E38" w:rsidRDefault="00CC0F80" w:rsidP="009934AF">
            <w:pPr>
              <w:pStyle w:val="AttchTableText"/>
            </w:pPr>
          </w:p>
        </w:tc>
        <w:tc>
          <w:tcPr>
            <w:tcW w:w="503" w:type="dxa"/>
          </w:tcPr>
          <w:p w14:paraId="0D76E068" w14:textId="77777777" w:rsidR="00CC0F80" w:rsidRPr="00296E38" w:rsidRDefault="00CC0F80" w:rsidP="009934AF">
            <w:pPr>
              <w:pStyle w:val="AttchTableText"/>
            </w:pPr>
          </w:p>
        </w:tc>
        <w:tc>
          <w:tcPr>
            <w:tcW w:w="503" w:type="dxa"/>
          </w:tcPr>
          <w:p w14:paraId="248BB972" w14:textId="77777777" w:rsidR="00CC0F80" w:rsidRPr="00296E38" w:rsidRDefault="00CC0F80" w:rsidP="009934AF">
            <w:pPr>
              <w:pStyle w:val="AttchTableText"/>
            </w:pPr>
          </w:p>
        </w:tc>
        <w:tc>
          <w:tcPr>
            <w:tcW w:w="503" w:type="dxa"/>
          </w:tcPr>
          <w:p w14:paraId="1F55FEB7" w14:textId="77777777" w:rsidR="00CC0F80" w:rsidRPr="00296E38" w:rsidRDefault="00CC0F80" w:rsidP="009934AF">
            <w:pPr>
              <w:pStyle w:val="AttchTableText"/>
            </w:pPr>
          </w:p>
        </w:tc>
        <w:tc>
          <w:tcPr>
            <w:tcW w:w="505" w:type="dxa"/>
          </w:tcPr>
          <w:p w14:paraId="41198414" w14:textId="77777777" w:rsidR="00CC0F80" w:rsidRPr="00296E38" w:rsidRDefault="00CC0F80" w:rsidP="009934AF">
            <w:pPr>
              <w:pStyle w:val="AttchTableText"/>
            </w:pPr>
          </w:p>
        </w:tc>
        <w:tc>
          <w:tcPr>
            <w:tcW w:w="505" w:type="dxa"/>
          </w:tcPr>
          <w:p w14:paraId="0AECC5B1" w14:textId="77777777" w:rsidR="00CC0F80" w:rsidRPr="00296E38" w:rsidRDefault="00CC0F80" w:rsidP="009934AF">
            <w:pPr>
              <w:pStyle w:val="AttchTableText"/>
            </w:pPr>
          </w:p>
        </w:tc>
        <w:tc>
          <w:tcPr>
            <w:tcW w:w="505" w:type="dxa"/>
          </w:tcPr>
          <w:p w14:paraId="3868C349" w14:textId="77777777" w:rsidR="00CC0F80" w:rsidRPr="00296E38" w:rsidRDefault="00CC0F80" w:rsidP="009934AF">
            <w:pPr>
              <w:pStyle w:val="AttchTableText"/>
            </w:pPr>
          </w:p>
        </w:tc>
      </w:tr>
      <w:tr w:rsidR="00CC0F80" w:rsidRPr="00296E38" w14:paraId="17A58A00" w14:textId="77777777" w:rsidTr="009934AF">
        <w:trPr>
          <w:cantSplit/>
        </w:trPr>
        <w:tc>
          <w:tcPr>
            <w:tcW w:w="2074" w:type="dxa"/>
            <w:tcBorders>
              <w:top w:val="nil"/>
              <w:bottom w:val="nil"/>
              <w:right w:val="nil"/>
            </w:tcBorders>
          </w:tcPr>
          <w:p w14:paraId="17C8510E" w14:textId="77777777" w:rsidR="00CC0F80" w:rsidRPr="00296E38" w:rsidRDefault="00CC0F80" w:rsidP="009934AF">
            <w:pPr>
              <w:pStyle w:val="AttchTableTextBold"/>
            </w:pPr>
          </w:p>
        </w:tc>
        <w:tc>
          <w:tcPr>
            <w:tcW w:w="316" w:type="dxa"/>
            <w:tcBorders>
              <w:top w:val="nil"/>
              <w:left w:val="nil"/>
              <w:bottom w:val="nil"/>
            </w:tcBorders>
          </w:tcPr>
          <w:p w14:paraId="7ADA5535" w14:textId="77777777" w:rsidR="00CC0F80" w:rsidRPr="00296E38" w:rsidRDefault="00CC0F80" w:rsidP="009934AF">
            <w:pPr>
              <w:pStyle w:val="AttchTableText"/>
            </w:pPr>
            <w:r w:rsidRPr="00296E38">
              <w:t>4</w:t>
            </w:r>
          </w:p>
        </w:tc>
        <w:tc>
          <w:tcPr>
            <w:tcW w:w="504" w:type="dxa"/>
          </w:tcPr>
          <w:p w14:paraId="2503CB44" w14:textId="77777777" w:rsidR="00CC0F80" w:rsidRPr="00296E38" w:rsidRDefault="00CC0F80" w:rsidP="009934AF">
            <w:pPr>
              <w:pStyle w:val="AttchTableText"/>
            </w:pPr>
          </w:p>
        </w:tc>
        <w:tc>
          <w:tcPr>
            <w:tcW w:w="504" w:type="dxa"/>
          </w:tcPr>
          <w:p w14:paraId="1D99B0AB" w14:textId="77777777" w:rsidR="00CC0F80" w:rsidRPr="00296E38" w:rsidRDefault="00CC0F80" w:rsidP="009934AF">
            <w:pPr>
              <w:pStyle w:val="AttchTableText"/>
            </w:pPr>
          </w:p>
        </w:tc>
        <w:tc>
          <w:tcPr>
            <w:tcW w:w="504" w:type="dxa"/>
          </w:tcPr>
          <w:p w14:paraId="2C1B561B" w14:textId="77777777" w:rsidR="00CC0F80" w:rsidRPr="00296E38" w:rsidRDefault="00CC0F80" w:rsidP="009934AF">
            <w:pPr>
              <w:pStyle w:val="AttchTableText"/>
            </w:pPr>
          </w:p>
        </w:tc>
        <w:tc>
          <w:tcPr>
            <w:tcW w:w="504" w:type="dxa"/>
          </w:tcPr>
          <w:p w14:paraId="2FC31650" w14:textId="77777777" w:rsidR="00CC0F80" w:rsidRPr="00296E38" w:rsidRDefault="00CC0F80" w:rsidP="009934AF">
            <w:pPr>
              <w:pStyle w:val="AttchTableText"/>
            </w:pPr>
          </w:p>
        </w:tc>
        <w:tc>
          <w:tcPr>
            <w:tcW w:w="503" w:type="dxa"/>
          </w:tcPr>
          <w:p w14:paraId="6A3BBFFF" w14:textId="77777777" w:rsidR="00CC0F80" w:rsidRPr="00296E38" w:rsidRDefault="00CC0F80" w:rsidP="009934AF">
            <w:pPr>
              <w:pStyle w:val="AttchTableText"/>
            </w:pPr>
          </w:p>
        </w:tc>
        <w:tc>
          <w:tcPr>
            <w:tcW w:w="503" w:type="dxa"/>
          </w:tcPr>
          <w:p w14:paraId="114177AD" w14:textId="77777777" w:rsidR="00CC0F80" w:rsidRPr="00296E38" w:rsidRDefault="00CC0F80" w:rsidP="009934AF">
            <w:pPr>
              <w:pStyle w:val="AttchTableText"/>
            </w:pPr>
          </w:p>
        </w:tc>
        <w:tc>
          <w:tcPr>
            <w:tcW w:w="503" w:type="dxa"/>
          </w:tcPr>
          <w:p w14:paraId="1798D9C1" w14:textId="77777777" w:rsidR="00CC0F80" w:rsidRPr="00296E38" w:rsidRDefault="00CC0F80" w:rsidP="009934AF">
            <w:pPr>
              <w:pStyle w:val="AttchTableText"/>
            </w:pPr>
          </w:p>
        </w:tc>
        <w:tc>
          <w:tcPr>
            <w:tcW w:w="503" w:type="dxa"/>
          </w:tcPr>
          <w:p w14:paraId="5DE6738A" w14:textId="77777777" w:rsidR="00CC0F80" w:rsidRPr="00296E38" w:rsidRDefault="00CC0F80" w:rsidP="009934AF">
            <w:pPr>
              <w:pStyle w:val="AttchTableText"/>
            </w:pPr>
          </w:p>
        </w:tc>
        <w:tc>
          <w:tcPr>
            <w:tcW w:w="503" w:type="dxa"/>
          </w:tcPr>
          <w:p w14:paraId="6CEB5856" w14:textId="77777777" w:rsidR="00CC0F80" w:rsidRPr="00296E38" w:rsidRDefault="00CC0F80" w:rsidP="009934AF">
            <w:pPr>
              <w:pStyle w:val="AttchTableText"/>
            </w:pPr>
          </w:p>
        </w:tc>
        <w:tc>
          <w:tcPr>
            <w:tcW w:w="505" w:type="dxa"/>
          </w:tcPr>
          <w:p w14:paraId="1BA8C7F7" w14:textId="77777777" w:rsidR="00CC0F80" w:rsidRPr="00296E38" w:rsidRDefault="00CC0F80" w:rsidP="009934AF">
            <w:pPr>
              <w:pStyle w:val="AttchTableText"/>
            </w:pPr>
          </w:p>
        </w:tc>
        <w:tc>
          <w:tcPr>
            <w:tcW w:w="505" w:type="dxa"/>
          </w:tcPr>
          <w:p w14:paraId="350C17C9" w14:textId="77777777" w:rsidR="00CC0F80" w:rsidRPr="00296E38" w:rsidRDefault="00CC0F80" w:rsidP="009934AF">
            <w:pPr>
              <w:pStyle w:val="AttchTableText"/>
            </w:pPr>
          </w:p>
        </w:tc>
        <w:tc>
          <w:tcPr>
            <w:tcW w:w="505" w:type="dxa"/>
          </w:tcPr>
          <w:p w14:paraId="2BF957AE" w14:textId="77777777" w:rsidR="00CC0F80" w:rsidRPr="00296E38" w:rsidRDefault="00CC0F80" w:rsidP="009934AF">
            <w:pPr>
              <w:pStyle w:val="AttchTableText"/>
            </w:pPr>
          </w:p>
        </w:tc>
      </w:tr>
      <w:tr w:rsidR="00CC0F80" w:rsidRPr="00296E38" w14:paraId="2CC50F32" w14:textId="77777777" w:rsidTr="009934AF">
        <w:trPr>
          <w:cantSplit/>
        </w:trPr>
        <w:tc>
          <w:tcPr>
            <w:tcW w:w="2074" w:type="dxa"/>
            <w:tcBorders>
              <w:top w:val="nil"/>
              <w:right w:val="nil"/>
            </w:tcBorders>
          </w:tcPr>
          <w:p w14:paraId="44ABE908" w14:textId="77777777" w:rsidR="00CC0F80" w:rsidRPr="00296E38" w:rsidRDefault="00CC0F80" w:rsidP="009934AF">
            <w:pPr>
              <w:pStyle w:val="AttchTableTextBold"/>
            </w:pPr>
          </w:p>
        </w:tc>
        <w:tc>
          <w:tcPr>
            <w:tcW w:w="316" w:type="dxa"/>
            <w:tcBorders>
              <w:top w:val="nil"/>
              <w:left w:val="nil"/>
            </w:tcBorders>
          </w:tcPr>
          <w:p w14:paraId="1217B93E" w14:textId="77777777" w:rsidR="00CC0F80" w:rsidRPr="00296E38" w:rsidRDefault="00CC0F80" w:rsidP="009934AF">
            <w:pPr>
              <w:pStyle w:val="AttchTableText"/>
            </w:pPr>
            <w:r w:rsidRPr="00296E38">
              <w:t>5</w:t>
            </w:r>
          </w:p>
        </w:tc>
        <w:tc>
          <w:tcPr>
            <w:tcW w:w="504" w:type="dxa"/>
          </w:tcPr>
          <w:p w14:paraId="332A3121" w14:textId="77777777" w:rsidR="00CC0F80" w:rsidRPr="00296E38" w:rsidRDefault="00CC0F80" w:rsidP="009934AF">
            <w:pPr>
              <w:pStyle w:val="AttchTableText"/>
            </w:pPr>
          </w:p>
        </w:tc>
        <w:tc>
          <w:tcPr>
            <w:tcW w:w="504" w:type="dxa"/>
          </w:tcPr>
          <w:p w14:paraId="74AB7BE7" w14:textId="77777777" w:rsidR="00CC0F80" w:rsidRPr="00296E38" w:rsidRDefault="00CC0F80" w:rsidP="009934AF">
            <w:pPr>
              <w:pStyle w:val="AttchTableText"/>
            </w:pPr>
          </w:p>
        </w:tc>
        <w:tc>
          <w:tcPr>
            <w:tcW w:w="504" w:type="dxa"/>
          </w:tcPr>
          <w:p w14:paraId="71BD409B" w14:textId="77777777" w:rsidR="00CC0F80" w:rsidRPr="00296E38" w:rsidRDefault="00CC0F80" w:rsidP="009934AF">
            <w:pPr>
              <w:pStyle w:val="AttchTableText"/>
            </w:pPr>
          </w:p>
        </w:tc>
        <w:tc>
          <w:tcPr>
            <w:tcW w:w="504" w:type="dxa"/>
          </w:tcPr>
          <w:p w14:paraId="04646589" w14:textId="77777777" w:rsidR="00CC0F80" w:rsidRPr="00296E38" w:rsidRDefault="00CC0F80" w:rsidP="009934AF">
            <w:pPr>
              <w:pStyle w:val="AttchTableText"/>
            </w:pPr>
          </w:p>
        </w:tc>
        <w:tc>
          <w:tcPr>
            <w:tcW w:w="503" w:type="dxa"/>
          </w:tcPr>
          <w:p w14:paraId="1A97E98D" w14:textId="77777777" w:rsidR="00CC0F80" w:rsidRPr="00296E38" w:rsidRDefault="00CC0F80" w:rsidP="009934AF">
            <w:pPr>
              <w:pStyle w:val="AttchTableText"/>
            </w:pPr>
          </w:p>
        </w:tc>
        <w:tc>
          <w:tcPr>
            <w:tcW w:w="503" w:type="dxa"/>
          </w:tcPr>
          <w:p w14:paraId="50E78337" w14:textId="77777777" w:rsidR="00CC0F80" w:rsidRPr="00296E38" w:rsidRDefault="00CC0F80" w:rsidP="009934AF">
            <w:pPr>
              <w:pStyle w:val="AttchTableText"/>
            </w:pPr>
          </w:p>
        </w:tc>
        <w:tc>
          <w:tcPr>
            <w:tcW w:w="503" w:type="dxa"/>
          </w:tcPr>
          <w:p w14:paraId="5CA1A946" w14:textId="77777777" w:rsidR="00CC0F80" w:rsidRPr="00296E38" w:rsidRDefault="00CC0F80" w:rsidP="009934AF">
            <w:pPr>
              <w:pStyle w:val="AttchTableText"/>
            </w:pPr>
          </w:p>
        </w:tc>
        <w:tc>
          <w:tcPr>
            <w:tcW w:w="503" w:type="dxa"/>
          </w:tcPr>
          <w:p w14:paraId="40E7C988" w14:textId="77777777" w:rsidR="00CC0F80" w:rsidRPr="00296E38" w:rsidRDefault="00CC0F80" w:rsidP="009934AF">
            <w:pPr>
              <w:pStyle w:val="AttchTableText"/>
            </w:pPr>
          </w:p>
        </w:tc>
        <w:tc>
          <w:tcPr>
            <w:tcW w:w="503" w:type="dxa"/>
          </w:tcPr>
          <w:p w14:paraId="172B3DDA" w14:textId="77777777" w:rsidR="00CC0F80" w:rsidRPr="00296E38" w:rsidRDefault="00CC0F80" w:rsidP="009934AF">
            <w:pPr>
              <w:pStyle w:val="AttchTableText"/>
            </w:pPr>
          </w:p>
        </w:tc>
        <w:tc>
          <w:tcPr>
            <w:tcW w:w="505" w:type="dxa"/>
          </w:tcPr>
          <w:p w14:paraId="70F086B2" w14:textId="77777777" w:rsidR="00CC0F80" w:rsidRPr="00296E38" w:rsidRDefault="00CC0F80" w:rsidP="009934AF">
            <w:pPr>
              <w:pStyle w:val="AttchTableText"/>
            </w:pPr>
          </w:p>
        </w:tc>
        <w:tc>
          <w:tcPr>
            <w:tcW w:w="505" w:type="dxa"/>
          </w:tcPr>
          <w:p w14:paraId="566C44D6" w14:textId="77777777" w:rsidR="00CC0F80" w:rsidRPr="00296E38" w:rsidRDefault="00CC0F80" w:rsidP="009934AF">
            <w:pPr>
              <w:pStyle w:val="AttchTableText"/>
            </w:pPr>
          </w:p>
        </w:tc>
        <w:tc>
          <w:tcPr>
            <w:tcW w:w="505" w:type="dxa"/>
          </w:tcPr>
          <w:p w14:paraId="1299AE6C" w14:textId="77777777" w:rsidR="00CC0F80" w:rsidRPr="00296E38" w:rsidRDefault="00CC0F80" w:rsidP="009934AF">
            <w:pPr>
              <w:pStyle w:val="AttchTableText"/>
            </w:pPr>
          </w:p>
        </w:tc>
      </w:tr>
    </w:tbl>
    <w:p w14:paraId="1EE4C037" w14:textId="77777777" w:rsidR="00CC0F80" w:rsidRPr="00296E38" w:rsidRDefault="00CC0F80" w:rsidP="00CC0F80">
      <w:pPr>
        <w:spacing w:after="0"/>
        <w:rPr>
          <w:sz w:val="8"/>
        </w:rPr>
      </w:pPr>
    </w:p>
    <w:p w14:paraId="48AEC9A8" w14:textId="77777777" w:rsidR="00CC0F80" w:rsidRPr="00AD7948" w:rsidRDefault="00CC0F80" w:rsidP="00CC0F80">
      <w:pPr>
        <w:pStyle w:val="Heading1Nonumber"/>
      </w:pPr>
      <w:bookmarkStart w:id="926" w:name="_Toc271795738"/>
      <w:bookmarkStart w:id="927" w:name="_Toc462756696"/>
      <w:bookmarkStart w:id="928" w:name="_Toc71192300"/>
      <w:bookmarkStart w:id="929" w:name="_Toc132357017"/>
      <w:r w:rsidRPr="00AD7948">
        <w:lastRenderedPageBreak/>
        <w:t>Evaluation trends:  scenarios</w:t>
      </w:r>
      <w:bookmarkEnd w:id="926"/>
      <w:bookmarkEnd w:id="927"/>
      <w:bookmarkEnd w:id="928"/>
      <w:bookmarkEnd w:id="929"/>
    </w:p>
    <w:p w14:paraId="747B1D67" w14:textId="77777777" w:rsidR="00CC0F80" w:rsidRDefault="00CC0F80" w:rsidP="00CC0F80">
      <w:pPr>
        <w:ind w:left="2160"/>
        <w:rPr>
          <w:rFonts w:ascii="Arial" w:hAnsi="Arial"/>
          <w:color w:val="800000"/>
          <w:sz w:val="18"/>
        </w:rPr>
      </w:pPr>
      <w:r w:rsidRPr="000E1E98">
        <w:rPr>
          <w:rFonts w:ascii="Arial" w:hAnsi="Arial"/>
          <w:color w:val="800000"/>
          <w:sz w:val="18"/>
        </w:rPr>
        <w:t>The Team ratings for each topic are recorded here so that overall performance can be assessed.</w:t>
      </w:r>
    </w:p>
    <w:p w14:paraId="3223DD6C" w14:textId="77777777" w:rsidR="00CC0F80" w:rsidRPr="00296E38" w:rsidRDefault="00CC0F80" w:rsidP="00CC0F80">
      <w:pPr>
        <w:pStyle w:val="Space"/>
        <w:ind w:firstLine="0"/>
      </w:pPr>
    </w:p>
    <w:tbl>
      <w:tblPr>
        <w:tblW w:w="8987" w:type="dxa"/>
        <w:tblInd w:w="108" w:type="dxa"/>
        <w:tblLayout w:type="fixed"/>
        <w:tblLook w:val="0000" w:firstRow="0" w:lastRow="0" w:firstColumn="0" w:lastColumn="0" w:noHBand="0" w:noVBand="0"/>
      </w:tblPr>
      <w:tblGrid>
        <w:gridCol w:w="5812"/>
        <w:gridCol w:w="3175"/>
      </w:tblGrid>
      <w:tr w:rsidR="00CC0F80" w:rsidRPr="000E1E98" w14:paraId="3F139BEC" w14:textId="77777777" w:rsidTr="009934AF">
        <w:trPr>
          <w:trHeight w:val="1308"/>
        </w:trPr>
        <w:tc>
          <w:tcPr>
            <w:tcW w:w="5812" w:type="dxa"/>
          </w:tcPr>
          <w:p w14:paraId="24F24C61" w14:textId="77777777" w:rsidR="00CC0F80" w:rsidRPr="000E1E98" w:rsidRDefault="00CC0F80" w:rsidP="009934AF">
            <w:pPr>
              <w:rPr>
                <w:i/>
                <w:iCs/>
              </w:rPr>
            </w:pPr>
            <w:r w:rsidRPr="000E1E98">
              <w:rPr>
                <w:i/>
                <w:iCs/>
              </w:rPr>
              <w:t>Contract name: …………………</w:t>
            </w:r>
            <w:proofErr w:type="gramStart"/>
            <w:r w:rsidRPr="000E1E98">
              <w:rPr>
                <w:i/>
                <w:iCs/>
              </w:rPr>
              <w:t>…..</w:t>
            </w:r>
            <w:proofErr w:type="gramEnd"/>
            <w:r w:rsidRPr="000E1E98">
              <w:rPr>
                <w:i/>
                <w:iCs/>
              </w:rPr>
              <w:tab/>
            </w:r>
          </w:p>
          <w:p w14:paraId="7E68FE66" w14:textId="77777777" w:rsidR="00CC0F80" w:rsidRPr="000E1E98" w:rsidRDefault="00CC0F80" w:rsidP="009934AF">
            <w:pPr>
              <w:rPr>
                <w:i/>
                <w:iCs/>
              </w:rPr>
            </w:pPr>
            <w:r w:rsidRPr="000E1E98">
              <w:rPr>
                <w:i/>
                <w:iCs/>
              </w:rPr>
              <w:t>Contract number: …………………</w:t>
            </w:r>
            <w:proofErr w:type="gramStart"/>
            <w:r w:rsidRPr="000E1E98">
              <w:rPr>
                <w:i/>
                <w:iCs/>
              </w:rPr>
              <w:t>…..</w:t>
            </w:r>
            <w:proofErr w:type="gramEnd"/>
            <w:r w:rsidRPr="000E1E98">
              <w:rPr>
                <w:i/>
                <w:iCs/>
              </w:rPr>
              <w:tab/>
            </w:r>
          </w:p>
          <w:p w14:paraId="1CF4951B" w14:textId="77777777" w:rsidR="00CC0F80" w:rsidRPr="000E1E98" w:rsidRDefault="00CC0F80" w:rsidP="009934AF">
            <w:pPr>
              <w:rPr>
                <w:i/>
                <w:iCs/>
              </w:rPr>
            </w:pPr>
            <w:r w:rsidRPr="000E1E98">
              <w:rPr>
                <w:i/>
                <w:iCs/>
              </w:rPr>
              <w:t>Date: …………………</w:t>
            </w:r>
            <w:proofErr w:type="gramStart"/>
            <w:r w:rsidRPr="000E1E98">
              <w:rPr>
                <w:i/>
                <w:iCs/>
              </w:rPr>
              <w:t>…..</w:t>
            </w:r>
            <w:proofErr w:type="gramEnd"/>
          </w:p>
        </w:tc>
        <w:tc>
          <w:tcPr>
            <w:tcW w:w="3175" w:type="dxa"/>
          </w:tcPr>
          <w:p w14:paraId="6E08DEA2" w14:textId="77777777" w:rsidR="00CC0F80" w:rsidRPr="00F8156F" w:rsidRDefault="00CC0F80" w:rsidP="009934AF">
            <w:pPr>
              <w:pStyle w:val="AttchTableTextBold"/>
            </w:pPr>
            <w:r w:rsidRPr="00F8156F">
              <w:t>Rating system</w:t>
            </w:r>
          </w:p>
          <w:p w14:paraId="6551E509" w14:textId="77777777" w:rsidR="00CC0F80" w:rsidRPr="000E1E98" w:rsidRDefault="00CC0F80" w:rsidP="009934AF">
            <w:pPr>
              <w:rPr>
                <w:i/>
                <w:iCs/>
              </w:rPr>
            </w:pPr>
            <w:r w:rsidRPr="000E1E98">
              <w:rPr>
                <w:b/>
                <w:sz w:val="16"/>
              </w:rPr>
              <w:t>5</w:t>
            </w:r>
            <w:r w:rsidRPr="000E1E98">
              <w:rPr>
                <w:sz w:val="16"/>
              </w:rPr>
              <w:t xml:space="preserve"> excellent</w:t>
            </w:r>
          </w:p>
          <w:p w14:paraId="11CC7199" w14:textId="77777777" w:rsidR="00CC0F80" w:rsidRPr="000E1E98" w:rsidRDefault="00CC0F80" w:rsidP="009934AF">
            <w:pPr>
              <w:rPr>
                <w:i/>
                <w:iCs/>
              </w:rPr>
            </w:pPr>
            <w:r w:rsidRPr="000E1E98">
              <w:rPr>
                <w:b/>
                <w:sz w:val="16"/>
              </w:rPr>
              <w:t>4</w:t>
            </w:r>
            <w:r w:rsidRPr="000E1E98">
              <w:rPr>
                <w:sz w:val="16"/>
              </w:rPr>
              <w:t xml:space="preserve"> above </w:t>
            </w:r>
            <w:proofErr w:type="gramStart"/>
            <w:r w:rsidRPr="000E1E98">
              <w:rPr>
                <w:sz w:val="16"/>
              </w:rPr>
              <w:t>expectation</w:t>
            </w:r>
            <w:proofErr w:type="gramEnd"/>
          </w:p>
          <w:p w14:paraId="6B2EC090" w14:textId="77777777" w:rsidR="00CC0F80" w:rsidRPr="000E1E98" w:rsidRDefault="00CC0F80" w:rsidP="009934AF">
            <w:pPr>
              <w:rPr>
                <w:i/>
                <w:iCs/>
              </w:rPr>
            </w:pPr>
            <w:r w:rsidRPr="000E1E98">
              <w:rPr>
                <w:b/>
                <w:sz w:val="16"/>
              </w:rPr>
              <w:t>3</w:t>
            </w:r>
            <w:r w:rsidRPr="000E1E98">
              <w:rPr>
                <w:sz w:val="16"/>
              </w:rPr>
              <w:t xml:space="preserve"> meeting expectation</w:t>
            </w:r>
          </w:p>
          <w:p w14:paraId="7B9E472D" w14:textId="77777777" w:rsidR="00CC0F80" w:rsidRPr="000E1E98" w:rsidRDefault="00CC0F80" w:rsidP="009934AF">
            <w:pPr>
              <w:rPr>
                <w:i/>
                <w:iCs/>
              </w:rPr>
            </w:pPr>
            <w:r w:rsidRPr="000E1E98">
              <w:rPr>
                <w:b/>
                <w:sz w:val="16"/>
              </w:rPr>
              <w:t>2</w:t>
            </w:r>
            <w:r w:rsidRPr="000E1E98">
              <w:rPr>
                <w:sz w:val="16"/>
              </w:rPr>
              <w:t xml:space="preserve"> below expectation</w:t>
            </w:r>
          </w:p>
          <w:p w14:paraId="021D74B9" w14:textId="77777777" w:rsidR="00CC0F80" w:rsidRPr="000E1E98" w:rsidRDefault="00CC0F80" w:rsidP="009934AF">
            <w:pPr>
              <w:rPr>
                <w:i/>
                <w:iCs/>
              </w:rPr>
            </w:pPr>
            <w:r w:rsidRPr="000E1E98">
              <w:rPr>
                <w:b/>
                <w:sz w:val="16"/>
              </w:rPr>
              <w:t>1</w:t>
            </w:r>
            <w:r w:rsidRPr="000E1E98">
              <w:rPr>
                <w:sz w:val="16"/>
              </w:rPr>
              <w:t xml:space="preserve"> unsatisfactory</w:t>
            </w:r>
          </w:p>
        </w:tc>
      </w:tr>
    </w:tbl>
    <w:p w14:paraId="6E5187D9" w14:textId="77777777" w:rsidR="00CC0F80" w:rsidRPr="000E1E98" w:rsidRDefault="00CC0F80" w:rsidP="00CC0F80">
      <w:pPr>
        <w:rPr>
          <w:i/>
          <w:iCs/>
        </w:rPr>
      </w:pPr>
    </w:p>
    <w:p w14:paraId="48D57BE1" w14:textId="77777777" w:rsidR="00CC0F80" w:rsidRPr="000E1E98" w:rsidRDefault="00CC0F80" w:rsidP="00CC0F80">
      <w:pPr>
        <w:rPr>
          <w:i/>
          <w:iCs/>
        </w:rPr>
      </w:pPr>
    </w:p>
    <w:p w14:paraId="40FE3DE1" w14:textId="77777777" w:rsidR="00CC0F80" w:rsidRPr="000E1E98" w:rsidRDefault="00CC0F80" w:rsidP="00CC0F80">
      <w:pPr>
        <w:rPr>
          <w:i/>
          <w:iCs/>
        </w:rPr>
      </w:pPr>
    </w:p>
    <w:tbl>
      <w:tblPr>
        <w:tblW w:w="0" w:type="auto"/>
        <w:tblLayout w:type="fixed"/>
        <w:tblCellMar>
          <w:left w:w="107" w:type="dxa"/>
          <w:right w:w="107" w:type="dxa"/>
        </w:tblCellMar>
        <w:tblLook w:val="0000" w:firstRow="0" w:lastRow="0" w:firstColumn="0" w:lastColumn="0" w:noHBand="0" w:noVBand="0"/>
      </w:tblPr>
      <w:tblGrid>
        <w:gridCol w:w="2376"/>
        <w:gridCol w:w="567"/>
        <w:gridCol w:w="567"/>
        <w:gridCol w:w="567"/>
        <w:gridCol w:w="567"/>
        <w:gridCol w:w="567"/>
        <w:gridCol w:w="567"/>
        <w:gridCol w:w="567"/>
        <w:gridCol w:w="567"/>
        <w:gridCol w:w="567"/>
        <w:gridCol w:w="567"/>
        <w:gridCol w:w="567"/>
        <w:gridCol w:w="567"/>
      </w:tblGrid>
      <w:tr w:rsidR="00CC0F80" w:rsidRPr="000E1E98" w14:paraId="3CD83112" w14:textId="77777777" w:rsidTr="009934AF">
        <w:trPr>
          <w:cantSplit/>
        </w:trPr>
        <w:tc>
          <w:tcPr>
            <w:tcW w:w="2376" w:type="dxa"/>
            <w:tcBorders>
              <w:top w:val="single" w:sz="12" w:space="0" w:color="auto"/>
              <w:left w:val="single" w:sz="6" w:space="0" w:color="auto"/>
            </w:tcBorders>
          </w:tcPr>
          <w:p w14:paraId="7498C417" w14:textId="77777777" w:rsidR="00CC0F80" w:rsidRPr="000E1E98" w:rsidRDefault="00CC0F80" w:rsidP="009934AF">
            <w:pPr>
              <w:rPr>
                <w:i/>
                <w:iCs/>
              </w:rPr>
            </w:pPr>
            <w:r w:rsidRPr="000E1E98">
              <w:rPr>
                <w:i/>
                <w:iCs/>
              </w:rPr>
              <w:t>Meeting</w:t>
            </w:r>
            <w:r w:rsidRPr="000E1E98">
              <w:rPr>
                <w:i/>
                <w:iCs/>
              </w:rPr>
              <w:tab/>
              <w:t>number</w:t>
            </w:r>
          </w:p>
        </w:tc>
        <w:tc>
          <w:tcPr>
            <w:tcW w:w="567" w:type="dxa"/>
            <w:tcBorders>
              <w:top w:val="single" w:sz="12" w:space="0" w:color="auto"/>
              <w:left w:val="single" w:sz="6" w:space="0" w:color="auto"/>
            </w:tcBorders>
          </w:tcPr>
          <w:p w14:paraId="23A7A104" w14:textId="77777777" w:rsidR="00CC0F80" w:rsidRPr="000E1E98" w:rsidRDefault="00CC0F80" w:rsidP="009934AF">
            <w:pPr>
              <w:rPr>
                <w:i/>
                <w:iCs/>
              </w:rPr>
            </w:pPr>
            <w:r w:rsidRPr="000E1E98">
              <w:rPr>
                <w:i/>
                <w:iCs/>
              </w:rPr>
              <w:t>1</w:t>
            </w:r>
          </w:p>
        </w:tc>
        <w:tc>
          <w:tcPr>
            <w:tcW w:w="567" w:type="dxa"/>
            <w:tcBorders>
              <w:top w:val="single" w:sz="12" w:space="0" w:color="auto"/>
              <w:left w:val="single" w:sz="6" w:space="0" w:color="auto"/>
            </w:tcBorders>
          </w:tcPr>
          <w:p w14:paraId="70D8D743" w14:textId="77777777" w:rsidR="00CC0F80" w:rsidRPr="000E1E98" w:rsidRDefault="00CC0F80" w:rsidP="009934AF">
            <w:pPr>
              <w:rPr>
                <w:i/>
                <w:iCs/>
              </w:rPr>
            </w:pPr>
            <w:r w:rsidRPr="000E1E98">
              <w:rPr>
                <w:i/>
                <w:iCs/>
              </w:rPr>
              <w:t>2</w:t>
            </w:r>
          </w:p>
        </w:tc>
        <w:tc>
          <w:tcPr>
            <w:tcW w:w="567" w:type="dxa"/>
            <w:tcBorders>
              <w:top w:val="single" w:sz="12" w:space="0" w:color="auto"/>
              <w:left w:val="single" w:sz="6" w:space="0" w:color="auto"/>
            </w:tcBorders>
          </w:tcPr>
          <w:p w14:paraId="49C72A1D" w14:textId="77777777" w:rsidR="00CC0F80" w:rsidRPr="000E1E98" w:rsidRDefault="00CC0F80" w:rsidP="009934AF">
            <w:pPr>
              <w:rPr>
                <w:i/>
                <w:iCs/>
              </w:rPr>
            </w:pPr>
            <w:r w:rsidRPr="000E1E98">
              <w:rPr>
                <w:i/>
                <w:iCs/>
              </w:rPr>
              <w:t>3</w:t>
            </w:r>
          </w:p>
        </w:tc>
        <w:tc>
          <w:tcPr>
            <w:tcW w:w="567" w:type="dxa"/>
            <w:tcBorders>
              <w:top w:val="single" w:sz="12" w:space="0" w:color="auto"/>
              <w:left w:val="single" w:sz="6" w:space="0" w:color="auto"/>
            </w:tcBorders>
          </w:tcPr>
          <w:p w14:paraId="78A76F47" w14:textId="77777777" w:rsidR="00CC0F80" w:rsidRPr="000E1E98" w:rsidRDefault="00CC0F80" w:rsidP="009934AF">
            <w:pPr>
              <w:rPr>
                <w:i/>
                <w:iCs/>
              </w:rPr>
            </w:pPr>
            <w:r w:rsidRPr="000E1E98">
              <w:rPr>
                <w:i/>
                <w:iCs/>
              </w:rPr>
              <w:t>4</w:t>
            </w:r>
          </w:p>
        </w:tc>
        <w:tc>
          <w:tcPr>
            <w:tcW w:w="567" w:type="dxa"/>
            <w:tcBorders>
              <w:top w:val="single" w:sz="12" w:space="0" w:color="auto"/>
              <w:left w:val="single" w:sz="6" w:space="0" w:color="auto"/>
            </w:tcBorders>
          </w:tcPr>
          <w:p w14:paraId="4A64E157" w14:textId="77777777" w:rsidR="00CC0F80" w:rsidRPr="000E1E98" w:rsidRDefault="00CC0F80" w:rsidP="009934AF">
            <w:pPr>
              <w:rPr>
                <w:i/>
                <w:iCs/>
              </w:rPr>
            </w:pPr>
            <w:r w:rsidRPr="000E1E98">
              <w:rPr>
                <w:i/>
                <w:iCs/>
              </w:rPr>
              <w:t>5</w:t>
            </w:r>
          </w:p>
        </w:tc>
        <w:tc>
          <w:tcPr>
            <w:tcW w:w="567" w:type="dxa"/>
            <w:tcBorders>
              <w:top w:val="single" w:sz="12" w:space="0" w:color="auto"/>
              <w:left w:val="single" w:sz="6" w:space="0" w:color="auto"/>
            </w:tcBorders>
          </w:tcPr>
          <w:p w14:paraId="1B25ABD6" w14:textId="77777777" w:rsidR="00CC0F80" w:rsidRPr="000E1E98" w:rsidRDefault="00CC0F80" w:rsidP="009934AF">
            <w:pPr>
              <w:rPr>
                <w:i/>
                <w:iCs/>
              </w:rPr>
            </w:pPr>
            <w:r w:rsidRPr="000E1E98">
              <w:rPr>
                <w:i/>
                <w:iCs/>
              </w:rPr>
              <w:t>6</w:t>
            </w:r>
          </w:p>
        </w:tc>
        <w:tc>
          <w:tcPr>
            <w:tcW w:w="567" w:type="dxa"/>
            <w:tcBorders>
              <w:top w:val="single" w:sz="12" w:space="0" w:color="auto"/>
              <w:left w:val="single" w:sz="6" w:space="0" w:color="auto"/>
            </w:tcBorders>
          </w:tcPr>
          <w:p w14:paraId="0F3DF36F" w14:textId="77777777" w:rsidR="00CC0F80" w:rsidRPr="000E1E98" w:rsidRDefault="00CC0F80" w:rsidP="009934AF">
            <w:pPr>
              <w:rPr>
                <w:i/>
                <w:iCs/>
              </w:rPr>
            </w:pPr>
            <w:r w:rsidRPr="000E1E98">
              <w:rPr>
                <w:i/>
                <w:iCs/>
              </w:rPr>
              <w:t>7</w:t>
            </w:r>
          </w:p>
        </w:tc>
        <w:tc>
          <w:tcPr>
            <w:tcW w:w="567" w:type="dxa"/>
            <w:tcBorders>
              <w:top w:val="single" w:sz="12" w:space="0" w:color="auto"/>
              <w:left w:val="single" w:sz="6" w:space="0" w:color="auto"/>
            </w:tcBorders>
          </w:tcPr>
          <w:p w14:paraId="56B08FC3" w14:textId="77777777" w:rsidR="00CC0F80" w:rsidRPr="000E1E98" w:rsidRDefault="00CC0F80" w:rsidP="009934AF">
            <w:pPr>
              <w:rPr>
                <w:i/>
                <w:iCs/>
              </w:rPr>
            </w:pPr>
            <w:r w:rsidRPr="000E1E98">
              <w:rPr>
                <w:i/>
                <w:iCs/>
              </w:rPr>
              <w:t>8</w:t>
            </w:r>
          </w:p>
        </w:tc>
        <w:tc>
          <w:tcPr>
            <w:tcW w:w="567" w:type="dxa"/>
            <w:tcBorders>
              <w:top w:val="single" w:sz="12" w:space="0" w:color="auto"/>
              <w:left w:val="single" w:sz="6" w:space="0" w:color="auto"/>
            </w:tcBorders>
          </w:tcPr>
          <w:p w14:paraId="4E880CA6" w14:textId="77777777" w:rsidR="00CC0F80" w:rsidRPr="000E1E98" w:rsidRDefault="00CC0F80" w:rsidP="009934AF">
            <w:pPr>
              <w:rPr>
                <w:i/>
                <w:iCs/>
              </w:rPr>
            </w:pPr>
            <w:r w:rsidRPr="000E1E98">
              <w:rPr>
                <w:i/>
                <w:iCs/>
              </w:rPr>
              <w:t>9</w:t>
            </w:r>
          </w:p>
        </w:tc>
        <w:tc>
          <w:tcPr>
            <w:tcW w:w="567" w:type="dxa"/>
            <w:tcBorders>
              <w:top w:val="single" w:sz="12" w:space="0" w:color="auto"/>
              <w:left w:val="single" w:sz="6" w:space="0" w:color="auto"/>
            </w:tcBorders>
          </w:tcPr>
          <w:p w14:paraId="545A09DB" w14:textId="77777777" w:rsidR="00CC0F80" w:rsidRPr="000E1E98" w:rsidRDefault="00CC0F80" w:rsidP="009934AF">
            <w:pPr>
              <w:rPr>
                <w:i/>
                <w:iCs/>
              </w:rPr>
            </w:pPr>
            <w:r w:rsidRPr="000E1E98">
              <w:rPr>
                <w:i/>
                <w:iCs/>
              </w:rPr>
              <w:t>10</w:t>
            </w:r>
          </w:p>
        </w:tc>
        <w:tc>
          <w:tcPr>
            <w:tcW w:w="567" w:type="dxa"/>
            <w:tcBorders>
              <w:top w:val="single" w:sz="12" w:space="0" w:color="auto"/>
              <w:left w:val="single" w:sz="6" w:space="0" w:color="auto"/>
            </w:tcBorders>
          </w:tcPr>
          <w:p w14:paraId="1D38F053" w14:textId="77777777" w:rsidR="00CC0F80" w:rsidRPr="000E1E98" w:rsidRDefault="00CC0F80" w:rsidP="009934AF">
            <w:pPr>
              <w:rPr>
                <w:i/>
                <w:iCs/>
              </w:rPr>
            </w:pPr>
            <w:r w:rsidRPr="000E1E98">
              <w:rPr>
                <w:i/>
                <w:iCs/>
              </w:rPr>
              <w:t>11</w:t>
            </w:r>
          </w:p>
        </w:tc>
        <w:tc>
          <w:tcPr>
            <w:tcW w:w="567" w:type="dxa"/>
            <w:tcBorders>
              <w:top w:val="single" w:sz="12" w:space="0" w:color="auto"/>
              <w:left w:val="single" w:sz="6" w:space="0" w:color="auto"/>
              <w:right w:val="single" w:sz="6" w:space="0" w:color="auto"/>
            </w:tcBorders>
          </w:tcPr>
          <w:p w14:paraId="2C686ADB" w14:textId="77777777" w:rsidR="00CC0F80" w:rsidRPr="000E1E98" w:rsidRDefault="00CC0F80" w:rsidP="009934AF">
            <w:pPr>
              <w:rPr>
                <w:i/>
                <w:iCs/>
              </w:rPr>
            </w:pPr>
            <w:r w:rsidRPr="000E1E98">
              <w:rPr>
                <w:i/>
                <w:iCs/>
              </w:rPr>
              <w:t>12</w:t>
            </w:r>
          </w:p>
        </w:tc>
      </w:tr>
      <w:tr w:rsidR="00CC0F80" w:rsidRPr="000E1E98" w14:paraId="45664FBC" w14:textId="77777777" w:rsidTr="009934AF">
        <w:trPr>
          <w:cantSplit/>
        </w:trPr>
        <w:tc>
          <w:tcPr>
            <w:tcW w:w="2376" w:type="dxa"/>
            <w:tcBorders>
              <w:left w:val="single" w:sz="6" w:space="0" w:color="auto"/>
            </w:tcBorders>
          </w:tcPr>
          <w:p w14:paraId="4CDF4D64" w14:textId="77777777" w:rsidR="00CC0F80" w:rsidRPr="000E1E98" w:rsidRDefault="00CC0F80" w:rsidP="009934AF">
            <w:pPr>
              <w:rPr>
                <w:i/>
                <w:iCs/>
              </w:rPr>
            </w:pPr>
            <w:r w:rsidRPr="000E1E98">
              <w:rPr>
                <w:i/>
                <w:iCs/>
              </w:rPr>
              <w:tab/>
              <w:t>month</w:t>
            </w:r>
          </w:p>
        </w:tc>
        <w:tc>
          <w:tcPr>
            <w:tcW w:w="567" w:type="dxa"/>
            <w:tcBorders>
              <w:top w:val="single" w:sz="6" w:space="0" w:color="auto"/>
              <w:left w:val="single" w:sz="6" w:space="0" w:color="auto"/>
            </w:tcBorders>
          </w:tcPr>
          <w:p w14:paraId="2DA8C49B" w14:textId="77777777" w:rsidR="00CC0F80" w:rsidRPr="000E1E98" w:rsidRDefault="00CC0F80" w:rsidP="009934AF">
            <w:pPr>
              <w:rPr>
                <w:i/>
                <w:iCs/>
              </w:rPr>
            </w:pPr>
          </w:p>
        </w:tc>
        <w:tc>
          <w:tcPr>
            <w:tcW w:w="567" w:type="dxa"/>
            <w:tcBorders>
              <w:top w:val="single" w:sz="6" w:space="0" w:color="auto"/>
              <w:left w:val="single" w:sz="6" w:space="0" w:color="auto"/>
            </w:tcBorders>
          </w:tcPr>
          <w:p w14:paraId="3E8B2887" w14:textId="77777777" w:rsidR="00CC0F80" w:rsidRPr="000E1E98" w:rsidRDefault="00CC0F80" w:rsidP="009934AF">
            <w:pPr>
              <w:rPr>
                <w:i/>
                <w:iCs/>
              </w:rPr>
            </w:pPr>
          </w:p>
        </w:tc>
        <w:tc>
          <w:tcPr>
            <w:tcW w:w="567" w:type="dxa"/>
            <w:tcBorders>
              <w:top w:val="single" w:sz="6" w:space="0" w:color="auto"/>
              <w:left w:val="single" w:sz="6" w:space="0" w:color="auto"/>
            </w:tcBorders>
          </w:tcPr>
          <w:p w14:paraId="7B9EA20C" w14:textId="77777777" w:rsidR="00CC0F80" w:rsidRPr="000E1E98" w:rsidRDefault="00CC0F80" w:rsidP="009934AF">
            <w:pPr>
              <w:rPr>
                <w:i/>
                <w:iCs/>
              </w:rPr>
            </w:pPr>
          </w:p>
        </w:tc>
        <w:tc>
          <w:tcPr>
            <w:tcW w:w="567" w:type="dxa"/>
            <w:tcBorders>
              <w:top w:val="single" w:sz="6" w:space="0" w:color="auto"/>
              <w:left w:val="single" w:sz="6" w:space="0" w:color="auto"/>
            </w:tcBorders>
          </w:tcPr>
          <w:p w14:paraId="0FBBB2DA" w14:textId="77777777" w:rsidR="00CC0F80" w:rsidRPr="000E1E98" w:rsidRDefault="00CC0F80" w:rsidP="009934AF">
            <w:pPr>
              <w:rPr>
                <w:i/>
                <w:iCs/>
              </w:rPr>
            </w:pPr>
          </w:p>
        </w:tc>
        <w:tc>
          <w:tcPr>
            <w:tcW w:w="567" w:type="dxa"/>
            <w:tcBorders>
              <w:top w:val="single" w:sz="6" w:space="0" w:color="auto"/>
              <w:left w:val="single" w:sz="6" w:space="0" w:color="auto"/>
            </w:tcBorders>
          </w:tcPr>
          <w:p w14:paraId="2EC91EDA" w14:textId="77777777" w:rsidR="00CC0F80" w:rsidRPr="000E1E98" w:rsidRDefault="00CC0F80" w:rsidP="009934AF">
            <w:pPr>
              <w:rPr>
                <w:i/>
                <w:iCs/>
              </w:rPr>
            </w:pPr>
          </w:p>
        </w:tc>
        <w:tc>
          <w:tcPr>
            <w:tcW w:w="567" w:type="dxa"/>
            <w:tcBorders>
              <w:top w:val="single" w:sz="6" w:space="0" w:color="auto"/>
              <w:left w:val="single" w:sz="6" w:space="0" w:color="auto"/>
            </w:tcBorders>
          </w:tcPr>
          <w:p w14:paraId="74B159DF" w14:textId="77777777" w:rsidR="00CC0F80" w:rsidRPr="000E1E98" w:rsidRDefault="00CC0F80" w:rsidP="009934AF">
            <w:pPr>
              <w:rPr>
                <w:i/>
                <w:iCs/>
              </w:rPr>
            </w:pPr>
          </w:p>
        </w:tc>
        <w:tc>
          <w:tcPr>
            <w:tcW w:w="567" w:type="dxa"/>
            <w:tcBorders>
              <w:top w:val="single" w:sz="6" w:space="0" w:color="auto"/>
              <w:left w:val="single" w:sz="6" w:space="0" w:color="auto"/>
            </w:tcBorders>
          </w:tcPr>
          <w:p w14:paraId="52D1C78E" w14:textId="77777777" w:rsidR="00CC0F80" w:rsidRPr="000E1E98" w:rsidRDefault="00CC0F80" w:rsidP="009934AF">
            <w:pPr>
              <w:rPr>
                <w:i/>
                <w:iCs/>
              </w:rPr>
            </w:pPr>
          </w:p>
        </w:tc>
        <w:tc>
          <w:tcPr>
            <w:tcW w:w="567" w:type="dxa"/>
            <w:tcBorders>
              <w:top w:val="single" w:sz="6" w:space="0" w:color="auto"/>
              <w:left w:val="single" w:sz="6" w:space="0" w:color="auto"/>
            </w:tcBorders>
          </w:tcPr>
          <w:p w14:paraId="54E1830D" w14:textId="77777777" w:rsidR="00CC0F80" w:rsidRPr="000E1E98" w:rsidRDefault="00CC0F80" w:rsidP="009934AF">
            <w:pPr>
              <w:rPr>
                <w:i/>
                <w:iCs/>
              </w:rPr>
            </w:pPr>
          </w:p>
        </w:tc>
        <w:tc>
          <w:tcPr>
            <w:tcW w:w="567" w:type="dxa"/>
            <w:tcBorders>
              <w:top w:val="single" w:sz="6" w:space="0" w:color="auto"/>
              <w:left w:val="single" w:sz="6" w:space="0" w:color="auto"/>
            </w:tcBorders>
          </w:tcPr>
          <w:p w14:paraId="6A6D7C36" w14:textId="77777777" w:rsidR="00CC0F80" w:rsidRPr="000E1E98" w:rsidRDefault="00CC0F80" w:rsidP="009934AF">
            <w:pPr>
              <w:rPr>
                <w:i/>
                <w:iCs/>
              </w:rPr>
            </w:pPr>
          </w:p>
        </w:tc>
        <w:tc>
          <w:tcPr>
            <w:tcW w:w="567" w:type="dxa"/>
            <w:tcBorders>
              <w:top w:val="single" w:sz="6" w:space="0" w:color="auto"/>
              <w:left w:val="single" w:sz="6" w:space="0" w:color="auto"/>
            </w:tcBorders>
          </w:tcPr>
          <w:p w14:paraId="05431271" w14:textId="77777777" w:rsidR="00CC0F80" w:rsidRPr="000E1E98" w:rsidRDefault="00CC0F80" w:rsidP="009934AF">
            <w:pPr>
              <w:rPr>
                <w:i/>
                <w:iCs/>
              </w:rPr>
            </w:pPr>
          </w:p>
        </w:tc>
        <w:tc>
          <w:tcPr>
            <w:tcW w:w="567" w:type="dxa"/>
            <w:tcBorders>
              <w:top w:val="single" w:sz="6" w:space="0" w:color="auto"/>
              <w:left w:val="single" w:sz="6" w:space="0" w:color="auto"/>
            </w:tcBorders>
          </w:tcPr>
          <w:p w14:paraId="79271EF6" w14:textId="77777777" w:rsidR="00CC0F80" w:rsidRPr="000E1E98" w:rsidRDefault="00CC0F80" w:rsidP="009934AF">
            <w:pPr>
              <w:rPr>
                <w:i/>
                <w:iCs/>
              </w:rPr>
            </w:pPr>
          </w:p>
        </w:tc>
        <w:tc>
          <w:tcPr>
            <w:tcW w:w="567" w:type="dxa"/>
            <w:tcBorders>
              <w:top w:val="single" w:sz="6" w:space="0" w:color="auto"/>
              <w:left w:val="single" w:sz="6" w:space="0" w:color="auto"/>
              <w:right w:val="single" w:sz="6" w:space="0" w:color="auto"/>
            </w:tcBorders>
          </w:tcPr>
          <w:p w14:paraId="6CDBC01F" w14:textId="77777777" w:rsidR="00CC0F80" w:rsidRPr="000E1E98" w:rsidRDefault="00CC0F80" w:rsidP="009934AF">
            <w:pPr>
              <w:rPr>
                <w:i/>
                <w:iCs/>
              </w:rPr>
            </w:pPr>
          </w:p>
        </w:tc>
      </w:tr>
      <w:tr w:rsidR="00CC0F80" w:rsidRPr="000E1E98" w14:paraId="34B50A76" w14:textId="77777777" w:rsidTr="009934AF">
        <w:trPr>
          <w:cantSplit/>
        </w:trPr>
        <w:tc>
          <w:tcPr>
            <w:tcW w:w="2376" w:type="dxa"/>
            <w:tcBorders>
              <w:left w:val="single" w:sz="6" w:space="0" w:color="auto"/>
              <w:bottom w:val="single" w:sz="6" w:space="0" w:color="auto"/>
            </w:tcBorders>
          </w:tcPr>
          <w:p w14:paraId="010DBD7C" w14:textId="77777777" w:rsidR="00CC0F80" w:rsidRPr="000E1E98" w:rsidRDefault="00CC0F80" w:rsidP="009934AF">
            <w:pPr>
              <w:rPr>
                <w:i/>
                <w:iCs/>
              </w:rPr>
            </w:pPr>
            <w:r w:rsidRPr="000E1E98">
              <w:rPr>
                <w:i/>
                <w:iCs/>
              </w:rPr>
              <w:tab/>
              <w:t>year</w:t>
            </w:r>
          </w:p>
        </w:tc>
        <w:tc>
          <w:tcPr>
            <w:tcW w:w="567" w:type="dxa"/>
            <w:tcBorders>
              <w:top w:val="single" w:sz="6" w:space="0" w:color="auto"/>
              <w:left w:val="single" w:sz="6" w:space="0" w:color="auto"/>
              <w:bottom w:val="single" w:sz="6" w:space="0" w:color="auto"/>
            </w:tcBorders>
          </w:tcPr>
          <w:p w14:paraId="072AFDE4"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tcPr>
          <w:p w14:paraId="175ABE04"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tcPr>
          <w:p w14:paraId="0F38688D"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tcPr>
          <w:p w14:paraId="020F90D4"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tcPr>
          <w:p w14:paraId="2A33B533"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tcPr>
          <w:p w14:paraId="1CBB2CC0"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tcPr>
          <w:p w14:paraId="53B091F6"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tcPr>
          <w:p w14:paraId="37DC6226"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tcPr>
          <w:p w14:paraId="1CAE0A72"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tcPr>
          <w:p w14:paraId="5BD38B8F"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tcPr>
          <w:p w14:paraId="5D9DC61D"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right w:val="single" w:sz="6" w:space="0" w:color="auto"/>
            </w:tcBorders>
          </w:tcPr>
          <w:p w14:paraId="08C62639" w14:textId="77777777" w:rsidR="00CC0F80" w:rsidRPr="000E1E98" w:rsidRDefault="00CC0F80" w:rsidP="009934AF">
            <w:pPr>
              <w:rPr>
                <w:i/>
                <w:iCs/>
              </w:rPr>
            </w:pPr>
          </w:p>
        </w:tc>
      </w:tr>
    </w:tbl>
    <w:p w14:paraId="205F1BB9" w14:textId="77777777" w:rsidR="00CC0F80" w:rsidRPr="000E1E98" w:rsidRDefault="00CC0F80" w:rsidP="00CC0F80">
      <w:pPr>
        <w:rPr>
          <w:i/>
          <w:iCs/>
        </w:rPr>
      </w:pPr>
    </w:p>
    <w:p w14:paraId="7BB74D4A" w14:textId="77777777" w:rsidR="00CC0F80" w:rsidRPr="000E1E98" w:rsidRDefault="00CC0F80" w:rsidP="00CC0F80">
      <w:pPr>
        <w:rPr>
          <w:iCs/>
        </w:rPr>
      </w:pPr>
      <w:r w:rsidRPr="000E1E98">
        <w:rPr>
          <w:iCs/>
        </w:rPr>
        <w:t>Deteriorating Performance</w:t>
      </w:r>
    </w:p>
    <w:p w14:paraId="421CFBDB" w14:textId="77777777" w:rsidR="00CC0F80" w:rsidRPr="000E1E98" w:rsidRDefault="00CC0F80" w:rsidP="00CC0F80">
      <w:pPr>
        <w:rPr>
          <w:i/>
          <w:iCs/>
        </w:rPr>
      </w:pPr>
    </w:p>
    <w:tbl>
      <w:tblPr>
        <w:tblW w:w="0" w:type="auto"/>
        <w:tblLayout w:type="fixed"/>
        <w:tblCellMar>
          <w:left w:w="107" w:type="dxa"/>
          <w:right w:w="107" w:type="dxa"/>
        </w:tblCellMar>
        <w:tblLook w:val="0000" w:firstRow="0" w:lastRow="0" w:firstColumn="0" w:lastColumn="0" w:noHBand="0" w:noVBand="0"/>
      </w:tblPr>
      <w:tblGrid>
        <w:gridCol w:w="2092"/>
        <w:gridCol w:w="284"/>
        <w:gridCol w:w="567"/>
        <w:gridCol w:w="567"/>
        <w:gridCol w:w="567"/>
        <w:gridCol w:w="567"/>
        <w:gridCol w:w="567"/>
        <w:gridCol w:w="567"/>
        <w:gridCol w:w="567"/>
        <w:gridCol w:w="567"/>
        <w:gridCol w:w="567"/>
        <w:gridCol w:w="567"/>
        <w:gridCol w:w="567"/>
        <w:gridCol w:w="567"/>
      </w:tblGrid>
      <w:tr w:rsidR="00CC0F80" w:rsidRPr="000E1E98" w14:paraId="1B8ABB9F" w14:textId="77777777" w:rsidTr="009934AF">
        <w:trPr>
          <w:cantSplit/>
          <w:trHeight w:hRule="exact" w:val="240"/>
        </w:trPr>
        <w:tc>
          <w:tcPr>
            <w:tcW w:w="2092" w:type="dxa"/>
            <w:tcBorders>
              <w:top w:val="single" w:sz="12" w:space="0" w:color="auto"/>
              <w:left w:val="single" w:sz="6" w:space="0" w:color="auto"/>
            </w:tcBorders>
          </w:tcPr>
          <w:p w14:paraId="6CF6D0A8" w14:textId="77777777" w:rsidR="00CC0F80" w:rsidRPr="000E1E98" w:rsidRDefault="00CC0F80" w:rsidP="009934AF">
            <w:pPr>
              <w:rPr>
                <w:i/>
                <w:iCs/>
              </w:rPr>
            </w:pPr>
            <w:r w:rsidRPr="000E1E98">
              <w:rPr>
                <w:i/>
                <w:iCs/>
              </w:rPr>
              <w:t>Communication</w:t>
            </w:r>
          </w:p>
        </w:tc>
        <w:tc>
          <w:tcPr>
            <w:tcW w:w="284" w:type="dxa"/>
            <w:tcBorders>
              <w:top w:val="single" w:sz="12" w:space="0" w:color="auto"/>
            </w:tcBorders>
          </w:tcPr>
          <w:p w14:paraId="53AF9D8A" w14:textId="77777777" w:rsidR="00CC0F80" w:rsidRPr="000E1E98" w:rsidRDefault="00CC0F80" w:rsidP="009934AF">
            <w:pPr>
              <w:rPr>
                <w:i/>
                <w:iCs/>
              </w:rPr>
            </w:pPr>
            <w:r w:rsidRPr="000E1E98">
              <w:rPr>
                <w:i/>
                <w:iCs/>
              </w:rPr>
              <w:t>5</w:t>
            </w:r>
          </w:p>
        </w:tc>
        <w:tc>
          <w:tcPr>
            <w:tcW w:w="567" w:type="dxa"/>
            <w:tcBorders>
              <w:top w:val="single" w:sz="12" w:space="0" w:color="auto"/>
              <w:left w:val="single" w:sz="6" w:space="0" w:color="auto"/>
            </w:tcBorders>
          </w:tcPr>
          <w:p w14:paraId="133B8F2D" w14:textId="77777777" w:rsidR="00CC0F80" w:rsidRPr="000E1E98" w:rsidRDefault="00CC0F80" w:rsidP="009934AF">
            <w:pPr>
              <w:rPr>
                <w:i/>
                <w:iCs/>
              </w:rPr>
            </w:pPr>
          </w:p>
        </w:tc>
        <w:tc>
          <w:tcPr>
            <w:tcW w:w="567" w:type="dxa"/>
            <w:tcBorders>
              <w:top w:val="single" w:sz="12" w:space="0" w:color="auto"/>
              <w:left w:val="single" w:sz="6" w:space="0" w:color="auto"/>
            </w:tcBorders>
          </w:tcPr>
          <w:p w14:paraId="6EF0753B" w14:textId="77777777" w:rsidR="00CC0F80" w:rsidRPr="000E1E98" w:rsidRDefault="00CC0F80" w:rsidP="009934AF">
            <w:pPr>
              <w:rPr>
                <w:i/>
                <w:iCs/>
              </w:rPr>
            </w:pPr>
          </w:p>
        </w:tc>
        <w:tc>
          <w:tcPr>
            <w:tcW w:w="567" w:type="dxa"/>
            <w:tcBorders>
              <w:top w:val="single" w:sz="12" w:space="0" w:color="auto"/>
              <w:left w:val="single" w:sz="6" w:space="0" w:color="auto"/>
            </w:tcBorders>
          </w:tcPr>
          <w:p w14:paraId="19CE4801" w14:textId="77777777" w:rsidR="00CC0F80" w:rsidRPr="000E1E98" w:rsidRDefault="00CC0F80" w:rsidP="009934AF">
            <w:pPr>
              <w:rPr>
                <w:i/>
                <w:iCs/>
              </w:rPr>
            </w:pPr>
          </w:p>
        </w:tc>
        <w:tc>
          <w:tcPr>
            <w:tcW w:w="567" w:type="dxa"/>
            <w:tcBorders>
              <w:top w:val="single" w:sz="12" w:space="0" w:color="auto"/>
              <w:left w:val="single" w:sz="6" w:space="0" w:color="auto"/>
            </w:tcBorders>
          </w:tcPr>
          <w:p w14:paraId="19AD13AD" w14:textId="77777777" w:rsidR="00CC0F80" w:rsidRPr="000E1E98" w:rsidRDefault="00CC0F80" w:rsidP="009934AF">
            <w:pPr>
              <w:rPr>
                <w:i/>
                <w:iCs/>
              </w:rPr>
            </w:pPr>
          </w:p>
        </w:tc>
        <w:tc>
          <w:tcPr>
            <w:tcW w:w="567" w:type="dxa"/>
            <w:tcBorders>
              <w:top w:val="single" w:sz="12" w:space="0" w:color="auto"/>
              <w:left w:val="single" w:sz="6" w:space="0" w:color="auto"/>
            </w:tcBorders>
          </w:tcPr>
          <w:p w14:paraId="1FD88800" w14:textId="77777777" w:rsidR="00CC0F80" w:rsidRPr="000E1E98" w:rsidRDefault="00CC0F80" w:rsidP="009934AF">
            <w:pPr>
              <w:rPr>
                <w:i/>
                <w:iCs/>
              </w:rPr>
            </w:pPr>
          </w:p>
        </w:tc>
        <w:tc>
          <w:tcPr>
            <w:tcW w:w="567" w:type="dxa"/>
            <w:tcBorders>
              <w:top w:val="single" w:sz="12" w:space="0" w:color="auto"/>
              <w:left w:val="single" w:sz="6" w:space="0" w:color="auto"/>
            </w:tcBorders>
          </w:tcPr>
          <w:p w14:paraId="50E62BA9" w14:textId="77777777" w:rsidR="00CC0F80" w:rsidRPr="000E1E98" w:rsidRDefault="00CC0F80" w:rsidP="009934AF">
            <w:pPr>
              <w:rPr>
                <w:i/>
                <w:iCs/>
              </w:rPr>
            </w:pPr>
          </w:p>
        </w:tc>
        <w:tc>
          <w:tcPr>
            <w:tcW w:w="567" w:type="dxa"/>
            <w:tcBorders>
              <w:top w:val="single" w:sz="12" w:space="0" w:color="auto"/>
              <w:left w:val="single" w:sz="6" w:space="0" w:color="auto"/>
              <w:bottom w:val="single" w:sz="6" w:space="0" w:color="auto"/>
            </w:tcBorders>
          </w:tcPr>
          <w:p w14:paraId="2925CD0F" w14:textId="77777777" w:rsidR="00CC0F80" w:rsidRPr="000E1E98" w:rsidRDefault="00CC0F80" w:rsidP="009934AF">
            <w:pPr>
              <w:rPr>
                <w:i/>
                <w:iCs/>
              </w:rPr>
            </w:pPr>
          </w:p>
        </w:tc>
        <w:tc>
          <w:tcPr>
            <w:tcW w:w="567" w:type="dxa"/>
            <w:tcBorders>
              <w:top w:val="single" w:sz="12" w:space="0" w:color="auto"/>
              <w:left w:val="single" w:sz="6" w:space="0" w:color="auto"/>
              <w:bottom w:val="single" w:sz="6" w:space="0" w:color="auto"/>
            </w:tcBorders>
          </w:tcPr>
          <w:p w14:paraId="2A388A0C" w14:textId="77777777" w:rsidR="00CC0F80" w:rsidRPr="000E1E98" w:rsidRDefault="00CC0F80" w:rsidP="009934AF">
            <w:pPr>
              <w:rPr>
                <w:i/>
                <w:iCs/>
              </w:rPr>
            </w:pPr>
          </w:p>
        </w:tc>
        <w:tc>
          <w:tcPr>
            <w:tcW w:w="567" w:type="dxa"/>
            <w:tcBorders>
              <w:top w:val="single" w:sz="12" w:space="0" w:color="auto"/>
              <w:left w:val="single" w:sz="6" w:space="0" w:color="auto"/>
              <w:bottom w:val="single" w:sz="6" w:space="0" w:color="auto"/>
            </w:tcBorders>
          </w:tcPr>
          <w:p w14:paraId="5614C0C8" w14:textId="77777777" w:rsidR="00CC0F80" w:rsidRPr="000E1E98" w:rsidRDefault="00CC0F80" w:rsidP="009934AF">
            <w:pPr>
              <w:rPr>
                <w:i/>
                <w:iCs/>
              </w:rPr>
            </w:pPr>
          </w:p>
        </w:tc>
        <w:tc>
          <w:tcPr>
            <w:tcW w:w="567" w:type="dxa"/>
            <w:tcBorders>
              <w:top w:val="single" w:sz="12" w:space="0" w:color="auto"/>
              <w:left w:val="single" w:sz="6" w:space="0" w:color="auto"/>
              <w:bottom w:val="single" w:sz="6" w:space="0" w:color="auto"/>
            </w:tcBorders>
          </w:tcPr>
          <w:p w14:paraId="75348B00" w14:textId="77777777" w:rsidR="00CC0F80" w:rsidRPr="000E1E98" w:rsidRDefault="00CC0F80" w:rsidP="009934AF">
            <w:pPr>
              <w:rPr>
                <w:i/>
                <w:iCs/>
              </w:rPr>
            </w:pPr>
          </w:p>
        </w:tc>
        <w:tc>
          <w:tcPr>
            <w:tcW w:w="567" w:type="dxa"/>
            <w:tcBorders>
              <w:top w:val="single" w:sz="12" w:space="0" w:color="auto"/>
              <w:left w:val="single" w:sz="6" w:space="0" w:color="auto"/>
              <w:bottom w:val="single" w:sz="6" w:space="0" w:color="auto"/>
            </w:tcBorders>
          </w:tcPr>
          <w:p w14:paraId="7BC570BD" w14:textId="77777777" w:rsidR="00CC0F80" w:rsidRPr="000E1E98" w:rsidRDefault="00CC0F80" w:rsidP="009934AF">
            <w:pPr>
              <w:rPr>
                <w:i/>
                <w:iCs/>
              </w:rPr>
            </w:pPr>
          </w:p>
        </w:tc>
        <w:tc>
          <w:tcPr>
            <w:tcW w:w="567" w:type="dxa"/>
            <w:tcBorders>
              <w:top w:val="single" w:sz="12" w:space="0" w:color="auto"/>
              <w:left w:val="single" w:sz="6" w:space="0" w:color="auto"/>
              <w:bottom w:val="single" w:sz="6" w:space="0" w:color="auto"/>
              <w:right w:val="single" w:sz="6" w:space="0" w:color="auto"/>
            </w:tcBorders>
          </w:tcPr>
          <w:p w14:paraId="6082F8AC" w14:textId="77777777" w:rsidR="00CC0F80" w:rsidRPr="000E1E98" w:rsidRDefault="00CC0F80" w:rsidP="009934AF">
            <w:pPr>
              <w:rPr>
                <w:i/>
                <w:iCs/>
              </w:rPr>
            </w:pPr>
          </w:p>
        </w:tc>
      </w:tr>
      <w:tr w:rsidR="00CC0F80" w:rsidRPr="000E1E98" w14:paraId="130752C5" w14:textId="77777777" w:rsidTr="009934AF">
        <w:trPr>
          <w:cantSplit/>
          <w:trHeight w:hRule="exact" w:val="240"/>
        </w:trPr>
        <w:tc>
          <w:tcPr>
            <w:tcW w:w="2092" w:type="dxa"/>
            <w:tcBorders>
              <w:left w:val="single" w:sz="6" w:space="0" w:color="auto"/>
            </w:tcBorders>
          </w:tcPr>
          <w:p w14:paraId="344C9423" w14:textId="77777777" w:rsidR="00CC0F80" w:rsidRPr="000E1E98" w:rsidRDefault="00CC0F80" w:rsidP="009934AF">
            <w:pPr>
              <w:rPr>
                <w:i/>
                <w:iCs/>
              </w:rPr>
            </w:pPr>
          </w:p>
        </w:tc>
        <w:tc>
          <w:tcPr>
            <w:tcW w:w="284" w:type="dxa"/>
          </w:tcPr>
          <w:p w14:paraId="78DBC03A" w14:textId="77777777" w:rsidR="00CC0F80" w:rsidRPr="000E1E98" w:rsidRDefault="00CC0F80" w:rsidP="009934AF">
            <w:pPr>
              <w:rPr>
                <w:i/>
                <w:iCs/>
              </w:rPr>
            </w:pPr>
            <w:r w:rsidRPr="000E1E98">
              <w:rPr>
                <w:i/>
                <w:iCs/>
              </w:rPr>
              <w:t>4</w:t>
            </w:r>
          </w:p>
        </w:tc>
        <w:tc>
          <w:tcPr>
            <w:tcW w:w="567" w:type="dxa"/>
            <w:tcBorders>
              <w:top w:val="single" w:sz="6" w:space="0" w:color="auto"/>
              <w:left w:val="single" w:sz="6" w:space="0" w:color="auto"/>
              <w:bottom w:val="single" w:sz="6" w:space="0" w:color="auto"/>
            </w:tcBorders>
            <w:shd w:val="clear" w:color="auto" w:fill="0000FF"/>
          </w:tcPr>
          <w:p w14:paraId="216A7625" w14:textId="77777777" w:rsidR="00CC0F80" w:rsidRPr="000E1E98" w:rsidRDefault="00CC0F80" w:rsidP="009934AF">
            <w:pPr>
              <w:rPr>
                <w:i/>
                <w:iCs/>
              </w:rPr>
            </w:pPr>
          </w:p>
        </w:tc>
        <w:tc>
          <w:tcPr>
            <w:tcW w:w="567" w:type="dxa"/>
            <w:tcBorders>
              <w:top w:val="single" w:sz="6" w:space="0" w:color="auto"/>
              <w:left w:val="single" w:sz="6" w:space="0" w:color="auto"/>
            </w:tcBorders>
          </w:tcPr>
          <w:p w14:paraId="0C4333B3" w14:textId="77777777" w:rsidR="00CC0F80" w:rsidRPr="000E1E98" w:rsidRDefault="00CC0F80" w:rsidP="009934AF">
            <w:pPr>
              <w:rPr>
                <w:i/>
                <w:iCs/>
              </w:rPr>
            </w:pPr>
          </w:p>
        </w:tc>
        <w:tc>
          <w:tcPr>
            <w:tcW w:w="567" w:type="dxa"/>
            <w:tcBorders>
              <w:top w:val="single" w:sz="6" w:space="0" w:color="auto"/>
              <w:left w:val="single" w:sz="6" w:space="0" w:color="auto"/>
            </w:tcBorders>
          </w:tcPr>
          <w:p w14:paraId="09230DBB" w14:textId="77777777" w:rsidR="00CC0F80" w:rsidRPr="000E1E98" w:rsidRDefault="00CC0F80" w:rsidP="009934AF">
            <w:pPr>
              <w:rPr>
                <w:i/>
                <w:iCs/>
              </w:rPr>
            </w:pPr>
          </w:p>
        </w:tc>
        <w:tc>
          <w:tcPr>
            <w:tcW w:w="567" w:type="dxa"/>
            <w:tcBorders>
              <w:top w:val="single" w:sz="6" w:space="0" w:color="auto"/>
              <w:left w:val="single" w:sz="6" w:space="0" w:color="auto"/>
            </w:tcBorders>
          </w:tcPr>
          <w:p w14:paraId="20D27F26" w14:textId="77777777" w:rsidR="00CC0F80" w:rsidRPr="000E1E98" w:rsidRDefault="00CC0F80" w:rsidP="009934AF">
            <w:pPr>
              <w:rPr>
                <w:i/>
                <w:iCs/>
              </w:rPr>
            </w:pPr>
          </w:p>
        </w:tc>
        <w:tc>
          <w:tcPr>
            <w:tcW w:w="567" w:type="dxa"/>
            <w:tcBorders>
              <w:top w:val="single" w:sz="6" w:space="0" w:color="auto"/>
              <w:left w:val="single" w:sz="6" w:space="0" w:color="auto"/>
            </w:tcBorders>
          </w:tcPr>
          <w:p w14:paraId="4664A1D5" w14:textId="77777777" w:rsidR="00CC0F80" w:rsidRPr="000E1E98" w:rsidRDefault="00CC0F80" w:rsidP="009934AF">
            <w:pPr>
              <w:rPr>
                <w:i/>
                <w:iCs/>
              </w:rPr>
            </w:pPr>
          </w:p>
        </w:tc>
        <w:tc>
          <w:tcPr>
            <w:tcW w:w="567" w:type="dxa"/>
            <w:tcBorders>
              <w:top w:val="single" w:sz="6" w:space="0" w:color="auto"/>
              <w:left w:val="single" w:sz="6" w:space="0" w:color="auto"/>
            </w:tcBorders>
          </w:tcPr>
          <w:p w14:paraId="1DA137BB" w14:textId="77777777" w:rsidR="00CC0F80" w:rsidRPr="000E1E98" w:rsidRDefault="00CC0F80" w:rsidP="009934AF">
            <w:pPr>
              <w:rPr>
                <w:i/>
                <w:iCs/>
              </w:rPr>
            </w:pPr>
          </w:p>
        </w:tc>
        <w:tc>
          <w:tcPr>
            <w:tcW w:w="567" w:type="dxa"/>
            <w:tcBorders>
              <w:top w:val="single" w:sz="6" w:space="0" w:color="auto"/>
              <w:left w:val="single" w:sz="6" w:space="0" w:color="auto"/>
            </w:tcBorders>
          </w:tcPr>
          <w:p w14:paraId="4CE3C21F"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tcPr>
          <w:p w14:paraId="589AFA26"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tcPr>
          <w:p w14:paraId="4C7B6A4E"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tcPr>
          <w:p w14:paraId="35AA1EC2"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tcPr>
          <w:p w14:paraId="5A6ACBF2"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right w:val="single" w:sz="6" w:space="0" w:color="auto"/>
            </w:tcBorders>
          </w:tcPr>
          <w:p w14:paraId="4E1EEA17" w14:textId="77777777" w:rsidR="00CC0F80" w:rsidRPr="000E1E98" w:rsidRDefault="00CC0F80" w:rsidP="009934AF">
            <w:pPr>
              <w:rPr>
                <w:i/>
                <w:iCs/>
              </w:rPr>
            </w:pPr>
          </w:p>
        </w:tc>
      </w:tr>
      <w:tr w:rsidR="00CC0F80" w:rsidRPr="000E1E98" w14:paraId="5811E33C" w14:textId="77777777" w:rsidTr="009934AF">
        <w:trPr>
          <w:cantSplit/>
          <w:trHeight w:hRule="exact" w:val="240"/>
        </w:trPr>
        <w:tc>
          <w:tcPr>
            <w:tcW w:w="2092" w:type="dxa"/>
            <w:tcBorders>
              <w:left w:val="single" w:sz="6" w:space="0" w:color="auto"/>
            </w:tcBorders>
          </w:tcPr>
          <w:p w14:paraId="1AFEFDF3" w14:textId="77777777" w:rsidR="00CC0F80" w:rsidRPr="000E1E98" w:rsidRDefault="00CC0F80" w:rsidP="009934AF">
            <w:pPr>
              <w:rPr>
                <w:i/>
                <w:iCs/>
              </w:rPr>
            </w:pPr>
          </w:p>
        </w:tc>
        <w:tc>
          <w:tcPr>
            <w:tcW w:w="284" w:type="dxa"/>
          </w:tcPr>
          <w:p w14:paraId="43611776" w14:textId="77777777" w:rsidR="00CC0F80" w:rsidRPr="000E1E98" w:rsidRDefault="00CC0F80" w:rsidP="009934AF">
            <w:pPr>
              <w:rPr>
                <w:i/>
                <w:iCs/>
              </w:rPr>
            </w:pPr>
            <w:r w:rsidRPr="000E1E98">
              <w:rPr>
                <w:i/>
                <w:iCs/>
              </w:rPr>
              <w:t>3</w:t>
            </w:r>
          </w:p>
        </w:tc>
        <w:tc>
          <w:tcPr>
            <w:tcW w:w="567" w:type="dxa"/>
            <w:tcBorders>
              <w:left w:val="single" w:sz="6" w:space="0" w:color="auto"/>
              <w:bottom w:val="single" w:sz="6" w:space="0" w:color="auto"/>
            </w:tcBorders>
            <w:shd w:val="clear" w:color="auto" w:fill="0000FF"/>
          </w:tcPr>
          <w:p w14:paraId="7ECDEEF1"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3D549507" w14:textId="77777777" w:rsidR="00CC0F80" w:rsidRPr="000E1E98" w:rsidRDefault="00CC0F80" w:rsidP="009934AF">
            <w:pPr>
              <w:rPr>
                <w:i/>
                <w:iCs/>
              </w:rPr>
            </w:pPr>
          </w:p>
        </w:tc>
        <w:tc>
          <w:tcPr>
            <w:tcW w:w="567" w:type="dxa"/>
            <w:tcBorders>
              <w:top w:val="single" w:sz="6" w:space="0" w:color="auto"/>
              <w:left w:val="single" w:sz="6" w:space="0" w:color="auto"/>
            </w:tcBorders>
          </w:tcPr>
          <w:p w14:paraId="70E60295"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FFFFFF"/>
          </w:tcPr>
          <w:p w14:paraId="42FE148D" w14:textId="77777777" w:rsidR="00CC0F80" w:rsidRPr="000E1E98" w:rsidRDefault="00CC0F80" w:rsidP="009934AF">
            <w:pPr>
              <w:rPr>
                <w:i/>
                <w:iCs/>
              </w:rPr>
            </w:pPr>
          </w:p>
        </w:tc>
        <w:tc>
          <w:tcPr>
            <w:tcW w:w="567" w:type="dxa"/>
            <w:tcBorders>
              <w:top w:val="single" w:sz="6" w:space="0" w:color="auto"/>
              <w:left w:val="single" w:sz="6" w:space="0" w:color="auto"/>
            </w:tcBorders>
          </w:tcPr>
          <w:p w14:paraId="286739F8" w14:textId="77777777" w:rsidR="00CC0F80" w:rsidRPr="000E1E98" w:rsidRDefault="00CC0F80" w:rsidP="009934AF">
            <w:pPr>
              <w:rPr>
                <w:i/>
                <w:iCs/>
              </w:rPr>
            </w:pPr>
          </w:p>
        </w:tc>
        <w:tc>
          <w:tcPr>
            <w:tcW w:w="567" w:type="dxa"/>
            <w:tcBorders>
              <w:top w:val="single" w:sz="6" w:space="0" w:color="auto"/>
              <w:left w:val="single" w:sz="6" w:space="0" w:color="auto"/>
            </w:tcBorders>
          </w:tcPr>
          <w:p w14:paraId="1B27A348"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FFFFFF"/>
          </w:tcPr>
          <w:p w14:paraId="5AAFBFDF"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FFFFFF"/>
          </w:tcPr>
          <w:p w14:paraId="2360A920"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FFFFFF"/>
          </w:tcPr>
          <w:p w14:paraId="4E4505AB"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FFFFFF"/>
          </w:tcPr>
          <w:p w14:paraId="48F7512E"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FFFFFF"/>
          </w:tcPr>
          <w:p w14:paraId="52F2264E"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2EB45AF3" w14:textId="77777777" w:rsidR="00CC0F80" w:rsidRPr="000E1E98" w:rsidRDefault="00CC0F80" w:rsidP="009934AF">
            <w:pPr>
              <w:rPr>
                <w:i/>
                <w:iCs/>
              </w:rPr>
            </w:pPr>
          </w:p>
        </w:tc>
      </w:tr>
      <w:tr w:rsidR="00CC0F80" w:rsidRPr="000E1E98" w14:paraId="56AAA552" w14:textId="77777777" w:rsidTr="009934AF">
        <w:trPr>
          <w:cantSplit/>
          <w:trHeight w:hRule="exact" w:val="240"/>
        </w:trPr>
        <w:tc>
          <w:tcPr>
            <w:tcW w:w="2092" w:type="dxa"/>
            <w:tcBorders>
              <w:left w:val="single" w:sz="6" w:space="0" w:color="auto"/>
            </w:tcBorders>
          </w:tcPr>
          <w:p w14:paraId="41474F29" w14:textId="77777777" w:rsidR="00CC0F80" w:rsidRPr="000E1E98" w:rsidRDefault="00CC0F80" w:rsidP="009934AF">
            <w:pPr>
              <w:rPr>
                <w:i/>
                <w:iCs/>
              </w:rPr>
            </w:pPr>
          </w:p>
        </w:tc>
        <w:tc>
          <w:tcPr>
            <w:tcW w:w="284" w:type="dxa"/>
          </w:tcPr>
          <w:p w14:paraId="67B4B3FB" w14:textId="77777777" w:rsidR="00CC0F80" w:rsidRPr="000E1E98" w:rsidRDefault="00CC0F80" w:rsidP="009934AF">
            <w:pPr>
              <w:rPr>
                <w:i/>
                <w:iCs/>
              </w:rPr>
            </w:pPr>
            <w:r w:rsidRPr="000E1E98">
              <w:rPr>
                <w:i/>
                <w:iCs/>
              </w:rPr>
              <w:t>2</w:t>
            </w:r>
          </w:p>
        </w:tc>
        <w:tc>
          <w:tcPr>
            <w:tcW w:w="567" w:type="dxa"/>
            <w:tcBorders>
              <w:top w:val="single" w:sz="6" w:space="0" w:color="auto"/>
              <w:left w:val="single" w:sz="6" w:space="0" w:color="auto"/>
              <w:bottom w:val="single" w:sz="6" w:space="0" w:color="auto"/>
            </w:tcBorders>
            <w:shd w:val="clear" w:color="auto" w:fill="0000FF"/>
          </w:tcPr>
          <w:p w14:paraId="1A698717"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5D704E34"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3874FA5B"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7AB54A40"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17EE673F"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FFFFFF"/>
          </w:tcPr>
          <w:p w14:paraId="2FFBA83D" w14:textId="77777777" w:rsidR="00CC0F80" w:rsidRPr="000E1E98" w:rsidRDefault="00CC0F80" w:rsidP="009934AF">
            <w:pPr>
              <w:rPr>
                <w:i/>
                <w:iCs/>
              </w:rPr>
            </w:pPr>
          </w:p>
        </w:tc>
        <w:tc>
          <w:tcPr>
            <w:tcW w:w="567" w:type="dxa"/>
            <w:tcBorders>
              <w:top w:val="single" w:sz="6" w:space="0" w:color="auto"/>
              <w:left w:val="single" w:sz="6" w:space="0" w:color="auto"/>
            </w:tcBorders>
            <w:shd w:val="clear" w:color="auto" w:fill="FFFFFF"/>
          </w:tcPr>
          <w:p w14:paraId="64720985"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FFFFFF"/>
          </w:tcPr>
          <w:p w14:paraId="05E41999"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FFFFFF"/>
          </w:tcPr>
          <w:p w14:paraId="1AB6B3BD"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FFFFFF"/>
          </w:tcPr>
          <w:p w14:paraId="6E1A1321"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FFFFFF"/>
          </w:tcPr>
          <w:p w14:paraId="795CBF0A"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7619CBC1" w14:textId="77777777" w:rsidR="00CC0F80" w:rsidRPr="000E1E98" w:rsidRDefault="00CC0F80" w:rsidP="009934AF">
            <w:pPr>
              <w:rPr>
                <w:i/>
                <w:iCs/>
              </w:rPr>
            </w:pPr>
          </w:p>
        </w:tc>
      </w:tr>
      <w:tr w:rsidR="00CC0F80" w:rsidRPr="000E1E98" w14:paraId="4FED42A6" w14:textId="77777777" w:rsidTr="009934AF">
        <w:trPr>
          <w:cantSplit/>
          <w:trHeight w:hRule="exact" w:val="240"/>
        </w:trPr>
        <w:tc>
          <w:tcPr>
            <w:tcW w:w="2092" w:type="dxa"/>
            <w:tcBorders>
              <w:left w:val="single" w:sz="6" w:space="0" w:color="auto"/>
              <w:bottom w:val="single" w:sz="6" w:space="0" w:color="auto"/>
            </w:tcBorders>
          </w:tcPr>
          <w:p w14:paraId="6B951E84" w14:textId="77777777" w:rsidR="00CC0F80" w:rsidRPr="000E1E98" w:rsidRDefault="00CC0F80" w:rsidP="009934AF">
            <w:pPr>
              <w:rPr>
                <w:i/>
                <w:iCs/>
              </w:rPr>
            </w:pPr>
          </w:p>
        </w:tc>
        <w:tc>
          <w:tcPr>
            <w:tcW w:w="284" w:type="dxa"/>
            <w:tcBorders>
              <w:bottom w:val="single" w:sz="6" w:space="0" w:color="auto"/>
            </w:tcBorders>
          </w:tcPr>
          <w:p w14:paraId="52C0A517" w14:textId="77777777" w:rsidR="00CC0F80" w:rsidRPr="000E1E98" w:rsidRDefault="00CC0F80" w:rsidP="009934AF">
            <w:pPr>
              <w:rPr>
                <w:i/>
                <w:iCs/>
              </w:rPr>
            </w:pPr>
            <w:r w:rsidRPr="000E1E98">
              <w:rPr>
                <w:i/>
                <w:iCs/>
              </w:rPr>
              <w:t>1</w:t>
            </w:r>
          </w:p>
        </w:tc>
        <w:tc>
          <w:tcPr>
            <w:tcW w:w="567" w:type="dxa"/>
            <w:tcBorders>
              <w:top w:val="single" w:sz="6" w:space="0" w:color="auto"/>
              <w:left w:val="single" w:sz="6" w:space="0" w:color="auto"/>
              <w:bottom w:val="single" w:sz="6" w:space="0" w:color="auto"/>
            </w:tcBorders>
            <w:shd w:val="clear" w:color="auto" w:fill="0000FF"/>
          </w:tcPr>
          <w:p w14:paraId="438A3600"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28468541"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3472CDA1"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33476A1D"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55BE9F18"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0CEA3D47"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113D934E"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FFFFFF"/>
          </w:tcPr>
          <w:p w14:paraId="0248C7E5"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FFFFFF"/>
          </w:tcPr>
          <w:p w14:paraId="3D294447"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FFFFFF"/>
          </w:tcPr>
          <w:p w14:paraId="732D3873"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FFFFFF"/>
          </w:tcPr>
          <w:p w14:paraId="28DB90C2"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0A4D3B6C" w14:textId="77777777" w:rsidR="00CC0F80" w:rsidRPr="000E1E98" w:rsidRDefault="00CC0F80" w:rsidP="009934AF">
            <w:pPr>
              <w:rPr>
                <w:i/>
                <w:iCs/>
              </w:rPr>
            </w:pPr>
          </w:p>
        </w:tc>
      </w:tr>
    </w:tbl>
    <w:p w14:paraId="5C22BEC8" w14:textId="77777777" w:rsidR="00CC0F80" w:rsidRPr="000E1E98" w:rsidRDefault="00CC0F80" w:rsidP="00CC0F80">
      <w:pPr>
        <w:rPr>
          <w:i/>
          <w:iCs/>
        </w:rPr>
      </w:pPr>
    </w:p>
    <w:p w14:paraId="3BFDEEC0" w14:textId="77777777" w:rsidR="00CC0F80" w:rsidRPr="000E1E98" w:rsidRDefault="00CC0F80" w:rsidP="00CC0F80">
      <w:pPr>
        <w:rPr>
          <w:i/>
          <w:iCs/>
        </w:rPr>
      </w:pPr>
    </w:p>
    <w:p w14:paraId="17BD0B67" w14:textId="77777777" w:rsidR="00CC0F80" w:rsidRPr="000E1E98" w:rsidRDefault="00CC0F80" w:rsidP="00CC0F80">
      <w:pPr>
        <w:rPr>
          <w:iCs/>
        </w:rPr>
      </w:pPr>
      <w:r w:rsidRPr="000E1E98">
        <w:rPr>
          <w:iCs/>
        </w:rPr>
        <w:t>Steady Performance</w:t>
      </w:r>
    </w:p>
    <w:p w14:paraId="4A6B251E" w14:textId="77777777" w:rsidR="00CC0F80" w:rsidRPr="000E1E98" w:rsidRDefault="00CC0F80" w:rsidP="00CC0F80">
      <w:pPr>
        <w:rPr>
          <w:i/>
          <w:iCs/>
        </w:rPr>
      </w:pPr>
    </w:p>
    <w:tbl>
      <w:tblPr>
        <w:tblW w:w="0" w:type="auto"/>
        <w:tblLayout w:type="fixed"/>
        <w:tblCellMar>
          <w:left w:w="107" w:type="dxa"/>
          <w:right w:w="107" w:type="dxa"/>
        </w:tblCellMar>
        <w:tblLook w:val="0000" w:firstRow="0" w:lastRow="0" w:firstColumn="0" w:lastColumn="0" w:noHBand="0" w:noVBand="0"/>
      </w:tblPr>
      <w:tblGrid>
        <w:gridCol w:w="2092"/>
        <w:gridCol w:w="284"/>
        <w:gridCol w:w="567"/>
        <w:gridCol w:w="567"/>
        <w:gridCol w:w="567"/>
        <w:gridCol w:w="567"/>
        <w:gridCol w:w="567"/>
        <w:gridCol w:w="567"/>
        <w:gridCol w:w="567"/>
        <w:gridCol w:w="567"/>
        <w:gridCol w:w="567"/>
        <w:gridCol w:w="567"/>
        <w:gridCol w:w="567"/>
        <w:gridCol w:w="567"/>
      </w:tblGrid>
      <w:tr w:rsidR="00CC0F80" w:rsidRPr="000E1E98" w14:paraId="0E2E4EEB" w14:textId="77777777" w:rsidTr="009934AF">
        <w:trPr>
          <w:cantSplit/>
          <w:trHeight w:hRule="exact" w:val="240"/>
        </w:trPr>
        <w:tc>
          <w:tcPr>
            <w:tcW w:w="2092" w:type="dxa"/>
            <w:tcBorders>
              <w:top w:val="single" w:sz="12" w:space="0" w:color="auto"/>
              <w:left w:val="single" w:sz="6" w:space="0" w:color="auto"/>
            </w:tcBorders>
          </w:tcPr>
          <w:p w14:paraId="0B7BBA4E" w14:textId="77777777" w:rsidR="00CC0F80" w:rsidRPr="000E1E98" w:rsidRDefault="00CC0F80" w:rsidP="009934AF">
            <w:pPr>
              <w:rPr>
                <w:i/>
                <w:iCs/>
              </w:rPr>
            </w:pPr>
            <w:r w:rsidRPr="000E1E98">
              <w:rPr>
                <w:i/>
                <w:iCs/>
              </w:rPr>
              <w:t>Communication</w:t>
            </w:r>
          </w:p>
        </w:tc>
        <w:tc>
          <w:tcPr>
            <w:tcW w:w="284" w:type="dxa"/>
            <w:tcBorders>
              <w:top w:val="single" w:sz="12" w:space="0" w:color="auto"/>
            </w:tcBorders>
          </w:tcPr>
          <w:p w14:paraId="24A703FA" w14:textId="77777777" w:rsidR="00CC0F80" w:rsidRPr="000E1E98" w:rsidRDefault="00CC0F80" w:rsidP="009934AF">
            <w:pPr>
              <w:rPr>
                <w:i/>
                <w:iCs/>
              </w:rPr>
            </w:pPr>
            <w:r w:rsidRPr="000E1E98">
              <w:rPr>
                <w:i/>
                <w:iCs/>
              </w:rPr>
              <w:t>5</w:t>
            </w:r>
          </w:p>
        </w:tc>
        <w:tc>
          <w:tcPr>
            <w:tcW w:w="567" w:type="dxa"/>
            <w:tcBorders>
              <w:top w:val="single" w:sz="12" w:space="0" w:color="auto"/>
              <w:left w:val="single" w:sz="6" w:space="0" w:color="auto"/>
            </w:tcBorders>
          </w:tcPr>
          <w:p w14:paraId="365045CB" w14:textId="77777777" w:rsidR="00CC0F80" w:rsidRPr="000E1E98" w:rsidRDefault="00CC0F80" w:rsidP="009934AF">
            <w:pPr>
              <w:rPr>
                <w:i/>
                <w:iCs/>
              </w:rPr>
            </w:pPr>
          </w:p>
        </w:tc>
        <w:tc>
          <w:tcPr>
            <w:tcW w:w="567" w:type="dxa"/>
            <w:tcBorders>
              <w:top w:val="single" w:sz="12" w:space="0" w:color="auto"/>
              <w:left w:val="single" w:sz="6" w:space="0" w:color="auto"/>
            </w:tcBorders>
          </w:tcPr>
          <w:p w14:paraId="40924A86" w14:textId="77777777" w:rsidR="00CC0F80" w:rsidRPr="000E1E98" w:rsidRDefault="00CC0F80" w:rsidP="009934AF">
            <w:pPr>
              <w:rPr>
                <w:i/>
                <w:iCs/>
              </w:rPr>
            </w:pPr>
          </w:p>
        </w:tc>
        <w:tc>
          <w:tcPr>
            <w:tcW w:w="567" w:type="dxa"/>
            <w:tcBorders>
              <w:top w:val="single" w:sz="12" w:space="0" w:color="auto"/>
              <w:left w:val="single" w:sz="6" w:space="0" w:color="auto"/>
            </w:tcBorders>
          </w:tcPr>
          <w:p w14:paraId="4741BEFC" w14:textId="77777777" w:rsidR="00CC0F80" w:rsidRPr="000E1E98" w:rsidRDefault="00CC0F80" w:rsidP="009934AF">
            <w:pPr>
              <w:rPr>
                <w:i/>
                <w:iCs/>
              </w:rPr>
            </w:pPr>
          </w:p>
        </w:tc>
        <w:tc>
          <w:tcPr>
            <w:tcW w:w="567" w:type="dxa"/>
            <w:tcBorders>
              <w:top w:val="single" w:sz="12" w:space="0" w:color="auto"/>
              <w:left w:val="single" w:sz="6" w:space="0" w:color="auto"/>
            </w:tcBorders>
          </w:tcPr>
          <w:p w14:paraId="4048AE40" w14:textId="77777777" w:rsidR="00CC0F80" w:rsidRPr="000E1E98" w:rsidRDefault="00CC0F80" w:rsidP="009934AF">
            <w:pPr>
              <w:rPr>
                <w:i/>
                <w:iCs/>
              </w:rPr>
            </w:pPr>
          </w:p>
        </w:tc>
        <w:tc>
          <w:tcPr>
            <w:tcW w:w="567" w:type="dxa"/>
            <w:tcBorders>
              <w:top w:val="single" w:sz="12" w:space="0" w:color="auto"/>
              <w:left w:val="single" w:sz="6" w:space="0" w:color="auto"/>
            </w:tcBorders>
          </w:tcPr>
          <w:p w14:paraId="3F51ABE3" w14:textId="77777777" w:rsidR="00CC0F80" w:rsidRPr="000E1E98" w:rsidRDefault="00CC0F80" w:rsidP="009934AF">
            <w:pPr>
              <w:rPr>
                <w:i/>
                <w:iCs/>
              </w:rPr>
            </w:pPr>
          </w:p>
        </w:tc>
        <w:tc>
          <w:tcPr>
            <w:tcW w:w="567" w:type="dxa"/>
            <w:tcBorders>
              <w:top w:val="single" w:sz="12" w:space="0" w:color="auto"/>
              <w:left w:val="single" w:sz="6" w:space="0" w:color="auto"/>
            </w:tcBorders>
          </w:tcPr>
          <w:p w14:paraId="3B3BE6C0" w14:textId="77777777" w:rsidR="00CC0F80" w:rsidRPr="000E1E98" w:rsidRDefault="00CC0F80" w:rsidP="009934AF">
            <w:pPr>
              <w:rPr>
                <w:i/>
                <w:iCs/>
              </w:rPr>
            </w:pPr>
          </w:p>
        </w:tc>
        <w:tc>
          <w:tcPr>
            <w:tcW w:w="567" w:type="dxa"/>
            <w:tcBorders>
              <w:top w:val="single" w:sz="12" w:space="0" w:color="auto"/>
              <w:left w:val="single" w:sz="6" w:space="0" w:color="auto"/>
            </w:tcBorders>
          </w:tcPr>
          <w:p w14:paraId="041031F0" w14:textId="77777777" w:rsidR="00CC0F80" w:rsidRPr="000E1E98" w:rsidRDefault="00CC0F80" w:rsidP="009934AF">
            <w:pPr>
              <w:rPr>
                <w:i/>
                <w:iCs/>
              </w:rPr>
            </w:pPr>
          </w:p>
        </w:tc>
        <w:tc>
          <w:tcPr>
            <w:tcW w:w="567" w:type="dxa"/>
            <w:tcBorders>
              <w:top w:val="single" w:sz="12" w:space="0" w:color="auto"/>
              <w:left w:val="single" w:sz="6" w:space="0" w:color="auto"/>
              <w:bottom w:val="single" w:sz="6" w:space="0" w:color="auto"/>
            </w:tcBorders>
          </w:tcPr>
          <w:p w14:paraId="7C588406" w14:textId="77777777" w:rsidR="00CC0F80" w:rsidRPr="000E1E98" w:rsidRDefault="00CC0F80" w:rsidP="009934AF">
            <w:pPr>
              <w:rPr>
                <w:i/>
                <w:iCs/>
              </w:rPr>
            </w:pPr>
          </w:p>
        </w:tc>
        <w:tc>
          <w:tcPr>
            <w:tcW w:w="567" w:type="dxa"/>
            <w:tcBorders>
              <w:top w:val="single" w:sz="12" w:space="0" w:color="auto"/>
              <w:left w:val="single" w:sz="6" w:space="0" w:color="auto"/>
              <w:bottom w:val="single" w:sz="6" w:space="0" w:color="auto"/>
            </w:tcBorders>
          </w:tcPr>
          <w:p w14:paraId="6ACDD117" w14:textId="77777777" w:rsidR="00CC0F80" w:rsidRPr="000E1E98" w:rsidRDefault="00CC0F80" w:rsidP="009934AF">
            <w:pPr>
              <w:rPr>
                <w:i/>
                <w:iCs/>
              </w:rPr>
            </w:pPr>
          </w:p>
        </w:tc>
        <w:tc>
          <w:tcPr>
            <w:tcW w:w="567" w:type="dxa"/>
            <w:tcBorders>
              <w:top w:val="single" w:sz="12" w:space="0" w:color="auto"/>
              <w:left w:val="single" w:sz="6" w:space="0" w:color="auto"/>
              <w:bottom w:val="single" w:sz="6" w:space="0" w:color="auto"/>
            </w:tcBorders>
          </w:tcPr>
          <w:p w14:paraId="74DB4362" w14:textId="77777777" w:rsidR="00CC0F80" w:rsidRPr="000E1E98" w:rsidRDefault="00CC0F80" w:rsidP="009934AF">
            <w:pPr>
              <w:rPr>
                <w:i/>
                <w:iCs/>
              </w:rPr>
            </w:pPr>
          </w:p>
        </w:tc>
        <w:tc>
          <w:tcPr>
            <w:tcW w:w="567" w:type="dxa"/>
            <w:tcBorders>
              <w:top w:val="single" w:sz="12" w:space="0" w:color="auto"/>
              <w:left w:val="single" w:sz="6" w:space="0" w:color="auto"/>
              <w:bottom w:val="single" w:sz="6" w:space="0" w:color="auto"/>
            </w:tcBorders>
          </w:tcPr>
          <w:p w14:paraId="1AB4F353" w14:textId="77777777" w:rsidR="00CC0F80" w:rsidRPr="000E1E98" w:rsidRDefault="00CC0F80" w:rsidP="009934AF">
            <w:pPr>
              <w:rPr>
                <w:i/>
                <w:iCs/>
              </w:rPr>
            </w:pPr>
          </w:p>
        </w:tc>
        <w:tc>
          <w:tcPr>
            <w:tcW w:w="567" w:type="dxa"/>
            <w:tcBorders>
              <w:top w:val="single" w:sz="12" w:space="0" w:color="auto"/>
              <w:left w:val="single" w:sz="6" w:space="0" w:color="auto"/>
              <w:bottom w:val="single" w:sz="6" w:space="0" w:color="auto"/>
              <w:right w:val="single" w:sz="6" w:space="0" w:color="auto"/>
            </w:tcBorders>
          </w:tcPr>
          <w:p w14:paraId="2AE78036" w14:textId="77777777" w:rsidR="00CC0F80" w:rsidRPr="000E1E98" w:rsidRDefault="00CC0F80" w:rsidP="009934AF">
            <w:pPr>
              <w:rPr>
                <w:i/>
                <w:iCs/>
              </w:rPr>
            </w:pPr>
          </w:p>
        </w:tc>
      </w:tr>
      <w:tr w:rsidR="00CC0F80" w:rsidRPr="000E1E98" w14:paraId="0F2D0F8B" w14:textId="77777777" w:rsidTr="009934AF">
        <w:trPr>
          <w:cantSplit/>
          <w:trHeight w:hRule="exact" w:val="240"/>
        </w:trPr>
        <w:tc>
          <w:tcPr>
            <w:tcW w:w="2092" w:type="dxa"/>
            <w:tcBorders>
              <w:left w:val="single" w:sz="6" w:space="0" w:color="auto"/>
            </w:tcBorders>
          </w:tcPr>
          <w:p w14:paraId="219642CC" w14:textId="77777777" w:rsidR="00CC0F80" w:rsidRPr="000E1E98" w:rsidRDefault="00CC0F80" w:rsidP="009934AF">
            <w:pPr>
              <w:rPr>
                <w:i/>
                <w:iCs/>
              </w:rPr>
            </w:pPr>
          </w:p>
        </w:tc>
        <w:tc>
          <w:tcPr>
            <w:tcW w:w="284" w:type="dxa"/>
          </w:tcPr>
          <w:p w14:paraId="1C8D5325" w14:textId="77777777" w:rsidR="00CC0F80" w:rsidRPr="000E1E98" w:rsidRDefault="00CC0F80" w:rsidP="009934AF">
            <w:pPr>
              <w:rPr>
                <w:i/>
                <w:iCs/>
              </w:rPr>
            </w:pPr>
            <w:r w:rsidRPr="000E1E98">
              <w:rPr>
                <w:i/>
                <w:iCs/>
              </w:rPr>
              <w:t>4</w:t>
            </w:r>
          </w:p>
        </w:tc>
        <w:tc>
          <w:tcPr>
            <w:tcW w:w="567" w:type="dxa"/>
            <w:tcBorders>
              <w:top w:val="single" w:sz="6" w:space="0" w:color="auto"/>
              <w:left w:val="single" w:sz="6" w:space="0" w:color="auto"/>
            </w:tcBorders>
          </w:tcPr>
          <w:p w14:paraId="74BB6D68" w14:textId="77777777" w:rsidR="00CC0F80" w:rsidRPr="000E1E98" w:rsidRDefault="00CC0F80" w:rsidP="009934AF">
            <w:pPr>
              <w:rPr>
                <w:i/>
                <w:iCs/>
              </w:rPr>
            </w:pPr>
          </w:p>
        </w:tc>
        <w:tc>
          <w:tcPr>
            <w:tcW w:w="567" w:type="dxa"/>
            <w:tcBorders>
              <w:top w:val="single" w:sz="6" w:space="0" w:color="auto"/>
              <w:left w:val="single" w:sz="6" w:space="0" w:color="auto"/>
            </w:tcBorders>
          </w:tcPr>
          <w:p w14:paraId="55612D1C" w14:textId="77777777" w:rsidR="00CC0F80" w:rsidRPr="000E1E98" w:rsidRDefault="00CC0F80" w:rsidP="009934AF">
            <w:pPr>
              <w:rPr>
                <w:i/>
                <w:iCs/>
              </w:rPr>
            </w:pPr>
          </w:p>
        </w:tc>
        <w:tc>
          <w:tcPr>
            <w:tcW w:w="567" w:type="dxa"/>
            <w:tcBorders>
              <w:top w:val="single" w:sz="6" w:space="0" w:color="auto"/>
              <w:left w:val="single" w:sz="6" w:space="0" w:color="auto"/>
            </w:tcBorders>
          </w:tcPr>
          <w:p w14:paraId="0C0C6E9B" w14:textId="77777777" w:rsidR="00CC0F80" w:rsidRPr="000E1E98" w:rsidRDefault="00CC0F80" w:rsidP="009934AF">
            <w:pPr>
              <w:rPr>
                <w:i/>
                <w:iCs/>
              </w:rPr>
            </w:pPr>
          </w:p>
        </w:tc>
        <w:tc>
          <w:tcPr>
            <w:tcW w:w="567" w:type="dxa"/>
            <w:tcBorders>
              <w:top w:val="single" w:sz="6" w:space="0" w:color="auto"/>
              <w:left w:val="single" w:sz="6" w:space="0" w:color="auto"/>
            </w:tcBorders>
          </w:tcPr>
          <w:p w14:paraId="53FBE535" w14:textId="77777777" w:rsidR="00CC0F80" w:rsidRPr="000E1E98" w:rsidRDefault="00CC0F80" w:rsidP="009934AF">
            <w:pPr>
              <w:rPr>
                <w:i/>
                <w:iCs/>
              </w:rPr>
            </w:pPr>
          </w:p>
        </w:tc>
        <w:tc>
          <w:tcPr>
            <w:tcW w:w="567" w:type="dxa"/>
            <w:tcBorders>
              <w:top w:val="single" w:sz="6" w:space="0" w:color="auto"/>
              <w:left w:val="single" w:sz="6" w:space="0" w:color="auto"/>
            </w:tcBorders>
          </w:tcPr>
          <w:p w14:paraId="0195053D" w14:textId="77777777" w:rsidR="00CC0F80" w:rsidRPr="000E1E98" w:rsidRDefault="00CC0F80" w:rsidP="009934AF">
            <w:pPr>
              <w:rPr>
                <w:i/>
                <w:iCs/>
              </w:rPr>
            </w:pPr>
          </w:p>
        </w:tc>
        <w:tc>
          <w:tcPr>
            <w:tcW w:w="567" w:type="dxa"/>
            <w:tcBorders>
              <w:top w:val="single" w:sz="6" w:space="0" w:color="auto"/>
              <w:left w:val="single" w:sz="6" w:space="0" w:color="auto"/>
            </w:tcBorders>
          </w:tcPr>
          <w:p w14:paraId="4CF6A69D" w14:textId="77777777" w:rsidR="00CC0F80" w:rsidRPr="000E1E98" w:rsidRDefault="00CC0F80" w:rsidP="009934AF">
            <w:pPr>
              <w:rPr>
                <w:i/>
                <w:iCs/>
              </w:rPr>
            </w:pPr>
          </w:p>
        </w:tc>
        <w:tc>
          <w:tcPr>
            <w:tcW w:w="567" w:type="dxa"/>
            <w:tcBorders>
              <w:top w:val="single" w:sz="6" w:space="0" w:color="auto"/>
              <w:left w:val="single" w:sz="6" w:space="0" w:color="auto"/>
            </w:tcBorders>
          </w:tcPr>
          <w:p w14:paraId="2D62AA62"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tcPr>
          <w:p w14:paraId="3D2F2C45"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tcPr>
          <w:p w14:paraId="55C23585"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tcPr>
          <w:p w14:paraId="168C2315"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tcPr>
          <w:p w14:paraId="192AA876"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right w:val="single" w:sz="6" w:space="0" w:color="auto"/>
            </w:tcBorders>
          </w:tcPr>
          <w:p w14:paraId="148D6374" w14:textId="77777777" w:rsidR="00CC0F80" w:rsidRPr="000E1E98" w:rsidRDefault="00CC0F80" w:rsidP="009934AF">
            <w:pPr>
              <w:rPr>
                <w:i/>
                <w:iCs/>
              </w:rPr>
            </w:pPr>
          </w:p>
        </w:tc>
      </w:tr>
      <w:tr w:rsidR="00CC0F80" w:rsidRPr="000E1E98" w14:paraId="64182160" w14:textId="77777777" w:rsidTr="009934AF">
        <w:trPr>
          <w:cantSplit/>
          <w:trHeight w:hRule="exact" w:val="240"/>
        </w:trPr>
        <w:tc>
          <w:tcPr>
            <w:tcW w:w="2092" w:type="dxa"/>
            <w:tcBorders>
              <w:left w:val="single" w:sz="6" w:space="0" w:color="auto"/>
            </w:tcBorders>
          </w:tcPr>
          <w:p w14:paraId="4EB9F607" w14:textId="77777777" w:rsidR="00CC0F80" w:rsidRPr="000E1E98" w:rsidRDefault="00CC0F80" w:rsidP="009934AF">
            <w:pPr>
              <w:rPr>
                <w:i/>
                <w:iCs/>
              </w:rPr>
            </w:pPr>
          </w:p>
        </w:tc>
        <w:tc>
          <w:tcPr>
            <w:tcW w:w="284" w:type="dxa"/>
          </w:tcPr>
          <w:p w14:paraId="4F203CAA" w14:textId="77777777" w:rsidR="00CC0F80" w:rsidRPr="000E1E98" w:rsidRDefault="00CC0F80" w:rsidP="009934AF">
            <w:pPr>
              <w:rPr>
                <w:i/>
                <w:iCs/>
              </w:rPr>
            </w:pPr>
            <w:r w:rsidRPr="000E1E98">
              <w:rPr>
                <w:i/>
                <w:iCs/>
              </w:rPr>
              <w:t>3</w:t>
            </w:r>
          </w:p>
        </w:tc>
        <w:tc>
          <w:tcPr>
            <w:tcW w:w="567" w:type="dxa"/>
            <w:tcBorders>
              <w:top w:val="single" w:sz="6" w:space="0" w:color="auto"/>
              <w:left w:val="single" w:sz="6" w:space="0" w:color="auto"/>
              <w:bottom w:val="single" w:sz="6" w:space="0" w:color="auto"/>
            </w:tcBorders>
            <w:shd w:val="clear" w:color="auto" w:fill="0000FF"/>
          </w:tcPr>
          <w:p w14:paraId="22C42299"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596FFD14" w14:textId="77777777" w:rsidR="00CC0F80" w:rsidRPr="000E1E98" w:rsidRDefault="00CC0F80" w:rsidP="009934AF">
            <w:pPr>
              <w:rPr>
                <w:i/>
                <w:iCs/>
              </w:rPr>
            </w:pPr>
          </w:p>
        </w:tc>
        <w:tc>
          <w:tcPr>
            <w:tcW w:w="567" w:type="dxa"/>
            <w:tcBorders>
              <w:top w:val="single" w:sz="6" w:space="0" w:color="auto"/>
              <w:bottom w:val="single" w:sz="6" w:space="0" w:color="auto"/>
            </w:tcBorders>
            <w:shd w:val="clear" w:color="auto" w:fill="0000FF"/>
          </w:tcPr>
          <w:p w14:paraId="384CDCA1"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77B8E9B2"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0BEA505F"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371A05FC"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7C64543C"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30006AC6"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1B0CF3D7"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5AF344A3"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419D10A2"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4193F483" w14:textId="77777777" w:rsidR="00CC0F80" w:rsidRPr="000E1E98" w:rsidRDefault="00CC0F80" w:rsidP="009934AF">
            <w:pPr>
              <w:rPr>
                <w:i/>
                <w:iCs/>
              </w:rPr>
            </w:pPr>
          </w:p>
        </w:tc>
      </w:tr>
      <w:tr w:rsidR="00CC0F80" w:rsidRPr="000E1E98" w14:paraId="318A6F0A" w14:textId="77777777" w:rsidTr="009934AF">
        <w:trPr>
          <w:cantSplit/>
          <w:trHeight w:hRule="exact" w:val="240"/>
        </w:trPr>
        <w:tc>
          <w:tcPr>
            <w:tcW w:w="2092" w:type="dxa"/>
            <w:tcBorders>
              <w:left w:val="single" w:sz="6" w:space="0" w:color="auto"/>
            </w:tcBorders>
          </w:tcPr>
          <w:p w14:paraId="0CC54D46" w14:textId="77777777" w:rsidR="00CC0F80" w:rsidRPr="000E1E98" w:rsidRDefault="00CC0F80" w:rsidP="009934AF">
            <w:pPr>
              <w:rPr>
                <w:i/>
                <w:iCs/>
              </w:rPr>
            </w:pPr>
          </w:p>
        </w:tc>
        <w:tc>
          <w:tcPr>
            <w:tcW w:w="284" w:type="dxa"/>
          </w:tcPr>
          <w:p w14:paraId="08323167" w14:textId="77777777" w:rsidR="00CC0F80" w:rsidRPr="000E1E98" w:rsidRDefault="00CC0F80" w:rsidP="009934AF">
            <w:pPr>
              <w:rPr>
                <w:i/>
                <w:iCs/>
              </w:rPr>
            </w:pPr>
            <w:r w:rsidRPr="000E1E98">
              <w:rPr>
                <w:i/>
                <w:iCs/>
              </w:rPr>
              <w:t>2</w:t>
            </w:r>
          </w:p>
        </w:tc>
        <w:tc>
          <w:tcPr>
            <w:tcW w:w="567" w:type="dxa"/>
            <w:tcBorders>
              <w:top w:val="single" w:sz="6" w:space="0" w:color="auto"/>
              <w:left w:val="single" w:sz="6" w:space="0" w:color="auto"/>
              <w:bottom w:val="single" w:sz="6" w:space="0" w:color="auto"/>
            </w:tcBorders>
            <w:shd w:val="clear" w:color="auto" w:fill="0000FF"/>
          </w:tcPr>
          <w:p w14:paraId="089DEE06" w14:textId="77777777" w:rsidR="00CC0F80" w:rsidRPr="000E1E98" w:rsidRDefault="00CC0F80" w:rsidP="009934AF">
            <w:pPr>
              <w:rPr>
                <w:i/>
                <w:iCs/>
              </w:rPr>
            </w:pPr>
          </w:p>
        </w:tc>
        <w:tc>
          <w:tcPr>
            <w:tcW w:w="567" w:type="dxa"/>
            <w:tcBorders>
              <w:left w:val="single" w:sz="6" w:space="0" w:color="auto"/>
              <w:bottom w:val="single" w:sz="6" w:space="0" w:color="auto"/>
            </w:tcBorders>
            <w:shd w:val="clear" w:color="auto" w:fill="0000FF"/>
          </w:tcPr>
          <w:p w14:paraId="2DC11919" w14:textId="77777777" w:rsidR="00CC0F80" w:rsidRPr="000E1E98" w:rsidRDefault="00CC0F80" w:rsidP="009934AF">
            <w:pPr>
              <w:rPr>
                <w:i/>
                <w:iCs/>
              </w:rPr>
            </w:pPr>
          </w:p>
        </w:tc>
        <w:tc>
          <w:tcPr>
            <w:tcW w:w="567" w:type="dxa"/>
            <w:tcBorders>
              <w:left w:val="single" w:sz="6" w:space="0" w:color="auto"/>
              <w:bottom w:val="single" w:sz="6" w:space="0" w:color="auto"/>
            </w:tcBorders>
            <w:shd w:val="clear" w:color="auto" w:fill="0000FF"/>
          </w:tcPr>
          <w:p w14:paraId="63ECA168"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07F8FE02"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7635436D" w14:textId="77777777" w:rsidR="00CC0F80" w:rsidRPr="000E1E98" w:rsidRDefault="00CC0F80" w:rsidP="009934AF">
            <w:pPr>
              <w:rPr>
                <w:i/>
                <w:iCs/>
              </w:rPr>
            </w:pPr>
          </w:p>
        </w:tc>
        <w:tc>
          <w:tcPr>
            <w:tcW w:w="567" w:type="dxa"/>
            <w:tcBorders>
              <w:left w:val="single" w:sz="6" w:space="0" w:color="auto"/>
              <w:bottom w:val="single" w:sz="6" w:space="0" w:color="auto"/>
            </w:tcBorders>
            <w:shd w:val="clear" w:color="auto" w:fill="0000FF"/>
          </w:tcPr>
          <w:p w14:paraId="7468AF58"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6F1BC1D2"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16E78310"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4A9BB456"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52621192"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1748EF13"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640867FE" w14:textId="77777777" w:rsidR="00CC0F80" w:rsidRPr="000E1E98" w:rsidRDefault="00CC0F80" w:rsidP="009934AF">
            <w:pPr>
              <w:rPr>
                <w:i/>
                <w:iCs/>
              </w:rPr>
            </w:pPr>
          </w:p>
        </w:tc>
      </w:tr>
      <w:tr w:rsidR="00CC0F80" w:rsidRPr="000E1E98" w14:paraId="26D44521" w14:textId="77777777" w:rsidTr="009934AF">
        <w:trPr>
          <w:cantSplit/>
          <w:trHeight w:hRule="exact" w:val="240"/>
        </w:trPr>
        <w:tc>
          <w:tcPr>
            <w:tcW w:w="2092" w:type="dxa"/>
            <w:tcBorders>
              <w:left w:val="single" w:sz="6" w:space="0" w:color="auto"/>
              <w:bottom w:val="single" w:sz="6" w:space="0" w:color="auto"/>
            </w:tcBorders>
          </w:tcPr>
          <w:p w14:paraId="26D29E76" w14:textId="77777777" w:rsidR="00CC0F80" w:rsidRPr="000E1E98" w:rsidRDefault="00CC0F80" w:rsidP="009934AF">
            <w:pPr>
              <w:rPr>
                <w:i/>
                <w:iCs/>
              </w:rPr>
            </w:pPr>
          </w:p>
        </w:tc>
        <w:tc>
          <w:tcPr>
            <w:tcW w:w="284" w:type="dxa"/>
            <w:tcBorders>
              <w:bottom w:val="single" w:sz="6" w:space="0" w:color="auto"/>
            </w:tcBorders>
          </w:tcPr>
          <w:p w14:paraId="7915E7CF" w14:textId="77777777" w:rsidR="00CC0F80" w:rsidRPr="000E1E98" w:rsidRDefault="00CC0F80" w:rsidP="009934AF">
            <w:pPr>
              <w:rPr>
                <w:i/>
                <w:iCs/>
              </w:rPr>
            </w:pPr>
            <w:r w:rsidRPr="000E1E98">
              <w:rPr>
                <w:i/>
                <w:iCs/>
              </w:rPr>
              <w:t>1</w:t>
            </w:r>
          </w:p>
        </w:tc>
        <w:tc>
          <w:tcPr>
            <w:tcW w:w="567" w:type="dxa"/>
            <w:tcBorders>
              <w:top w:val="single" w:sz="6" w:space="0" w:color="auto"/>
              <w:left w:val="single" w:sz="6" w:space="0" w:color="auto"/>
              <w:bottom w:val="single" w:sz="6" w:space="0" w:color="auto"/>
            </w:tcBorders>
            <w:shd w:val="clear" w:color="auto" w:fill="0000FF"/>
          </w:tcPr>
          <w:p w14:paraId="586AF353"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1A058C33"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61E03A38"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7226714C"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47D57395"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62C00873"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7C10FE23"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32F2872B"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1D38393E"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10F8B0FB"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2FAA3C2A"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30D2ECD4" w14:textId="77777777" w:rsidR="00CC0F80" w:rsidRPr="000E1E98" w:rsidRDefault="00CC0F80" w:rsidP="009934AF">
            <w:pPr>
              <w:rPr>
                <w:i/>
                <w:iCs/>
              </w:rPr>
            </w:pPr>
          </w:p>
        </w:tc>
      </w:tr>
    </w:tbl>
    <w:p w14:paraId="386CBABC" w14:textId="77777777" w:rsidR="00CC0F80" w:rsidRPr="000E1E98" w:rsidRDefault="00CC0F80" w:rsidP="00CC0F80">
      <w:pPr>
        <w:rPr>
          <w:i/>
          <w:iCs/>
        </w:rPr>
      </w:pPr>
    </w:p>
    <w:p w14:paraId="3E449D88" w14:textId="77777777" w:rsidR="00CC0F80" w:rsidRPr="000E1E98" w:rsidRDefault="00CC0F80" w:rsidP="00CC0F80">
      <w:pPr>
        <w:rPr>
          <w:i/>
          <w:iCs/>
        </w:rPr>
      </w:pPr>
    </w:p>
    <w:p w14:paraId="695C3F13" w14:textId="77777777" w:rsidR="00CC0F80" w:rsidRPr="000E1E98" w:rsidRDefault="00CC0F80" w:rsidP="00CC0F80">
      <w:pPr>
        <w:rPr>
          <w:i/>
          <w:iCs/>
        </w:rPr>
      </w:pPr>
    </w:p>
    <w:p w14:paraId="12EC9F7C" w14:textId="77777777" w:rsidR="00CC0F80" w:rsidRPr="000E1E98" w:rsidRDefault="00CC0F80" w:rsidP="00CC0F80">
      <w:pPr>
        <w:rPr>
          <w:iCs/>
        </w:rPr>
      </w:pPr>
      <w:r w:rsidRPr="000E1E98">
        <w:rPr>
          <w:iCs/>
        </w:rPr>
        <w:t>Improving Performance</w:t>
      </w:r>
    </w:p>
    <w:p w14:paraId="1AAF1AE3" w14:textId="77777777" w:rsidR="00CC0F80" w:rsidRPr="000E1E98" w:rsidRDefault="00CC0F80" w:rsidP="00CC0F80">
      <w:pPr>
        <w:rPr>
          <w:i/>
          <w:iCs/>
        </w:rPr>
      </w:pPr>
    </w:p>
    <w:tbl>
      <w:tblPr>
        <w:tblW w:w="0" w:type="auto"/>
        <w:tblLayout w:type="fixed"/>
        <w:tblCellMar>
          <w:left w:w="107" w:type="dxa"/>
          <w:right w:w="107" w:type="dxa"/>
        </w:tblCellMar>
        <w:tblLook w:val="0000" w:firstRow="0" w:lastRow="0" w:firstColumn="0" w:lastColumn="0" w:noHBand="0" w:noVBand="0"/>
      </w:tblPr>
      <w:tblGrid>
        <w:gridCol w:w="2092"/>
        <w:gridCol w:w="284"/>
        <w:gridCol w:w="567"/>
        <w:gridCol w:w="567"/>
        <w:gridCol w:w="567"/>
        <w:gridCol w:w="567"/>
        <w:gridCol w:w="567"/>
        <w:gridCol w:w="567"/>
        <w:gridCol w:w="567"/>
        <w:gridCol w:w="567"/>
        <w:gridCol w:w="567"/>
        <w:gridCol w:w="567"/>
        <w:gridCol w:w="567"/>
        <w:gridCol w:w="567"/>
      </w:tblGrid>
      <w:tr w:rsidR="00CC0F80" w:rsidRPr="000E1E98" w14:paraId="1661B81D" w14:textId="77777777" w:rsidTr="009934AF">
        <w:trPr>
          <w:cantSplit/>
          <w:trHeight w:hRule="exact" w:val="240"/>
        </w:trPr>
        <w:tc>
          <w:tcPr>
            <w:tcW w:w="2092" w:type="dxa"/>
            <w:tcBorders>
              <w:top w:val="single" w:sz="12" w:space="0" w:color="auto"/>
              <w:left w:val="single" w:sz="6" w:space="0" w:color="auto"/>
            </w:tcBorders>
          </w:tcPr>
          <w:p w14:paraId="4AA72AD7" w14:textId="77777777" w:rsidR="00CC0F80" w:rsidRPr="000E1E98" w:rsidRDefault="00CC0F80" w:rsidP="009934AF">
            <w:pPr>
              <w:rPr>
                <w:i/>
                <w:iCs/>
              </w:rPr>
            </w:pPr>
            <w:r w:rsidRPr="000E1E98">
              <w:rPr>
                <w:i/>
                <w:iCs/>
              </w:rPr>
              <w:t>Communication</w:t>
            </w:r>
          </w:p>
        </w:tc>
        <w:tc>
          <w:tcPr>
            <w:tcW w:w="284" w:type="dxa"/>
            <w:tcBorders>
              <w:top w:val="single" w:sz="12" w:space="0" w:color="auto"/>
            </w:tcBorders>
          </w:tcPr>
          <w:p w14:paraId="0A2352AD" w14:textId="77777777" w:rsidR="00CC0F80" w:rsidRPr="000E1E98" w:rsidRDefault="00CC0F80" w:rsidP="009934AF">
            <w:pPr>
              <w:rPr>
                <w:i/>
                <w:iCs/>
              </w:rPr>
            </w:pPr>
            <w:r w:rsidRPr="000E1E98">
              <w:rPr>
                <w:i/>
                <w:iCs/>
              </w:rPr>
              <w:t>5</w:t>
            </w:r>
          </w:p>
        </w:tc>
        <w:tc>
          <w:tcPr>
            <w:tcW w:w="567" w:type="dxa"/>
            <w:tcBorders>
              <w:top w:val="single" w:sz="12" w:space="0" w:color="auto"/>
              <w:left w:val="single" w:sz="6" w:space="0" w:color="auto"/>
            </w:tcBorders>
          </w:tcPr>
          <w:p w14:paraId="08275ECA" w14:textId="77777777" w:rsidR="00CC0F80" w:rsidRPr="000E1E98" w:rsidRDefault="00CC0F80" w:rsidP="009934AF">
            <w:pPr>
              <w:rPr>
                <w:i/>
                <w:iCs/>
              </w:rPr>
            </w:pPr>
          </w:p>
        </w:tc>
        <w:tc>
          <w:tcPr>
            <w:tcW w:w="567" w:type="dxa"/>
            <w:tcBorders>
              <w:top w:val="single" w:sz="12" w:space="0" w:color="auto"/>
              <w:left w:val="single" w:sz="6" w:space="0" w:color="auto"/>
            </w:tcBorders>
          </w:tcPr>
          <w:p w14:paraId="696C17BD" w14:textId="77777777" w:rsidR="00CC0F80" w:rsidRPr="000E1E98" w:rsidRDefault="00CC0F80" w:rsidP="009934AF">
            <w:pPr>
              <w:rPr>
                <w:i/>
                <w:iCs/>
              </w:rPr>
            </w:pPr>
          </w:p>
        </w:tc>
        <w:tc>
          <w:tcPr>
            <w:tcW w:w="567" w:type="dxa"/>
            <w:tcBorders>
              <w:top w:val="single" w:sz="12" w:space="0" w:color="auto"/>
              <w:left w:val="single" w:sz="6" w:space="0" w:color="auto"/>
            </w:tcBorders>
          </w:tcPr>
          <w:p w14:paraId="72D79BE0" w14:textId="77777777" w:rsidR="00CC0F80" w:rsidRPr="000E1E98" w:rsidRDefault="00CC0F80" w:rsidP="009934AF">
            <w:pPr>
              <w:rPr>
                <w:i/>
                <w:iCs/>
              </w:rPr>
            </w:pPr>
          </w:p>
        </w:tc>
        <w:tc>
          <w:tcPr>
            <w:tcW w:w="567" w:type="dxa"/>
            <w:tcBorders>
              <w:top w:val="single" w:sz="12" w:space="0" w:color="auto"/>
              <w:left w:val="single" w:sz="6" w:space="0" w:color="auto"/>
            </w:tcBorders>
          </w:tcPr>
          <w:p w14:paraId="5483E7FF" w14:textId="77777777" w:rsidR="00CC0F80" w:rsidRPr="000E1E98" w:rsidRDefault="00CC0F80" w:rsidP="009934AF">
            <w:pPr>
              <w:rPr>
                <w:i/>
                <w:iCs/>
              </w:rPr>
            </w:pPr>
          </w:p>
        </w:tc>
        <w:tc>
          <w:tcPr>
            <w:tcW w:w="567" w:type="dxa"/>
            <w:tcBorders>
              <w:top w:val="single" w:sz="12" w:space="0" w:color="auto"/>
              <w:left w:val="single" w:sz="6" w:space="0" w:color="auto"/>
            </w:tcBorders>
          </w:tcPr>
          <w:p w14:paraId="6367F2C8" w14:textId="77777777" w:rsidR="00CC0F80" w:rsidRPr="000E1E98" w:rsidRDefault="00CC0F80" w:rsidP="009934AF">
            <w:pPr>
              <w:rPr>
                <w:i/>
                <w:iCs/>
              </w:rPr>
            </w:pPr>
          </w:p>
        </w:tc>
        <w:tc>
          <w:tcPr>
            <w:tcW w:w="567" w:type="dxa"/>
            <w:tcBorders>
              <w:top w:val="single" w:sz="12" w:space="0" w:color="auto"/>
              <w:left w:val="single" w:sz="6" w:space="0" w:color="auto"/>
              <w:bottom w:val="single" w:sz="6" w:space="0" w:color="auto"/>
            </w:tcBorders>
            <w:shd w:val="clear" w:color="auto" w:fill="0000FF"/>
          </w:tcPr>
          <w:p w14:paraId="25D9D7FF" w14:textId="77777777" w:rsidR="00CC0F80" w:rsidRPr="000E1E98" w:rsidRDefault="00CC0F80" w:rsidP="009934AF">
            <w:pPr>
              <w:rPr>
                <w:i/>
                <w:iCs/>
              </w:rPr>
            </w:pPr>
          </w:p>
        </w:tc>
        <w:tc>
          <w:tcPr>
            <w:tcW w:w="567" w:type="dxa"/>
            <w:tcBorders>
              <w:top w:val="single" w:sz="12" w:space="0" w:color="auto"/>
              <w:left w:val="single" w:sz="6" w:space="0" w:color="auto"/>
              <w:bottom w:val="single" w:sz="6" w:space="0" w:color="auto"/>
            </w:tcBorders>
            <w:shd w:val="clear" w:color="auto" w:fill="0000FF"/>
          </w:tcPr>
          <w:p w14:paraId="31401659" w14:textId="77777777" w:rsidR="00CC0F80" w:rsidRPr="000E1E98" w:rsidRDefault="00CC0F80" w:rsidP="009934AF">
            <w:pPr>
              <w:rPr>
                <w:i/>
                <w:iCs/>
              </w:rPr>
            </w:pPr>
          </w:p>
        </w:tc>
        <w:tc>
          <w:tcPr>
            <w:tcW w:w="567" w:type="dxa"/>
            <w:tcBorders>
              <w:top w:val="single" w:sz="12" w:space="0" w:color="auto"/>
              <w:left w:val="single" w:sz="6" w:space="0" w:color="auto"/>
              <w:bottom w:val="single" w:sz="6" w:space="0" w:color="auto"/>
              <w:right w:val="single" w:sz="6" w:space="0" w:color="auto"/>
            </w:tcBorders>
            <w:shd w:val="clear" w:color="auto" w:fill="FFFFFF"/>
          </w:tcPr>
          <w:p w14:paraId="02A61D77" w14:textId="77777777" w:rsidR="00CC0F80" w:rsidRPr="000E1E98" w:rsidRDefault="00CC0F80" w:rsidP="009934AF">
            <w:pPr>
              <w:rPr>
                <w:i/>
                <w:iCs/>
              </w:rPr>
            </w:pPr>
          </w:p>
        </w:tc>
        <w:tc>
          <w:tcPr>
            <w:tcW w:w="567" w:type="dxa"/>
            <w:tcBorders>
              <w:top w:val="single" w:sz="12" w:space="0" w:color="auto"/>
              <w:left w:val="single" w:sz="6" w:space="0" w:color="auto"/>
              <w:bottom w:val="single" w:sz="6" w:space="0" w:color="auto"/>
              <w:right w:val="single" w:sz="6" w:space="0" w:color="auto"/>
            </w:tcBorders>
            <w:shd w:val="clear" w:color="auto" w:fill="FFFFFF"/>
          </w:tcPr>
          <w:p w14:paraId="39C51C7F" w14:textId="77777777" w:rsidR="00CC0F80" w:rsidRPr="000E1E98" w:rsidRDefault="00CC0F80" w:rsidP="009934AF">
            <w:pPr>
              <w:rPr>
                <w:i/>
                <w:iCs/>
              </w:rPr>
            </w:pPr>
          </w:p>
        </w:tc>
        <w:tc>
          <w:tcPr>
            <w:tcW w:w="567" w:type="dxa"/>
            <w:tcBorders>
              <w:top w:val="single" w:sz="12" w:space="0" w:color="auto"/>
              <w:left w:val="single" w:sz="6" w:space="0" w:color="auto"/>
              <w:bottom w:val="single" w:sz="6" w:space="0" w:color="auto"/>
              <w:right w:val="single" w:sz="6" w:space="0" w:color="auto"/>
            </w:tcBorders>
            <w:shd w:val="clear" w:color="auto" w:fill="FFFFFF"/>
          </w:tcPr>
          <w:p w14:paraId="59E30BCE" w14:textId="77777777" w:rsidR="00CC0F80" w:rsidRPr="000E1E98" w:rsidRDefault="00CC0F80" w:rsidP="009934AF">
            <w:pPr>
              <w:rPr>
                <w:i/>
                <w:iCs/>
              </w:rPr>
            </w:pPr>
          </w:p>
        </w:tc>
        <w:tc>
          <w:tcPr>
            <w:tcW w:w="567" w:type="dxa"/>
            <w:tcBorders>
              <w:top w:val="single" w:sz="12" w:space="0" w:color="auto"/>
              <w:left w:val="single" w:sz="6" w:space="0" w:color="auto"/>
              <w:bottom w:val="single" w:sz="6" w:space="0" w:color="auto"/>
              <w:right w:val="single" w:sz="6" w:space="0" w:color="auto"/>
            </w:tcBorders>
            <w:shd w:val="clear" w:color="auto" w:fill="FFFFFF"/>
          </w:tcPr>
          <w:p w14:paraId="7648BC3E" w14:textId="77777777" w:rsidR="00CC0F80" w:rsidRPr="000E1E98" w:rsidRDefault="00CC0F80" w:rsidP="009934AF">
            <w:pPr>
              <w:rPr>
                <w:i/>
                <w:iCs/>
              </w:rPr>
            </w:pPr>
          </w:p>
        </w:tc>
        <w:tc>
          <w:tcPr>
            <w:tcW w:w="567" w:type="dxa"/>
            <w:tcBorders>
              <w:top w:val="single" w:sz="12" w:space="0" w:color="auto"/>
              <w:left w:val="single" w:sz="6" w:space="0" w:color="auto"/>
              <w:bottom w:val="single" w:sz="6" w:space="0" w:color="auto"/>
              <w:right w:val="single" w:sz="6" w:space="0" w:color="auto"/>
            </w:tcBorders>
            <w:shd w:val="clear" w:color="auto" w:fill="FFFFFF"/>
          </w:tcPr>
          <w:p w14:paraId="5F6A91A1" w14:textId="77777777" w:rsidR="00CC0F80" w:rsidRPr="000E1E98" w:rsidRDefault="00CC0F80" w:rsidP="009934AF">
            <w:pPr>
              <w:rPr>
                <w:i/>
                <w:iCs/>
              </w:rPr>
            </w:pPr>
          </w:p>
        </w:tc>
      </w:tr>
      <w:tr w:rsidR="00CC0F80" w:rsidRPr="000E1E98" w14:paraId="1DDA768B" w14:textId="77777777" w:rsidTr="009934AF">
        <w:trPr>
          <w:cantSplit/>
          <w:trHeight w:hRule="exact" w:val="240"/>
        </w:trPr>
        <w:tc>
          <w:tcPr>
            <w:tcW w:w="2092" w:type="dxa"/>
            <w:tcBorders>
              <w:left w:val="single" w:sz="6" w:space="0" w:color="auto"/>
            </w:tcBorders>
          </w:tcPr>
          <w:p w14:paraId="3DE0F638" w14:textId="77777777" w:rsidR="00CC0F80" w:rsidRPr="000E1E98" w:rsidRDefault="00CC0F80" w:rsidP="009934AF">
            <w:pPr>
              <w:rPr>
                <w:i/>
                <w:iCs/>
              </w:rPr>
            </w:pPr>
          </w:p>
        </w:tc>
        <w:tc>
          <w:tcPr>
            <w:tcW w:w="284" w:type="dxa"/>
          </w:tcPr>
          <w:p w14:paraId="7A529955" w14:textId="77777777" w:rsidR="00CC0F80" w:rsidRPr="000E1E98" w:rsidRDefault="00CC0F80" w:rsidP="009934AF">
            <w:pPr>
              <w:rPr>
                <w:i/>
                <w:iCs/>
              </w:rPr>
            </w:pPr>
            <w:r w:rsidRPr="000E1E98">
              <w:rPr>
                <w:i/>
                <w:iCs/>
              </w:rPr>
              <w:t>4</w:t>
            </w:r>
          </w:p>
        </w:tc>
        <w:tc>
          <w:tcPr>
            <w:tcW w:w="567" w:type="dxa"/>
            <w:tcBorders>
              <w:top w:val="single" w:sz="6" w:space="0" w:color="auto"/>
              <w:left w:val="single" w:sz="6" w:space="0" w:color="auto"/>
            </w:tcBorders>
          </w:tcPr>
          <w:p w14:paraId="4DD14DA9" w14:textId="77777777" w:rsidR="00CC0F80" w:rsidRPr="000E1E98" w:rsidRDefault="00CC0F80" w:rsidP="009934AF">
            <w:pPr>
              <w:rPr>
                <w:i/>
                <w:iCs/>
              </w:rPr>
            </w:pPr>
          </w:p>
        </w:tc>
        <w:tc>
          <w:tcPr>
            <w:tcW w:w="567" w:type="dxa"/>
            <w:tcBorders>
              <w:top w:val="single" w:sz="6" w:space="0" w:color="auto"/>
              <w:left w:val="single" w:sz="6" w:space="0" w:color="auto"/>
            </w:tcBorders>
          </w:tcPr>
          <w:p w14:paraId="719D28EE"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353818D0"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441CC232"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1E52E1D1"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6CADC6BF" w14:textId="77777777" w:rsidR="00CC0F80" w:rsidRPr="000E1E98" w:rsidRDefault="00CC0F80" w:rsidP="009934AF">
            <w:pPr>
              <w:rPr>
                <w:i/>
                <w:iCs/>
              </w:rPr>
            </w:pPr>
          </w:p>
        </w:tc>
        <w:tc>
          <w:tcPr>
            <w:tcW w:w="567" w:type="dxa"/>
            <w:tcBorders>
              <w:left w:val="single" w:sz="6" w:space="0" w:color="auto"/>
              <w:bottom w:val="single" w:sz="6" w:space="0" w:color="auto"/>
            </w:tcBorders>
            <w:shd w:val="clear" w:color="auto" w:fill="0000FF"/>
          </w:tcPr>
          <w:p w14:paraId="61AE7396"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FFFFFF"/>
          </w:tcPr>
          <w:p w14:paraId="7C953866"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FFFFFF"/>
          </w:tcPr>
          <w:p w14:paraId="03A1AB60"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FFFFFF"/>
          </w:tcPr>
          <w:p w14:paraId="6C384156"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FFFFFF"/>
          </w:tcPr>
          <w:p w14:paraId="452F7AAD"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49821132" w14:textId="77777777" w:rsidR="00CC0F80" w:rsidRPr="000E1E98" w:rsidRDefault="00CC0F80" w:rsidP="009934AF">
            <w:pPr>
              <w:rPr>
                <w:i/>
                <w:iCs/>
              </w:rPr>
            </w:pPr>
          </w:p>
        </w:tc>
      </w:tr>
      <w:tr w:rsidR="00CC0F80" w:rsidRPr="000E1E98" w14:paraId="2A6473F4" w14:textId="77777777" w:rsidTr="009934AF">
        <w:trPr>
          <w:cantSplit/>
          <w:trHeight w:hRule="exact" w:val="240"/>
        </w:trPr>
        <w:tc>
          <w:tcPr>
            <w:tcW w:w="2092" w:type="dxa"/>
            <w:tcBorders>
              <w:left w:val="single" w:sz="6" w:space="0" w:color="auto"/>
            </w:tcBorders>
          </w:tcPr>
          <w:p w14:paraId="610281FE" w14:textId="77777777" w:rsidR="00CC0F80" w:rsidRPr="000E1E98" w:rsidRDefault="00CC0F80" w:rsidP="009934AF">
            <w:pPr>
              <w:rPr>
                <w:i/>
                <w:iCs/>
              </w:rPr>
            </w:pPr>
          </w:p>
        </w:tc>
        <w:tc>
          <w:tcPr>
            <w:tcW w:w="284" w:type="dxa"/>
          </w:tcPr>
          <w:p w14:paraId="3841E2C3" w14:textId="77777777" w:rsidR="00CC0F80" w:rsidRPr="000E1E98" w:rsidRDefault="00CC0F80" w:rsidP="009934AF">
            <w:pPr>
              <w:rPr>
                <w:i/>
                <w:iCs/>
              </w:rPr>
            </w:pPr>
            <w:r w:rsidRPr="000E1E98">
              <w:rPr>
                <w:i/>
                <w:iCs/>
              </w:rPr>
              <w:t>3</w:t>
            </w:r>
          </w:p>
        </w:tc>
        <w:tc>
          <w:tcPr>
            <w:tcW w:w="567" w:type="dxa"/>
            <w:tcBorders>
              <w:top w:val="single" w:sz="6" w:space="0" w:color="auto"/>
              <w:left w:val="single" w:sz="6" w:space="0" w:color="auto"/>
              <w:bottom w:val="single" w:sz="6" w:space="0" w:color="auto"/>
            </w:tcBorders>
            <w:shd w:val="clear" w:color="auto" w:fill="0000FF"/>
          </w:tcPr>
          <w:p w14:paraId="52A5257C"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249BED4D"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0CEB61FE"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3D1AF789"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4E970754" w14:textId="77777777" w:rsidR="00CC0F80" w:rsidRPr="000E1E98" w:rsidRDefault="00CC0F80" w:rsidP="009934AF">
            <w:pPr>
              <w:rPr>
                <w:i/>
                <w:iCs/>
              </w:rPr>
            </w:pPr>
          </w:p>
        </w:tc>
        <w:tc>
          <w:tcPr>
            <w:tcW w:w="567" w:type="dxa"/>
            <w:tcBorders>
              <w:left w:val="single" w:sz="6" w:space="0" w:color="auto"/>
              <w:bottom w:val="single" w:sz="6" w:space="0" w:color="auto"/>
            </w:tcBorders>
            <w:shd w:val="clear" w:color="auto" w:fill="0000FF"/>
          </w:tcPr>
          <w:p w14:paraId="13010313"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28DFB669"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FFFFFF"/>
          </w:tcPr>
          <w:p w14:paraId="2965B110"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FFFFFF"/>
          </w:tcPr>
          <w:p w14:paraId="3D468143"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FFFFFF"/>
          </w:tcPr>
          <w:p w14:paraId="54D9C7FF"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FFFFFF"/>
          </w:tcPr>
          <w:p w14:paraId="41DA679D"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72C5D40A" w14:textId="77777777" w:rsidR="00CC0F80" w:rsidRPr="000E1E98" w:rsidRDefault="00CC0F80" w:rsidP="009934AF">
            <w:pPr>
              <w:rPr>
                <w:i/>
                <w:iCs/>
              </w:rPr>
            </w:pPr>
          </w:p>
        </w:tc>
      </w:tr>
      <w:tr w:rsidR="00CC0F80" w:rsidRPr="000E1E98" w14:paraId="6ECD9C54" w14:textId="77777777" w:rsidTr="009934AF">
        <w:trPr>
          <w:cantSplit/>
          <w:trHeight w:hRule="exact" w:val="240"/>
        </w:trPr>
        <w:tc>
          <w:tcPr>
            <w:tcW w:w="2092" w:type="dxa"/>
            <w:tcBorders>
              <w:left w:val="single" w:sz="6" w:space="0" w:color="auto"/>
            </w:tcBorders>
          </w:tcPr>
          <w:p w14:paraId="6AC115E7" w14:textId="77777777" w:rsidR="00CC0F80" w:rsidRPr="000E1E98" w:rsidRDefault="00CC0F80" w:rsidP="009934AF">
            <w:pPr>
              <w:rPr>
                <w:i/>
                <w:iCs/>
              </w:rPr>
            </w:pPr>
          </w:p>
        </w:tc>
        <w:tc>
          <w:tcPr>
            <w:tcW w:w="284" w:type="dxa"/>
          </w:tcPr>
          <w:p w14:paraId="0C723CF3" w14:textId="77777777" w:rsidR="00CC0F80" w:rsidRPr="000E1E98" w:rsidRDefault="00CC0F80" w:rsidP="009934AF">
            <w:pPr>
              <w:rPr>
                <w:i/>
                <w:iCs/>
              </w:rPr>
            </w:pPr>
            <w:r w:rsidRPr="000E1E98">
              <w:rPr>
                <w:i/>
                <w:iCs/>
              </w:rPr>
              <w:t>2</w:t>
            </w:r>
          </w:p>
        </w:tc>
        <w:tc>
          <w:tcPr>
            <w:tcW w:w="567" w:type="dxa"/>
            <w:tcBorders>
              <w:top w:val="single" w:sz="6" w:space="0" w:color="auto"/>
              <w:left w:val="single" w:sz="6" w:space="0" w:color="auto"/>
              <w:bottom w:val="single" w:sz="6" w:space="0" w:color="auto"/>
            </w:tcBorders>
            <w:shd w:val="clear" w:color="auto" w:fill="0000FF"/>
          </w:tcPr>
          <w:p w14:paraId="1598FDB0"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29490063"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70A09953"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5C26EA4E"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5BF79491"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440B5D89"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031028F7"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FFFFFF"/>
          </w:tcPr>
          <w:p w14:paraId="1E003731"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FFFFFF"/>
          </w:tcPr>
          <w:p w14:paraId="095213C5"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FFFFFF"/>
          </w:tcPr>
          <w:p w14:paraId="2CCD2331"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FFFFFF"/>
          </w:tcPr>
          <w:p w14:paraId="54CBD23C"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2A4D33EC" w14:textId="77777777" w:rsidR="00CC0F80" w:rsidRPr="000E1E98" w:rsidRDefault="00CC0F80" w:rsidP="009934AF">
            <w:pPr>
              <w:rPr>
                <w:i/>
                <w:iCs/>
              </w:rPr>
            </w:pPr>
          </w:p>
        </w:tc>
      </w:tr>
      <w:tr w:rsidR="00CC0F80" w:rsidRPr="000E1E98" w14:paraId="45C32B34" w14:textId="77777777" w:rsidTr="009934AF">
        <w:trPr>
          <w:cantSplit/>
          <w:trHeight w:hRule="exact" w:val="240"/>
        </w:trPr>
        <w:tc>
          <w:tcPr>
            <w:tcW w:w="2092" w:type="dxa"/>
            <w:tcBorders>
              <w:left w:val="single" w:sz="6" w:space="0" w:color="auto"/>
              <w:bottom w:val="single" w:sz="6" w:space="0" w:color="auto"/>
            </w:tcBorders>
          </w:tcPr>
          <w:p w14:paraId="60F33A2D" w14:textId="77777777" w:rsidR="00CC0F80" w:rsidRPr="000E1E98" w:rsidRDefault="00CC0F80" w:rsidP="009934AF">
            <w:pPr>
              <w:rPr>
                <w:i/>
                <w:iCs/>
              </w:rPr>
            </w:pPr>
          </w:p>
        </w:tc>
        <w:tc>
          <w:tcPr>
            <w:tcW w:w="284" w:type="dxa"/>
            <w:tcBorders>
              <w:bottom w:val="single" w:sz="6" w:space="0" w:color="auto"/>
            </w:tcBorders>
          </w:tcPr>
          <w:p w14:paraId="6E0BAD55" w14:textId="77777777" w:rsidR="00CC0F80" w:rsidRPr="000E1E98" w:rsidRDefault="00CC0F80" w:rsidP="009934AF">
            <w:pPr>
              <w:rPr>
                <w:i/>
                <w:iCs/>
              </w:rPr>
            </w:pPr>
            <w:r w:rsidRPr="000E1E98">
              <w:rPr>
                <w:i/>
                <w:iCs/>
              </w:rPr>
              <w:t>1</w:t>
            </w:r>
          </w:p>
        </w:tc>
        <w:tc>
          <w:tcPr>
            <w:tcW w:w="567" w:type="dxa"/>
            <w:tcBorders>
              <w:top w:val="single" w:sz="6" w:space="0" w:color="auto"/>
              <w:left w:val="single" w:sz="6" w:space="0" w:color="auto"/>
              <w:bottom w:val="single" w:sz="6" w:space="0" w:color="auto"/>
            </w:tcBorders>
            <w:shd w:val="clear" w:color="auto" w:fill="0000FF"/>
          </w:tcPr>
          <w:p w14:paraId="51057FAD"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5AFFFBF8"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2972370E"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1DB6E563"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0C8ABD84"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41952D6C"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12FC521E"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FFFFFF"/>
          </w:tcPr>
          <w:p w14:paraId="74E7001E"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FFFFFF"/>
          </w:tcPr>
          <w:p w14:paraId="5CFC7A14"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FFFFFF"/>
          </w:tcPr>
          <w:p w14:paraId="5CE442C8"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FFFFFF"/>
          </w:tcPr>
          <w:p w14:paraId="3BE2D39D"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07DD0987" w14:textId="77777777" w:rsidR="00CC0F80" w:rsidRPr="000E1E98" w:rsidRDefault="00CC0F80" w:rsidP="009934AF">
            <w:pPr>
              <w:rPr>
                <w:i/>
                <w:iCs/>
              </w:rPr>
            </w:pPr>
          </w:p>
        </w:tc>
      </w:tr>
    </w:tbl>
    <w:p w14:paraId="6B5D3557" w14:textId="77777777" w:rsidR="00CC0F80" w:rsidRDefault="00CC0F80" w:rsidP="008217C4">
      <w:pPr>
        <w:spacing w:line="120" w:lineRule="exact"/>
      </w:pPr>
    </w:p>
    <w:p w14:paraId="71D4476F" w14:textId="77777777" w:rsidR="00D92C2E" w:rsidRDefault="00D92C2E" w:rsidP="008217C4">
      <w:pPr>
        <w:spacing w:line="120" w:lineRule="exact"/>
      </w:pPr>
    </w:p>
    <w:p w14:paraId="77C55ED6" w14:textId="77777777" w:rsidR="00D92C2E" w:rsidRDefault="00D92C2E" w:rsidP="008217C4">
      <w:pPr>
        <w:spacing w:line="120" w:lineRule="exact"/>
      </w:pPr>
    </w:p>
    <w:p w14:paraId="69D43F23" w14:textId="77777777" w:rsidR="00D92C2E" w:rsidRDefault="00D92C2E" w:rsidP="008217C4">
      <w:pPr>
        <w:spacing w:line="120" w:lineRule="exact"/>
      </w:pPr>
    </w:p>
    <w:p w14:paraId="0E870440" w14:textId="77777777" w:rsidR="00D92C2E" w:rsidRDefault="00D92C2E" w:rsidP="008217C4">
      <w:pPr>
        <w:spacing w:line="120" w:lineRule="exact"/>
      </w:pPr>
    </w:p>
    <w:p w14:paraId="6CBAB941" w14:textId="77777777" w:rsidR="00D92C2E" w:rsidRDefault="00D92C2E" w:rsidP="008217C4">
      <w:pPr>
        <w:spacing w:line="120" w:lineRule="exact"/>
      </w:pPr>
    </w:p>
    <w:p w14:paraId="5261E0AF" w14:textId="77777777" w:rsidR="00D92C2E" w:rsidRDefault="00D92C2E" w:rsidP="008217C4">
      <w:pPr>
        <w:spacing w:line="120" w:lineRule="exact"/>
      </w:pPr>
    </w:p>
    <w:p w14:paraId="0FF56CF9" w14:textId="77777777" w:rsidR="00D92C2E" w:rsidRDefault="00D92C2E" w:rsidP="008217C4">
      <w:pPr>
        <w:spacing w:line="120" w:lineRule="exact"/>
      </w:pPr>
    </w:p>
    <w:p w14:paraId="5562464D" w14:textId="77777777" w:rsidR="00D92C2E" w:rsidRDefault="00D92C2E" w:rsidP="008217C4">
      <w:pPr>
        <w:spacing w:line="120" w:lineRule="exact"/>
      </w:pPr>
    </w:p>
    <w:p w14:paraId="362FDA81" w14:textId="77777777" w:rsidR="00D92C2E" w:rsidRDefault="00D92C2E" w:rsidP="008217C4">
      <w:pPr>
        <w:spacing w:line="120" w:lineRule="exact"/>
      </w:pPr>
    </w:p>
    <w:p w14:paraId="64DE5B3B" w14:textId="77777777" w:rsidR="00D92C2E" w:rsidRPr="00296E38" w:rsidRDefault="00D92C2E" w:rsidP="00D92C2E">
      <w:pPr>
        <w:pStyle w:val="Heading4"/>
        <w:rPr>
          <w:noProof w:val="0"/>
        </w:rPr>
      </w:pPr>
      <w:r w:rsidRPr="00296E38">
        <w:rPr>
          <w:noProof w:val="0"/>
        </w:rPr>
        <w:lastRenderedPageBreak/>
        <w:t xml:space="preserve">Attachment </w:t>
      </w:r>
      <w:r>
        <w:rPr>
          <w:noProof w:val="0"/>
        </w:rPr>
        <w:t>4</w:t>
      </w:r>
    </w:p>
    <w:p w14:paraId="415ED481" w14:textId="77777777" w:rsidR="00D92C2E" w:rsidRDefault="00D92C2E" w:rsidP="00D92C2E">
      <w:pPr>
        <w:pStyle w:val="Heading1Nonumber"/>
      </w:pPr>
      <w:bookmarkStart w:id="930" w:name="_Toc71192301"/>
      <w:bookmarkStart w:id="931" w:name="_Toc132357018"/>
      <w:r>
        <w:t>Deed of Novation</w:t>
      </w:r>
      <w:bookmarkEnd w:id="930"/>
      <w:bookmarkEnd w:id="931"/>
    </w:p>
    <w:p w14:paraId="6E0B2C2E" w14:textId="77777777" w:rsidR="00D92C2E" w:rsidRDefault="00D92C2E" w:rsidP="00D92C2E">
      <w:pPr>
        <w:spacing w:line="360" w:lineRule="auto"/>
        <w:jc w:val="left"/>
        <w:rPr>
          <w:rFonts w:cs="Arial"/>
          <w:b/>
        </w:rPr>
      </w:pPr>
    </w:p>
    <w:p w14:paraId="3DAAE050" w14:textId="77777777" w:rsidR="00D92C2E" w:rsidRDefault="00D92C2E" w:rsidP="00D92C2E">
      <w:pPr>
        <w:spacing w:line="360" w:lineRule="auto"/>
        <w:jc w:val="left"/>
        <w:rPr>
          <w:rFonts w:cs="Arial"/>
        </w:rPr>
      </w:pPr>
      <w:r>
        <w:rPr>
          <w:rFonts w:cs="Arial"/>
          <w:b/>
          <w:u w:val="single"/>
        </w:rPr>
        <w:t>DEED</w:t>
      </w:r>
      <w:r>
        <w:rPr>
          <w:rFonts w:cs="Arial"/>
          <w:b/>
        </w:rPr>
        <w:t xml:space="preserve"> dated  </w:t>
      </w:r>
      <w:r>
        <w:rPr>
          <w:rFonts w:cs="Arial"/>
        </w:rPr>
        <w:t xml:space="preserve"> </w:t>
      </w:r>
    </w:p>
    <w:p w14:paraId="5F6C43CA" w14:textId="77777777" w:rsidR="00D92C2E" w:rsidRDefault="00D92C2E" w:rsidP="00D92C2E">
      <w:pPr>
        <w:jc w:val="left"/>
        <w:rPr>
          <w:rFonts w:cs="Arial"/>
          <w:b/>
        </w:rPr>
      </w:pPr>
      <w:r>
        <w:rPr>
          <w:rFonts w:cs="Arial"/>
          <w:b/>
          <w:u w:val="single"/>
        </w:rPr>
        <w:t>BETWEEN</w:t>
      </w:r>
      <w:r>
        <w:rPr>
          <w:rFonts w:cs="Arial"/>
          <w:b/>
        </w:rPr>
        <w:t>:</w:t>
      </w:r>
    </w:p>
    <w:p w14:paraId="57717758" w14:textId="77777777" w:rsidR="00D92C2E" w:rsidRDefault="00D92C2E" w:rsidP="00D92C2E">
      <w:pPr>
        <w:tabs>
          <w:tab w:val="left" w:pos="6804"/>
        </w:tabs>
        <w:spacing w:after="0" w:line="360" w:lineRule="auto"/>
        <w:rPr>
          <w:rFonts w:cs="Arial"/>
        </w:rPr>
      </w:pPr>
      <w:r w:rsidRPr="002F44FC">
        <w:rPr>
          <w:rFonts w:cs="Arial"/>
          <w:b/>
        </w:rPr>
        <w:t xml:space="preserve">MINISTER FOR </w:t>
      </w:r>
      <w:r w:rsidR="007B33C8">
        <w:rPr>
          <w:rFonts w:cs="Arial"/>
          <w:b/>
        </w:rPr>
        <w:t>INFRASTRUCTURE AND TRANSPORT</w:t>
      </w:r>
      <w:r>
        <w:rPr>
          <w:rFonts w:cs="Arial"/>
          <w:b/>
        </w:rPr>
        <w:t xml:space="preserve"> </w:t>
      </w:r>
      <w:r w:rsidRPr="00686230">
        <w:rPr>
          <w:rFonts w:cs="Arial"/>
        </w:rPr>
        <w:t>of</w:t>
      </w:r>
      <w:r w:rsidRPr="00FE5729">
        <w:rPr>
          <w:rFonts w:cs="Arial"/>
        </w:rPr>
        <w:t xml:space="preserve"> 136 North Terrace ADELAIDE SA 5000</w:t>
      </w:r>
      <w:r>
        <w:rPr>
          <w:rFonts w:cs="Arial"/>
        </w:rPr>
        <w:tab/>
        <w:t>(“</w:t>
      </w:r>
      <w:r w:rsidRPr="003E7399">
        <w:rPr>
          <w:rFonts w:cs="Arial"/>
          <w:b/>
        </w:rPr>
        <w:t>the Minister</w:t>
      </w:r>
      <w:r>
        <w:rPr>
          <w:rFonts w:cs="Arial"/>
        </w:rPr>
        <w:t>”)</w:t>
      </w:r>
    </w:p>
    <w:p w14:paraId="36FC5871" w14:textId="77777777" w:rsidR="00D92C2E" w:rsidRDefault="00D92C2E" w:rsidP="00D92C2E">
      <w:pPr>
        <w:tabs>
          <w:tab w:val="left" w:pos="6521"/>
        </w:tabs>
        <w:jc w:val="left"/>
        <w:rPr>
          <w:rFonts w:cs="Arial"/>
        </w:rPr>
      </w:pPr>
    </w:p>
    <w:p w14:paraId="09D9A8FE" w14:textId="77777777" w:rsidR="00D92C2E" w:rsidRDefault="00D92C2E" w:rsidP="00D92C2E">
      <w:pPr>
        <w:tabs>
          <w:tab w:val="left" w:pos="6521"/>
        </w:tabs>
        <w:jc w:val="left"/>
        <w:rPr>
          <w:rFonts w:cs="Arial"/>
        </w:rPr>
      </w:pPr>
      <w:r>
        <w:rPr>
          <w:rFonts w:cs="Arial"/>
          <w:b/>
          <w:u w:val="single"/>
        </w:rPr>
        <w:t>AND</w:t>
      </w:r>
    </w:p>
    <w:p w14:paraId="7E34C5C0" w14:textId="77777777" w:rsidR="00D92C2E" w:rsidRDefault="00D92C2E" w:rsidP="00D92C2E">
      <w:pPr>
        <w:tabs>
          <w:tab w:val="left" w:pos="6521"/>
        </w:tabs>
        <w:jc w:val="left"/>
        <w:rPr>
          <w:rFonts w:cs="Arial"/>
        </w:rPr>
      </w:pPr>
    </w:p>
    <w:p w14:paraId="499360C5" w14:textId="77777777" w:rsidR="00D92C2E" w:rsidRDefault="00D92C2E" w:rsidP="00D92C2E">
      <w:pPr>
        <w:tabs>
          <w:tab w:val="left" w:pos="6804"/>
        </w:tabs>
        <w:jc w:val="left"/>
        <w:rPr>
          <w:rFonts w:cs="Arial"/>
        </w:rPr>
      </w:pPr>
      <w:r>
        <w:rPr>
          <w:rFonts w:cs="Arial"/>
        </w:rPr>
        <w:t xml:space="preserve">[ </w:t>
      </w:r>
      <w:r w:rsidRPr="0098544E">
        <w:rPr>
          <w:rFonts w:cs="Arial"/>
          <w:b/>
        </w:rPr>
        <w:t>Head Contractor</w:t>
      </w:r>
      <w:r>
        <w:rPr>
          <w:rFonts w:cs="Arial"/>
        </w:rPr>
        <w:t xml:space="preserve"> </w:t>
      </w:r>
      <w:proofErr w:type="gramStart"/>
      <w:r>
        <w:rPr>
          <w:rFonts w:cs="Arial"/>
        </w:rPr>
        <w:t>details ]</w:t>
      </w:r>
      <w:proofErr w:type="gramEnd"/>
      <w:r>
        <w:rPr>
          <w:rFonts w:cs="Arial"/>
        </w:rPr>
        <w:tab/>
        <w:t>(“</w:t>
      </w:r>
      <w:r>
        <w:rPr>
          <w:rFonts w:cs="Arial"/>
          <w:b/>
        </w:rPr>
        <w:t>New Party</w:t>
      </w:r>
      <w:r>
        <w:rPr>
          <w:rFonts w:cs="Arial"/>
        </w:rPr>
        <w:t>”)</w:t>
      </w:r>
    </w:p>
    <w:p w14:paraId="35F42F86" w14:textId="77777777" w:rsidR="00D92C2E" w:rsidRDefault="00D92C2E" w:rsidP="00D92C2E">
      <w:pPr>
        <w:tabs>
          <w:tab w:val="left" w:pos="6521"/>
        </w:tabs>
        <w:jc w:val="left"/>
        <w:rPr>
          <w:rFonts w:cs="Arial"/>
        </w:rPr>
      </w:pPr>
    </w:p>
    <w:p w14:paraId="73CFE5DE" w14:textId="77777777" w:rsidR="00D92C2E" w:rsidRDefault="00D92C2E" w:rsidP="00D92C2E">
      <w:pPr>
        <w:tabs>
          <w:tab w:val="left" w:pos="6521"/>
        </w:tabs>
        <w:jc w:val="left"/>
        <w:rPr>
          <w:rFonts w:cs="Arial"/>
          <w:b/>
        </w:rPr>
      </w:pPr>
      <w:r>
        <w:rPr>
          <w:rFonts w:cs="Arial"/>
          <w:b/>
          <w:u w:val="single"/>
        </w:rPr>
        <w:t>AND</w:t>
      </w:r>
    </w:p>
    <w:p w14:paraId="09B26CB7" w14:textId="77777777" w:rsidR="00D92C2E" w:rsidRDefault="00D92C2E" w:rsidP="00D92C2E">
      <w:pPr>
        <w:tabs>
          <w:tab w:val="left" w:pos="6804"/>
        </w:tabs>
        <w:spacing w:after="0" w:line="360" w:lineRule="auto"/>
        <w:rPr>
          <w:rFonts w:cs="Arial"/>
          <w:b/>
        </w:rPr>
      </w:pPr>
    </w:p>
    <w:p w14:paraId="1D014DB9" w14:textId="77777777" w:rsidR="00D92C2E" w:rsidRPr="003F692A" w:rsidRDefault="00D92C2E" w:rsidP="00D92C2E">
      <w:pPr>
        <w:tabs>
          <w:tab w:val="left" w:pos="6804"/>
        </w:tabs>
        <w:spacing w:after="0" w:line="360" w:lineRule="auto"/>
        <w:rPr>
          <w:rFonts w:cs="Arial"/>
          <w:b/>
        </w:rPr>
      </w:pPr>
      <w:r>
        <w:rPr>
          <w:rFonts w:cs="Arial"/>
          <w:b/>
        </w:rPr>
        <w:t>[</w:t>
      </w:r>
      <w:r w:rsidRPr="00555DDE">
        <w:rPr>
          <w:rFonts w:cs="Arial"/>
          <w:b/>
          <w:highlight w:val="yellow"/>
        </w:rPr>
        <w:t>…….</w:t>
      </w:r>
      <w:r>
        <w:rPr>
          <w:rFonts w:cs="Arial"/>
          <w:b/>
        </w:rPr>
        <w:t xml:space="preserve">  PTY LTD] </w:t>
      </w:r>
      <w:proofErr w:type="gramStart"/>
      <w:r w:rsidRPr="00F96993">
        <w:rPr>
          <w:rFonts w:cs="Arial"/>
        </w:rPr>
        <w:t xml:space="preserve">of </w:t>
      </w:r>
      <w:r w:rsidRPr="003F692A">
        <w:rPr>
          <w:rFonts w:cs="Arial"/>
        </w:rPr>
        <w:t xml:space="preserve"> </w:t>
      </w:r>
      <w:r w:rsidRPr="003F692A">
        <w:rPr>
          <w:rFonts w:cs="Arial"/>
          <w:b/>
        </w:rPr>
        <w:tab/>
      </w:r>
      <w:proofErr w:type="gramEnd"/>
      <w:r w:rsidRPr="00FF0FEB">
        <w:rPr>
          <w:rFonts w:cs="Arial"/>
        </w:rPr>
        <w:t>(</w:t>
      </w:r>
      <w:r w:rsidRPr="003F692A">
        <w:rPr>
          <w:rFonts w:cs="Arial"/>
          <w:b/>
        </w:rPr>
        <w:t>“</w:t>
      </w:r>
      <w:r>
        <w:rPr>
          <w:rFonts w:cs="Arial"/>
          <w:b/>
        </w:rPr>
        <w:t>Continuing Party</w:t>
      </w:r>
      <w:r w:rsidRPr="003F692A">
        <w:rPr>
          <w:rFonts w:cs="Arial"/>
          <w:b/>
        </w:rPr>
        <w:t>”</w:t>
      </w:r>
      <w:r w:rsidRPr="00FF0FEB">
        <w:rPr>
          <w:rFonts w:cs="Arial"/>
        </w:rPr>
        <w:t>)</w:t>
      </w:r>
    </w:p>
    <w:p w14:paraId="560F703F" w14:textId="77777777" w:rsidR="00D92C2E" w:rsidRDefault="00D92C2E" w:rsidP="00D92C2E">
      <w:pPr>
        <w:jc w:val="left"/>
        <w:rPr>
          <w:rFonts w:cs="Arial"/>
        </w:rPr>
      </w:pPr>
    </w:p>
    <w:p w14:paraId="29520A03" w14:textId="77777777" w:rsidR="00D92C2E" w:rsidRDefault="00D92C2E" w:rsidP="00D92C2E">
      <w:pPr>
        <w:jc w:val="left"/>
        <w:rPr>
          <w:rFonts w:cs="Arial"/>
          <w:b/>
        </w:rPr>
      </w:pPr>
      <w:r>
        <w:rPr>
          <w:rFonts w:cs="Arial"/>
          <w:b/>
          <w:u w:val="single"/>
        </w:rPr>
        <w:t>BACKGROUND</w:t>
      </w:r>
    </w:p>
    <w:p w14:paraId="4B56E8DC" w14:textId="77777777" w:rsidR="00D92C2E" w:rsidRDefault="00D92C2E" w:rsidP="00D92C2E">
      <w:pPr>
        <w:ind w:left="709" w:hanging="709"/>
        <w:rPr>
          <w:rFonts w:cs="Arial"/>
        </w:rPr>
      </w:pPr>
      <w:r>
        <w:rPr>
          <w:rFonts w:cs="Arial"/>
          <w:bCs/>
        </w:rPr>
        <w:t>A.</w:t>
      </w:r>
      <w:r>
        <w:rPr>
          <w:rFonts w:cs="Arial"/>
          <w:b/>
        </w:rPr>
        <w:tab/>
      </w:r>
      <w:r>
        <w:rPr>
          <w:rFonts w:cs="Arial"/>
        </w:rPr>
        <w:t xml:space="preserve">The Minister and the Continuing Party </w:t>
      </w:r>
      <w:proofErr w:type="gramStart"/>
      <w:r>
        <w:rPr>
          <w:rFonts w:cs="Arial"/>
        </w:rPr>
        <w:t>entered into</w:t>
      </w:r>
      <w:proofErr w:type="gramEnd"/>
      <w:r>
        <w:rPr>
          <w:rFonts w:cs="Arial"/>
        </w:rPr>
        <w:t xml:space="preserve"> a contract on [</w:t>
      </w:r>
      <w:r w:rsidRPr="00686230">
        <w:rPr>
          <w:rFonts w:cs="Arial"/>
          <w:highlight w:val="yellow"/>
        </w:rPr>
        <w:t>insert</w:t>
      </w:r>
      <w:r>
        <w:rPr>
          <w:rFonts w:cs="Arial"/>
        </w:rPr>
        <w:t>] in relation to the [</w:t>
      </w:r>
      <w:r w:rsidRPr="00686230">
        <w:rPr>
          <w:rFonts w:cs="Arial"/>
          <w:highlight w:val="yellow"/>
        </w:rPr>
        <w:t>insert</w:t>
      </w:r>
      <w:r>
        <w:rPr>
          <w:rFonts w:cs="Arial"/>
        </w:rPr>
        <w:t>] (“</w:t>
      </w:r>
      <w:r>
        <w:rPr>
          <w:rFonts w:cs="Arial"/>
          <w:b/>
        </w:rPr>
        <w:t>Project”</w:t>
      </w:r>
      <w:r>
        <w:rPr>
          <w:rFonts w:cs="Arial"/>
        </w:rPr>
        <w:t>) (“</w:t>
      </w:r>
      <w:r>
        <w:rPr>
          <w:rFonts w:cs="Arial"/>
          <w:b/>
          <w:bCs/>
        </w:rPr>
        <w:t>Original</w:t>
      </w:r>
      <w:r>
        <w:rPr>
          <w:rFonts w:cs="Arial"/>
        </w:rPr>
        <w:t xml:space="preserve"> </w:t>
      </w:r>
      <w:r>
        <w:rPr>
          <w:rFonts w:cs="Arial"/>
          <w:b/>
        </w:rPr>
        <w:t>Contract</w:t>
      </w:r>
      <w:r>
        <w:rPr>
          <w:rFonts w:cs="Arial"/>
        </w:rPr>
        <w:t xml:space="preserve">”) under which the Continuing Party is required to perform services which include professional design services. </w:t>
      </w:r>
    </w:p>
    <w:p w14:paraId="60301C9B" w14:textId="77777777" w:rsidR="00D92C2E" w:rsidRDefault="00D92C2E" w:rsidP="00D92C2E">
      <w:pPr>
        <w:ind w:left="709" w:hanging="709"/>
        <w:rPr>
          <w:rFonts w:cs="Arial"/>
        </w:rPr>
      </w:pPr>
      <w:r>
        <w:rPr>
          <w:rFonts w:cs="Arial"/>
        </w:rPr>
        <w:t>B.</w:t>
      </w:r>
      <w:r>
        <w:rPr>
          <w:rFonts w:cs="Arial"/>
        </w:rPr>
        <w:tab/>
        <w:t xml:space="preserve">The Minister and the New Party </w:t>
      </w:r>
      <w:proofErr w:type="gramStart"/>
      <w:r>
        <w:rPr>
          <w:rFonts w:cs="Arial"/>
        </w:rPr>
        <w:t>entered into</w:t>
      </w:r>
      <w:proofErr w:type="gramEnd"/>
      <w:r>
        <w:rPr>
          <w:rFonts w:cs="Arial"/>
        </w:rPr>
        <w:t xml:space="preserve"> a contract dated </w:t>
      </w:r>
      <w:proofErr w:type="gramStart"/>
      <w:r>
        <w:rPr>
          <w:rFonts w:cs="Arial"/>
        </w:rPr>
        <w:t xml:space="preserve">[  </w:t>
      </w:r>
      <w:r w:rsidRPr="00FE1921">
        <w:rPr>
          <w:rFonts w:cs="Arial"/>
          <w:highlight w:val="yellow"/>
        </w:rPr>
        <w:t>XXX</w:t>
      </w:r>
      <w:proofErr w:type="gramEnd"/>
      <w:r>
        <w:rPr>
          <w:rFonts w:cs="Arial"/>
        </w:rPr>
        <w:t xml:space="preserve"> </w:t>
      </w:r>
      <w:proofErr w:type="gramStart"/>
      <w:r>
        <w:rPr>
          <w:rFonts w:cs="Arial"/>
        </w:rPr>
        <w:t xml:space="preserve">  ]</w:t>
      </w:r>
      <w:proofErr w:type="gramEnd"/>
      <w:r>
        <w:rPr>
          <w:rFonts w:cs="Arial"/>
        </w:rPr>
        <w:t xml:space="preserve">  for the design and construction of the Project (</w:t>
      </w:r>
      <w:r w:rsidRPr="00082A62">
        <w:rPr>
          <w:rFonts w:cs="Arial"/>
          <w:b/>
        </w:rPr>
        <w:t>D&amp;C Contr</w:t>
      </w:r>
      <w:r>
        <w:rPr>
          <w:rFonts w:cs="Arial"/>
          <w:b/>
        </w:rPr>
        <w:t>a</w:t>
      </w:r>
      <w:r w:rsidRPr="00082A62">
        <w:rPr>
          <w:rFonts w:cs="Arial"/>
          <w:b/>
        </w:rPr>
        <w:t>ct</w:t>
      </w:r>
      <w:r>
        <w:rPr>
          <w:rFonts w:cs="Arial"/>
        </w:rPr>
        <w:t>).</w:t>
      </w:r>
    </w:p>
    <w:p w14:paraId="30C65A99" w14:textId="77777777" w:rsidR="00D92C2E" w:rsidRPr="00856ECC" w:rsidRDefault="00D92C2E" w:rsidP="00D92C2E">
      <w:pPr>
        <w:ind w:left="709" w:hanging="709"/>
      </w:pPr>
      <w:r>
        <w:rPr>
          <w:rFonts w:cs="Arial"/>
          <w:bCs/>
        </w:rPr>
        <w:t>C.</w:t>
      </w:r>
      <w:r>
        <w:rPr>
          <w:rFonts w:cs="Arial"/>
          <w:bCs/>
        </w:rPr>
        <w:tab/>
        <w:t xml:space="preserve">Under the D&amp;C Contract, the New Party is required to </w:t>
      </w:r>
      <w:r>
        <w:t>accept a novation and retain the Continuing Party for any work the subject of the Original Contract, if requested by the Minister.</w:t>
      </w:r>
    </w:p>
    <w:p w14:paraId="448E75D3" w14:textId="77777777" w:rsidR="00D92C2E" w:rsidRDefault="00D92C2E" w:rsidP="00D92C2E">
      <w:pPr>
        <w:ind w:left="709" w:hanging="709"/>
        <w:rPr>
          <w:rFonts w:cs="Arial"/>
          <w:bCs/>
        </w:rPr>
      </w:pPr>
      <w:r>
        <w:rPr>
          <w:rFonts w:cs="Arial"/>
          <w:bCs/>
        </w:rPr>
        <w:t>D.</w:t>
      </w:r>
      <w:r>
        <w:rPr>
          <w:rFonts w:cs="Arial"/>
          <w:bCs/>
        </w:rPr>
        <w:tab/>
        <w:t>The Minister has requested a novation of the Original Contract to the New Party.</w:t>
      </w:r>
    </w:p>
    <w:p w14:paraId="284AFC1E" w14:textId="77777777" w:rsidR="00D92C2E" w:rsidRDefault="00D92C2E" w:rsidP="00D92C2E">
      <w:pPr>
        <w:ind w:left="709" w:hanging="709"/>
        <w:rPr>
          <w:rFonts w:cs="Arial"/>
        </w:rPr>
      </w:pPr>
      <w:r>
        <w:rPr>
          <w:rFonts w:cs="Arial"/>
        </w:rPr>
        <w:t>E.</w:t>
      </w:r>
      <w:r>
        <w:rPr>
          <w:rFonts w:cs="Arial"/>
        </w:rPr>
        <w:tab/>
        <w:t>The Continuing Party and the Minister agree to novate the Original Contract.</w:t>
      </w:r>
    </w:p>
    <w:p w14:paraId="5FB6C3EB" w14:textId="77777777" w:rsidR="00D92C2E" w:rsidRDefault="00D92C2E" w:rsidP="00D92C2E">
      <w:pPr>
        <w:ind w:left="709" w:hanging="709"/>
        <w:rPr>
          <w:rFonts w:cs="Arial"/>
        </w:rPr>
      </w:pPr>
      <w:r>
        <w:rPr>
          <w:rFonts w:cs="Arial"/>
          <w:bCs/>
        </w:rPr>
        <w:t>F.</w:t>
      </w:r>
      <w:r>
        <w:rPr>
          <w:rFonts w:cs="Arial"/>
          <w:bCs/>
        </w:rPr>
        <w:tab/>
      </w:r>
      <w:r>
        <w:rPr>
          <w:rFonts w:cs="Arial"/>
        </w:rPr>
        <w:t>The Continuing Party agrees to the release and discharge of the Minister from the operation of the Original Contract.</w:t>
      </w:r>
    </w:p>
    <w:p w14:paraId="0186F0FB" w14:textId="77777777" w:rsidR="00D92C2E" w:rsidRPr="005E7985" w:rsidRDefault="00D92C2E" w:rsidP="00D92C2E">
      <w:pPr>
        <w:ind w:left="709" w:hanging="709"/>
      </w:pPr>
      <w:r>
        <w:rPr>
          <w:rFonts w:cs="Arial"/>
          <w:bCs/>
        </w:rPr>
        <w:t>G.</w:t>
      </w:r>
      <w:r>
        <w:rPr>
          <w:rFonts w:cs="Arial"/>
          <w:bCs/>
        </w:rPr>
        <w:tab/>
      </w:r>
      <w:r>
        <w:rPr>
          <w:rFonts w:cs="Arial"/>
        </w:rPr>
        <w:t xml:space="preserve">The </w:t>
      </w:r>
      <w:r w:rsidRPr="005E7985">
        <w:t>New Party undertakes pursuant to this Deed to perform the obligations of the Minister.</w:t>
      </w:r>
    </w:p>
    <w:p w14:paraId="30D78229" w14:textId="77777777" w:rsidR="00D92C2E" w:rsidRPr="005E7985" w:rsidRDefault="00D92C2E" w:rsidP="00D92C2E">
      <w:pPr>
        <w:jc w:val="left"/>
      </w:pPr>
    </w:p>
    <w:p w14:paraId="56A9227B" w14:textId="77777777" w:rsidR="00D92C2E" w:rsidRPr="005E7985" w:rsidRDefault="00D92C2E" w:rsidP="00831554">
      <w:pPr>
        <w:keepNext/>
        <w:jc w:val="left"/>
        <w:rPr>
          <w:b/>
        </w:rPr>
      </w:pPr>
      <w:r w:rsidRPr="005E7985">
        <w:rPr>
          <w:b/>
          <w:u w:val="single"/>
        </w:rPr>
        <w:t>AGREED TERMS</w:t>
      </w:r>
      <w:r w:rsidRPr="005E7985">
        <w:rPr>
          <w:b/>
        </w:rPr>
        <w:t>:</w:t>
      </w:r>
    </w:p>
    <w:p w14:paraId="319CA7E2" w14:textId="77777777" w:rsidR="00D92C2E" w:rsidRPr="005E7985" w:rsidRDefault="00D92C2E" w:rsidP="00831554">
      <w:pPr>
        <w:keepNext/>
        <w:jc w:val="left"/>
        <w:rPr>
          <w:b/>
        </w:rPr>
      </w:pPr>
    </w:p>
    <w:p w14:paraId="61E14724" w14:textId="77777777" w:rsidR="00D92C2E" w:rsidRPr="00A04100" w:rsidRDefault="00D92C2E" w:rsidP="00043A17">
      <w:pPr>
        <w:pStyle w:val="Level1fo"/>
        <w:numPr>
          <w:ilvl w:val="0"/>
          <w:numId w:val="9"/>
        </w:numPr>
        <w:spacing w:before="0"/>
        <w:ind w:left="426" w:hanging="426"/>
        <w:rPr>
          <w:rFonts w:ascii="Times New Roman" w:hAnsi="Times New Roman" w:cs="Times New Roman"/>
          <w:b/>
          <w:sz w:val="20"/>
          <w:szCs w:val="20"/>
        </w:rPr>
      </w:pPr>
      <w:r w:rsidRPr="00A04100">
        <w:rPr>
          <w:rFonts w:ascii="Times New Roman" w:hAnsi="Times New Roman" w:cs="Times New Roman"/>
          <w:b/>
          <w:sz w:val="20"/>
          <w:szCs w:val="20"/>
        </w:rPr>
        <w:t xml:space="preserve">NOVATION </w:t>
      </w:r>
    </w:p>
    <w:p w14:paraId="1A731935" w14:textId="77777777" w:rsidR="00D92C2E" w:rsidRPr="00A04100" w:rsidRDefault="00D92C2E" w:rsidP="00043A17">
      <w:pPr>
        <w:pStyle w:val="Level1fo"/>
        <w:numPr>
          <w:ilvl w:val="1"/>
          <w:numId w:val="9"/>
        </w:numPr>
        <w:spacing w:before="0"/>
        <w:rPr>
          <w:rFonts w:ascii="Times New Roman" w:hAnsi="Times New Roman" w:cs="Times New Roman"/>
          <w:sz w:val="20"/>
          <w:szCs w:val="20"/>
        </w:rPr>
      </w:pPr>
      <w:r w:rsidRPr="00A04100">
        <w:rPr>
          <w:rFonts w:ascii="Times New Roman" w:hAnsi="Times New Roman" w:cs="Times New Roman"/>
          <w:sz w:val="20"/>
          <w:szCs w:val="20"/>
        </w:rPr>
        <w:t>The parties agree that the Original Contract is novated.</w:t>
      </w:r>
    </w:p>
    <w:p w14:paraId="4C9AB3A9" w14:textId="77777777" w:rsidR="00D92C2E" w:rsidRPr="00A04100" w:rsidRDefault="00D92C2E" w:rsidP="00043A17">
      <w:pPr>
        <w:pStyle w:val="Level1fo"/>
        <w:numPr>
          <w:ilvl w:val="1"/>
          <w:numId w:val="9"/>
        </w:numPr>
        <w:spacing w:before="0"/>
        <w:rPr>
          <w:rFonts w:ascii="Times New Roman" w:hAnsi="Times New Roman" w:cs="Times New Roman"/>
          <w:sz w:val="20"/>
          <w:szCs w:val="20"/>
        </w:rPr>
      </w:pPr>
      <w:r w:rsidRPr="00A04100">
        <w:rPr>
          <w:rFonts w:ascii="Times New Roman" w:hAnsi="Times New Roman" w:cs="Times New Roman"/>
          <w:sz w:val="20"/>
          <w:szCs w:val="20"/>
        </w:rPr>
        <w:t>A new contract is substituted for the Original Contract on the same terms and conditions as the Original Contract except:</w:t>
      </w:r>
    </w:p>
    <w:p w14:paraId="65EB3714" w14:textId="77777777" w:rsidR="00D92C2E" w:rsidRPr="00A04100" w:rsidRDefault="00D92C2E" w:rsidP="00043A17">
      <w:pPr>
        <w:pStyle w:val="Level1fo"/>
        <w:numPr>
          <w:ilvl w:val="2"/>
          <w:numId w:val="9"/>
        </w:numPr>
        <w:spacing w:before="0"/>
        <w:rPr>
          <w:rFonts w:ascii="Times New Roman" w:hAnsi="Times New Roman" w:cs="Times New Roman"/>
          <w:sz w:val="20"/>
          <w:szCs w:val="20"/>
        </w:rPr>
      </w:pPr>
      <w:r w:rsidRPr="00A04100">
        <w:rPr>
          <w:rFonts w:ascii="Times New Roman" w:hAnsi="Times New Roman" w:cs="Times New Roman"/>
          <w:sz w:val="20"/>
          <w:szCs w:val="20"/>
        </w:rPr>
        <w:t xml:space="preserve">the Minister ceases to be a party to the contract; </w:t>
      </w:r>
    </w:p>
    <w:p w14:paraId="0BACEE8F" w14:textId="77777777" w:rsidR="00D92C2E" w:rsidRPr="00A04100" w:rsidRDefault="00D92C2E" w:rsidP="00043A17">
      <w:pPr>
        <w:pStyle w:val="Level1fo"/>
        <w:numPr>
          <w:ilvl w:val="2"/>
          <w:numId w:val="9"/>
        </w:numPr>
        <w:spacing w:before="0"/>
        <w:rPr>
          <w:rFonts w:ascii="Times New Roman" w:hAnsi="Times New Roman" w:cs="Times New Roman"/>
          <w:sz w:val="20"/>
          <w:szCs w:val="20"/>
        </w:rPr>
      </w:pPr>
      <w:r w:rsidRPr="00A04100">
        <w:rPr>
          <w:rFonts w:ascii="Times New Roman" w:hAnsi="Times New Roman" w:cs="Times New Roman"/>
          <w:sz w:val="20"/>
          <w:szCs w:val="20"/>
        </w:rPr>
        <w:t>the New Party becomes a party to the contract.</w:t>
      </w:r>
    </w:p>
    <w:p w14:paraId="044893D5" w14:textId="77777777" w:rsidR="00D92C2E" w:rsidRPr="00A04100" w:rsidRDefault="00D92C2E" w:rsidP="005E7985">
      <w:pPr>
        <w:pStyle w:val="Default"/>
        <w:rPr>
          <w:rFonts w:ascii="Times New Roman" w:hAnsi="Times New Roman" w:cs="Times New Roman"/>
          <w:sz w:val="20"/>
          <w:szCs w:val="20"/>
        </w:rPr>
      </w:pPr>
    </w:p>
    <w:p w14:paraId="6F5C0879" w14:textId="77777777" w:rsidR="00D92C2E" w:rsidRPr="00A04100" w:rsidRDefault="00D92C2E" w:rsidP="00043A17">
      <w:pPr>
        <w:pStyle w:val="Level1fo"/>
        <w:numPr>
          <w:ilvl w:val="0"/>
          <w:numId w:val="9"/>
        </w:numPr>
        <w:spacing w:before="0"/>
        <w:ind w:left="426" w:hanging="426"/>
        <w:rPr>
          <w:rFonts w:ascii="Times New Roman" w:hAnsi="Times New Roman" w:cs="Times New Roman"/>
          <w:b/>
          <w:sz w:val="20"/>
          <w:szCs w:val="20"/>
        </w:rPr>
      </w:pPr>
      <w:r w:rsidRPr="00A04100">
        <w:rPr>
          <w:rFonts w:ascii="Times New Roman" w:hAnsi="Times New Roman" w:cs="Times New Roman"/>
          <w:b/>
          <w:sz w:val="20"/>
          <w:szCs w:val="20"/>
        </w:rPr>
        <w:t>RELEASE OF THE MINSITER AND OBLIGATIONS OF NEW PARTY</w:t>
      </w:r>
    </w:p>
    <w:p w14:paraId="38BE0FB4" w14:textId="77777777" w:rsidR="00D92C2E" w:rsidRPr="00A04100" w:rsidRDefault="00D92C2E" w:rsidP="00043A17">
      <w:pPr>
        <w:pStyle w:val="Level1fo"/>
        <w:numPr>
          <w:ilvl w:val="1"/>
          <w:numId w:val="9"/>
        </w:numPr>
        <w:spacing w:before="0"/>
        <w:rPr>
          <w:rFonts w:ascii="Times New Roman" w:hAnsi="Times New Roman" w:cs="Times New Roman"/>
          <w:sz w:val="20"/>
          <w:szCs w:val="20"/>
        </w:rPr>
      </w:pPr>
      <w:r w:rsidRPr="00A04100">
        <w:rPr>
          <w:rFonts w:ascii="Times New Roman" w:hAnsi="Times New Roman" w:cs="Times New Roman"/>
          <w:sz w:val="20"/>
          <w:szCs w:val="20"/>
        </w:rPr>
        <w:t>The Minister is released and discharged from:</w:t>
      </w:r>
    </w:p>
    <w:p w14:paraId="6E6D4F12" w14:textId="77777777" w:rsidR="00D92C2E" w:rsidRPr="00A04100" w:rsidRDefault="00D92C2E" w:rsidP="00043A17">
      <w:pPr>
        <w:pStyle w:val="Level1fo"/>
        <w:numPr>
          <w:ilvl w:val="2"/>
          <w:numId w:val="9"/>
        </w:numPr>
        <w:spacing w:before="0"/>
        <w:rPr>
          <w:rFonts w:ascii="Times New Roman" w:hAnsi="Times New Roman" w:cs="Times New Roman"/>
          <w:sz w:val="20"/>
          <w:szCs w:val="20"/>
        </w:rPr>
      </w:pPr>
      <w:r w:rsidRPr="00A04100">
        <w:rPr>
          <w:rFonts w:ascii="Times New Roman" w:hAnsi="Times New Roman" w:cs="Times New Roman"/>
          <w:sz w:val="20"/>
          <w:szCs w:val="20"/>
        </w:rPr>
        <w:t>its obligations under the Original Contract;</w:t>
      </w:r>
    </w:p>
    <w:p w14:paraId="727F47D8" w14:textId="77777777" w:rsidR="00D92C2E" w:rsidRPr="00A04100" w:rsidRDefault="00D92C2E" w:rsidP="00043A17">
      <w:pPr>
        <w:pStyle w:val="Level1fo"/>
        <w:numPr>
          <w:ilvl w:val="2"/>
          <w:numId w:val="9"/>
        </w:numPr>
        <w:spacing w:before="0"/>
        <w:rPr>
          <w:rFonts w:ascii="Times New Roman" w:hAnsi="Times New Roman" w:cs="Times New Roman"/>
          <w:sz w:val="20"/>
          <w:szCs w:val="20"/>
        </w:rPr>
      </w:pPr>
      <w:r w:rsidRPr="00A04100">
        <w:rPr>
          <w:rFonts w:ascii="Times New Roman" w:hAnsi="Times New Roman" w:cs="Times New Roman"/>
          <w:sz w:val="20"/>
          <w:szCs w:val="20"/>
        </w:rPr>
        <w:t>any claims arising under the Original Contract that have accrued before the date of this Deed; and</w:t>
      </w:r>
    </w:p>
    <w:p w14:paraId="17F40F4D" w14:textId="77777777" w:rsidR="00D92C2E" w:rsidRPr="00A04100" w:rsidRDefault="00D92C2E" w:rsidP="00043A17">
      <w:pPr>
        <w:pStyle w:val="Level1fo"/>
        <w:numPr>
          <w:ilvl w:val="2"/>
          <w:numId w:val="9"/>
        </w:numPr>
        <w:spacing w:before="0"/>
        <w:rPr>
          <w:rFonts w:ascii="Times New Roman" w:hAnsi="Times New Roman" w:cs="Times New Roman"/>
          <w:sz w:val="20"/>
          <w:szCs w:val="20"/>
        </w:rPr>
      </w:pPr>
      <w:r w:rsidRPr="00A04100">
        <w:rPr>
          <w:rFonts w:ascii="Times New Roman" w:hAnsi="Times New Roman" w:cs="Times New Roman"/>
          <w:sz w:val="20"/>
          <w:szCs w:val="20"/>
        </w:rPr>
        <w:t>any claims arising under the Original Contract from the date of this Deed for which it could have been liable had it continued to be a party to the Original Contract.</w:t>
      </w:r>
    </w:p>
    <w:p w14:paraId="08FBAAC2" w14:textId="77777777" w:rsidR="00D92C2E" w:rsidRPr="00A04100" w:rsidRDefault="00D92C2E" w:rsidP="00043A17">
      <w:pPr>
        <w:pStyle w:val="Level1fo"/>
        <w:numPr>
          <w:ilvl w:val="1"/>
          <w:numId w:val="9"/>
        </w:numPr>
        <w:spacing w:before="0"/>
        <w:rPr>
          <w:rFonts w:ascii="Times New Roman" w:hAnsi="Times New Roman" w:cs="Times New Roman"/>
          <w:sz w:val="20"/>
          <w:szCs w:val="20"/>
        </w:rPr>
      </w:pPr>
      <w:r w:rsidRPr="00A04100">
        <w:rPr>
          <w:rFonts w:ascii="Times New Roman" w:hAnsi="Times New Roman" w:cs="Times New Roman"/>
          <w:sz w:val="20"/>
          <w:szCs w:val="20"/>
        </w:rPr>
        <w:lastRenderedPageBreak/>
        <w:t>From the date of this Deed, the New Party is bound by the terms of the Original Contract and must perform the obligations of the Minister as if it were named in the Original Contract as a party to the Original Contract in place of the Minister.</w:t>
      </w:r>
    </w:p>
    <w:p w14:paraId="39D28747" w14:textId="77777777" w:rsidR="00D92C2E" w:rsidRPr="00A04100" w:rsidRDefault="00D92C2E" w:rsidP="00043A17">
      <w:pPr>
        <w:pStyle w:val="Level1fo"/>
        <w:numPr>
          <w:ilvl w:val="1"/>
          <w:numId w:val="9"/>
        </w:numPr>
        <w:spacing w:before="0"/>
        <w:rPr>
          <w:rFonts w:ascii="Times New Roman" w:hAnsi="Times New Roman" w:cs="Times New Roman"/>
          <w:sz w:val="20"/>
          <w:szCs w:val="20"/>
        </w:rPr>
      </w:pPr>
      <w:bookmarkStart w:id="932" w:name="_Ref436900154"/>
      <w:r w:rsidRPr="00A04100">
        <w:rPr>
          <w:rFonts w:ascii="Times New Roman" w:hAnsi="Times New Roman" w:cs="Times New Roman"/>
          <w:sz w:val="20"/>
          <w:szCs w:val="20"/>
        </w:rPr>
        <w:t>From the date of this Deed, the New Party assumes liability for claims:</w:t>
      </w:r>
      <w:bookmarkEnd w:id="932"/>
    </w:p>
    <w:p w14:paraId="5C9C8E7A" w14:textId="77777777" w:rsidR="00D92C2E" w:rsidRPr="00A04100" w:rsidRDefault="00D92C2E" w:rsidP="00043A17">
      <w:pPr>
        <w:pStyle w:val="Level1fo"/>
        <w:numPr>
          <w:ilvl w:val="2"/>
          <w:numId w:val="9"/>
        </w:numPr>
        <w:spacing w:before="0"/>
        <w:rPr>
          <w:rFonts w:ascii="Times New Roman" w:hAnsi="Times New Roman" w:cs="Times New Roman"/>
          <w:sz w:val="20"/>
          <w:szCs w:val="20"/>
        </w:rPr>
      </w:pPr>
      <w:r w:rsidRPr="00A04100">
        <w:rPr>
          <w:rFonts w:ascii="Times New Roman" w:hAnsi="Times New Roman" w:cs="Times New Roman"/>
          <w:sz w:val="20"/>
          <w:szCs w:val="20"/>
        </w:rPr>
        <w:t>which accrued before the date of this Deed for which the Minister would have been liable had it not been released by this Deed; and</w:t>
      </w:r>
    </w:p>
    <w:p w14:paraId="7D12B66F" w14:textId="77777777" w:rsidR="00D92C2E" w:rsidRPr="00A04100" w:rsidRDefault="00D92C2E" w:rsidP="00043A17">
      <w:pPr>
        <w:pStyle w:val="Level1fo"/>
        <w:numPr>
          <w:ilvl w:val="2"/>
          <w:numId w:val="9"/>
        </w:numPr>
        <w:spacing w:before="0"/>
        <w:rPr>
          <w:rFonts w:ascii="Times New Roman" w:hAnsi="Times New Roman" w:cs="Times New Roman"/>
          <w:sz w:val="20"/>
          <w:szCs w:val="20"/>
        </w:rPr>
      </w:pPr>
      <w:r w:rsidRPr="00A04100">
        <w:rPr>
          <w:rFonts w:ascii="Times New Roman" w:hAnsi="Times New Roman" w:cs="Times New Roman"/>
          <w:sz w:val="20"/>
          <w:szCs w:val="20"/>
        </w:rPr>
        <w:t>that arise on or after the date of this Deed for which the Minister would have been liable had it not been released by this Deed.</w:t>
      </w:r>
    </w:p>
    <w:p w14:paraId="51EDB18A" w14:textId="77777777" w:rsidR="00D92C2E" w:rsidRPr="00A04100" w:rsidRDefault="00D92C2E" w:rsidP="00043A17">
      <w:pPr>
        <w:pStyle w:val="Level1fo"/>
        <w:numPr>
          <w:ilvl w:val="1"/>
          <w:numId w:val="9"/>
        </w:numPr>
        <w:spacing w:before="0"/>
        <w:rPr>
          <w:rFonts w:ascii="Times New Roman" w:hAnsi="Times New Roman" w:cs="Times New Roman"/>
          <w:sz w:val="20"/>
          <w:szCs w:val="20"/>
        </w:rPr>
      </w:pPr>
      <w:r w:rsidRPr="00A04100">
        <w:rPr>
          <w:rFonts w:ascii="Times New Roman" w:hAnsi="Times New Roman" w:cs="Times New Roman"/>
          <w:sz w:val="20"/>
          <w:szCs w:val="20"/>
        </w:rPr>
        <w:t>The New Party indemnifies the Minister in respect of each of the claims (including payment claims) referred to in clause 2</w:t>
      </w:r>
      <w:r w:rsidR="008040E0" w:rsidRPr="00A04100">
        <w:rPr>
          <w:rFonts w:ascii="Times New Roman" w:hAnsi="Times New Roman" w:cs="Times New Roman"/>
          <w:sz w:val="20"/>
          <w:szCs w:val="20"/>
        </w:rPr>
        <w:t>(c)</w:t>
      </w:r>
      <w:r w:rsidRPr="00A04100">
        <w:rPr>
          <w:rFonts w:ascii="Times New Roman" w:hAnsi="Times New Roman" w:cs="Times New Roman"/>
          <w:sz w:val="20"/>
          <w:szCs w:val="20"/>
        </w:rPr>
        <w:t>.</w:t>
      </w:r>
    </w:p>
    <w:p w14:paraId="26C0E6A8" w14:textId="77777777" w:rsidR="00D92C2E" w:rsidRPr="00A04100" w:rsidRDefault="00D92C2E" w:rsidP="005E7985">
      <w:pPr>
        <w:pStyle w:val="Level1fo"/>
        <w:spacing w:before="0"/>
        <w:ind w:left="426"/>
        <w:rPr>
          <w:rFonts w:ascii="Times New Roman" w:hAnsi="Times New Roman" w:cs="Times New Roman"/>
          <w:sz w:val="20"/>
          <w:szCs w:val="20"/>
        </w:rPr>
      </w:pPr>
    </w:p>
    <w:p w14:paraId="515D879B" w14:textId="77777777" w:rsidR="00D92C2E" w:rsidRPr="00A04100" w:rsidRDefault="00D92C2E" w:rsidP="00043A17">
      <w:pPr>
        <w:pStyle w:val="Level1fo"/>
        <w:numPr>
          <w:ilvl w:val="0"/>
          <w:numId w:val="9"/>
        </w:numPr>
        <w:spacing w:before="0"/>
        <w:ind w:left="426" w:hanging="426"/>
        <w:rPr>
          <w:rFonts w:ascii="Times New Roman" w:hAnsi="Times New Roman" w:cs="Times New Roman"/>
          <w:b/>
          <w:sz w:val="20"/>
          <w:szCs w:val="20"/>
        </w:rPr>
      </w:pPr>
      <w:r w:rsidRPr="00A04100">
        <w:rPr>
          <w:rFonts w:ascii="Times New Roman" w:hAnsi="Times New Roman" w:cs="Times New Roman"/>
          <w:b/>
          <w:sz w:val="20"/>
          <w:szCs w:val="20"/>
        </w:rPr>
        <w:t>COSTS OF THIS DEED</w:t>
      </w:r>
    </w:p>
    <w:p w14:paraId="0C283794" w14:textId="77777777" w:rsidR="00D92C2E" w:rsidRPr="00894EDE" w:rsidRDefault="00D92C2E" w:rsidP="00A04100">
      <w:pPr>
        <w:keepNext/>
        <w:jc w:val="left"/>
      </w:pPr>
      <w:r w:rsidRPr="00894EDE">
        <w:t xml:space="preserve">Each party must pay its own costs arising from the preparation and execution of this Deed.  </w:t>
      </w:r>
    </w:p>
    <w:p w14:paraId="7DE8DC50" w14:textId="77777777" w:rsidR="00D92C2E" w:rsidRPr="00894EDE" w:rsidRDefault="00D92C2E" w:rsidP="00A04100">
      <w:pPr>
        <w:keepNext/>
        <w:jc w:val="left"/>
      </w:pPr>
    </w:p>
    <w:p w14:paraId="6958E810" w14:textId="77777777" w:rsidR="00D92C2E" w:rsidRPr="00894EDE" w:rsidRDefault="00D92C2E" w:rsidP="00A04100">
      <w:pPr>
        <w:keepNext/>
        <w:jc w:val="left"/>
      </w:pPr>
    </w:p>
    <w:p w14:paraId="12CBA986" w14:textId="77777777" w:rsidR="00D92C2E" w:rsidRPr="00894EDE" w:rsidRDefault="00D92C2E" w:rsidP="00A04100">
      <w:pPr>
        <w:keepNext/>
        <w:jc w:val="left"/>
        <w:rPr>
          <w:b/>
        </w:rPr>
      </w:pPr>
      <w:r w:rsidRPr="00894EDE">
        <w:rPr>
          <w:b/>
        </w:rPr>
        <w:t>EXECUTED AS A DEED</w:t>
      </w:r>
    </w:p>
    <w:p w14:paraId="2A3328E3" w14:textId="77777777" w:rsidR="00D92C2E" w:rsidRDefault="00D92C2E" w:rsidP="00A04100">
      <w:pPr>
        <w:keepNext/>
        <w:jc w:val="left"/>
        <w:rPr>
          <w:rFonts w:cs="Arial"/>
          <w:b/>
          <w:u w:val="single"/>
        </w:rPr>
      </w:pPr>
    </w:p>
    <w:p w14:paraId="07B45094" w14:textId="77777777" w:rsidR="00D92C2E" w:rsidRDefault="00D92C2E" w:rsidP="00A04100">
      <w:pPr>
        <w:keepNext/>
        <w:jc w:val="left"/>
        <w:rPr>
          <w:rFonts w:cs="Arial"/>
        </w:rPr>
      </w:pPr>
      <w:r>
        <w:rPr>
          <w:rFonts w:cs="Arial"/>
          <w:b/>
          <w:u w:val="single"/>
        </w:rPr>
        <w:t>THE COMMON SEAL</w:t>
      </w:r>
      <w:r>
        <w:rPr>
          <w:rFonts w:cs="Arial"/>
        </w:rPr>
        <w:t xml:space="preserve"> of the</w:t>
      </w:r>
      <w:r>
        <w:rPr>
          <w:rFonts w:cs="Arial"/>
        </w:rPr>
        <w:tab/>
      </w:r>
      <w:r w:rsidR="007B33C8">
        <w:rPr>
          <w:rFonts w:cs="Arial"/>
        </w:rPr>
        <w:tab/>
      </w:r>
      <w:r>
        <w:rPr>
          <w:rFonts w:cs="Arial"/>
        </w:rPr>
        <w:t>)</w:t>
      </w:r>
    </w:p>
    <w:p w14:paraId="2B83F584" w14:textId="77777777" w:rsidR="00D92C2E" w:rsidRDefault="00D92C2E" w:rsidP="00A04100">
      <w:pPr>
        <w:keepNext/>
        <w:jc w:val="left"/>
        <w:rPr>
          <w:rFonts w:cs="Arial"/>
        </w:rPr>
      </w:pPr>
      <w:r>
        <w:rPr>
          <w:rFonts w:cs="Arial"/>
          <w:b/>
          <w:u w:val="single"/>
        </w:rPr>
        <w:t xml:space="preserve">MINISTER FOR </w:t>
      </w:r>
      <w:r w:rsidR="007B33C8">
        <w:rPr>
          <w:rFonts w:cs="Arial"/>
          <w:b/>
          <w:u w:val="single"/>
        </w:rPr>
        <w:t>INFR</w:t>
      </w:r>
      <w:r w:rsidR="0096538C">
        <w:rPr>
          <w:rFonts w:cs="Arial"/>
          <w:b/>
          <w:u w:val="single"/>
        </w:rPr>
        <w:t>A</w:t>
      </w:r>
      <w:r w:rsidR="007B33C8">
        <w:rPr>
          <w:rFonts w:cs="Arial"/>
          <w:b/>
          <w:u w:val="single"/>
        </w:rPr>
        <w:t xml:space="preserve">STRUCTURE </w:t>
      </w:r>
      <w:r w:rsidR="007B33C8">
        <w:rPr>
          <w:rFonts w:cs="Arial"/>
        </w:rPr>
        <w:tab/>
      </w:r>
      <w:r>
        <w:rPr>
          <w:rFonts w:cs="Arial"/>
        </w:rPr>
        <w:t>)</w:t>
      </w:r>
    </w:p>
    <w:p w14:paraId="006E81D4" w14:textId="77777777" w:rsidR="00D92C2E" w:rsidRDefault="00D92C2E" w:rsidP="00A04100">
      <w:pPr>
        <w:keepNext/>
        <w:jc w:val="left"/>
        <w:rPr>
          <w:rFonts w:cs="Arial"/>
        </w:rPr>
      </w:pPr>
      <w:r w:rsidRPr="00E47347">
        <w:rPr>
          <w:rFonts w:cs="Arial"/>
          <w:b/>
          <w:u w:val="single"/>
        </w:rPr>
        <w:t xml:space="preserve">AND </w:t>
      </w:r>
      <w:r w:rsidR="007B33C8">
        <w:rPr>
          <w:rFonts w:cs="Arial"/>
          <w:b/>
          <w:u w:val="single"/>
        </w:rPr>
        <w:t>TRANSPORT</w:t>
      </w:r>
      <w:r w:rsidR="007B33C8">
        <w:rPr>
          <w:rFonts w:cs="Arial"/>
        </w:rPr>
        <w:t xml:space="preserve"> </w:t>
      </w:r>
      <w:r>
        <w:rPr>
          <w:rFonts w:cs="Arial"/>
        </w:rPr>
        <w:t>was</w:t>
      </w:r>
      <w:r>
        <w:rPr>
          <w:rFonts w:cs="Arial"/>
        </w:rPr>
        <w:tab/>
      </w:r>
      <w:r w:rsidR="009C4E2D">
        <w:rPr>
          <w:rFonts w:cs="Arial"/>
        </w:rPr>
        <w:t>affixed hereto</w:t>
      </w:r>
      <w:r w:rsidR="007B33C8">
        <w:rPr>
          <w:rFonts w:cs="Arial"/>
        </w:rPr>
        <w:tab/>
      </w:r>
      <w:r>
        <w:rPr>
          <w:rFonts w:cs="Arial"/>
        </w:rPr>
        <w:t>)</w:t>
      </w:r>
    </w:p>
    <w:p w14:paraId="2A775053" w14:textId="77777777" w:rsidR="00D92C2E" w:rsidRDefault="00D92C2E" w:rsidP="00A04100">
      <w:pPr>
        <w:keepNext/>
        <w:jc w:val="left"/>
        <w:rPr>
          <w:rFonts w:cs="Arial"/>
        </w:rPr>
      </w:pPr>
      <w:r>
        <w:rPr>
          <w:rFonts w:cs="Arial"/>
        </w:rPr>
        <w:t xml:space="preserve">by authority of the </w:t>
      </w:r>
      <w:r w:rsidR="009C4E2D">
        <w:rPr>
          <w:rFonts w:cs="Arial"/>
        </w:rPr>
        <w:t>Minister in</w:t>
      </w:r>
      <w:r w:rsidR="009C4E2D" w:rsidRPr="009C4E2D">
        <w:rPr>
          <w:rFonts w:cs="Arial"/>
        </w:rPr>
        <w:t xml:space="preserve"> </w:t>
      </w:r>
      <w:r w:rsidR="009C4E2D">
        <w:rPr>
          <w:rFonts w:cs="Arial"/>
        </w:rPr>
        <w:t>the</w:t>
      </w:r>
      <w:r w:rsidR="009C4E2D">
        <w:rPr>
          <w:rFonts w:cs="Arial"/>
        </w:rPr>
        <w:tab/>
      </w:r>
      <w:r w:rsidR="007B33C8">
        <w:rPr>
          <w:rFonts w:cs="Arial"/>
        </w:rPr>
        <w:tab/>
      </w:r>
      <w:r>
        <w:rPr>
          <w:rFonts w:cs="Arial"/>
        </w:rPr>
        <w:t>)</w:t>
      </w:r>
    </w:p>
    <w:p w14:paraId="3E513D5F" w14:textId="77777777" w:rsidR="00D92C2E" w:rsidRDefault="00D92C2E" w:rsidP="00A04100">
      <w:pPr>
        <w:keepNext/>
        <w:jc w:val="left"/>
        <w:rPr>
          <w:rFonts w:cs="Arial"/>
        </w:rPr>
      </w:pPr>
      <w:r>
        <w:rPr>
          <w:rFonts w:cs="Arial"/>
        </w:rPr>
        <w:t>presence of:</w:t>
      </w:r>
      <w:r>
        <w:rPr>
          <w:rFonts w:cs="Arial"/>
        </w:rPr>
        <w:tab/>
      </w:r>
      <w:r w:rsidR="007B33C8">
        <w:rPr>
          <w:rFonts w:cs="Arial"/>
        </w:rPr>
        <w:tab/>
      </w:r>
      <w:r>
        <w:rPr>
          <w:rFonts w:cs="Arial"/>
        </w:rPr>
        <w:t>)</w:t>
      </w:r>
    </w:p>
    <w:p w14:paraId="4DAC33D9" w14:textId="77777777" w:rsidR="00D92C2E" w:rsidRDefault="00D92C2E" w:rsidP="00A04100">
      <w:pPr>
        <w:keepNext/>
        <w:jc w:val="left"/>
        <w:rPr>
          <w:rFonts w:cs="Arial"/>
        </w:rPr>
      </w:pPr>
    </w:p>
    <w:p w14:paraId="624DF52E" w14:textId="77777777" w:rsidR="00D92C2E" w:rsidRDefault="00D92C2E" w:rsidP="00A04100">
      <w:pPr>
        <w:keepNext/>
        <w:jc w:val="left"/>
        <w:rPr>
          <w:rFonts w:cs="Arial"/>
        </w:rPr>
      </w:pPr>
      <w:r>
        <w:rPr>
          <w:rFonts w:cs="Arial"/>
        </w:rPr>
        <w:t>……………………………………………………..</w:t>
      </w:r>
    </w:p>
    <w:p w14:paraId="63C3CE62" w14:textId="77777777" w:rsidR="00D92C2E" w:rsidRDefault="00D92C2E" w:rsidP="00A04100">
      <w:pPr>
        <w:keepNext/>
        <w:jc w:val="left"/>
        <w:rPr>
          <w:rFonts w:cs="Arial"/>
        </w:rPr>
      </w:pPr>
      <w:r>
        <w:rPr>
          <w:rFonts w:cs="Arial"/>
        </w:rPr>
        <w:t>Witness (Authorised Officer)</w:t>
      </w:r>
    </w:p>
    <w:p w14:paraId="69D17C49" w14:textId="77777777" w:rsidR="00D92C2E" w:rsidRDefault="00D92C2E" w:rsidP="00A04100">
      <w:pPr>
        <w:keepNext/>
        <w:jc w:val="left"/>
        <w:rPr>
          <w:rFonts w:cs="Arial"/>
        </w:rPr>
      </w:pPr>
    </w:p>
    <w:p w14:paraId="2499F1EF" w14:textId="77777777" w:rsidR="00D92C2E" w:rsidRDefault="00D92C2E" w:rsidP="00A04100">
      <w:pPr>
        <w:keepNext/>
        <w:jc w:val="left"/>
        <w:rPr>
          <w:rFonts w:cs="Arial"/>
        </w:rPr>
      </w:pPr>
    </w:p>
    <w:p w14:paraId="40E32981" w14:textId="77777777" w:rsidR="00D92C2E" w:rsidRDefault="00D92C2E" w:rsidP="00A04100">
      <w:pPr>
        <w:keepNext/>
        <w:jc w:val="left"/>
        <w:rPr>
          <w:rFonts w:cs="Arial"/>
        </w:rPr>
      </w:pPr>
      <w:r>
        <w:rPr>
          <w:rFonts w:cs="Arial"/>
        </w:rPr>
        <w:t xml:space="preserve">Print </w:t>
      </w:r>
      <w:proofErr w:type="gramStart"/>
      <w:r>
        <w:rPr>
          <w:rFonts w:cs="Arial"/>
        </w:rPr>
        <w:t>name  …</w:t>
      </w:r>
      <w:proofErr w:type="gramEnd"/>
      <w:r>
        <w:rPr>
          <w:rFonts w:cs="Arial"/>
        </w:rPr>
        <w:t>……………………………………</w:t>
      </w:r>
    </w:p>
    <w:p w14:paraId="65BBFEDF" w14:textId="77777777" w:rsidR="00D92C2E" w:rsidRDefault="00D92C2E" w:rsidP="00A04100">
      <w:pPr>
        <w:keepNext/>
        <w:jc w:val="left"/>
        <w:rPr>
          <w:rFonts w:cs="Arial"/>
          <w:highlight w:val="red"/>
        </w:rPr>
      </w:pPr>
    </w:p>
    <w:p w14:paraId="782D9603" w14:textId="77777777" w:rsidR="00D92C2E" w:rsidRDefault="00D92C2E" w:rsidP="00A04100">
      <w:pPr>
        <w:keepNext/>
        <w:jc w:val="left"/>
      </w:pPr>
    </w:p>
    <w:p w14:paraId="07E0EB9A" w14:textId="77777777" w:rsidR="00D92C2E" w:rsidRDefault="00D92C2E" w:rsidP="00A04100">
      <w:pPr>
        <w:keepNext/>
        <w:jc w:val="left"/>
        <w:rPr>
          <w:b/>
        </w:rPr>
      </w:pPr>
    </w:p>
    <w:p w14:paraId="5ABB25D2" w14:textId="77777777" w:rsidR="00D92C2E" w:rsidRPr="00894EDE" w:rsidRDefault="00D92C2E" w:rsidP="00A04100">
      <w:pPr>
        <w:keepNext/>
        <w:jc w:val="left"/>
      </w:pPr>
      <w:r w:rsidRPr="00894EDE">
        <w:rPr>
          <w:b/>
        </w:rPr>
        <w:t>EXECUTED</w:t>
      </w:r>
      <w:r w:rsidRPr="00894EDE">
        <w:t xml:space="preserve"> </w:t>
      </w:r>
      <w:proofErr w:type="gramStart"/>
      <w:r w:rsidRPr="00894EDE">
        <w:t>by  …</w:t>
      </w:r>
      <w:proofErr w:type="gramEnd"/>
      <w:r w:rsidRPr="00894EDE">
        <w:t>…….</w:t>
      </w:r>
      <w:r w:rsidRPr="00894EDE">
        <w:rPr>
          <w:b/>
        </w:rPr>
        <w:t xml:space="preserve"> ARCHITECTS</w:t>
      </w:r>
      <w:r w:rsidRPr="00894EDE">
        <w:t xml:space="preserve"> </w:t>
      </w:r>
      <w:r w:rsidRPr="00894EDE">
        <w:tab/>
        <w:t>)</w:t>
      </w:r>
    </w:p>
    <w:p w14:paraId="58A6CFF1" w14:textId="77777777" w:rsidR="00D92C2E" w:rsidRPr="00894EDE" w:rsidRDefault="00D92C2E" w:rsidP="00A04100">
      <w:pPr>
        <w:keepNext/>
        <w:jc w:val="left"/>
      </w:pPr>
      <w:r w:rsidRPr="00894EDE">
        <w:rPr>
          <w:b/>
        </w:rPr>
        <w:t>PTY LTD</w:t>
      </w:r>
      <w:r w:rsidRPr="00894EDE">
        <w:t xml:space="preserve"> (A.C.N…………….)</w:t>
      </w:r>
      <w:r w:rsidRPr="00894EDE">
        <w:tab/>
        <w:t>)</w:t>
      </w:r>
    </w:p>
    <w:p w14:paraId="1284248C" w14:textId="77777777" w:rsidR="00D92C2E" w:rsidRPr="00894EDE" w:rsidRDefault="00D92C2E" w:rsidP="00A04100">
      <w:pPr>
        <w:keepNext/>
        <w:jc w:val="left"/>
      </w:pPr>
      <w:r w:rsidRPr="00894EDE">
        <w:t>in accordance with Section 127 of the</w:t>
      </w:r>
      <w:r w:rsidRPr="00894EDE">
        <w:tab/>
        <w:t>)</w:t>
      </w:r>
    </w:p>
    <w:p w14:paraId="727ADA16" w14:textId="77777777" w:rsidR="00D92C2E" w:rsidRPr="00894EDE" w:rsidRDefault="00D92C2E" w:rsidP="00A04100">
      <w:pPr>
        <w:keepNext/>
        <w:jc w:val="left"/>
      </w:pPr>
      <w:r w:rsidRPr="00894EDE">
        <w:rPr>
          <w:i/>
        </w:rPr>
        <w:t>Corporations Act 2001</w:t>
      </w:r>
      <w:r w:rsidRPr="00894EDE">
        <w:t xml:space="preserve"> and its Constitution</w:t>
      </w:r>
      <w:r w:rsidRPr="00894EDE">
        <w:tab/>
        <w:t>)</w:t>
      </w:r>
    </w:p>
    <w:p w14:paraId="6E0D65EA" w14:textId="77777777" w:rsidR="00D92C2E" w:rsidRPr="00894EDE" w:rsidRDefault="00D92C2E" w:rsidP="00A04100">
      <w:pPr>
        <w:keepNext/>
        <w:jc w:val="left"/>
      </w:pPr>
    </w:p>
    <w:p w14:paraId="130BBFD1" w14:textId="77777777" w:rsidR="00D92C2E" w:rsidRPr="00894EDE" w:rsidRDefault="00D92C2E" w:rsidP="00A04100">
      <w:pPr>
        <w:keepNext/>
        <w:jc w:val="left"/>
      </w:pPr>
    </w:p>
    <w:p w14:paraId="44CA6781" w14:textId="77777777" w:rsidR="00D92C2E" w:rsidRPr="00894EDE" w:rsidRDefault="00D92C2E" w:rsidP="00A04100">
      <w:pPr>
        <w:keepNext/>
        <w:jc w:val="left"/>
      </w:pPr>
      <w:r w:rsidRPr="00894EDE">
        <w:t>..........................................................</w:t>
      </w:r>
      <w:r w:rsidRPr="00894EDE">
        <w:tab/>
        <w:t>………………………………………..</w:t>
      </w:r>
    </w:p>
    <w:p w14:paraId="23F18AA5" w14:textId="77777777" w:rsidR="00D92C2E" w:rsidRPr="00894EDE" w:rsidRDefault="00D92C2E" w:rsidP="00A04100">
      <w:pPr>
        <w:keepNext/>
        <w:jc w:val="left"/>
      </w:pPr>
      <w:r w:rsidRPr="00894EDE">
        <w:t>Signature of Director</w:t>
      </w:r>
      <w:r w:rsidRPr="00894EDE">
        <w:tab/>
        <w:t>Signature of Director/Secretary*</w:t>
      </w:r>
    </w:p>
    <w:p w14:paraId="04609A10" w14:textId="77777777" w:rsidR="00D92C2E" w:rsidRPr="00894EDE" w:rsidRDefault="00D92C2E" w:rsidP="00A04100">
      <w:pPr>
        <w:keepNext/>
        <w:jc w:val="left"/>
      </w:pPr>
    </w:p>
    <w:p w14:paraId="0902FB2F" w14:textId="77777777" w:rsidR="00D92C2E" w:rsidRPr="00894EDE" w:rsidRDefault="00D92C2E" w:rsidP="00A04100">
      <w:pPr>
        <w:keepNext/>
        <w:jc w:val="left"/>
      </w:pPr>
    </w:p>
    <w:p w14:paraId="526AE35C" w14:textId="77777777" w:rsidR="00D92C2E" w:rsidRPr="00894EDE" w:rsidRDefault="00D92C2E" w:rsidP="00A04100">
      <w:pPr>
        <w:keepNext/>
        <w:jc w:val="left"/>
      </w:pPr>
      <w:r w:rsidRPr="00894EDE">
        <w:t>…………………………………………</w:t>
      </w:r>
      <w:r w:rsidRPr="00894EDE">
        <w:tab/>
        <w:t>………………………………………..</w:t>
      </w:r>
    </w:p>
    <w:p w14:paraId="69A11D7B" w14:textId="77777777" w:rsidR="00D92C2E" w:rsidRPr="00894EDE" w:rsidRDefault="00D92C2E" w:rsidP="00A04100">
      <w:pPr>
        <w:keepNext/>
        <w:jc w:val="left"/>
      </w:pPr>
      <w:r w:rsidRPr="00894EDE">
        <w:t>Print Name of Director</w:t>
      </w:r>
      <w:r w:rsidRPr="00894EDE">
        <w:tab/>
      </w:r>
      <w:r w:rsidRPr="00894EDE">
        <w:tab/>
        <w:t>Print Name of Director/Secretary*</w:t>
      </w:r>
    </w:p>
    <w:p w14:paraId="64F4E873" w14:textId="77777777" w:rsidR="00D92C2E" w:rsidRPr="00894EDE" w:rsidRDefault="00D92C2E" w:rsidP="00A04100">
      <w:pPr>
        <w:keepNext/>
        <w:jc w:val="left"/>
      </w:pPr>
      <w:r w:rsidRPr="00894EDE">
        <w:tab/>
      </w:r>
      <w:r w:rsidRPr="00894EDE">
        <w:tab/>
        <w:t>(*delete the inapplicable)</w:t>
      </w:r>
    </w:p>
    <w:p w14:paraId="22866BC8" w14:textId="77777777" w:rsidR="00D92C2E" w:rsidRPr="00894EDE" w:rsidRDefault="00D92C2E" w:rsidP="00D92C2E">
      <w:pPr>
        <w:pStyle w:val="Body1"/>
        <w:tabs>
          <w:tab w:val="left" w:pos="4320"/>
          <w:tab w:val="left" w:pos="4860"/>
        </w:tabs>
        <w:spacing w:after="0"/>
        <w:rPr>
          <w:rFonts w:ascii="Times New Roman" w:hAnsi="Times New Roman" w:cs="Times New Roman"/>
          <w:sz w:val="20"/>
        </w:rPr>
      </w:pPr>
    </w:p>
    <w:p w14:paraId="19E18FA1" w14:textId="77777777" w:rsidR="00D92C2E" w:rsidRPr="00894EDE" w:rsidRDefault="00D92C2E" w:rsidP="00D92C2E">
      <w:pPr>
        <w:pStyle w:val="Body1"/>
        <w:tabs>
          <w:tab w:val="left" w:pos="4536"/>
          <w:tab w:val="left" w:pos="5040"/>
        </w:tabs>
        <w:spacing w:after="0"/>
        <w:ind w:left="0"/>
        <w:rPr>
          <w:rFonts w:ascii="Times New Roman" w:hAnsi="Times New Roman" w:cs="Times New Roman"/>
          <w:sz w:val="20"/>
          <w:highlight w:val="red"/>
        </w:rPr>
      </w:pPr>
    </w:p>
    <w:p w14:paraId="7D4FE143" w14:textId="77777777" w:rsidR="00D92C2E" w:rsidRPr="00894EDE" w:rsidRDefault="00D92C2E" w:rsidP="00D92C2E">
      <w:pPr>
        <w:pStyle w:val="Body1"/>
        <w:keepNext/>
        <w:keepLines/>
        <w:tabs>
          <w:tab w:val="left" w:pos="4536"/>
          <w:tab w:val="left" w:pos="5040"/>
        </w:tabs>
        <w:spacing w:after="0"/>
        <w:ind w:left="0"/>
        <w:rPr>
          <w:rFonts w:ascii="Times New Roman" w:hAnsi="Times New Roman" w:cs="Times New Roman"/>
          <w:sz w:val="20"/>
        </w:rPr>
      </w:pPr>
      <w:r w:rsidRPr="00894EDE">
        <w:rPr>
          <w:rFonts w:ascii="Times New Roman" w:hAnsi="Times New Roman" w:cs="Times New Roman"/>
          <w:b/>
          <w:sz w:val="20"/>
        </w:rPr>
        <w:lastRenderedPageBreak/>
        <w:t>EXECUTED</w:t>
      </w:r>
      <w:r w:rsidRPr="00894EDE">
        <w:rPr>
          <w:rFonts w:ascii="Times New Roman" w:hAnsi="Times New Roman" w:cs="Times New Roman"/>
          <w:sz w:val="20"/>
        </w:rPr>
        <w:t xml:space="preserve"> </w:t>
      </w:r>
      <w:proofErr w:type="gramStart"/>
      <w:r w:rsidRPr="00894EDE">
        <w:rPr>
          <w:rFonts w:ascii="Times New Roman" w:hAnsi="Times New Roman" w:cs="Times New Roman"/>
          <w:sz w:val="20"/>
        </w:rPr>
        <w:t xml:space="preserve">by  </w:t>
      </w:r>
      <w:r w:rsidRPr="00894EDE">
        <w:rPr>
          <w:rFonts w:ascii="Times New Roman" w:hAnsi="Times New Roman" w:cs="Times New Roman"/>
          <w:b/>
          <w:sz w:val="20"/>
        </w:rPr>
        <w:t>[</w:t>
      </w:r>
      <w:proofErr w:type="gramEnd"/>
      <w:r w:rsidRPr="00894EDE">
        <w:rPr>
          <w:rFonts w:ascii="Times New Roman" w:hAnsi="Times New Roman" w:cs="Times New Roman"/>
          <w:b/>
          <w:sz w:val="20"/>
        </w:rPr>
        <w:t xml:space="preserve">HEAD </w:t>
      </w:r>
      <w:r w:rsidRPr="00894EDE">
        <w:rPr>
          <w:rFonts w:ascii="Times New Roman" w:hAnsi="Times New Roman" w:cs="Times New Roman"/>
          <w:sz w:val="20"/>
        </w:rPr>
        <w:tab/>
        <w:t>)</w:t>
      </w:r>
    </w:p>
    <w:p w14:paraId="7C81B601" w14:textId="77777777" w:rsidR="00D92C2E" w:rsidRPr="00894EDE" w:rsidRDefault="00D92C2E" w:rsidP="00D92C2E">
      <w:pPr>
        <w:pStyle w:val="Body1"/>
        <w:keepNext/>
        <w:keepLines/>
        <w:tabs>
          <w:tab w:val="left" w:pos="4536"/>
          <w:tab w:val="left" w:pos="5040"/>
        </w:tabs>
        <w:spacing w:after="0"/>
        <w:ind w:left="0"/>
        <w:rPr>
          <w:rFonts w:ascii="Times New Roman" w:hAnsi="Times New Roman" w:cs="Times New Roman"/>
          <w:sz w:val="20"/>
        </w:rPr>
      </w:pPr>
      <w:r w:rsidRPr="00894EDE">
        <w:rPr>
          <w:rFonts w:ascii="Times New Roman" w:hAnsi="Times New Roman" w:cs="Times New Roman"/>
          <w:b/>
          <w:sz w:val="20"/>
        </w:rPr>
        <w:t xml:space="preserve">CONTRACTOR] </w:t>
      </w:r>
      <w:r w:rsidRPr="00894EDE">
        <w:rPr>
          <w:rFonts w:ascii="Times New Roman" w:hAnsi="Times New Roman" w:cs="Times New Roman"/>
          <w:sz w:val="20"/>
        </w:rPr>
        <w:t xml:space="preserve">(ABN [                  </w:t>
      </w:r>
      <w:proofErr w:type="gramStart"/>
      <w:r w:rsidRPr="00894EDE">
        <w:rPr>
          <w:rFonts w:ascii="Times New Roman" w:hAnsi="Times New Roman" w:cs="Times New Roman"/>
          <w:sz w:val="20"/>
        </w:rPr>
        <w:t xml:space="preserve">  ])</w:t>
      </w:r>
      <w:r w:rsidRPr="00894EDE">
        <w:rPr>
          <w:rFonts w:ascii="Times New Roman" w:hAnsi="Times New Roman" w:cs="Times New Roman"/>
          <w:sz w:val="20"/>
        </w:rPr>
        <w:tab/>
      </w:r>
      <w:proofErr w:type="gramEnd"/>
      <w:r w:rsidRPr="00894EDE">
        <w:rPr>
          <w:rFonts w:ascii="Times New Roman" w:hAnsi="Times New Roman" w:cs="Times New Roman"/>
          <w:sz w:val="20"/>
        </w:rPr>
        <w:t>)</w:t>
      </w:r>
    </w:p>
    <w:p w14:paraId="17304F82" w14:textId="77777777" w:rsidR="00D92C2E" w:rsidRPr="00894EDE" w:rsidRDefault="00D92C2E" w:rsidP="00D92C2E">
      <w:pPr>
        <w:pStyle w:val="Body1"/>
        <w:keepNext/>
        <w:keepLines/>
        <w:tabs>
          <w:tab w:val="left" w:pos="4536"/>
          <w:tab w:val="left" w:pos="5040"/>
        </w:tabs>
        <w:spacing w:after="0"/>
        <w:ind w:left="0"/>
        <w:rPr>
          <w:rFonts w:ascii="Times New Roman" w:hAnsi="Times New Roman" w:cs="Times New Roman"/>
          <w:sz w:val="20"/>
        </w:rPr>
      </w:pPr>
      <w:r w:rsidRPr="00894EDE">
        <w:rPr>
          <w:rFonts w:ascii="Times New Roman" w:hAnsi="Times New Roman" w:cs="Times New Roman"/>
          <w:sz w:val="20"/>
        </w:rPr>
        <w:t>in accordance with Section 127 of the</w:t>
      </w:r>
      <w:r w:rsidRPr="00894EDE">
        <w:rPr>
          <w:rFonts w:ascii="Times New Roman" w:hAnsi="Times New Roman" w:cs="Times New Roman"/>
          <w:sz w:val="20"/>
        </w:rPr>
        <w:tab/>
        <w:t>)</w:t>
      </w:r>
    </w:p>
    <w:p w14:paraId="3366ED8B" w14:textId="77777777" w:rsidR="00D92C2E" w:rsidRPr="00894EDE" w:rsidRDefault="00D92C2E" w:rsidP="00D92C2E">
      <w:pPr>
        <w:pStyle w:val="Body1"/>
        <w:keepNext/>
        <w:keepLines/>
        <w:tabs>
          <w:tab w:val="left" w:pos="4536"/>
          <w:tab w:val="left" w:pos="5040"/>
        </w:tabs>
        <w:spacing w:after="0"/>
        <w:ind w:left="0"/>
        <w:rPr>
          <w:rFonts w:ascii="Times New Roman" w:hAnsi="Times New Roman" w:cs="Times New Roman"/>
          <w:sz w:val="20"/>
        </w:rPr>
      </w:pPr>
      <w:r w:rsidRPr="00894EDE">
        <w:rPr>
          <w:rFonts w:ascii="Times New Roman" w:hAnsi="Times New Roman" w:cs="Times New Roman"/>
          <w:i/>
          <w:sz w:val="20"/>
        </w:rPr>
        <w:t>Corporations Act 2001</w:t>
      </w:r>
      <w:r w:rsidRPr="00894EDE">
        <w:rPr>
          <w:rFonts w:ascii="Times New Roman" w:hAnsi="Times New Roman" w:cs="Times New Roman"/>
          <w:sz w:val="20"/>
        </w:rPr>
        <w:t xml:space="preserve"> and its Constitution</w:t>
      </w:r>
      <w:r w:rsidRPr="00894EDE">
        <w:rPr>
          <w:rFonts w:ascii="Times New Roman" w:hAnsi="Times New Roman" w:cs="Times New Roman"/>
          <w:sz w:val="20"/>
        </w:rPr>
        <w:tab/>
        <w:t>)</w:t>
      </w:r>
    </w:p>
    <w:p w14:paraId="0EB3B3A2" w14:textId="77777777" w:rsidR="00D92C2E" w:rsidRPr="00894EDE" w:rsidRDefault="00D92C2E" w:rsidP="00D92C2E">
      <w:pPr>
        <w:pStyle w:val="Body1"/>
        <w:keepNext/>
        <w:keepLines/>
        <w:tabs>
          <w:tab w:val="left" w:pos="1985"/>
          <w:tab w:val="right" w:leader="dot" w:pos="4253"/>
          <w:tab w:val="left" w:pos="4536"/>
          <w:tab w:val="right" w:pos="5103"/>
          <w:tab w:val="left" w:pos="5670"/>
          <w:tab w:val="right" w:leader="dot" w:pos="8505"/>
        </w:tabs>
        <w:spacing w:after="0"/>
        <w:ind w:left="0"/>
        <w:rPr>
          <w:rFonts w:ascii="Times New Roman" w:hAnsi="Times New Roman" w:cs="Times New Roman"/>
          <w:sz w:val="20"/>
        </w:rPr>
      </w:pPr>
    </w:p>
    <w:p w14:paraId="1EFF01EE" w14:textId="77777777" w:rsidR="00D92C2E" w:rsidRPr="00894EDE" w:rsidRDefault="00D92C2E" w:rsidP="00D92C2E">
      <w:pPr>
        <w:pStyle w:val="Body1"/>
        <w:keepNext/>
        <w:keepLines/>
        <w:tabs>
          <w:tab w:val="left" w:pos="1985"/>
          <w:tab w:val="right" w:leader="dot" w:pos="4253"/>
          <w:tab w:val="left" w:pos="4536"/>
          <w:tab w:val="right" w:pos="5103"/>
          <w:tab w:val="left" w:pos="5670"/>
          <w:tab w:val="right" w:leader="dot" w:pos="8505"/>
        </w:tabs>
        <w:spacing w:after="0"/>
        <w:ind w:left="0"/>
        <w:rPr>
          <w:rFonts w:ascii="Times New Roman" w:hAnsi="Times New Roman" w:cs="Times New Roman"/>
          <w:sz w:val="20"/>
        </w:rPr>
      </w:pPr>
    </w:p>
    <w:p w14:paraId="37F9C427" w14:textId="77777777" w:rsidR="00D92C2E" w:rsidRPr="00894EDE" w:rsidRDefault="00D92C2E" w:rsidP="00D92C2E">
      <w:pPr>
        <w:pStyle w:val="Body1"/>
        <w:keepNext/>
        <w:keepLines/>
        <w:tabs>
          <w:tab w:val="left" w:pos="4536"/>
          <w:tab w:val="left" w:pos="4860"/>
        </w:tabs>
        <w:spacing w:after="0"/>
        <w:ind w:left="0"/>
        <w:rPr>
          <w:rFonts w:ascii="Times New Roman" w:hAnsi="Times New Roman" w:cs="Times New Roman"/>
          <w:sz w:val="20"/>
        </w:rPr>
      </w:pPr>
      <w:r w:rsidRPr="00894EDE">
        <w:rPr>
          <w:rFonts w:ascii="Times New Roman" w:hAnsi="Times New Roman" w:cs="Times New Roman"/>
          <w:sz w:val="20"/>
        </w:rPr>
        <w:t>..........................................................</w:t>
      </w:r>
      <w:r w:rsidRPr="00894EDE">
        <w:rPr>
          <w:rFonts w:ascii="Times New Roman" w:hAnsi="Times New Roman" w:cs="Times New Roman"/>
          <w:sz w:val="20"/>
        </w:rPr>
        <w:tab/>
        <w:t>………………………………………..</w:t>
      </w:r>
    </w:p>
    <w:p w14:paraId="03E6EAF5" w14:textId="77777777" w:rsidR="00D92C2E" w:rsidRPr="00894EDE" w:rsidRDefault="00D92C2E" w:rsidP="00D92C2E">
      <w:pPr>
        <w:pStyle w:val="Body1"/>
        <w:keepNext/>
        <w:keepLines/>
        <w:tabs>
          <w:tab w:val="left" w:pos="4536"/>
          <w:tab w:val="left" w:pos="4860"/>
        </w:tabs>
        <w:spacing w:after="0"/>
        <w:ind w:left="0"/>
        <w:rPr>
          <w:rFonts w:ascii="Times New Roman" w:hAnsi="Times New Roman" w:cs="Times New Roman"/>
          <w:sz w:val="20"/>
        </w:rPr>
      </w:pPr>
      <w:r w:rsidRPr="00894EDE">
        <w:rPr>
          <w:rFonts w:ascii="Times New Roman" w:hAnsi="Times New Roman" w:cs="Times New Roman"/>
          <w:sz w:val="20"/>
        </w:rPr>
        <w:t>Signature of Director</w:t>
      </w:r>
      <w:r w:rsidRPr="00894EDE">
        <w:rPr>
          <w:rFonts w:ascii="Times New Roman" w:hAnsi="Times New Roman" w:cs="Times New Roman"/>
          <w:sz w:val="20"/>
        </w:rPr>
        <w:tab/>
        <w:t>Signature of Director/Secretary*</w:t>
      </w:r>
    </w:p>
    <w:p w14:paraId="4CD063DD" w14:textId="77777777" w:rsidR="00D92C2E" w:rsidRPr="00894EDE" w:rsidRDefault="00D92C2E" w:rsidP="00D92C2E">
      <w:pPr>
        <w:pStyle w:val="Body1"/>
        <w:keepNext/>
        <w:keepLines/>
        <w:tabs>
          <w:tab w:val="left" w:pos="4536"/>
          <w:tab w:val="left" w:pos="4860"/>
        </w:tabs>
        <w:spacing w:after="0"/>
        <w:ind w:left="0"/>
        <w:rPr>
          <w:rFonts w:ascii="Times New Roman" w:hAnsi="Times New Roman" w:cs="Times New Roman"/>
          <w:sz w:val="20"/>
        </w:rPr>
      </w:pPr>
    </w:p>
    <w:p w14:paraId="7193EB3A" w14:textId="77777777" w:rsidR="00D92C2E" w:rsidRPr="00894EDE" w:rsidRDefault="00D92C2E" w:rsidP="00D92C2E">
      <w:pPr>
        <w:pStyle w:val="Body1"/>
        <w:keepNext/>
        <w:keepLines/>
        <w:tabs>
          <w:tab w:val="left" w:pos="4536"/>
          <w:tab w:val="left" w:pos="4860"/>
        </w:tabs>
        <w:spacing w:after="0"/>
        <w:ind w:left="0"/>
        <w:rPr>
          <w:rFonts w:ascii="Times New Roman" w:hAnsi="Times New Roman" w:cs="Times New Roman"/>
          <w:sz w:val="20"/>
        </w:rPr>
      </w:pPr>
    </w:p>
    <w:p w14:paraId="52B3F705" w14:textId="77777777" w:rsidR="00D92C2E" w:rsidRPr="00894EDE" w:rsidRDefault="00D92C2E" w:rsidP="00D92C2E">
      <w:pPr>
        <w:pStyle w:val="Body1"/>
        <w:keepNext/>
        <w:keepLines/>
        <w:tabs>
          <w:tab w:val="left" w:pos="4536"/>
          <w:tab w:val="left" w:pos="4860"/>
        </w:tabs>
        <w:spacing w:after="0"/>
        <w:ind w:left="0"/>
        <w:rPr>
          <w:rFonts w:ascii="Times New Roman" w:hAnsi="Times New Roman" w:cs="Times New Roman"/>
          <w:sz w:val="20"/>
        </w:rPr>
      </w:pPr>
      <w:r w:rsidRPr="00894EDE">
        <w:rPr>
          <w:rFonts w:ascii="Times New Roman" w:hAnsi="Times New Roman" w:cs="Times New Roman"/>
          <w:sz w:val="20"/>
        </w:rPr>
        <w:t>…………………………………………</w:t>
      </w:r>
      <w:r w:rsidRPr="00894EDE">
        <w:rPr>
          <w:rFonts w:ascii="Times New Roman" w:hAnsi="Times New Roman" w:cs="Times New Roman"/>
          <w:sz w:val="20"/>
        </w:rPr>
        <w:tab/>
        <w:t>………………………………………..</w:t>
      </w:r>
    </w:p>
    <w:p w14:paraId="5D186AD5" w14:textId="77777777" w:rsidR="00D92C2E" w:rsidRPr="00894EDE" w:rsidRDefault="00D92C2E" w:rsidP="00D92C2E">
      <w:pPr>
        <w:pStyle w:val="Body1"/>
        <w:keepNext/>
        <w:keepLines/>
        <w:tabs>
          <w:tab w:val="left" w:pos="4320"/>
          <w:tab w:val="left" w:pos="4536"/>
          <w:tab w:val="left" w:pos="4860"/>
        </w:tabs>
        <w:spacing w:after="0"/>
        <w:ind w:left="0"/>
        <w:rPr>
          <w:rFonts w:ascii="Times New Roman" w:hAnsi="Times New Roman" w:cs="Times New Roman"/>
          <w:sz w:val="20"/>
        </w:rPr>
      </w:pPr>
      <w:r w:rsidRPr="00894EDE">
        <w:rPr>
          <w:rFonts w:ascii="Times New Roman" w:hAnsi="Times New Roman" w:cs="Times New Roman"/>
          <w:sz w:val="20"/>
        </w:rPr>
        <w:t>Print Name of Director</w:t>
      </w:r>
      <w:r w:rsidRPr="00894EDE">
        <w:rPr>
          <w:rFonts w:ascii="Times New Roman" w:hAnsi="Times New Roman" w:cs="Times New Roman"/>
          <w:sz w:val="20"/>
        </w:rPr>
        <w:tab/>
      </w:r>
      <w:r w:rsidRPr="00894EDE">
        <w:rPr>
          <w:rFonts w:ascii="Times New Roman" w:hAnsi="Times New Roman" w:cs="Times New Roman"/>
          <w:sz w:val="20"/>
        </w:rPr>
        <w:tab/>
        <w:t>Print Name of Director/Secretary*</w:t>
      </w:r>
    </w:p>
    <w:p w14:paraId="0CC75C6D" w14:textId="77777777" w:rsidR="00D92C2E" w:rsidRPr="00894EDE" w:rsidRDefault="00D92C2E" w:rsidP="00D92C2E">
      <w:pPr>
        <w:pStyle w:val="Body1"/>
        <w:keepNext/>
        <w:keepLines/>
        <w:tabs>
          <w:tab w:val="left" w:pos="4320"/>
          <w:tab w:val="left" w:pos="4536"/>
          <w:tab w:val="left" w:pos="4860"/>
        </w:tabs>
        <w:spacing w:before="120" w:after="0"/>
        <w:ind w:left="0"/>
        <w:rPr>
          <w:rFonts w:ascii="Times New Roman" w:hAnsi="Times New Roman" w:cs="Times New Roman"/>
          <w:sz w:val="20"/>
        </w:rPr>
      </w:pPr>
      <w:r w:rsidRPr="00894EDE">
        <w:rPr>
          <w:rFonts w:ascii="Times New Roman" w:hAnsi="Times New Roman" w:cs="Times New Roman"/>
          <w:sz w:val="20"/>
        </w:rPr>
        <w:tab/>
      </w:r>
      <w:r w:rsidRPr="00894EDE">
        <w:rPr>
          <w:rFonts w:ascii="Times New Roman" w:hAnsi="Times New Roman" w:cs="Times New Roman"/>
          <w:sz w:val="20"/>
        </w:rPr>
        <w:tab/>
        <w:t>(*delete the inapplicable)</w:t>
      </w:r>
    </w:p>
    <w:p w14:paraId="57317C6A" w14:textId="77777777" w:rsidR="00D92C2E" w:rsidRPr="00894EDE" w:rsidRDefault="00D92C2E" w:rsidP="00D92C2E">
      <w:pPr>
        <w:spacing w:after="0"/>
        <w:jc w:val="left"/>
      </w:pPr>
    </w:p>
    <w:p w14:paraId="207EDEE7" w14:textId="77777777" w:rsidR="00D92C2E" w:rsidRPr="00894EDE" w:rsidRDefault="00D92C2E" w:rsidP="00D92C2E">
      <w:pPr>
        <w:pStyle w:val="Heading1Nonumber"/>
        <w:ind w:left="0"/>
        <w:rPr>
          <w:sz w:val="20"/>
        </w:rPr>
      </w:pPr>
    </w:p>
    <w:p w14:paraId="3E3A0914" w14:textId="77777777" w:rsidR="00D92C2E" w:rsidRDefault="00D92C2E" w:rsidP="00663A5F">
      <w:pPr>
        <w:spacing w:line="120" w:lineRule="exact"/>
      </w:pPr>
    </w:p>
    <w:sectPr w:rsidR="00D92C2E" w:rsidSect="00593A02">
      <w:headerReference w:type="even" r:id="rId91"/>
      <w:headerReference w:type="default" r:id="rId92"/>
      <w:headerReference w:type="first" r:id="rId93"/>
      <w:footerReference w:type="first" r:id="rId94"/>
      <w:pgSz w:w="11907" w:h="16840" w:code="9"/>
      <w:pgMar w:top="1418" w:right="1843" w:bottom="1474" w:left="1843" w:header="680" w:footer="68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4997C" w14:textId="77777777" w:rsidR="00646056" w:rsidRDefault="00646056">
      <w:pPr>
        <w:spacing w:after="0"/>
      </w:pPr>
      <w:r>
        <w:separator/>
      </w:r>
    </w:p>
    <w:p w14:paraId="2CF118CB" w14:textId="77777777" w:rsidR="00646056" w:rsidRDefault="00646056"/>
  </w:endnote>
  <w:endnote w:type="continuationSeparator" w:id="0">
    <w:p w14:paraId="130F5858" w14:textId="77777777" w:rsidR="00646056" w:rsidRDefault="00646056">
      <w:pPr>
        <w:spacing w:after="0"/>
      </w:pPr>
      <w:r>
        <w:continuationSeparator/>
      </w:r>
    </w:p>
    <w:p w14:paraId="4EBCE363" w14:textId="77777777" w:rsidR="00646056" w:rsidRDefault="00646056"/>
  </w:endnote>
  <w:endnote w:type="continuationNotice" w:id="1">
    <w:p w14:paraId="3355DBCB" w14:textId="77777777" w:rsidR="00646056" w:rsidRDefault="00646056">
      <w:pPr>
        <w:spacing w:after="0"/>
      </w:pPr>
    </w:p>
    <w:p w14:paraId="7FDDCA51" w14:textId="77777777" w:rsidR="00646056" w:rsidRDefault="006460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G Omeg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ZWAdobeF">
    <w:altName w:val="Calibri"/>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472" w:type="dxa"/>
      <w:tblBorders>
        <w:top w:val="single" w:sz="4" w:space="0" w:color="auto"/>
      </w:tblBorders>
      <w:tblLook w:val="0000" w:firstRow="0" w:lastRow="0" w:firstColumn="0" w:lastColumn="0" w:noHBand="0" w:noVBand="0"/>
    </w:tblPr>
    <w:tblGrid>
      <w:gridCol w:w="5637"/>
      <w:gridCol w:w="2835"/>
    </w:tblGrid>
    <w:tr w:rsidR="0082753D" w:rsidRPr="000E4177" w14:paraId="35B6C60E" w14:textId="77777777" w:rsidTr="009934AF">
      <w:tc>
        <w:tcPr>
          <w:tcW w:w="5637" w:type="dxa"/>
        </w:tcPr>
        <w:p w14:paraId="3CDE48D4" w14:textId="77777777" w:rsidR="0082753D" w:rsidRPr="000E4177" w:rsidRDefault="0082753D" w:rsidP="009C4E2D">
          <w:pPr>
            <w:pStyle w:val="Footer"/>
            <w:rPr>
              <w:i/>
            </w:rPr>
          </w:pPr>
          <w:r w:rsidRPr="000E4177">
            <w:rPr>
              <w:i/>
            </w:rPr>
            <w:t xml:space="preserve">Contract Name: » </w:t>
          </w:r>
          <w:permStart w:id="1987461720" w:edGrp="everyone"/>
          <w:r w:rsidRPr="000E4177">
            <w:rPr>
              <w:i/>
            </w:rPr>
            <w:t>[</w:t>
          </w:r>
          <w:r>
            <w:rPr>
              <w:i/>
            </w:rPr>
            <w:t>TEMPLATE</w:t>
          </w:r>
          <w:r w:rsidRPr="000E4177">
            <w:rPr>
              <w:i/>
            </w:rPr>
            <w:t>]</w:t>
          </w:r>
          <w:permEnd w:id="1987461720"/>
        </w:p>
      </w:tc>
      <w:tc>
        <w:tcPr>
          <w:tcW w:w="2835" w:type="dxa"/>
        </w:tcPr>
        <w:p w14:paraId="369CBACB" w14:textId="71DFAC32" w:rsidR="0082753D" w:rsidRPr="000E4177" w:rsidRDefault="0082753D" w:rsidP="000513A1">
          <w:pPr>
            <w:pStyle w:val="Footer"/>
            <w:jc w:val="right"/>
            <w:rPr>
              <w:i/>
            </w:rPr>
          </w:pPr>
          <w:r>
            <w:rPr>
              <w:i/>
            </w:rPr>
            <w:t>KNET #</w:t>
          </w:r>
          <w:r w:rsidR="003C176D">
            <w:rPr>
              <w:i/>
            </w:rPr>
            <w:t xml:space="preserve">24513294 </w:t>
          </w:r>
          <w:r>
            <w:rPr>
              <w:i/>
            </w:rPr>
            <w:t xml:space="preserve">SA </w:t>
          </w:r>
          <w:r w:rsidRPr="000E4177">
            <w:rPr>
              <w:i/>
            </w:rPr>
            <w:t>GC21 Edition 2</w:t>
          </w:r>
          <w:r>
            <w:rPr>
              <w:i/>
            </w:rPr>
            <w:t xml:space="preserve"> </w:t>
          </w:r>
          <w:r w:rsidRPr="000E4177">
            <w:rPr>
              <w:i/>
            </w:rPr>
            <w:t>Revision Date:</w:t>
          </w:r>
          <w:r>
            <w:rPr>
              <w:i/>
            </w:rPr>
            <w:t xml:space="preserve"> </w:t>
          </w:r>
          <w:r w:rsidR="002E6B98">
            <w:rPr>
              <w:i/>
            </w:rPr>
            <w:t>July</w:t>
          </w:r>
          <w:r w:rsidR="003C176D">
            <w:rPr>
              <w:i/>
            </w:rPr>
            <w:t xml:space="preserve"> 2026</w:t>
          </w:r>
          <w:r>
            <w:rPr>
              <w:i/>
            </w:rPr>
            <w:t xml:space="preserve"> </w:t>
          </w:r>
        </w:p>
      </w:tc>
    </w:tr>
    <w:tr w:rsidR="0082753D" w:rsidRPr="000E4177" w14:paraId="700D5214" w14:textId="77777777" w:rsidTr="009934AF">
      <w:tc>
        <w:tcPr>
          <w:tcW w:w="5637" w:type="dxa"/>
        </w:tcPr>
        <w:p w14:paraId="3FD8C56D" w14:textId="77777777" w:rsidR="0082753D" w:rsidRPr="000E4177" w:rsidRDefault="0082753D" w:rsidP="009934AF">
          <w:pPr>
            <w:pStyle w:val="Footer"/>
            <w:rPr>
              <w:i/>
            </w:rPr>
          </w:pPr>
          <w:r w:rsidRPr="000E4177">
            <w:rPr>
              <w:i/>
            </w:rPr>
            <w:t xml:space="preserve">Contract No: » </w:t>
          </w:r>
          <w:permStart w:id="1648715711" w:edGrp="everyone"/>
          <w:r w:rsidRPr="000E4177">
            <w:rPr>
              <w:i/>
            </w:rPr>
            <w:t>[Insert]</w:t>
          </w:r>
          <w:permEnd w:id="1648715711"/>
        </w:p>
      </w:tc>
      <w:tc>
        <w:tcPr>
          <w:tcW w:w="2835" w:type="dxa"/>
        </w:tcPr>
        <w:p w14:paraId="7A1AC53B" w14:textId="3ACE1C73" w:rsidR="0082753D" w:rsidRPr="000E4177" w:rsidRDefault="0082753D" w:rsidP="0002186C">
          <w:pPr>
            <w:pStyle w:val="Footer"/>
            <w:jc w:val="right"/>
            <w:rPr>
              <w:i/>
            </w:rPr>
          </w:pPr>
          <w:r w:rsidRPr="000E4177">
            <w:rPr>
              <w:i/>
            </w:rPr>
            <w:t xml:space="preserve">Page </w:t>
          </w:r>
          <w:r w:rsidRPr="000E4177">
            <w:rPr>
              <w:i/>
            </w:rPr>
            <w:fldChar w:fldCharType="begin"/>
          </w:r>
          <w:r w:rsidRPr="000E4177">
            <w:rPr>
              <w:i/>
            </w:rPr>
            <w:instrText xml:space="preserve"> PAGE  \* Arabic  \* MERGEFORMAT </w:instrText>
          </w:r>
          <w:r w:rsidRPr="000E4177">
            <w:rPr>
              <w:i/>
            </w:rPr>
            <w:fldChar w:fldCharType="separate"/>
          </w:r>
          <w:r w:rsidR="00D550FC">
            <w:rPr>
              <w:i/>
              <w:noProof/>
            </w:rPr>
            <w:t>67</w:t>
          </w:r>
          <w:r w:rsidRPr="000E4177">
            <w:rPr>
              <w:i/>
            </w:rPr>
            <w:fldChar w:fldCharType="end"/>
          </w:r>
          <w:r w:rsidRPr="000E4177">
            <w:rPr>
              <w:i/>
            </w:rPr>
            <w:t xml:space="preserve"> </w:t>
          </w:r>
        </w:p>
      </w:tc>
    </w:tr>
  </w:tbl>
  <w:p w14:paraId="4A12CDF7" w14:textId="77777777" w:rsidR="0082753D" w:rsidRPr="00892BDF" w:rsidRDefault="0082753D" w:rsidP="009934AF">
    <w:pPr>
      <w:pStyle w:val="Footer"/>
      <w:rPr>
        <w:sz w:val="8"/>
        <w:szCs w:val="8"/>
      </w:rPr>
    </w:pPr>
    <w:permStart w:id="74605894" w:edGrp="everyone"/>
    <w:permEnd w:id="7460589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5653"/>
      <w:gridCol w:w="1068"/>
      <w:gridCol w:w="680"/>
      <w:gridCol w:w="820"/>
    </w:tblGrid>
    <w:tr w:rsidR="0082753D" w14:paraId="64B8DC02" w14:textId="77777777" w:rsidTr="009934AF">
      <w:tc>
        <w:tcPr>
          <w:tcW w:w="5808" w:type="dxa"/>
          <w:tcBorders>
            <w:top w:val="single" w:sz="4" w:space="0" w:color="auto"/>
          </w:tcBorders>
        </w:tcPr>
        <w:p w14:paraId="5E5E0567" w14:textId="77777777" w:rsidR="0082753D" w:rsidRDefault="0082753D" w:rsidP="009934AF">
          <w:pPr>
            <w:pStyle w:val="Footer"/>
          </w:pPr>
          <w:r>
            <w:t xml:space="preserve">GC21 (Edition 2) General Conditions of Contract </w:t>
          </w:r>
        </w:p>
      </w:tc>
      <w:tc>
        <w:tcPr>
          <w:tcW w:w="2628" w:type="dxa"/>
          <w:gridSpan w:val="3"/>
          <w:tcBorders>
            <w:top w:val="single" w:sz="4" w:space="0" w:color="auto"/>
          </w:tcBorders>
        </w:tcPr>
        <w:p w14:paraId="58022100" w14:textId="77777777" w:rsidR="0082753D" w:rsidRDefault="0082753D" w:rsidP="009934AF">
          <w:pPr>
            <w:pStyle w:val="Footer"/>
            <w:jc w:val="right"/>
          </w:pPr>
          <w:r>
            <w:t>Revision Date: 16 April 2015</w:t>
          </w:r>
        </w:p>
      </w:tc>
    </w:tr>
    <w:tr w:rsidR="0082753D" w14:paraId="406803CA" w14:textId="77777777" w:rsidTr="009934AF">
      <w:tc>
        <w:tcPr>
          <w:tcW w:w="7608" w:type="dxa"/>
          <w:gridSpan w:val="3"/>
        </w:tcPr>
        <w:p w14:paraId="22DD1EDB" w14:textId="433D95E0" w:rsidR="0082753D" w:rsidRDefault="0082753D" w:rsidP="009934AF">
          <w:pPr>
            <w:pStyle w:val="Footer"/>
          </w:pPr>
          <w:r>
            <w:t>Contract No: 150003742</w:t>
          </w:r>
          <w:r>
            <w:fldChar w:fldCharType="begin"/>
          </w:r>
          <w:r>
            <w:instrText xml:space="preserve"> SUBJECT  \* MERGEFORMAT </w:instrText>
          </w:r>
          <w:r>
            <w:fldChar w:fldCharType="end"/>
          </w:r>
          <w:r>
            <w:fldChar w:fldCharType="begin"/>
          </w:r>
          <w:r>
            <w:instrText xml:space="preserve"> SUBJECT  \* MERGEFORMAT </w:instrText>
          </w:r>
          <w:r>
            <w:fldChar w:fldCharType="end"/>
          </w:r>
        </w:p>
      </w:tc>
      <w:tc>
        <w:tcPr>
          <w:tcW w:w="828" w:type="dxa"/>
        </w:tcPr>
        <w:p w14:paraId="17F58124" w14:textId="77777777" w:rsidR="0082753D" w:rsidRDefault="0082753D" w:rsidP="009934AF">
          <w:pPr>
            <w:pStyle w:val="Footer"/>
            <w:jc w:val="right"/>
          </w:pPr>
          <w:r>
            <w:t xml:space="preserve">Page </w:t>
          </w:r>
          <w:r>
            <w:fldChar w:fldCharType="begin"/>
          </w:r>
          <w:r>
            <w:instrText xml:space="preserve">PAGE  </w:instrText>
          </w:r>
          <w:r>
            <w:fldChar w:fldCharType="separate"/>
          </w:r>
          <w:r>
            <w:rPr>
              <w:noProof/>
            </w:rPr>
            <w:t>3</w:t>
          </w:r>
          <w:r>
            <w:fldChar w:fldCharType="end"/>
          </w:r>
        </w:p>
      </w:tc>
    </w:tr>
    <w:tr w:rsidR="0082753D" w14:paraId="4EB97DF9" w14:textId="77777777" w:rsidTr="009934AF">
      <w:tc>
        <w:tcPr>
          <w:tcW w:w="6908" w:type="dxa"/>
          <w:gridSpan w:val="2"/>
        </w:tcPr>
        <w:p w14:paraId="716641AF" w14:textId="77777777" w:rsidR="0082753D" w:rsidRDefault="0082753D" w:rsidP="009934AF">
          <w:pPr>
            <w:pStyle w:val="Footer"/>
          </w:pPr>
        </w:p>
      </w:tc>
      <w:tc>
        <w:tcPr>
          <w:tcW w:w="1528" w:type="dxa"/>
          <w:gridSpan w:val="2"/>
        </w:tcPr>
        <w:p w14:paraId="7AF2C697" w14:textId="77777777" w:rsidR="0082753D" w:rsidRDefault="0082753D" w:rsidP="009934AF">
          <w:pPr>
            <w:pStyle w:val="Footer"/>
            <w:ind w:left="-57" w:right="-57"/>
            <w:jc w:val="right"/>
          </w:pPr>
        </w:p>
      </w:tc>
    </w:tr>
  </w:tbl>
  <w:p w14:paraId="3D22A1AF" w14:textId="77777777" w:rsidR="0082753D" w:rsidRDefault="0082753D">
    <w:pPr>
      <w:pStyle w:val="Footer"/>
      <w:tabs>
        <w:tab w:val="right" w:pos="8505"/>
      </w:tabs>
      <w:rPr>
        <w:sz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5653"/>
      <w:gridCol w:w="1068"/>
      <w:gridCol w:w="680"/>
      <w:gridCol w:w="820"/>
    </w:tblGrid>
    <w:tr w:rsidR="0082753D" w14:paraId="21C4B92F" w14:textId="77777777" w:rsidTr="009934AF">
      <w:tc>
        <w:tcPr>
          <w:tcW w:w="5808" w:type="dxa"/>
          <w:tcBorders>
            <w:top w:val="single" w:sz="4" w:space="0" w:color="auto"/>
          </w:tcBorders>
        </w:tcPr>
        <w:p w14:paraId="2AC71C0E" w14:textId="77777777" w:rsidR="0082753D" w:rsidRDefault="0082753D" w:rsidP="009934AF">
          <w:pPr>
            <w:pStyle w:val="Footer"/>
          </w:pPr>
          <w:r>
            <w:t xml:space="preserve">GC21 (Edition 2) General Conditions of Contract </w:t>
          </w:r>
        </w:p>
      </w:tc>
      <w:tc>
        <w:tcPr>
          <w:tcW w:w="2628" w:type="dxa"/>
          <w:gridSpan w:val="3"/>
          <w:tcBorders>
            <w:top w:val="single" w:sz="4" w:space="0" w:color="auto"/>
          </w:tcBorders>
        </w:tcPr>
        <w:p w14:paraId="338C206D" w14:textId="77777777" w:rsidR="0082753D" w:rsidRDefault="0082753D" w:rsidP="009934AF">
          <w:pPr>
            <w:pStyle w:val="Footer"/>
            <w:jc w:val="right"/>
          </w:pPr>
          <w:r>
            <w:t>Revision Date: 16 April 2015</w:t>
          </w:r>
        </w:p>
      </w:tc>
    </w:tr>
    <w:tr w:rsidR="0082753D" w14:paraId="26DBBC91" w14:textId="77777777" w:rsidTr="009934AF">
      <w:tc>
        <w:tcPr>
          <w:tcW w:w="7608" w:type="dxa"/>
          <w:gridSpan w:val="3"/>
        </w:tcPr>
        <w:p w14:paraId="130113C6" w14:textId="19B8B3F1" w:rsidR="0082753D" w:rsidRDefault="0082753D" w:rsidP="009934AF">
          <w:pPr>
            <w:pStyle w:val="Footer"/>
          </w:pPr>
          <w:r>
            <w:t>Contract No: 150003742</w:t>
          </w:r>
          <w:r>
            <w:fldChar w:fldCharType="begin"/>
          </w:r>
          <w:r>
            <w:instrText xml:space="preserve"> SUBJECT  \* MERGEFORMAT </w:instrText>
          </w:r>
          <w:r>
            <w:fldChar w:fldCharType="end"/>
          </w:r>
          <w:r>
            <w:fldChar w:fldCharType="begin"/>
          </w:r>
          <w:r>
            <w:instrText xml:space="preserve"> SUBJECT  \* MERGEFORMAT </w:instrText>
          </w:r>
          <w:r>
            <w:fldChar w:fldCharType="end"/>
          </w:r>
        </w:p>
      </w:tc>
      <w:tc>
        <w:tcPr>
          <w:tcW w:w="828" w:type="dxa"/>
        </w:tcPr>
        <w:p w14:paraId="2B604249" w14:textId="77777777" w:rsidR="0082753D" w:rsidRDefault="0082753D" w:rsidP="009934AF">
          <w:pPr>
            <w:pStyle w:val="Footer"/>
            <w:jc w:val="right"/>
          </w:pPr>
          <w:r>
            <w:t xml:space="preserve">Page </w:t>
          </w:r>
          <w:r>
            <w:fldChar w:fldCharType="begin"/>
          </w:r>
          <w:r>
            <w:instrText xml:space="preserve"> PAGE  \* Arabic </w:instrText>
          </w:r>
          <w:r>
            <w:fldChar w:fldCharType="separate"/>
          </w:r>
          <w:r>
            <w:rPr>
              <w:noProof/>
            </w:rPr>
            <w:t>4</w:t>
          </w:r>
          <w:r>
            <w:fldChar w:fldCharType="end"/>
          </w:r>
        </w:p>
      </w:tc>
    </w:tr>
    <w:tr w:rsidR="0082753D" w14:paraId="1AB35C50" w14:textId="77777777" w:rsidTr="009934AF">
      <w:tc>
        <w:tcPr>
          <w:tcW w:w="6908" w:type="dxa"/>
          <w:gridSpan w:val="2"/>
        </w:tcPr>
        <w:p w14:paraId="56DDDC8B" w14:textId="77777777" w:rsidR="0082753D" w:rsidRDefault="0082753D" w:rsidP="009934AF">
          <w:pPr>
            <w:pStyle w:val="Footer"/>
          </w:pPr>
        </w:p>
      </w:tc>
      <w:tc>
        <w:tcPr>
          <w:tcW w:w="1528" w:type="dxa"/>
          <w:gridSpan w:val="2"/>
        </w:tcPr>
        <w:p w14:paraId="1862A07B" w14:textId="77777777" w:rsidR="0082753D" w:rsidRDefault="0082753D" w:rsidP="009934AF">
          <w:pPr>
            <w:pStyle w:val="Footer"/>
            <w:ind w:left="-57" w:right="-57"/>
            <w:jc w:val="right"/>
          </w:pPr>
        </w:p>
      </w:tc>
    </w:tr>
  </w:tbl>
  <w:p w14:paraId="6DE9236E" w14:textId="77777777" w:rsidR="0082753D" w:rsidRDefault="0082753D">
    <w:pPr>
      <w:pStyle w:val="Footer"/>
      <w:tabs>
        <w:tab w:val="right" w:pos="8505"/>
      </w:tabs>
      <w:rPr>
        <w:sz w:val="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5652"/>
      <w:gridCol w:w="1069"/>
      <w:gridCol w:w="1500"/>
    </w:tblGrid>
    <w:tr w:rsidR="0082753D" w14:paraId="18CD6370" w14:textId="77777777">
      <w:tc>
        <w:tcPr>
          <w:tcW w:w="5808" w:type="dxa"/>
          <w:tcBorders>
            <w:top w:val="single" w:sz="4" w:space="0" w:color="auto"/>
          </w:tcBorders>
        </w:tcPr>
        <w:p w14:paraId="166E09A5" w14:textId="77777777" w:rsidR="0082753D" w:rsidRDefault="0082753D">
          <w:pPr>
            <w:pStyle w:val="Footer"/>
          </w:pPr>
          <w:r>
            <w:t xml:space="preserve">GC21 (Edition 2) General Conditions of Contract </w:t>
          </w:r>
        </w:p>
      </w:tc>
      <w:tc>
        <w:tcPr>
          <w:tcW w:w="2628" w:type="dxa"/>
          <w:gridSpan w:val="2"/>
          <w:tcBorders>
            <w:top w:val="single" w:sz="4" w:space="0" w:color="auto"/>
          </w:tcBorders>
        </w:tcPr>
        <w:p w14:paraId="1674C59A" w14:textId="77777777" w:rsidR="0082753D" w:rsidRDefault="0082753D" w:rsidP="009934AF">
          <w:pPr>
            <w:pStyle w:val="Footer"/>
            <w:jc w:val="right"/>
          </w:pPr>
          <w:r>
            <w:t>Revision Date: 16 April 2015</w:t>
          </w:r>
        </w:p>
      </w:tc>
    </w:tr>
    <w:tr w:rsidR="0082753D" w14:paraId="151A6385" w14:textId="77777777">
      <w:tc>
        <w:tcPr>
          <w:tcW w:w="6908" w:type="dxa"/>
          <w:gridSpan w:val="2"/>
        </w:tcPr>
        <w:p w14:paraId="1A6C85E6" w14:textId="3998D29D" w:rsidR="0082753D" w:rsidRDefault="0082753D">
          <w:pPr>
            <w:pStyle w:val="Footer"/>
          </w:pPr>
          <w:r>
            <w:t xml:space="preserve">Contract No: </w:t>
          </w:r>
          <w:r>
            <w:fldChar w:fldCharType="begin"/>
          </w:r>
          <w:r>
            <w:instrText xml:space="preserve"> SUBJECT  \* MERGEFORMAT </w:instrText>
          </w:r>
          <w:r>
            <w:fldChar w:fldCharType="end"/>
          </w:r>
          <w:r>
            <w:fldChar w:fldCharType="begin"/>
          </w:r>
          <w:r>
            <w:instrText xml:space="preserve"> SUBJECT  \* MERGEFORMAT </w:instrText>
          </w:r>
          <w:r>
            <w:fldChar w:fldCharType="end"/>
          </w:r>
        </w:p>
      </w:tc>
      <w:tc>
        <w:tcPr>
          <w:tcW w:w="1528" w:type="dxa"/>
        </w:tcPr>
        <w:p w14:paraId="50598399" w14:textId="77777777" w:rsidR="0082753D" w:rsidRDefault="0082753D">
          <w:pPr>
            <w:pStyle w:val="Footer"/>
            <w:jc w:val="right"/>
          </w:pPr>
          <w:r>
            <w:t>Page ix</w:t>
          </w:r>
        </w:p>
      </w:tc>
    </w:tr>
    <w:tr w:rsidR="0082753D" w14:paraId="1CBEC180" w14:textId="77777777">
      <w:tc>
        <w:tcPr>
          <w:tcW w:w="6908" w:type="dxa"/>
          <w:gridSpan w:val="2"/>
        </w:tcPr>
        <w:p w14:paraId="30689E1D" w14:textId="77777777" w:rsidR="0082753D" w:rsidRDefault="0082753D">
          <w:pPr>
            <w:pStyle w:val="Footer"/>
          </w:pPr>
        </w:p>
      </w:tc>
      <w:tc>
        <w:tcPr>
          <w:tcW w:w="1528" w:type="dxa"/>
        </w:tcPr>
        <w:p w14:paraId="38868C3D" w14:textId="77777777" w:rsidR="0082753D" w:rsidRDefault="0082753D" w:rsidP="009934AF">
          <w:pPr>
            <w:pStyle w:val="Footer"/>
            <w:ind w:left="-57" w:right="-57"/>
            <w:jc w:val="right"/>
          </w:pPr>
        </w:p>
      </w:tc>
    </w:tr>
  </w:tbl>
  <w:p w14:paraId="5D120DF6" w14:textId="77777777" w:rsidR="0082753D" w:rsidRDefault="0082753D">
    <w:pPr>
      <w:pStyle w:val="Footer"/>
      <w:tabs>
        <w:tab w:val="right" w:pos="8505"/>
      </w:tabs>
      <w:rPr>
        <w:sz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5808"/>
      <w:gridCol w:w="1100"/>
      <w:gridCol w:w="1528"/>
    </w:tblGrid>
    <w:tr w:rsidR="0082753D" w14:paraId="6E710D5B" w14:textId="77777777">
      <w:tc>
        <w:tcPr>
          <w:tcW w:w="5808" w:type="dxa"/>
          <w:tcBorders>
            <w:top w:val="single" w:sz="4" w:space="0" w:color="auto"/>
          </w:tcBorders>
        </w:tcPr>
        <w:p w14:paraId="2F49CC92" w14:textId="77777777" w:rsidR="0082753D" w:rsidRDefault="0082753D">
          <w:pPr>
            <w:pStyle w:val="Footer"/>
          </w:pPr>
          <w:r>
            <w:t xml:space="preserve">GC2(Edition 2) General Conditions of Contract </w:t>
          </w:r>
        </w:p>
      </w:tc>
      <w:tc>
        <w:tcPr>
          <w:tcW w:w="2628" w:type="dxa"/>
          <w:gridSpan w:val="2"/>
          <w:tcBorders>
            <w:top w:val="single" w:sz="4" w:space="0" w:color="auto"/>
          </w:tcBorders>
        </w:tcPr>
        <w:p w14:paraId="3D39D36F" w14:textId="77777777" w:rsidR="0082753D" w:rsidRDefault="0082753D" w:rsidP="009934AF">
          <w:pPr>
            <w:pStyle w:val="Footer"/>
            <w:jc w:val="right"/>
          </w:pPr>
          <w:r>
            <w:t>Revision Date: May 2014</w:t>
          </w:r>
        </w:p>
      </w:tc>
    </w:tr>
    <w:tr w:rsidR="0082753D" w14:paraId="15BD704B" w14:textId="77777777">
      <w:tc>
        <w:tcPr>
          <w:tcW w:w="6908" w:type="dxa"/>
          <w:gridSpan w:val="2"/>
        </w:tcPr>
        <w:p w14:paraId="021A5991" w14:textId="5561A970" w:rsidR="0082753D" w:rsidRDefault="0082753D">
          <w:pPr>
            <w:pStyle w:val="Footer"/>
          </w:pPr>
          <w:r>
            <w:t xml:space="preserve">Contract No: </w:t>
          </w:r>
          <w:r>
            <w:fldChar w:fldCharType="begin"/>
          </w:r>
          <w:r>
            <w:instrText xml:space="preserve"> SUBJECT  \* MERGEFORMAT </w:instrText>
          </w:r>
          <w:r>
            <w:fldChar w:fldCharType="end"/>
          </w:r>
          <w:r>
            <w:fldChar w:fldCharType="begin"/>
          </w:r>
          <w:r>
            <w:instrText xml:space="preserve"> SUBJECT  \* MERGEFORMAT </w:instrText>
          </w:r>
          <w:r>
            <w:fldChar w:fldCharType="end"/>
          </w:r>
        </w:p>
      </w:tc>
      <w:tc>
        <w:tcPr>
          <w:tcW w:w="1528" w:type="dxa"/>
        </w:tcPr>
        <w:p w14:paraId="47EACCBE" w14:textId="77777777" w:rsidR="0082753D" w:rsidRDefault="0082753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93</w:t>
          </w:r>
          <w:r>
            <w:rPr>
              <w:rStyle w:val="PageNumber"/>
            </w:rPr>
            <w:fldChar w:fldCharType="end"/>
          </w:r>
        </w:p>
      </w:tc>
    </w:tr>
    <w:tr w:rsidR="0082753D" w14:paraId="7ABEFE33" w14:textId="77777777">
      <w:tc>
        <w:tcPr>
          <w:tcW w:w="6908" w:type="dxa"/>
          <w:gridSpan w:val="2"/>
        </w:tcPr>
        <w:p w14:paraId="1F899A81" w14:textId="77777777" w:rsidR="0082753D" w:rsidRDefault="0082753D">
          <w:pPr>
            <w:pStyle w:val="Footer"/>
          </w:pPr>
          <w:r>
            <w:t xml:space="preserve">File </w:t>
          </w:r>
        </w:p>
      </w:tc>
      <w:tc>
        <w:tcPr>
          <w:tcW w:w="1528" w:type="dxa"/>
        </w:tcPr>
        <w:p w14:paraId="7CF9159C" w14:textId="77777777" w:rsidR="0082753D" w:rsidRDefault="0082753D" w:rsidP="009934AF">
          <w:pPr>
            <w:pStyle w:val="Footer"/>
            <w:ind w:left="-57" w:right="-57"/>
            <w:jc w:val="right"/>
          </w:pPr>
        </w:p>
      </w:tc>
    </w:tr>
  </w:tbl>
  <w:p w14:paraId="0C2AE68A" w14:textId="77777777" w:rsidR="0082753D" w:rsidRDefault="0082753D">
    <w:pPr>
      <w:pStyle w:val="Footer"/>
      <w:tabs>
        <w:tab w:val="right" w:pos="8505"/>
      </w:tabs>
      <w:rPr>
        <w:sz w:val="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5654"/>
      <w:gridCol w:w="1068"/>
      <w:gridCol w:w="1499"/>
    </w:tblGrid>
    <w:tr w:rsidR="0082753D" w14:paraId="5130979F" w14:textId="77777777">
      <w:tc>
        <w:tcPr>
          <w:tcW w:w="5808" w:type="dxa"/>
          <w:tcBorders>
            <w:top w:val="single" w:sz="4" w:space="0" w:color="auto"/>
          </w:tcBorders>
        </w:tcPr>
        <w:p w14:paraId="20032529" w14:textId="77777777" w:rsidR="0082753D" w:rsidRDefault="0082753D">
          <w:pPr>
            <w:pStyle w:val="Footer"/>
          </w:pPr>
          <w:r>
            <w:t xml:space="preserve">GC2(Edition 2) General Conditions of Contract </w:t>
          </w:r>
        </w:p>
      </w:tc>
      <w:tc>
        <w:tcPr>
          <w:tcW w:w="2628" w:type="dxa"/>
          <w:gridSpan w:val="2"/>
          <w:tcBorders>
            <w:top w:val="single" w:sz="4" w:space="0" w:color="auto"/>
          </w:tcBorders>
        </w:tcPr>
        <w:p w14:paraId="33B566AC" w14:textId="77777777" w:rsidR="0082753D" w:rsidRDefault="0082753D" w:rsidP="009934AF">
          <w:pPr>
            <w:pStyle w:val="Footer"/>
            <w:jc w:val="right"/>
          </w:pPr>
          <w:r>
            <w:t>Revision Date: May 2014</w:t>
          </w:r>
        </w:p>
      </w:tc>
    </w:tr>
    <w:tr w:rsidR="0082753D" w14:paraId="1F678DC9" w14:textId="77777777">
      <w:tc>
        <w:tcPr>
          <w:tcW w:w="6908" w:type="dxa"/>
          <w:gridSpan w:val="2"/>
        </w:tcPr>
        <w:p w14:paraId="50357F02" w14:textId="4FB49616" w:rsidR="0082753D" w:rsidRDefault="0082753D">
          <w:pPr>
            <w:pStyle w:val="Footer"/>
          </w:pPr>
          <w:r>
            <w:t xml:space="preserve">Contract No: </w:t>
          </w:r>
          <w:r>
            <w:fldChar w:fldCharType="begin"/>
          </w:r>
          <w:r>
            <w:instrText xml:space="preserve"> SUBJECT  \* MERGEFORMAT </w:instrText>
          </w:r>
          <w:r>
            <w:fldChar w:fldCharType="end"/>
          </w:r>
          <w:r>
            <w:fldChar w:fldCharType="begin"/>
          </w:r>
          <w:r>
            <w:instrText xml:space="preserve"> SUBJECT  \* MERGEFORMAT </w:instrText>
          </w:r>
          <w:r>
            <w:fldChar w:fldCharType="end"/>
          </w:r>
        </w:p>
      </w:tc>
      <w:tc>
        <w:tcPr>
          <w:tcW w:w="1528" w:type="dxa"/>
        </w:tcPr>
        <w:p w14:paraId="2F565E2C" w14:textId="77777777" w:rsidR="0082753D" w:rsidRDefault="0082753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93</w:t>
          </w:r>
          <w:r>
            <w:rPr>
              <w:rStyle w:val="PageNumber"/>
            </w:rPr>
            <w:fldChar w:fldCharType="end"/>
          </w:r>
        </w:p>
      </w:tc>
    </w:tr>
    <w:tr w:rsidR="0082753D" w14:paraId="2EC70F8D" w14:textId="77777777">
      <w:tc>
        <w:tcPr>
          <w:tcW w:w="6908" w:type="dxa"/>
          <w:gridSpan w:val="2"/>
        </w:tcPr>
        <w:p w14:paraId="62B71CA7" w14:textId="77777777" w:rsidR="0082753D" w:rsidRDefault="0082753D">
          <w:pPr>
            <w:pStyle w:val="Footer"/>
          </w:pPr>
          <w:r>
            <w:t xml:space="preserve">File </w:t>
          </w:r>
        </w:p>
      </w:tc>
      <w:tc>
        <w:tcPr>
          <w:tcW w:w="1528" w:type="dxa"/>
        </w:tcPr>
        <w:p w14:paraId="25D31B32" w14:textId="77777777" w:rsidR="0082753D" w:rsidRDefault="0082753D" w:rsidP="009934AF">
          <w:pPr>
            <w:pStyle w:val="Footer"/>
            <w:ind w:left="-57" w:right="-57"/>
            <w:jc w:val="right"/>
          </w:pPr>
        </w:p>
      </w:tc>
    </w:tr>
  </w:tbl>
  <w:p w14:paraId="25AC6B84" w14:textId="77777777" w:rsidR="0082753D" w:rsidRDefault="0082753D">
    <w:pPr>
      <w:pStyle w:val="Footer"/>
      <w:tabs>
        <w:tab w:val="right" w:pos="8505"/>
      </w:tabs>
      <w:rPr>
        <w:sz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533D8" w14:textId="77777777" w:rsidR="0082753D" w:rsidRDefault="0082753D">
    <w:pPr>
      <w:pStyle w:val="Footer"/>
      <w:framePr w:wrap="around" w:vAnchor="text" w:hAnchor="margin" w:xAlign="right" w:y="1"/>
      <w:rPr>
        <w:rStyle w:val="PageNumber"/>
      </w:rPr>
    </w:pPr>
  </w:p>
  <w:p w14:paraId="3D32DFAD" w14:textId="77777777" w:rsidR="0082753D" w:rsidRDefault="0082753D">
    <w:pPr>
      <w:pStyle w:val="Footer"/>
      <w:framePr w:wrap="around" w:vAnchor="text" w:hAnchor="margin" w:xAlign="center" w:y="1"/>
      <w:ind w:right="360"/>
      <w:rPr>
        <w:rStyle w:val="PageNumber"/>
      </w:rPr>
    </w:pPr>
  </w:p>
  <w:p w14:paraId="63BBD393" w14:textId="77777777" w:rsidR="0082753D" w:rsidRDefault="0082753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A34F0" w14:textId="77777777" w:rsidR="0082753D" w:rsidRDefault="0082753D">
    <w:pPr>
      <w:pStyle w:val="Footer"/>
      <w:framePr w:wrap="around" w:vAnchor="text" w:hAnchor="margin" w:xAlign="right" w:y="1"/>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EE9EE" w14:textId="77777777" w:rsidR="00646056" w:rsidRDefault="00646056">
      <w:pPr>
        <w:spacing w:after="0"/>
      </w:pPr>
      <w:r>
        <w:separator/>
      </w:r>
    </w:p>
    <w:p w14:paraId="3990FC7E" w14:textId="77777777" w:rsidR="00646056" w:rsidRDefault="00646056"/>
  </w:footnote>
  <w:footnote w:type="continuationSeparator" w:id="0">
    <w:p w14:paraId="6D4378B6" w14:textId="77777777" w:rsidR="00646056" w:rsidRDefault="00646056">
      <w:pPr>
        <w:spacing w:after="0"/>
      </w:pPr>
      <w:r>
        <w:continuationSeparator/>
      </w:r>
    </w:p>
    <w:p w14:paraId="507AD8D9" w14:textId="77777777" w:rsidR="00646056" w:rsidRDefault="00646056"/>
  </w:footnote>
  <w:footnote w:type="continuationNotice" w:id="1">
    <w:p w14:paraId="438F32FB" w14:textId="77777777" w:rsidR="00646056" w:rsidRDefault="00646056">
      <w:pPr>
        <w:spacing w:after="0"/>
      </w:pPr>
    </w:p>
    <w:p w14:paraId="67A3982E" w14:textId="77777777" w:rsidR="00646056" w:rsidRDefault="006460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2EC3C" w14:textId="30F35F87" w:rsidR="00B61630" w:rsidRDefault="00B61630">
    <w:pPr>
      <w:pStyle w:val="Header"/>
    </w:pPr>
    <w:r>
      <w:rPr>
        <w:noProof/>
      </w:rPr>
      <mc:AlternateContent>
        <mc:Choice Requires="wps">
          <w:drawing>
            <wp:anchor distT="0" distB="0" distL="0" distR="0" simplePos="0" relativeHeight="251798528" behindDoc="0" locked="0" layoutInCell="1" allowOverlap="1" wp14:anchorId="03A48DEC" wp14:editId="53FBC300">
              <wp:simplePos x="635" y="635"/>
              <wp:positionH relativeFrom="page">
                <wp:align>center</wp:align>
              </wp:positionH>
              <wp:positionV relativeFrom="page">
                <wp:align>top</wp:align>
              </wp:positionV>
              <wp:extent cx="443865" cy="443865"/>
              <wp:effectExtent l="0" t="0" r="18415" b="15240"/>
              <wp:wrapNone/>
              <wp:docPr id="8"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3AA3DD" w14:textId="0FAD180D"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A48DEC" id="_x0000_t202" coordsize="21600,21600" o:spt="202" path="m,l,21600r21600,l21600,xe">
              <v:stroke joinstyle="miter"/>
              <v:path gradientshapeok="t" o:connecttype="rect"/>
            </v:shapetype>
            <v:shape id="Text Box 8" o:spid="_x0000_s1026" type="#_x0000_t202" alt="OFFICIAL" style="position:absolute;left:0;text-align:left;margin-left:0;margin-top:0;width:34.95pt;height:34.95pt;z-index:251798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73AA3DD" w14:textId="0FAD180D"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D0B4B" w14:textId="7A429D10" w:rsidR="0082753D" w:rsidRDefault="00B61630">
    <w:pPr>
      <w:pStyle w:val="Header"/>
    </w:pPr>
    <w:r>
      <w:rPr>
        <w:noProof/>
      </w:rPr>
      <mc:AlternateContent>
        <mc:Choice Requires="wps">
          <w:drawing>
            <wp:anchor distT="0" distB="0" distL="0" distR="0" simplePos="0" relativeHeight="251807744" behindDoc="0" locked="0" layoutInCell="1" allowOverlap="1" wp14:anchorId="689075D5" wp14:editId="37233845">
              <wp:simplePos x="635" y="635"/>
              <wp:positionH relativeFrom="page">
                <wp:align>center</wp:align>
              </wp:positionH>
              <wp:positionV relativeFrom="page">
                <wp:align>top</wp:align>
              </wp:positionV>
              <wp:extent cx="443865" cy="443865"/>
              <wp:effectExtent l="0" t="0" r="18415" b="15240"/>
              <wp:wrapNone/>
              <wp:docPr id="21" name="Text Box 2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3B0ECF" w14:textId="70B3DCE9"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9075D5" id="_x0000_t202" coordsize="21600,21600" o:spt="202" path="m,l,21600r21600,l21600,xe">
              <v:stroke joinstyle="miter"/>
              <v:path gradientshapeok="t" o:connecttype="rect"/>
            </v:shapetype>
            <v:shape id="Text Box 21" o:spid="_x0000_s1035" type="#_x0000_t202" alt="OFFICIAL" style="position:absolute;left:0;text-align:left;margin-left:0;margin-top:0;width:34.95pt;height:34.95pt;z-index:2518077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gzY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Yq+e3U/Q6qEw3lYdh3cHLdUOmNCPgsPC2Y5iDR4hMd&#10;2kBXchgtzmrwP/7mj/nEO0U560gwJbekaM7MN0v7iNpKxvw2v8rp5if3bjLsob0HkuGcXoSTyYx5&#10;aCZTe2hfSc6rWIhCwkoqV3KczHsclEvPQarVKiWRjJzAjd06GaEjXZHLl/5VeDcSjrSpR5jUJIp3&#10;vA+58c/gVgck9tNSIrUDkSPjJMG01vG5RI3/ek9Z5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4JgzYCgIAABwEAAAOAAAA&#10;AAAAAAAAAAAAAC4CAABkcnMvZTJvRG9jLnhtbFBLAQItABQABgAIAAAAIQDUHg1H2AAAAAMBAAAP&#10;AAAAAAAAAAAAAAAAAGQEAABkcnMvZG93bnJldi54bWxQSwUGAAAAAAQABADzAAAAaQUAAAAA&#10;" filled="f" stroked="f">
              <v:textbox style="mso-fit-shape-to-text:t" inset="0,15pt,0,0">
                <w:txbxContent>
                  <w:p w14:paraId="2C3B0ECF" w14:textId="70B3DCE9"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5893"/>
      <w:gridCol w:w="2328"/>
    </w:tblGrid>
    <w:tr w:rsidR="0082753D" w14:paraId="39D82D8D" w14:textId="77777777" w:rsidTr="00445C11">
      <w:tc>
        <w:tcPr>
          <w:tcW w:w="5893" w:type="dxa"/>
        </w:tcPr>
        <w:p w14:paraId="53845099" w14:textId="74DAF38C" w:rsidR="0082753D" w:rsidRDefault="00B61630">
          <w:pPr>
            <w:pStyle w:val="Header"/>
          </w:pPr>
          <w:r>
            <w:rPr>
              <w:noProof/>
            </w:rPr>
            <mc:AlternateContent>
              <mc:Choice Requires="wps">
                <w:drawing>
                  <wp:anchor distT="0" distB="0" distL="0" distR="0" simplePos="0" relativeHeight="251808768" behindDoc="0" locked="0" layoutInCell="1" allowOverlap="1" wp14:anchorId="0EBE3F4B" wp14:editId="4CE3547E">
                    <wp:simplePos x="1235034" y="427512"/>
                    <wp:positionH relativeFrom="page">
                      <wp:align>center</wp:align>
                    </wp:positionH>
                    <wp:positionV relativeFrom="page">
                      <wp:align>top</wp:align>
                    </wp:positionV>
                    <wp:extent cx="443865" cy="443865"/>
                    <wp:effectExtent l="0" t="0" r="18415" b="15240"/>
                    <wp:wrapNone/>
                    <wp:docPr id="22" name="Text Box 2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C4AD3A" w14:textId="59364231"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BE3F4B" id="_x0000_t202" coordsize="21600,21600" o:spt="202" path="m,l,21600r21600,l21600,xe">
                    <v:stroke joinstyle="miter"/>
                    <v:path gradientshapeok="t" o:connecttype="rect"/>
                  </v:shapetype>
                  <v:shape id="Text Box 22" o:spid="_x0000_s1036" type="#_x0000_t202" alt="OFFICIAL" style="position:absolute;left:0;text-align:left;margin-left:0;margin-top:0;width:34.95pt;height:34.95pt;z-index:2518087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" filled="f" stroked="f">
                    <v:textbox style="mso-fit-shape-to-text:t" inset="0,15pt,0,0">
                      <w:txbxContent>
                        <w:p w14:paraId="09C4AD3A" w14:textId="59364231"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r w:rsidR="0082753D">
            <w:t>GC21 (</w:t>
          </w:r>
          <w:r w:rsidR="0082753D">
            <w:rPr>
              <w:caps w:val="0"/>
            </w:rPr>
            <w:t xml:space="preserve">Edition 2) - General Conditions of Contract </w:t>
          </w:r>
        </w:p>
      </w:tc>
      <w:tc>
        <w:tcPr>
          <w:tcW w:w="2328" w:type="dxa"/>
        </w:tcPr>
        <w:p w14:paraId="1614DFBE" w14:textId="77777777" w:rsidR="0082753D" w:rsidRDefault="0082753D">
          <w:pPr>
            <w:pStyle w:val="Header"/>
            <w:jc w:val="right"/>
          </w:pPr>
        </w:p>
      </w:tc>
    </w:tr>
  </w:tbl>
  <w:p w14:paraId="35585689" w14:textId="2C8CCE4C" w:rsidR="0082753D" w:rsidRDefault="0082753D" w:rsidP="00445C11">
    <w:pPr>
      <w:pStyle w:val="Header"/>
      <w:tabs>
        <w:tab w:val="clear" w:pos="4111"/>
        <w:tab w:val="clear" w:pos="8222"/>
        <w:tab w:val="left" w:pos="5291"/>
      </w:tabs>
    </w:pPr>
    <w:r>
      <w:tab/>
    </w:r>
  </w:p>
  <w:p w14:paraId="18FC9738" w14:textId="77777777" w:rsidR="0082753D" w:rsidRDefault="0082753D" w:rsidP="00445C1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5910"/>
      <w:gridCol w:w="2311"/>
    </w:tblGrid>
    <w:tr w:rsidR="0082753D" w14:paraId="25EC27BB" w14:textId="77777777" w:rsidTr="009934AF">
      <w:tc>
        <w:tcPr>
          <w:tcW w:w="6062" w:type="dxa"/>
        </w:tcPr>
        <w:p w14:paraId="5899B69A" w14:textId="51984A5F" w:rsidR="0082753D" w:rsidRDefault="00B61630" w:rsidP="009934AF">
          <w:pPr>
            <w:pStyle w:val="Header"/>
          </w:pPr>
          <w:r>
            <w:rPr>
              <w:noProof/>
            </w:rPr>
            <mc:AlternateContent>
              <mc:Choice Requires="wps">
                <w:drawing>
                  <wp:anchor distT="0" distB="0" distL="0" distR="0" simplePos="0" relativeHeight="251806720" behindDoc="0" locked="0" layoutInCell="1" allowOverlap="1" wp14:anchorId="5A69FF18" wp14:editId="5A96C2C7">
                    <wp:simplePos x="635" y="635"/>
                    <wp:positionH relativeFrom="page">
                      <wp:align>center</wp:align>
                    </wp:positionH>
                    <wp:positionV relativeFrom="page">
                      <wp:align>top</wp:align>
                    </wp:positionV>
                    <wp:extent cx="443865" cy="443865"/>
                    <wp:effectExtent l="0" t="0" r="18415" b="15240"/>
                    <wp:wrapNone/>
                    <wp:docPr id="20" name="Text Box 2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4A37B2" w14:textId="7747979B"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69FF18" id="_x0000_t202" coordsize="21600,21600" o:spt="202" path="m,l,21600r21600,l21600,xe">
                    <v:stroke joinstyle="miter"/>
                    <v:path gradientshapeok="t" o:connecttype="rect"/>
                  </v:shapetype>
                  <v:shape id="Text Box 20" o:spid="_x0000_s1037" type="#_x0000_t202" alt="OFFICIAL" style="position:absolute;left:0;text-align:left;margin-left:0;margin-top:0;width:34.95pt;height:34.95pt;z-index:2518067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NuJaGCgIAAB0EAAAOAAAA&#10;AAAAAAAAAAAAAC4CAABkcnMvZTJvRG9jLnhtbFBLAQItABQABgAIAAAAIQDUHg1H2AAAAAMBAAAP&#10;AAAAAAAAAAAAAAAAAGQEAABkcnMvZG93bnJldi54bWxQSwUGAAAAAAQABADzAAAAaQUAAAAA&#10;" filled="f" stroked="f">
                    <v:textbox style="mso-fit-shape-to-text:t" inset="0,15pt,0,0">
                      <w:txbxContent>
                        <w:p w14:paraId="614A37B2" w14:textId="7747979B"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r w:rsidR="0082753D">
            <w:t>GC21 (</w:t>
          </w:r>
          <w:r w:rsidR="0082753D">
            <w:rPr>
              <w:caps w:val="0"/>
            </w:rPr>
            <w:t xml:space="preserve">Edition 2) - General Conditions of Contract </w:t>
          </w:r>
        </w:p>
      </w:tc>
      <w:tc>
        <w:tcPr>
          <w:tcW w:w="2374" w:type="dxa"/>
        </w:tcPr>
        <w:p w14:paraId="1BFF22F1" w14:textId="77777777" w:rsidR="0082753D" w:rsidRDefault="0082753D" w:rsidP="009934AF">
          <w:pPr>
            <w:pStyle w:val="Header"/>
            <w:jc w:val="right"/>
          </w:pPr>
        </w:p>
      </w:tc>
    </w:tr>
  </w:tbl>
  <w:p w14:paraId="6FBD02E7" w14:textId="77777777" w:rsidR="0082753D" w:rsidRPr="002A54D7" w:rsidRDefault="0082753D" w:rsidP="009934AF">
    <w:pPr>
      <w:pStyle w:val="Header"/>
      <w:rPr>
        <w:szCs w:val="36"/>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EC1E4" w14:textId="333C4712" w:rsidR="0082753D" w:rsidRDefault="00B61630">
    <w:pPr>
      <w:pStyle w:val="Header"/>
    </w:pPr>
    <w:r>
      <w:rPr>
        <w:noProof/>
      </w:rPr>
      <mc:AlternateContent>
        <mc:Choice Requires="wps">
          <w:drawing>
            <wp:anchor distT="0" distB="0" distL="0" distR="0" simplePos="0" relativeHeight="251810816" behindDoc="0" locked="0" layoutInCell="1" allowOverlap="1" wp14:anchorId="2A7F4D90" wp14:editId="09C87513">
              <wp:simplePos x="635" y="635"/>
              <wp:positionH relativeFrom="page">
                <wp:align>center</wp:align>
              </wp:positionH>
              <wp:positionV relativeFrom="page">
                <wp:align>top</wp:align>
              </wp:positionV>
              <wp:extent cx="443865" cy="443865"/>
              <wp:effectExtent l="0" t="0" r="18415" b="15240"/>
              <wp:wrapNone/>
              <wp:docPr id="24" name="Text Box 2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A9955B" w14:textId="07D3AE16"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7F4D90" id="_x0000_t202" coordsize="21600,21600" o:spt="202" path="m,l,21600r21600,l21600,xe">
              <v:stroke joinstyle="miter"/>
              <v:path gradientshapeok="t" o:connecttype="rect"/>
            </v:shapetype>
            <v:shape id="Text Box 24" o:spid="_x0000_s1038" type="#_x0000_t202" alt="OFFICIAL" style="position:absolute;left:0;text-align:left;margin-left:0;margin-top:0;width:34.95pt;height:34.95pt;z-index:2518108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UHACwIAAB0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TU/WxsfwvVkabycFp4cHLVUO21CPgiPG2YBiHV4jMd&#10;2kBXchgszmrwP/7mj/lEPEU560gxJbckac7MN0sLieJKxvQuv87p5kf3djTsvn0A0uGUnoSTyYx5&#10;aEZTe2jfSM/LWIhCwkoqV3IczQc8SZfeg1TLZUoiHTmBa7txMkJHviKZr/2b8G5gHGlVTzDKSRTv&#10;iD/lxj+DW+6R6E9bidyeiBwoJw2mvQ7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nlBwAsCAAAdBAAADgAA&#10;AAAAAAAAAAAAAAAuAgAAZHJzL2Uyb0RvYy54bWxQSwECLQAUAAYACAAAACEA1B4NR9gAAAADAQAA&#10;DwAAAAAAAAAAAAAAAABlBAAAZHJzL2Rvd25yZXYueG1sUEsFBgAAAAAEAAQA8wAAAGoFAAAAAA==&#10;" filled="f" stroked="f">
              <v:textbox style="mso-fit-shape-to-text:t" inset="0,15pt,0,0">
                <w:txbxContent>
                  <w:p w14:paraId="5FA9955B" w14:textId="07D3AE16"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4495"/>
      <w:gridCol w:w="1863"/>
      <w:gridCol w:w="1863"/>
    </w:tblGrid>
    <w:tr w:rsidR="0082753D" w14:paraId="72C33F5E" w14:textId="77777777" w:rsidTr="00DA4101">
      <w:tc>
        <w:tcPr>
          <w:tcW w:w="4495" w:type="dxa"/>
        </w:tcPr>
        <w:p w14:paraId="6B0DD87D" w14:textId="36BE2EDE" w:rsidR="0082753D" w:rsidRDefault="00B61630">
          <w:pPr>
            <w:pStyle w:val="Header"/>
          </w:pPr>
          <w:r>
            <w:rPr>
              <w:noProof/>
            </w:rPr>
            <mc:AlternateContent>
              <mc:Choice Requires="wps">
                <w:drawing>
                  <wp:anchor distT="0" distB="0" distL="0" distR="0" simplePos="0" relativeHeight="251811840" behindDoc="0" locked="0" layoutInCell="1" allowOverlap="1" wp14:anchorId="3918CCC5" wp14:editId="10A4DC87">
                    <wp:simplePos x="635" y="635"/>
                    <wp:positionH relativeFrom="page">
                      <wp:align>center</wp:align>
                    </wp:positionH>
                    <wp:positionV relativeFrom="page">
                      <wp:align>top</wp:align>
                    </wp:positionV>
                    <wp:extent cx="443865" cy="443865"/>
                    <wp:effectExtent l="0" t="0" r="18415" b="15240"/>
                    <wp:wrapNone/>
                    <wp:docPr id="25" name="Text Box 2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221148" w14:textId="04FDC529"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18CCC5" id="_x0000_t202" coordsize="21600,21600" o:spt="202" path="m,l,21600r21600,l21600,xe">
                    <v:stroke joinstyle="miter"/>
                    <v:path gradientshapeok="t" o:connecttype="rect"/>
                  </v:shapetype>
                  <v:shape id="Text Box 25" o:spid="_x0000_s1039" type="#_x0000_t202" alt="OFFICIAL" style="position:absolute;left:0;text-align:left;margin-left:0;margin-top:0;width:34.95pt;height:34.95pt;z-index:2518118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vP9CgIAAB0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bU/eXU/g6qE03lYVh4cHLdUu2NCPgsPG2YBiHV4hMd&#10;tYau5DBanDXgf/zNH/OJeIpy1pFiSm5J0pzpb5YWEsWVjPnn/Dqnm5/cu8mwB3MPpMM5PQknkxnz&#10;UE9m7cG8kp5XsRCFhJVUruQ4mfc4SJfeg1SrVUoiHTmBG7t1MkJHviKZL/2r8G5kHGlVjzDJSRTv&#10;iB9y45/BrQ5I9KetRG4HIkfKSYNpr+N7iSL/9Z6yzq96+RM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XxvP9CgIAAB0EAAAOAAAA&#10;AAAAAAAAAAAAAC4CAABkcnMvZTJvRG9jLnhtbFBLAQItABQABgAIAAAAIQDUHg1H2AAAAAMBAAAP&#10;AAAAAAAAAAAAAAAAAGQEAABkcnMvZG93bnJldi54bWxQSwUGAAAAAAQABADzAAAAaQUAAAAA&#10;" filled="f" stroked="f">
                    <v:textbox style="mso-fit-shape-to-text:t" inset="0,15pt,0,0">
                      <w:txbxContent>
                        <w:p w14:paraId="1B221148" w14:textId="04FDC529"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r w:rsidR="0082753D">
            <w:t>GC21 (</w:t>
          </w:r>
          <w:r w:rsidR="0082753D">
            <w:rPr>
              <w:caps w:val="0"/>
            </w:rPr>
            <w:t xml:space="preserve">Edition 2) - General Conditions of Contract </w:t>
          </w:r>
        </w:p>
      </w:tc>
      <w:tc>
        <w:tcPr>
          <w:tcW w:w="1863" w:type="dxa"/>
        </w:tcPr>
        <w:p w14:paraId="0D373557" w14:textId="77777777" w:rsidR="0082753D" w:rsidRDefault="0082753D">
          <w:pPr>
            <w:pStyle w:val="Header"/>
            <w:jc w:val="right"/>
          </w:pPr>
        </w:p>
      </w:tc>
      <w:tc>
        <w:tcPr>
          <w:tcW w:w="1863" w:type="dxa"/>
        </w:tcPr>
        <w:p w14:paraId="1A05FCE3" w14:textId="77777777" w:rsidR="0082753D" w:rsidRDefault="0082753D">
          <w:pPr>
            <w:pStyle w:val="Header"/>
            <w:jc w:val="right"/>
          </w:pPr>
        </w:p>
      </w:tc>
    </w:tr>
  </w:tbl>
  <w:p w14:paraId="4762EE1D" w14:textId="2989F51B" w:rsidR="0082753D" w:rsidRDefault="0082753D" w:rsidP="00445C11">
    <w:pPr>
      <w:pStyle w:val="Header"/>
      <w:tabs>
        <w:tab w:val="clear" w:pos="4111"/>
        <w:tab w:val="clear" w:pos="8222"/>
        <w:tab w:val="left" w:pos="5291"/>
      </w:tabs>
    </w:pPr>
    <w:r>
      <w:tab/>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89AD0" w14:textId="0D4140F1" w:rsidR="0082753D" w:rsidRPr="009D6DA5" w:rsidRDefault="00B61630" w:rsidP="009934AF">
    <w:pPr>
      <w:pStyle w:val="Header"/>
      <w:rPr>
        <w:szCs w:val="36"/>
      </w:rPr>
    </w:pPr>
    <w:r>
      <w:rPr>
        <w:noProof/>
        <w:szCs w:val="36"/>
      </w:rPr>
      <mc:AlternateContent>
        <mc:Choice Requires="wps">
          <w:drawing>
            <wp:anchor distT="0" distB="0" distL="0" distR="0" simplePos="0" relativeHeight="251809792" behindDoc="0" locked="0" layoutInCell="1" allowOverlap="1" wp14:anchorId="1B650783" wp14:editId="56165CB7">
              <wp:simplePos x="635" y="635"/>
              <wp:positionH relativeFrom="page">
                <wp:align>center</wp:align>
              </wp:positionH>
              <wp:positionV relativeFrom="page">
                <wp:align>top</wp:align>
              </wp:positionV>
              <wp:extent cx="443865" cy="443865"/>
              <wp:effectExtent l="0" t="0" r="18415" b="15240"/>
              <wp:wrapNone/>
              <wp:docPr id="23" name="Text Box 2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0B8E42" w14:textId="0E5D3EFD"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650783" id="_x0000_t202" coordsize="21600,21600" o:spt="202" path="m,l,21600r21600,l21600,xe">
              <v:stroke joinstyle="miter"/>
              <v:path gradientshapeok="t" o:connecttype="rect"/>
            </v:shapetype>
            <v:shape id="Text Box 23" o:spid="_x0000_s1040" type="#_x0000_t202" alt="OFFICIAL" style="position:absolute;left:0;text-align:left;margin-left:0;margin-top:0;width:34.95pt;height:34.95pt;z-index:2518097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5NCwIAAB0EAAAOAAAAZHJzL2Uyb0RvYy54bWysU8Fu2zAMvQ/YPwi6L3a6tG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lPruTQsCAAAdBAAADgAA&#10;AAAAAAAAAAAAAAAuAgAAZHJzL2Uyb0RvYy54bWxQSwECLQAUAAYACAAAACEA1B4NR9gAAAADAQAA&#10;DwAAAAAAAAAAAAAAAABlBAAAZHJzL2Rvd25yZXYueG1sUEsFBgAAAAAEAAQA8wAAAGoFAAAAAA==&#10;" filled="f" stroked="f">
              <v:textbox style="mso-fit-shape-to-text:t" inset="0,15pt,0,0">
                <w:txbxContent>
                  <w:p w14:paraId="180B8E42" w14:textId="0E5D3EFD"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33608" w14:textId="20287BAB" w:rsidR="0082753D" w:rsidRDefault="00B61630">
    <w:pPr>
      <w:pStyle w:val="Header"/>
    </w:pPr>
    <w:r>
      <w:rPr>
        <w:noProof/>
      </w:rPr>
      <mc:AlternateContent>
        <mc:Choice Requires="wps">
          <w:drawing>
            <wp:anchor distT="0" distB="0" distL="0" distR="0" simplePos="0" relativeHeight="251813888" behindDoc="0" locked="0" layoutInCell="1" allowOverlap="1" wp14:anchorId="4C1D0777" wp14:editId="155B9F45">
              <wp:simplePos x="635" y="635"/>
              <wp:positionH relativeFrom="page">
                <wp:align>center</wp:align>
              </wp:positionH>
              <wp:positionV relativeFrom="page">
                <wp:align>top</wp:align>
              </wp:positionV>
              <wp:extent cx="443865" cy="443865"/>
              <wp:effectExtent l="0" t="0" r="18415" b="15240"/>
              <wp:wrapNone/>
              <wp:docPr id="27" name="Text Box 2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8E6EE5" w14:textId="23412DC5"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1D0777" id="_x0000_t202" coordsize="21600,21600" o:spt="202" path="m,l,21600r21600,l21600,xe">
              <v:stroke joinstyle="miter"/>
              <v:path gradientshapeok="t" o:connecttype="rect"/>
            </v:shapetype>
            <v:shape id="Text Box 27" o:spid="_x0000_s1041" type="#_x0000_t202" alt="OFFICIAL" style="position:absolute;left:0;text-align:left;margin-left:0;margin-top:0;width:34.95pt;height:34.95pt;z-index:2518138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VxwCwIAAB0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mo+9nY/haqI03l4bTw4OSqodprEfBFeNowDUKqxWc6&#10;tIGu5DBYnNXgf/zNH/OJeIpy1pFiSm5J0pyZb5YWEsWVjOldPsvp5kf3djTsvn0A0uGUnoSTyYx5&#10;aEZTe2jfSM/LWIhCwkoqV3IczQc8SZfeg1TLZUoiHTmBa7txMkJHviKZr/2b8G5gHGlVTzDKSRTv&#10;iD/lxj+DW+6R6E9bidyeiBwoJw2mvQ7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UVccAsCAAAdBAAADgAA&#10;AAAAAAAAAAAAAAAuAgAAZHJzL2Uyb0RvYy54bWxQSwECLQAUAAYACAAAACEA1B4NR9gAAAADAQAA&#10;DwAAAAAAAAAAAAAAAABlBAAAZHJzL2Rvd25yZXYueG1sUEsFBgAAAAAEAAQA8wAAAGoFAAAAAA==&#10;" filled="f" stroked="f">
              <v:textbox style="mso-fit-shape-to-text:t" inset="0,15pt,0,0">
                <w:txbxContent>
                  <w:p w14:paraId="708E6EE5" w14:textId="23412DC5"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6031"/>
      <w:gridCol w:w="2190"/>
    </w:tblGrid>
    <w:tr w:rsidR="0082753D" w14:paraId="70988D59" w14:textId="77777777" w:rsidTr="001B47EF">
      <w:tc>
        <w:tcPr>
          <w:tcW w:w="6031" w:type="dxa"/>
        </w:tcPr>
        <w:p w14:paraId="7D162DC5" w14:textId="68B0DAC5" w:rsidR="0082753D" w:rsidRDefault="00B61630">
          <w:pPr>
            <w:pStyle w:val="Header"/>
          </w:pPr>
          <w:r>
            <w:rPr>
              <w:noProof/>
            </w:rPr>
            <mc:AlternateContent>
              <mc:Choice Requires="wps">
                <w:drawing>
                  <wp:anchor distT="0" distB="0" distL="0" distR="0" simplePos="0" relativeHeight="251814912" behindDoc="0" locked="0" layoutInCell="1" allowOverlap="1" wp14:anchorId="63C59E4B" wp14:editId="4111763A">
                    <wp:simplePos x="635" y="635"/>
                    <wp:positionH relativeFrom="page">
                      <wp:align>center</wp:align>
                    </wp:positionH>
                    <wp:positionV relativeFrom="page">
                      <wp:align>top</wp:align>
                    </wp:positionV>
                    <wp:extent cx="443865" cy="443865"/>
                    <wp:effectExtent l="0" t="0" r="18415" b="15240"/>
                    <wp:wrapNone/>
                    <wp:docPr id="28" name="Text Box 2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34A4BA" w14:textId="12A03583"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C59E4B" id="_x0000_t202" coordsize="21600,21600" o:spt="202" path="m,l,21600r21600,l21600,xe">
                    <v:stroke joinstyle="miter"/>
                    <v:path gradientshapeok="t" o:connecttype="rect"/>
                  </v:shapetype>
                  <v:shape id="Text Box 28" o:spid="_x0000_s1042" type="#_x0000_t202" alt="OFFICIAL" style="position:absolute;left:0;text-align:left;margin-left:0;margin-top:0;width:34.95pt;height:34.95pt;z-index:2518149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Is2CwIAAB0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TU/WxsfwvVkabyMCw8OLlqqPZaBHwRnjZMg5Bq8ZkO&#10;baArOZwszmrwP/7mj/lEPEU560gxJbckac7MN0sLieJKxvQuv8np5kf3djTsvn0A0uGUnoSTyYx5&#10;aEZTe2jfSM/LWIhCwkoqV3IczQccpEvvQarlMiWRjpzAtd04GaEjX5HM1/5NeHdiHGlVTzDKSRTv&#10;iB9y45/BLfdI9KetRG4HIk+UkwbTXk/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ToSLNgsCAAAdBAAADgAA&#10;AAAAAAAAAAAAAAAuAgAAZHJzL2Uyb0RvYy54bWxQSwECLQAUAAYACAAAACEA1B4NR9gAAAADAQAA&#10;DwAAAAAAAAAAAAAAAABlBAAAZHJzL2Rvd25yZXYueG1sUEsFBgAAAAAEAAQA8wAAAGoFAAAAAA==&#10;" filled="f" stroked="f">
                    <v:textbox style="mso-fit-shape-to-text:t" inset="0,15pt,0,0">
                      <w:txbxContent>
                        <w:p w14:paraId="2434A4BA" w14:textId="12A03583"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r w:rsidR="0082753D">
            <w:t>GC21 (</w:t>
          </w:r>
          <w:r w:rsidR="0082753D">
            <w:rPr>
              <w:caps w:val="0"/>
            </w:rPr>
            <w:t xml:space="preserve">Edition 2) - General Conditions of Contract </w:t>
          </w:r>
        </w:p>
      </w:tc>
      <w:tc>
        <w:tcPr>
          <w:tcW w:w="2190" w:type="dxa"/>
        </w:tcPr>
        <w:p w14:paraId="56E6D57A" w14:textId="77777777" w:rsidR="0082753D" w:rsidRDefault="0082753D" w:rsidP="002E251F">
          <w:pPr>
            <w:pStyle w:val="Header"/>
          </w:pPr>
        </w:p>
      </w:tc>
    </w:tr>
  </w:tbl>
  <w:p w14:paraId="27737BFB" w14:textId="35A58271" w:rsidR="0082753D" w:rsidRDefault="0082753D" w:rsidP="001B47EF">
    <w:pPr>
      <w:pStyle w:val="Header"/>
      <w:tabs>
        <w:tab w:val="clear" w:pos="4111"/>
        <w:tab w:val="clear" w:pos="8222"/>
        <w:tab w:val="left" w:pos="5291"/>
      </w:tabs>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B2EB7" w14:textId="47981759" w:rsidR="0082753D" w:rsidRDefault="00B61630">
    <w:pPr>
      <w:pStyle w:val="Header"/>
    </w:pPr>
    <w:r>
      <w:rPr>
        <w:noProof/>
      </w:rPr>
      <mc:AlternateContent>
        <mc:Choice Requires="wps">
          <w:drawing>
            <wp:anchor distT="0" distB="0" distL="0" distR="0" simplePos="0" relativeHeight="251812864" behindDoc="0" locked="0" layoutInCell="1" allowOverlap="1" wp14:anchorId="30C485C7" wp14:editId="3DDFA716">
              <wp:simplePos x="635" y="635"/>
              <wp:positionH relativeFrom="page">
                <wp:align>center</wp:align>
              </wp:positionH>
              <wp:positionV relativeFrom="page">
                <wp:align>top</wp:align>
              </wp:positionV>
              <wp:extent cx="443865" cy="443865"/>
              <wp:effectExtent l="0" t="0" r="18415" b="15240"/>
              <wp:wrapNone/>
              <wp:docPr id="26" name="Text Box 2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EB864A" w14:textId="2E8BC4F0"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C485C7" id="_x0000_t202" coordsize="21600,21600" o:spt="202" path="m,l,21600r21600,l21600,xe">
              <v:stroke joinstyle="miter"/>
              <v:path gradientshapeok="t" o:connecttype="rect"/>
            </v:shapetype>
            <v:shape id="Text Box 26" o:spid="_x0000_s1043" type="#_x0000_t202" alt="OFFICIAL" style="position:absolute;left:0;text-align:left;margin-left:0;margin-top:0;width:34.95pt;height:34.95pt;z-index:2518128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zkLCwIAAB0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mo+09T+1uojjSVh2Hhwcl1Q7UfRMBn4WnDNAipFp/o&#10;0Aa6ksNocVaD//E3f8wn4inKWUeKKbklSXNmvllaSBRXMuaf86ucbn5ybyfD7ts7IB3O6Uk4mcyY&#10;h2YytYf2lfS8ioUoJKykciXHybzDQbr0HqRarVIS6cgJfLAbJyN05CuS+dK/Cu9GxpFW9QiTnETx&#10;hvghN/4Z3GqPRH/aSuR2IHKknDSY9jq+lyjyX+8p6/yqlz8B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Izs5CwsCAAAdBAAADgAA&#10;AAAAAAAAAAAAAAAuAgAAZHJzL2Uyb0RvYy54bWxQSwECLQAUAAYACAAAACEA1B4NR9gAAAADAQAA&#10;DwAAAAAAAAAAAAAAAABlBAAAZHJzL2Rvd25yZXYueG1sUEsFBgAAAAAEAAQA8wAAAGoFAAAAAA==&#10;" filled="f" stroked="f">
              <v:textbox style="mso-fit-shape-to-text:t" inset="0,15pt,0,0">
                <w:txbxContent>
                  <w:p w14:paraId="68EB864A" w14:textId="2E8BC4F0"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713D2" w14:textId="6CBAC775" w:rsidR="00B61630" w:rsidRDefault="00B61630">
    <w:pPr>
      <w:pStyle w:val="Header"/>
    </w:pPr>
    <w:r>
      <w:rPr>
        <w:noProof/>
      </w:rPr>
      <mc:AlternateContent>
        <mc:Choice Requires="wps">
          <w:drawing>
            <wp:anchor distT="0" distB="0" distL="0" distR="0" simplePos="0" relativeHeight="251816960" behindDoc="0" locked="0" layoutInCell="1" allowOverlap="1" wp14:anchorId="5482C83E" wp14:editId="0F99A2C9">
              <wp:simplePos x="635" y="635"/>
              <wp:positionH relativeFrom="page">
                <wp:align>center</wp:align>
              </wp:positionH>
              <wp:positionV relativeFrom="page">
                <wp:align>top</wp:align>
              </wp:positionV>
              <wp:extent cx="443865" cy="443865"/>
              <wp:effectExtent l="0" t="0" r="18415" b="15240"/>
              <wp:wrapNone/>
              <wp:docPr id="30" name="Text Box 3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D4DD75" w14:textId="1040AAE6"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82C83E" id="_x0000_t202" coordsize="21600,21600" o:spt="202" path="m,l,21600r21600,l21600,xe">
              <v:stroke joinstyle="miter"/>
              <v:path gradientshapeok="t" o:connecttype="rect"/>
            </v:shapetype>
            <v:shape id="Text Box 30" o:spid="_x0000_s1044" type="#_x0000_t202" alt="OFFICIAL" style="position:absolute;left:0;text-align:left;margin-left:0;margin-top:0;width:34.95pt;height:34.95pt;z-index:2518169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CfrAjQsCAAAdBAAADgAA&#10;AAAAAAAAAAAAAAAuAgAAZHJzL2Uyb0RvYy54bWxQSwECLQAUAAYACAAAACEA1B4NR9gAAAADAQAA&#10;DwAAAAAAAAAAAAAAAABlBAAAZHJzL2Rvd25yZXYueG1sUEsFBgAAAAAEAAQA8wAAAGoFAAAAAA==&#10;" filled="f" stroked="f">
              <v:textbox style="mso-fit-shape-to-text:t" inset="0,15pt,0,0">
                <w:txbxContent>
                  <w:p w14:paraId="5BD4DD75" w14:textId="1040AAE6"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F7753" w14:textId="247A30BA" w:rsidR="0082753D" w:rsidRDefault="00B61630" w:rsidP="001B47EF">
    <w:pPr>
      <w:pStyle w:val="Header"/>
      <w:tabs>
        <w:tab w:val="clear" w:pos="4111"/>
        <w:tab w:val="clear" w:pos="8222"/>
        <w:tab w:val="left" w:pos="5291"/>
      </w:tabs>
    </w:pPr>
    <w:r>
      <w:rPr>
        <w:noProof/>
      </w:rPr>
      <mc:AlternateContent>
        <mc:Choice Requires="wps">
          <w:drawing>
            <wp:anchor distT="0" distB="0" distL="0" distR="0" simplePos="0" relativeHeight="251799552" behindDoc="0" locked="0" layoutInCell="1" allowOverlap="1" wp14:anchorId="7EAC1506" wp14:editId="62E4675E">
              <wp:simplePos x="1261110" y="432435"/>
              <wp:positionH relativeFrom="page">
                <wp:align>center</wp:align>
              </wp:positionH>
              <wp:positionV relativeFrom="page">
                <wp:align>top</wp:align>
              </wp:positionV>
              <wp:extent cx="443865" cy="443865"/>
              <wp:effectExtent l="0" t="0" r="18415" b="15240"/>
              <wp:wrapNone/>
              <wp:docPr id="11"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1A1335" w14:textId="5C5F9B3D"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AC1506" id="_x0000_t202" coordsize="21600,21600" o:spt="202" path="m,l,21600r21600,l21600,xe">
              <v:stroke joinstyle="miter"/>
              <v:path gradientshapeok="t" o:connecttype="rect"/>
            </v:shapetype>
            <v:shape id="Text Box 11" o:spid="_x0000_s1027" type="#_x0000_t202" alt="OFFICIAL" style="position:absolute;left:0;text-align:left;margin-left:0;margin-top:0;width:34.95pt;height:34.95pt;z-index:2517995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2D1A1335" w14:textId="5C5F9B3D"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r w:rsidR="0082753D">
      <w:tab/>
    </w:r>
  </w:p>
  <w:p w14:paraId="5D51758E" w14:textId="77777777" w:rsidR="0082753D" w:rsidRDefault="0082753D">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6031"/>
      <w:gridCol w:w="2190"/>
    </w:tblGrid>
    <w:tr w:rsidR="0082753D" w14:paraId="2BD36404" w14:textId="77777777" w:rsidTr="001B47EF">
      <w:tc>
        <w:tcPr>
          <w:tcW w:w="6031" w:type="dxa"/>
        </w:tcPr>
        <w:p w14:paraId="26A9A9B8" w14:textId="61FFCB2F" w:rsidR="0082753D" w:rsidRDefault="00B61630">
          <w:pPr>
            <w:pStyle w:val="Header"/>
          </w:pPr>
          <w:r>
            <w:rPr>
              <w:noProof/>
            </w:rPr>
            <mc:AlternateContent>
              <mc:Choice Requires="wps">
                <w:drawing>
                  <wp:anchor distT="0" distB="0" distL="0" distR="0" simplePos="0" relativeHeight="251817984" behindDoc="0" locked="0" layoutInCell="1" allowOverlap="1" wp14:anchorId="2D22C376" wp14:editId="32ED65DD">
                    <wp:simplePos x="635" y="635"/>
                    <wp:positionH relativeFrom="page">
                      <wp:align>center</wp:align>
                    </wp:positionH>
                    <wp:positionV relativeFrom="page">
                      <wp:align>top</wp:align>
                    </wp:positionV>
                    <wp:extent cx="443865" cy="443865"/>
                    <wp:effectExtent l="0" t="0" r="18415" b="15240"/>
                    <wp:wrapNone/>
                    <wp:docPr id="31" name="Text Box 3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6D2593" w14:textId="46472489"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22C376" id="_x0000_t202" coordsize="21600,21600" o:spt="202" path="m,l,21600r21600,l21600,xe">
                    <v:stroke joinstyle="miter"/>
                    <v:path gradientshapeok="t" o:connecttype="rect"/>
                  </v:shapetype>
                  <v:shape id="Text Box 31" o:spid="_x0000_s1045" type="#_x0000_t202" alt="OFFICIAL" style="position:absolute;left:0;text-align:left;margin-left:0;margin-top:0;width:34.95pt;height:34.95pt;z-index:2518179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XKwCwIAAB0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7m+n9ndQnWgqD8PCg5PrhmpvRMBn4WnDNAipFp/o&#10;0Aa6ksNocVaD//E3f8wn4inKWUeKKbklSXNmvllaSBRXMua3+VVONz+5d5NhD+09kA7n9CScTGbM&#10;QzOZ2kP7SnpexUIUElZSuZLjZN7jIF16D1KtVimJdOQEbuzWyQgd+YpkvvSvwruRcaRVPcIkJ1G8&#10;I37IjX8Gtzog0Z+2ErkdiBwpJw2mvY7vJYr813vKOr/q5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ZEVysAsCAAAdBAAADgAA&#10;AAAAAAAAAAAAAAAuAgAAZHJzL2Uyb0RvYy54bWxQSwECLQAUAAYACAAAACEA1B4NR9gAAAADAQAA&#10;DwAAAAAAAAAAAAAAAABlBAAAZHJzL2Rvd25yZXYueG1sUEsFBgAAAAAEAAQA8wAAAGoFAAAAAA==&#10;" filled="f" stroked="f">
                    <v:textbox style="mso-fit-shape-to-text:t" inset="0,15pt,0,0">
                      <w:txbxContent>
                        <w:p w14:paraId="106D2593" w14:textId="46472489"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r w:rsidR="0082753D">
            <w:t>GC21 (</w:t>
          </w:r>
          <w:r w:rsidR="0082753D">
            <w:rPr>
              <w:caps w:val="0"/>
            </w:rPr>
            <w:t xml:space="preserve">Edition 2) - General Conditions of Contract </w:t>
          </w:r>
        </w:p>
      </w:tc>
      <w:tc>
        <w:tcPr>
          <w:tcW w:w="2190" w:type="dxa"/>
        </w:tcPr>
        <w:p w14:paraId="55E0CADD" w14:textId="77777777" w:rsidR="0082753D" w:rsidRDefault="0082753D">
          <w:pPr>
            <w:pStyle w:val="Header"/>
            <w:jc w:val="right"/>
          </w:pPr>
          <w:r>
            <w:rPr>
              <w:caps w:val="0"/>
            </w:rPr>
            <w:t>Contract Information</w:t>
          </w:r>
        </w:p>
      </w:tc>
    </w:tr>
  </w:tbl>
  <w:p w14:paraId="67B0BE39" w14:textId="77777777" w:rsidR="0082753D" w:rsidRDefault="0082753D" w:rsidP="001B47EF">
    <w:pPr>
      <w:pStyle w:val="Header"/>
      <w:tabs>
        <w:tab w:val="clear" w:pos="4111"/>
        <w:tab w:val="clear" w:pos="8222"/>
        <w:tab w:val="left" w:pos="5291"/>
      </w:tabs>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AB1F4" w14:textId="5639CCF1" w:rsidR="00B61630" w:rsidRDefault="00B61630">
    <w:pPr>
      <w:pStyle w:val="Header"/>
    </w:pPr>
    <w:r>
      <w:rPr>
        <w:noProof/>
      </w:rPr>
      <mc:AlternateContent>
        <mc:Choice Requires="wps">
          <w:drawing>
            <wp:anchor distT="0" distB="0" distL="0" distR="0" simplePos="0" relativeHeight="251815936" behindDoc="0" locked="0" layoutInCell="1" allowOverlap="1" wp14:anchorId="02782A52" wp14:editId="492C0566">
              <wp:simplePos x="635" y="635"/>
              <wp:positionH relativeFrom="page">
                <wp:align>center</wp:align>
              </wp:positionH>
              <wp:positionV relativeFrom="page">
                <wp:align>top</wp:align>
              </wp:positionV>
              <wp:extent cx="443865" cy="443865"/>
              <wp:effectExtent l="0" t="0" r="18415" b="15240"/>
              <wp:wrapNone/>
              <wp:docPr id="29" name="Text Box 2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332CF0" w14:textId="4E4FB19A"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782A52" id="_x0000_t202" coordsize="21600,21600" o:spt="202" path="m,l,21600r21600,l21600,xe">
              <v:stroke joinstyle="miter"/>
              <v:path gradientshapeok="t" o:connecttype="rect"/>
            </v:shapetype>
            <v:shape id="Text Box 29" o:spid="_x0000_s1046" type="#_x0000_t202" alt="OFFICIAL" style="position:absolute;left:0;text-align:left;margin-left:0;margin-top:0;width:34.95pt;height:34.95pt;z-index:2518159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DO9mfuCgIAAB0EAAAOAAAA&#10;AAAAAAAAAAAAAC4CAABkcnMvZTJvRG9jLnhtbFBLAQItABQABgAIAAAAIQDUHg1H2AAAAAMBAAAP&#10;AAAAAAAAAAAAAAAAAGQEAABkcnMvZG93bnJldi54bWxQSwUGAAAAAAQABADzAAAAaQUAAAAA&#10;" filled="f" stroked="f">
              <v:textbox style="mso-fit-shape-to-text:t" inset="0,15pt,0,0">
                <w:txbxContent>
                  <w:p w14:paraId="28332CF0" w14:textId="4E4FB19A"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058FD" w14:textId="24C35B04" w:rsidR="0082753D" w:rsidRDefault="00B61630">
    <w:pPr>
      <w:pStyle w:val="Header"/>
    </w:pPr>
    <w:r>
      <w:rPr>
        <w:noProof/>
      </w:rPr>
      <mc:AlternateContent>
        <mc:Choice Requires="wps">
          <w:drawing>
            <wp:anchor distT="0" distB="0" distL="0" distR="0" simplePos="0" relativeHeight="251820032" behindDoc="0" locked="0" layoutInCell="1" allowOverlap="1" wp14:anchorId="758764C4" wp14:editId="5668D00C">
              <wp:simplePos x="635" y="635"/>
              <wp:positionH relativeFrom="page">
                <wp:align>center</wp:align>
              </wp:positionH>
              <wp:positionV relativeFrom="page">
                <wp:align>top</wp:align>
              </wp:positionV>
              <wp:extent cx="443865" cy="443865"/>
              <wp:effectExtent l="0" t="0" r="18415" b="15240"/>
              <wp:wrapNone/>
              <wp:docPr id="33" name="Text Box 3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FAEF2D" w14:textId="5CB6638B"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8764C4" id="_x0000_t202" coordsize="21600,21600" o:spt="202" path="m,l,21600r21600,l21600,xe">
              <v:stroke joinstyle="miter"/>
              <v:path gradientshapeok="t" o:connecttype="rect"/>
            </v:shapetype>
            <v:shape id="Text Box 33" o:spid="_x0000_s1047" type="#_x0000_t202" alt="OFFICIAL" style="position:absolute;left:0;text-align:left;margin-left:0;margin-top:0;width:34.95pt;height:34.95pt;z-index:2518200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dXTCgIAAB0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53b30J1pKk8nBYenFw1VHstAr4ITxumQUi1+EyH&#10;NtCVHAaLsxr8j7/5Yz4RT1HOOlJMyS1JmjPzzdJCoriSMb3Lr3O6+dG9HQ27bx+AdDilJ+FkMmMe&#10;mtHUHto30vMyFqKQsJLKlRxH8wFP0qX3INVymZJIR07g2m6cjNCRr0jma/8mvBsYR1rVE4xyEsU7&#10;4k+58c/glnsk+tNWIrcnIgfKSYNpr8N7iSL/9Z6yLq968RM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jSdXTCgIAAB0EAAAOAAAA&#10;AAAAAAAAAAAAAC4CAABkcnMvZTJvRG9jLnhtbFBLAQItABQABgAIAAAAIQDUHg1H2AAAAAMBAAAP&#10;AAAAAAAAAAAAAAAAAGQEAABkcnMvZG93bnJldi54bWxQSwUGAAAAAAQABADzAAAAaQUAAAAA&#10;" filled="f" stroked="f">
              <v:textbox style="mso-fit-shape-to-text:t" inset="0,15pt,0,0">
                <w:txbxContent>
                  <w:p w14:paraId="53FAEF2D" w14:textId="5CB6638B"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r w:rsidR="00646056">
      <w:rPr>
        <w:noProof/>
      </w:rPr>
      <w:pict w14:anchorId="15DEBB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41" type="#_x0000_t136" style="position:absolute;left:0;text-align:left;margin-left:0;margin-top:0;width:538pt;height:41.35pt;z-index:251741184;mso-position-horizontal-relative:text;mso-position-vertical-relative:text"/>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7129"/>
      <w:gridCol w:w="1092"/>
    </w:tblGrid>
    <w:tr w:rsidR="0082753D" w14:paraId="4D9C9850" w14:textId="77777777" w:rsidTr="001B47EF">
      <w:tc>
        <w:tcPr>
          <w:tcW w:w="7129" w:type="dxa"/>
        </w:tcPr>
        <w:p w14:paraId="5CB07B48" w14:textId="092D6E71" w:rsidR="0082753D" w:rsidRDefault="00B61630" w:rsidP="00613A5B">
          <w:pPr>
            <w:pStyle w:val="Header"/>
          </w:pPr>
          <w:r>
            <w:rPr>
              <w:noProof/>
            </w:rPr>
            <mc:AlternateContent>
              <mc:Choice Requires="wps">
                <w:drawing>
                  <wp:anchor distT="0" distB="0" distL="0" distR="0" simplePos="0" relativeHeight="251821056" behindDoc="0" locked="0" layoutInCell="1" allowOverlap="1" wp14:anchorId="2EF289FE" wp14:editId="412A8C04">
                    <wp:simplePos x="635" y="635"/>
                    <wp:positionH relativeFrom="page">
                      <wp:align>center</wp:align>
                    </wp:positionH>
                    <wp:positionV relativeFrom="page">
                      <wp:align>top</wp:align>
                    </wp:positionV>
                    <wp:extent cx="443865" cy="443865"/>
                    <wp:effectExtent l="0" t="0" r="18415" b="15240"/>
                    <wp:wrapNone/>
                    <wp:docPr id="34" name="Text Box 3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83E6E6" w14:textId="063DF055"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F289FE" id="_x0000_t202" coordsize="21600,21600" o:spt="202" path="m,l,21600r21600,l21600,xe">
                    <v:stroke joinstyle="miter"/>
                    <v:path gradientshapeok="t" o:connecttype="rect"/>
                  </v:shapetype>
                  <v:shape id="Text Box 34" o:spid="_x0000_s1048" type="#_x0000_t202" alt="OFFICIAL" style="position:absolute;left:0;text-align:left;margin-left:0;margin-top:0;width:34.95pt;height:34.95pt;z-index:2518210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AKVCwIAAB0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83G9rdQHWkqD6eFBydXDdVei4AvwtOGaRBSLT7T&#10;oQ10JYfB4qwG/+Nv/phPxFOUs44UU3JLkubMfLO0kCiuZEzv8uucbn50b0fD7tsHIB1O6Uk4mcyY&#10;h2Y0tYf2jfS8jIUoJKykciXH0XzAk3TpPUi1XKYk0pETuLYbJyN05CuS+dq/Ce8GxpFW9QSjnETx&#10;jvhTbvwzuOUeif60lcjticiBctJg2uvwXqLIf72nrMurXvwE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FIgClQsCAAAdBAAADgAA&#10;AAAAAAAAAAAAAAAuAgAAZHJzL2Uyb0RvYy54bWxQSwECLQAUAAYACAAAACEA1B4NR9gAAAADAQAA&#10;DwAAAAAAAAAAAAAAAABlBAAAZHJzL2Rvd25yZXYueG1sUEsFBgAAAAAEAAQA8wAAAGoFAAAAAA==&#10;" filled="f" stroked="f">
                    <v:textbox style="mso-fit-shape-to-text:t" inset="0,15pt,0,0">
                      <w:txbxContent>
                        <w:p w14:paraId="5383E6E6" w14:textId="063DF055"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r w:rsidR="0082753D">
            <w:t>GC21 (</w:t>
          </w:r>
          <w:r w:rsidR="0082753D">
            <w:rPr>
              <w:caps w:val="0"/>
            </w:rPr>
            <w:t>Edition 2) - General Conditions of Contract</w:t>
          </w:r>
        </w:p>
      </w:tc>
      <w:tc>
        <w:tcPr>
          <w:tcW w:w="1092" w:type="dxa"/>
        </w:tcPr>
        <w:p w14:paraId="7976620D" w14:textId="77777777" w:rsidR="0082753D" w:rsidRDefault="0082753D">
          <w:pPr>
            <w:pStyle w:val="Header"/>
            <w:jc w:val="right"/>
          </w:pPr>
          <w:r>
            <w:rPr>
              <w:caps w:val="0"/>
            </w:rPr>
            <w:t>Schedules</w:t>
          </w:r>
        </w:p>
      </w:tc>
    </w:tr>
  </w:tbl>
  <w:p w14:paraId="0B8C1E31" w14:textId="5098B724" w:rsidR="0082753D" w:rsidRDefault="00646056" w:rsidP="001B47EF">
    <w:pPr>
      <w:pStyle w:val="Header"/>
      <w:tabs>
        <w:tab w:val="clear" w:pos="4111"/>
        <w:tab w:val="clear" w:pos="8222"/>
        <w:tab w:val="left" w:pos="5291"/>
      </w:tabs>
    </w:pPr>
    <w:r>
      <w:rPr>
        <w:noProof/>
      </w:rPr>
      <w:pict w14:anchorId="0F2CF6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42" type="#_x0000_t136" style="position:absolute;left:0;text-align:left;margin-left:0;margin-top:0;width:538pt;height:41.35pt;z-index:251743232;mso-position-horizontal-relative:text;mso-position-vertical-relative:text"/>
      </w:pict>
    </w:r>
    <w:r w:rsidR="0082753D">
      <w:tab/>
    </w:r>
  </w:p>
  <w:p w14:paraId="196EEB36" w14:textId="77777777" w:rsidR="0082753D" w:rsidRDefault="0082753D">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E77A" w14:textId="67C0CB59" w:rsidR="0082753D" w:rsidRDefault="00B61630">
    <w:pPr>
      <w:pStyle w:val="Header"/>
    </w:pPr>
    <w:r>
      <w:rPr>
        <w:noProof/>
      </w:rPr>
      <mc:AlternateContent>
        <mc:Choice Requires="wps">
          <w:drawing>
            <wp:anchor distT="0" distB="0" distL="0" distR="0" simplePos="0" relativeHeight="251819008" behindDoc="0" locked="0" layoutInCell="1" allowOverlap="1" wp14:anchorId="6A4602A6" wp14:editId="1B9F8DA2">
              <wp:simplePos x="635" y="635"/>
              <wp:positionH relativeFrom="page">
                <wp:align>center</wp:align>
              </wp:positionH>
              <wp:positionV relativeFrom="page">
                <wp:align>top</wp:align>
              </wp:positionV>
              <wp:extent cx="443865" cy="443865"/>
              <wp:effectExtent l="0" t="0" r="18415" b="15240"/>
              <wp:wrapNone/>
              <wp:docPr id="32" name="Text Box 3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2ABC2E" w14:textId="5D82018F"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4602A6" id="_x0000_t202" coordsize="21600,21600" o:spt="202" path="m,l,21600r21600,l21600,xe">
              <v:stroke joinstyle="miter"/>
              <v:path gradientshapeok="t" o:connecttype="rect"/>
            </v:shapetype>
            <v:shape id="Text Box 32" o:spid="_x0000_s1049" type="#_x0000_t202" alt="OFFICIAL" style="position:absolute;left:0;text-align:left;margin-left:0;margin-top:0;width:34.95pt;height:34.95pt;z-index:2518190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eTewqAsCAAAdBAAADgAA&#10;AAAAAAAAAAAAAAAuAgAAZHJzL2Uyb0RvYy54bWxQSwECLQAUAAYACAAAACEA1B4NR9gAAAADAQAA&#10;DwAAAAAAAAAAAAAAAABlBAAAZHJzL2Rvd25yZXYueG1sUEsFBgAAAAAEAAQA8wAAAGoFAAAAAA==&#10;" filled="f" stroked="f">
              <v:textbox style="mso-fit-shape-to-text:t" inset="0,15pt,0,0">
                <w:txbxContent>
                  <w:p w14:paraId="172ABC2E" w14:textId="5D82018F"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r w:rsidR="00646056">
      <w:rPr>
        <w:noProof/>
      </w:rPr>
      <w:pict w14:anchorId="77D70B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40" type="#_x0000_t136" style="position:absolute;left:0;text-align:left;margin-left:0;margin-top:0;width:538pt;height:41.35pt;z-index:251739136;mso-position-horizontal-relative:text;mso-position-vertical-relative:text"/>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6B5C6" w14:textId="0C768214" w:rsidR="0082753D" w:rsidRDefault="00B61630">
    <w:pPr>
      <w:pStyle w:val="Header"/>
    </w:pPr>
    <w:r>
      <w:rPr>
        <w:noProof/>
      </w:rPr>
      <mc:AlternateContent>
        <mc:Choice Requires="wps">
          <w:drawing>
            <wp:anchor distT="0" distB="0" distL="0" distR="0" simplePos="0" relativeHeight="251823104" behindDoc="0" locked="0" layoutInCell="1" allowOverlap="1" wp14:anchorId="3968E600" wp14:editId="1250F487">
              <wp:simplePos x="635" y="635"/>
              <wp:positionH relativeFrom="page">
                <wp:align>center</wp:align>
              </wp:positionH>
              <wp:positionV relativeFrom="page">
                <wp:align>top</wp:align>
              </wp:positionV>
              <wp:extent cx="443865" cy="443865"/>
              <wp:effectExtent l="0" t="0" r="18415" b="15240"/>
              <wp:wrapNone/>
              <wp:docPr id="36" name="Text Box 3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F41910" w14:textId="287250C2"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68E600" id="_x0000_t202" coordsize="21600,21600" o:spt="202" path="m,l,21600r21600,l21600,xe">
              <v:stroke joinstyle="miter"/>
              <v:path gradientshapeok="t" o:connecttype="rect"/>
            </v:shapetype>
            <v:shape id="Text Box 36" o:spid="_x0000_s1050" type="#_x0000_t202" alt="OFFICIAL" style="position:absolute;left:0;text-align:left;margin-left:0;margin-top:0;width:34.95pt;height:34.95pt;z-index:2518231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egutGAsCAAAdBAAADgAA&#10;AAAAAAAAAAAAAAAuAgAAZHJzL2Uyb0RvYy54bWxQSwECLQAUAAYACAAAACEA1B4NR9gAAAADAQAA&#10;DwAAAAAAAAAAAAAAAABlBAAAZHJzL2Rvd25yZXYueG1sUEsFBgAAAAAEAAQA8wAAAGoFAAAAAA==&#10;" filled="f" stroked="f">
              <v:textbox style="mso-fit-shape-to-text:t" inset="0,15pt,0,0">
                <w:txbxContent>
                  <w:p w14:paraId="4DF41910" w14:textId="287250C2"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r w:rsidR="00646056">
      <w:rPr>
        <w:noProof/>
      </w:rPr>
      <w:pict w14:anchorId="0FE36E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44" type="#_x0000_t136" style="position:absolute;left:0;text-align:left;margin-left:0;margin-top:0;width:538pt;height:41.35pt;z-index:251747328;mso-position-horizontal-relative:text;mso-position-vertical-relative:text"/>
      </w:pic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7129"/>
      <w:gridCol w:w="1092"/>
    </w:tblGrid>
    <w:tr w:rsidR="0082753D" w14:paraId="4DAEB474" w14:textId="77777777" w:rsidTr="001B47EF">
      <w:tc>
        <w:tcPr>
          <w:tcW w:w="7129" w:type="dxa"/>
        </w:tcPr>
        <w:p w14:paraId="48047BAB" w14:textId="098F4778" w:rsidR="0082753D" w:rsidRDefault="00B61630">
          <w:pPr>
            <w:pStyle w:val="Header"/>
          </w:pPr>
          <w:r>
            <w:rPr>
              <w:noProof/>
            </w:rPr>
            <mc:AlternateContent>
              <mc:Choice Requires="wps">
                <w:drawing>
                  <wp:anchor distT="0" distB="0" distL="0" distR="0" simplePos="0" relativeHeight="251824128" behindDoc="0" locked="0" layoutInCell="1" allowOverlap="1" wp14:anchorId="58B585AF" wp14:editId="16BE15EA">
                    <wp:simplePos x="635" y="635"/>
                    <wp:positionH relativeFrom="page">
                      <wp:align>center</wp:align>
                    </wp:positionH>
                    <wp:positionV relativeFrom="page">
                      <wp:align>top</wp:align>
                    </wp:positionV>
                    <wp:extent cx="443865" cy="443865"/>
                    <wp:effectExtent l="0" t="0" r="18415" b="15240"/>
                    <wp:wrapNone/>
                    <wp:docPr id="37" name="Text Box 3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213D61" w14:textId="0F3C9B97"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B585AF" id="_x0000_t202" coordsize="21600,21600" o:spt="202" path="m,l,21600r21600,l21600,xe">
                    <v:stroke joinstyle="miter"/>
                    <v:path gradientshapeok="t" o:connecttype="rect"/>
                  </v:shapetype>
                  <v:shape id="Text Box 37" o:spid="_x0000_s1051" type="#_x0000_t202" alt="OFFICIAL" style="position:absolute;left:0;text-align:left;margin-left:0;margin-top:0;width:34.95pt;height:34.95pt;z-index:2518241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F7QfJQsCAAAdBAAADgAA&#10;AAAAAAAAAAAAAAAuAgAAZHJzL2Uyb0RvYy54bWxQSwECLQAUAAYACAAAACEA1B4NR9gAAAADAQAA&#10;DwAAAAAAAAAAAAAAAABlBAAAZHJzL2Rvd25yZXYueG1sUEsFBgAAAAAEAAQA8wAAAGoFAAAAAA==&#10;" filled="f" stroked="f">
                    <v:textbox style="mso-fit-shape-to-text:t" inset="0,15pt,0,0">
                      <w:txbxContent>
                        <w:p w14:paraId="4D213D61" w14:textId="0F3C9B97"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r w:rsidR="0082753D">
            <w:t>GC21 (</w:t>
          </w:r>
          <w:r w:rsidR="0082753D">
            <w:rPr>
              <w:caps w:val="0"/>
            </w:rPr>
            <w:t>Edition 2) - General Conditions of Contract</w:t>
          </w:r>
        </w:p>
      </w:tc>
      <w:tc>
        <w:tcPr>
          <w:tcW w:w="1092" w:type="dxa"/>
        </w:tcPr>
        <w:p w14:paraId="6F092A75" w14:textId="77777777" w:rsidR="0082753D" w:rsidRDefault="0082753D">
          <w:pPr>
            <w:pStyle w:val="Header"/>
            <w:jc w:val="right"/>
          </w:pPr>
          <w:r>
            <w:rPr>
              <w:caps w:val="0"/>
            </w:rPr>
            <w:t>Schedules</w:t>
          </w:r>
        </w:p>
      </w:tc>
    </w:tr>
  </w:tbl>
  <w:p w14:paraId="424D99FC" w14:textId="41DCD9B4" w:rsidR="0082753D" w:rsidRDefault="00646056" w:rsidP="001B47EF">
    <w:pPr>
      <w:pStyle w:val="Header"/>
      <w:tabs>
        <w:tab w:val="clear" w:pos="4111"/>
        <w:tab w:val="clear" w:pos="8222"/>
        <w:tab w:val="left" w:pos="5291"/>
      </w:tabs>
    </w:pPr>
    <w:r>
      <w:rPr>
        <w:noProof/>
      </w:rPr>
      <w:pict w14:anchorId="48E9E7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45" type="#_x0000_t136" style="position:absolute;left:0;text-align:left;margin-left:0;margin-top:0;width:538pt;height:41.35pt;z-index:251749376;mso-position-horizontal-relative:text;mso-position-vertical-relative:text"/>
      </w:pict>
    </w:r>
    <w:r w:rsidR="0082753D">
      <w:tab/>
    </w:r>
  </w:p>
  <w:p w14:paraId="36193C34" w14:textId="77777777" w:rsidR="0082753D" w:rsidRDefault="0082753D">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56348" w14:textId="7694391F" w:rsidR="0082753D" w:rsidRDefault="00B61630">
    <w:pPr>
      <w:pStyle w:val="Header"/>
    </w:pPr>
    <w:r>
      <w:rPr>
        <w:noProof/>
      </w:rPr>
      <mc:AlternateContent>
        <mc:Choice Requires="wps">
          <w:drawing>
            <wp:anchor distT="0" distB="0" distL="0" distR="0" simplePos="0" relativeHeight="251822080" behindDoc="0" locked="0" layoutInCell="1" allowOverlap="1" wp14:anchorId="2F604E54" wp14:editId="5E0CD420">
              <wp:simplePos x="635" y="635"/>
              <wp:positionH relativeFrom="page">
                <wp:align>center</wp:align>
              </wp:positionH>
              <wp:positionV relativeFrom="page">
                <wp:align>top</wp:align>
              </wp:positionV>
              <wp:extent cx="443865" cy="443865"/>
              <wp:effectExtent l="0" t="0" r="18415" b="15240"/>
              <wp:wrapNone/>
              <wp:docPr id="35" name="Text Box 3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CCA0F9" w14:textId="16481147"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604E54" id="_x0000_t202" coordsize="21600,21600" o:spt="202" path="m,l,21600r21600,l21600,xe">
              <v:stroke joinstyle="miter"/>
              <v:path gradientshapeok="t" o:connecttype="rect"/>
            </v:shapetype>
            <v:shape id="Text Box 35" o:spid="_x0000_s1052" type="#_x0000_t202" alt="OFFICIAL" style="position:absolute;left:0;text-align:left;margin-left:0;margin-top:0;width:34.95pt;height:34.95pt;z-index:2518220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oHXIYwsCAAAdBAAADgAA&#10;AAAAAAAAAAAAAAAuAgAAZHJzL2Uyb0RvYy54bWxQSwECLQAUAAYACAAAACEA1B4NR9gAAAADAQAA&#10;DwAAAAAAAAAAAAAAAABlBAAAZHJzL2Rvd25yZXYueG1sUEsFBgAAAAAEAAQA8wAAAGoFAAAAAA==&#10;" filled="f" stroked="f">
              <v:textbox style="mso-fit-shape-to-text:t" inset="0,15pt,0,0">
                <w:txbxContent>
                  <w:p w14:paraId="05CCA0F9" w14:textId="16481147"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r w:rsidR="00646056">
      <w:rPr>
        <w:noProof/>
      </w:rPr>
      <w:pict w14:anchorId="5BC40B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43" type="#_x0000_t136" style="position:absolute;left:0;text-align:left;margin-left:0;margin-top:0;width:538pt;height:41.35pt;z-index:251745280;mso-position-horizontal-relative:text;mso-position-vertical-relative:text"/>
      </w:pic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A8754" w14:textId="06A10EE2" w:rsidR="0082753D" w:rsidRDefault="00B61630">
    <w:pPr>
      <w:pStyle w:val="Header"/>
    </w:pPr>
    <w:r>
      <w:rPr>
        <w:noProof/>
      </w:rPr>
      <mc:AlternateContent>
        <mc:Choice Requires="wps">
          <w:drawing>
            <wp:anchor distT="0" distB="0" distL="0" distR="0" simplePos="0" relativeHeight="251826176" behindDoc="0" locked="0" layoutInCell="1" allowOverlap="1" wp14:anchorId="6BC498D0" wp14:editId="4026970D">
              <wp:simplePos x="635" y="635"/>
              <wp:positionH relativeFrom="page">
                <wp:align>center</wp:align>
              </wp:positionH>
              <wp:positionV relativeFrom="page">
                <wp:align>top</wp:align>
              </wp:positionV>
              <wp:extent cx="443865" cy="443865"/>
              <wp:effectExtent l="0" t="0" r="18415" b="15240"/>
              <wp:wrapNone/>
              <wp:docPr id="39" name="Text Box 3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35497E" w14:textId="2C513899"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C498D0" id="_x0000_t202" coordsize="21600,21600" o:spt="202" path="m,l,21600r21600,l21600,xe">
              <v:stroke joinstyle="miter"/>
              <v:path gradientshapeok="t" o:connecttype="rect"/>
            </v:shapetype>
            <v:shape id="Text Box 39" o:spid="_x0000_s1053" type="#_x0000_t202" alt="OFFICIAL" style="position:absolute;left:0;text-align:left;margin-left:0;margin-top:0;width:34.95pt;height:34.95pt;z-index:2518261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" filled="f" stroked="f">
              <v:textbox style="mso-fit-shape-to-text:t" inset="0,15pt,0,0">
                <w:txbxContent>
                  <w:p w14:paraId="1935497E" w14:textId="2C513899"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r w:rsidR="00646056">
      <w:rPr>
        <w:noProof/>
      </w:rPr>
      <w:pict w14:anchorId="0B0923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47" type="#_x0000_t136" style="position:absolute;left:0;text-align:left;margin-left:0;margin-top:0;width:538pt;height:41.35pt;z-index:251753472;mso-position-horizontal-relative:text;mso-position-vertical-relative:text"/>
      </w:pic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7129"/>
      <w:gridCol w:w="1092"/>
    </w:tblGrid>
    <w:tr w:rsidR="0082753D" w14:paraId="28C89BDD" w14:textId="77777777" w:rsidTr="001B47EF">
      <w:tc>
        <w:tcPr>
          <w:tcW w:w="7129" w:type="dxa"/>
        </w:tcPr>
        <w:p w14:paraId="625EE14A" w14:textId="2669D2CC" w:rsidR="0082753D" w:rsidRDefault="00B61630" w:rsidP="00613A5B">
          <w:pPr>
            <w:pStyle w:val="Header"/>
          </w:pPr>
          <w:r>
            <w:rPr>
              <w:noProof/>
            </w:rPr>
            <mc:AlternateContent>
              <mc:Choice Requires="wps">
                <w:drawing>
                  <wp:anchor distT="0" distB="0" distL="0" distR="0" simplePos="0" relativeHeight="251827200" behindDoc="0" locked="0" layoutInCell="1" allowOverlap="1" wp14:anchorId="44C8A278" wp14:editId="4D3371E3">
                    <wp:simplePos x="635" y="635"/>
                    <wp:positionH relativeFrom="page">
                      <wp:align>center</wp:align>
                    </wp:positionH>
                    <wp:positionV relativeFrom="page">
                      <wp:align>top</wp:align>
                    </wp:positionV>
                    <wp:extent cx="443865" cy="443865"/>
                    <wp:effectExtent l="0" t="0" r="18415" b="15240"/>
                    <wp:wrapNone/>
                    <wp:docPr id="40" name="Text Box 4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062CA0" w14:textId="4DEAE325"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C8A278" id="_x0000_t202" coordsize="21600,21600" o:spt="202" path="m,l,21600r21600,l21600,xe">
                    <v:stroke joinstyle="miter"/>
                    <v:path gradientshapeok="t" o:connecttype="rect"/>
                  </v:shapetype>
                  <v:shape id="Text Box 40" o:spid="_x0000_s1054" type="#_x0000_t202" alt="OFFICIAL" style="position:absolute;left:0;text-align:left;margin-left:0;margin-top:0;width:34.95pt;height:34.95pt;z-index:2518272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5wuD2AsCAAAdBAAADgAA&#10;AAAAAAAAAAAAAAAuAgAAZHJzL2Uyb0RvYy54bWxQSwECLQAUAAYACAAAACEA1B4NR9gAAAADAQAA&#10;DwAAAAAAAAAAAAAAAABlBAAAZHJzL2Rvd25yZXYueG1sUEsFBgAAAAAEAAQA8wAAAGoFAAAAAA==&#10;" filled="f" stroked="f">
                    <v:textbox style="mso-fit-shape-to-text:t" inset="0,15pt,0,0">
                      <w:txbxContent>
                        <w:p w14:paraId="7E062CA0" w14:textId="4DEAE325"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r w:rsidR="0082753D">
            <w:t>GC21 (</w:t>
          </w:r>
          <w:r w:rsidR="0082753D">
            <w:rPr>
              <w:caps w:val="0"/>
            </w:rPr>
            <w:t>Edition 2) - General Conditions of Contract</w:t>
          </w:r>
        </w:p>
      </w:tc>
      <w:tc>
        <w:tcPr>
          <w:tcW w:w="1092" w:type="dxa"/>
        </w:tcPr>
        <w:p w14:paraId="6CF5B25D" w14:textId="77777777" w:rsidR="0082753D" w:rsidRDefault="0082753D">
          <w:pPr>
            <w:pStyle w:val="Header"/>
            <w:jc w:val="right"/>
          </w:pPr>
          <w:r>
            <w:rPr>
              <w:caps w:val="0"/>
            </w:rPr>
            <w:t>Schedules</w:t>
          </w:r>
        </w:p>
      </w:tc>
    </w:tr>
  </w:tbl>
  <w:p w14:paraId="33102D5A" w14:textId="0BA48707" w:rsidR="0082753D" w:rsidRDefault="00646056" w:rsidP="001B47EF">
    <w:pPr>
      <w:pStyle w:val="Header"/>
      <w:tabs>
        <w:tab w:val="clear" w:pos="4111"/>
        <w:tab w:val="clear" w:pos="8222"/>
        <w:tab w:val="left" w:pos="5291"/>
      </w:tabs>
    </w:pPr>
    <w:r>
      <w:rPr>
        <w:noProof/>
      </w:rPr>
      <w:pict w14:anchorId="08102A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48" type="#_x0000_t136" style="position:absolute;left:0;text-align:left;margin-left:0;margin-top:0;width:538pt;height:41.35pt;z-index:251755520;mso-position-horizontal-relative:text;mso-position-vertical-relative:text"/>
      </w:pict>
    </w:r>
    <w:r w:rsidR="0082753D">
      <w:tab/>
    </w:r>
  </w:p>
  <w:p w14:paraId="0EA894CA" w14:textId="77777777" w:rsidR="0082753D" w:rsidRDefault="008275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57EAA" w14:textId="6184CC56" w:rsidR="00B61630" w:rsidRDefault="00B61630">
    <w:pPr>
      <w:pStyle w:val="Header"/>
    </w:pPr>
    <w:r>
      <w:rPr>
        <w:noProof/>
      </w:rPr>
      <mc:AlternateContent>
        <mc:Choice Requires="wps">
          <w:drawing>
            <wp:anchor distT="0" distB="0" distL="0" distR="0" simplePos="0" relativeHeight="251797504" behindDoc="0" locked="0" layoutInCell="1" allowOverlap="1" wp14:anchorId="3E9FE033" wp14:editId="4A47AD18">
              <wp:simplePos x="635" y="635"/>
              <wp:positionH relativeFrom="page">
                <wp:align>center</wp:align>
              </wp:positionH>
              <wp:positionV relativeFrom="page">
                <wp:align>top</wp:align>
              </wp:positionV>
              <wp:extent cx="443865" cy="443865"/>
              <wp:effectExtent l="0" t="0" r="18415" b="15240"/>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66CAF9" w14:textId="1285A447"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9FE033" id="_x0000_t202" coordsize="21600,21600" o:spt="202" path="m,l,21600r21600,l21600,xe">
              <v:stroke joinstyle="miter"/>
              <v:path gradientshapeok="t" o:connecttype="rect"/>
            </v:shapetype>
            <v:shape id="Text Box 1" o:spid="_x0000_s1028" type="#_x0000_t202" alt="OFFICIAL" style="position:absolute;left:0;text-align:left;margin-left:0;margin-top:0;width:34.95pt;height:34.95pt;z-index:251797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5066CAF9" w14:textId="1285A447"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3D979" w14:textId="71FA2D8E" w:rsidR="0082753D" w:rsidRDefault="00B61630">
    <w:pPr>
      <w:pStyle w:val="Header"/>
    </w:pPr>
    <w:r>
      <w:rPr>
        <w:noProof/>
      </w:rPr>
      <mc:AlternateContent>
        <mc:Choice Requires="wps">
          <w:drawing>
            <wp:anchor distT="0" distB="0" distL="0" distR="0" simplePos="0" relativeHeight="251825152" behindDoc="0" locked="0" layoutInCell="1" allowOverlap="1" wp14:anchorId="25B29F97" wp14:editId="701D3823">
              <wp:simplePos x="635" y="635"/>
              <wp:positionH relativeFrom="page">
                <wp:align>center</wp:align>
              </wp:positionH>
              <wp:positionV relativeFrom="page">
                <wp:align>top</wp:align>
              </wp:positionV>
              <wp:extent cx="443865" cy="443865"/>
              <wp:effectExtent l="0" t="0" r="18415" b="15240"/>
              <wp:wrapNone/>
              <wp:docPr id="38" name="Text Box 3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479631" w14:textId="4D59B3E9"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B29F97" id="_x0000_t202" coordsize="21600,21600" o:spt="202" path="m,l,21600r21600,l21600,xe">
              <v:stroke joinstyle="miter"/>
              <v:path gradientshapeok="t" o:connecttype="rect"/>
            </v:shapetype>
            <v:shape id="Text Box 38" o:spid="_x0000_s1055" type="#_x0000_t202" alt="OFFICIAL" style="position:absolute;left:0;text-align:left;margin-left:0;margin-top:0;width:34.95pt;height:34.95pt;z-index:2518251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irQx5QsCAAAdBAAADgAA&#10;AAAAAAAAAAAAAAAuAgAAZHJzL2Uyb0RvYy54bWxQSwECLQAUAAYACAAAACEA1B4NR9gAAAADAQAA&#10;DwAAAAAAAAAAAAAAAABlBAAAZHJzL2Rvd25yZXYueG1sUEsFBgAAAAAEAAQA8wAAAGoFAAAAAA==&#10;" filled="f" stroked="f">
              <v:textbox style="mso-fit-shape-to-text:t" inset="0,15pt,0,0">
                <w:txbxContent>
                  <w:p w14:paraId="58479631" w14:textId="4D59B3E9"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r w:rsidR="00646056">
      <w:rPr>
        <w:noProof/>
      </w:rPr>
      <w:pict w14:anchorId="1BFF70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46" type="#_x0000_t136" style="position:absolute;left:0;text-align:left;margin-left:0;margin-top:0;width:538pt;height:41.35pt;z-index:251751424;mso-position-horizontal-relative:text;mso-position-vertical-relative:text"/>
      </w:pic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F65D0" w14:textId="6DC4997C" w:rsidR="0082753D" w:rsidRDefault="00B61630">
    <w:pPr>
      <w:pStyle w:val="Header"/>
    </w:pPr>
    <w:r>
      <w:rPr>
        <w:noProof/>
      </w:rPr>
      <mc:AlternateContent>
        <mc:Choice Requires="wps">
          <w:drawing>
            <wp:anchor distT="0" distB="0" distL="0" distR="0" simplePos="0" relativeHeight="251829248" behindDoc="0" locked="0" layoutInCell="1" allowOverlap="1" wp14:anchorId="2A412B86" wp14:editId="7CE14830">
              <wp:simplePos x="635" y="635"/>
              <wp:positionH relativeFrom="page">
                <wp:align>center</wp:align>
              </wp:positionH>
              <wp:positionV relativeFrom="page">
                <wp:align>top</wp:align>
              </wp:positionV>
              <wp:extent cx="443865" cy="443865"/>
              <wp:effectExtent l="0" t="0" r="18415" b="15240"/>
              <wp:wrapNone/>
              <wp:docPr id="42" name="Text Box 4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46624D" w14:textId="3035DA39"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412B86" id="_x0000_t202" coordsize="21600,21600" o:spt="202" path="m,l,21600r21600,l21600,xe">
              <v:stroke joinstyle="miter"/>
              <v:path gradientshapeok="t" o:connecttype="rect"/>
            </v:shapetype>
            <v:shape id="Text Box 42" o:spid="_x0000_s1056" type="#_x0000_t202" alt="OFFICIAL" style="position:absolute;left:0;text-align:left;margin-left:0;margin-top:0;width:34.95pt;height:34.95pt;z-index:251829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UWVndCgIAAB0EAAAOAAAA&#10;AAAAAAAAAAAAAC4CAABkcnMvZTJvRG9jLnhtbFBLAQItABQABgAIAAAAIQDUHg1H2AAAAAMBAAAP&#10;AAAAAAAAAAAAAAAAAGQEAABkcnMvZG93bnJldi54bWxQSwUGAAAAAAQABADzAAAAaQUAAAAA&#10;" filled="f" stroked="f">
              <v:textbox style="mso-fit-shape-to-text:t" inset="0,15pt,0,0">
                <w:txbxContent>
                  <w:p w14:paraId="1D46624D" w14:textId="3035DA39"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r w:rsidR="00646056">
      <w:rPr>
        <w:noProof/>
      </w:rPr>
      <w:pict w14:anchorId="317CD4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50" type="#_x0000_t136" style="position:absolute;left:0;text-align:left;margin-left:0;margin-top:0;width:538pt;height:41.35pt;z-index:251759616;mso-position-horizontal-relative:text;mso-position-vertical-relative:text"/>
      </w:pic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7129"/>
      <w:gridCol w:w="1092"/>
    </w:tblGrid>
    <w:tr w:rsidR="0082753D" w14:paraId="1E514BC3" w14:textId="77777777" w:rsidTr="001B47EF">
      <w:tc>
        <w:tcPr>
          <w:tcW w:w="7129" w:type="dxa"/>
        </w:tcPr>
        <w:p w14:paraId="6328857B" w14:textId="07188259" w:rsidR="0082753D" w:rsidRDefault="00B61630">
          <w:pPr>
            <w:pStyle w:val="Header"/>
          </w:pPr>
          <w:r>
            <w:rPr>
              <w:noProof/>
            </w:rPr>
            <mc:AlternateContent>
              <mc:Choice Requires="wps">
                <w:drawing>
                  <wp:anchor distT="0" distB="0" distL="0" distR="0" simplePos="0" relativeHeight="251830272" behindDoc="0" locked="0" layoutInCell="1" allowOverlap="1" wp14:anchorId="524D3D4A" wp14:editId="7BE6896B">
                    <wp:simplePos x="635" y="635"/>
                    <wp:positionH relativeFrom="page">
                      <wp:align>center</wp:align>
                    </wp:positionH>
                    <wp:positionV relativeFrom="page">
                      <wp:align>top</wp:align>
                    </wp:positionV>
                    <wp:extent cx="443865" cy="443865"/>
                    <wp:effectExtent l="0" t="0" r="18415" b="15240"/>
                    <wp:wrapNone/>
                    <wp:docPr id="43" name="Text Box 4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570527" w14:textId="706D8254"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4D3D4A" id="_x0000_t202" coordsize="21600,21600" o:spt="202" path="m,l,21600r21600,l21600,xe">
                    <v:stroke joinstyle="miter"/>
                    <v:path gradientshapeok="t" o:connecttype="rect"/>
                  </v:shapetype>
                  <v:shape id="Text Box 43" o:spid="_x0000_s1057" type="#_x0000_t202" alt="OFFICIAL" style="position:absolute;left:0;text-align:left;margin-left:0;margin-top:0;width:34.95pt;height:34.95pt;z-index:2518302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D55uvgCgIAAB0EAAAOAAAA&#10;AAAAAAAAAAAAAC4CAABkcnMvZTJvRG9jLnhtbFBLAQItABQABgAIAAAAIQDUHg1H2AAAAAMBAAAP&#10;AAAAAAAAAAAAAAAAAGQEAABkcnMvZG93bnJldi54bWxQSwUGAAAAAAQABADzAAAAaQUAAAAA&#10;" filled="f" stroked="f">
                    <v:textbox style="mso-fit-shape-to-text:t" inset="0,15pt,0,0">
                      <w:txbxContent>
                        <w:p w14:paraId="47570527" w14:textId="706D8254"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r w:rsidR="0082753D">
            <w:t>GC21 (</w:t>
          </w:r>
          <w:r w:rsidR="0082753D">
            <w:rPr>
              <w:caps w:val="0"/>
            </w:rPr>
            <w:t>Edition 2) - General Conditions of Contract</w:t>
          </w:r>
        </w:p>
      </w:tc>
      <w:tc>
        <w:tcPr>
          <w:tcW w:w="1092" w:type="dxa"/>
        </w:tcPr>
        <w:p w14:paraId="2495B519" w14:textId="77777777" w:rsidR="0082753D" w:rsidRDefault="0082753D">
          <w:pPr>
            <w:pStyle w:val="Header"/>
            <w:jc w:val="right"/>
          </w:pPr>
          <w:r>
            <w:rPr>
              <w:caps w:val="0"/>
            </w:rPr>
            <w:t>Schedules</w:t>
          </w:r>
        </w:p>
      </w:tc>
    </w:tr>
  </w:tbl>
  <w:p w14:paraId="2FD43CDA" w14:textId="09F15DB4" w:rsidR="0082753D" w:rsidRDefault="00646056" w:rsidP="001B47EF">
    <w:pPr>
      <w:pStyle w:val="Header"/>
      <w:tabs>
        <w:tab w:val="clear" w:pos="4111"/>
        <w:tab w:val="clear" w:pos="8222"/>
        <w:tab w:val="left" w:pos="5291"/>
      </w:tabs>
    </w:pPr>
    <w:r>
      <w:rPr>
        <w:noProof/>
      </w:rPr>
      <w:pict w14:anchorId="1B57A2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51" type="#_x0000_t136" style="position:absolute;left:0;text-align:left;margin-left:0;margin-top:0;width:538pt;height:41.35pt;z-index:251761664;mso-position-horizontal-relative:text;mso-position-vertical-relative:text"/>
      </w:pict>
    </w:r>
    <w:r w:rsidR="0082753D">
      <w:tab/>
    </w:r>
  </w:p>
  <w:p w14:paraId="7C2F35D5" w14:textId="77777777" w:rsidR="0082753D" w:rsidRDefault="0082753D">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DABB5" w14:textId="5A4DB9B1" w:rsidR="0082753D" w:rsidRDefault="00B61630">
    <w:pPr>
      <w:pStyle w:val="Header"/>
    </w:pPr>
    <w:r>
      <w:rPr>
        <w:noProof/>
      </w:rPr>
      <mc:AlternateContent>
        <mc:Choice Requires="wps">
          <w:drawing>
            <wp:anchor distT="0" distB="0" distL="0" distR="0" simplePos="0" relativeHeight="251828224" behindDoc="0" locked="0" layoutInCell="1" allowOverlap="1" wp14:anchorId="72D9A1E0" wp14:editId="51EBBDA5">
              <wp:simplePos x="635" y="635"/>
              <wp:positionH relativeFrom="page">
                <wp:align>center</wp:align>
              </wp:positionH>
              <wp:positionV relativeFrom="page">
                <wp:align>top</wp:align>
              </wp:positionV>
              <wp:extent cx="443865" cy="443865"/>
              <wp:effectExtent l="0" t="0" r="18415" b="15240"/>
              <wp:wrapNone/>
              <wp:docPr id="41" name="Text Box 4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4A87C6" w14:textId="6C4791D1"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D9A1E0" id="_x0000_t202" coordsize="21600,21600" o:spt="202" path="m,l,21600r21600,l21600,xe">
              <v:stroke joinstyle="miter"/>
              <v:path gradientshapeok="t" o:connecttype="rect"/>
            </v:shapetype>
            <v:shape id="Text Box 41" o:spid="_x0000_s1058" type="#_x0000_t202" alt="OFFICIAL" style="position:absolute;left:0;text-align:left;margin-left:0;margin-top:0;width:34.95pt;height:34.95pt;z-index:2518282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Tic8pgsCAAAdBAAADgAA&#10;AAAAAAAAAAAAAAAuAgAAZHJzL2Uyb0RvYy54bWxQSwECLQAUAAYACAAAACEA1B4NR9gAAAADAQAA&#10;DwAAAAAAAAAAAAAAAABlBAAAZHJzL2Rvd25yZXYueG1sUEsFBgAAAAAEAAQA8wAAAGoFAAAAAA==&#10;" filled="f" stroked="f">
              <v:textbox style="mso-fit-shape-to-text:t" inset="0,15pt,0,0">
                <w:txbxContent>
                  <w:p w14:paraId="5E4A87C6" w14:textId="6C4791D1"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r w:rsidR="00646056">
      <w:rPr>
        <w:noProof/>
      </w:rPr>
      <w:pict w14:anchorId="28C476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49" type="#_x0000_t136" style="position:absolute;left:0;text-align:left;margin-left:0;margin-top:0;width:538pt;height:41.35pt;z-index:251757568;mso-position-horizontal-relative:text;mso-position-vertical-relative:text"/>
      </w:pic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51CFE" w14:textId="379C9A72" w:rsidR="0082753D" w:rsidRDefault="00B61630">
    <w:pPr>
      <w:pStyle w:val="Header"/>
    </w:pPr>
    <w:r>
      <w:rPr>
        <w:noProof/>
      </w:rPr>
      <mc:AlternateContent>
        <mc:Choice Requires="wps">
          <w:drawing>
            <wp:anchor distT="0" distB="0" distL="0" distR="0" simplePos="0" relativeHeight="251832320" behindDoc="0" locked="0" layoutInCell="1" allowOverlap="1" wp14:anchorId="0DDDE946" wp14:editId="72D9D005">
              <wp:simplePos x="635" y="635"/>
              <wp:positionH relativeFrom="page">
                <wp:align>center</wp:align>
              </wp:positionH>
              <wp:positionV relativeFrom="page">
                <wp:align>top</wp:align>
              </wp:positionV>
              <wp:extent cx="443865" cy="443865"/>
              <wp:effectExtent l="0" t="0" r="18415" b="15240"/>
              <wp:wrapNone/>
              <wp:docPr id="45" name="Text Box 4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F5EF92" w14:textId="5DF46052"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DDE946" id="_x0000_t202" coordsize="21600,21600" o:spt="202" path="m,l,21600r21600,l21600,xe">
              <v:stroke joinstyle="miter"/>
              <v:path gradientshapeok="t" o:connecttype="rect"/>
            </v:shapetype>
            <v:shape id="Text Box 45" o:spid="_x0000_s1059" type="#_x0000_t202" alt="OFFICIAL" style="position:absolute;left:0;text-align:left;margin-left:0;margin-top:0;width:34.95pt;height:34.95pt;z-index:2518323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I5iOmwsCAAAdBAAADgAA&#10;AAAAAAAAAAAAAAAuAgAAZHJzL2Uyb0RvYy54bWxQSwECLQAUAAYACAAAACEA1B4NR9gAAAADAQAA&#10;DwAAAAAAAAAAAAAAAABlBAAAZHJzL2Rvd25yZXYueG1sUEsFBgAAAAAEAAQA8wAAAGoFAAAAAA==&#10;" filled="f" stroked="f">
              <v:textbox style="mso-fit-shape-to-text:t" inset="0,15pt,0,0">
                <w:txbxContent>
                  <w:p w14:paraId="08F5EF92" w14:textId="5DF46052"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r w:rsidR="00646056">
      <w:rPr>
        <w:noProof/>
      </w:rPr>
      <w:pict w14:anchorId="141287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53" type="#_x0000_t136" style="position:absolute;left:0;text-align:left;margin-left:0;margin-top:0;width:538pt;height:41.35pt;z-index:251765760;mso-position-horizontal-relative:text;mso-position-vertical-relative:text"/>
      </w:pic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7129"/>
      <w:gridCol w:w="1092"/>
    </w:tblGrid>
    <w:tr w:rsidR="0082753D" w14:paraId="26A83AA1" w14:textId="77777777" w:rsidTr="001B47EF">
      <w:tc>
        <w:tcPr>
          <w:tcW w:w="7129" w:type="dxa"/>
        </w:tcPr>
        <w:p w14:paraId="042AA16E" w14:textId="20B6F477" w:rsidR="0082753D" w:rsidRDefault="00B61630">
          <w:pPr>
            <w:pStyle w:val="Header"/>
          </w:pPr>
          <w:r>
            <w:rPr>
              <w:noProof/>
            </w:rPr>
            <mc:AlternateContent>
              <mc:Choice Requires="wps">
                <w:drawing>
                  <wp:anchor distT="0" distB="0" distL="0" distR="0" simplePos="0" relativeHeight="251833344" behindDoc="0" locked="0" layoutInCell="1" allowOverlap="1" wp14:anchorId="25CD4283" wp14:editId="110ACDFA">
                    <wp:simplePos x="635" y="635"/>
                    <wp:positionH relativeFrom="page">
                      <wp:align>center</wp:align>
                    </wp:positionH>
                    <wp:positionV relativeFrom="page">
                      <wp:align>top</wp:align>
                    </wp:positionV>
                    <wp:extent cx="443865" cy="443865"/>
                    <wp:effectExtent l="0" t="0" r="18415" b="15240"/>
                    <wp:wrapNone/>
                    <wp:docPr id="46" name="Text Box 4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0AAE23" w14:textId="7BC771D7"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CD4283" id="_x0000_t202" coordsize="21600,21600" o:spt="202" path="m,l,21600r21600,l21600,xe">
                    <v:stroke joinstyle="miter"/>
                    <v:path gradientshapeok="t" o:connecttype="rect"/>
                  </v:shapetype>
                  <v:shape id="Text Box 46" o:spid="_x0000_s1060" type="#_x0000_t202" alt="OFFICIAL" style="position:absolute;left:0;text-align:left;margin-left:0;margin-top:0;width:34.95pt;height:34.95pt;z-index:2518333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IKSTKwsCAAAdBAAADgAA&#10;AAAAAAAAAAAAAAAuAgAAZHJzL2Uyb0RvYy54bWxQSwECLQAUAAYACAAAACEA1B4NR9gAAAADAQAA&#10;DwAAAAAAAAAAAAAAAABlBAAAZHJzL2Rvd25yZXYueG1sUEsFBgAAAAAEAAQA8wAAAGoFAAAAAA==&#10;" filled="f" stroked="f">
                    <v:textbox style="mso-fit-shape-to-text:t" inset="0,15pt,0,0">
                      <w:txbxContent>
                        <w:p w14:paraId="730AAE23" w14:textId="7BC771D7"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r w:rsidR="0082753D">
            <w:t>GC21 (</w:t>
          </w:r>
          <w:r w:rsidR="0082753D">
            <w:rPr>
              <w:caps w:val="0"/>
            </w:rPr>
            <w:t xml:space="preserve">Edition 2) - General Conditions of Contract </w:t>
          </w:r>
        </w:p>
      </w:tc>
      <w:tc>
        <w:tcPr>
          <w:tcW w:w="1092" w:type="dxa"/>
        </w:tcPr>
        <w:p w14:paraId="727FA9F6" w14:textId="77777777" w:rsidR="0082753D" w:rsidRDefault="0082753D">
          <w:pPr>
            <w:pStyle w:val="Header"/>
            <w:jc w:val="right"/>
          </w:pPr>
          <w:r>
            <w:rPr>
              <w:caps w:val="0"/>
            </w:rPr>
            <w:t>Schedules</w:t>
          </w:r>
        </w:p>
      </w:tc>
    </w:tr>
  </w:tbl>
  <w:p w14:paraId="1EDDFA7F" w14:textId="0C433914" w:rsidR="0082753D" w:rsidRDefault="00646056" w:rsidP="001B47EF">
    <w:pPr>
      <w:pStyle w:val="Header"/>
      <w:tabs>
        <w:tab w:val="clear" w:pos="4111"/>
        <w:tab w:val="clear" w:pos="8222"/>
        <w:tab w:val="left" w:pos="5291"/>
      </w:tabs>
    </w:pPr>
    <w:r>
      <w:rPr>
        <w:noProof/>
      </w:rPr>
      <w:pict w14:anchorId="625E7F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54" type="#_x0000_t136" style="position:absolute;left:0;text-align:left;margin-left:0;margin-top:0;width:538pt;height:41.35pt;z-index:251767808;mso-position-horizontal-relative:text;mso-position-vertical-relative:text"/>
      </w:pict>
    </w:r>
    <w:r w:rsidR="0082753D">
      <w:tab/>
    </w:r>
  </w:p>
  <w:p w14:paraId="44DFA2F8" w14:textId="77777777" w:rsidR="0082753D" w:rsidRDefault="0082753D">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E88FB" w14:textId="72F684A7" w:rsidR="0082753D" w:rsidRDefault="00B61630">
    <w:pPr>
      <w:pStyle w:val="Header"/>
    </w:pPr>
    <w:r>
      <w:rPr>
        <w:noProof/>
      </w:rPr>
      <mc:AlternateContent>
        <mc:Choice Requires="wps">
          <w:drawing>
            <wp:anchor distT="0" distB="0" distL="0" distR="0" simplePos="0" relativeHeight="251831296" behindDoc="0" locked="0" layoutInCell="1" allowOverlap="1" wp14:anchorId="764BF94B" wp14:editId="78C7C903">
              <wp:simplePos x="635" y="635"/>
              <wp:positionH relativeFrom="page">
                <wp:align>center</wp:align>
              </wp:positionH>
              <wp:positionV relativeFrom="page">
                <wp:align>top</wp:align>
              </wp:positionV>
              <wp:extent cx="443865" cy="443865"/>
              <wp:effectExtent l="0" t="0" r="18415" b="15240"/>
              <wp:wrapNone/>
              <wp:docPr id="44" name="Text Box 4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C17959" w14:textId="6359374D"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4BF94B" id="_x0000_t202" coordsize="21600,21600" o:spt="202" path="m,l,21600r21600,l21600,xe">
              <v:stroke joinstyle="miter"/>
              <v:path gradientshapeok="t" o:connecttype="rect"/>
            </v:shapetype>
            <v:shape id="Text Box 44" o:spid="_x0000_s1061" type="#_x0000_t202" alt="OFFICIAL" style="position:absolute;left:0;text-align:left;margin-left:0;margin-top:0;width:34.95pt;height:34.95pt;z-index:2518312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TRshFgsCAAAdBAAADgAA&#10;AAAAAAAAAAAAAAAuAgAAZHJzL2Uyb0RvYy54bWxQSwECLQAUAAYACAAAACEA1B4NR9gAAAADAQAA&#10;DwAAAAAAAAAAAAAAAABlBAAAZHJzL2Rvd25yZXYueG1sUEsFBgAAAAAEAAQA8wAAAGoFAAAAAA==&#10;" filled="f" stroked="f">
              <v:textbox style="mso-fit-shape-to-text:t" inset="0,15pt,0,0">
                <w:txbxContent>
                  <w:p w14:paraId="52C17959" w14:textId="6359374D"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r w:rsidR="00646056">
      <w:rPr>
        <w:noProof/>
      </w:rPr>
      <w:pict w14:anchorId="3E695B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52" type="#_x0000_t136" style="position:absolute;left:0;text-align:left;margin-left:0;margin-top:0;width:538pt;height:41.35pt;z-index:251763712;mso-position-horizontal-relative:text;mso-position-vertical-relative:text"/>
      </w:pic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0DB1C" w14:textId="1DBAD9A4" w:rsidR="0082753D" w:rsidRDefault="00B61630">
    <w:pPr>
      <w:pStyle w:val="Header"/>
    </w:pPr>
    <w:r>
      <w:rPr>
        <w:noProof/>
      </w:rPr>
      <mc:AlternateContent>
        <mc:Choice Requires="wps">
          <w:drawing>
            <wp:anchor distT="0" distB="0" distL="0" distR="0" simplePos="0" relativeHeight="251835392" behindDoc="0" locked="0" layoutInCell="1" allowOverlap="1" wp14:anchorId="243C298B" wp14:editId="02598B8F">
              <wp:simplePos x="635" y="635"/>
              <wp:positionH relativeFrom="page">
                <wp:align>center</wp:align>
              </wp:positionH>
              <wp:positionV relativeFrom="page">
                <wp:align>top</wp:align>
              </wp:positionV>
              <wp:extent cx="443865" cy="443865"/>
              <wp:effectExtent l="0" t="0" r="18415" b="15240"/>
              <wp:wrapNone/>
              <wp:docPr id="48" name="Text Box 4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771C60" w14:textId="6688468B"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3C298B" id="_x0000_t202" coordsize="21600,21600" o:spt="202" path="m,l,21600r21600,l21600,xe">
              <v:stroke joinstyle="miter"/>
              <v:path gradientshapeok="t" o:connecttype="rect"/>
            </v:shapetype>
            <v:shape id="Text Box 48" o:spid="_x0000_s1062" type="#_x0000_t202" alt="OFFICIAL" style="position:absolute;left:0;text-align:left;margin-left:0;margin-top:0;width:34.95pt;height:34.95pt;z-index:2518353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tr2UAsCAAAdBAAADgAA&#10;AAAAAAAAAAAAAAAuAgAAZHJzL2Uyb0RvYy54bWxQSwECLQAUAAYACAAAACEA1B4NR9gAAAADAQAA&#10;DwAAAAAAAAAAAAAAAABlBAAAZHJzL2Rvd25yZXYueG1sUEsFBgAAAAAEAAQA8wAAAGoFAAAAAA==&#10;" filled="f" stroked="f">
              <v:textbox style="mso-fit-shape-to-text:t" inset="0,15pt,0,0">
                <w:txbxContent>
                  <w:p w14:paraId="1A771C60" w14:textId="6688468B"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Look w:val="0000" w:firstRow="0" w:lastRow="0" w:firstColumn="0" w:lastColumn="0" w:noHBand="0" w:noVBand="0"/>
    </w:tblPr>
    <w:tblGrid>
      <w:gridCol w:w="7129"/>
      <w:gridCol w:w="2227"/>
    </w:tblGrid>
    <w:tr w:rsidR="0082753D" w14:paraId="42C0F7EA" w14:textId="77777777" w:rsidTr="002E251F">
      <w:tc>
        <w:tcPr>
          <w:tcW w:w="7129" w:type="dxa"/>
        </w:tcPr>
        <w:p w14:paraId="2BA8C27D" w14:textId="30A103E9" w:rsidR="0082753D" w:rsidRDefault="00B61630" w:rsidP="008076A1">
          <w:pPr>
            <w:pStyle w:val="Header"/>
          </w:pPr>
          <w:r>
            <w:rPr>
              <w:noProof/>
            </w:rPr>
            <mc:AlternateContent>
              <mc:Choice Requires="wps">
                <w:drawing>
                  <wp:anchor distT="0" distB="0" distL="0" distR="0" simplePos="0" relativeHeight="251836416" behindDoc="0" locked="0" layoutInCell="1" allowOverlap="1" wp14:anchorId="2C1FD39E" wp14:editId="58168630">
                    <wp:simplePos x="635" y="635"/>
                    <wp:positionH relativeFrom="page">
                      <wp:align>center</wp:align>
                    </wp:positionH>
                    <wp:positionV relativeFrom="page">
                      <wp:align>top</wp:align>
                    </wp:positionV>
                    <wp:extent cx="443865" cy="443865"/>
                    <wp:effectExtent l="0" t="0" r="18415" b="15240"/>
                    <wp:wrapNone/>
                    <wp:docPr id="49" name="Text Box 4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2C7FBB" w14:textId="0D2D0D44"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1FD39E" id="_x0000_t202" coordsize="21600,21600" o:spt="202" path="m,l,21600r21600,l21600,xe">
                    <v:stroke joinstyle="miter"/>
                    <v:path gradientshapeok="t" o:connecttype="rect"/>
                  </v:shapetype>
                  <v:shape id="Text Box 49" o:spid="_x0000_s1063" type="#_x0000_t202" alt="OFFICIAL" style="position:absolute;left:0;text-align:left;margin-left:0;margin-top:0;width:34.95pt;height:34.95pt;z-index:2518364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l2VEbQsCAAAdBAAADgAA&#10;AAAAAAAAAAAAAAAuAgAAZHJzL2Uyb0RvYy54bWxQSwECLQAUAAYACAAAACEA1B4NR9gAAAADAQAA&#10;DwAAAAAAAAAAAAAAAABlBAAAZHJzL2Rvd25yZXYueG1sUEsFBgAAAAAEAAQA8wAAAGoFAAAAAA==&#10;" filled="f" stroked="f">
                    <v:textbox style="mso-fit-shape-to-text:t" inset="0,15pt,0,0">
                      <w:txbxContent>
                        <w:p w14:paraId="732C7FBB" w14:textId="0D2D0D44"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r w:rsidR="0082753D">
            <w:t>GC21 (</w:t>
          </w:r>
          <w:r w:rsidR="0082753D">
            <w:rPr>
              <w:caps w:val="0"/>
            </w:rPr>
            <w:t xml:space="preserve">Edition 2) - General Conditions of Contract </w:t>
          </w:r>
        </w:p>
      </w:tc>
      <w:tc>
        <w:tcPr>
          <w:tcW w:w="2227" w:type="dxa"/>
        </w:tcPr>
        <w:p w14:paraId="043A1193" w14:textId="77777777" w:rsidR="0082753D" w:rsidRDefault="0082753D" w:rsidP="008076A1">
          <w:pPr>
            <w:pStyle w:val="Header"/>
            <w:jc w:val="right"/>
          </w:pPr>
          <w:r>
            <w:rPr>
              <w:caps w:val="0"/>
            </w:rPr>
            <w:t>Schedules</w:t>
          </w:r>
        </w:p>
      </w:tc>
    </w:tr>
  </w:tbl>
  <w:p w14:paraId="7FF398BB" w14:textId="7F44C4EA" w:rsidR="0082753D" w:rsidRDefault="0082753D">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7338"/>
      <w:gridCol w:w="1098"/>
    </w:tblGrid>
    <w:tr w:rsidR="0082753D" w:rsidRPr="000329E2" w14:paraId="03EC342E" w14:textId="77777777" w:rsidTr="009934AF">
      <w:tc>
        <w:tcPr>
          <w:tcW w:w="7338" w:type="dxa"/>
        </w:tcPr>
        <w:p w14:paraId="45579676" w14:textId="3FF66307" w:rsidR="0082753D" w:rsidRPr="000329E2" w:rsidRDefault="00B61630" w:rsidP="009934AF">
          <w:pPr>
            <w:pStyle w:val="Header"/>
            <w:rPr>
              <w:color w:val="993300"/>
            </w:rPr>
          </w:pPr>
          <w:r>
            <w:rPr>
              <w:noProof/>
              <w:color w:val="993300"/>
            </w:rPr>
            <mc:AlternateContent>
              <mc:Choice Requires="wps">
                <w:drawing>
                  <wp:anchor distT="0" distB="0" distL="0" distR="0" simplePos="0" relativeHeight="251834368" behindDoc="0" locked="0" layoutInCell="1" allowOverlap="1" wp14:anchorId="6A41D2AA" wp14:editId="15B229E5">
                    <wp:simplePos x="635" y="635"/>
                    <wp:positionH relativeFrom="page">
                      <wp:align>center</wp:align>
                    </wp:positionH>
                    <wp:positionV relativeFrom="page">
                      <wp:align>top</wp:align>
                    </wp:positionV>
                    <wp:extent cx="443865" cy="443865"/>
                    <wp:effectExtent l="0" t="0" r="18415" b="15240"/>
                    <wp:wrapNone/>
                    <wp:docPr id="47" name="Text Box 4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9051AC" w14:textId="3999EBAE"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41D2AA" id="_x0000_t202" coordsize="21600,21600" o:spt="202" path="m,l,21600r21600,l21600,xe">
                    <v:stroke joinstyle="miter"/>
                    <v:path gradientshapeok="t" o:connecttype="rect"/>
                  </v:shapetype>
                  <v:shape id="Text Box 47" o:spid="_x0000_s1064" type="#_x0000_t202" alt="OFFICIAL" style="position:absolute;left:0;text-align:left;margin-left:0;margin-top:0;width:34.95pt;height:34.95pt;z-index:2518343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vaS96wsCAAAdBAAADgAA&#10;AAAAAAAAAAAAAAAuAgAAZHJzL2Uyb0RvYy54bWxQSwECLQAUAAYACAAAACEA1B4NR9gAAAADAQAA&#10;DwAAAAAAAAAAAAAAAABlBAAAZHJzL2Rvd25yZXYueG1sUEsFBgAAAAAEAAQA8wAAAGoFAAAAAA==&#10;" filled="f" stroked="f">
                    <v:textbox style="mso-fit-shape-to-text:t" inset="0,15pt,0,0">
                      <w:txbxContent>
                        <w:p w14:paraId="169051AC" w14:textId="3999EBAE"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r w:rsidR="0082753D" w:rsidRPr="000329E2">
            <w:rPr>
              <w:color w:val="993300"/>
            </w:rPr>
            <w:t>GC21 (</w:t>
          </w:r>
          <w:r w:rsidR="0082753D" w:rsidRPr="000329E2">
            <w:rPr>
              <w:caps w:val="0"/>
              <w:color w:val="993300"/>
            </w:rPr>
            <w:t>Edition 1) - General Conditions of Contract</w:t>
          </w:r>
        </w:p>
      </w:tc>
      <w:tc>
        <w:tcPr>
          <w:tcW w:w="1098" w:type="dxa"/>
        </w:tcPr>
        <w:p w14:paraId="4C340D39" w14:textId="77777777" w:rsidR="0082753D" w:rsidRPr="000329E2" w:rsidRDefault="0082753D" w:rsidP="009934AF">
          <w:pPr>
            <w:pStyle w:val="Header"/>
            <w:jc w:val="right"/>
            <w:rPr>
              <w:color w:val="993300"/>
            </w:rPr>
          </w:pPr>
          <w:r w:rsidRPr="000329E2">
            <w:rPr>
              <w:caps w:val="0"/>
              <w:color w:val="993300"/>
            </w:rPr>
            <w:t>Schedules</w:t>
          </w:r>
        </w:p>
      </w:tc>
    </w:tr>
  </w:tbl>
  <w:p w14:paraId="179A6E7A" w14:textId="77777777" w:rsidR="0082753D" w:rsidRDefault="00646056" w:rsidP="009934AF">
    <w:r>
      <w:rPr>
        <w:noProof/>
      </w:rPr>
      <w:pict w14:anchorId="05546D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55" type="#_x0000_t136" style="position:absolute;left:0;text-align:left;margin-left:0;margin-top:0;width:538pt;height:41.35pt;z-index:251769856;mso-position-horizontal-relative:text;mso-position-vertical-relative:text"/>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CBA8D" w14:textId="1E3BDE7B" w:rsidR="0082753D" w:rsidRDefault="00B61630">
    <w:pPr>
      <w:pStyle w:val="Header"/>
    </w:pPr>
    <w:r>
      <w:rPr>
        <w:noProof/>
      </w:rPr>
      <mc:AlternateContent>
        <mc:Choice Requires="wps">
          <w:drawing>
            <wp:anchor distT="0" distB="0" distL="0" distR="0" simplePos="0" relativeHeight="251801600" behindDoc="0" locked="0" layoutInCell="1" allowOverlap="1" wp14:anchorId="79D2DBF0" wp14:editId="4BFC25DD">
              <wp:simplePos x="635" y="635"/>
              <wp:positionH relativeFrom="page">
                <wp:align>center</wp:align>
              </wp:positionH>
              <wp:positionV relativeFrom="page">
                <wp:align>top</wp:align>
              </wp:positionV>
              <wp:extent cx="443865" cy="443865"/>
              <wp:effectExtent l="0" t="0" r="18415" b="15240"/>
              <wp:wrapNone/>
              <wp:docPr id="15" name="Text Box 1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4E2D59" w14:textId="302EA1AD"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D2DBF0" id="_x0000_t202" coordsize="21600,21600" o:spt="202" path="m,l,21600r21600,l21600,xe">
              <v:stroke joinstyle="miter"/>
              <v:path gradientshapeok="t" o:connecttype="rect"/>
            </v:shapetype>
            <v:shape id="Text Box 15" o:spid="_x0000_s1029" type="#_x0000_t202" alt="OFFICIAL" style="position:absolute;left:0;text-align:left;margin-left:0;margin-top:0;width:34.95pt;height:34.95pt;z-index:2518016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764E2D59" w14:textId="302EA1AD"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B94C5" w14:textId="2285301A" w:rsidR="00B61630" w:rsidRDefault="00B61630">
    <w:pPr>
      <w:pStyle w:val="Header"/>
    </w:pPr>
    <w:r>
      <w:rPr>
        <w:noProof/>
      </w:rPr>
      <mc:AlternateContent>
        <mc:Choice Requires="wps">
          <w:drawing>
            <wp:anchor distT="0" distB="0" distL="0" distR="0" simplePos="0" relativeHeight="251838464" behindDoc="0" locked="0" layoutInCell="1" allowOverlap="1" wp14:anchorId="6A930B64" wp14:editId="322870D6">
              <wp:simplePos x="635" y="635"/>
              <wp:positionH relativeFrom="page">
                <wp:align>center</wp:align>
              </wp:positionH>
              <wp:positionV relativeFrom="page">
                <wp:align>top</wp:align>
              </wp:positionV>
              <wp:extent cx="443865" cy="443865"/>
              <wp:effectExtent l="0" t="0" r="18415" b="15240"/>
              <wp:wrapNone/>
              <wp:docPr id="51" name="Text Box 5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5F1EE7" w14:textId="59314E8C"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930B64" id="_x0000_t202" coordsize="21600,21600" o:spt="202" path="m,l,21600r21600,l21600,xe">
              <v:stroke joinstyle="miter"/>
              <v:path gradientshapeok="t" o:connecttype="rect"/>
            </v:shapetype>
            <v:shape id="Text Box 51" o:spid="_x0000_s1065" type="#_x0000_t202" alt="OFFICIAL" style="position:absolute;left:0;text-align:left;margin-left:0;margin-top:0;width:34.95pt;height:34.95pt;z-index:2518384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0BsP1gsCAAAdBAAADgAA&#10;AAAAAAAAAAAAAAAuAgAAZHJzL2Uyb0RvYy54bWxQSwECLQAUAAYACAAAACEA1B4NR9gAAAADAQAA&#10;DwAAAAAAAAAAAAAAAABlBAAAZHJzL2Rvd25yZXYueG1sUEsFBgAAAAAEAAQA8wAAAGoFAAAAAA==&#10;" filled="f" stroked="f">
              <v:textbox style="mso-fit-shape-to-text:t" inset="0,15pt,0,0">
                <w:txbxContent>
                  <w:p w14:paraId="215F1EE7" w14:textId="59314E8C"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39EB1" w14:textId="71FA3278" w:rsidR="0082753D" w:rsidRDefault="00B61630">
    <w:pPr>
      <w:pStyle w:val="Header"/>
    </w:pPr>
    <w:r>
      <w:rPr>
        <w:noProof/>
      </w:rPr>
      <mc:AlternateContent>
        <mc:Choice Requires="wps">
          <w:drawing>
            <wp:anchor distT="0" distB="0" distL="0" distR="0" simplePos="0" relativeHeight="251839488" behindDoc="0" locked="0" layoutInCell="1" allowOverlap="1" wp14:anchorId="266F27E5" wp14:editId="72EC765F">
              <wp:simplePos x="635" y="635"/>
              <wp:positionH relativeFrom="page">
                <wp:align>center</wp:align>
              </wp:positionH>
              <wp:positionV relativeFrom="page">
                <wp:align>top</wp:align>
              </wp:positionV>
              <wp:extent cx="443865" cy="443865"/>
              <wp:effectExtent l="0" t="0" r="18415" b="15240"/>
              <wp:wrapNone/>
              <wp:docPr id="52" name="Text Box 5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A38826" w14:textId="35AB1CC8"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6F27E5" id="_x0000_t202" coordsize="21600,21600" o:spt="202" path="m,l,21600r21600,l21600,xe">
              <v:stroke joinstyle="miter"/>
              <v:path gradientshapeok="t" o:connecttype="rect"/>
            </v:shapetype>
            <v:shape id="Text Box 52" o:spid="_x0000_s1066" type="#_x0000_t202" alt="OFFICIAL" style="position:absolute;left:0;text-align:left;margin-left:0;margin-top:0;width:34.95pt;height:34.95pt;z-index:2518394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" filled="f" stroked="f">
              <v:textbox style="mso-fit-shape-to-text:t" inset="0,15pt,0,0">
                <w:txbxContent>
                  <w:p w14:paraId="6DA38826" w14:textId="35AB1CC8"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7129"/>
      <w:gridCol w:w="1092"/>
    </w:tblGrid>
    <w:tr w:rsidR="0082753D" w:rsidRPr="000329E2" w14:paraId="0DBF1EC4" w14:textId="77777777" w:rsidTr="009934AF">
      <w:tc>
        <w:tcPr>
          <w:tcW w:w="7338" w:type="dxa"/>
        </w:tcPr>
        <w:p w14:paraId="20CC61E8" w14:textId="2EAA5575" w:rsidR="0082753D" w:rsidRPr="000329E2" w:rsidRDefault="00B61630" w:rsidP="009934AF">
          <w:pPr>
            <w:pStyle w:val="Header"/>
            <w:rPr>
              <w:color w:val="993300"/>
            </w:rPr>
          </w:pPr>
          <w:r>
            <w:rPr>
              <w:noProof/>
              <w:color w:val="993300"/>
            </w:rPr>
            <mc:AlternateContent>
              <mc:Choice Requires="wps">
                <w:drawing>
                  <wp:anchor distT="0" distB="0" distL="0" distR="0" simplePos="0" relativeHeight="251837440" behindDoc="0" locked="0" layoutInCell="1" allowOverlap="1" wp14:anchorId="579D47FD" wp14:editId="524CD417">
                    <wp:simplePos x="635" y="635"/>
                    <wp:positionH relativeFrom="page">
                      <wp:align>center</wp:align>
                    </wp:positionH>
                    <wp:positionV relativeFrom="page">
                      <wp:align>top</wp:align>
                    </wp:positionV>
                    <wp:extent cx="443865" cy="443865"/>
                    <wp:effectExtent l="0" t="0" r="18415" b="15240"/>
                    <wp:wrapNone/>
                    <wp:docPr id="50" name="Text Box 5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DFB8E4" w14:textId="5FC4DA6B"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9D47FD" id="_x0000_t202" coordsize="21600,21600" o:spt="202" path="m,l,21600r21600,l21600,xe">
                    <v:stroke joinstyle="miter"/>
                    <v:path gradientshapeok="t" o:connecttype="rect"/>
                  </v:shapetype>
                  <v:shape id="Text Box 50" o:spid="_x0000_s1067" type="#_x0000_t202" alt="OFFICIAL" style="position:absolute;left:0;text-align:left;margin-left:0;margin-top:0;width:34.95pt;height:34.95pt;z-index:2518374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qlJ5CgIAAB0EAAAOAAAA&#10;AAAAAAAAAAAAAC4CAABkcnMvZTJvRG9jLnhtbFBLAQItABQABgAIAAAAIQDUHg1H2AAAAAMBAAAP&#10;AAAAAAAAAAAAAAAAAGQEAABkcnMvZG93bnJldi54bWxQSwUGAAAAAAQABADzAAAAaQUAAAAA&#10;" filled="f" stroked="f">
                    <v:textbox style="mso-fit-shape-to-text:t" inset="0,15pt,0,0">
                      <w:txbxContent>
                        <w:p w14:paraId="56DFB8E4" w14:textId="5FC4DA6B"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r w:rsidR="0082753D" w:rsidRPr="000329E2">
            <w:rPr>
              <w:color w:val="993300"/>
            </w:rPr>
            <w:t>GC21 (</w:t>
          </w:r>
          <w:r w:rsidR="0082753D" w:rsidRPr="000329E2">
            <w:rPr>
              <w:caps w:val="0"/>
              <w:color w:val="993300"/>
            </w:rPr>
            <w:t>Edition 1) - General Conditions of Contract</w:t>
          </w:r>
        </w:p>
      </w:tc>
      <w:tc>
        <w:tcPr>
          <w:tcW w:w="1098" w:type="dxa"/>
        </w:tcPr>
        <w:p w14:paraId="5BD4CCBC" w14:textId="77777777" w:rsidR="0082753D" w:rsidRPr="000329E2" w:rsidRDefault="0082753D" w:rsidP="009934AF">
          <w:pPr>
            <w:pStyle w:val="Header"/>
            <w:jc w:val="right"/>
            <w:rPr>
              <w:color w:val="993300"/>
            </w:rPr>
          </w:pPr>
          <w:r w:rsidRPr="000329E2">
            <w:rPr>
              <w:caps w:val="0"/>
              <w:color w:val="993300"/>
            </w:rPr>
            <w:t>Schedules</w:t>
          </w:r>
        </w:p>
      </w:tc>
    </w:tr>
  </w:tbl>
  <w:p w14:paraId="780C1034" w14:textId="77777777" w:rsidR="0082753D" w:rsidRDefault="00646056" w:rsidP="009934AF">
    <w:r>
      <w:rPr>
        <w:noProof/>
      </w:rPr>
      <w:pict w14:anchorId="5F4624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58" type="#_x0000_t136" style="position:absolute;left:0;text-align:left;margin-left:0;margin-top:0;width:538pt;height:41.35pt;z-index:251796480;mso-position-horizontal-relative:text;mso-position-vertical-relative:text"/>
      </w:pic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EB728" w14:textId="0E65739D" w:rsidR="0082753D" w:rsidRDefault="00B61630">
    <w:pPr>
      <w:pStyle w:val="Header"/>
    </w:pPr>
    <w:r>
      <w:rPr>
        <w:noProof/>
      </w:rPr>
      <mc:AlternateContent>
        <mc:Choice Requires="wps">
          <w:drawing>
            <wp:anchor distT="0" distB="0" distL="0" distR="0" simplePos="0" relativeHeight="251841536" behindDoc="0" locked="0" layoutInCell="1" allowOverlap="1" wp14:anchorId="651106D4" wp14:editId="5F17B1D1">
              <wp:simplePos x="635" y="635"/>
              <wp:positionH relativeFrom="page">
                <wp:align>center</wp:align>
              </wp:positionH>
              <wp:positionV relativeFrom="page">
                <wp:align>top</wp:align>
              </wp:positionV>
              <wp:extent cx="443865" cy="443865"/>
              <wp:effectExtent l="0" t="0" r="18415" b="15240"/>
              <wp:wrapNone/>
              <wp:docPr id="54" name="Text Box 5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D3D98E" w14:textId="0B4DFAD9"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1106D4" id="_x0000_t202" coordsize="21600,21600" o:spt="202" path="m,l,21600r21600,l21600,xe">
              <v:stroke joinstyle="miter"/>
              <v:path gradientshapeok="t" o:connecttype="rect"/>
            </v:shapetype>
            <v:shape id="Text Box 54" o:spid="_x0000_s1068" type="#_x0000_t202" alt="OFFICIAL" style="position:absolute;left:0;text-align:left;margin-left:0;margin-top:0;width:34.95pt;height:34.95pt;z-index:2518415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4U/CwIAAB0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RUfDa2v4XqSFN5OC08OLlqqPZaBHwRnjZMg5Bq8ZkO&#10;baArOQwWZzX4H3/zx3winqKcdaSYkluSNGfmm6WFRHElY3qXX+d086N7Oxp23z4A6XBKT8LJZMY8&#10;NKOpPbRvpOdlLEQhYSWVKzmO5gOepEvvQarlMiWRjpzAtd04GaEjX5HM1/5NeDcwjrSqJxjlJIp3&#10;xJ9y45/BLfdI9KetRG5PRA6UkwbTXof3EkX+6z1lXV714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yGuFPwsCAAAdBAAADgAA&#10;AAAAAAAAAAAAAAAuAgAAZHJzL2Uyb0RvYy54bWxQSwECLQAUAAYACAAAACEA1B4NR9gAAAADAQAA&#10;DwAAAAAAAAAAAAAAAABlBAAAZHJzL2Rvd25yZXYueG1sUEsFBgAAAAAEAAQA8wAAAGoFAAAAAA==&#10;" filled="f" stroked="f">
              <v:textbox style="mso-fit-shape-to-text:t" inset="0,15pt,0,0">
                <w:txbxContent>
                  <w:p w14:paraId="65D3D98E" w14:textId="0B4DFAD9"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7129"/>
      <w:gridCol w:w="1092"/>
    </w:tblGrid>
    <w:tr w:rsidR="0082753D" w14:paraId="0AB06B06" w14:textId="77777777" w:rsidTr="001B47EF">
      <w:tc>
        <w:tcPr>
          <w:tcW w:w="7129" w:type="dxa"/>
        </w:tcPr>
        <w:p w14:paraId="2B05FF38" w14:textId="432E9737" w:rsidR="0082753D" w:rsidRDefault="00B61630">
          <w:pPr>
            <w:pStyle w:val="Header"/>
          </w:pPr>
          <w:r>
            <w:rPr>
              <w:noProof/>
            </w:rPr>
            <mc:AlternateContent>
              <mc:Choice Requires="wps">
                <w:drawing>
                  <wp:anchor distT="0" distB="0" distL="0" distR="0" simplePos="0" relativeHeight="251842560" behindDoc="0" locked="0" layoutInCell="1" allowOverlap="1" wp14:anchorId="6D6BE8C7" wp14:editId="71630266">
                    <wp:simplePos x="635" y="635"/>
                    <wp:positionH relativeFrom="page">
                      <wp:align>center</wp:align>
                    </wp:positionH>
                    <wp:positionV relativeFrom="page">
                      <wp:align>top</wp:align>
                    </wp:positionV>
                    <wp:extent cx="443865" cy="443865"/>
                    <wp:effectExtent l="0" t="0" r="18415" b="15240"/>
                    <wp:wrapNone/>
                    <wp:docPr id="55" name="Text Box 5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210E89" w14:textId="5F374ED9"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6BE8C7" id="_x0000_t202" coordsize="21600,21600" o:spt="202" path="m,l,21600r21600,l21600,xe">
                    <v:stroke joinstyle="miter"/>
                    <v:path gradientshapeok="t" o:connecttype="rect"/>
                  </v:shapetype>
                  <v:shape id="Text Box 55" o:spid="_x0000_s1069" type="#_x0000_t202" alt="OFFICIAL" style="position:absolute;left:0;text-align:left;margin-left:0;margin-top:0;width:34.95pt;height:34.95pt;z-index:2518425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DcCCgIAAB0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ZU/HJqfwfViabyMCw8OLluqfZGBHwWnjZMg5Bq8YmO&#10;WkNXchgtzhrwP/7mj/lEPEU560gxJbckac70N0sLieJKxvxzfp3TzU/u3WTYg7kH0uGcnoSTyYx5&#10;qCez9mBeSc+rWIhCwkoqV3KczHscpEvvQarVKiWRjpzAjd06GaEjX5HMl/5VeDcyjrSqR5jkJIp3&#10;xA+58c/gVgck+tNWIrcDkSPlpMG01/G9RJH/ek9Z51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l1DcCCgIAAB0EAAAOAAAA&#10;AAAAAAAAAAAAAC4CAABkcnMvZTJvRG9jLnhtbFBLAQItABQABgAIAAAAIQDUHg1H2AAAAAMBAAAP&#10;AAAAAAAAAAAAAAAAAGQEAABkcnMvZG93bnJldi54bWxQSwUGAAAAAAQABADzAAAAaQUAAAAA&#10;" filled="f" stroked="f">
                    <v:textbox style="mso-fit-shape-to-text:t" inset="0,15pt,0,0">
                      <w:txbxContent>
                        <w:p w14:paraId="10210E89" w14:textId="5F374ED9"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r w:rsidR="0082753D">
            <w:t>GC21 (</w:t>
          </w:r>
          <w:r w:rsidR="0082753D">
            <w:rPr>
              <w:caps w:val="0"/>
            </w:rPr>
            <w:t xml:space="preserve">Edition 2) - General Conditions of Contract </w:t>
          </w:r>
        </w:p>
      </w:tc>
      <w:tc>
        <w:tcPr>
          <w:tcW w:w="1092" w:type="dxa"/>
        </w:tcPr>
        <w:p w14:paraId="201CC4A3" w14:textId="77777777" w:rsidR="0082753D" w:rsidRDefault="0082753D">
          <w:pPr>
            <w:pStyle w:val="Header"/>
            <w:jc w:val="right"/>
          </w:pPr>
          <w:r>
            <w:rPr>
              <w:caps w:val="0"/>
            </w:rPr>
            <w:t>Schedules</w:t>
          </w:r>
        </w:p>
      </w:tc>
    </w:tr>
  </w:tbl>
  <w:p w14:paraId="2D06756F" w14:textId="1D19C2F8" w:rsidR="0082753D" w:rsidRDefault="0082753D" w:rsidP="001B47EF">
    <w:pPr>
      <w:pStyle w:val="Header"/>
      <w:tabs>
        <w:tab w:val="clear" w:pos="4111"/>
        <w:tab w:val="clear" w:pos="8222"/>
        <w:tab w:val="left" w:pos="5291"/>
      </w:tabs>
    </w:pPr>
    <w:r>
      <w:tab/>
    </w:r>
  </w:p>
  <w:p w14:paraId="6BD3FC43" w14:textId="77777777" w:rsidR="0082753D" w:rsidRDefault="0082753D">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75E51" w14:textId="5426B968" w:rsidR="0082753D" w:rsidRDefault="00B61630">
    <w:pPr>
      <w:pStyle w:val="Header"/>
    </w:pPr>
    <w:r>
      <w:rPr>
        <w:noProof/>
      </w:rPr>
      <mc:AlternateContent>
        <mc:Choice Requires="wps">
          <w:drawing>
            <wp:anchor distT="0" distB="0" distL="0" distR="0" simplePos="0" relativeHeight="251840512" behindDoc="0" locked="0" layoutInCell="1" allowOverlap="1" wp14:anchorId="6CA3AE82" wp14:editId="6C2D413D">
              <wp:simplePos x="635" y="635"/>
              <wp:positionH relativeFrom="page">
                <wp:align>center</wp:align>
              </wp:positionH>
              <wp:positionV relativeFrom="page">
                <wp:align>top</wp:align>
              </wp:positionV>
              <wp:extent cx="443865" cy="443865"/>
              <wp:effectExtent l="0" t="0" r="18415" b="15240"/>
              <wp:wrapNone/>
              <wp:docPr id="53" name="Text Box 5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67C537" w14:textId="3C058DFF"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A3AE82" id="_x0000_t202" coordsize="21600,21600" o:spt="202" path="m,l,21600r21600,l21600,xe">
              <v:stroke joinstyle="miter"/>
              <v:path gradientshapeok="t" o:connecttype="rect"/>
            </v:shapetype>
            <v:shape id="Text Box 53" o:spid="_x0000_s1070" type="#_x0000_t202" alt="OFFICIAL" style="position:absolute;left:0;text-align:left;margin-left:0;margin-top:0;width:34.95pt;height:34.95pt;z-index:2518405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CqyCgIAAB0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Kxaf2d1CdaCoPw8KDk+uGam9EwGfhacM0CKkWn+jQ&#10;BrqSw2hxVoP/8Td/zCfiKcpZR4opuSVJc2a+WVpIFFcy5rf5VU43P7l3k2EP7T2QDuf0JJxMZsxD&#10;M5naQ/tKel7FQhQSVlK5kuNk3uMgXXoPUq1WKYl05ARu7NbJCB35imS+9K/Cu5FxpFU9wiQnUbwj&#10;fsiNfwa3OiDRn7YSuR2IHCknDaa9ju8livzXe8o6v+rlT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m6CqyCgIAAB0EAAAOAAAA&#10;AAAAAAAAAAAAAC4CAABkcnMvZTJvRG9jLnhtbFBLAQItABQABgAIAAAAIQDUHg1H2AAAAAMBAAAP&#10;AAAAAAAAAAAAAAAAAGQEAABkcnMvZG93bnJldi54bWxQSwUGAAAAAAQABADzAAAAaQUAAAAA&#10;" filled="f" stroked="f">
              <v:textbox style="mso-fit-shape-to-text:t" inset="0,15pt,0,0">
                <w:txbxContent>
                  <w:p w14:paraId="2467C537" w14:textId="3C058DFF"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49F58" w14:textId="2C8EDB5A" w:rsidR="0082753D" w:rsidRDefault="00B61630">
    <w:pPr>
      <w:pStyle w:val="Header"/>
    </w:pPr>
    <w:r>
      <w:rPr>
        <w:noProof/>
      </w:rPr>
      <mc:AlternateContent>
        <mc:Choice Requires="wps">
          <w:drawing>
            <wp:anchor distT="0" distB="0" distL="0" distR="0" simplePos="0" relativeHeight="251844608" behindDoc="0" locked="0" layoutInCell="1" allowOverlap="1" wp14:anchorId="7F81D3D9" wp14:editId="3B8A190C">
              <wp:simplePos x="635" y="635"/>
              <wp:positionH relativeFrom="page">
                <wp:align>center</wp:align>
              </wp:positionH>
              <wp:positionV relativeFrom="page">
                <wp:align>top</wp:align>
              </wp:positionV>
              <wp:extent cx="443865" cy="443865"/>
              <wp:effectExtent l="0" t="0" r="18415" b="15240"/>
              <wp:wrapNone/>
              <wp:docPr id="57" name="Text Box 5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A08F2A" w14:textId="0AA11B3F"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81D3D9" id="_x0000_t202" coordsize="21600,21600" o:spt="202" path="m,l,21600r21600,l21600,xe">
              <v:stroke joinstyle="miter"/>
              <v:path gradientshapeok="t" o:connecttype="rect"/>
            </v:shapetype>
            <v:shape id="Text Box 57" o:spid="_x0000_s1071" type="#_x0000_t202" alt="OFFICIAL" style="position:absolute;left:0;text-align:left;margin-left:0;margin-top:0;width:34.95pt;height:34.95pt;z-index:2518446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5iPCwIAAB0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mo+GxsfwvVkabycFp4cHLVUO21CPgiPG2YBiHV4jMd&#10;2kBXchgszmrwP/7mj/lEPEU560gxJbckac7MN0sLieJKxvQun+V086N7Oxp23z4A6XBKT8LJZMY8&#10;NKOpPbRvpOdlLEQhYSWVKzmO5gOepEvvQarlMiWRjpzAtd04GaEjX5HM1/5NeDcwjrSqJxjlJIp3&#10;xJ9y45/BLfdI9KetRG5PRA6UkwbTXof3EkX+6z1lXV714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y1eYjwsCAAAdBAAADgAA&#10;AAAAAAAAAAAAAAAuAgAAZHJzL2Uyb0RvYy54bWxQSwECLQAUAAYACAAAACEA1B4NR9gAAAADAQAA&#10;DwAAAAAAAAAAAAAAAABlBAAAZHJzL2Rvd25yZXYueG1sUEsFBgAAAAAEAAQA8wAAAGoFAAAAAA==&#10;" filled="f" stroked="f">
              <v:textbox style="mso-fit-shape-to-text:t" inset="0,15pt,0,0">
                <w:txbxContent>
                  <w:p w14:paraId="60A08F2A" w14:textId="0AA11B3F"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6850"/>
      <w:gridCol w:w="1371"/>
    </w:tblGrid>
    <w:tr w:rsidR="0082753D" w14:paraId="07612694" w14:textId="77777777" w:rsidTr="001B47EF">
      <w:tc>
        <w:tcPr>
          <w:tcW w:w="6850" w:type="dxa"/>
        </w:tcPr>
        <w:p w14:paraId="38538E3C" w14:textId="73EB07DB" w:rsidR="0082753D" w:rsidRDefault="00B61630" w:rsidP="00A12836">
          <w:pPr>
            <w:pStyle w:val="Header"/>
          </w:pPr>
          <w:r>
            <w:rPr>
              <w:noProof/>
            </w:rPr>
            <mc:AlternateContent>
              <mc:Choice Requires="wps">
                <w:drawing>
                  <wp:anchor distT="0" distB="0" distL="0" distR="0" simplePos="0" relativeHeight="251845632" behindDoc="0" locked="0" layoutInCell="1" allowOverlap="1" wp14:anchorId="1A995439" wp14:editId="6EA4037B">
                    <wp:simplePos x="635" y="635"/>
                    <wp:positionH relativeFrom="page">
                      <wp:align>center</wp:align>
                    </wp:positionH>
                    <wp:positionV relativeFrom="page">
                      <wp:align>top</wp:align>
                    </wp:positionV>
                    <wp:extent cx="443865" cy="443865"/>
                    <wp:effectExtent l="0" t="0" r="18415" b="15240"/>
                    <wp:wrapNone/>
                    <wp:docPr id="58" name="Text Box 5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A8162F" w14:textId="5D67E708"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995439" id="_x0000_t202" coordsize="21600,21600" o:spt="202" path="m,l,21600r21600,l21600,xe">
                    <v:stroke joinstyle="miter"/>
                    <v:path gradientshapeok="t" o:connecttype="rect"/>
                  </v:shapetype>
                  <v:shape id="Text Box 58" o:spid="_x0000_s1072" type="#_x0000_t202" alt="OFFICIAL" style="position:absolute;left:0;text-align:left;margin-left:0;margin-top:0;width:34.95pt;height:34.95pt;z-index:2518456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k/JCwIAAB0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RUfDa2v4XqSFN5GBYenFw1VHstAr4ITxumQUi1+EyH&#10;NtCVHE4WZzX4H3/zx3winqKcdaSYkluSNGfmm6WFRHElY3qX3+R086N7Oxp23z4A6XBKT8LJZMY8&#10;NKOpPbRvpOdlLEQhYSWVKzmO5gMO0qX3INVymZJIR07g2m6cjNCRr0jma/8mvDsxjrSqJxjlJIp3&#10;xA+58c/glnsk+tNWIrcDkSfKSYNpr6f3EkX+6z1lXV714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fJZPyQsCAAAdBAAADgAA&#10;AAAAAAAAAAAAAAAuAgAAZHJzL2Uyb0RvYy54bWxQSwECLQAUAAYACAAAACEA1B4NR9gAAAADAQAA&#10;DwAAAAAAAAAAAAAAAABlBAAAZHJzL2Rvd25yZXYueG1sUEsFBgAAAAAEAAQA8wAAAGoFAAAAAA==&#10;" filled="f" stroked="f">
                    <v:textbox style="mso-fit-shape-to-text:t" inset="0,15pt,0,0">
                      <w:txbxContent>
                        <w:p w14:paraId="3AA8162F" w14:textId="5D67E708"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r w:rsidR="0082753D">
            <w:t>GC21</w:t>
          </w:r>
          <w:r w:rsidR="0082753D">
            <w:rPr>
              <w:caps w:val="0"/>
            </w:rPr>
            <w:t xml:space="preserve"> (Edition 2) - General Conditions of Contract</w:t>
          </w:r>
        </w:p>
      </w:tc>
      <w:tc>
        <w:tcPr>
          <w:tcW w:w="1371" w:type="dxa"/>
        </w:tcPr>
        <w:p w14:paraId="78845295" w14:textId="77777777" w:rsidR="0082753D" w:rsidRDefault="0082753D">
          <w:pPr>
            <w:pStyle w:val="Header"/>
            <w:jc w:val="right"/>
          </w:pPr>
          <w:r>
            <w:rPr>
              <w:caps w:val="0"/>
            </w:rPr>
            <w:t>Schedules</w:t>
          </w:r>
        </w:p>
      </w:tc>
    </w:tr>
  </w:tbl>
  <w:p w14:paraId="3511A667" w14:textId="30BB50DC" w:rsidR="0082753D" w:rsidRDefault="0082753D" w:rsidP="001B47EF">
    <w:pPr>
      <w:pStyle w:val="Header"/>
      <w:tabs>
        <w:tab w:val="clear" w:pos="4111"/>
        <w:tab w:val="clear" w:pos="8222"/>
        <w:tab w:val="left" w:pos="5291"/>
      </w:tabs>
    </w:pPr>
    <w:r>
      <w:tab/>
    </w:r>
  </w:p>
  <w:p w14:paraId="01297E76" w14:textId="77777777" w:rsidR="0082753D" w:rsidRDefault="0082753D">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B1FE4" w14:textId="423F05C2" w:rsidR="0082753D" w:rsidRDefault="00B61630">
    <w:pPr>
      <w:pStyle w:val="Header"/>
    </w:pPr>
    <w:r>
      <w:rPr>
        <w:noProof/>
      </w:rPr>
      <mc:AlternateContent>
        <mc:Choice Requires="wps">
          <w:drawing>
            <wp:anchor distT="0" distB="0" distL="0" distR="0" simplePos="0" relativeHeight="251843584" behindDoc="0" locked="0" layoutInCell="1" allowOverlap="1" wp14:anchorId="06CCC09E" wp14:editId="554BCD40">
              <wp:simplePos x="635" y="635"/>
              <wp:positionH relativeFrom="page">
                <wp:align>center</wp:align>
              </wp:positionH>
              <wp:positionV relativeFrom="page">
                <wp:align>top</wp:align>
              </wp:positionV>
              <wp:extent cx="443865" cy="443865"/>
              <wp:effectExtent l="0" t="0" r="18415" b="15240"/>
              <wp:wrapNone/>
              <wp:docPr id="56" name="Text Box 5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F4FF2E" w14:textId="1BEE58F0"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CCC09E" id="_x0000_t202" coordsize="21600,21600" o:spt="202" path="m,l,21600r21600,l21600,xe">
              <v:stroke joinstyle="miter"/>
              <v:path gradientshapeok="t" o:connecttype="rect"/>
            </v:shapetype>
            <v:shape id="Text Box 56" o:spid="_x0000_s1073" type="#_x0000_t202" alt="OFFICIAL" style="position:absolute;left:0;text-align:left;margin-left:0;margin-top:0;width:34.95pt;height:34.95pt;z-index:2518435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f30CwIAAB0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mo+Kep/S1UR5rKw7Dw4OS6odoPIuCz8LRhGoRUi090&#10;aANdyWG0OKvB//ibP+YT8RTlrCPFlNySpDkz3ywtJIorGfPP+VVONz+5t5Nh9+0dkA7n9CScTGbM&#10;QzOZ2kP7SnpexUIUElZSuZLjZN7hIF16D1KtVimJdOQEPtiNkxE68hXJfOlfhXcj40ireoRJTqJ4&#10;Q/yQG/8MbrVHoj9tJXI7EDlSThpMex3fSxT5r/eUdX7Vy5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ESn99AsCAAAdBAAADgAA&#10;AAAAAAAAAAAAAAAuAgAAZHJzL2Uyb0RvYy54bWxQSwECLQAUAAYACAAAACEA1B4NR9gAAAADAQAA&#10;DwAAAAAAAAAAAAAAAABlBAAAZHJzL2Rvd25yZXYueG1sUEsFBgAAAAAEAAQA8wAAAGoFAAAAAA==&#10;" filled="f" stroked="f">
              <v:textbox style="mso-fit-shape-to-text:t" inset="0,15pt,0,0">
                <w:txbxContent>
                  <w:p w14:paraId="52F4FF2E" w14:textId="1BEE58F0"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71E97" w14:textId="57ABE706" w:rsidR="0082753D" w:rsidRDefault="00B61630">
    <w:pPr>
      <w:pStyle w:val="Header"/>
    </w:pPr>
    <w:r>
      <w:rPr>
        <w:noProof/>
      </w:rPr>
      <mc:AlternateContent>
        <mc:Choice Requires="wps">
          <w:drawing>
            <wp:anchor distT="0" distB="0" distL="0" distR="0" simplePos="0" relativeHeight="251847680" behindDoc="0" locked="0" layoutInCell="1" allowOverlap="1" wp14:anchorId="78CAB581" wp14:editId="06DFA759">
              <wp:simplePos x="635" y="635"/>
              <wp:positionH relativeFrom="page">
                <wp:align>center</wp:align>
              </wp:positionH>
              <wp:positionV relativeFrom="page">
                <wp:align>top</wp:align>
              </wp:positionV>
              <wp:extent cx="443865" cy="443865"/>
              <wp:effectExtent l="0" t="0" r="18415" b="15240"/>
              <wp:wrapNone/>
              <wp:docPr id="74" name="Text Box 7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9F16D5" w14:textId="203B8C39"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CAB581" id="_x0000_t202" coordsize="21600,21600" o:spt="202" path="m,l,21600r21600,l21600,xe">
              <v:stroke joinstyle="miter"/>
              <v:path gradientshapeok="t" o:connecttype="rect"/>
            </v:shapetype>
            <v:shape id="Text Box 74" o:spid="_x0000_s1074" type="#_x0000_t202" alt="OFFICIAL" style="position:absolute;left:0;text-align:left;margin-left:0;margin-top:0;width:34.95pt;height:34.95pt;z-index:251847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O+gEcgsCAAAdBAAADgAA&#10;AAAAAAAAAAAAAAAuAgAAZHJzL2Uyb0RvYy54bWxQSwECLQAUAAYACAAAACEA1B4NR9gAAAADAQAA&#10;DwAAAAAAAAAAAAAAAABlBAAAZHJzL2Rvd25yZXYueG1sUEsFBgAAAAAEAAQA8wAAAGoFAAAAAA==&#10;" filled="f" stroked="f">
              <v:textbox style="mso-fit-shape-to-text:t" inset="0,15pt,0,0">
                <w:txbxContent>
                  <w:p w14:paraId="069F16D5" w14:textId="203B8C39"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6720"/>
      <w:gridCol w:w="1501"/>
    </w:tblGrid>
    <w:tr w:rsidR="0082753D" w14:paraId="1382E24A" w14:textId="77777777" w:rsidTr="001B47EF">
      <w:tc>
        <w:tcPr>
          <w:tcW w:w="6720" w:type="dxa"/>
        </w:tcPr>
        <w:p w14:paraId="1AF68A8A" w14:textId="38210AD5" w:rsidR="0082753D" w:rsidRDefault="00B61630">
          <w:pPr>
            <w:pStyle w:val="Header"/>
          </w:pPr>
          <w:r>
            <w:rPr>
              <w:noProof/>
            </w:rPr>
            <mc:AlternateContent>
              <mc:Choice Requires="wps">
                <w:drawing>
                  <wp:anchor distT="0" distB="0" distL="0" distR="0" simplePos="0" relativeHeight="251802624" behindDoc="0" locked="0" layoutInCell="1" allowOverlap="1" wp14:anchorId="66A96A37" wp14:editId="51EA167F">
                    <wp:simplePos x="1239520" y="432435"/>
                    <wp:positionH relativeFrom="page">
                      <wp:align>center</wp:align>
                    </wp:positionH>
                    <wp:positionV relativeFrom="page">
                      <wp:align>top</wp:align>
                    </wp:positionV>
                    <wp:extent cx="443865" cy="443865"/>
                    <wp:effectExtent l="0" t="0" r="18415" b="15240"/>
                    <wp:wrapNone/>
                    <wp:docPr id="16" name="Text Box 1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D37B78" w14:textId="673487CD"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A96A37" id="_x0000_t202" coordsize="21600,21600" o:spt="202" path="m,l,21600r21600,l21600,xe">
                    <v:stroke joinstyle="miter"/>
                    <v:path gradientshapeok="t" o:connecttype="rect"/>
                  </v:shapetype>
                  <v:shape id="Text Box 16" o:spid="_x0000_s1030" type="#_x0000_t202" alt="OFFICIAL" style="position:absolute;left:0;text-align:left;margin-left:0;margin-top:0;width:34.95pt;height:34.95pt;z-index:2518026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57D37B78" w14:textId="673487CD"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r w:rsidR="0082753D">
            <w:t>GC21 (E</w:t>
          </w:r>
          <w:r w:rsidR="0082753D">
            <w:rPr>
              <w:caps w:val="0"/>
            </w:rPr>
            <w:t>dition</w:t>
          </w:r>
          <w:r w:rsidR="0082753D">
            <w:t xml:space="preserve"> 2) - </w:t>
          </w:r>
          <w:r w:rsidR="0082753D">
            <w:rPr>
              <w:caps w:val="0"/>
            </w:rPr>
            <w:t xml:space="preserve">General Conditions of Contract </w:t>
          </w:r>
        </w:p>
      </w:tc>
      <w:tc>
        <w:tcPr>
          <w:tcW w:w="1501" w:type="dxa"/>
        </w:tcPr>
        <w:p w14:paraId="7F2D9A3C" w14:textId="77777777" w:rsidR="0082753D" w:rsidRDefault="0082753D">
          <w:pPr>
            <w:pStyle w:val="Header"/>
            <w:jc w:val="right"/>
          </w:pPr>
          <w:r>
            <w:rPr>
              <w:caps w:val="0"/>
            </w:rPr>
            <w:t>Table of Contents</w:t>
          </w:r>
        </w:p>
      </w:tc>
    </w:tr>
  </w:tbl>
  <w:p w14:paraId="1F2FF957" w14:textId="2B33C4BF" w:rsidR="0082753D" w:rsidRDefault="0082753D" w:rsidP="001B47EF">
    <w:pPr>
      <w:pStyle w:val="Header"/>
      <w:tabs>
        <w:tab w:val="clear" w:pos="4111"/>
        <w:tab w:val="clear" w:pos="8222"/>
        <w:tab w:val="left" w:pos="5291"/>
      </w:tabs>
    </w:pPr>
    <w:r>
      <w:tab/>
    </w:r>
  </w:p>
  <w:p w14:paraId="0E7D4AE3" w14:textId="77777777" w:rsidR="0082753D" w:rsidRDefault="0082753D">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6850"/>
      <w:gridCol w:w="1371"/>
    </w:tblGrid>
    <w:tr w:rsidR="0082753D" w14:paraId="7C526BE2" w14:textId="77777777" w:rsidTr="001B47EF">
      <w:tc>
        <w:tcPr>
          <w:tcW w:w="6850" w:type="dxa"/>
        </w:tcPr>
        <w:p w14:paraId="577EA1C1" w14:textId="6C77CAE8" w:rsidR="0082753D" w:rsidRDefault="00B61630" w:rsidP="00A12836">
          <w:pPr>
            <w:pStyle w:val="Header"/>
          </w:pPr>
          <w:r>
            <w:rPr>
              <w:noProof/>
            </w:rPr>
            <mc:AlternateContent>
              <mc:Choice Requires="wps">
                <w:drawing>
                  <wp:anchor distT="0" distB="0" distL="0" distR="0" simplePos="0" relativeHeight="251848704" behindDoc="0" locked="0" layoutInCell="1" allowOverlap="1" wp14:anchorId="4AB00BF5" wp14:editId="739E2F99">
                    <wp:simplePos x="635" y="635"/>
                    <wp:positionH relativeFrom="page">
                      <wp:align>center</wp:align>
                    </wp:positionH>
                    <wp:positionV relativeFrom="page">
                      <wp:align>top</wp:align>
                    </wp:positionV>
                    <wp:extent cx="443865" cy="443865"/>
                    <wp:effectExtent l="0" t="0" r="18415" b="15240"/>
                    <wp:wrapNone/>
                    <wp:docPr id="75" name="Text Box 7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A25E22" w14:textId="00021D84"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B00BF5" id="_x0000_t202" coordsize="21600,21600" o:spt="202" path="m,l,21600r21600,l21600,xe">
                    <v:stroke joinstyle="miter"/>
                    <v:path gradientshapeok="t" o:connecttype="rect"/>
                  </v:shapetype>
                  <v:shape id="Text Box 75" o:spid="_x0000_s1075" type="#_x0000_t202" alt="OFFICIAL" style="position:absolute;left:0;text-align:left;margin-left:0;margin-top:0;width:34.95pt;height:34.95pt;z-index:251848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7ZPCwIAAB0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rdT+zuoTjSVh2Hhwcl1Q7U3IuCz8LRhGoRUi090&#10;aANdyWG0OKvB//ibP+YT8RTlrCPFlNySpDkz3ywtJIorGfPb/Cqnm5/cu8mwh/YeSIdzehJOJjPm&#10;oZlM7aF9JT2vYiEKCSupXMlxMu9xkC69B6lWq5REOnICN3brZISOfEUyX/pX4d3IONKqHmGSkyje&#10;ET/kxj+DWx2Q6E9bidwORI6UkwbTXsf3EkX+6z1lnV/18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Vle2TwsCAAAdBAAADgAA&#10;AAAAAAAAAAAAAAAuAgAAZHJzL2Uyb0RvYy54bWxQSwECLQAUAAYACAAAACEA1B4NR9gAAAADAQAA&#10;DwAAAAAAAAAAAAAAAABlBAAAZHJzL2Rvd25yZXYueG1sUEsFBgAAAAAEAAQA8wAAAGoFAAAAAA==&#10;" filled="f" stroked="f">
                    <v:textbox style="mso-fit-shape-to-text:t" inset="0,15pt,0,0">
                      <w:txbxContent>
                        <w:p w14:paraId="50A25E22" w14:textId="00021D84"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r w:rsidR="0082753D">
            <w:t>GC21</w:t>
          </w:r>
          <w:r w:rsidR="0082753D">
            <w:rPr>
              <w:caps w:val="0"/>
            </w:rPr>
            <w:t xml:space="preserve"> (Edition 2) - General Conditions of Contract</w:t>
          </w:r>
        </w:p>
      </w:tc>
      <w:tc>
        <w:tcPr>
          <w:tcW w:w="1371" w:type="dxa"/>
        </w:tcPr>
        <w:p w14:paraId="30104C78" w14:textId="77777777" w:rsidR="0082753D" w:rsidRDefault="0082753D" w:rsidP="008A6A47">
          <w:pPr>
            <w:pStyle w:val="Header"/>
            <w:jc w:val="right"/>
          </w:pPr>
          <w:r>
            <w:rPr>
              <w:caps w:val="0"/>
            </w:rPr>
            <w:t>Attachments</w:t>
          </w:r>
        </w:p>
      </w:tc>
    </w:tr>
  </w:tbl>
  <w:p w14:paraId="0101CA92" w14:textId="3CEA0009" w:rsidR="0082753D" w:rsidRDefault="0082753D" w:rsidP="001B47EF">
    <w:pPr>
      <w:pStyle w:val="Header"/>
      <w:tabs>
        <w:tab w:val="clear" w:pos="4111"/>
        <w:tab w:val="clear" w:pos="8222"/>
        <w:tab w:val="left" w:pos="5291"/>
      </w:tabs>
    </w:pPr>
    <w:r>
      <w:tab/>
    </w:r>
  </w:p>
  <w:p w14:paraId="3CC4F41E" w14:textId="77777777" w:rsidR="0082753D" w:rsidRDefault="0082753D">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85D7B" w14:textId="4FC61FD6" w:rsidR="0082753D" w:rsidRDefault="00B61630">
    <w:pPr>
      <w:pStyle w:val="Header"/>
    </w:pPr>
    <w:r>
      <w:rPr>
        <w:noProof/>
      </w:rPr>
      <mc:AlternateContent>
        <mc:Choice Requires="wps">
          <w:drawing>
            <wp:anchor distT="0" distB="0" distL="0" distR="0" simplePos="0" relativeHeight="251846656" behindDoc="0" locked="0" layoutInCell="1" allowOverlap="1" wp14:anchorId="7EC041FC" wp14:editId="3278A736">
              <wp:simplePos x="635" y="635"/>
              <wp:positionH relativeFrom="page">
                <wp:align>center</wp:align>
              </wp:positionH>
              <wp:positionV relativeFrom="page">
                <wp:align>top</wp:align>
              </wp:positionV>
              <wp:extent cx="443865" cy="443865"/>
              <wp:effectExtent l="0" t="0" r="18415" b="15240"/>
              <wp:wrapNone/>
              <wp:docPr id="73" name="Text Box 7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5990E6" w14:textId="261897CE"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C041FC" id="_x0000_t202" coordsize="21600,21600" o:spt="202" path="m,l,21600r21600,l21600,xe">
              <v:stroke joinstyle="miter"/>
              <v:path gradientshapeok="t" o:connecttype="rect"/>
            </v:shapetype>
            <v:shape id="Text Box 73" o:spid="_x0000_s1076" type="#_x0000_t202" alt="OFFICIAL" style="position:absolute;left:0;text-align:left;margin-left:0;margin-top:0;width:34.95pt;height:34.95pt;z-index:2518466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ut53CgIAAB0EAAAOAAAA&#10;AAAAAAAAAAAAAC4CAABkcnMvZTJvRG9jLnhtbFBLAQItABQABgAIAAAAIQDUHg1H2AAAAAMBAAAP&#10;AAAAAAAAAAAAAAAAAGQEAABkcnMvZG93bnJldi54bWxQSwUGAAAAAAQABADzAAAAaQUAAAAA&#10;" filled="f" stroked="f">
              <v:textbox style="mso-fit-shape-to-text:t" inset="0,15pt,0,0">
                <w:txbxContent>
                  <w:p w14:paraId="2B5990E6" w14:textId="261897CE"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0C9AC" w14:textId="5E2DF936" w:rsidR="0082753D" w:rsidRDefault="00B61630">
    <w:pPr>
      <w:pStyle w:val="Header"/>
    </w:pPr>
    <w:r>
      <w:rPr>
        <w:noProof/>
      </w:rPr>
      <mc:AlternateContent>
        <mc:Choice Requires="wps">
          <w:drawing>
            <wp:anchor distT="0" distB="0" distL="0" distR="0" simplePos="0" relativeHeight="251850752" behindDoc="0" locked="0" layoutInCell="1" allowOverlap="1" wp14:anchorId="24BE6C61" wp14:editId="6A7EC750">
              <wp:simplePos x="635" y="635"/>
              <wp:positionH relativeFrom="page">
                <wp:align>center</wp:align>
              </wp:positionH>
              <wp:positionV relativeFrom="page">
                <wp:align>top</wp:align>
              </wp:positionV>
              <wp:extent cx="443865" cy="443865"/>
              <wp:effectExtent l="0" t="0" r="18415" b="15240"/>
              <wp:wrapNone/>
              <wp:docPr id="77" name="Text Box 7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EC63E7" w14:textId="47C17D5F"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BE6C61" id="_x0000_t202" coordsize="21600,21600" o:spt="202" path="m,l,21600r21600,l21600,xe">
              <v:stroke joinstyle="miter"/>
              <v:path gradientshapeok="t" o:connecttype="rect"/>
            </v:shapetype>
            <v:shape id="Text Box 77" o:spid="_x0000_s1077" type="#_x0000_t202" alt="OFFICIAL" style="position:absolute;left:0;text-align:left;margin-left:0;margin-top:0;width:34.95pt;height:34.95pt;z-index:251850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WxKCgIAAB0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ju3v4XqSFN5OC08OLlqqPZaBHwRnjZMg5Bq8ZkO&#10;baArOQwWZzX4H3/zx3winqKcdaSYkluSNGfmm6WFRHElY3qXz3K6+dG9HQ27bx+AdDilJ+FkMmMe&#10;mtHUHto30vMyFqKQsJLKlRxH8wFP0qX3INVymZJIR07g2m6cjNCRr0jma/8mvBsYR1rVE4xyEsU7&#10;4k+58c/glnsk+tNWIrcnIgfKSYNpr8N7iSL/9Z6yLq968RM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BWxKCgIAAB0EAAAOAAAA&#10;AAAAAAAAAAAAAC4CAABkcnMvZTJvRG9jLnhtbFBLAQItABQABgAIAAAAIQDUHg1H2AAAAAMBAAAP&#10;AAAAAAAAAAAAAAAAAGQEAABkcnMvZG93bnJldi54bWxQSwUGAAAAAAQABADzAAAAaQUAAAAA&#10;" filled="f" stroked="f">
              <v:textbox style="mso-fit-shape-to-text:t" inset="0,15pt,0,0">
                <w:txbxContent>
                  <w:p w14:paraId="40EC63E7" w14:textId="47C17D5F"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6850"/>
      <w:gridCol w:w="1371"/>
    </w:tblGrid>
    <w:tr w:rsidR="0082753D" w14:paraId="1DD649A8" w14:textId="77777777" w:rsidTr="001B47EF">
      <w:tc>
        <w:tcPr>
          <w:tcW w:w="6850" w:type="dxa"/>
        </w:tcPr>
        <w:p w14:paraId="000FAE10" w14:textId="54FDCF1A" w:rsidR="0082753D" w:rsidRDefault="00B61630" w:rsidP="00A12836">
          <w:pPr>
            <w:pStyle w:val="Header"/>
          </w:pPr>
          <w:r>
            <w:rPr>
              <w:noProof/>
            </w:rPr>
            <mc:AlternateContent>
              <mc:Choice Requires="wps">
                <w:drawing>
                  <wp:anchor distT="0" distB="0" distL="0" distR="0" simplePos="0" relativeHeight="251851776" behindDoc="0" locked="0" layoutInCell="1" allowOverlap="1" wp14:anchorId="27FF0551" wp14:editId="7E89F242">
                    <wp:simplePos x="635" y="635"/>
                    <wp:positionH relativeFrom="page">
                      <wp:align>center</wp:align>
                    </wp:positionH>
                    <wp:positionV relativeFrom="page">
                      <wp:align>top</wp:align>
                    </wp:positionV>
                    <wp:extent cx="443865" cy="443865"/>
                    <wp:effectExtent l="0" t="0" r="18415" b="15240"/>
                    <wp:wrapNone/>
                    <wp:docPr id="78" name="Text Box 7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53929B" w14:textId="342C0AE4"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FF0551" id="_x0000_t202" coordsize="21600,21600" o:spt="202" path="m,l,21600r21600,l21600,xe">
                    <v:stroke joinstyle="miter"/>
                    <v:path gradientshapeok="t" o:connecttype="rect"/>
                  </v:shapetype>
                  <v:shape id="Text Box 78" o:spid="_x0000_s1078" type="#_x0000_t202" alt="OFFICIAL" style="position:absolute;left:0;text-align:left;margin-left:0;margin-top:0;width:34.95pt;height:34.95pt;z-index:251851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ksS7DAsCAAAdBAAADgAA&#10;AAAAAAAAAAAAAAAuAgAAZHJzL2Uyb0RvYy54bWxQSwECLQAUAAYACAAAACEA1B4NR9gAAAADAQAA&#10;DwAAAAAAAAAAAAAAAABlBAAAZHJzL2Rvd25yZXYueG1sUEsFBgAAAAAEAAQA8wAAAGoFAAAAAA==&#10;" filled="f" stroked="f">
                    <v:textbox style="mso-fit-shape-to-text:t" inset="0,15pt,0,0">
                      <w:txbxContent>
                        <w:p w14:paraId="2F53929B" w14:textId="342C0AE4"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r w:rsidR="0082753D">
            <w:t>GC21</w:t>
          </w:r>
          <w:r w:rsidR="0082753D">
            <w:rPr>
              <w:caps w:val="0"/>
            </w:rPr>
            <w:t xml:space="preserve"> (Edition 2) - General Conditions of Contract </w:t>
          </w:r>
        </w:p>
      </w:tc>
      <w:tc>
        <w:tcPr>
          <w:tcW w:w="1371" w:type="dxa"/>
        </w:tcPr>
        <w:p w14:paraId="7495471E" w14:textId="77777777" w:rsidR="0082753D" w:rsidRDefault="0082753D">
          <w:pPr>
            <w:pStyle w:val="Header"/>
            <w:jc w:val="right"/>
          </w:pPr>
          <w:r>
            <w:rPr>
              <w:caps w:val="0"/>
            </w:rPr>
            <w:t>Attachments</w:t>
          </w:r>
        </w:p>
      </w:tc>
    </w:tr>
  </w:tbl>
  <w:p w14:paraId="40D4679B" w14:textId="7F5CDF29" w:rsidR="0082753D" w:rsidRDefault="0082753D" w:rsidP="001B47EF">
    <w:pPr>
      <w:pStyle w:val="Header"/>
      <w:tabs>
        <w:tab w:val="clear" w:pos="4111"/>
        <w:tab w:val="clear" w:pos="8222"/>
        <w:tab w:val="left" w:pos="5291"/>
      </w:tabs>
    </w:pPr>
    <w:r>
      <w:tab/>
    </w:r>
  </w:p>
  <w:p w14:paraId="2F977A47" w14:textId="77777777" w:rsidR="0082753D" w:rsidRDefault="0082753D">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F8CD2" w14:textId="6E8262CC" w:rsidR="0082753D" w:rsidRDefault="00B61630">
    <w:pPr>
      <w:pStyle w:val="Header"/>
    </w:pPr>
    <w:r>
      <w:rPr>
        <w:noProof/>
      </w:rPr>
      <mc:AlternateContent>
        <mc:Choice Requires="wps">
          <w:drawing>
            <wp:anchor distT="0" distB="0" distL="0" distR="0" simplePos="0" relativeHeight="251849728" behindDoc="0" locked="0" layoutInCell="1" allowOverlap="1" wp14:anchorId="1B151BC1" wp14:editId="07DECABA">
              <wp:simplePos x="635" y="635"/>
              <wp:positionH relativeFrom="page">
                <wp:align>center</wp:align>
              </wp:positionH>
              <wp:positionV relativeFrom="page">
                <wp:align>top</wp:align>
              </wp:positionV>
              <wp:extent cx="443865" cy="443865"/>
              <wp:effectExtent l="0" t="0" r="18415" b="15240"/>
              <wp:wrapNone/>
              <wp:docPr id="76" name="Text Box 7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D13022" w14:textId="41305FDE"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151BC1" id="_x0000_t202" coordsize="21600,21600" o:spt="202" path="m,l,21600r21600,l21600,xe">
              <v:stroke joinstyle="miter"/>
              <v:path gradientshapeok="t" o:connecttype="rect"/>
            </v:shapetype>
            <v:shape id="Text Box 76" o:spid="_x0000_s1079" type="#_x0000_t202" alt="OFFICIAL" style="position:absolute;left:0;text-align:left;margin-left:0;margin-top:0;width:34.95pt;height:34.95pt;z-index:2518497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3sJMQsCAAAdBAAADgAA&#10;AAAAAAAAAAAAAAAuAgAAZHJzL2Uyb0RvYy54bWxQSwECLQAUAAYACAAAACEA1B4NR9gAAAADAQAA&#10;DwAAAAAAAAAAAAAAAABlBAAAZHJzL2Rvd25yZXYueG1sUEsFBgAAAAAEAAQA8wAAAGoFAAAAAA==&#10;" filled="f" stroked="f">
              <v:textbox style="mso-fit-shape-to-text:t" inset="0,15pt,0,0">
                <w:txbxContent>
                  <w:p w14:paraId="31D13022" w14:textId="41305FDE"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4B7BD" w14:textId="22C8F079" w:rsidR="0082753D" w:rsidRDefault="00B61630">
    <w:pPr>
      <w:pStyle w:val="Header"/>
      <w:framePr w:wrap="around" w:vAnchor="text" w:hAnchor="margin" w:xAlign="right" w:y="1"/>
      <w:numPr>
        <w:ilvl w:val="12"/>
        <w:numId w:val="0"/>
      </w:numPr>
      <w:rPr>
        <w:rStyle w:val="PageNumber"/>
      </w:rPr>
    </w:pPr>
    <w:r>
      <w:rPr>
        <w:noProof/>
      </w:rPr>
      <mc:AlternateContent>
        <mc:Choice Requires="wps">
          <w:drawing>
            <wp:anchor distT="0" distB="0" distL="0" distR="0" simplePos="0" relativeHeight="251853824" behindDoc="0" locked="0" layoutInCell="1" allowOverlap="1" wp14:anchorId="11BE0789" wp14:editId="5F419E89">
              <wp:simplePos x="635" y="635"/>
              <wp:positionH relativeFrom="page">
                <wp:align>center</wp:align>
              </wp:positionH>
              <wp:positionV relativeFrom="page">
                <wp:align>top</wp:align>
              </wp:positionV>
              <wp:extent cx="443865" cy="443865"/>
              <wp:effectExtent l="0" t="0" r="18415" b="15240"/>
              <wp:wrapNone/>
              <wp:docPr id="80" name="Text Box 8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F7D472" w14:textId="179DF5A7"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BE0789" id="_x0000_t202" coordsize="21600,21600" o:spt="202" path="m,l,21600r21600,l21600,xe">
              <v:stroke joinstyle="miter"/>
              <v:path gradientshapeok="t" o:connecttype="rect"/>
            </v:shapetype>
            <v:shape id="Text Box 80" o:spid="_x0000_s1080" type="#_x0000_t202" alt="OFFICIAL" style="position:absolute;left:0;text-align:left;margin-left:0;margin-top:0;width:34.95pt;height:34.95pt;z-index:2518538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EcUgQsCAAAdBAAADgAA&#10;AAAAAAAAAAAAAAAuAgAAZHJzL2Uyb0RvYy54bWxQSwECLQAUAAYACAAAACEA1B4NR9gAAAADAQAA&#10;DwAAAAAAAAAAAAAAAABlBAAAZHJzL2Rvd25yZXYueG1sUEsFBgAAAAAEAAQA8wAAAGoFAAAAAA==&#10;" filled="f" stroked="f">
              <v:textbox style="mso-fit-shape-to-text:t" inset="0,15pt,0,0">
                <w:txbxContent>
                  <w:p w14:paraId="2DF7D472" w14:textId="179DF5A7"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r w:rsidR="0082753D">
      <w:rPr>
        <w:rStyle w:val="PageNumber"/>
      </w:rPr>
      <w:fldChar w:fldCharType="begin"/>
    </w:r>
    <w:r w:rsidR="0082753D">
      <w:rPr>
        <w:rStyle w:val="PageNumber"/>
      </w:rPr>
      <w:instrText xml:space="preserve">PAGE  </w:instrText>
    </w:r>
    <w:r w:rsidR="0082753D">
      <w:rPr>
        <w:rStyle w:val="PageNumber"/>
      </w:rPr>
      <w:fldChar w:fldCharType="separate"/>
    </w:r>
    <w:r w:rsidR="0082753D">
      <w:rPr>
        <w:rStyle w:val="PageNumber"/>
        <w:noProof/>
      </w:rPr>
      <w:t>89</w:t>
    </w:r>
    <w:r w:rsidR="0082753D">
      <w:rPr>
        <w:rStyle w:val="PageNumber"/>
      </w:rPr>
      <w:fldChar w:fldCharType="end"/>
    </w:r>
  </w:p>
  <w:p w14:paraId="5DD99644" w14:textId="77777777" w:rsidR="0082753D" w:rsidRDefault="0082753D">
    <w:pPr>
      <w:pStyle w:val="Header"/>
      <w:numPr>
        <w:ilvl w:val="12"/>
        <w:numId w:val="0"/>
      </w:numPr>
      <w:ind w:right="360"/>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F6D86" w14:textId="09D551D6" w:rsidR="0082753D" w:rsidRDefault="00B61630" w:rsidP="001B47EF">
    <w:pPr>
      <w:pStyle w:val="Header"/>
      <w:tabs>
        <w:tab w:val="clear" w:pos="4111"/>
        <w:tab w:val="clear" w:pos="8222"/>
        <w:tab w:val="left" w:pos="5291"/>
      </w:tabs>
    </w:pPr>
    <w:r>
      <w:rPr>
        <w:noProof/>
      </w:rPr>
      <mc:AlternateContent>
        <mc:Choice Requires="wps">
          <w:drawing>
            <wp:anchor distT="0" distB="0" distL="0" distR="0" simplePos="0" relativeHeight="251854848" behindDoc="0" locked="0" layoutInCell="1" allowOverlap="1" wp14:anchorId="57B142B3" wp14:editId="105C8929">
              <wp:simplePos x="635" y="635"/>
              <wp:positionH relativeFrom="page">
                <wp:align>center</wp:align>
              </wp:positionH>
              <wp:positionV relativeFrom="page">
                <wp:align>top</wp:align>
              </wp:positionV>
              <wp:extent cx="443865" cy="443865"/>
              <wp:effectExtent l="0" t="0" r="18415" b="15240"/>
              <wp:wrapNone/>
              <wp:docPr id="81" name="Text Box 8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9BE34D" w14:textId="586BEB98"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B142B3" id="_x0000_t202" coordsize="21600,21600" o:spt="202" path="m,l,21600r21600,l21600,xe">
              <v:stroke joinstyle="miter"/>
              <v:path gradientshapeok="t" o:connecttype="rect"/>
            </v:shapetype>
            <v:shape id="Text Box 81" o:spid="_x0000_s1081" type="#_x0000_t202" alt="OFFICIAL" style="position:absolute;left:0;text-align:left;margin-left:0;margin-top:0;width:34.95pt;height:34.95pt;z-index:2518548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a8CwIAAB0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puN7W+hOtJUHk4LD06uGqq9FgFfhKcN0yCkWnym&#10;QxvoSg6DxVkN/sff/DGfiKcoZx0ppuSWJM2Z+WZpIVFcyZje5bOcbn50b0fD7tsHIB1O6Uk4mcyY&#10;h2Y0tYf2jfS8jIUoJKykciXH0XzAk3TpPUi1XKYk0pETuLYbJyN05CuS+dq/Ce8GxpFW9QSjnETx&#10;jvhTbvwzuOUeif60lcjticiBctJg2uvwXqLIf72nrMurXvwE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kfimvAsCAAAdBAAADgAA&#10;AAAAAAAAAAAAAAAuAgAAZHJzL2Uyb0RvYy54bWxQSwECLQAUAAYACAAAACEA1B4NR9gAAAADAQAA&#10;DwAAAAAAAAAAAAAAAABlBAAAZHJzL2Rvd25yZXYueG1sUEsFBgAAAAAEAAQA8wAAAGoFAAAAAA==&#10;" filled="f" stroked="f">
              <v:textbox style="mso-fit-shape-to-text:t" inset="0,15pt,0,0">
                <w:txbxContent>
                  <w:p w14:paraId="559BE34D" w14:textId="586BEB98"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p>
  <w:tbl>
    <w:tblPr>
      <w:tblW w:w="0" w:type="auto"/>
      <w:tblLook w:val="0000" w:firstRow="0" w:lastRow="0" w:firstColumn="0" w:lastColumn="0" w:noHBand="0" w:noVBand="0"/>
    </w:tblPr>
    <w:tblGrid>
      <w:gridCol w:w="6850"/>
      <w:gridCol w:w="1371"/>
    </w:tblGrid>
    <w:tr w:rsidR="0082753D" w14:paraId="524453EA" w14:textId="77777777" w:rsidTr="00CE5F3F">
      <w:tc>
        <w:tcPr>
          <w:tcW w:w="6850" w:type="dxa"/>
        </w:tcPr>
        <w:p w14:paraId="4E39728A" w14:textId="77777777" w:rsidR="0082753D" w:rsidRDefault="0082753D" w:rsidP="00A12836">
          <w:pPr>
            <w:pStyle w:val="Header"/>
          </w:pPr>
          <w:r>
            <w:t>GC21</w:t>
          </w:r>
          <w:r>
            <w:rPr>
              <w:caps w:val="0"/>
            </w:rPr>
            <w:t xml:space="preserve"> (Edition 2) - General Conditions of Contract </w:t>
          </w:r>
        </w:p>
      </w:tc>
      <w:tc>
        <w:tcPr>
          <w:tcW w:w="1371" w:type="dxa"/>
        </w:tcPr>
        <w:p w14:paraId="0CEBEF34" w14:textId="77777777" w:rsidR="0082753D" w:rsidRDefault="0082753D" w:rsidP="00A12836">
          <w:pPr>
            <w:pStyle w:val="Header"/>
            <w:jc w:val="right"/>
          </w:pPr>
          <w:r>
            <w:rPr>
              <w:caps w:val="0"/>
            </w:rPr>
            <w:t>Attachments</w:t>
          </w:r>
        </w:p>
      </w:tc>
    </w:tr>
  </w:tbl>
  <w:p w14:paraId="2254106D" w14:textId="77777777" w:rsidR="0082753D" w:rsidRDefault="0082753D">
    <w:pPr>
      <w:pStyle w:val="Heade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0E955" w14:textId="172D185C" w:rsidR="0082753D" w:rsidRDefault="00B61630">
    <w:pPr>
      <w:pStyle w:val="Header"/>
      <w:numPr>
        <w:ilvl w:val="12"/>
        <w:numId w:val="0"/>
      </w:numPr>
    </w:pPr>
    <w:r>
      <w:rPr>
        <w:noProof/>
      </w:rPr>
      <mc:AlternateContent>
        <mc:Choice Requires="wps">
          <w:drawing>
            <wp:anchor distT="0" distB="0" distL="0" distR="0" simplePos="0" relativeHeight="251852800" behindDoc="0" locked="0" layoutInCell="1" allowOverlap="1" wp14:anchorId="380C36EC" wp14:editId="5FED525D">
              <wp:simplePos x="635" y="635"/>
              <wp:positionH relativeFrom="page">
                <wp:align>center</wp:align>
              </wp:positionH>
              <wp:positionV relativeFrom="page">
                <wp:align>top</wp:align>
              </wp:positionV>
              <wp:extent cx="443865" cy="443865"/>
              <wp:effectExtent l="0" t="0" r="18415" b="15240"/>
              <wp:wrapNone/>
              <wp:docPr id="79" name="Text Box 7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5C6991" w14:textId="1E4ABF83"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0C36EC" id="_x0000_t202" coordsize="21600,21600" o:spt="202" path="m,l,21600r21600,l21600,xe">
              <v:stroke joinstyle="miter"/>
              <v:path gradientshapeok="t" o:connecttype="rect"/>
            </v:shapetype>
            <v:shape id="Text Box 79" o:spid="_x0000_s1082" type="#_x0000_t202" alt="OFFICIAL" style="position:absolute;left:0;text-align:left;margin-left:0;margin-top:0;width:34.95pt;height:34.95pt;z-index:251852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Jjlx+gsCAAAdBAAADgAA&#10;AAAAAAAAAAAAAAAuAgAAZHJzL2Uyb0RvYy54bWxQSwECLQAUAAYACAAAACEA1B4NR9gAAAADAQAA&#10;DwAAAAAAAAAAAAAAAABlBAAAZHJzL2Rvd25yZXYueG1sUEsFBgAAAAAEAAQA8wAAAGoFAAAAAA==&#10;" filled="f" stroked="f">
              <v:textbox style="mso-fit-shape-to-text:t" inset="0,15pt,0,0">
                <w:txbxContent>
                  <w:p w14:paraId="325C6991" w14:textId="1E4ABF83"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B71A2" w14:textId="219B054C" w:rsidR="0082753D" w:rsidRDefault="00B61630">
    <w:pPr>
      <w:pStyle w:val="Header"/>
    </w:pPr>
    <w:r>
      <w:rPr>
        <w:noProof/>
      </w:rPr>
      <mc:AlternateContent>
        <mc:Choice Requires="wps">
          <w:drawing>
            <wp:anchor distT="0" distB="0" distL="0" distR="0" simplePos="0" relativeHeight="251856896" behindDoc="0" locked="0" layoutInCell="1" allowOverlap="1" wp14:anchorId="5327060E" wp14:editId="2D307078">
              <wp:simplePos x="635" y="635"/>
              <wp:positionH relativeFrom="page">
                <wp:align>center</wp:align>
              </wp:positionH>
              <wp:positionV relativeFrom="page">
                <wp:align>top</wp:align>
              </wp:positionV>
              <wp:extent cx="443865" cy="443865"/>
              <wp:effectExtent l="0" t="0" r="18415" b="15240"/>
              <wp:wrapNone/>
              <wp:docPr id="83" name="Text Box 8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A04523" w14:textId="23892642"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27060E" id="_x0000_t202" coordsize="21600,21600" o:spt="202" path="m,l,21600r21600,l21600,xe">
              <v:stroke joinstyle="miter"/>
              <v:path gradientshapeok="t" o:connecttype="rect"/>
            </v:shapetype>
            <v:shape id="Text Box 83" o:spid="_x0000_s1083" type="#_x0000_t202" alt="OFFICIAL" style="position:absolute;left:0;text-align:left;margin-left:0;margin-top:0;width:34.95pt;height:34.95pt;z-index:2518568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" filled="f" stroked="f">
              <v:textbox style="mso-fit-shape-to-text:t" inset="0,15pt,0,0">
                <w:txbxContent>
                  <w:p w14:paraId="54A04523" w14:textId="23892642"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6850"/>
      <w:gridCol w:w="1371"/>
    </w:tblGrid>
    <w:tr w:rsidR="0082753D" w14:paraId="7C2BCED1" w14:textId="77777777" w:rsidTr="001B47EF">
      <w:tc>
        <w:tcPr>
          <w:tcW w:w="6850" w:type="dxa"/>
        </w:tcPr>
        <w:p w14:paraId="13B8D419" w14:textId="53510B68" w:rsidR="0082753D" w:rsidRDefault="00B61630">
          <w:pPr>
            <w:pStyle w:val="Header"/>
          </w:pPr>
          <w:r>
            <w:rPr>
              <w:noProof/>
            </w:rPr>
            <mc:AlternateContent>
              <mc:Choice Requires="wps">
                <w:drawing>
                  <wp:anchor distT="0" distB="0" distL="0" distR="0" simplePos="0" relativeHeight="251857920" behindDoc="0" locked="0" layoutInCell="1" allowOverlap="1" wp14:anchorId="672F6A7F" wp14:editId="207877B7">
                    <wp:simplePos x="635" y="635"/>
                    <wp:positionH relativeFrom="page">
                      <wp:align>center</wp:align>
                    </wp:positionH>
                    <wp:positionV relativeFrom="page">
                      <wp:align>top</wp:align>
                    </wp:positionV>
                    <wp:extent cx="443865" cy="443865"/>
                    <wp:effectExtent l="0" t="0" r="18415" b="15240"/>
                    <wp:wrapNone/>
                    <wp:docPr id="84" name="Text Box 8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2E618D" w14:textId="12615237"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2F6A7F" id="_x0000_t202" coordsize="21600,21600" o:spt="202" path="m,l,21600r21600,l21600,xe">
                    <v:stroke joinstyle="miter"/>
                    <v:path gradientshapeok="t" o:connecttype="rect"/>
                  </v:shapetype>
                  <v:shape id="Text Box 84" o:spid="_x0000_s1084" type="#_x0000_t202" alt="OFFICIAL" style="position:absolute;left:0;text-align:left;margin-left:0;margin-top:0;width:34.95pt;height:34.95pt;z-index:2518579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YUc6QQsCAAAdBAAADgAA&#10;AAAAAAAAAAAAAAAuAgAAZHJzL2Uyb0RvYy54bWxQSwECLQAUAAYACAAAACEA1B4NR9gAAAADAQAA&#10;DwAAAAAAAAAAAAAAAABlBAAAZHJzL2Rvd25yZXYueG1sUEsFBgAAAAAEAAQA8wAAAGoFAAAAAA==&#10;" filled="f" stroked="f">
                    <v:textbox style="mso-fit-shape-to-text:t" inset="0,15pt,0,0">
                      <w:txbxContent>
                        <w:p w14:paraId="542E618D" w14:textId="12615237"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r w:rsidR="0082753D">
            <w:t>GC21</w:t>
          </w:r>
          <w:r w:rsidR="0082753D">
            <w:rPr>
              <w:caps w:val="0"/>
            </w:rPr>
            <w:t xml:space="preserve"> (Edition 2) - General Conditions of Contract</w:t>
          </w:r>
        </w:p>
      </w:tc>
      <w:tc>
        <w:tcPr>
          <w:tcW w:w="1371" w:type="dxa"/>
        </w:tcPr>
        <w:p w14:paraId="34AD6C98" w14:textId="77777777" w:rsidR="0082753D" w:rsidRDefault="0082753D">
          <w:pPr>
            <w:pStyle w:val="Header"/>
            <w:jc w:val="right"/>
          </w:pPr>
          <w:r>
            <w:rPr>
              <w:caps w:val="0"/>
            </w:rPr>
            <w:t>Attachments</w:t>
          </w:r>
        </w:p>
      </w:tc>
    </w:tr>
  </w:tbl>
  <w:p w14:paraId="37AA32B2" w14:textId="3760E8A3" w:rsidR="0082753D" w:rsidRDefault="0082753D" w:rsidP="001B47EF">
    <w:pPr>
      <w:pStyle w:val="Header"/>
      <w:tabs>
        <w:tab w:val="clear" w:pos="4111"/>
        <w:tab w:val="clear" w:pos="8222"/>
        <w:tab w:val="left" w:pos="5291"/>
      </w:tabs>
    </w:pPr>
    <w:r>
      <w:tab/>
    </w:r>
  </w:p>
  <w:p w14:paraId="1767996E" w14:textId="77777777" w:rsidR="0082753D" w:rsidRDefault="0082753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04A2B" w14:textId="16C9148D" w:rsidR="0082753D" w:rsidRPr="002A54D7" w:rsidRDefault="00B61630" w:rsidP="009934AF">
    <w:pPr>
      <w:pStyle w:val="Header"/>
      <w:rPr>
        <w:szCs w:val="36"/>
      </w:rPr>
    </w:pPr>
    <w:r>
      <w:rPr>
        <w:noProof/>
        <w:szCs w:val="36"/>
      </w:rPr>
      <mc:AlternateContent>
        <mc:Choice Requires="wps">
          <w:drawing>
            <wp:anchor distT="0" distB="0" distL="0" distR="0" simplePos="0" relativeHeight="251800576" behindDoc="0" locked="0" layoutInCell="1" allowOverlap="1" wp14:anchorId="3B263060" wp14:editId="62A4124E">
              <wp:simplePos x="635" y="635"/>
              <wp:positionH relativeFrom="page">
                <wp:align>center</wp:align>
              </wp:positionH>
              <wp:positionV relativeFrom="page">
                <wp:align>top</wp:align>
              </wp:positionV>
              <wp:extent cx="443865" cy="443865"/>
              <wp:effectExtent l="0" t="0" r="18415" b="15240"/>
              <wp:wrapNone/>
              <wp:docPr id="12"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71CDDD" w14:textId="12F38F2C"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263060" id="_x0000_t202" coordsize="21600,21600" o:spt="202" path="m,l,21600r21600,l21600,xe">
              <v:stroke joinstyle="miter"/>
              <v:path gradientshapeok="t" o:connecttype="rect"/>
            </v:shapetype>
            <v:shape id="Text Box 12" o:spid="_x0000_s1031" type="#_x0000_t202" alt="OFFICIAL" style="position:absolute;left:0;text-align:left;margin-left:0;margin-top:0;width:34.95pt;height:34.95pt;z-index:2518005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textbox style="mso-fit-shape-to-text:t" inset="0,15pt,0,0">
                <w:txbxContent>
                  <w:p w14:paraId="7271CDDD" w14:textId="12F38F2C"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4F8D6" w14:textId="1E17F3F4" w:rsidR="0082753D" w:rsidRDefault="00B61630">
    <w:pPr>
      <w:pStyle w:val="Header"/>
    </w:pPr>
    <w:r>
      <w:rPr>
        <w:noProof/>
      </w:rPr>
      <mc:AlternateContent>
        <mc:Choice Requires="wps">
          <w:drawing>
            <wp:anchor distT="0" distB="0" distL="0" distR="0" simplePos="0" relativeHeight="251855872" behindDoc="0" locked="0" layoutInCell="1" allowOverlap="1" wp14:anchorId="17F696BC" wp14:editId="0F833DE9">
              <wp:simplePos x="635" y="635"/>
              <wp:positionH relativeFrom="page">
                <wp:align>center</wp:align>
              </wp:positionH>
              <wp:positionV relativeFrom="page">
                <wp:align>top</wp:align>
              </wp:positionV>
              <wp:extent cx="443865" cy="443865"/>
              <wp:effectExtent l="0" t="0" r="18415" b="15240"/>
              <wp:wrapNone/>
              <wp:docPr id="82" name="Text Box 8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9BF29D" w14:textId="28B75A63"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F696BC" id="_x0000_t202" coordsize="21600,21600" o:spt="202" path="m,l,21600r21600,l21600,xe">
              <v:stroke joinstyle="miter"/>
              <v:path gradientshapeok="t" o:connecttype="rect"/>
            </v:shapetype>
            <v:shape id="Text Box 82" o:spid="_x0000_s1085" type="#_x0000_t202" alt="OFFICIAL" style="position:absolute;left:0;text-align:left;margin-left:0;margin-top:0;width:34.95pt;height:34.95pt;z-index:2518558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DPiIfAsCAAAdBAAADgAA&#10;AAAAAAAAAAAAAAAuAgAAZHJzL2Uyb0RvYy54bWxQSwECLQAUAAYACAAAACEA1B4NR9gAAAADAQAA&#10;DwAAAAAAAAAAAAAAAABlBAAAZHJzL2Rvd25yZXYueG1sUEsFBgAAAAAEAAQA8wAAAGoFAAAAAA==&#10;" filled="f" stroked="f">
              <v:textbox style="mso-fit-shape-to-text:t" inset="0,15pt,0,0">
                <w:txbxContent>
                  <w:p w14:paraId="7B9BF29D" w14:textId="28B75A63"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F113B" w14:textId="07285C38" w:rsidR="0082753D" w:rsidRDefault="00B61630">
    <w:pPr>
      <w:pStyle w:val="Header"/>
    </w:pPr>
    <w:r>
      <w:rPr>
        <w:noProof/>
      </w:rPr>
      <mc:AlternateContent>
        <mc:Choice Requires="wps">
          <w:drawing>
            <wp:anchor distT="0" distB="0" distL="0" distR="0" simplePos="0" relativeHeight="251859968" behindDoc="0" locked="0" layoutInCell="1" allowOverlap="1" wp14:anchorId="32669235" wp14:editId="21055305">
              <wp:simplePos x="635" y="635"/>
              <wp:positionH relativeFrom="page">
                <wp:align>center</wp:align>
              </wp:positionH>
              <wp:positionV relativeFrom="page">
                <wp:align>top</wp:align>
              </wp:positionV>
              <wp:extent cx="443865" cy="443865"/>
              <wp:effectExtent l="0" t="0" r="18415" b="15240"/>
              <wp:wrapNone/>
              <wp:docPr id="86" name="Text Box 8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7C05A2" w14:textId="10F0F1FE"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669235" id="_x0000_t202" coordsize="21600,21600" o:spt="202" path="m,l,21600r21600,l21600,xe">
              <v:stroke joinstyle="miter"/>
              <v:path gradientshapeok="t" o:connecttype="rect"/>
            </v:shapetype>
            <v:shape id="Text Box 86" o:spid="_x0000_s1086" type="#_x0000_t202" alt="OFFICIAL" style="position:absolute;left:0;text-align:left;margin-left:0;margin-top:0;width:34.95pt;height:34.95pt;z-index:2518599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mS50iCgIAAB0EAAAOAAAA&#10;AAAAAAAAAAAAAC4CAABkcnMvZTJvRG9jLnhtbFBLAQItABQABgAIAAAAIQDUHg1H2AAAAAMBAAAP&#10;AAAAAAAAAAAAAAAAAGQEAABkcnMvZG93bnJldi54bWxQSwUGAAAAAAQABADzAAAAaQUAAAAA&#10;" filled="f" stroked="f">
              <v:textbox style="mso-fit-shape-to-text:t" inset="0,15pt,0,0">
                <w:txbxContent>
                  <w:p w14:paraId="607C05A2" w14:textId="10F0F1FE"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p>
  <w:p w14:paraId="39E50323" w14:textId="77777777" w:rsidR="0082753D" w:rsidRDefault="0082753D"/>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6850"/>
      <w:gridCol w:w="1371"/>
    </w:tblGrid>
    <w:tr w:rsidR="0082753D" w14:paraId="3279D965" w14:textId="77777777" w:rsidTr="001B47EF">
      <w:tc>
        <w:tcPr>
          <w:tcW w:w="6850" w:type="dxa"/>
        </w:tcPr>
        <w:p w14:paraId="662E420A" w14:textId="3BC90423" w:rsidR="0082753D" w:rsidRDefault="00B61630">
          <w:pPr>
            <w:pStyle w:val="Header"/>
          </w:pPr>
          <w:r>
            <w:rPr>
              <w:noProof/>
            </w:rPr>
            <mc:AlternateContent>
              <mc:Choice Requires="wps">
                <w:drawing>
                  <wp:anchor distT="0" distB="0" distL="0" distR="0" simplePos="0" relativeHeight="251860992" behindDoc="0" locked="0" layoutInCell="1" allowOverlap="1" wp14:anchorId="29B07960" wp14:editId="197E666F">
                    <wp:simplePos x="635" y="635"/>
                    <wp:positionH relativeFrom="page">
                      <wp:align>center</wp:align>
                    </wp:positionH>
                    <wp:positionV relativeFrom="page">
                      <wp:align>top</wp:align>
                    </wp:positionV>
                    <wp:extent cx="443865" cy="443865"/>
                    <wp:effectExtent l="0" t="0" r="18415" b="15240"/>
                    <wp:wrapNone/>
                    <wp:docPr id="87" name="Text Box 8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28B68A" w14:textId="39EFB209"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B07960" id="_x0000_t202" coordsize="21600,21600" o:spt="202" path="m,l,21600r21600,l21600,xe">
                    <v:stroke joinstyle="miter"/>
                    <v:path gradientshapeok="t" o:connecttype="rect"/>
                  </v:shapetype>
                  <v:shape id="Text Box 87" o:spid="_x0000_s1087" type="#_x0000_t202" alt="OFFICIAL" style="position:absolute;left:0;text-align:left;margin-left:0;margin-top:0;width:34.95pt;height:34.95pt;z-index:2518609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DL9C8fCgIAAB0EAAAOAAAA&#10;AAAAAAAAAAAAAC4CAABkcnMvZTJvRG9jLnhtbFBLAQItABQABgAIAAAAIQDUHg1H2AAAAAMBAAAP&#10;AAAAAAAAAAAAAAAAAGQEAABkcnMvZG93bnJldi54bWxQSwUGAAAAAAQABADzAAAAaQUAAAAA&#10;" filled="f" stroked="f">
                    <v:textbox style="mso-fit-shape-to-text:t" inset="0,15pt,0,0">
                      <w:txbxContent>
                        <w:p w14:paraId="4928B68A" w14:textId="39EFB209"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r w:rsidR="0082753D">
            <w:t>GC21 (</w:t>
          </w:r>
          <w:r w:rsidR="0082753D">
            <w:rPr>
              <w:caps w:val="0"/>
            </w:rPr>
            <w:t xml:space="preserve">Edition 2) - General Conditions of Contract </w:t>
          </w:r>
        </w:p>
      </w:tc>
      <w:tc>
        <w:tcPr>
          <w:tcW w:w="1371" w:type="dxa"/>
        </w:tcPr>
        <w:p w14:paraId="17A866BB" w14:textId="77777777" w:rsidR="0082753D" w:rsidRDefault="0082753D">
          <w:pPr>
            <w:pStyle w:val="Header"/>
            <w:jc w:val="right"/>
          </w:pPr>
          <w:r>
            <w:rPr>
              <w:caps w:val="0"/>
            </w:rPr>
            <w:t>Attachments</w:t>
          </w:r>
        </w:p>
      </w:tc>
    </w:tr>
  </w:tbl>
  <w:p w14:paraId="0795B9C8" w14:textId="7E44FB12" w:rsidR="0082753D" w:rsidRDefault="0082753D" w:rsidP="001B47EF">
    <w:pPr>
      <w:pStyle w:val="Header"/>
      <w:tabs>
        <w:tab w:val="clear" w:pos="4111"/>
        <w:tab w:val="clear" w:pos="8222"/>
        <w:tab w:val="left" w:pos="5291"/>
      </w:tabs>
    </w:pPr>
    <w:r>
      <w:tab/>
    </w:r>
    <w:r>
      <w:tab/>
    </w:r>
  </w:p>
  <w:p w14:paraId="1604E914" w14:textId="77777777" w:rsidR="0082753D" w:rsidRDefault="0082753D" w:rsidP="001B47EF">
    <w:pPr>
      <w:pStyle w:val="Header"/>
      <w:tabs>
        <w:tab w:val="clear" w:pos="4111"/>
        <w:tab w:val="clear" w:pos="8222"/>
        <w:tab w:val="left" w:pos="5291"/>
      </w:tabs>
    </w:pPr>
  </w:p>
  <w:p w14:paraId="556E5950" w14:textId="77777777" w:rsidR="0082753D" w:rsidRDefault="0082753D"/>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766C3" w14:textId="28B1CDEE" w:rsidR="0082753D" w:rsidRDefault="00B61630">
    <w:pPr>
      <w:pStyle w:val="Header"/>
    </w:pPr>
    <w:r>
      <w:rPr>
        <w:noProof/>
      </w:rPr>
      <mc:AlternateContent>
        <mc:Choice Requires="wps">
          <w:drawing>
            <wp:anchor distT="0" distB="0" distL="0" distR="0" simplePos="0" relativeHeight="251858944" behindDoc="0" locked="0" layoutInCell="1" allowOverlap="1" wp14:anchorId="4835F668" wp14:editId="21C0D877">
              <wp:simplePos x="635" y="635"/>
              <wp:positionH relativeFrom="page">
                <wp:align>center</wp:align>
              </wp:positionH>
              <wp:positionV relativeFrom="page">
                <wp:align>top</wp:align>
              </wp:positionV>
              <wp:extent cx="443865" cy="443865"/>
              <wp:effectExtent l="0" t="0" r="18415" b="15240"/>
              <wp:wrapNone/>
              <wp:docPr id="85" name="Text Box 8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298374" w14:textId="73A4AF9C"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35F668" id="_x0000_t202" coordsize="21600,21600" o:spt="202" path="m,l,21600r21600,l21600,xe">
              <v:stroke joinstyle="miter"/>
              <v:path gradientshapeok="t" o:connecttype="rect"/>
            </v:shapetype>
            <v:shape id="Text Box 85" o:spid="_x0000_s1088" type="#_x0000_t202" alt="OFFICIAL" style="position:absolute;left:0;text-align:left;margin-left:0;margin-top:0;width:34.95pt;height:34.95pt;z-index:2518589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fDX4WQsCAAAdBAAADgAA&#10;AAAAAAAAAAAAAAAuAgAAZHJzL2Uyb0RvYy54bWxQSwECLQAUAAYACAAAACEA1B4NR9gAAAADAQAA&#10;DwAAAAAAAAAAAAAAAABlBAAAZHJzL2Rvd25yZXYueG1sUEsFBgAAAAAEAAQA8wAAAGoFAAAAAA==&#10;" filled="f" stroked="f">
              <v:textbox style="mso-fit-shape-to-text:t" inset="0,15pt,0,0">
                <w:txbxContent>
                  <w:p w14:paraId="20298374" w14:textId="73A4AF9C"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p>
  <w:p w14:paraId="34BDF692" w14:textId="77777777" w:rsidR="0082753D" w:rsidRDefault="0082753D"/>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1E551" w14:textId="1B35FEF8" w:rsidR="0082753D" w:rsidRDefault="00B61630">
    <w:pPr>
      <w:pStyle w:val="Header"/>
    </w:pPr>
    <w:r>
      <w:rPr>
        <w:noProof/>
      </w:rPr>
      <mc:AlternateContent>
        <mc:Choice Requires="wps">
          <w:drawing>
            <wp:anchor distT="0" distB="0" distL="0" distR="0" simplePos="0" relativeHeight="251804672" behindDoc="0" locked="0" layoutInCell="1" allowOverlap="1" wp14:anchorId="01832047" wp14:editId="7E025473">
              <wp:simplePos x="635" y="635"/>
              <wp:positionH relativeFrom="page">
                <wp:align>center</wp:align>
              </wp:positionH>
              <wp:positionV relativeFrom="page">
                <wp:align>top</wp:align>
              </wp:positionV>
              <wp:extent cx="443865" cy="443865"/>
              <wp:effectExtent l="0" t="0" r="18415" b="15240"/>
              <wp:wrapNone/>
              <wp:docPr id="18" name="Text Box 1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E21152" w14:textId="69BF4007"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832047" id="_x0000_t202" coordsize="21600,21600" o:spt="202" path="m,l,21600r21600,l21600,xe">
              <v:stroke joinstyle="miter"/>
              <v:path gradientshapeok="t" o:connecttype="rect"/>
            </v:shapetype>
            <v:shape id="Text Box 18" o:spid="_x0000_s1032" type="#_x0000_t202" alt="OFFICIAL" style="position:absolute;left:0;text-align:left;margin-left:0;margin-top:0;width:34.95pt;height:34.95pt;z-index:2518046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textbox style="mso-fit-shape-to-text:t" inset="0,15pt,0,0">
                <w:txbxContent>
                  <w:p w14:paraId="46E21152" w14:textId="69BF4007"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A5B18" w14:textId="45017AEE" w:rsidR="0082753D" w:rsidRDefault="00B61630" w:rsidP="001B47EF">
    <w:pPr>
      <w:pStyle w:val="Header"/>
      <w:tabs>
        <w:tab w:val="clear" w:pos="4111"/>
        <w:tab w:val="clear" w:pos="8222"/>
        <w:tab w:val="left" w:pos="5291"/>
      </w:tabs>
    </w:pPr>
    <w:r>
      <w:rPr>
        <w:noProof/>
      </w:rPr>
      <mc:AlternateContent>
        <mc:Choice Requires="wps">
          <w:drawing>
            <wp:anchor distT="0" distB="0" distL="0" distR="0" simplePos="0" relativeHeight="251805696" behindDoc="0" locked="0" layoutInCell="1" allowOverlap="1" wp14:anchorId="64D5CD3B" wp14:editId="4162072F">
              <wp:simplePos x="1170940" y="432435"/>
              <wp:positionH relativeFrom="page">
                <wp:align>center</wp:align>
              </wp:positionH>
              <wp:positionV relativeFrom="page">
                <wp:align>top</wp:align>
              </wp:positionV>
              <wp:extent cx="443865" cy="443865"/>
              <wp:effectExtent l="0" t="0" r="18415" b="15240"/>
              <wp:wrapNone/>
              <wp:docPr id="19" name="Text Box 1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1B9B90" w14:textId="0C2BAA93"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D5CD3B" id="_x0000_t202" coordsize="21600,21600" o:spt="202" path="m,l,21600r21600,l21600,xe">
              <v:stroke joinstyle="miter"/>
              <v:path gradientshapeok="t" o:connecttype="rect"/>
            </v:shapetype>
            <v:shape id="Text Box 19" o:spid="_x0000_s1033" type="#_x0000_t202" alt="OFFICIAL" style="position:absolute;left:0;text-align:left;margin-left:0;margin-top:0;width:34.95pt;height:34.95pt;z-index:2518056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jCwIAABw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lK/mnqfgvVkYbyMOw7OLluqPSDCPgsPC2Y5iDR4hMd&#10;2kBXchgtzmrwP/7mj/nEO0U560gwJbekaM7MN0v7iNpKxvxzfpXTzU/u7WTYfXsHJMM5vQgnkxnz&#10;0Eym9tC+kpxXsRCFhJVUruQ4mXc4KJeeg1SrVUoiGTmBD3bjZISOdEUuX/pX4d1IONKmHmFSkyje&#10;8D7kxj+DW+2R2E9LidQORI6MkwTTWsfnEjX+6z1lnR/18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1hHYwsCAAAcBAAADgAA&#10;AAAAAAAAAAAAAAAuAgAAZHJzL2Uyb0RvYy54bWxQSwECLQAUAAYACAAAACEA1B4NR9gAAAADAQAA&#10;DwAAAAAAAAAAAAAAAABlBAAAZHJzL2Rvd25yZXYueG1sUEsFBgAAAAAEAAQA8wAAAGoFAAAAAA==&#10;" filled="f" stroked="f">
              <v:textbox style="mso-fit-shape-to-text:t" inset="0,15pt,0,0">
                <w:txbxContent>
                  <w:p w14:paraId="261B9B90" w14:textId="0C2BAA93"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r w:rsidR="0082753D">
      <w:tab/>
    </w:r>
  </w:p>
  <w:p w14:paraId="4A45648F" w14:textId="77777777" w:rsidR="0082753D" w:rsidRDefault="0082753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CC577" w14:textId="41FC200A" w:rsidR="0082753D" w:rsidRDefault="00B61630">
    <w:pPr>
      <w:pStyle w:val="Header"/>
    </w:pPr>
    <w:r>
      <w:rPr>
        <w:noProof/>
      </w:rPr>
      <mc:AlternateContent>
        <mc:Choice Requires="wps">
          <w:drawing>
            <wp:anchor distT="0" distB="0" distL="0" distR="0" simplePos="0" relativeHeight="251803648" behindDoc="0" locked="0" layoutInCell="1" allowOverlap="1" wp14:anchorId="0065F56E" wp14:editId="6F2EF8BD">
              <wp:simplePos x="635" y="635"/>
              <wp:positionH relativeFrom="page">
                <wp:align>center</wp:align>
              </wp:positionH>
              <wp:positionV relativeFrom="page">
                <wp:align>top</wp:align>
              </wp:positionV>
              <wp:extent cx="443865" cy="443865"/>
              <wp:effectExtent l="0" t="0" r="18415" b="15240"/>
              <wp:wrapNone/>
              <wp:docPr id="17" name="Text Box 1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806BC9" w14:textId="1BB3C667"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65F56E" id="_x0000_t202" coordsize="21600,21600" o:spt="202" path="m,l,21600r21600,l21600,xe">
              <v:stroke joinstyle="miter"/>
              <v:path gradientshapeok="t" o:connecttype="rect"/>
            </v:shapetype>
            <v:shape id="Text Box 17" o:spid="_x0000_s1034" type="#_x0000_t202" alt="OFFICIAL" style="position:absolute;left:0;text-align:left;margin-left:0;margin-top:0;width:34.95pt;height:34.95pt;z-index:2518036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DVmb7lCgIAABwEAAAOAAAA&#10;AAAAAAAAAAAAAC4CAABkcnMvZTJvRG9jLnhtbFBLAQItABQABgAIAAAAIQDUHg1H2AAAAAMBAAAP&#10;AAAAAAAAAAAAAAAAAGQEAABkcnMvZG93bnJldi54bWxQSwUGAAAAAAQABADzAAAAaQUAAAAA&#10;" filled="f" stroked="f">
              <v:textbox style="mso-fit-shape-to-text:t" inset="0,15pt,0,0">
                <w:txbxContent>
                  <w:p w14:paraId="2A806BC9" w14:textId="1BB3C667"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5EAE40"/>
    <w:lvl w:ilvl="0">
      <w:start w:val="1"/>
      <w:numFmt w:val="decimal"/>
      <w:pStyle w:val="ListNumber5"/>
      <w:lvlText w:val="%1."/>
      <w:lvlJc w:val="left"/>
      <w:pPr>
        <w:tabs>
          <w:tab w:val="num" w:pos="1699"/>
        </w:tabs>
        <w:ind w:left="1699" w:hanging="360"/>
      </w:pPr>
    </w:lvl>
  </w:abstractNum>
  <w:abstractNum w:abstractNumId="1" w15:restartNumberingAfterBreak="0">
    <w:nsid w:val="FFFFFF7D"/>
    <w:multiLevelType w:val="singleLevel"/>
    <w:tmpl w:val="D2B0697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7A4C0A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1E0016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2F0A81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C6C7C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4240B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42DF7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79AC7E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B7E2BF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4534CD"/>
    <w:multiLevelType w:val="hybridMultilevel"/>
    <w:tmpl w:val="DFB4BD5C"/>
    <w:lvl w:ilvl="0" w:tplc="2DCC59E4">
      <w:start w:val="1"/>
      <w:numFmt w:val="bullet"/>
      <w:pStyle w:val="Tableparagraphsub"/>
      <w:lvlText w:val=""/>
      <w:lvlJc w:val="left"/>
      <w:pPr>
        <w:tabs>
          <w:tab w:val="num" w:pos="-317"/>
        </w:tabs>
        <w:ind w:left="-337" w:hanging="340"/>
      </w:pPr>
      <w:rPr>
        <w:rFonts w:ascii="Symbol" w:hAnsi="Symbol" w:hint="default"/>
      </w:rPr>
    </w:lvl>
    <w:lvl w:ilvl="1" w:tplc="E5882DD8" w:tentative="1">
      <w:start w:val="1"/>
      <w:numFmt w:val="lowerLetter"/>
      <w:lvlText w:val="%2."/>
      <w:lvlJc w:val="left"/>
      <w:pPr>
        <w:tabs>
          <w:tab w:val="num" w:pos="403"/>
        </w:tabs>
        <w:ind w:left="403" w:hanging="360"/>
      </w:pPr>
    </w:lvl>
    <w:lvl w:ilvl="2" w:tplc="2E4C9488" w:tentative="1">
      <w:start w:val="1"/>
      <w:numFmt w:val="lowerRoman"/>
      <w:lvlText w:val="%3."/>
      <w:lvlJc w:val="right"/>
      <w:pPr>
        <w:tabs>
          <w:tab w:val="num" w:pos="1123"/>
        </w:tabs>
        <w:ind w:left="1123" w:hanging="180"/>
      </w:pPr>
    </w:lvl>
    <w:lvl w:ilvl="3" w:tplc="90B4DF42" w:tentative="1">
      <w:start w:val="1"/>
      <w:numFmt w:val="decimal"/>
      <w:lvlText w:val="%4."/>
      <w:lvlJc w:val="left"/>
      <w:pPr>
        <w:tabs>
          <w:tab w:val="num" w:pos="1843"/>
        </w:tabs>
        <w:ind w:left="1843" w:hanging="360"/>
      </w:pPr>
    </w:lvl>
    <w:lvl w:ilvl="4" w:tplc="88F8065A" w:tentative="1">
      <w:start w:val="1"/>
      <w:numFmt w:val="lowerLetter"/>
      <w:lvlText w:val="%5."/>
      <w:lvlJc w:val="left"/>
      <w:pPr>
        <w:tabs>
          <w:tab w:val="num" w:pos="2563"/>
        </w:tabs>
        <w:ind w:left="2563" w:hanging="360"/>
      </w:pPr>
    </w:lvl>
    <w:lvl w:ilvl="5" w:tplc="F1A28D8A" w:tentative="1">
      <w:start w:val="1"/>
      <w:numFmt w:val="lowerRoman"/>
      <w:lvlText w:val="%6."/>
      <w:lvlJc w:val="right"/>
      <w:pPr>
        <w:tabs>
          <w:tab w:val="num" w:pos="3283"/>
        </w:tabs>
        <w:ind w:left="3283" w:hanging="180"/>
      </w:pPr>
    </w:lvl>
    <w:lvl w:ilvl="6" w:tplc="7DBABF56" w:tentative="1">
      <w:start w:val="1"/>
      <w:numFmt w:val="decimal"/>
      <w:lvlText w:val="%7."/>
      <w:lvlJc w:val="left"/>
      <w:pPr>
        <w:tabs>
          <w:tab w:val="num" w:pos="4003"/>
        </w:tabs>
        <w:ind w:left="4003" w:hanging="360"/>
      </w:pPr>
    </w:lvl>
    <w:lvl w:ilvl="7" w:tplc="C09EFADA" w:tentative="1">
      <w:start w:val="1"/>
      <w:numFmt w:val="lowerLetter"/>
      <w:lvlText w:val="%8."/>
      <w:lvlJc w:val="left"/>
      <w:pPr>
        <w:tabs>
          <w:tab w:val="num" w:pos="4723"/>
        </w:tabs>
        <w:ind w:left="4723" w:hanging="360"/>
      </w:pPr>
    </w:lvl>
    <w:lvl w:ilvl="8" w:tplc="2098D122" w:tentative="1">
      <w:start w:val="1"/>
      <w:numFmt w:val="lowerRoman"/>
      <w:lvlText w:val="%9."/>
      <w:lvlJc w:val="right"/>
      <w:pPr>
        <w:tabs>
          <w:tab w:val="num" w:pos="5443"/>
        </w:tabs>
        <w:ind w:left="5443" w:hanging="180"/>
      </w:pPr>
    </w:lvl>
  </w:abstractNum>
  <w:abstractNum w:abstractNumId="11" w15:restartNumberingAfterBreak="0">
    <w:nsid w:val="041B2C6B"/>
    <w:multiLevelType w:val="hybridMultilevel"/>
    <w:tmpl w:val="6D84EC28"/>
    <w:lvl w:ilvl="0" w:tplc="015C8EB4">
      <w:start w:val="1"/>
      <w:numFmt w:val="lowerRoman"/>
      <w:lvlText w:val="%1."/>
      <w:lvlJc w:val="right"/>
      <w:pPr>
        <w:ind w:left="2160" w:hanging="18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711454D"/>
    <w:multiLevelType w:val="multilevel"/>
    <w:tmpl w:val="8CC4CFDE"/>
    <w:lvl w:ilvl="0">
      <w:start w:val="1"/>
      <w:numFmt w:val="none"/>
      <w:suff w:val="nothing"/>
      <w:lvlText w:val=""/>
      <w:lvlJc w:val="left"/>
      <w:pPr>
        <w:ind w:left="1134" w:firstLine="0"/>
      </w:pPr>
      <w:rPr>
        <w:rFonts w:hint="default"/>
      </w:rPr>
    </w:lvl>
    <w:lvl w:ilvl="1">
      <w:start w:val="1"/>
      <w:numFmt w:val="decimal"/>
      <w:lvlText w:val="%1%2"/>
      <w:lvlJc w:val="left"/>
      <w:pPr>
        <w:tabs>
          <w:tab w:val="num" w:pos="567"/>
        </w:tabs>
        <w:ind w:left="567" w:hanging="425"/>
      </w:pPr>
      <w:rPr>
        <w:rFonts w:hint="default"/>
        <w:sz w:val="20"/>
        <w:szCs w:val="20"/>
      </w:rPr>
    </w:lvl>
    <w:lvl w:ilvl="2">
      <w:start w:val="1"/>
      <w:numFmt w:val="decimal"/>
      <w:lvlText w:val="%3."/>
      <w:lvlJc w:val="left"/>
      <w:pPr>
        <w:tabs>
          <w:tab w:val="num" w:pos="2694"/>
        </w:tabs>
        <w:ind w:left="2694" w:hanging="425"/>
      </w:pPr>
      <w:rPr>
        <w:rFonts w:hint="default"/>
      </w:rPr>
    </w:lvl>
    <w:lvl w:ilvl="3">
      <w:start w:val="4"/>
      <w:numFmt w:val="decimal"/>
      <w:lvlText w:val="%4."/>
      <w:lvlJc w:val="left"/>
      <w:pPr>
        <w:tabs>
          <w:tab w:val="num" w:pos="1135"/>
        </w:tabs>
        <w:ind w:left="1135" w:hanging="425"/>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3" w15:restartNumberingAfterBreak="0">
    <w:nsid w:val="0754401C"/>
    <w:multiLevelType w:val="multilevel"/>
    <w:tmpl w:val="BCD8533C"/>
    <w:lvl w:ilvl="0">
      <w:start w:val="1"/>
      <w:numFmt w:val="none"/>
      <w:suff w:val="nothing"/>
      <w:lvlText w:val=""/>
      <w:lvlJc w:val="left"/>
      <w:pPr>
        <w:ind w:left="1134" w:firstLine="0"/>
      </w:pPr>
      <w:rPr>
        <w:rFonts w:hint="default"/>
      </w:rPr>
    </w:lvl>
    <w:lvl w:ilvl="1">
      <w:start w:val="3"/>
      <w:numFmt w:val="decimal"/>
      <w:lvlText w:val="%1%2"/>
      <w:lvlJc w:val="left"/>
      <w:pPr>
        <w:tabs>
          <w:tab w:val="num" w:pos="1560"/>
        </w:tabs>
        <w:ind w:left="1560" w:hanging="425"/>
      </w:pPr>
      <w:rPr>
        <w:rFonts w:ascii="Arial Black" w:hAnsi="Arial Black" w:hint="default"/>
        <w:sz w:val="20"/>
        <w:szCs w:val="20"/>
      </w:rPr>
    </w:lvl>
    <w:lvl w:ilvl="2">
      <w:start w:val="1"/>
      <w:numFmt w:val="decimal"/>
      <w:lvlText w:val="%3."/>
      <w:lvlJc w:val="left"/>
      <w:pPr>
        <w:tabs>
          <w:tab w:val="num" w:pos="2694"/>
        </w:tabs>
        <w:ind w:left="2694" w:hanging="425"/>
      </w:pPr>
      <w:rPr>
        <w:rFonts w:hint="default"/>
      </w:rPr>
    </w:lvl>
    <w:lvl w:ilvl="3">
      <w:start w:val="3"/>
      <w:numFmt w:val="decimal"/>
      <w:lvlText w:val="%4."/>
      <w:lvlJc w:val="left"/>
      <w:pPr>
        <w:tabs>
          <w:tab w:val="num" w:pos="1135"/>
        </w:tabs>
        <w:ind w:left="1135" w:hanging="425"/>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lowerLetter"/>
      <w:lvlText w:val="%5)"/>
      <w:lvlJc w:val="left"/>
      <w:pPr>
        <w:ind w:left="3054" w:hanging="360"/>
      </w:p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4" w15:restartNumberingAfterBreak="0">
    <w:nsid w:val="08B65DE3"/>
    <w:multiLevelType w:val="hybridMultilevel"/>
    <w:tmpl w:val="C0425612"/>
    <w:lvl w:ilvl="0" w:tplc="0C09000F">
      <w:start w:val="1"/>
      <w:numFmt w:val="decimal"/>
      <w:lvlText w:val="%1."/>
      <w:lvlJc w:val="left"/>
      <w:pPr>
        <w:ind w:left="288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0B3E00D4"/>
    <w:multiLevelType w:val="hybridMultilevel"/>
    <w:tmpl w:val="3A38BF6E"/>
    <w:lvl w:ilvl="0" w:tplc="CA7C7912">
      <w:start w:val="69"/>
      <w:numFmt w:val="decimal"/>
      <w:lvlText w:val="%1"/>
      <w:lvlJc w:val="left"/>
      <w:pPr>
        <w:ind w:left="218" w:hanging="360"/>
      </w:pPr>
      <w:rPr>
        <w:rFonts w:hint="default"/>
      </w:rPr>
    </w:lvl>
    <w:lvl w:ilvl="1" w:tplc="0C090019">
      <w:start w:val="1"/>
      <w:numFmt w:val="lowerLetter"/>
      <w:lvlText w:val="%2."/>
      <w:lvlJc w:val="left"/>
      <w:pPr>
        <w:ind w:left="1440" w:hanging="360"/>
      </w:pPr>
    </w:lvl>
    <w:lvl w:ilvl="2" w:tplc="D8F27AD8">
      <w:start w:val="1"/>
      <w:numFmt w:val="decimal"/>
      <w:lvlText w:val="%3."/>
      <w:lvlJc w:val="right"/>
      <w:pPr>
        <w:ind w:left="2160" w:hanging="180"/>
      </w:pPr>
      <w:rPr>
        <w:rFonts w:ascii="Times New Roman" w:eastAsia="Times New Roman" w:hAnsi="Times New Roman" w:cs="Times New Roman"/>
      </w:rPr>
    </w:lvl>
    <w:lvl w:ilvl="3" w:tplc="0C09000F">
      <w:start w:val="1"/>
      <w:numFmt w:val="decimal"/>
      <w:lvlText w:val="%4."/>
      <w:lvlJc w:val="left"/>
      <w:pPr>
        <w:ind w:left="2880" w:hanging="360"/>
      </w:pPr>
    </w:lvl>
    <w:lvl w:ilvl="4" w:tplc="7EF60494">
      <w:start w:val="1"/>
      <w:numFmt w:val="decimal"/>
      <w:lvlText w:val="%5."/>
      <w:lvlJc w:val="left"/>
      <w:pPr>
        <w:ind w:left="3600" w:hanging="360"/>
      </w:pPr>
      <w:rPr>
        <w:rFonts w:ascii="Times New Roman" w:eastAsia="Times New Roman" w:hAnsi="Times New Roman" w:cs="Times New Roman"/>
      </w:r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0B612DB0"/>
    <w:multiLevelType w:val="hybridMultilevel"/>
    <w:tmpl w:val="6D2EEB56"/>
    <w:lvl w:ilvl="0" w:tplc="16982376">
      <w:start w:val="1"/>
      <w:numFmt w:val="decimal"/>
      <w:lvlText w:val="%1."/>
      <w:lvlJc w:val="left"/>
      <w:pPr>
        <w:tabs>
          <w:tab w:val="num" w:pos="785"/>
        </w:tabs>
        <w:ind w:left="785" w:hanging="360"/>
      </w:pPr>
      <w:rPr>
        <w:rFonts w:hint="default"/>
      </w:rPr>
    </w:lvl>
    <w:lvl w:ilvl="1" w:tplc="ABFA02AE">
      <w:start w:val="1"/>
      <w:numFmt w:val="bullet"/>
      <w:lvlText w:val="o"/>
      <w:lvlJc w:val="left"/>
      <w:pPr>
        <w:tabs>
          <w:tab w:val="num" w:pos="1505"/>
        </w:tabs>
        <w:ind w:left="1505" w:hanging="360"/>
      </w:pPr>
      <w:rPr>
        <w:rFonts w:ascii="Courier New" w:hAnsi="Courier New" w:cs="Courier New" w:hint="default"/>
      </w:rPr>
    </w:lvl>
    <w:lvl w:ilvl="2" w:tplc="2EC80BCA" w:tentative="1">
      <w:start w:val="1"/>
      <w:numFmt w:val="bullet"/>
      <w:lvlText w:val=""/>
      <w:lvlJc w:val="left"/>
      <w:pPr>
        <w:tabs>
          <w:tab w:val="num" w:pos="2225"/>
        </w:tabs>
        <w:ind w:left="2225" w:hanging="360"/>
      </w:pPr>
      <w:rPr>
        <w:rFonts w:ascii="Wingdings" w:hAnsi="Wingdings" w:hint="default"/>
      </w:rPr>
    </w:lvl>
    <w:lvl w:ilvl="3" w:tplc="B79C7832" w:tentative="1">
      <w:start w:val="1"/>
      <w:numFmt w:val="bullet"/>
      <w:lvlText w:val=""/>
      <w:lvlJc w:val="left"/>
      <w:pPr>
        <w:tabs>
          <w:tab w:val="num" w:pos="2945"/>
        </w:tabs>
        <w:ind w:left="2945" w:hanging="360"/>
      </w:pPr>
      <w:rPr>
        <w:rFonts w:ascii="Symbol" w:hAnsi="Symbol" w:hint="default"/>
      </w:rPr>
    </w:lvl>
    <w:lvl w:ilvl="4" w:tplc="80BC0E3A" w:tentative="1">
      <w:start w:val="1"/>
      <w:numFmt w:val="bullet"/>
      <w:lvlText w:val="o"/>
      <w:lvlJc w:val="left"/>
      <w:pPr>
        <w:tabs>
          <w:tab w:val="num" w:pos="3665"/>
        </w:tabs>
        <w:ind w:left="3665" w:hanging="360"/>
      </w:pPr>
      <w:rPr>
        <w:rFonts w:ascii="Courier New" w:hAnsi="Courier New" w:cs="Courier New" w:hint="default"/>
      </w:rPr>
    </w:lvl>
    <w:lvl w:ilvl="5" w:tplc="0DD892EC" w:tentative="1">
      <w:start w:val="1"/>
      <w:numFmt w:val="bullet"/>
      <w:lvlText w:val=""/>
      <w:lvlJc w:val="left"/>
      <w:pPr>
        <w:tabs>
          <w:tab w:val="num" w:pos="4385"/>
        </w:tabs>
        <w:ind w:left="4385" w:hanging="360"/>
      </w:pPr>
      <w:rPr>
        <w:rFonts w:ascii="Wingdings" w:hAnsi="Wingdings" w:hint="default"/>
      </w:rPr>
    </w:lvl>
    <w:lvl w:ilvl="6" w:tplc="E32829AC" w:tentative="1">
      <w:start w:val="1"/>
      <w:numFmt w:val="bullet"/>
      <w:lvlText w:val=""/>
      <w:lvlJc w:val="left"/>
      <w:pPr>
        <w:tabs>
          <w:tab w:val="num" w:pos="5105"/>
        </w:tabs>
        <w:ind w:left="5105" w:hanging="360"/>
      </w:pPr>
      <w:rPr>
        <w:rFonts w:ascii="Symbol" w:hAnsi="Symbol" w:hint="default"/>
      </w:rPr>
    </w:lvl>
    <w:lvl w:ilvl="7" w:tplc="2654C770" w:tentative="1">
      <w:start w:val="1"/>
      <w:numFmt w:val="bullet"/>
      <w:lvlText w:val="o"/>
      <w:lvlJc w:val="left"/>
      <w:pPr>
        <w:tabs>
          <w:tab w:val="num" w:pos="5825"/>
        </w:tabs>
        <w:ind w:left="5825" w:hanging="360"/>
      </w:pPr>
      <w:rPr>
        <w:rFonts w:ascii="Courier New" w:hAnsi="Courier New" w:cs="Courier New" w:hint="default"/>
      </w:rPr>
    </w:lvl>
    <w:lvl w:ilvl="8" w:tplc="9C027046" w:tentative="1">
      <w:start w:val="1"/>
      <w:numFmt w:val="bullet"/>
      <w:lvlText w:val=""/>
      <w:lvlJc w:val="left"/>
      <w:pPr>
        <w:tabs>
          <w:tab w:val="num" w:pos="6545"/>
        </w:tabs>
        <w:ind w:left="6545" w:hanging="360"/>
      </w:pPr>
      <w:rPr>
        <w:rFonts w:ascii="Wingdings" w:hAnsi="Wingdings" w:hint="default"/>
      </w:rPr>
    </w:lvl>
  </w:abstractNum>
  <w:abstractNum w:abstractNumId="17" w15:restartNumberingAfterBreak="0">
    <w:nsid w:val="0C530B8D"/>
    <w:multiLevelType w:val="hybridMultilevel"/>
    <w:tmpl w:val="D8DAA56E"/>
    <w:lvl w:ilvl="0" w:tplc="0C09000F">
      <w:start w:val="1"/>
      <w:numFmt w:val="decimal"/>
      <w:lvlText w:val="%1."/>
      <w:lvlJc w:val="left"/>
      <w:pPr>
        <w:ind w:left="2340" w:hanging="360"/>
      </w:pPr>
    </w:lvl>
    <w:lvl w:ilvl="1" w:tplc="0C090019" w:tentative="1">
      <w:start w:val="1"/>
      <w:numFmt w:val="lowerLetter"/>
      <w:lvlText w:val="%2."/>
      <w:lvlJc w:val="left"/>
      <w:pPr>
        <w:ind w:left="3060" w:hanging="360"/>
      </w:pPr>
    </w:lvl>
    <w:lvl w:ilvl="2" w:tplc="0C09001B" w:tentative="1">
      <w:start w:val="1"/>
      <w:numFmt w:val="lowerRoman"/>
      <w:lvlText w:val="%3."/>
      <w:lvlJc w:val="right"/>
      <w:pPr>
        <w:ind w:left="3780" w:hanging="180"/>
      </w:pPr>
    </w:lvl>
    <w:lvl w:ilvl="3" w:tplc="0C09000F" w:tentative="1">
      <w:start w:val="1"/>
      <w:numFmt w:val="decimal"/>
      <w:lvlText w:val="%4."/>
      <w:lvlJc w:val="left"/>
      <w:pPr>
        <w:ind w:left="4500" w:hanging="360"/>
      </w:pPr>
    </w:lvl>
    <w:lvl w:ilvl="4" w:tplc="0C090019" w:tentative="1">
      <w:start w:val="1"/>
      <w:numFmt w:val="lowerLetter"/>
      <w:lvlText w:val="%5."/>
      <w:lvlJc w:val="left"/>
      <w:pPr>
        <w:ind w:left="5220" w:hanging="360"/>
      </w:pPr>
    </w:lvl>
    <w:lvl w:ilvl="5" w:tplc="0C09001B" w:tentative="1">
      <w:start w:val="1"/>
      <w:numFmt w:val="lowerRoman"/>
      <w:lvlText w:val="%6."/>
      <w:lvlJc w:val="right"/>
      <w:pPr>
        <w:ind w:left="5940" w:hanging="180"/>
      </w:pPr>
    </w:lvl>
    <w:lvl w:ilvl="6" w:tplc="0C09000F" w:tentative="1">
      <w:start w:val="1"/>
      <w:numFmt w:val="decimal"/>
      <w:lvlText w:val="%7."/>
      <w:lvlJc w:val="left"/>
      <w:pPr>
        <w:ind w:left="6660" w:hanging="360"/>
      </w:pPr>
    </w:lvl>
    <w:lvl w:ilvl="7" w:tplc="0C090019" w:tentative="1">
      <w:start w:val="1"/>
      <w:numFmt w:val="lowerLetter"/>
      <w:lvlText w:val="%8."/>
      <w:lvlJc w:val="left"/>
      <w:pPr>
        <w:ind w:left="7380" w:hanging="360"/>
      </w:pPr>
    </w:lvl>
    <w:lvl w:ilvl="8" w:tplc="0C09001B" w:tentative="1">
      <w:start w:val="1"/>
      <w:numFmt w:val="lowerRoman"/>
      <w:lvlText w:val="%9."/>
      <w:lvlJc w:val="right"/>
      <w:pPr>
        <w:ind w:left="8100" w:hanging="180"/>
      </w:pPr>
    </w:lvl>
  </w:abstractNum>
  <w:abstractNum w:abstractNumId="18" w15:restartNumberingAfterBreak="0">
    <w:nsid w:val="0EEC1493"/>
    <w:multiLevelType w:val="hybridMultilevel"/>
    <w:tmpl w:val="FD8817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0B76E7E"/>
    <w:multiLevelType w:val="hybridMultilevel"/>
    <w:tmpl w:val="48E4AAE2"/>
    <w:lvl w:ilvl="0" w:tplc="0C09000F">
      <w:start w:val="1"/>
      <w:numFmt w:val="decimal"/>
      <w:lvlText w:val="%1."/>
      <w:lvlJc w:val="left"/>
      <w:pPr>
        <w:ind w:left="2340" w:hanging="360"/>
      </w:pPr>
    </w:lvl>
    <w:lvl w:ilvl="1" w:tplc="0C090019" w:tentative="1">
      <w:start w:val="1"/>
      <w:numFmt w:val="lowerLetter"/>
      <w:lvlText w:val="%2."/>
      <w:lvlJc w:val="left"/>
      <w:pPr>
        <w:ind w:left="3060" w:hanging="360"/>
      </w:pPr>
    </w:lvl>
    <w:lvl w:ilvl="2" w:tplc="0C09001B" w:tentative="1">
      <w:start w:val="1"/>
      <w:numFmt w:val="lowerRoman"/>
      <w:lvlText w:val="%3."/>
      <w:lvlJc w:val="right"/>
      <w:pPr>
        <w:ind w:left="3780" w:hanging="180"/>
      </w:pPr>
    </w:lvl>
    <w:lvl w:ilvl="3" w:tplc="0C09000F" w:tentative="1">
      <w:start w:val="1"/>
      <w:numFmt w:val="decimal"/>
      <w:lvlText w:val="%4."/>
      <w:lvlJc w:val="left"/>
      <w:pPr>
        <w:ind w:left="4500" w:hanging="360"/>
      </w:pPr>
    </w:lvl>
    <w:lvl w:ilvl="4" w:tplc="0C090019" w:tentative="1">
      <w:start w:val="1"/>
      <w:numFmt w:val="lowerLetter"/>
      <w:lvlText w:val="%5."/>
      <w:lvlJc w:val="left"/>
      <w:pPr>
        <w:ind w:left="5220" w:hanging="360"/>
      </w:pPr>
    </w:lvl>
    <w:lvl w:ilvl="5" w:tplc="0C09001B" w:tentative="1">
      <w:start w:val="1"/>
      <w:numFmt w:val="lowerRoman"/>
      <w:lvlText w:val="%6."/>
      <w:lvlJc w:val="right"/>
      <w:pPr>
        <w:ind w:left="5940" w:hanging="180"/>
      </w:pPr>
    </w:lvl>
    <w:lvl w:ilvl="6" w:tplc="0C09000F" w:tentative="1">
      <w:start w:val="1"/>
      <w:numFmt w:val="decimal"/>
      <w:lvlText w:val="%7."/>
      <w:lvlJc w:val="left"/>
      <w:pPr>
        <w:ind w:left="6660" w:hanging="360"/>
      </w:pPr>
    </w:lvl>
    <w:lvl w:ilvl="7" w:tplc="0C090019" w:tentative="1">
      <w:start w:val="1"/>
      <w:numFmt w:val="lowerLetter"/>
      <w:lvlText w:val="%8."/>
      <w:lvlJc w:val="left"/>
      <w:pPr>
        <w:ind w:left="7380" w:hanging="360"/>
      </w:pPr>
    </w:lvl>
    <w:lvl w:ilvl="8" w:tplc="0C09001B" w:tentative="1">
      <w:start w:val="1"/>
      <w:numFmt w:val="lowerRoman"/>
      <w:lvlText w:val="%9."/>
      <w:lvlJc w:val="right"/>
      <w:pPr>
        <w:ind w:left="8100" w:hanging="180"/>
      </w:pPr>
    </w:lvl>
  </w:abstractNum>
  <w:abstractNum w:abstractNumId="20" w15:restartNumberingAfterBreak="0">
    <w:nsid w:val="117E39B1"/>
    <w:multiLevelType w:val="multilevel"/>
    <w:tmpl w:val="BD24834C"/>
    <w:lvl w:ilvl="0">
      <w:start w:val="1"/>
      <w:numFmt w:val="decimal"/>
      <w:pStyle w:val="ScheduleHeading"/>
      <w:suff w:val="nothing"/>
      <w:lvlText w:val="Schedule %1"/>
      <w:lvlJc w:val="left"/>
      <w:pPr>
        <w:ind w:left="0" w:firstLine="0"/>
      </w:pPr>
      <w:rPr>
        <w:rFonts w:ascii="Arial Bold" w:hAnsi="Arial Bold" w:hint="default"/>
        <w:b/>
        <w:i w:val="0"/>
        <w:caps/>
        <w:strike w:val="0"/>
        <w:dstrike w:val="0"/>
        <w:vanish w:val="0"/>
        <w:color w:val="000000"/>
        <w:sz w:val="22"/>
        <w:szCs w:val="24"/>
        <w:u w:val="single"/>
        <w:vertAlign w:val="baseline"/>
      </w:rPr>
    </w:lvl>
    <w:lvl w:ilvl="1">
      <w:start w:val="1"/>
      <w:numFmt w:val="decimal"/>
      <w:pStyle w:val="Schedule1"/>
      <w:lvlText w:val="%2."/>
      <w:lvlJc w:val="left"/>
      <w:pPr>
        <w:tabs>
          <w:tab w:val="num" w:pos="709"/>
        </w:tabs>
        <w:ind w:left="709" w:hanging="709"/>
      </w:pPr>
      <w:rPr>
        <w:rFonts w:ascii="Arial Bold" w:hAnsi="Arial Bold" w:hint="default"/>
        <w:b/>
        <w:i w:val="0"/>
        <w:sz w:val="22"/>
        <w:szCs w:val="28"/>
      </w:rPr>
    </w:lvl>
    <w:lvl w:ilvl="2">
      <w:start w:val="1"/>
      <w:numFmt w:val="decimal"/>
      <w:pStyle w:val="Schedule2"/>
      <w:lvlText w:val="%2.%3"/>
      <w:lvlJc w:val="left"/>
      <w:pPr>
        <w:tabs>
          <w:tab w:val="num" w:pos="1418"/>
        </w:tabs>
        <w:ind w:left="1418" w:hanging="709"/>
      </w:pPr>
      <w:rPr>
        <w:rFonts w:ascii="Arial" w:hAnsi="Arial" w:hint="default"/>
        <w:b w:val="0"/>
        <w:bCs/>
        <w:i w:val="0"/>
        <w:sz w:val="22"/>
        <w:szCs w:val="24"/>
      </w:rPr>
    </w:lvl>
    <w:lvl w:ilvl="3">
      <w:start w:val="1"/>
      <w:numFmt w:val="decimal"/>
      <w:pStyle w:val="Schedule3"/>
      <w:lvlText w:val="%2.%3.%4"/>
      <w:lvlJc w:val="left"/>
      <w:pPr>
        <w:tabs>
          <w:tab w:val="num" w:pos="2126"/>
        </w:tabs>
        <w:ind w:left="2126" w:hanging="708"/>
      </w:pPr>
      <w:rPr>
        <w:rFonts w:ascii="Arial" w:hAnsi="Arial" w:hint="default"/>
        <w:b w:val="0"/>
        <w:i w:val="0"/>
        <w:sz w:val="22"/>
      </w:rPr>
    </w:lvl>
    <w:lvl w:ilvl="4">
      <w:start w:val="1"/>
      <w:numFmt w:val="lowerLetter"/>
      <w:pStyle w:val="Schedule4"/>
      <w:lvlText w:val="(%5)"/>
      <w:lvlJc w:val="left"/>
      <w:pPr>
        <w:tabs>
          <w:tab w:val="num" w:pos="2835"/>
        </w:tabs>
        <w:ind w:left="2835" w:hanging="709"/>
      </w:pPr>
      <w:rPr>
        <w:rFonts w:ascii="Arial" w:hAnsi="Arial" w:hint="default"/>
        <w:b w:val="0"/>
        <w:i w:val="0"/>
        <w:sz w:val="22"/>
      </w:rPr>
    </w:lvl>
    <w:lvl w:ilvl="5">
      <w:start w:val="1"/>
      <w:numFmt w:val="lowerRoman"/>
      <w:pStyle w:val="Schedule5"/>
      <w:lvlText w:val="(%6)"/>
      <w:lvlJc w:val="left"/>
      <w:pPr>
        <w:tabs>
          <w:tab w:val="num" w:pos="3544"/>
        </w:tabs>
        <w:ind w:left="3544" w:hanging="709"/>
      </w:pPr>
      <w:rPr>
        <w:rFonts w:ascii="Arial" w:hAnsi="Arial" w:hint="default"/>
        <w:b w:val="0"/>
        <w:i w:val="0"/>
        <w:sz w:val="22"/>
      </w:rPr>
    </w:lvl>
    <w:lvl w:ilvl="6">
      <w:start w:val="1"/>
      <w:numFmt w:val="decimal"/>
      <w:lvlText w:val="%7)"/>
      <w:lvlJc w:val="left"/>
      <w:pPr>
        <w:tabs>
          <w:tab w:val="num" w:pos="4820"/>
        </w:tabs>
        <w:ind w:left="4820" w:hanging="964"/>
      </w:pPr>
      <w:rPr>
        <w:rFonts w:ascii="Arial" w:hAnsi="Arial" w:hint="default"/>
        <w:b w:val="0"/>
        <w:i w:val="0"/>
        <w:sz w:val="20"/>
      </w:rPr>
    </w:lvl>
    <w:lvl w:ilvl="7">
      <w:start w:val="1"/>
      <w:numFmt w:val="lowerLetter"/>
      <w:lvlText w:val="%8)"/>
      <w:lvlJc w:val="left"/>
      <w:pPr>
        <w:tabs>
          <w:tab w:val="num" w:pos="5783"/>
        </w:tabs>
        <w:ind w:left="5783" w:hanging="963"/>
      </w:pPr>
      <w:rPr>
        <w:rFonts w:ascii="Arial" w:hAnsi="Arial" w:hint="default"/>
        <w:b w:val="0"/>
        <w:i w:val="0"/>
        <w:sz w:val="20"/>
      </w:rPr>
    </w:lvl>
    <w:lvl w:ilvl="8">
      <w:start w:val="1"/>
      <w:numFmt w:val="lowerRoman"/>
      <w:lvlText w:val="%9)"/>
      <w:lvlJc w:val="left"/>
      <w:pPr>
        <w:tabs>
          <w:tab w:val="num" w:pos="6747"/>
        </w:tabs>
        <w:ind w:left="6747" w:hanging="964"/>
      </w:pPr>
      <w:rPr>
        <w:rFonts w:ascii="Arial" w:hAnsi="Arial" w:hint="default"/>
        <w:b w:val="0"/>
        <w:i w:val="0"/>
        <w:sz w:val="20"/>
      </w:rPr>
    </w:lvl>
  </w:abstractNum>
  <w:abstractNum w:abstractNumId="21" w15:restartNumberingAfterBreak="0">
    <w:nsid w:val="119665C8"/>
    <w:multiLevelType w:val="hybridMultilevel"/>
    <w:tmpl w:val="01904F40"/>
    <w:lvl w:ilvl="0" w:tplc="0C09000F">
      <w:start w:val="1"/>
      <w:numFmt w:val="decimal"/>
      <w:lvlText w:val="%1."/>
      <w:lvlJc w:val="left"/>
      <w:pPr>
        <w:ind w:left="2340" w:hanging="360"/>
      </w:pPr>
    </w:lvl>
    <w:lvl w:ilvl="1" w:tplc="0C090019" w:tentative="1">
      <w:start w:val="1"/>
      <w:numFmt w:val="lowerLetter"/>
      <w:lvlText w:val="%2."/>
      <w:lvlJc w:val="left"/>
      <w:pPr>
        <w:ind w:left="3060" w:hanging="360"/>
      </w:pPr>
    </w:lvl>
    <w:lvl w:ilvl="2" w:tplc="0C09001B" w:tentative="1">
      <w:start w:val="1"/>
      <w:numFmt w:val="lowerRoman"/>
      <w:lvlText w:val="%3."/>
      <w:lvlJc w:val="right"/>
      <w:pPr>
        <w:ind w:left="3780" w:hanging="180"/>
      </w:pPr>
    </w:lvl>
    <w:lvl w:ilvl="3" w:tplc="0C09000F" w:tentative="1">
      <w:start w:val="1"/>
      <w:numFmt w:val="decimal"/>
      <w:lvlText w:val="%4."/>
      <w:lvlJc w:val="left"/>
      <w:pPr>
        <w:ind w:left="4500" w:hanging="360"/>
      </w:pPr>
    </w:lvl>
    <w:lvl w:ilvl="4" w:tplc="0C090019" w:tentative="1">
      <w:start w:val="1"/>
      <w:numFmt w:val="lowerLetter"/>
      <w:lvlText w:val="%5."/>
      <w:lvlJc w:val="left"/>
      <w:pPr>
        <w:ind w:left="5220" w:hanging="360"/>
      </w:pPr>
    </w:lvl>
    <w:lvl w:ilvl="5" w:tplc="0C09001B" w:tentative="1">
      <w:start w:val="1"/>
      <w:numFmt w:val="lowerRoman"/>
      <w:lvlText w:val="%6."/>
      <w:lvlJc w:val="right"/>
      <w:pPr>
        <w:ind w:left="5940" w:hanging="180"/>
      </w:pPr>
    </w:lvl>
    <w:lvl w:ilvl="6" w:tplc="0C09000F" w:tentative="1">
      <w:start w:val="1"/>
      <w:numFmt w:val="decimal"/>
      <w:lvlText w:val="%7."/>
      <w:lvlJc w:val="left"/>
      <w:pPr>
        <w:ind w:left="6660" w:hanging="360"/>
      </w:pPr>
    </w:lvl>
    <w:lvl w:ilvl="7" w:tplc="0C090019" w:tentative="1">
      <w:start w:val="1"/>
      <w:numFmt w:val="lowerLetter"/>
      <w:lvlText w:val="%8."/>
      <w:lvlJc w:val="left"/>
      <w:pPr>
        <w:ind w:left="7380" w:hanging="360"/>
      </w:pPr>
    </w:lvl>
    <w:lvl w:ilvl="8" w:tplc="0C09001B" w:tentative="1">
      <w:start w:val="1"/>
      <w:numFmt w:val="lowerRoman"/>
      <w:lvlText w:val="%9."/>
      <w:lvlJc w:val="right"/>
      <w:pPr>
        <w:ind w:left="8100" w:hanging="180"/>
      </w:pPr>
    </w:lvl>
  </w:abstractNum>
  <w:abstractNum w:abstractNumId="22" w15:restartNumberingAfterBreak="0">
    <w:nsid w:val="12433DD5"/>
    <w:multiLevelType w:val="hybridMultilevel"/>
    <w:tmpl w:val="BECAD1BE"/>
    <w:lvl w:ilvl="0" w:tplc="A83227F4">
      <w:start w:val="49"/>
      <w:numFmt w:val="decimal"/>
      <w:lvlText w:val="%1"/>
      <w:lvlJc w:val="left"/>
      <w:pPr>
        <w:ind w:left="21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E0803152">
      <w:start w:val="1"/>
      <w:numFmt w:val="decimal"/>
      <w:lvlText w:val=".%6"/>
      <w:lvlJc w:val="right"/>
      <w:pPr>
        <w:ind w:left="4320" w:hanging="180"/>
      </w:pPr>
      <w:rPr>
        <w:rFonts w:hint="default"/>
      </w:r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13303947"/>
    <w:multiLevelType w:val="hybridMultilevel"/>
    <w:tmpl w:val="2A567364"/>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4" w15:restartNumberingAfterBreak="0">
    <w:nsid w:val="138B6032"/>
    <w:multiLevelType w:val="hybridMultilevel"/>
    <w:tmpl w:val="66A07002"/>
    <w:lvl w:ilvl="0" w:tplc="0C09000F">
      <w:start w:val="1"/>
      <w:numFmt w:val="decimal"/>
      <w:lvlText w:val="%1."/>
      <w:lvlJc w:val="left"/>
      <w:pPr>
        <w:ind w:left="2340" w:hanging="360"/>
      </w:pPr>
    </w:lvl>
    <w:lvl w:ilvl="1" w:tplc="0C090019" w:tentative="1">
      <w:start w:val="1"/>
      <w:numFmt w:val="lowerLetter"/>
      <w:lvlText w:val="%2."/>
      <w:lvlJc w:val="left"/>
      <w:pPr>
        <w:ind w:left="3060" w:hanging="360"/>
      </w:pPr>
    </w:lvl>
    <w:lvl w:ilvl="2" w:tplc="0C09001B" w:tentative="1">
      <w:start w:val="1"/>
      <w:numFmt w:val="lowerRoman"/>
      <w:lvlText w:val="%3."/>
      <w:lvlJc w:val="right"/>
      <w:pPr>
        <w:ind w:left="3780" w:hanging="180"/>
      </w:pPr>
    </w:lvl>
    <w:lvl w:ilvl="3" w:tplc="0C09000F" w:tentative="1">
      <w:start w:val="1"/>
      <w:numFmt w:val="decimal"/>
      <w:lvlText w:val="%4."/>
      <w:lvlJc w:val="left"/>
      <w:pPr>
        <w:ind w:left="4500" w:hanging="360"/>
      </w:pPr>
    </w:lvl>
    <w:lvl w:ilvl="4" w:tplc="0C090019" w:tentative="1">
      <w:start w:val="1"/>
      <w:numFmt w:val="lowerLetter"/>
      <w:lvlText w:val="%5."/>
      <w:lvlJc w:val="left"/>
      <w:pPr>
        <w:ind w:left="5220" w:hanging="360"/>
      </w:pPr>
    </w:lvl>
    <w:lvl w:ilvl="5" w:tplc="0C09001B" w:tentative="1">
      <w:start w:val="1"/>
      <w:numFmt w:val="lowerRoman"/>
      <w:lvlText w:val="%6."/>
      <w:lvlJc w:val="right"/>
      <w:pPr>
        <w:ind w:left="5940" w:hanging="180"/>
      </w:pPr>
    </w:lvl>
    <w:lvl w:ilvl="6" w:tplc="0C09000F" w:tentative="1">
      <w:start w:val="1"/>
      <w:numFmt w:val="decimal"/>
      <w:lvlText w:val="%7."/>
      <w:lvlJc w:val="left"/>
      <w:pPr>
        <w:ind w:left="6660" w:hanging="360"/>
      </w:pPr>
    </w:lvl>
    <w:lvl w:ilvl="7" w:tplc="0C090019" w:tentative="1">
      <w:start w:val="1"/>
      <w:numFmt w:val="lowerLetter"/>
      <w:lvlText w:val="%8."/>
      <w:lvlJc w:val="left"/>
      <w:pPr>
        <w:ind w:left="7380" w:hanging="360"/>
      </w:pPr>
    </w:lvl>
    <w:lvl w:ilvl="8" w:tplc="0C09001B" w:tentative="1">
      <w:start w:val="1"/>
      <w:numFmt w:val="lowerRoman"/>
      <w:lvlText w:val="%9."/>
      <w:lvlJc w:val="right"/>
      <w:pPr>
        <w:ind w:left="8100" w:hanging="180"/>
      </w:pPr>
    </w:lvl>
  </w:abstractNum>
  <w:abstractNum w:abstractNumId="25" w15:restartNumberingAfterBreak="0">
    <w:nsid w:val="15021702"/>
    <w:multiLevelType w:val="hybridMultilevel"/>
    <w:tmpl w:val="C0425612"/>
    <w:lvl w:ilvl="0" w:tplc="0C09000F">
      <w:start w:val="1"/>
      <w:numFmt w:val="decimal"/>
      <w:lvlText w:val="%1."/>
      <w:lvlJc w:val="left"/>
      <w:pPr>
        <w:ind w:left="288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16766231"/>
    <w:multiLevelType w:val="hybridMultilevel"/>
    <w:tmpl w:val="C0425612"/>
    <w:lvl w:ilvl="0" w:tplc="0C09000F">
      <w:start w:val="1"/>
      <w:numFmt w:val="decimal"/>
      <w:lvlText w:val="%1."/>
      <w:lvlJc w:val="left"/>
      <w:pPr>
        <w:ind w:left="288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176E1A67"/>
    <w:multiLevelType w:val="hybridMultilevel"/>
    <w:tmpl w:val="23B6884C"/>
    <w:lvl w:ilvl="0" w:tplc="0C090019">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8" w15:restartNumberingAfterBreak="0">
    <w:nsid w:val="199634CA"/>
    <w:multiLevelType w:val="hybridMultilevel"/>
    <w:tmpl w:val="61D00754"/>
    <w:lvl w:ilvl="0" w:tplc="0C09001B">
      <w:start w:val="1"/>
      <w:numFmt w:val="lowerRoman"/>
      <w:lvlText w:val="%1."/>
      <w:lvlJc w:val="right"/>
      <w:pPr>
        <w:ind w:left="2340" w:hanging="360"/>
      </w:pPr>
    </w:lvl>
    <w:lvl w:ilvl="1" w:tplc="0C090019" w:tentative="1">
      <w:start w:val="1"/>
      <w:numFmt w:val="lowerLetter"/>
      <w:lvlText w:val="%2."/>
      <w:lvlJc w:val="left"/>
      <w:pPr>
        <w:ind w:left="3060" w:hanging="360"/>
      </w:pPr>
    </w:lvl>
    <w:lvl w:ilvl="2" w:tplc="0C09001B" w:tentative="1">
      <w:start w:val="1"/>
      <w:numFmt w:val="lowerRoman"/>
      <w:lvlText w:val="%3."/>
      <w:lvlJc w:val="right"/>
      <w:pPr>
        <w:ind w:left="3780" w:hanging="180"/>
      </w:pPr>
    </w:lvl>
    <w:lvl w:ilvl="3" w:tplc="0C09000F" w:tentative="1">
      <w:start w:val="1"/>
      <w:numFmt w:val="decimal"/>
      <w:lvlText w:val="%4."/>
      <w:lvlJc w:val="left"/>
      <w:pPr>
        <w:ind w:left="4500" w:hanging="360"/>
      </w:pPr>
    </w:lvl>
    <w:lvl w:ilvl="4" w:tplc="0C090019" w:tentative="1">
      <w:start w:val="1"/>
      <w:numFmt w:val="lowerLetter"/>
      <w:lvlText w:val="%5."/>
      <w:lvlJc w:val="left"/>
      <w:pPr>
        <w:ind w:left="5220" w:hanging="360"/>
      </w:pPr>
    </w:lvl>
    <w:lvl w:ilvl="5" w:tplc="0C09001B" w:tentative="1">
      <w:start w:val="1"/>
      <w:numFmt w:val="lowerRoman"/>
      <w:lvlText w:val="%6."/>
      <w:lvlJc w:val="right"/>
      <w:pPr>
        <w:ind w:left="5940" w:hanging="180"/>
      </w:pPr>
    </w:lvl>
    <w:lvl w:ilvl="6" w:tplc="0C09000F" w:tentative="1">
      <w:start w:val="1"/>
      <w:numFmt w:val="decimal"/>
      <w:lvlText w:val="%7."/>
      <w:lvlJc w:val="left"/>
      <w:pPr>
        <w:ind w:left="6660" w:hanging="360"/>
      </w:pPr>
    </w:lvl>
    <w:lvl w:ilvl="7" w:tplc="0C090019" w:tentative="1">
      <w:start w:val="1"/>
      <w:numFmt w:val="lowerLetter"/>
      <w:lvlText w:val="%8."/>
      <w:lvlJc w:val="left"/>
      <w:pPr>
        <w:ind w:left="7380" w:hanging="360"/>
      </w:pPr>
    </w:lvl>
    <w:lvl w:ilvl="8" w:tplc="0C09001B" w:tentative="1">
      <w:start w:val="1"/>
      <w:numFmt w:val="lowerRoman"/>
      <w:lvlText w:val="%9."/>
      <w:lvlJc w:val="right"/>
      <w:pPr>
        <w:ind w:left="8100" w:hanging="180"/>
      </w:pPr>
    </w:lvl>
  </w:abstractNum>
  <w:abstractNum w:abstractNumId="29" w15:restartNumberingAfterBreak="0">
    <w:nsid w:val="1CE07EAF"/>
    <w:multiLevelType w:val="hybridMultilevel"/>
    <w:tmpl w:val="8D22EFFC"/>
    <w:lvl w:ilvl="0" w:tplc="0C090001">
      <w:start w:val="1"/>
      <w:numFmt w:val="bullet"/>
      <w:lvlText w:val=""/>
      <w:lvlJc w:val="left"/>
      <w:pPr>
        <w:ind w:left="1855" w:hanging="360"/>
      </w:pPr>
      <w:rPr>
        <w:rFonts w:ascii="Symbol" w:hAnsi="Symbol" w:hint="default"/>
      </w:rPr>
    </w:lvl>
    <w:lvl w:ilvl="1" w:tplc="0C090003" w:tentative="1">
      <w:start w:val="1"/>
      <w:numFmt w:val="bullet"/>
      <w:lvlText w:val="o"/>
      <w:lvlJc w:val="left"/>
      <w:pPr>
        <w:ind w:left="2575" w:hanging="360"/>
      </w:pPr>
      <w:rPr>
        <w:rFonts w:ascii="Courier New" w:hAnsi="Courier New" w:cs="Courier New" w:hint="default"/>
      </w:rPr>
    </w:lvl>
    <w:lvl w:ilvl="2" w:tplc="0C090005" w:tentative="1">
      <w:start w:val="1"/>
      <w:numFmt w:val="bullet"/>
      <w:lvlText w:val=""/>
      <w:lvlJc w:val="left"/>
      <w:pPr>
        <w:ind w:left="3295" w:hanging="360"/>
      </w:pPr>
      <w:rPr>
        <w:rFonts w:ascii="Wingdings" w:hAnsi="Wingdings" w:hint="default"/>
      </w:rPr>
    </w:lvl>
    <w:lvl w:ilvl="3" w:tplc="0C090001" w:tentative="1">
      <w:start w:val="1"/>
      <w:numFmt w:val="bullet"/>
      <w:lvlText w:val=""/>
      <w:lvlJc w:val="left"/>
      <w:pPr>
        <w:ind w:left="4015" w:hanging="360"/>
      </w:pPr>
      <w:rPr>
        <w:rFonts w:ascii="Symbol" w:hAnsi="Symbol" w:hint="default"/>
      </w:rPr>
    </w:lvl>
    <w:lvl w:ilvl="4" w:tplc="0C090003" w:tentative="1">
      <w:start w:val="1"/>
      <w:numFmt w:val="bullet"/>
      <w:lvlText w:val="o"/>
      <w:lvlJc w:val="left"/>
      <w:pPr>
        <w:ind w:left="4735" w:hanging="360"/>
      </w:pPr>
      <w:rPr>
        <w:rFonts w:ascii="Courier New" w:hAnsi="Courier New" w:cs="Courier New" w:hint="default"/>
      </w:rPr>
    </w:lvl>
    <w:lvl w:ilvl="5" w:tplc="0C090005" w:tentative="1">
      <w:start w:val="1"/>
      <w:numFmt w:val="bullet"/>
      <w:lvlText w:val=""/>
      <w:lvlJc w:val="left"/>
      <w:pPr>
        <w:ind w:left="5455" w:hanging="360"/>
      </w:pPr>
      <w:rPr>
        <w:rFonts w:ascii="Wingdings" w:hAnsi="Wingdings" w:hint="default"/>
      </w:rPr>
    </w:lvl>
    <w:lvl w:ilvl="6" w:tplc="0C090001" w:tentative="1">
      <w:start w:val="1"/>
      <w:numFmt w:val="bullet"/>
      <w:lvlText w:val=""/>
      <w:lvlJc w:val="left"/>
      <w:pPr>
        <w:ind w:left="6175" w:hanging="360"/>
      </w:pPr>
      <w:rPr>
        <w:rFonts w:ascii="Symbol" w:hAnsi="Symbol" w:hint="default"/>
      </w:rPr>
    </w:lvl>
    <w:lvl w:ilvl="7" w:tplc="0C090003" w:tentative="1">
      <w:start w:val="1"/>
      <w:numFmt w:val="bullet"/>
      <w:lvlText w:val="o"/>
      <w:lvlJc w:val="left"/>
      <w:pPr>
        <w:ind w:left="6895" w:hanging="360"/>
      </w:pPr>
      <w:rPr>
        <w:rFonts w:ascii="Courier New" w:hAnsi="Courier New" w:cs="Courier New" w:hint="default"/>
      </w:rPr>
    </w:lvl>
    <w:lvl w:ilvl="8" w:tplc="0C090005" w:tentative="1">
      <w:start w:val="1"/>
      <w:numFmt w:val="bullet"/>
      <w:lvlText w:val=""/>
      <w:lvlJc w:val="left"/>
      <w:pPr>
        <w:ind w:left="7615" w:hanging="360"/>
      </w:pPr>
      <w:rPr>
        <w:rFonts w:ascii="Wingdings" w:hAnsi="Wingdings" w:hint="default"/>
      </w:rPr>
    </w:lvl>
  </w:abstractNum>
  <w:abstractNum w:abstractNumId="30" w15:restartNumberingAfterBreak="0">
    <w:nsid w:val="1D9B0D8D"/>
    <w:multiLevelType w:val="hybridMultilevel"/>
    <w:tmpl w:val="23B6884C"/>
    <w:lvl w:ilvl="0" w:tplc="0C090019">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1" w15:restartNumberingAfterBreak="0">
    <w:nsid w:val="20AD47E7"/>
    <w:multiLevelType w:val="multilevel"/>
    <w:tmpl w:val="CF00EFDC"/>
    <w:lvl w:ilvl="0">
      <w:start w:val="1"/>
      <w:numFmt w:val="decimal"/>
      <w:lvlText w:val="%1."/>
      <w:lvlJc w:val="left"/>
      <w:pPr>
        <w:tabs>
          <w:tab w:val="num" w:pos="567"/>
        </w:tabs>
        <w:ind w:left="567" w:hanging="567"/>
      </w:pPr>
      <w:rPr>
        <w:rFonts w:ascii="Times New Roman" w:hAnsi="Times New Roman" w:hint="default"/>
        <w:sz w:val="20"/>
      </w:rPr>
    </w:lvl>
    <w:lvl w:ilvl="1">
      <w:start w:val="1"/>
      <w:numFmt w:val="lowerLetter"/>
      <w:lvlText w:val="(%2)"/>
      <w:lvlJc w:val="left"/>
      <w:pPr>
        <w:tabs>
          <w:tab w:val="num" w:pos="1134"/>
        </w:tabs>
        <w:ind w:left="1134" w:hanging="567"/>
      </w:pPr>
      <w:rPr>
        <w:rFonts w:cs="Times New Roman"/>
      </w:rPr>
    </w:lvl>
    <w:lvl w:ilvl="2">
      <w:start w:val="1"/>
      <w:numFmt w:val="lowerRoman"/>
      <w:lvlText w:val="(%3)"/>
      <w:lvlJc w:val="right"/>
      <w:pPr>
        <w:tabs>
          <w:tab w:val="num" w:pos="2268"/>
        </w:tabs>
        <w:ind w:left="2268" w:hanging="567"/>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15:restartNumberingAfterBreak="0">
    <w:nsid w:val="21EB7C6C"/>
    <w:multiLevelType w:val="hybridMultilevel"/>
    <w:tmpl w:val="61D00754"/>
    <w:lvl w:ilvl="0" w:tplc="0C09001B">
      <w:start w:val="1"/>
      <w:numFmt w:val="lowerRoman"/>
      <w:lvlText w:val="%1."/>
      <w:lvlJc w:val="right"/>
      <w:pPr>
        <w:ind w:left="2340" w:hanging="360"/>
      </w:pPr>
    </w:lvl>
    <w:lvl w:ilvl="1" w:tplc="0C090019" w:tentative="1">
      <w:start w:val="1"/>
      <w:numFmt w:val="lowerLetter"/>
      <w:lvlText w:val="%2."/>
      <w:lvlJc w:val="left"/>
      <w:pPr>
        <w:ind w:left="3060" w:hanging="360"/>
      </w:pPr>
    </w:lvl>
    <w:lvl w:ilvl="2" w:tplc="0C09001B" w:tentative="1">
      <w:start w:val="1"/>
      <w:numFmt w:val="lowerRoman"/>
      <w:lvlText w:val="%3."/>
      <w:lvlJc w:val="right"/>
      <w:pPr>
        <w:ind w:left="3780" w:hanging="180"/>
      </w:pPr>
    </w:lvl>
    <w:lvl w:ilvl="3" w:tplc="0C09000F" w:tentative="1">
      <w:start w:val="1"/>
      <w:numFmt w:val="decimal"/>
      <w:lvlText w:val="%4."/>
      <w:lvlJc w:val="left"/>
      <w:pPr>
        <w:ind w:left="4500" w:hanging="360"/>
      </w:pPr>
    </w:lvl>
    <w:lvl w:ilvl="4" w:tplc="0C090019" w:tentative="1">
      <w:start w:val="1"/>
      <w:numFmt w:val="lowerLetter"/>
      <w:lvlText w:val="%5."/>
      <w:lvlJc w:val="left"/>
      <w:pPr>
        <w:ind w:left="5220" w:hanging="360"/>
      </w:pPr>
    </w:lvl>
    <w:lvl w:ilvl="5" w:tplc="0C09001B" w:tentative="1">
      <w:start w:val="1"/>
      <w:numFmt w:val="lowerRoman"/>
      <w:lvlText w:val="%6."/>
      <w:lvlJc w:val="right"/>
      <w:pPr>
        <w:ind w:left="5940" w:hanging="180"/>
      </w:pPr>
    </w:lvl>
    <w:lvl w:ilvl="6" w:tplc="0C09000F" w:tentative="1">
      <w:start w:val="1"/>
      <w:numFmt w:val="decimal"/>
      <w:lvlText w:val="%7."/>
      <w:lvlJc w:val="left"/>
      <w:pPr>
        <w:ind w:left="6660" w:hanging="360"/>
      </w:pPr>
    </w:lvl>
    <w:lvl w:ilvl="7" w:tplc="0C090019" w:tentative="1">
      <w:start w:val="1"/>
      <w:numFmt w:val="lowerLetter"/>
      <w:lvlText w:val="%8."/>
      <w:lvlJc w:val="left"/>
      <w:pPr>
        <w:ind w:left="7380" w:hanging="360"/>
      </w:pPr>
    </w:lvl>
    <w:lvl w:ilvl="8" w:tplc="0C09001B" w:tentative="1">
      <w:start w:val="1"/>
      <w:numFmt w:val="lowerRoman"/>
      <w:lvlText w:val="%9."/>
      <w:lvlJc w:val="right"/>
      <w:pPr>
        <w:ind w:left="8100" w:hanging="180"/>
      </w:pPr>
    </w:lvl>
  </w:abstractNum>
  <w:abstractNum w:abstractNumId="33" w15:restartNumberingAfterBreak="0">
    <w:nsid w:val="225E172B"/>
    <w:multiLevelType w:val="multilevel"/>
    <w:tmpl w:val="17600370"/>
    <w:lvl w:ilvl="0">
      <w:start w:val="1"/>
      <w:numFmt w:val="none"/>
      <w:suff w:val="nothing"/>
      <w:lvlText w:val=""/>
      <w:lvlJc w:val="left"/>
      <w:pPr>
        <w:ind w:left="1134" w:firstLine="0"/>
      </w:pPr>
      <w:rPr>
        <w:rFonts w:hint="default"/>
      </w:rPr>
    </w:lvl>
    <w:lvl w:ilvl="1">
      <w:start w:val="1"/>
      <w:numFmt w:val="decimal"/>
      <w:lvlText w:val="%1%2"/>
      <w:lvlJc w:val="left"/>
      <w:pPr>
        <w:tabs>
          <w:tab w:val="num" w:pos="567"/>
        </w:tabs>
        <w:ind w:left="567" w:hanging="425"/>
      </w:pPr>
      <w:rPr>
        <w:rFonts w:hint="default"/>
        <w:sz w:val="20"/>
        <w:szCs w:val="20"/>
      </w:rPr>
    </w:lvl>
    <w:lvl w:ilvl="2">
      <w:start w:val="1"/>
      <w:numFmt w:val="decimal"/>
      <w:lvlText w:val="%3."/>
      <w:lvlJc w:val="left"/>
      <w:pPr>
        <w:tabs>
          <w:tab w:val="num" w:pos="2694"/>
        </w:tabs>
        <w:ind w:left="2694" w:hanging="425"/>
      </w:pPr>
      <w:rPr>
        <w:rFonts w:hint="default"/>
      </w:rPr>
    </w:lvl>
    <w:lvl w:ilvl="3">
      <w:start w:val="8"/>
      <w:numFmt w:val="decimal"/>
      <w:lvlText w:val="%4."/>
      <w:lvlJc w:val="left"/>
      <w:pPr>
        <w:tabs>
          <w:tab w:val="num" w:pos="1135"/>
        </w:tabs>
        <w:ind w:left="1135" w:hanging="425"/>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34" w15:restartNumberingAfterBreak="0">
    <w:nsid w:val="23716D1B"/>
    <w:multiLevelType w:val="hybridMultilevel"/>
    <w:tmpl w:val="DACA0B9C"/>
    <w:lvl w:ilvl="0" w:tplc="B6265CF4">
      <w:start w:val="6"/>
      <w:numFmt w:val="decimal"/>
      <w:lvlText w:val="%1."/>
      <w:lvlJc w:val="right"/>
      <w:pPr>
        <w:ind w:left="2700" w:hanging="360"/>
      </w:pPr>
      <w:rPr>
        <w:rFonts w:ascii="Times New Roman" w:eastAsia="Times New Roman" w:hAnsi="Times New Roman" w:cs="Times New Roman" w:hint="default"/>
      </w:rPr>
    </w:lvl>
    <w:lvl w:ilvl="1" w:tplc="0C090019" w:tentative="1">
      <w:start w:val="1"/>
      <w:numFmt w:val="lowerLetter"/>
      <w:lvlText w:val="%2."/>
      <w:lvlJc w:val="left"/>
      <w:pPr>
        <w:ind w:left="3420" w:hanging="360"/>
      </w:pPr>
    </w:lvl>
    <w:lvl w:ilvl="2" w:tplc="0C09001B" w:tentative="1">
      <w:start w:val="1"/>
      <w:numFmt w:val="lowerRoman"/>
      <w:lvlText w:val="%3."/>
      <w:lvlJc w:val="right"/>
      <w:pPr>
        <w:ind w:left="4140" w:hanging="180"/>
      </w:pPr>
    </w:lvl>
    <w:lvl w:ilvl="3" w:tplc="0C09000F" w:tentative="1">
      <w:start w:val="1"/>
      <w:numFmt w:val="decimal"/>
      <w:lvlText w:val="%4."/>
      <w:lvlJc w:val="left"/>
      <w:pPr>
        <w:ind w:left="4860" w:hanging="360"/>
      </w:pPr>
    </w:lvl>
    <w:lvl w:ilvl="4" w:tplc="0C090019" w:tentative="1">
      <w:start w:val="1"/>
      <w:numFmt w:val="lowerLetter"/>
      <w:lvlText w:val="%5."/>
      <w:lvlJc w:val="left"/>
      <w:pPr>
        <w:ind w:left="5580" w:hanging="360"/>
      </w:pPr>
    </w:lvl>
    <w:lvl w:ilvl="5" w:tplc="0C09001B" w:tentative="1">
      <w:start w:val="1"/>
      <w:numFmt w:val="lowerRoman"/>
      <w:lvlText w:val="%6."/>
      <w:lvlJc w:val="right"/>
      <w:pPr>
        <w:ind w:left="6300" w:hanging="180"/>
      </w:pPr>
    </w:lvl>
    <w:lvl w:ilvl="6" w:tplc="0C09000F" w:tentative="1">
      <w:start w:val="1"/>
      <w:numFmt w:val="decimal"/>
      <w:lvlText w:val="%7."/>
      <w:lvlJc w:val="left"/>
      <w:pPr>
        <w:ind w:left="7020" w:hanging="360"/>
      </w:pPr>
    </w:lvl>
    <w:lvl w:ilvl="7" w:tplc="0C090019" w:tentative="1">
      <w:start w:val="1"/>
      <w:numFmt w:val="lowerLetter"/>
      <w:lvlText w:val="%8."/>
      <w:lvlJc w:val="left"/>
      <w:pPr>
        <w:ind w:left="7740" w:hanging="360"/>
      </w:pPr>
    </w:lvl>
    <w:lvl w:ilvl="8" w:tplc="0C09001B" w:tentative="1">
      <w:start w:val="1"/>
      <w:numFmt w:val="lowerRoman"/>
      <w:lvlText w:val="%9."/>
      <w:lvlJc w:val="right"/>
      <w:pPr>
        <w:ind w:left="8460" w:hanging="180"/>
      </w:pPr>
    </w:lvl>
  </w:abstractNum>
  <w:abstractNum w:abstractNumId="35" w15:restartNumberingAfterBreak="0">
    <w:nsid w:val="24311F6F"/>
    <w:multiLevelType w:val="hybridMultilevel"/>
    <w:tmpl w:val="6D84EC28"/>
    <w:lvl w:ilvl="0" w:tplc="015C8EB4">
      <w:start w:val="1"/>
      <w:numFmt w:val="lowerRoman"/>
      <w:lvlText w:val="%1."/>
      <w:lvlJc w:val="right"/>
      <w:pPr>
        <w:ind w:left="2160" w:hanging="18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2447788A"/>
    <w:multiLevelType w:val="hybridMultilevel"/>
    <w:tmpl w:val="1EF03D88"/>
    <w:lvl w:ilvl="0" w:tplc="9FE49FB8">
      <w:start w:val="1"/>
      <w:numFmt w:val="bullet"/>
      <w:pStyle w:val="GuideNote-sub"/>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25167FB4"/>
    <w:multiLevelType w:val="multilevel"/>
    <w:tmpl w:val="FAB4847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lowerLetter"/>
      <w:lvlText w:val="(%3)"/>
      <w:lvlJc w:val="left"/>
      <w:pPr>
        <w:tabs>
          <w:tab w:val="num" w:pos="1134"/>
        </w:tabs>
        <w:ind w:left="1134" w:hanging="567"/>
      </w:pPr>
      <w:rPr>
        <w:rFonts w:hint="default"/>
      </w:rPr>
    </w:lvl>
    <w:lvl w:ilvl="3">
      <w:start w:val="1"/>
      <w:numFmt w:val="decimal"/>
      <w:lvlText w:val="%4."/>
      <w:lvlJc w:val="left"/>
      <w:pPr>
        <w:ind w:left="2662" w:hanging="360"/>
      </w:pPr>
    </w:lvl>
    <w:lvl w:ilvl="4">
      <w:start w:val="1"/>
      <w:numFmt w:val="upperLetter"/>
      <w:lvlText w:val="(%5)"/>
      <w:lvlJc w:val="left"/>
      <w:pPr>
        <w:tabs>
          <w:tab w:val="num" w:pos="2126"/>
        </w:tabs>
        <w:ind w:left="2126" w:hanging="42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26A71780"/>
    <w:multiLevelType w:val="multilevel"/>
    <w:tmpl w:val="8AFEB994"/>
    <w:styleLink w:val="DefenceHeading"/>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pStyle w:val="DefenceHeading9"/>
      <w:suff w:val="nothing"/>
      <w:lvlText w:val=""/>
      <w:lvlJc w:val="left"/>
      <w:pPr>
        <w:ind w:left="964" w:firstLine="0"/>
      </w:pPr>
      <w:rPr>
        <w:rFonts w:ascii="CG Omega" w:hAnsi="CG Omega" w:hint="default"/>
        <w:b w:val="0"/>
        <w:i w:val="0"/>
        <w:sz w:val="20"/>
      </w:rPr>
    </w:lvl>
  </w:abstractNum>
  <w:abstractNum w:abstractNumId="39" w15:restartNumberingAfterBreak="0">
    <w:nsid w:val="29C410E9"/>
    <w:multiLevelType w:val="multilevel"/>
    <w:tmpl w:val="C6A2EE5A"/>
    <w:lvl w:ilvl="0">
      <w:start w:val="1"/>
      <w:numFmt w:val="none"/>
      <w:suff w:val="nothing"/>
      <w:lvlText w:val=""/>
      <w:lvlJc w:val="left"/>
      <w:pPr>
        <w:ind w:left="1134" w:firstLine="0"/>
      </w:pPr>
      <w:rPr>
        <w:rFonts w:hint="default"/>
      </w:rPr>
    </w:lvl>
    <w:lvl w:ilvl="1">
      <w:start w:val="1"/>
      <w:numFmt w:val="decimal"/>
      <w:lvlText w:val="%1%2"/>
      <w:lvlJc w:val="left"/>
      <w:pPr>
        <w:tabs>
          <w:tab w:val="num" w:pos="567"/>
        </w:tabs>
        <w:ind w:left="567" w:hanging="425"/>
      </w:pPr>
      <w:rPr>
        <w:rFonts w:hint="default"/>
        <w:sz w:val="20"/>
        <w:szCs w:val="20"/>
      </w:rPr>
    </w:lvl>
    <w:lvl w:ilvl="2">
      <w:start w:val="1"/>
      <w:numFmt w:val="decimal"/>
      <w:lvlText w:val="%3."/>
      <w:lvlJc w:val="left"/>
      <w:pPr>
        <w:tabs>
          <w:tab w:val="num" w:pos="2694"/>
        </w:tabs>
        <w:ind w:left="2694" w:hanging="425"/>
      </w:pPr>
      <w:rPr>
        <w:rFonts w:hint="default"/>
      </w:rPr>
    </w:lvl>
    <w:lvl w:ilvl="3">
      <w:start w:val="1"/>
      <w:numFmt w:val="decimal"/>
      <w:lvlText w:val="%4."/>
      <w:lvlJc w:val="left"/>
      <w:pPr>
        <w:tabs>
          <w:tab w:val="num" w:pos="1135"/>
        </w:tabs>
        <w:ind w:left="1135" w:hanging="425"/>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40" w15:restartNumberingAfterBreak="0">
    <w:nsid w:val="29FE1DA6"/>
    <w:multiLevelType w:val="hybridMultilevel"/>
    <w:tmpl w:val="A87040AE"/>
    <w:lvl w:ilvl="0" w:tplc="0C09000F">
      <w:start w:val="1"/>
      <w:numFmt w:val="decimal"/>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2A3039F8"/>
    <w:multiLevelType w:val="hybridMultilevel"/>
    <w:tmpl w:val="5284101C"/>
    <w:lvl w:ilvl="0" w:tplc="B2BC5118">
      <w:start w:val="27"/>
      <w:numFmt w:val="decimal"/>
      <w:lvlText w:val="%1"/>
      <w:lvlJc w:val="left"/>
      <w:pPr>
        <w:ind w:left="21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2A33262F"/>
    <w:multiLevelType w:val="hybridMultilevel"/>
    <w:tmpl w:val="5D98E602"/>
    <w:lvl w:ilvl="0" w:tplc="2BCCB342">
      <w:start w:val="1"/>
      <w:numFmt w:val="decimal"/>
      <w:lvlText w:val="%1"/>
      <w:lvlJc w:val="left"/>
      <w:pPr>
        <w:ind w:left="1582" w:hanging="360"/>
      </w:pPr>
      <w:rPr>
        <w:rFonts w:hint="default"/>
      </w:rPr>
    </w:lvl>
    <w:lvl w:ilvl="1" w:tplc="04090019">
      <w:start w:val="1"/>
      <w:numFmt w:val="lowerLetter"/>
      <w:lvlText w:val="%2."/>
      <w:lvlJc w:val="left"/>
      <w:pPr>
        <w:ind w:left="2302" w:hanging="360"/>
      </w:pPr>
    </w:lvl>
    <w:lvl w:ilvl="2" w:tplc="0409001B">
      <w:start w:val="1"/>
      <w:numFmt w:val="lowerRoman"/>
      <w:lvlText w:val="%3."/>
      <w:lvlJc w:val="right"/>
      <w:pPr>
        <w:ind w:left="3022" w:hanging="180"/>
      </w:pPr>
    </w:lvl>
    <w:lvl w:ilvl="3" w:tplc="0409000F">
      <w:start w:val="1"/>
      <w:numFmt w:val="decimal"/>
      <w:lvlText w:val="%4."/>
      <w:lvlJc w:val="left"/>
      <w:pPr>
        <w:ind w:left="3742" w:hanging="360"/>
      </w:pPr>
    </w:lvl>
    <w:lvl w:ilvl="4" w:tplc="04090019">
      <w:start w:val="1"/>
      <w:numFmt w:val="lowerLetter"/>
      <w:lvlText w:val="%5."/>
      <w:lvlJc w:val="left"/>
      <w:pPr>
        <w:ind w:left="4462" w:hanging="360"/>
      </w:pPr>
    </w:lvl>
    <w:lvl w:ilvl="5" w:tplc="0409001B" w:tentative="1">
      <w:start w:val="1"/>
      <w:numFmt w:val="lowerRoman"/>
      <w:lvlText w:val="%6."/>
      <w:lvlJc w:val="right"/>
      <w:pPr>
        <w:ind w:left="5182" w:hanging="180"/>
      </w:pPr>
    </w:lvl>
    <w:lvl w:ilvl="6" w:tplc="0409000F" w:tentative="1">
      <w:start w:val="1"/>
      <w:numFmt w:val="decimal"/>
      <w:lvlText w:val="%7."/>
      <w:lvlJc w:val="left"/>
      <w:pPr>
        <w:ind w:left="5902" w:hanging="360"/>
      </w:pPr>
    </w:lvl>
    <w:lvl w:ilvl="7" w:tplc="04090019" w:tentative="1">
      <w:start w:val="1"/>
      <w:numFmt w:val="lowerLetter"/>
      <w:lvlText w:val="%8."/>
      <w:lvlJc w:val="left"/>
      <w:pPr>
        <w:ind w:left="6622" w:hanging="360"/>
      </w:pPr>
    </w:lvl>
    <w:lvl w:ilvl="8" w:tplc="0409001B" w:tentative="1">
      <w:start w:val="1"/>
      <w:numFmt w:val="lowerRoman"/>
      <w:lvlText w:val="%9."/>
      <w:lvlJc w:val="right"/>
      <w:pPr>
        <w:ind w:left="7342" w:hanging="180"/>
      </w:pPr>
    </w:lvl>
  </w:abstractNum>
  <w:abstractNum w:abstractNumId="43" w15:restartNumberingAfterBreak="0">
    <w:nsid w:val="2AC21D65"/>
    <w:multiLevelType w:val="hybridMultilevel"/>
    <w:tmpl w:val="C0425612"/>
    <w:lvl w:ilvl="0" w:tplc="0C09000F">
      <w:start w:val="1"/>
      <w:numFmt w:val="decimal"/>
      <w:lvlText w:val="%1."/>
      <w:lvlJc w:val="left"/>
      <w:pPr>
        <w:ind w:left="288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2BD00B82"/>
    <w:multiLevelType w:val="hybridMultilevel"/>
    <w:tmpl w:val="5B402062"/>
    <w:lvl w:ilvl="0" w:tplc="91A01A7C">
      <w:start w:val="65"/>
      <w:numFmt w:val="decimal"/>
      <w:lvlText w:val="%1"/>
      <w:lvlJc w:val="left"/>
      <w:pPr>
        <w:ind w:left="32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2EA10179"/>
    <w:multiLevelType w:val="hybridMultilevel"/>
    <w:tmpl w:val="6D84EC28"/>
    <w:lvl w:ilvl="0" w:tplc="015C8EB4">
      <w:start w:val="1"/>
      <w:numFmt w:val="lowerRoman"/>
      <w:lvlText w:val="%1."/>
      <w:lvlJc w:val="right"/>
      <w:pPr>
        <w:ind w:left="2160" w:hanging="18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2FCC4FEE"/>
    <w:multiLevelType w:val="multilevel"/>
    <w:tmpl w:val="6B1EDB6C"/>
    <w:lvl w:ilvl="0">
      <w:start w:val="1"/>
      <w:numFmt w:val="decimal"/>
      <w:pStyle w:val="ClauseLevel1"/>
      <w:lvlText w:val="%1."/>
      <w:lvlJc w:val="left"/>
      <w:pPr>
        <w:tabs>
          <w:tab w:val="num" w:pos="1134"/>
        </w:tabs>
        <w:ind w:left="1134" w:hanging="1134"/>
      </w:pPr>
      <w:rPr>
        <w:rFonts w:hint="default"/>
        <w:sz w:val="20"/>
      </w:rPr>
    </w:lvl>
    <w:lvl w:ilvl="1">
      <w:start w:val="1"/>
      <w:numFmt w:val="decimal"/>
      <w:pStyle w:val="ClauseLevel2"/>
      <w:lvlText w:val="%1.%2."/>
      <w:lvlJc w:val="left"/>
      <w:pPr>
        <w:tabs>
          <w:tab w:val="num" w:pos="1134"/>
        </w:tabs>
        <w:ind w:left="1134" w:hanging="1134"/>
      </w:pPr>
      <w:rPr>
        <w:rFonts w:hint="default"/>
        <w:sz w:val="20"/>
      </w:rPr>
    </w:lvl>
    <w:lvl w:ilvl="2">
      <w:start w:val="1"/>
      <w:numFmt w:val="decimal"/>
      <w:pStyle w:val="ClauseLevel3"/>
      <w:lvlText w:val="%1.%2.%3."/>
      <w:lvlJc w:val="left"/>
      <w:pPr>
        <w:tabs>
          <w:tab w:val="num" w:pos="1134"/>
        </w:tabs>
        <w:ind w:left="1134" w:hanging="1134"/>
      </w:pPr>
      <w:rPr>
        <w:rFonts w:hint="default"/>
        <w:sz w:val="20"/>
      </w:rPr>
    </w:lvl>
    <w:lvl w:ilvl="3">
      <w:start w:val="1"/>
      <w:numFmt w:val="lowerLetter"/>
      <w:pStyle w:val="ClauseLevel4"/>
      <w:lvlText w:val="%4."/>
      <w:lvlJc w:val="left"/>
      <w:pPr>
        <w:tabs>
          <w:tab w:val="num" w:pos="1559"/>
        </w:tabs>
        <w:ind w:left="1559" w:hanging="425"/>
      </w:pPr>
      <w:rPr>
        <w:rFonts w:hint="default"/>
      </w:rPr>
    </w:lvl>
    <w:lvl w:ilvl="4">
      <w:start w:val="1"/>
      <w:numFmt w:val="lowerRoman"/>
      <w:pStyle w:val="ClauseLevel5"/>
      <w:lvlText w:val="%5."/>
      <w:lvlJc w:val="left"/>
      <w:pPr>
        <w:tabs>
          <w:tab w:val="num" w:pos="1985"/>
        </w:tabs>
        <w:ind w:left="1985" w:hanging="426"/>
      </w:pPr>
      <w:rPr>
        <w:rFonts w:hint="default"/>
      </w:rPr>
    </w:lvl>
    <w:lvl w:ilvl="5">
      <w:start w:val="1"/>
      <w:numFmt w:val="upperLetter"/>
      <w:pStyle w:val="ClauseLevel6"/>
      <w:lvlText w:val="%6."/>
      <w:lvlJc w:val="left"/>
      <w:pPr>
        <w:tabs>
          <w:tab w:val="num" w:pos="2410"/>
        </w:tabs>
        <w:ind w:left="2410" w:hanging="425"/>
      </w:pPr>
      <w:rPr>
        <w:rFonts w:hint="default"/>
      </w:rPr>
    </w:lvl>
    <w:lvl w:ilvl="6">
      <w:start w:val="1"/>
      <w:numFmt w:val="upperLetter"/>
      <w:lvlText w:val="%7."/>
      <w:lvlJc w:val="left"/>
      <w:pPr>
        <w:tabs>
          <w:tab w:val="num" w:pos="1985"/>
        </w:tabs>
        <w:ind w:left="1985" w:hanging="426"/>
      </w:pPr>
      <w:rPr>
        <w:rFonts w:hint="default"/>
      </w:rPr>
    </w:lvl>
    <w:lvl w:ilvl="7">
      <w:start w:val="1"/>
      <w:numFmt w:val="upperLetter"/>
      <w:lvlText w:val="%8."/>
      <w:lvlJc w:val="left"/>
      <w:pPr>
        <w:tabs>
          <w:tab w:val="num" w:pos="1985"/>
        </w:tabs>
        <w:ind w:left="1985" w:hanging="426"/>
      </w:pPr>
      <w:rPr>
        <w:rFonts w:hint="default"/>
      </w:rPr>
    </w:lvl>
    <w:lvl w:ilvl="8">
      <w:start w:val="1"/>
      <w:numFmt w:val="upperLetter"/>
      <w:lvlText w:val="%9."/>
      <w:lvlJc w:val="left"/>
      <w:pPr>
        <w:tabs>
          <w:tab w:val="num" w:pos="1985"/>
        </w:tabs>
        <w:ind w:left="1985" w:hanging="426"/>
      </w:pPr>
      <w:rPr>
        <w:rFonts w:hint="default"/>
      </w:rPr>
    </w:lvl>
  </w:abstractNum>
  <w:abstractNum w:abstractNumId="47" w15:restartNumberingAfterBreak="0">
    <w:nsid w:val="327A32E6"/>
    <w:multiLevelType w:val="hybridMultilevel"/>
    <w:tmpl w:val="C2EEBFA0"/>
    <w:lvl w:ilvl="0" w:tplc="591627F0">
      <w:start w:val="55"/>
      <w:numFmt w:val="decimal"/>
      <w:lvlText w:val="%1"/>
      <w:lvlJc w:val="left"/>
      <w:pPr>
        <w:ind w:left="21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3664548E"/>
    <w:multiLevelType w:val="hybridMultilevel"/>
    <w:tmpl w:val="6D84EC28"/>
    <w:lvl w:ilvl="0" w:tplc="015C8EB4">
      <w:start w:val="1"/>
      <w:numFmt w:val="lowerRoman"/>
      <w:lvlText w:val="%1."/>
      <w:lvlJc w:val="right"/>
      <w:pPr>
        <w:ind w:left="2160" w:hanging="18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399C450A"/>
    <w:multiLevelType w:val="hybridMultilevel"/>
    <w:tmpl w:val="61D00754"/>
    <w:lvl w:ilvl="0" w:tplc="0C09001B">
      <w:start w:val="1"/>
      <w:numFmt w:val="lowerRoman"/>
      <w:lvlText w:val="%1."/>
      <w:lvlJc w:val="right"/>
      <w:pPr>
        <w:ind w:left="2340" w:hanging="360"/>
      </w:pPr>
    </w:lvl>
    <w:lvl w:ilvl="1" w:tplc="0C090019" w:tentative="1">
      <w:start w:val="1"/>
      <w:numFmt w:val="lowerLetter"/>
      <w:lvlText w:val="%2."/>
      <w:lvlJc w:val="left"/>
      <w:pPr>
        <w:ind w:left="3060" w:hanging="360"/>
      </w:pPr>
    </w:lvl>
    <w:lvl w:ilvl="2" w:tplc="0C09001B" w:tentative="1">
      <w:start w:val="1"/>
      <w:numFmt w:val="lowerRoman"/>
      <w:lvlText w:val="%3."/>
      <w:lvlJc w:val="right"/>
      <w:pPr>
        <w:ind w:left="3780" w:hanging="180"/>
      </w:pPr>
    </w:lvl>
    <w:lvl w:ilvl="3" w:tplc="0C09000F" w:tentative="1">
      <w:start w:val="1"/>
      <w:numFmt w:val="decimal"/>
      <w:lvlText w:val="%4."/>
      <w:lvlJc w:val="left"/>
      <w:pPr>
        <w:ind w:left="4500" w:hanging="360"/>
      </w:pPr>
    </w:lvl>
    <w:lvl w:ilvl="4" w:tplc="0C090019" w:tentative="1">
      <w:start w:val="1"/>
      <w:numFmt w:val="lowerLetter"/>
      <w:lvlText w:val="%5."/>
      <w:lvlJc w:val="left"/>
      <w:pPr>
        <w:ind w:left="5220" w:hanging="360"/>
      </w:pPr>
    </w:lvl>
    <w:lvl w:ilvl="5" w:tplc="0C09001B" w:tentative="1">
      <w:start w:val="1"/>
      <w:numFmt w:val="lowerRoman"/>
      <w:lvlText w:val="%6."/>
      <w:lvlJc w:val="right"/>
      <w:pPr>
        <w:ind w:left="5940" w:hanging="180"/>
      </w:pPr>
    </w:lvl>
    <w:lvl w:ilvl="6" w:tplc="0C09000F" w:tentative="1">
      <w:start w:val="1"/>
      <w:numFmt w:val="decimal"/>
      <w:lvlText w:val="%7."/>
      <w:lvlJc w:val="left"/>
      <w:pPr>
        <w:ind w:left="6660" w:hanging="360"/>
      </w:pPr>
    </w:lvl>
    <w:lvl w:ilvl="7" w:tplc="0C090019" w:tentative="1">
      <w:start w:val="1"/>
      <w:numFmt w:val="lowerLetter"/>
      <w:lvlText w:val="%8."/>
      <w:lvlJc w:val="left"/>
      <w:pPr>
        <w:ind w:left="7380" w:hanging="360"/>
      </w:pPr>
    </w:lvl>
    <w:lvl w:ilvl="8" w:tplc="0C09001B" w:tentative="1">
      <w:start w:val="1"/>
      <w:numFmt w:val="lowerRoman"/>
      <w:lvlText w:val="%9."/>
      <w:lvlJc w:val="right"/>
      <w:pPr>
        <w:ind w:left="8100" w:hanging="180"/>
      </w:pPr>
    </w:lvl>
  </w:abstractNum>
  <w:abstractNum w:abstractNumId="50" w15:restartNumberingAfterBreak="0">
    <w:nsid w:val="3A2C6442"/>
    <w:multiLevelType w:val="multilevel"/>
    <w:tmpl w:val="BB52D0AE"/>
    <w:lvl w:ilvl="0">
      <w:start w:val="1"/>
      <w:numFmt w:val="upperLetter"/>
      <w:pStyle w:val="RecitalsLevel1"/>
      <w:lvlText w:val="%1"/>
      <w:lvlJc w:val="left"/>
      <w:pPr>
        <w:tabs>
          <w:tab w:val="num" w:pos="709"/>
        </w:tabs>
        <w:ind w:left="709" w:hanging="709"/>
      </w:pPr>
      <w:rPr>
        <w:rFonts w:hint="default"/>
        <w:sz w:val="20"/>
      </w:rPr>
    </w:lvl>
    <w:lvl w:ilvl="1">
      <w:start w:val="1"/>
      <w:numFmt w:val="lowerRoman"/>
      <w:pStyle w:val="RecitalsLevel2"/>
      <w:lvlText w:val="(%2)"/>
      <w:lvlJc w:val="left"/>
      <w:pPr>
        <w:tabs>
          <w:tab w:val="num" w:pos="1418"/>
        </w:tabs>
        <w:ind w:left="1418" w:hanging="709"/>
      </w:pPr>
      <w:rPr>
        <w:rFonts w:hint="default"/>
        <w:sz w:val="20"/>
      </w:rPr>
    </w:lvl>
    <w:lvl w:ilvl="2">
      <w:start w:val="1"/>
      <w:numFmt w:val="lowerLetter"/>
      <w:pStyle w:val="RecitalsLevel3"/>
      <w:lvlText w:val="(%3)"/>
      <w:lvlJc w:val="left"/>
      <w:pPr>
        <w:tabs>
          <w:tab w:val="num" w:pos="2126"/>
        </w:tabs>
        <w:ind w:left="2126" w:hanging="708"/>
      </w:pPr>
      <w:rPr>
        <w:rFonts w:hint="default"/>
        <w:sz w:val="20"/>
      </w:rPr>
    </w:lvl>
    <w:lvl w:ilvl="3">
      <w:start w:val="1"/>
      <w:numFmt w:val="none"/>
      <w:lvlText w:val="%4"/>
      <w:lvlJc w:val="left"/>
      <w:pPr>
        <w:ind w:left="2529" w:hanging="358"/>
      </w:pPr>
      <w:rPr>
        <w:rFonts w:hint="default"/>
      </w:rPr>
    </w:lvl>
    <w:lvl w:ilvl="4">
      <w:start w:val="1"/>
      <w:numFmt w:val="none"/>
      <w:lvlText w:val="%5"/>
      <w:lvlJc w:val="left"/>
      <w:pPr>
        <w:ind w:left="3251" w:hanging="360"/>
      </w:pPr>
      <w:rPr>
        <w:rFonts w:hint="default"/>
      </w:rPr>
    </w:lvl>
    <w:lvl w:ilvl="5">
      <w:start w:val="1"/>
      <w:numFmt w:val="none"/>
      <w:lvlText w:val="%6"/>
      <w:lvlJc w:val="right"/>
      <w:pPr>
        <w:ind w:left="3971" w:hanging="180"/>
      </w:pPr>
      <w:rPr>
        <w:rFonts w:hint="default"/>
      </w:rPr>
    </w:lvl>
    <w:lvl w:ilvl="6">
      <w:start w:val="1"/>
      <w:numFmt w:val="none"/>
      <w:lvlText w:val="%7"/>
      <w:lvlJc w:val="left"/>
      <w:pPr>
        <w:ind w:left="4691" w:hanging="360"/>
      </w:pPr>
      <w:rPr>
        <w:rFonts w:hint="default"/>
      </w:rPr>
    </w:lvl>
    <w:lvl w:ilvl="7">
      <w:start w:val="1"/>
      <w:numFmt w:val="none"/>
      <w:lvlText w:val="%8"/>
      <w:lvlJc w:val="left"/>
      <w:pPr>
        <w:ind w:left="5411" w:hanging="360"/>
      </w:pPr>
      <w:rPr>
        <w:rFonts w:hint="default"/>
      </w:rPr>
    </w:lvl>
    <w:lvl w:ilvl="8">
      <w:start w:val="1"/>
      <w:numFmt w:val="none"/>
      <w:lvlText w:val="%9"/>
      <w:lvlJc w:val="right"/>
      <w:pPr>
        <w:ind w:left="6131" w:hanging="180"/>
      </w:pPr>
      <w:rPr>
        <w:rFonts w:hint="default"/>
      </w:rPr>
    </w:lvl>
  </w:abstractNum>
  <w:abstractNum w:abstractNumId="51" w15:restartNumberingAfterBreak="0">
    <w:nsid w:val="415E6BFC"/>
    <w:multiLevelType w:val="hybridMultilevel"/>
    <w:tmpl w:val="6E58C5CA"/>
    <w:lvl w:ilvl="0" w:tplc="8572FA58">
      <w:start w:val="34"/>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3251476"/>
    <w:multiLevelType w:val="hybridMultilevel"/>
    <w:tmpl w:val="1DBCFBDE"/>
    <w:lvl w:ilvl="0" w:tplc="0C09000F">
      <w:start w:val="1"/>
      <w:numFmt w:val="decimal"/>
      <w:lvlText w:val="%1."/>
      <w:lvlJc w:val="left"/>
      <w:pPr>
        <w:tabs>
          <w:tab w:val="num" w:pos="1276"/>
        </w:tabs>
        <w:ind w:left="1276" w:hanging="567"/>
      </w:pPr>
      <w:rPr>
        <w:rFonts w:hint="default"/>
      </w:rPr>
    </w:lvl>
    <w:lvl w:ilvl="1" w:tplc="0C090019">
      <w:start w:val="1"/>
      <w:numFmt w:val="lowerLetter"/>
      <w:lvlText w:val="%2."/>
      <w:lvlJc w:val="left"/>
      <w:pPr>
        <w:tabs>
          <w:tab w:val="num" w:pos="2149"/>
        </w:tabs>
        <w:ind w:left="2149" w:hanging="360"/>
      </w:pPr>
    </w:lvl>
    <w:lvl w:ilvl="2" w:tplc="0C09001B" w:tentative="1">
      <w:start w:val="1"/>
      <w:numFmt w:val="lowerRoman"/>
      <w:lvlText w:val="%3."/>
      <w:lvlJc w:val="right"/>
      <w:pPr>
        <w:tabs>
          <w:tab w:val="num" w:pos="2869"/>
        </w:tabs>
        <w:ind w:left="2869" w:hanging="180"/>
      </w:pPr>
    </w:lvl>
    <w:lvl w:ilvl="3" w:tplc="0C09000F">
      <w:start w:val="1"/>
      <w:numFmt w:val="decimal"/>
      <w:lvlText w:val="%4."/>
      <w:lvlJc w:val="left"/>
      <w:pPr>
        <w:tabs>
          <w:tab w:val="num" w:pos="3589"/>
        </w:tabs>
        <w:ind w:left="3589" w:hanging="360"/>
      </w:pPr>
    </w:lvl>
    <w:lvl w:ilvl="4" w:tplc="0C090019">
      <w:start w:val="1"/>
      <w:numFmt w:val="lowerLetter"/>
      <w:lvlText w:val="%5."/>
      <w:lvlJc w:val="left"/>
      <w:pPr>
        <w:tabs>
          <w:tab w:val="num" w:pos="4309"/>
        </w:tabs>
        <w:ind w:left="4309" w:hanging="360"/>
      </w:pPr>
    </w:lvl>
    <w:lvl w:ilvl="5" w:tplc="0C09001B">
      <w:start w:val="1"/>
      <w:numFmt w:val="lowerRoman"/>
      <w:lvlText w:val="%6."/>
      <w:lvlJc w:val="right"/>
      <w:pPr>
        <w:tabs>
          <w:tab w:val="num" w:pos="5029"/>
        </w:tabs>
        <w:ind w:left="5029" w:hanging="180"/>
      </w:pPr>
    </w:lvl>
    <w:lvl w:ilvl="6" w:tplc="0C09000F" w:tentative="1">
      <w:start w:val="1"/>
      <w:numFmt w:val="decimal"/>
      <w:lvlText w:val="%7."/>
      <w:lvlJc w:val="left"/>
      <w:pPr>
        <w:tabs>
          <w:tab w:val="num" w:pos="5749"/>
        </w:tabs>
        <w:ind w:left="5749" w:hanging="360"/>
      </w:pPr>
    </w:lvl>
    <w:lvl w:ilvl="7" w:tplc="0C090019" w:tentative="1">
      <w:start w:val="1"/>
      <w:numFmt w:val="lowerLetter"/>
      <w:lvlText w:val="%8."/>
      <w:lvlJc w:val="left"/>
      <w:pPr>
        <w:tabs>
          <w:tab w:val="num" w:pos="6469"/>
        </w:tabs>
        <w:ind w:left="6469" w:hanging="360"/>
      </w:pPr>
    </w:lvl>
    <w:lvl w:ilvl="8" w:tplc="0C09001B" w:tentative="1">
      <w:start w:val="1"/>
      <w:numFmt w:val="lowerRoman"/>
      <w:lvlText w:val="%9."/>
      <w:lvlJc w:val="right"/>
      <w:pPr>
        <w:tabs>
          <w:tab w:val="num" w:pos="7189"/>
        </w:tabs>
        <w:ind w:left="7189" w:hanging="180"/>
      </w:pPr>
    </w:lvl>
  </w:abstractNum>
  <w:abstractNum w:abstractNumId="53" w15:restartNumberingAfterBreak="0">
    <w:nsid w:val="43A37AFE"/>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4" w15:restartNumberingAfterBreak="0">
    <w:nsid w:val="44413AF6"/>
    <w:multiLevelType w:val="hybridMultilevel"/>
    <w:tmpl w:val="80A604F4"/>
    <w:lvl w:ilvl="0" w:tplc="0C09001B">
      <w:start w:val="1"/>
      <w:numFmt w:val="lowerRoman"/>
      <w:lvlText w:val="%1."/>
      <w:lvlJc w:val="right"/>
      <w:pPr>
        <w:ind w:left="2340" w:hanging="360"/>
      </w:pPr>
    </w:lvl>
    <w:lvl w:ilvl="1" w:tplc="0C090019" w:tentative="1">
      <w:start w:val="1"/>
      <w:numFmt w:val="lowerLetter"/>
      <w:lvlText w:val="%2."/>
      <w:lvlJc w:val="left"/>
      <w:pPr>
        <w:ind w:left="3060" w:hanging="360"/>
      </w:pPr>
    </w:lvl>
    <w:lvl w:ilvl="2" w:tplc="0C09001B" w:tentative="1">
      <w:start w:val="1"/>
      <w:numFmt w:val="lowerRoman"/>
      <w:lvlText w:val="%3."/>
      <w:lvlJc w:val="right"/>
      <w:pPr>
        <w:ind w:left="3780" w:hanging="180"/>
      </w:pPr>
    </w:lvl>
    <w:lvl w:ilvl="3" w:tplc="0C09000F" w:tentative="1">
      <w:start w:val="1"/>
      <w:numFmt w:val="decimal"/>
      <w:lvlText w:val="%4."/>
      <w:lvlJc w:val="left"/>
      <w:pPr>
        <w:ind w:left="4500" w:hanging="360"/>
      </w:pPr>
    </w:lvl>
    <w:lvl w:ilvl="4" w:tplc="0C090019" w:tentative="1">
      <w:start w:val="1"/>
      <w:numFmt w:val="lowerLetter"/>
      <w:lvlText w:val="%5."/>
      <w:lvlJc w:val="left"/>
      <w:pPr>
        <w:ind w:left="5220" w:hanging="360"/>
      </w:pPr>
    </w:lvl>
    <w:lvl w:ilvl="5" w:tplc="0C09001B" w:tentative="1">
      <w:start w:val="1"/>
      <w:numFmt w:val="lowerRoman"/>
      <w:lvlText w:val="%6."/>
      <w:lvlJc w:val="right"/>
      <w:pPr>
        <w:ind w:left="5940" w:hanging="180"/>
      </w:pPr>
    </w:lvl>
    <w:lvl w:ilvl="6" w:tplc="0C09000F" w:tentative="1">
      <w:start w:val="1"/>
      <w:numFmt w:val="decimal"/>
      <w:lvlText w:val="%7."/>
      <w:lvlJc w:val="left"/>
      <w:pPr>
        <w:ind w:left="6660" w:hanging="360"/>
      </w:pPr>
    </w:lvl>
    <w:lvl w:ilvl="7" w:tplc="0C090019" w:tentative="1">
      <w:start w:val="1"/>
      <w:numFmt w:val="lowerLetter"/>
      <w:lvlText w:val="%8."/>
      <w:lvlJc w:val="left"/>
      <w:pPr>
        <w:ind w:left="7380" w:hanging="360"/>
      </w:pPr>
    </w:lvl>
    <w:lvl w:ilvl="8" w:tplc="0C09001B" w:tentative="1">
      <w:start w:val="1"/>
      <w:numFmt w:val="lowerRoman"/>
      <w:lvlText w:val="%9."/>
      <w:lvlJc w:val="right"/>
      <w:pPr>
        <w:ind w:left="8100" w:hanging="180"/>
      </w:pPr>
    </w:lvl>
  </w:abstractNum>
  <w:abstractNum w:abstractNumId="55" w15:restartNumberingAfterBreak="0">
    <w:nsid w:val="45447316"/>
    <w:multiLevelType w:val="hybridMultilevel"/>
    <w:tmpl w:val="2B74840C"/>
    <w:lvl w:ilvl="0" w:tplc="8FF89F88">
      <w:start w:val="1"/>
      <w:numFmt w:val="lowerRoman"/>
      <w:lvlText w:val="%1."/>
      <w:lvlJc w:val="right"/>
      <w:pPr>
        <w:ind w:left="2160" w:hanging="180"/>
      </w:pPr>
      <w:rPr>
        <w:rFonts w:hint="default"/>
      </w:rPr>
    </w:lvl>
    <w:lvl w:ilvl="1" w:tplc="0C090019" w:tentative="1">
      <w:start w:val="1"/>
      <w:numFmt w:val="lowerLetter"/>
      <w:lvlText w:val="%2."/>
      <w:lvlJc w:val="left"/>
      <w:pPr>
        <w:ind w:left="1440" w:hanging="360"/>
      </w:pPr>
    </w:lvl>
    <w:lvl w:ilvl="2" w:tplc="015C8EB4">
      <w:start w:val="1"/>
      <w:numFmt w:val="lowerRoman"/>
      <w:lvlText w:val="%3."/>
      <w:lvlJc w:val="right"/>
      <w:pPr>
        <w:ind w:left="2160" w:hanging="180"/>
      </w:pPr>
      <w:rPr>
        <w:rFonts w:hint="default"/>
      </w:r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48F470D6"/>
    <w:multiLevelType w:val="hybridMultilevel"/>
    <w:tmpl w:val="20E0A308"/>
    <w:lvl w:ilvl="0" w:tplc="FF16820C">
      <w:start w:val="59"/>
      <w:numFmt w:val="decimal"/>
      <w:lvlText w:val="%1."/>
      <w:lvlJc w:val="left"/>
      <w:pPr>
        <w:ind w:left="3240" w:hanging="360"/>
      </w:pPr>
      <w:rPr>
        <w:rFonts w:ascii="Arial Black" w:eastAsia="Times New Roman" w:hAnsi="Arial Black" w:cs="Times New Roman" w:hint="default"/>
      </w:rPr>
    </w:lvl>
    <w:lvl w:ilvl="1" w:tplc="0C090019" w:tentative="1">
      <w:start w:val="1"/>
      <w:numFmt w:val="lowerLetter"/>
      <w:lvlText w:val="%2."/>
      <w:lvlJc w:val="left"/>
      <w:pPr>
        <w:ind w:left="1980" w:hanging="360"/>
      </w:pPr>
    </w:lvl>
    <w:lvl w:ilvl="2" w:tplc="0C09001B" w:tentative="1">
      <w:start w:val="1"/>
      <w:numFmt w:val="lowerRoman"/>
      <w:lvlText w:val="%3."/>
      <w:lvlJc w:val="right"/>
      <w:pPr>
        <w:ind w:left="2700" w:hanging="180"/>
      </w:pPr>
    </w:lvl>
    <w:lvl w:ilvl="3" w:tplc="0C09000F" w:tentative="1">
      <w:start w:val="1"/>
      <w:numFmt w:val="decimal"/>
      <w:lvlText w:val="%4."/>
      <w:lvlJc w:val="left"/>
      <w:pPr>
        <w:ind w:left="3420" w:hanging="360"/>
      </w:pPr>
    </w:lvl>
    <w:lvl w:ilvl="4" w:tplc="0C090019" w:tentative="1">
      <w:start w:val="1"/>
      <w:numFmt w:val="lowerLetter"/>
      <w:lvlText w:val="%5."/>
      <w:lvlJc w:val="left"/>
      <w:pPr>
        <w:ind w:left="4140" w:hanging="360"/>
      </w:pPr>
    </w:lvl>
    <w:lvl w:ilvl="5" w:tplc="0C09001B" w:tentative="1">
      <w:start w:val="1"/>
      <w:numFmt w:val="lowerRoman"/>
      <w:lvlText w:val="%6."/>
      <w:lvlJc w:val="right"/>
      <w:pPr>
        <w:ind w:left="4860" w:hanging="180"/>
      </w:pPr>
    </w:lvl>
    <w:lvl w:ilvl="6" w:tplc="0C09000F" w:tentative="1">
      <w:start w:val="1"/>
      <w:numFmt w:val="decimal"/>
      <w:lvlText w:val="%7."/>
      <w:lvlJc w:val="left"/>
      <w:pPr>
        <w:ind w:left="5580" w:hanging="360"/>
      </w:pPr>
    </w:lvl>
    <w:lvl w:ilvl="7" w:tplc="0C090019" w:tentative="1">
      <w:start w:val="1"/>
      <w:numFmt w:val="lowerLetter"/>
      <w:lvlText w:val="%8."/>
      <w:lvlJc w:val="left"/>
      <w:pPr>
        <w:ind w:left="6300" w:hanging="360"/>
      </w:pPr>
    </w:lvl>
    <w:lvl w:ilvl="8" w:tplc="0C09001B" w:tentative="1">
      <w:start w:val="1"/>
      <w:numFmt w:val="lowerRoman"/>
      <w:lvlText w:val="%9."/>
      <w:lvlJc w:val="right"/>
      <w:pPr>
        <w:ind w:left="7020" w:hanging="180"/>
      </w:pPr>
    </w:lvl>
  </w:abstractNum>
  <w:abstractNum w:abstractNumId="57" w15:restartNumberingAfterBreak="0">
    <w:nsid w:val="4E1B199C"/>
    <w:multiLevelType w:val="hybridMultilevel"/>
    <w:tmpl w:val="719C0270"/>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58" w15:restartNumberingAfterBreak="0">
    <w:nsid w:val="503C5FB7"/>
    <w:multiLevelType w:val="singleLevel"/>
    <w:tmpl w:val="1BAE39C8"/>
    <w:lvl w:ilvl="0">
      <w:numFmt w:val="bullet"/>
      <w:pStyle w:val="NormalBulleted1"/>
      <w:lvlText w:val=""/>
      <w:lvlJc w:val="left"/>
      <w:pPr>
        <w:tabs>
          <w:tab w:val="num" w:pos="1211"/>
        </w:tabs>
        <w:ind w:left="1211" w:hanging="360"/>
      </w:pPr>
      <w:rPr>
        <w:rFonts w:ascii="Symbol" w:hAnsi="Symbol" w:hint="default"/>
      </w:rPr>
    </w:lvl>
  </w:abstractNum>
  <w:abstractNum w:abstractNumId="59" w15:restartNumberingAfterBreak="0">
    <w:nsid w:val="521357B7"/>
    <w:multiLevelType w:val="hybridMultilevel"/>
    <w:tmpl w:val="6D84EC28"/>
    <w:lvl w:ilvl="0" w:tplc="015C8EB4">
      <w:start w:val="1"/>
      <w:numFmt w:val="lowerRoman"/>
      <w:lvlText w:val="%1."/>
      <w:lvlJc w:val="right"/>
      <w:pPr>
        <w:ind w:left="2160" w:hanging="18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5315118D"/>
    <w:multiLevelType w:val="hybridMultilevel"/>
    <w:tmpl w:val="61D00754"/>
    <w:lvl w:ilvl="0" w:tplc="0C09001B">
      <w:start w:val="1"/>
      <w:numFmt w:val="lowerRoman"/>
      <w:lvlText w:val="%1."/>
      <w:lvlJc w:val="right"/>
      <w:pPr>
        <w:ind w:left="2340" w:hanging="360"/>
      </w:pPr>
    </w:lvl>
    <w:lvl w:ilvl="1" w:tplc="0C090019" w:tentative="1">
      <w:start w:val="1"/>
      <w:numFmt w:val="lowerLetter"/>
      <w:lvlText w:val="%2."/>
      <w:lvlJc w:val="left"/>
      <w:pPr>
        <w:ind w:left="3060" w:hanging="360"/>
      </w:pPr>
    </w:lvl>
    <w:lvl w:ilvl="2" w:tplc="0C09001B" w:tentative="1">
      <w:start w:val="1"/>
      <w:numFmt w:val="lowerRoman"/>
      <w:lvlText w:val="%3."/>
      <w:lvlJc w:val="right"/>
      <w:pPr>
        <w:ind w:left="3780" w:hanging="180"/>
      </w:pPr>
    </w:lvl>
    <w:lvl w:ilvl="3" w:tplc="0C09000F" w:tentative="1">
      <w:start w:val="1"/>
      <w:numFmt w:val="decimal"/>
      <w:lvlText w:val="%4."/>
      <w:lvlJc w:val="left"/>
      <w:pPr>
        <w:ind w:left="4500" w:hanging="360"/>
      </w:pPr>
    </w:lvl>
    <w:lvl w:ilvl="4" w:tplc="0C090019" w:tentative="1">
      <w:start w:val="1"/>
      <w:numFmt w:val="lowerLetter"/>
      <w:lvlText w:val="%5."/>
      <w:lvlJc w:val="left"/>
      <w:pPr>
        <w:ind w:left="5220" w:hanging="360"/>
      </w:pPr>
    </w:lvl>
    <w:lvl w:ilvl="5" w:tplc="0C09001B" w:tentative="1">
      <w:start w:val="1"/>
      <w:numFmt w:val="lowerRoman"/>
      <w:lvlText w:val="%6."/>
      <w:lvlJc w:val="right"/>
      <w:pPr>
        <w:ind w:left="5940" w:hanging="180"/>
      </w:pPr>
    </w:lvl>
    <w:lvl w:ilvl="6" w:tplc="0C09000F" w:tentative="1">
      <w:start w:val="1"/>
      <w:numFmt w:val="decimal"/>
      <w:lvlText w:val="%7."/>
      <w:lvlJc w:val="left"/>
      <w:pPr>
        <w:ind w:left="6660" w:hanging="360"/>
      </w:pPr>
    </w:lvl>
    <w:lvl w:ilvl="7" w:tplc="0C090019" w:tentative="1">
      <w:start w:val="1"/>
      <w:numFmt w:val="lowerLetter"/>
      <w:lvlText w:val="%8."/>
      <w:lvlJc w:val="left"/>
      <w:pPr>
        <w:ind w:left="7380" w:hanging="360"/>
      </w:pPr>
    </w:lvl>
    <w:lvl w:ilvl="8" w:tplc="0C09001B" w:tentative="1">
      <w:start w:val="1"/>
      <w:numFmt w:val="lowerRoman"/>
      <w:lvlText w:val="%9."/>
      <w:lvlJc w:val="right"/>
      <w:pPr>
        <w:ind w:left="8100" w:hanging="180"/>
      </w:pPr>
    </w:lvl>
  </w:abstractNum>
  <w:abstractNum w:abstractNumId="61" w15:restartNumberingAfterBreak="0">
    <w:nsid w:val="53787A30"/>
    <w:multiLevelType w:val="hybridMultilevel"/>
    <w:tmpl w:val="46187624"/>
    <w:lvl w:ilvl="0" w:tplc="DD7C68D2">
      <w:start w:val="16"/>
      <w:numFmt w:val="decimal"/>
      <w:lvlText w:val="%1"/>
      <w:lvlJc w:val="left"/>
      <w:pPr>
        <w:ind w:left="644" w:hanging="360"/>
      </w:pPr>
      <w:rPr>
        <w:rFonts w:ascii="Times New Roman" w:hAnsi="Times New Roman" w:cs="Times New Roman"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4521156"/>
    <w:multiLevelType w:val="multilevel"/>
    <w:tmpl w:val="27F8C608"/>
    <w:lvl w:ilvl="0">
      <w:start w:val="1"/>
      <w:numFmt w:val="none"/>
      <w:suff w:val="nothing"/>
      <w:lvlText w:val=""/>
      <w:lvlJc w:val="left"/>
      <w:pPr>
        <w:ind w:left="1134" w:firstLine="0"/>
      </w:pPr>
      <w:rPr>
        <w:rFonts w:hint="default"/>
      </w:rPr>
    </w:lvl>
    <w:lvl w:ilvl="1">
      <w:start w:val="1"/>
      <w:numFmt w:val="decimal"/>
      <w:lvlText w:val="%1%2"/>
      <w:lvlJc w:val="left"/>
      <w:pPr>
        <w:tabs>
          <w:tab w:val="num" w:pos="567"/>
        </w:tabs>
        <w:ind w:left="567" w:hanging="425"/>
      </w:pPr>
      <w:rPr>
        <w:rFonts w:hint="default"/>
        <w:sz w:val="20"/>
        <w:szCs w:val="20"/>
      </w:rPr>
    </w:lvl>
    <w:lvl w:ilvl="2">
      <w:start w:val="1"/>
      <w:numFmt w:val="decimal"/>
      <w:lvlText w:val="%3."/>
      <w:lvlJc w:val="left"/>
      <w:pPr>
        <w:tabs>
          <w:tab w:val="num" w:pos="2694"/>
        </w:tabs>
        <w:ind w:left="2694" w:hanging="425"/>
      </w:pPr>
      <w:rPr>
        <w:rFonts w:hint="default"/>
      </w:rPr>
    </w:lvl>
    <w:lvl w:ilvl="3">
      <w:start w:val="7"/>
      <w:numFmt w:val="decimal"/>
      <w:lvlText w:val="%4."/>
      <w:lvlJc w:val="left"/>
      <w:pPr>
        <w:tabs>
          <w:tab w:val="num" w:pos="1135"/>
        </w:tabs>
        <w:ind w:left="1135" w:hanging="425"/>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63" w15:restartNumberingAfterBreak="0">
    <w:nsid w:val="58755368"/>
    <w:multiLevelType w:val="hybridMultilevel"/>
    <w:tmpl w:val="EB0CE7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594F7536"/>
    <w:multiLevelType w:val="hybridMultilevel"/>
    <w:tmpl w:val="D5024FCC"/>
    <w:lvl w:ilvl="0" w:tplc="CB169926">
      <w:start w:val="2"/>
      <w:numFmt w:val="decimal"/>
      <w:lvlText w:val=".%1"/>
      <w:lvlJc w:val="right"/>
      <w:pPr>
        <w:ind w:left="450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59F01A54"/>
    <w:multiLevelType w:val="hybridMultilevel"/>
    <w:tmpl w:val="61D00754"/>
    <w:lvl w:ilvl="0" w:tplc="0C09001B">
      <w:start w:val="1"/>
      <w:numFmt w:val="lowerRoman"/>
      <w:lvlText w:val="%1."/>
      <w:lvlJc w:val="right"/>
      <w:pPr>
        <w:ind w:left="2340" w:hanging="360"/>
      </w:pPr>
    </w:lvl>
    <w:lvl w:ilvl="1" w:tplc="0C090019" w:tentative="1">
      <w:start w:val="1"/>
      <w:numFmt w:val="lowerLetter"/>
      <w:lvlText w:val="%2."/>
      <w:lvlJc w:val="left"/>
      <w:pPr>
        <w:ind w:left="3060" w:hanging="360"/>
      </w:pPr>
    </w:lvl>
    <w:lvl w:ilvl="2" w:tplc="0C09001B" w:tentative="1">
      <w:start w:val="1"/>
      <w:numFmt w:val="lowerRoman"/>
      <w:lvlText w:val="%3."/>
      <w:lvlJc w:val="right"/>
      <w:pPr>
        <w:ind w:left="3780" w:hanging="180"/>
      </w:pPr>
    </w:lvl>
    <w:lvl w:ilvl="3" w:tplc="0C09000F" w:tentative="1">
      <w:start w:val="1"/>
      <w:numFmt w:val="decimal"/>
      <w:lvlText w:val="%4."/>
      <w:lvlJc w:val="left"/>
      <w:pPr>
        <w:ind w:left="4500" w:hanging="360"/>
      </w:pPr>
    </w:lvl>
    <w:lvl w:ilvl="4" w:tplc="0C090019" w:tentative="1">
      <w:start w:val="1"/>
      <w:numFmt w:val="lowerLetter"/>
      <w:lvlText w:val="%5."/>
      <w:lvlJc w:val="left"/>
      <w:pPr>
        <w:ind w:left="5220" w:hanging="360"/>
      </w:pPr>
    </w:lvl>
    <w:lvl w:ilvl="5" w:tplc="0C09001B" w:tentative="1">
      <w:start w:val="1"/>
      <w:numFmt w:val="lowerRoman"/>
      <w:lvlText w:val="%6."/>
      <w:lvlJc w:val="right"/>
      <w:pPr>
        <w:ind w:left="5940" w:hanging="180"/>
      </w:pPr>
    </w:lvl>
    <w:lvl w:ilvl="6" w:tplc="0C09000F" w:tentative="1">
      <w:start w:val="1"/>
      <w:numFmt w:val="decimal"/>
      <w:lvlText w:val="%7."/>
      <w:lvlJc w:val="left"/>
      <w:pPr>
        <w:ind w:left="6660" w:hanging="360"/>
      </w:pPr>
    </w:lvl>
    <w:lvl w:ilvl="7" w:tplc="0C090019" w:tentative="1">
      <w:start w:val="1"/>
      <w:numFmt w:val="lowerLetter"/>
      <w:lvlText w:val="%8."/>
      <w:lvlJc w:val="left"/>
      <w:pPr>
        <w:ind w:left="7380" w:hanging="360"/>
      </w:pPr>
    </w:lvl>
    <w:lvl w:ilvl="8" w:tplc="0C09001B" w:tentative="1">
      <w:start w:val="1"/>
      <w:numFmt w:val="lowerRoman"/>
      <w:lvlText w:val="%9."/>
      <w:lvlJc w:val="right"/>
      <w:pPr>
        <w:ind w:left="8100" w:hanging="180"/>
      </w:pPr>
    </w:lvl>
  </w:abstractNum>
  <w:abstractNum w:abstractNumId="66" w15:restartNumberingAfterBreak="0">
    <w:nsid w:val="5B2571C5"/>
    <w:multiLevelType w:val="hybridMultilevel"/>
    <w:tmpl w:val="3C1C7738"/>
    <w:lvl w:ilvl="0" w:tplc="3828C0A2">
      <w:start w:val="31"/>
      <w:numFmt w:val="decimal"/>
      <w:lvlText w:val="%1"/>
      <w:lvlJc w:val="left"/>
      <w:pPr>
        <w:ind w:left="360" w:hanging="360"/>
      </w:pPr>
      <w:rPr>
        <w:rFonts w:hint="default"/>
      </w:rPr>
    </w:lvl>
    <w:lvl w:ilvl="1" w:tplc="0C090019">
      <w:start w:val="1"/>
      <w:numFmt w:val="lowerLetter"/>
      <w:lvlText w:val="%2."/>
      <w:lvlJc w:val="left"/>
      <w:pPr>
        <w:ind w:left="1353" w:hanging="360"/>
      </w:pPr>
    </w:lvl>
    <w:lvl w:ilvl="2" w:tplc="90941454">
      <w:start w:val="1"/>
      <w:numFmt w:val="decimal"/>
      <w:lvlText w:val="%3"/>
      <w:lvlJc w:val="left"/>
      <w:pPr>
        <w:ind w:left="1942" w:hanging="180"/>
      </w:pPr>
      <w:rPr>
        <w:rFonts w:hint="default"/>
      </w:rPr>
    </w:lvl>
    <w:lvl w:ilvl="3" w:tplc="0C09000F">
      <w:start w:val="1"/>
      <w:numFmt w:val="decimal"/>
      <w:lvlText w:val="%4."/>
      <w:lvlJc w:val="left"/>
      <w:pPr>
        <w:ind w:left="2662" w:hanging="360"/>
      </w:pPr>
    </w:lvl>
    <w:lvl w:ilvl="4" w:tplc="A95A4EFC">
      <w:start w:val="1"/>
      <w:numFmt w:val="decimal"/>
      <w:lvlText w:val="%5."/>
      <w:lvlJc w:val="left"/>
      <w:pPr>
        <w:ind w:left="3382" w:hanging="360"/>
      </w:pPr>
      <w:rPr>
        <w:rFonts w:ascii="Times New Roman" w:eastAsia="Times New Roman" w:hAnsi="Times New Roman" w:cs="Times New Roman"/>
      </w:rPr>
    </w:lvl>
    <w:lvl w:ilvl="5" w:tplc="FF20155A">
      <w:start w:val="1"/>
      <w:numFmt w:val="decimal"/>
      <w:lvlText w:val="%6."/>
      <w:lvlJc w:val="right"/>
      <w:pPr>
        <w:ind w:left="4102" w:hanging="180"/>
      </w:pPr>
      <w:rPr>
        <w:rFonts w:ascii="Times New Roman" w:eastAsia="Times New Roman" w:hAnsi="Times New Roman" w:cs="Times New Roman"/>
      </w:rPr>
    </w:lvl>
    <w:lvl w:ilvl="6" w:tplc="34CCF252">
      <w:start w:val="2"/>
      <w:numFmt w:val="decimal"/>
      <w:lvlText w:val="%7"/>
      <w:lvlJc w:val="left"/>
      <w:pPr>
        <w:ind w:left="5956" w:hanging="1494"/>
      </w:pPr>
      <w:rPr>
        <w:rFonts w:ascii="Arial Black" w:hAnsi="Arial Black" w:hint="default"/>
      </w:r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67" w15:restartNumberingAfterBreak="0">
    <w:nsid w:val="5B62028D"/>
    <w:multiLevelType w:val="hybridMultilevel"/>
    <w:tmpl w:val="16089C66"/>
    <w:lvl w:ilvl="0" w:tplc="3828C0A2">
      <w:start w:val="31"/>
      <w:numFmt w:val="decimal"/>
      <w:lvlText w:val="%1"/>
      <w:lvlJc w:val="left"/>
      <w:pPr>
        <w:ind w:left="360" w:hanging="360"/>
      </w:pPr>
      <w:rPr>
        <w:rFonts w:hint="default"/>
      </w:rPr>
    </w:lvl>
    <w:lvl w:ilvl="1" w:tplc="0C090019">
      <w:start w:val="1"/>
      <w:numFmt w:val="lowerLetter"/>
      <w:lvlText w:val="%2."/>
      <w:lvlJc w:val="left"/>
      <w:pPr>
        <w:ind w:left="1353" w:hanging="360"/>
      </w:pPr>
    </w:lvl>
    <w:lvl w:ilvl="2" w:tplc="90941454">
      <w:start w:val="1"/>
      <w:numFmt w:val="decimal"/>
      <w:lvlText w:val="%3"/>
      <w:lvlJc w:val="left"/>
      <w:pPr>
        <w:ind w:left="1942" w:hanging="180"/>
      </w:pPr>
      <w:rPr>
        <w:rFonts w:hint="default"/>
      </w:rPr>
    </w:lvl>
    <w:lvl w:ilvl="3" w:tplc="0C09000F">
      <w:start w:val="1"/>
      <w:numFmt w:val="decimal"/>
      <w:lvlText w:val="%4."/>
      <w:lvlJc w:val="left"/>
      <w:pPr>
        <w:ind w:left="2662" w:hanging="360"/>
      </w:pPr>
    </w:lvl>
    <w:lvl w:ilvl="4" w:tplc="0C090019">
      <w:start w:val="1"/>
      <w:numFmt w:val="lowerLetter"/>
      <w:lvlText w:val="%5."/>
      <w:lvlJc w:val="left"/>
      <w:pPr>
        <w:ind w:left="3382" w:hanging="360"/>
      </w:pPr>
    </w:lvl>
    <w:lvl w:ilvl="5" w:tplc="0C09001B">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68" w15:restartNumberingAfterBreak="0">
    <w:nsid w:val="5CC82035"/>
    <w:multiLevelType w:val="hybridMultilevel"/>
    <w:tmpl w:val="9F0618A6"/>
    <w:lvl w:ilvl="0" w:tplc="4C22357A">
      <w:start w:val="49"/>
      <w:numFmt w:val="decimal"/>
      <w:lvlText w:val="%1"/>
      <w:lvlJc w:val="left"/>
      <w:pPr>
        <w:ind w:left="1713" w:hanging="360"/>
      </w:pPr>
      <w:rPr>
        <w:rFonts w:hint="default"/>
      </w:rPr>
    </w:lvl>
    <w:lvl w:ilvl="1" w:tplc="16982376">
      <w:start w:val="1"/>
      <w:numFmt w:val="decimal"/>
      <w:lvlText w:val="%2."/>
      <w:lvlJc w:val="left"/>
      <w:pPr>
        <w:ind w:left="2344" w:hanging="360"/>
      </w:pPr>
      <w:rPr>
        <w:rFonts w:hint="default"/>
      </w:rPr>
    </w:lvl>
    <w:lvl w:ilvl="2" w:tplc="0409001B">
      <w:start w:val="1"/>
      <w:numFmt w:val="lowerRoman"/>
      <w:lvlText w:val="%3."/>
      <w:lvlJc w:val="right"/>
      <w:pPr>
        <w:ind w:left="3153" w:hanging="180"/>
      </w:pPr>
    </w:lvl>
    <w:lvl w:ilvl="3" w:tplc="0409000F">
      <w:start w:val="1"/>
      <w:numFmt w:val="decimal"/>
      <w:lvlText w:val="%4."/>
      <w:lvlJc w:val="left"/>
      <w:pPr>
        <w:ind w:left="3873" w:hanging="360"/>
      </w:pPr>
    </w:lvl>
    <w:lvl w:ilvl="4" w:tplc="90941454">
      <w:start w:val="1"/>
      <w:numFmt w:val="decimal"/>
      <w:lvlText w:val="%5"/>
      <w:lvlJc w:val="left"/>
      <w:pPr>
        <w:ind w:left="4593" w:hanging="360"/>
      </w:pPr>
      <w:rPr>
        <w:rFonts w:hint="default"/>
      </w:rPr>
    </w:lvl>
    <w:lvl w:ilvl="5" w:tplc="0409001B">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69" w15:restartNumberingAfterBreak="0">
    <w:nsid w:val="5E5A5F02"/>
    <w:multiLevelType w:val="multilevel"/>
    <w:tmpl w:val="D26E453C"/>
    <w:lvl w:ilvl="0">
      <w:start w:val="1"/>
      <w:numFmt w:val="none"/>
      <w:pStyle w:val="Heading1RestartNumbering"/>
      <w:suff w:val="nothing"/>
      <w:lvlText w:val=""/>
      <w:lvlJc w:val="left"/>
      <w:pPr>
        <w:ind w:left="1134" w:firstLine="0"/>
      </w:pPr>
      <w:rPr>
        <w:rFonts w:hint="default"/>
      </w:rPr>
    </w:lvl>
    <w:lvl w:ilvl="1">
      <w:start w:val="3"/>
      <w:numFmt w:val="decimal"/>
      <w:pStyle w:val="Heading3"/>
      <w:lvlText w:val="%1%2"/>
      <w:lvlJc w:val="left"/>
      <w:pPr>
        <w:tabs>
          <w:tab w:val="num" w:pos="1560"/>
        </w:tabs>
        <w:ind w:left="1560" w:hanging="425"/>
      </w:pPr>
      <w:rPr>
        <w:rFonts w:ascii="Arial Black" w:hAnsi="Arial Black" w:hint="default"/>
        <w:sz w:val="20"/>
        <w:szCs w:val="20"/>
      </w:rPr>
    </w:lvl>
    <w:lvl w:ilvl="2">
      <w:start w:val="1"/>
      <w:numFmt w:val="decimal"/>
      <w:pStyle w:val="Paragraph"/>
      <w:lvlText w:val="%3."/>
      <w:lvlJc w:val="left"/>
      <w:pPr>
        <w:tabs>
          <w:tab w:val="num" w:pos="2694"/>
        </w:tabs>
        <w:ind w:left="2694" w:hanging="425"/>
      </w:pPr>
      <w:rPr>
        <w:rFonts w:hint="default"/>
      </w:rPr>
    </w:lvl>
    <w:lvl w:ilvl="3">
      <w:start w:val="3"/>
      <w:numFmt w:val="decimal"/>
      <w:pStyle w:val="Sub-paragraph"/>
      <w:lvlText w:val="%4."/>
      <w:lvlJc w:val="left"/>
      <w:pPr>
        <w:tabs>
          <w:tab w:val="num" w:pos="1135"/>
        </w:tabs>
        <w:ind w:left="1135" w:hanging="425"/>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decimal"/>
      <w:pStyle w:val="Sub-sub-paragraph"/>
      <w:lvlText w:val="%5."/>
      <w:lvlJc w:val="left"/>
      <w:pPr>
        <w:tabs>
          <w:tab w:val="num" w:pos="3120"/>
        </w:tabs>
        <w:ind w:left="3120" w:hanging="426"/>
      </w:pPr>
      <w:rPr>
        <w:rFonts w:hint="default"/>
      </w:rPr>
    </w:lvl>
    <w:lvl w:ilvl="5">
      <w:start w:val="1"/>
      <w:numFmt w:val="decimal"/>
      <w:pStyle w:val="Sub-sub-sub-paragraph"/>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70" w15:restartNumberingAfterBreak="0">
    <w:nsid w:val="62006F7F"/>
    <w:multiLevelType w:val="hybridMultilevel"/>
    <w:tmpl w:val="67A46590"/>
    <w:lvl w:ilvl="0" w:tplc="0C090001">
      <w:start w:val="1"/>
      <w:numFmt w:val="bullet"/>
      <w:lvlText w:val=""/>
      <w:lvlJc w:val="left"/>
      <w:pPr>
        <w:ind w:left="1288" w:hanging="360"/>
      </w:pPr>
      <w:rPr>
        <w:rFonts w:ascii="Symbol" w:hAnsi="Symbol" w:hint="default"/>
      </w:rPr>
    </w:lvl>
    <w:lvl w:ilvl="1" w:tplc="0C090003">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71" w15:restartNumberingAfterBreak="0">
    <w:nsid w:val="62BE6148"/>
    <w:multiLevelType w:val="hybridMultilevel"/>
    <w:tmpl w:val="B484CD4A"/>
    <w:lvl w:ilvl="0" w:tplc="FFFFFFFF">
      <w:start w:val="1"/>
      <w:numFmt w:val="lowerLetter"/>
      <w:lvlText w:val="(%1)"/>
      <w:lvlJc w:val="left"/>
      <w:pPr>
        <w:tabs>
          <w:tab w:val="num" w:pos="1155"/>
        </w:tabs>
        <w:ind w:left="1155" w:hanging="435"/>
      </w:p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72" w15:restartNumberingAfterBreak="0">
    <w:nsid w:val="678659CB"/>
    <w:multiLevelType w:val="hybridMultilevel"/>
    <w:tmpl w:val="A6B61A48"/>
    <w:lvl w:ilvl="0" w:tplc="0C09000F">
      <w:start w:val="1"/>
      <w:numFmt w:val="bullet"/>
      <w:pStyle w:val="GuideNoteSubSub"/>
      <w:lvlText w:val=""/>
      <w:lvlJc w:val="left"/>
      <w:pPr>
        <w:tabs>
          <w:tab w:val="num" w:pos="2912"/>
        </w:tabs>
        <w:ind w:left="2835" w:hanging="283"/>
      </w:pPr>
      <w:rPr>
        <w:rFonts w:ascii="Symbol" w:hAnsi="Symbol" w:hint="default"/>
      </w:rPr>
    </w:lvl>
    <w:lvl w:ilvl="1" w:tplc="0C090019">
      <w:start w:val="4"/>
      <w:numFmt w:val="bullet"/>
      <w:lvlText w:val="-"/>
      <w:lvlJc w:val="left"/>
      <w:pPr>
        <w:tabs>
          <w:tab w:val="num" w:pos="4276"/>
        </w:tabs>
        <w:ind w:left="4276" w:hanging="360"/>
      </w:pPr>
      <w:rPr>
        <w:rFonts w:ascii="Arial" w:eastAsia="Times New Roman" w:hAnsi="Arial" w:cs="Arial" w:hint="default"/>
      </w:rPr>
    </w:lvl>
    <w:lvl w:ilvl="2" w:tplc="0C09001B" w:tentative="1">
      <w:start w:val="1"/>
      <w:numFmt w:val="bullet"/>
      <w:lvlText w:val=""/>
      <w:lvlJc w:val="left"/>
      <w:pPr>
        <w:tabs>
          <w:tab w:val="num" w:pos="4996"/>
        </w:tabs>
        <w:ind w:left="4996" w:hanging="360"/>
      </w:pPr>
      <w:rPr>
        <w:rFonts w:ascii="Wingdings" w:hAnsi="Wingdings" w:hint="default"/>
      </w:rPr>
    </w:lvl>
    <w:lvl w:ilvl="3" w:tplc="0C09000F" w:tentative="1">
      <w:start w:val="1"/>
      <w:numFmt w:val="bullet"/>
      <w:lvlText w:val=""/>
      <w:lvlJc w:val="left"/>
      <w:pPr>
        <w:tabs>
          <w:tab w:val="num" w:pos="5716"/>
        </w:tabs>
        <w:ind w:left="5716" w:hanging="360"/>
      </w:pPr>
      <w:rPr>
        <w:rFonts w:ascii="Symbol" w:hAnsi="Symbol" w:hint="default"/>
      </w:rPr>
    </w:lvl>
    <w:lvl w:ilvl="4" w:tplc="0C090019" w:tentative="1">
      <w:start w:val="1"/>
      <w:numFmt w:val="bullet"/>
      <w:lvlText w:val="o"/>
      <w:lvlJc w:val="left"/>
      <w:pPr>
        <w:tabs>
          <w:tab w:val="num" w:pos="6436"/>
        </w:tabs>
        <w:ind w:left="6436" w:hanging="360"/>
      </w:pPr>
      <w:rPr>
        <w:rFonts w:ascii="Courier New" w:hAnsi="Courier New" w:hint="default"/>
      </w:rPr>
    </w:lvl>
    <w:lvl w:ilvl="5" w:tplc="0C09001B" w:tentative="1">
      <w:start w:val="1"/>
      <w:numFmt w:val="bullet"/>
      <w:lvlText w:val=""/>
      <w:lvlJc w:val="left"/>
      <w:pPr>
        <w:tabs>
          <w:tab w:val="num" w:pos="7156"/>
        </w:tabs>
        <w:ind w:left="7156" w:hanging="360"/>
      </w:pPr>
      <w:rPr>
        <w:rFonts w:ascii="Wingdings" w:hAnsi="Wingdings" w:hint="default"/>
      </w:rPr>
    </w:lvl>
    <w:lvl w:ilvl="6" w:tplc="0C09000F" w:tentative="1">
      <w:start w:val="1"/>
      <w:numFmt w:val="bullet"/>
      <w:lvlText w:val=""/>
      <w:lvlJc w:val="left"/>
      <w:pPr>
        <w:tabs>
          <w:tab w:val="num" w:pos="7876"/>
        </w:tabs>
        <w:ind w:left="7876" w:hanging="360"/>
      </w:pPr>
      <w:rPr>
        <w:rFonts w:ascii="Symbol" w:hAnsi="Symbol" w:hint="default"/>
      </w:rPr>
    </w:lvl>
    <w:lvl w:ilvl="7" w:tplc="0C090019" w:tentative="1">
      <w:start w:val="1"/>
      <w:numFmt w:val="bullet"/>
      <w:lvlText w:val="o"/>
      <w:lvlJc w:val="left"/>
      <w:pPr>
        <w:tabs>
          <w:tab w:val="num" w:pos="8596"/>
        </w:tabs>
        <w:ind w:left="8596" w:hanging="360"/>
      </w:pPr>
      <w:rPr>
        <w:rFonts w:ascii="Courier New" w:hAnsi="Courier New" w:hint="default"/>
      </w:rPr>
    </w:lvl>
    <w:lvl w:ilvl="8" w:tplc="0C09001B" w:tentative="1">
      <w:start w:val="1"/>
      <w:numFmt w:val="bullet"/>
      <w:lvlText w:val=""/>
      <w:lvlJc w:val="left"/>
      <w:pPr>
        <w:tabs>
          <w:tab w:val="num" w:pos="9316"/>
        </w:tabs>
        <w:ind w:left="9316" w:hanging="360"/>
      </w:pPr>
      <w:rPr>
        <w:rFonts w:ascii="Wingdings" w:hAnsi="Wingdings" w:hint="default"/>
      </w:rPr>
    </w:lvl>
  </w:abstractNum>
  <w:abstractNum w:abstractNumId="73" w15:restartNumberingAfterBreak="0">
    <w:nsid w:val="67DC213F"/>
    <w:multiLevelType w:val="hybridMultilevel"/>
    <w:tmpl w:val="30E42B40"/>
    <w:lvl w:ilvl="0" w:tplc="0C090001">
      <w:start w:val="1"/>
      <w:numFmt w:val="bullet"/>
      <w:lvlText w:val=""/>
      <w:lvlJc w:val="left"/>
      <w:pPr>
        <w:ind w:left="1855" w:hanging="360"/>
      </w:pPr>
      <w:rPr>
        <w:rFonts w:ascii="Symbol" w:hAnsi="Symbol" w:hint="default"/>
      </w:rPr>
    </w:lvl>
    <w:lvl w:ilvl="1" w:tplc="0C090003">
      <w:start w:val="1"/>
      <w:numFmt w:val="bullet"/>
      <w:lvlText w:val="o"/>
      <w:lvlJc w:val="left"/>
      <w:pPr>
        <w:ind w:left="2575" w:hanging="360"/>
      </w:pPr>
      <w:rPr>
        <w:rFonts w:ascii="Courier New" w:hAnsi="Courier New" w:cs="Courier New" w:hint="default"/>
      </w:rPr>
    </w:lvl>
    <w:lvl w:ilvl="2" w:tplc="0C090005" w:tentative="1">
      <w:start w:val="1"/>
      <w:numFmt w:val="bullet"/>
      <w:lvlText w:val=""/>
      <w:lvlJc w:val="left"/>
      <w:pPr>
        <w:ind w:left="3295" w:hanging="360"/>
      </w:pPr>
      <w:rPr>
        <w:rFonts w:ascii="Wingdings" w:hAnsi="Wingdings" w:hint="default"/>
      </w:rPr>
    </w:lvl>
    <w:lvl w:ilvl="3" w:tplc="0C090001" w:tentative="1">
      <w:start w:val="1"/>
      <w:numFmt w:val="bullet"/>
      <w:lvlText w:val=""/>
      <w:lvlJc w:val="left"/>
      <w:pPr>
        <w:ind w:left="4015" w:hanging="360"/>
      </w:pPr>
      <w:rPr>
        <w:rFonts w:ascii="Symbol" w:hAnsi="Symbol" w:hint="default"/>
      </w:rPr>
    </w:lvl>
    <w:lvl w:ilvl="4" w:tplc="0C090003" w:tentative="1">
      <w:start w:val="1"/>
      <w:numFmt w:val="bullet"/>
      <w:lvlText w:val="o"/>
      <w:lvlJc w:val="left"/>
      <w:pPr>
        <w:ind w:left="4735" w:hanging="360"/>
      </w:pPr>
      <w:rPr>
        <w:rFonts w:ascii="Courier New" w:hAnsi="Courier New" w:cs="Courier New" w:hint="default"/>
      </w:rPr>
    </w:lvl>
    <w:lvl w:ilvl="5" w:tplc="0C090005" w:tentative="1">
      <w:start w:val="1"/>
      <w:numFmt w:val="bullet"/>
      <w:lvlText w:val=""/>
      <w:lvlJc w:val="left"/>
      <w:pPr>
        <w:ind w:left="5455" w:hanging="360"/>
      </w:pPr>
      <w:rPr>
        <w:rFonts w:ascii="Wingdings" w:hAnsi="Wingdings" w:hint="default"/>
      </w:rPr>
    </w:lvl>
    <w:lvl w:ilvl="6" w:tplc="0C090001" w:tentative="1">
      <w:start w:val="1"/>
      <w:numFmt w:val="bullet"/>
      <w:lvlText w:val=""/>
      <w:lvlJc w:val="left"/>
      <w:pPr>
        <w:ind w:left="6175" w:hanging="360"/>
      </w:pPr>
      <w:rPr>
        <w:rFonts w:ascii="Symbol" w:hAnsi="Symbol" w:hint="default"/>
      </w:rPr>
    </w:lvl>
    <w:lvl w:ilvl="7" w:tplc="0C090003" w:tentative="1">
      <w:start w:val="1"/>
      <w:numFmt w:val="bullet"/>
      <w:lvlText w:val="o"/>
      <w:lvlJc w:val="left"/>
      <w:pPr>
        <w:ind w:left="6895" w:hanging="360"/>
      </w:pPr>
      <w:rPr>
        <w:rFonts w:ascii="Courier New" w:hAnsi="Courier New" w:cs="Courier New" w:hint="default"/>
      </w:rPr>
    </w:lvl>
    <w:lvl w:ilvl="8" w:tplc="0C090005" w:tentative="1">
      <w:start w:val="1"/>
      <w:numFmt w:val="bullet"/>
      <w:lvlText w:val=""/>
      <w:lvlJc w:val="left"/>
      <w:pPr>
        <w:ind w:left="7615" w:hanging="360"/>
      </w:pPr>
      <w:rPr>
        <w:rFonts w:ascii="Wingdings" w:hAnsi="Wingdings" w:hint="default"/>
      </w:rPr>
    </w:lvl>
  </w:abstractNum>
  <w:abstractNum w:abstractNumId="74" w15:restartNumberingAfterBreak="0">
    <w:nsid w:val="6816691E"/>
    <w:multiLevelType w:val="hybridMultilevel"/>
    <w:tmpl w:val="F510E840"/>
    <w:lvl w:ilvl="0" w:tplc="10FE4C1A">
      <w:start w:val="31"/>
      <w:numFmt w:val="decimal"/>
      <w:lvlText w:val="%1"/>
      <w:lvlJc w:val="left"/>
      <w:pPr>
        <w:ind w:left="216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0F">
      <w:start w:val="1"/>
      <w:numFmt w:val="decimal"/>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5" w15:restartNumberingAfterBreak="0">
    <w:nsid w:val="6E4D5D23"/>
    <w:multiLevelType w:val="hybridMultilevel"/>
    <w:tmpl w:val="8DEC0770"/>
    <w:lvl w:ilvl="0" w:tplc="1E28551E">
      <w:start w:val="54"/>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6" w15:restartNumberingAfterBreak="0">
    <w:nsid w:val="6E79606C"/>
    <w:multiLevelType w:val="hybridMultilevel"/>
    <w:tmpl w:val="B484CD4A"/>
    <w:lvl w:ilvl="0" w:tplc="82903B66">
      <w:start w:val="1"/>
      <w:numFmt w:val="lowerLetter"/>
      <w:lvlText w:val="(%1)"/>
      <w:lvlJc w:val="left"/>
      <w:pPr>
        <w:tabs>
          <w:tab w:val="num" w:pos="1155"/>
        </w:tabs>
        <w:ind w:left="1155" w:hanging="435"/>
      </w:pPr>
    </w:lvl>
    <w:lvl w:ilvl="1" w:tplc="0C090019">
      <w:start w:val="1"/>
      <w:numFmt w:val="lowerLetter"/>
      <w:lvlText w:val="%2."/>
      <w:lvlJc w:val="left"/>
      <w:pPr>
        <w:tabs>
          <w:tab w:val="num" w:pos="1800"/>
        </w:tabs>
        <w:ind w:left="1800" w:hanging="360"/>
      </w:pPr>
    </w:lvl>
    <w:lvl w:ilvl="2" w:tplc="0C09001B">
      <w:start w:val="1"/>
      <w:numFmt w:val="lowerRoman"/>
      <w:lvlText w:val="%3."/>
      <w:lvlJc w:val="right"/>
      <w:pPr>
        <w:tabs>
          <w:tab w:val="num" w:pos="2520"/>
        </w:tabs>
        <w:ind w:left="2520" w:hanging="180"/>
      </w:pPr>
    </w:lvl>
    <w:lvl w:ilvl="3" w:tplc="0C09000F">
      <w:start w:val="1"/>
      <w:numFmt w:val="decimal"/>
      <w:lvlText w:val="%4."/>
      <w:lvlJc w:val="left"/>
      <w:pPr>
        <w:tabs>
          <w:tab w:val="num" w:pos="3240"/>
        </w:tabs>
        <w:ind w:left="3240" w:hanging="360"/>
      </w:pPr>
    </w:lvl>
    <w:lvl w:ilvl="4" w:tplc="0C090019">
      <w:start w:val="1"/>
      <w:numFmt w:val="lowerLetter"/>
      <w:lvlText w:val="%5."/>
      <w:lvlJc w:val="left"/>
      <w:pPr>
        <w:tabs>
          <w:tab w:val="num" w:pos="3960"/>
        </w:tabs>
        <w:ind w:left="3960" w:hanging="360"/>
      </w:pPr>
    </w:lvl>
    <w:lvl w:ilvl="5" w:tplc="0C09001B">
      <w:start w:val="1"/>
      <w:numFmt w:val="lowerRoman"/>
      <w:lvlText w:val="%6."/>
      <w:lvlJc w:val="right"/>
      <w:pPr>
        <w:tabs>
          <w:tab w:val="num" w:pos="4680"/>
        </w:tabs>
        <w:ind w:left="4680" w:hanging="180"/>
      </w:pPr>
    </w:lvl>
    <w:lvl w:ilvl="6" w:tplc="0C09000F">
      <w:start w:val="1"/>
      <w:numFmt w:val="decimal"/>
      <w:lvlText w:val="%7."/>
      <w:lvlJc w:val="left"/>
      <w:pPr>
        <w:tabs>
          <w:tab w:val="num" w:pos="5400"/>
        </w:tabs>
        <w:ind w:left="5400" w:hanging="360"/>
      </w:pPr>
    </w:lvl>
    <w:lvl w:ilvl="7" w:tplc="0C090019">
      <w:start w:val="1"/>
      <w:numFmt w:val="lowerLetter"/>
      <w:lvlText w:val="%8."/>
      <w:lvlJc w:val="left"/>
      <w:pPr>
        <w:tabs>
          <w:tab w:val="num" w:pos="6120"/>
        </w:tabs>
        <w:ind w:left="6120" w:hanging="360"/>
      </w:pPr>
    </w:lvl>
    <w:lvl w:ilvl="8" w:tplc="0C09001B">
      <w:start w:val="1"/>
      <w:numFmt w:val="lowerRoman"/>
      <w:lvlText w:val="%9."/>
      <w:lvlJc w:val="right"/>
      <w:pPr>
        <w:tabs>
          <w:tab w:val="num" w:pos="6840"/>
        </w:tabs>
        <w:ind w:left="6840" w:hanging="180"/>
      </w:pPr>
    </w:lvl>
  </w:abstractNum>
  <w:abstractNum w:abstractNumId="77" w15:restartNumberingAfterBreak="0">
    <w:nsid w:val="703B59A4"/>
    <w:multiLevelType w:val="hybridMultilevel"/>
    <w:tmpl w:val="C0425612"/>
    <w:lvl w:ilvl="0" w:tplc="0C09000F">
      <w:start w:val="1"/>
      <w:numFmt w:val="decimal"/>
      <w:lvlText w:val="%1."/>
      <w:lvlJc w:val="left"/>
      <w:pPr>
        <w:ind w:left="288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8" w15:restartNumberingAfterBreak="0">
    <w:nsid w:val="72824897"/>
    <w:multiLevelType w:val="multilevel"/>
    <w:tmpl w:val="0EEA9392"/>
    <w:lvl w:ilvl="0">
      <w:start w:val="1"/>
      <w:numFmt w:val="none"/>
      <w:suff w:val="nothing"/>
      <w:lvlText w:val=""/>
      <w:lvlJc w:val="left"/>
      <w:pPr>
        <w:ind w:left="1134" w:firstLine="0"/>
      </w:pPr>
      <w:rPr>
        <w:rFonts w:hint="default"/>
      </w:rPr>
    </w:lvl>
    <w:lvl w:ilvl="1">
      <w:start w:val="1"/>
      <w:numFmt w:val="decimal"/>
      <w:lvlText w:val="%1%2"/>
      <w:lvlJc w:val="left"/>
      <w:pPr>
        <w:tabs>
          <w:tab w:val="num" w:pos="567"/>
        </w:tabs>
        <w:ind w:left="567" w:hanging="425"/>
      </w:pPr>
      <w:rPr>
        <w:rFonts w:hint="default"/>
        <w:sz w:val="20"/>
        <w:szCs w:val="20"/>
      </w:rPr>
    </w:lvl>
    <w:lvl w:ilvl="2">
      <w:start w:val="1"/>
      <w:numFmt w:val="decimal"/>
      <w:lvlText w:val="%3."/>
      <w:lvlJc w:val="left"/>
      <w:pPr>
        <w:tabs>
          <w:tab w:val="num" w:pos="2694"/>
        </w:tabs>
        <w:ind w:left="2694" w:hanging="425"/>
      </w:pPr>
      <w:rPr>
        <w:rFonts w:hint="default"/>
      </w:rPr>
    </w:lvl>
    <w:lvl w:ilvl="3">
      <w:start w:val="9"/>
      <w:numFmt w:val="decimal"/>
      <w:lvlText w:val="%4."/>
      <w:lvlJc w:val="left"/>
      <w:pPr>
        <w:tabs>
          <w:tab w:val="num" w:pos="1135"/>
        </w:tabs>
        <w:ind w:left="1135" w:hanging="425"/>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79" w15:restartNumberingAfterBreak="0">
    <w:nsid w:val="760738A2"/>
    <w:multiLevelType w:val="hybridMultilevel"/>
    <w:tmpl w:val="CFEC482E"/>
    <w:lvl w:ilvl="0" w:tplc="FFFFFFFF">
      <w:start w:val="1"/>
      <w:numFmt w:val="bullet"/>
      <w:pStyle w:val="AttchTableTextBulleted"/>
      <w:lvlText w:val=""/>
      <w:lvlJc w:val="left"/>
      <w:pPr>
        <w:tabs>
          <w:tab w:val="num" w:pos="425"/>
        </w:tabs>
        <w:ind w:left="425" w:hanging="425"/>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76916189"/>
    <w:multiLevelType w:val="hybridMultilevel"/>
    <w:tmpl w:val="2BAA704E"/>
    <w:lvl w:ilvl="0" w:tplc="0C09000F">
      <w:start w:val="1"/>
      <w:numFmt w:val="decimal"/>
      <w:lvlText w:val="%1."/>
      <w:lvlJc w:val="left"/>
      <w:pPr>
        <w:ind w:left="1854" w:hanging="360"/>
      </w:p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81" w15:restartNumberingAfterBreak="0">
    <w:nsid w:val="77F96324"/>
    <w:multiLevelType w:val="hybridMultilevel"/>
    <w:tmpl w:val="61D00754"/>
    <w:lvl w:ilvl="0" w:tplc="0C09001B">
      <w:start w:val="1"/>
      <w:numFmt w:val="lowerRoman"/>
      <w:lvlText w:val="%1."/>
      <w:lvlJc w:val="right"/>
      <w:pPr>
        <w:ind w:left="2340" w:hanging="360"/>
      </w:pPr>
    </w:lvl>
    <w:lvl w:ilvl="1" w:tplc="0C090019" w:tentative="1">
      <w:start w:val="1"/>
      <w:numFmt w:val="lowerLetter"/>
      <w:lvlText w:val="%2."/>
      <w:lvlJc w:val="left"/>
      <w:pPr>
        <w:ind w:left="3060" w:hanging="360"/>
      </w:pPr>
    </w:lvl>
    <w:lvl w:ilvl="2" w:tplc="0C09001B" w:tentative="1">
      <w:start w:val="1"/>
      <w:numFmt w:val="lowerRoman"/>
      <w:lvlText w:val="%3."/>
      <w:lvlJc w:val="right"/>
      <w:pPr>
        <w:ind w:left="3780" w:hanging="180"/>
      </w:pPr>
    </w:lvl>
    <w:lvl w:ilvl="3" w:tplc="0C09000F" w:tentative="1">
      <w:start w:val="1"/>
      <w:numFmt w:val="decimal"/>
      <w:lvlText w:val="%4."/>
      <w:lvlJc w:val="left"/>
      <w:pPr>
        <w:ind w:left="4500" w:hanging="360"/>
      </w:pPr>
    </w:lvl>
    <w:lvl w:ilvl="4" w:tplc="0C090019" w:tentative="1">
      <w:start w:val="1"/>
      <w:numFmt w:val="lowerLetter"/>
      <w:lvlText w:val="%5."/>
      <w:lvlJc w:val="left"/>
      <w:pPr>
        <w:ind w:left="5220" w:hanging="360"/>
      </w:pPr>
    </w:lvl>
    <w:lvl w:ilvl="5" w:tplc="0C09001B" w:tentative="1">
      <w:start w:val="1"/>
      <w:numFmt w:val="lowerRoman"/>
      <w:lvlText w:val="%6."/>
      <w:lvlJc w:val="right"/>
      <w:pPr>
        <w:ind w:left="5940" w:hanging="180"/>
      </w:pPr>
    </w:lvl>
    <w:lvl w:ilvl="6" w:tplc="0C09000F" w:tentative="1">
      <w:start w:val="1"/>
      <w:numFmt w:val="decimal"/>
      <w:lvlText w:val="%7."/>
      <w:lvlJc w:val="left"/>
      <w:pPr>
        <w:ind w:left="6660" w:hanging="360"/>
      </w:pPr>
    </w:lvl>
    <w:lvl w:ilvl="7" w:tplc="0C090019" w:tentative="1">
      <w:start w:val="1"/>
      <w:numFmt w:val="lowerLetter"/>
      <w:lvlText w:val="%8."/>
      <w:lvlJc w:val="left"/>
      <w:pPr>
        <w:ind w:left="7380" w:hanging="360"/>
      </w:pPr>
    </w:lvl>
    <w:lvl w:ilvl="8" w:tplc="0C09001B" w:tentative="1">
      <w:start w:val="1"/>
      <w:numFmt w:val="lowerRoman"/>
      <w:lvlText w:val="%9."/>
      <w:lvlJc w:val="right"/>
      <w:pPr>
        <w:ind w:left="8100" w:hanging="180"/>
      </w:pPr>
    </w:lvl>
  </w:abstractNum>
  <w:abstractNum w:abstractNumId="82" w15:restartNumberingAfterBreak="0">
    <w:nsid w:val="78413955"/>
    <w:multiLevelType w:val="multilevel"/>
    <w:tmpl w:val="C6A2EE5A"/>
    <w:lvl w:ilvl="0">
      <w:start w:val="1"/>
      <w:numFmt w:val="none"/>
      <w:suff w:val="nothing"/>
      <w:lvlText w:val=""/>
      <w:lvlJc w:val="left"/>
      <w:pPr>
        <w:ind w:left="1134" w:firstLine="0"/>
      </w:pPr>
      <w:rPr>
        <w:rFonts w:hint="default"/>
      </w:rPr>
    </w:lvl>
    <w:lvl w:ilvl="1">
      <w:start w:val="1"/>
      <w:numFmt w:val="decimal"/>
      <w:lvlText w:val="%1%2"/>
      <w:lvlJc w:val="left"/>
      <w:pPr>
        <w:tabs>
          <w:tab w:val="num" w:pos="567"/>
        </w:tabs>
        <w:ind w:left="567" w:hanging="425"/>
      </w:pPr>
      <w:rPr>
        <w:rFonts w:hint="default"/>
        <w:sz w:val="20"/>
        <w:szCs w:val="20"/>
      </w:rPr>
    </w:lvl>
    <w:lvl w:ilvl="2">
      <w:start w:val="1"/>
      <w:numFmt w:val="decimal"/>
      <w:lvlText w:val="%3."/>
      <w:lvlJc w:val="left"/>
      <w:pPr>
        <w:tabs>
          <w:tab w:val="num" w:pos="2694"/>
        </w:tabs>
        <w:ind w:left="2694" w:hanging="425"/>
      </w:pPr>
      <w:rPr>
        <w:rFonts w:hint="default"/>
      </w:rPr>
    </w:lvl>
    <w:lvl w:ilvl="3">
      <w:start w:val="1"/>
      <w:numFmt w:val="decimal"/>
      <w:lvlText w:val="%4."/>
      <w:lvlJc w:val="left"/>
      <w:pPr>
        <w:tabs>
          <w:tab w:val="num" w:pos="1135"/>
        </w:tabs>
        <w:ind w:left="1135" w:hanging="425"/>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83" w15:restartNumberingAfterBreak="0">
    <w:nsid w:val="79370202"/>
    <w:multiLevelType w:val="hybridMultilevel"/>
    <w:tmpl w:val="5D8AFE90"/>
    <w:lvl w:ilvl="0" w:tplc="0C090017">
      <w:start w:val="1"/>
      <w:numFmt w:val="lowerLetter"/>
      <w:lvlText w:val="%1)"/>
      <w:lvlJc w:val="left"/>
      <w:pPr>
        <w:ind w:left="1032" w:hanging="360"/>
      </w:pPr>
    </w:lvl>
    <w:lvl w:ilvl="1" w:tplc="0C090019" w:tentative="1">
      <w:start w:val="1"/>
      <w:numFmt w:val="lowerLetter"/>
      <w:lvlText w:val="%2."/>
      <w:lvlJc w:val="left"/>
      <w:pPr>
        <w:ind w:left="1752" w:hanging="360"/>
      </w:pPr>
    </w:lvl>
    <w:lvl w:ilvl="2" w:tplc="0C09001B" w:tentative="1">
      <w:start w:val="1"/>
      <w:numFmt w:val="lowerRoman"/>
      <w:lvlText w:val="%3."/>
      <w:lvlJc w:val="right"/>
      <w:pPr>
        <w:ind w:left="2472" w:hanging="180"/>
      </w:pPr>
    </w:lvl>
    <w:lvl w:ilvl="3" w:tplc="0C09000F" w:tentative="1">
      <w:start w:val="1"/>
      <w:numFmt w:val="decimal"/>
      <w:lvlText w:val="%4."/>
      <w:lvlJc w:val="left"/>
      <w:pPr>
        <w:ind w:left="3192" w:hanging="360"/>
      </w:pPr>
    </w:lvl>
    <w:lvl w:ilvl="4" w:tplc="0C090019" w:tentative="1">
      <w:start w:val="1"/>
      <w:numFmt w:val="lowerLetter"/>
      <w:lvlText w:val="%5."/>
      <w:lvlJc w:val="left"/>
      <w:pPr>
        <w:ind w:left="3912" w:hanging="360"/>
      </w:pPr>
    </w:lvl>
    <w:lvl w:ilvl="5" w:tplc="0C09001B" w:tentative="1">
      <w:start w:val="1"/>
      <w:numFmt w:val="lowerRoman"/>
      <w:lvlText w:val="%6."/>
      <w:lvlJc w:val="right"/>
      <w:pPr>
        <w:ind w:left="4632" w:hanging="180"/>
      </w:pPr>
    </w:lvl>
    <w:lvl w:ilvl="6" w:tplc="0C09000F" w:tentative="1">
      <w:start w:val="1"/>
      <w:numFmt w:val="decimal"/>
      <w:lvlText w:val="%7."/>
      <w:lvlJc w:val="left"/>
      <w:pPr>
        <w:ind w:left="5352" w:hanging="360"/>
      </w:pPr>
    </w:lvl>
    <w:lvl w:ilvl="7" w:tplc="0C090019" w:tentative="1">
      <w:start w:val="1"/>
      <w:numFmt w:val="lowerLetter"/>
      <w:lvlText w:val="%8."/>
      <w:lvlJc w:val="left"/>
      <w:pPr>
        <w:ind w:left="6072" w:hanging="360"/>
      </w:pPr>
    </w:lvl>
    <w:lvl w:ilvl="8" w:tplc="0C09001B" w:tentative="1">
      <w:start w:val="1"/>
      <w:numFmt w:val="lowerRoman"/>
      <w:lvlText w:val="%9."/>
      <w:lvlJc w:val="right"/>
      <w:pPr>
        <w:ind w:left="6792" w:hanging="180"/>
      </w:pPr>
    </w:lvl>
  </w:abstractNum>
  <w:abstractNum w:abstractNumId="84" w15:restartNumberingAfterBreak="0">
    <w:nsid w:val="7BC64121"/>
    <w:multiLevelType w:val="singleLevel"/>
    <w:tmpl w:val="E2D253BC"/>
    <w:lvl w:ilvl="0">
      <w:start w:val="1"/>
      <w:numFmt w:val="bullet"/>
      <w:pStyle w:val="GuideNoteSub"/>
      <w:lvlText w:val=""/>
      <w:lvlJc w:val="left"/>
      <w:pPr>
        <w:tabs>
          <w:tab w:val="num" w:pos="2061"/>
        </w:tabs>
        <w:ind w:left="1985" w:hanging="284"/>
      </w:pPr>
      <w:rPr>
        <w:rFonts w:ascii="Symbol" w:hAnsi="Symbol" w:hint="default"/>
      </w:rPr>
    </w:lvl>
  </w:abstractNum>
  <w:abstractNum w:abstractNumId="85" w15:restartNumberingAfterBreak="0">
    <w:nsid w:val="7D9E6441"/>
    <w:multiLevelType w:val="hybridMultilevel"/>
    <w:tmpl w:val="26E229F4"/>
    <w:lvl w:ilvl="0" w:tplc="30AC8278">
      <w:start w:val="1"/>
      <w:numFmt w:val="bullet"/>
      <w:pStyle w:val="Tablebullets"/>
      <w:lvlText w:val=""/>
      <w:lvlJc w:val="left"/>
      <w:pPr>
        <w:tabs>
          <w:tab w:val="num" w:pos="425"/>
        </w:tabs>
        <w:ind w:left="425" w:hanging="425"/>
      </w:pPr>
      <w:rPr>
        <w:rFonts w:ascii="Symbol" w:hAnsi="Symbol" w:hint="default"/>
      </w:rPr>
    </w:lvl>
    <w:lvl w:ilvl="1" w:tplc="0B38A662" w:tentative="1">
      <w:start w:val="1"/>
      <w:numFmt w:val="bullet"/>
      <w:lvlText w:val="o"/>
      <w:lvlJc w:val="left"/>
      <w:pPr>
        <w:tabs>
          <w:tab w:val="num" w:pos="1440"/>
        </w:tabs>
        <w:ind w:left="1440" w:hanging="360"/>
      </w:pPr>
      <w:rPr>
        <w:rFonts w:ascii="Courier New" w:hAnsi="Courier New" w:hint="default"/>
      </w:rPr>
    </w:lvl>
    <w:lvl w:ilvl="2" w:tplc="D466C356"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7E490B3E"/>
    <w:multiLevelType w:val="hybridMultilevel"/>
    <w:tmpl w:val="D9BCB59A"/>
    <w:lvl w:ilvl="0" w:tplc="87507988">
      <w:start w:val="63"/>
      <w:numFmt w:val="decimal"/>
      <w:lvlText w:val="%1"/>
      <w:lvlJc w:val="left"/>
      <w:pPr>
        <w:ind w:left="32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7" w15:restartNumberingAfterBreak="0">
    <w:nsid w:val="7EEF5A4D"/>
    <w:multiLevelType w:val="hybridMultilevel"/>
    <w:tmpl w:val="124EA2E0"/>
    <w:lvl w:ilvl="0" w:tplc="82903B66">
      <w:start w:val="1"/>
      <w:numFmt w:val="lowerLetter"/>
      <w:lvlText w:val="(%1)"/>
      <w:lvlJc w:val="left"/>
      <w:pPr>
        <w:tabs>
          <w:tab w:val="num" w:pos="720"/>
        </w:tabs>
        <w:ind w:left="720" w:hanging="360"/>
      </w:pPr>
    </w:lvl>
    <w:lvl w:ilvl="1" w:tplc="261E9D7A">
      <w:start w:val="1"/>
      <w:numFmt w:val="lowerLetter"/>
      <w:lvlText w:val="%2."/>
      <w:lvlJc w:val="left"/>
      <w:pPr>
        <w:tabs>
          <w:tab w:val="num" w:pos="720"/>
        </w:tabs>
        <w:ind w:left="720" w:hanging="360"/>
      </w:pPr>
    </w:lvl>
    <w:lvl w:ilvl="2" w:tplc="0C090001">
      <w:start w:val="1"/>
      <w:numFmt w:val="lowerRoman"/>
      <w:lvlText w:val="%3."/>
      <w:lvlJc w:val="right"/>
      <w:pPr>
        <w:tabs>
          <w:tab w:val="num" w:pos="1440"/>
        </w:tabs>
        <w:ind w:left="1440" w:hanging="180"/>
      </w:pPr>
    </w:lvl>
    <w:lvl w:ilvl="3" w:tplc="0C09000F">
      <w:start w:val="1"/>
      <w:numFmt w:val="decimal"/>
      <w:lvlText w:val="%4."/>
      <w:lvlJc w:val="left"/>
      <w:pPr>
        <w:tabs>
          <w:tab w:val="num" w:pos="2160"/>
        </w:tabs>
        <w:ind w:left="2160" w:hanging="360"/>
      </w:pPr>
    </w:lvl>
    <w:lvl w:ilvl="4" w:tplc="0C090019">
      <w:start w:val="1"/>
      <w:numFmt w:val="lowerLetter"/>
      <w:lvlText w:val="%5."/>
      <w:lvlJc w:val="left"/>
      <w:pPr>
        <w:tabs>
          <w:tab w:val="num" w:pos="2880"/>
        </w:tabs>
        <w:ind w:left="2880" w:hanging="360"/>
      </w:pPr>
    </w:lvl>
    <w:lvl w:ilvl="5" w:tplc="0C09001B">
      <w:start w:val="1"/>
      <w:numFmt w:val="lowerRoman"/>
      <w:lvlText w:val="%6."/>
      <w:lvlJc w:val="right"/>
      <w:pPr>
        <w:tabs>
          <w:tab w:val="num" w:pos="3600"/>
        </w:tabs>
        <w:ind w:left="3600" w:hanging="180"/>
      </w:pPr>
    </w:lvl>
    <w:lvl w:ilvl="6" w:tplc="0C09000F">
      <w:start w:val="1"/>
      <w:numFmt w:val="decimal"/>
      <w:lvlText w:val="%7."/>
      <w:lvlJc w:val="left"/>
      <w:pPr>
        <w:tabs>
          <w:tab w:val="num" w:pos="4320"/>
        </w:tabs>
        <w:ind w:left="4320" w:hanging="360"/>
      </w:pPr>
    </w:lvl>
    <w:lvl w:ilvl="7" w:tplc="0C090019">
      <w:start w:val="1"/>
      <w:numFmt w:val="lowerLetter"/>
      <w:lvlText w:val="%8."/>
      <w:lvlJc w:val="left"/>
      <w:pPr>
        <w:tabs>
          <w:tab w:val="num" w:pos="5040"/>
        </w:tabs>
        <w:ind w:left="5040" w:hanging="360"/>
      </w:pPr>
    </w:lvl>
    <w:lvl w:ilvl="8" w:tplc="0C09001B">
      <w:start w:val="1"/>
      <w:numFmt w:val="lowerRoman"/>
      <w:lvlText w:val="%9."/>
      <w:lvlJc w:val="right"/>
      <w:pPr>
        <w:tabs>
          <w:tab w:val="num" w:pos="5760"/>
        </w:tabs>
        <w:ind w:left="5760" w:hanging="180"/>
      </w:pPr>
    </w:lvl>
  </w:abstractNum>
  <w:abstractNum w:abstractNumId="88" w15:restartNumberingAfterBreak="0">
    <w:nsid w:val="7F552BF9"/>
    <w:multiLevelType w:val="hybridMultilevel"/>
    <w:tmpl w:val="61D00754"/>
    <w:lvl w:ilvl="0" w:tplc="0C09001B">
      <w:start w:val="1"/>
      <w:numFmt w:val="lowerRoman"/>
      <w:lvlText w:val="%1."/>
      <w:lvlJc w:val="right"/>
      <w:pPr>
        <w:ind w:left="2340" w:hanging="360"/>
      </w:pPr>
    </w:lvl>
    <w:lvl w:ilvl="1" w:tplc="0C090019" w:tentative="1">
      <w:start w:val="1"/>
      <w:numFmt w:val="lowerLetter"/>
      <w:lvlText w:val="%2."/>
      <w:lvlJc w:val="left"/>
      <w:pPr>
        <w:ind w:left="3060" w:hanging="360"/>
      </w:pPr>
    </w:lvl>
    <w:lvl w:ilvl="2" w:tplc="0C09001B" w:tentative="1">
      <w:start w:val="1"/>
      <w:numFmt w:val="lowerRoman"/>
      <w:lvlText w:val="%3."/>
      <w:lvlJc w:val="right"/>
      <w:pPr>
        <w:ind w:left="3780" w:hanging="180"/>
      </w:pPr>
    </w:lvl>
    <w:lvl w:ilvl="3" w:tplc="0C09000F" w:tentative="1">
      <w:start w:val="1"/>
      <w:numFmt w:val="decimal"/>
      <w:lvlText w:val="%4."/>
      <w:lvlJc w:val="left"/>
      <w:pPr>
        <w:ind w:left="4500" w:hanging="360"/>
      </w:pPr>
    </w:lvl>
    <w:lvl w:ilvl="4" w:tplc="0C090019" w:tentative="1">
      <w:start w:val="1"/>
      <w:numFmt w:val="lowerLetter"/>
      <w:lvlText w:val="%5."/>
      <w:lvlJc w:val="left"/>
      <w:pPr>
        <w:ind w:left="5220" w:hanging="360"/>
      </w:pPr>
    </w:lvl>
    <w:lvl w:ilvl="5" w:tplc="0C09001B" w:tentative="1">
      <w:start w:val="1"/>
      <w:numFmt w:val="lowerRoman"/>
      <w:lvlText w:val="%6."/>
      <w:lvlJc w:val="right"/>
      <w:pPr>
        <w:ind w:left="5940" w:hanging="180"/>
      </w:pPr>
    </w:lvl>
    <w:lvl w:ilvl="6" w:tplc="0C09000F" w:tentative="1">
      <w:start w:val="1"/>
      <w:numFmt w:val="decimal"/>
      <w:lvlText w:val="%7."/>
      <w:lvlJc w:val="left"/>
      <w:pPr>
        <w:ind w:left="6660" w:hanging="360"/>
      </w:pPr>
    </w:lvl>
    <w:lvl w:ilvl="7" w:tplc="0C090019" w:tentative="1">
      <w:start w:val="1"/>
      <w:numFmt w:val="lowerLetter"/>
      <w:lvlText w:val="%8."/>
      <w:lvlJc w:val="left"/>
      <w:pPr>
        <w:ind w:left="7380" w:hanging="360"/>
      </w:pPr>
    </w:lvl>
    <w:lvl w:ilvl="8" w:tplc="0C09001B" w:tentative="1">
      <w:start w:val="1"/>
      <w:numFmt w:val="lowerRoman"/>
      <w:lvlText w:val="%9."/>
      <w:lvlJc w:val="right"/>
      <w:pPr>
        <w:ind w:left="8100" w:hanging="180"/>
      </w:pPr>
    </w:lvl>
  </w:abstractNum>
  <w:num w:numId="1" w16cid:durableId="1232890141">
    <w:abstractNumId w:val="84"/>
  </w:num>
  <w:num w:numId="2" w16cid:durableId="1671368723">
    <w:abstractNumId w:val="36"/>
  </w:num>
  <w:num w:numId="3" w16cid:durableId="1809977940">
    <w:abstractNumId w:val="85"/>
  </w:num>
  <w:num w:numId="4" w16cid:durableId="229116227">
    <w:abstractNumId w:val="79"/>
  </w:num>
  <w:num w:numId="5" w16cid:durableId="2002268702">
    <w:abstractNumId w:val="72"/>
  </w:num>
  <w:num w:numId="6" w16cid:durableId="247353681">
    <w:abstractNumId w:val="10"/>
  </w:num>
  <w:num w:numId="7" w16cid:durableId="696734335">
    <w:abstractNumId w:val="53"/>
  </w:num>
  <w:num w:numId="8" w16cid:durableId="1779913982">
    <w:abstractNumId w:val="58"/>
  </w:num>
  <w:num w:numId="9" w16cid:durableId="756368408">
    <w:abstractNumId w:val="31"/>
  </w:num>
  <w:num w:numId="10" w16cid:durableId="792942532">
    <w:abstractNumId w:val="3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18217501">
    <w:abstractNumId w:val="42"/>
  </w:num>
  <w:num w:numId="12" w16cid:durableId="1850489583">
    <w:abstractNumId w:val="61"/>
  </w:num>
  <w:num w:numId="13" w16cid:durableId="679312528">
    <w:abstractNumId w:val="51"/>
  </w:num>
  <w:num w:numId="14" w16cid:durableId="998117044">
    <w:abstractNumId w:val="52"/>
  </w:num>
  <w:num w:numId="15" w16cid:durableId="1140655384">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64415145">
    <w:abstractNumId w:val="67"/>
  </w:num>
  <w:num w:numId="17" w16cid:durableId="677778398">
    <w:abstractNumId w:val="68"/>
  </w:num>
  <w:num w:numId="18" w16cid:durableId="874387777">
    <w:abstractNumId w:val="39"/>
    <w:lvlOverride w:ilvl="0">
      <w:startOverride w:val="1"/>
    </w:lvlOverride>
    <w:lvlOverride w:ilvl="1">
      <w:startOverride w:val="15"/>
    </w:lvlOverride>
    <w:lvlOverride w:ilvl="2">
      <w:startOverride w:val="1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7173772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6320103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86529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485888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2448557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2582130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1810490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9345156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2166623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774062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6687487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2557990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5981695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4882726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5054178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1177488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84391729">
    <w:abstractNumId w:val="15"/>
  </w:num>
  <w:num w:numId="36" w16cid:durableId="115954224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3006959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2114667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6848215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0119137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90408522">
    <w:abstractNumId w:val="69"/>
  </w:num>
  <w:num w:numId="42" w16cid:durableId="9937328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0787167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8814085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2752995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8119837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9132464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4211203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49779599">
    <w:abstractNumId w:val="69"/>
  </w:num>
  <w:num w:numId="50" w16cid:durableId="139619701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3941295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64790193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59208193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25416651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14611483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7868181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13701916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50747607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25038690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38386894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58834696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440876388">
    <w:abstractNumId w:val="69"/>
    <w:lvlOverride w:ilvl="0">
      <w:startOverride w:val="1"/>
    </w:lvlOverride>
    <w:lvlOverride w:ilvl="1">
      <w:startOverride w:val="34"/>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241211838">
    <w:abstractNumId w:val="33"/>
  </w:num>
  <w:num w:numId="64" w16cid:durableId="1125319343">
    <w:abstractNumId w:val="78"/>
  </w:num>
  <w:num w:numId="65" w16cid:durableId="493958515">
    <w:abstractNumId w:val="69"/>
    <w:lvlOverride w:ilvl="0">
      <w:startOverride w:val="1"/>
    </w:lvlOverride>
    <w:lvlOverride w:ilvl="1">
      <w:startOverride w:val="34"/>
    </w:lvlOverride>
    <w:lvlOverride w:ilvl="2">
      <w:startOverride w:val="2"/>
    </w:lvlOverride>
    <w:lvlOverride w:ilvl="3">
      <w:startOverride w:val="1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273510548">
    <w:abstractNumId w:val="69"/>
    <w:lvlOverride w:ilvl="0">
      <w:startOverride w:val="1"/>
    </w:lvlOverride>
    <w:lvlOverride w:ilvl="1">
      <w:startOverride w:val="1"/>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802188447">
    <w:abstractNumId w:val="69"/>
    <w:lvlOverride w:ilvl="0">
      <w:startOverride w:val="1"/>
    </w:lvlOverride>
    <w:lvlOverride w:ilvl="1">
      <w:startOverride w:val="28"/>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85608380">
    <w:abstractNumId w:val="69"/>
    <w:lvlOverride w:ilvl="0">
      <w:startOverride w:val="1"/>
    </w:lvlOverride>
    <w:lvlOverride w:ilvl="1">
      <w:startOverride w:val="3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557518399">
    <w:abstractNumId w:val="69"/>
    <w:lvlOverride w:ilvl="0">
      <w:startOverride w:val="1"/>
    </w:lvlOverride>
    <w:lvlOverride w:ilvl="1">
      <w:startOverride w:val="3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705372052">
    <w:abstractNumId w:val="69"/>
    <w:lvlOverride w:ilvl="0">
      <w:startOverride w:val="1"/>
    </w:lvlOverride>
    <w:lvlOverride w:ilvl="1">
      <w:startOverride w:val="3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042441271">
    <w:abstractNumId w:val="69"/>
    <w:lvlOverride w:ilvl="0">
      <w:startOverride w:val="1"/>
    </w:lvlOverride>
    <w:lvlOverride w:ilvl="1">
      <w:startOverride w:val="34"/>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828276386">
    <w:abstractNumId w:val="69"/>
    <w:lvlOverride w:ilvl="0">
      <w:startOverride w:val="1"/>
    </w:lvlOverride>
    <w:lvlOverride w:ilvl="1">
      <w:startOverride w:val="34"/>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238901652">
    <w:abstractNumId w:val="69"/>
    <w:lvlOverride w:ilvl="0">
      <w:startOverride w:val="1"/>
    </w:lvlOverride>
    <w:lvlOverride w:ilvl="1">
      <w:startOverride w:val="34"/>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634875726">
    <w:abstractNumId w:val="69"/>
  </w:num>
  <w:num w:numId="75" w16cid:durableId="628173796">
    <w:abstractNumId w:val="69"/>
    <w:lvlOverride w:ilvl="0">
      <w:startOverride w:val="1"/>
    </w:lvlOverride>
    <w:lvlOverride w:ilvl="1">
      <w:startOverride w:val="8"/>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063530880">
    <w:abstractNumId w:val="69"/>
    <w:lvlOverride w:ilvl="0">
      <w:startOverride w:val="1"/>
    </w:lvlOverride>
    <w:lvlOverride w:ilvl="1">
      <w:startOverride w:val="9"/>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052003901">
    <w:abstractNumId w:val="69"/>
    <w:lvlOverride w:ilvl="0">
      <w:startOverride w:val="1"/>
    </w:lvlOverride>
    <w:lvlOverride w:ilvl="1">
      <w:startOverride w:val="10"/>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96506157">
    <w:abstractNumId w:val="69"/>
    <w:lvlOverride w:ilvl="0">
      <w:startOverride w:val="1"/>
    </w:lvlOverride>
    <w:lvlOverride w:ilvl="1">
      <w:startOverride w:val="1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867989666">
    <w:abstractNumId w:val="69"/>
    <w:lvlOverride w:ilvl="0">
      <w:startOverride w:val="1"/>
    </w:lvlOverride>
    <w:lvlOverride w:ilvl="1">
      <w:startOverride w:val="1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714114755">
    <w:abstractNumId w:val="69"/>
    <w:lvlOverride w:ilvl="0">
      <w:startOverride w:val="1"/>
    </w:lvlOverride>
    <w:lvlOverride w:ilvl="1">
      <w:startOverride w:val="1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104613048">
    <w:abstractNumId w:val="69"/>
    <w:lvlOverride w:ilvl="0">
      <w:startOverride w:val="1"/>
    </w:lvlOverride>
    <w:lvlOverride w:ilvl="1">
      <w:startOverride w:val="19"/>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315332562">
    <w:abstractNumId w:val="41"/>
  </w:num>
  <w:num w:numId="83" w16cid:durableId="1283536175">
    <w:abstractNumId w:val="69"/>
    <w:lvlOverride w:ilvl="0">
      <w:startOverride w:val="1"/>
    </w:lvlOverride>
    <w:lvlOverride w:ilvl="1">
      <w:startOverride w:val="30"/>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972180330">
    <w:abstractNumId w:val="74"/>
  </w:num>
  <w:num w:numId="85" w16cid:durableId="913247115">
    <w:abstractNumId w:val="69"/>
    <w:lvlOverride w:ilvl="0">
      <w:startOverride w:val="1"/>
    </w:lvlOverride>
    <w:lvlOverride w:ilvl="1">
      <w:startOverride w:val="3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981766743">
    <w:abstractNumId w:val="69"/>
    <w:lvlOverride w:ilvl="0">
      <w:startOverride w:val="1"/>
    </w:lvlOverride>
    <w:lvlOverride w:ilvl="1">
      <w:startOverride w:val="3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454058218">
    <w:abstractNumId w:val="69"/>
    <w:lvlOverride w:ilvl="0">
      <w:startOverride w:val="1"/>
    </w:lvlOverride>
    <w:lvlOverride w:ilvl="1">
      <w:startOverride w:val="48"/>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353188820">
    <w:abstractNumId w:val="69"/>
    <w:lvlOverride w:ilvl="0">
      <w:startOverride w:val="1"/>
    </w:lvlOverride>
    <w:lvlOverride w:ilvl="1">
      <w:startOverride w:val="55"/>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331493909">
    <w:abstractNumId w:val="69"/>
    <w:lvlOverride w:ilvl="0">
      <w:startOverride w:val="1"/>
    </w:lvlOverride>
    <w:lvlOverride w:ilvl="1">
      <w:startOverride w:val="48"/>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970791541">
    <w:abstractNumId w:val="64"/>
  </w:num>
  <w:num w:numId="91" w16cid:durableId="647520565">
    <w:abstractNumId w:val="69"/>
    <w:lvlOverride w:ilvl="0">
      <w:startOverride w:val="1"/>
    </w:lvlOverride>
    <w:lvlOverride w:ilvl="1">
      <w:startOverride w:val="55"/>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046954879">
    <w:abstractNumId w:val="22"/>
  </w:num>
  <w:num w:numId="93" w16cid:durableId="2067678584">
    <w:abstractNumId w:val="69"/>
    <w:lvlOverride w:ilvl="0">
      <w:startOverride w:val="1"/>
    </w:lvlOverride>
    <w:lvlOverride w:ilvl="1">
      <w:startOverride w:val="48"/>
    </w:lvlOverride>
    <w:lvlOverride w:ilvl="2">
      <w:startOverride w:val="6"/>
    </w:lvlOverride>
    <w:lvlOverride w:ilvl="3">
      <w:startOverride w:val="1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098915977">
    <w:abstractNumId w:val="69"/>
    <w:lvlOverride w:ilvl="0">
      <w:startOverride w:val="1"/>
    </w:lvlOverride>
    <w:lvlOverride w:ilvl="1">
      <w:startOverride w:val="59"/>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750956219">
    <w:abstractNumId w:val="69"/>
    <w:lvlOverride w:ilvl="0">
      <w:startOverride w:val="1"/>
    </w:lvlOverride>
    <w:lvlOverride w:ilvl="1">
      <w:startOverride w:val="52"/>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814376941">
    <w:abstractNumId w:val="47"/>
  </w:num>
  <w:num w:numId="97" w16cid:durableId="270285809">
    <w:abstractNumId w:val="69"/>
    <w:lvlOverride w:ilvl="0">
      <w:startOverride w:val="1"/>
    </w:lvlOverride>
    <w:lvlOverride w:ilvl="1">
      <w:startOverride w:val="54"/>
    </w:lvlOverride>
    <w:lvlOverride w:ilvl="2">
      <w:startOverride w:val="2"/>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5894594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83083151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683818468">
    <w:abstractNumId w:val="34"/>
  </w:num>
  <w:num w:numId="101" w16cid:durableId="165113090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886720219">
    <w:abstractNumId w:val="69"/>
    <w:lvlOverride w:ilvl="0">
      <w:startOverride w:val="1"/>
    </w:lvlOverride>
    <w:lvlOverride w:ilvl="1">
      <w:startOverride w:val="57"/>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707293620">
    <w:abstractNumId w:val="56"/>
  </w:num>
  <w:num w:numId="104" w16cid:durableId="1821000606">
    <w:abstractNumId w:val="69"/>
    <w:lvlOverride w:ilvl="0">
      <w:startOverride w:val="1"/>
    </w:lvlOverride>
    <w:lvlOverride w:ilvl="1">
      <w:startOverride w:val="60"/>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360426550">
    <w:abstractNumId w:val="69"/>
    <w:lvlOverride w:ilvl="0">
      <w:startOverride w:val="1"/>
    </w:lvlOverride>
    <w:lvlOverride w:ilvl="1">
      <w:startOverride w:val="6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350568036">
    <w:abstractNumId w:val="86"/>
  </w:num>
  <w:num w:numId="107" w16cid:durableId="2011448528">
    <w:abstractNumId w:val="69"/>
    <w:lvlOverride w:ilvl="0">
      <w:startOverride w:val="1"/>
    </w:lvlOverride>
    <w:lvlOverride w:ilvl="1">
      <w:startOverride w:val="6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34426675">
    <w:abstractNumId w:val="69"/>
    <w:lvlOverride w:ilvl="0">
      <w:startOverride w:val="1"/>
    </w:lvlOverride>
    <w:lvlOverride w:ilvl="1">
      <w:startOverride w:val="64"/>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633101911">
    <w:abstractNumId w:val="44"/>
  </w:num>
  <w:num w:numId="110" w16cid:durableId="1642420548">
    <w:abstractNumId w:val="69"/>
    <w:lvlOverride w:ilvl="0">
      <w:startOverride w:val="1"/>
    </w:lvlOverride>
    <w:lvlOverride w:ilvl="1">
      <w:startOverride w:val="6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735546218">
    <w:abstractNumId w:val="69"/>
    <w:lvlOverride w:ilvl="0">
      <w:startOverride w:val="1"/>
    </w:lvlOverride>
    <w:lvlOverride w:ilvl="1">
      <w:startOverride w:val="6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083333206">
    <w:abstractNumId w:val="69"/>
    <w:lvlOverride w:ilvl="0">
      <w:startOverride w:val="1"/>
    </w:lvlOverride>
    <w:lvlOverride w:ilvl="1">
      <w:startOverride w:val="6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67797300">
    <w:abstractNumId w:val="69"/>
    <w:lvlOverride w:ilvl="0">
      <w:startOverride w:val="1"/>
    </w:lvlOverride>
    <w:lvlOverride w:ilvl="1">
      <w:startOverride w:val="6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750659070">
    <w:abstractNumId w:val="69"/>
    <w:lvlOverride w:ilvl="0">
      <w:startOverride w:val="1"/>
    </w:lvlOverride>
    <w:lvlOverride w:ilvl="1">
      <w:startOverride w:val="80"/>
    </w:lvlOverride>
    <w:lvlOverride w:ilvl="2">
      <w:startOverride w:val="2"/>
    </w:lvlOverride>
    <w:lvlOverride w:ilvl="3">
      <w:startOverride w:val="8"/>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15" w16cid:durableId="1251742271">
    <w:abstractNumId w:val="69"/>
    <w:lvlOverride w:ilvl="0">
      <w:startOverride w:val="1"/>
    </w:lvlOverride>
    <w:lvlOverride w:ilvl="1">
      <w:startOverride w:val="64"/>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383217676">
    <w:abstractNumId w:val="69"/>
    <w:lvlOverride w:ilvl="0">
      <w:startOverride w:val="1"/>
    </w:lvlOverride>
    <w:lvlOverride w:ilvl="1">
      <w:startOverride w:val="64"/>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693149191">
    <w:abstractNumId w:val="69"/>
    <w:lvlOverride w:ilvl="0">
      <w:startOverride w:val="1"/>
    </w:lvlOverride>
    <w:lvlOverride w:ilvl="1">
      <w:startOverride w:val="30"/>
    </w:lvlOverride>
    <w:lvlOverride w:ilvl="2">
      <w:startOverride w:val="2"/>
    </w:lvlOverride>
    <w:lvlOverride w:ilvl="3">
      <w:startOverride w:val="4"/>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118" w16cid:durableId="1443956176">
    <w:abstractNumId w:val="69"/>
    <w:lvlOverride w:ilvl="0">
      <w:startOverride w:val="1"/>
    </w:lvlOverride>
    <w:lvlOverride w:ilvl="1">
      <w:startOverride w:val="30"/>
    </w:lvlOverride>
    <w:lvlOverride w:ilvl="2">
      <w:startOverride w:val="2"/>
    </w:lvlOverride>
    <w:lvlOverride w:ilvl="3">
      <w:startOverride w:val="8"/>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399010810">
    <w:abstractNumId w:val="69"/>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501890138">
    <w:abstractNumId w:val="69"/>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506409995">
    <w:abstractNumId w:val="69"/>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283999060">
    <w:abstractNumId w:val="69"/>
    <w:lvlOverride w:ilvl="0">
      <w:startOverride w:val="1"/>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460880437">
    <w:abstractNumId w:val="69"/>
    <w:lvlOverride w:ilvl="0">
      <w:startOverride w:val="1"/>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998116551">
    <w:abstractNumId w:val="69"/>
    <w:lvlOverride w:ilvl="0">
      <w:startOverride w:val="1"/>
    </w:lvlOverride>
    <w:lvlOverride w:ilvl="1">
      <w:startOverride w:val="7"/>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730104719">
    <w:abstractNumId w:val="69"/>
    <w:lvlOverride w:ilvl="0">
      <w:startOverride w:val="1"/>
    </w:lvlOverride>
    <w:lvlOverride w:ilvl="1">
      <w:startOverride w:val="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266765823">
    <w:abstractNumId w:val="69"/>
    <w:lvlOverride w:ilvl="0">
      <w:startOverride w:val="1"/>
    </w:lvlOverride>
    <w:lvlOverride w:ilvl="1">
      <w:startOverride w:val="3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2024890202">
    <w:abstractNumId w:val="69"/>
    <w:lvlOverride w:ilvl="0">
      <w:startOverride w:val="1"/>
    </w:lvlOverride>
    <w:lvlOverride w:ilvl="1">
      <w:startOverride w:val="1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413283414">
    <w:abstractNumId w:val="69"/>
    <w:lvlOverride w:ilvl="0">
      <w:startOverride w:val="1"/>
    </w:lvlOverride>
    <w:lvlOverride w:ilvl="1">
      <w:startOverride w:val="2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314068603">
    <w:abstractNumId w:val="12"/>
  </w:num>
  <w:num w:numId="130" w16cid:durableId="352922377">
    <w:abstractNumId w:val="62"/>
  </w:num>
  <w:num w:numId="131" w16cid:durableId="164056650">
    <w:abstractNumId w:val="69"/>
    <w:lvlOverride w:ilvl="0">
      <w:startOverride w:val="1"/>
    </w:lvlOverride>
    <w:lvlOverride w:ilvl="1">
      <w:startOverride w:val="23"/>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932465833">
    <w:abstractNumId w:val="75"/>
  </w:num>
  <w:num w:numId="133" w16cid:durableId="126432763">
    <w:abstractNumId w:val="83"/>
  </w:num>
  <w:num w:numId="134" w16cid:durableId="203913209">
    <w:abstractNumId w:val="66"/>
  </w:num>
  <w:num w:numId="135" w16cid:durableId="1968849797">
    <w:abstractNumId w:val="70"/>
  </w:num>
  <w:num w:numId="136" w16cid:durableId="1258751278">
    <w:abstractNumId w:val="46"/>
  </w:num>
  <w:num w:numId="137" w16cid:durableId="1239823815">
    <w:abstractNumId w:val="69"/>
    <w:lvlOverride w:ilvl="0">
      <w:startOverride w:val="1"/>
    </w:lvlOverride>
    <w:lvlOverride w:ilvl="1">
      <w:startOverride w:val="48"/>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518032781">
    <w:abstractNumId w:val="54"/>
  </w:num>
  <w:num w:numId="139" w16cid:durableId="235864839">
    <w:abstractNumId w:val="23"/>
  </w:num>
  <w:num w:numId="140" w16cid:durableId="1032614775">
    <w:abstractNumId w:val="55"/>
  </w:num>
  <w:num w:numId="141" w16cid:durableId="249118249">
    <w:abstractNumId w:val="81"/>
  </w:num>
  <w:num w:numId="142" w16cid:durableId="14886788">
    <w:abstractNumId w:val="45"/>
  </w:num>
  <w:num w:numId="143" w16cid:durableId="1756366408">
    <w:abstractNumId w:val="59"/>
  </w:num>
  <w:num w:numId="144" w16cid:durableId="756055832">
    <w:abstractNumId w:val="48"/>
  </w:num>
  <w:num w:numId="145" w16cid:durableId="27490585">
    <w:abstractNumId w:val="11"/>
  </w:num>
  <w:num w:numId="146" w16cid:durableId="588738426">
    <w:abstractNumId w:val="35"/>
  </w:num>
  <w:num w:numId="147" w16cid:durableId="1678724913">
    <w:abstractNumId w:val="25"/>
  </w:num>
  <w:num w:numId="148" w16cid:durableId="126363181">
    <w:abstractNumId w:val="28"/>
  </w:num>
  <w:num w:numId="149" w16cid:durableId="2036884488">
    <w:abstractNumId w:val="88"/>
  </w:num>
  <w:num w:numId="150" w16cid:durableId="980185435">
    <w:abstractNumId w:val="77"/>
  </w:num>
  <w:num w:numId="151" w16cid:durableId="728528775">
    <w:abstractNumId w:val="49"/>
  </w:num>
  <w:num w:numId="152" w16cid:durableId="1405838266">
    <w:abstractNumId w:val="60"/>
  </w:num>
  <w:num w:numId="153" w16cid:durableId="1089545447">
    <w:abstractNumId w:val="65"/>
  </w:num>
  <w:num w:numId="154" w16cid:durableId="1423992173">
    <w:abstractNumId w:val="32"/>
  </w:num>
  <w:num w:numId="155" w16cid:durableId="760368865">
    <w:abstractNumId w:val="21"/>
  </w:num>
  <w:num w:numId="156" w16cid:durableId="2144075883">
    <w:abstractNumId w:val="26"/>
  </w:num>
  <w:num w:numId="157" w16cid:durableId="1231502928">
    <w:abstractNumId w:val="27"/>
  </w:num>
  <w:num w:numId="158" w16cid:durableId="313220249">
    <w:abstractNumId w:val="30"/>
  </w:num>
  <w:num w:numId="159" w16cid:durableId="2112314353">
    <w:abstractNumId w:val="24"/>
  </w:num>
  <w:num w:numId="160" w16cid:durableId="1164052218">
    <w:abstractNumId w:val="14"/>
  </w:num>
  <w:num w:numId="161" w16cid:durableId="1367103298">
    <w:abstractNumId w:val="17"/>
  </w:num>
  <w:num w:numId="162" w16cid:durableId="1709379852">
    <w:abstractNumId w:val="19"/>
  </w:num>
  <w:num w:numId="163" w16cid:durableId="194318448">
    <w:abstractNumId w:val="43"/>
  </w:num>
  <w:num w:numId="164" w16cid:durableId="1507473757">
    <w:abstractNumId w:val="69"/>
    <w:lvlOverride w:ilvl="0">
      <w:startOverride w:val="1"/>
    </w:lvlOverride>
    <w:lvlOverride w:ilvl="1">
      <w:startOverride w:val="1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2074042661">
    <w:abstractNumId w:val="69"/>
  </w:num>
  <w:num w:numId="166" w16cid:durableId="437992111">
    <w:abstractNumId w:val="69"/>
    <w:lvlOverride w:ilvl="0">
      <w:startOverride w:val="1"/>
    </w:lvlOverride>
    <w:lvlOverride w:ilvl="1">
      <w:startOverride w:val="3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810516005">
    <w:abstractNumId w:val="69"/>
    <w:lvlOverride w:ilvl="0">
      <w:startOverride w:val="1"/>
    </w:lvlOverride>
    <w:lvlOverride w:ilvl="1">
      <w:startOverride w:val="3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259725857">
    <w:abstractNumId w:val="69"/>
    <w:lvlOverride w:ilvl="0">
      <w:startOverride w:val="1"/>
    </w:lvlOverride>
    <w:lvlOverride w:ilvl="1">
      <w:startOverride w:val="6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1062022942">
    <w:abstractNumId w:val="69"/>
    <w:lvlOverride w:ilvl="0">
      <w:startOverride w:val="1"/>
    </w:lvlOverride>
    <w:lvlOverride w:ilvl="1">
      <w:startOverride w:val="3"/>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185874550">
    <w:abstractNumId w:val="69"/>
    <w:lvlOverride w:ilvl="0">
      <w:startOverride w:val="1"/>
    </w:lvlOverride>
    <w:lvlOverride w:ilvl="1">
      <w:startOverride w:val="3"/>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1735469342">
    <w:abstractNumId w:val="69"/>
    <w:lvlOverride w:ilvl="0">
      <w:startOverride w:val="1"/>
    </w:lvlOverride>
    <w:lvlOverride w:ilvl="1">
      <w:startOverride w:val="30"/>
    </w:lvlOverride>
    <w:lvlOverride w:ilvl="2">
      <w:startOverride w:val="2"/>
    </w:lvlOverride>
    <w:lvlOverride w:ilvl="3">
      <w:startOverride w:val="6"/>
    </w:lvlOverride>
    <w:lvlOverride w:ilvl="4">
      <w:startOverride w:val="2"/>
    </w:lvlOverride>
    <w:lvlOverride w:ilvl="5">
      <w:startOverride w:val="2"/>
    </w:lvlOverride>
    <w:lvlOverride w:ilvl="6">
      <w:startOverride w:val="1"/>
    </w:lvlOverride>
    <w:lvlOverride w:ilvl="7">
      <w:startOverride w:val="1"/>
    </w:lvlOverride>
    <w:lvlOverride w:ilvl="8">
      <w:startOverride w:val="1"/>
    </w:lvlOverride>
  </w:num>
  <w:num w:numId="172" w16cid:durableId="1614902954">
    <w:abstractNumId w:val="69"/>
    <w:lvlOverride w:ilvl="0">
      <w:startOverride w:val="1"/>
    </w:lvlOverride>
    <w:lvlOverride w:ilvl="1">
      <w:startOverride w:val="3"/>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284700963">
    <w:abstractNumId w:val="69"/>
    <w:lvlOverride w:ilvl="0">
      <w:startOverride w:val="1"/>
    </w:lvlOverride>
    <w:lvlOverride w:ilvl="1">
      <w:startOverride w:val="3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1037971862">
    <w:abstractNumId w:val="63"/>
  </w:num>
  <w:num w:numId="175" w16cid:durableId="461775564">
    <w:abstractNumId w:val="9"/>
  </w:num>
  <w:num w:numId="176" w16cid:durableId="1478642253">
    <w:abstractNumId w:val="7"/>
  </w:num>
  <w:num w:numId="177" w16cid:durableId="516504178">
    <w:abstractNumId w:val="6"/>
  </w:num>
  <w:num w:numId="178" w16cid:durableId="741099934">
    <w:abstractNumId w:val="5"/>
  </w:num>
  <w:num w:numId="179" w16cid:durableId="78917151">
    <w:abstractNumId w:val="4"/>
  </w:num>
  <w:num w:numId="180" w16cid:durableId="1456750759">
    <w:abstractNumId w:val="8"/>
  </w:num>
  <w:num w:numId="181" w16cid:durableId="430901687">
    <w:abstractNumId w:val="3"/>
  </w:num>
  <w:num w:numId="182" w16cid:durableId="1181241286">
    <w:abstractNumId w:val="2"/>
  </w:num>
  <w:num w:numId="183" w16cid:durableId="120656086">
    <w:abstractNumId w:val="1"/>
  </w:num>
  <w:num w:numId="184" w16cid:durableId="1727217768">
    <w:abstractNumId w:val="0"/>
  </w:num>
  <w:num w:numId="185" w16cid:durableId="712729784">
    <w:abstractNumId w:val="69"/>
    <w:lvlOverride w:ilvl="0">
      <w:startOverride w:val="1"/>
    </w:lvlOverride>
    <w:lvlOverride w:ilvl="1">
      <w:startOverride w:val="3"/>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1055130118">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132474522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1401439501">
    <w:abstractNumId w:val="37"/>
  </w:num>
  <w:num w:numId="189" w16cid:durableId="1916359401">
    <w:abstractNumId w:val="50"/>
  </w:num>
  <w:num w:numId="190" w16cid:durableId="918565599">
    <w:abstractNumId w:val="38"/>
  </w:num>
  <w:num w:numId="191" w16cid:durableId="1966151744">
    <w:abstractNumId w:val="71"/>
  </w:num>
  <w:num w:numId="192" w16cid:durableId="483667904">
    <w:abstractNumId w:val="18"/>
  </w:num>
  <w:num w:numId="193" w16cid:durableId="917642137">
    <w:abstractNumId w:val="69"/>
    <w:lvlOverride w:ilvl="0">
      <w:startOverride w:val="1"/>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1400904580">
    <w:abstractNumId w:val="20"/>
  </w:num>
  <w:num w:numId="195" w16cid:durableId="151726274">
    <w:abstractNumId w:val="73"/>
  </w:num>
  <w:num w:numId="196" w16cid:durableId="1561012128">
    <w:abstractNumId w:val="57"/>
  </w:num>
  <w:num w:numId="197" w16cid:durableId="2093626699">
    <w:abstractNumId w:val="40"/>
  </w:num>
  <w:num w:numId="198" w16cid:durableId="1667443524">
    <w:abstractNumId w:val="29"/>
  </w:num>
  <w:num w:numId="199" w16cid:durableId="578946047">
    <w:abstractNumId w:val="82"/>
  </w:num>
  <w:num w:numId="200" w16cid:durableId="228150367">
    <w:abstractNumId w:val="69"/>
    <w:lvlOverride w:ilvl="0">
      <w:startOverride w:val="1"/>
    </w:lvlOverride>
    <w:lvlOverride w:ilvl="1">
      <w:startOverride w:val="6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811288619">
    <w:abstractNumId w:val="13"/>
  </w:num>
  <w:num w:numId="202" w16cid:durableId="1860923175">
    <w:abstractNumId w:val="80"/>
  </w:num>
  <w:numIdMacAtCleanup w:val="1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ocumentProtection w:edit="readOnly" w:enforcement="1" w:cryptProviderType="rsaAES" w:cryptAlgorithmClass="hash" w:cryptAlgorithmType="typeAny" w:cryptAlgorithmSid="14" w:cryptSpinCount="100000" w:hash="sEyFHdDDozNlSBQZ3aFkrL2GwyyQCnPLq8A28X0DtWqbKkrrWASpLEQxAZPhrFpKbZTsUdzISW/7mhs5Sh+Lsw==" w:salt="Tl28OzJLgH0MIaTm1HiXEg=="/>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F80"/>
    <w:rsid w:val="00000D7D"/>
    <w:rsid w:val="000012EF"/>
    <w:rsid w:val="000020FF"/>
    <w:rsid w:val="000143AA"/>
    <w:rsid w:val="00014BD4"/>
    <w:rsid w:val="00015385"/>
    <w:rsid w:val="00017E9E"/>
    <w:rsid w:val="0002186C"/>
    <w:rsid w:val="0002197F"/>
    <w:rsid w:val="000224B3"/>
    <w:rsid w:val="00022EF6"/>
    <w:rsid w:val="000244F2"/>
    <w:rsid w:val="000267CC"/>
    <w:rsid w:val="00026C6A"/>
    <w:rsid w:val="000273C9"/>
    <w:rsid w:val="000306FC"/>
    <w:rsid w:val="00031F21"/>
    <w:rsid w:val="00034986"/>
    <w:rsid w:val="000350EB"/>
    <w:rsid w:val="00036130"/>
    <w:rsid w:val="00036B80"/>
    <w:rsid w:val="00040CDE"/>
    <w:rsid w:val="00041D07"/>
    <w:rsid w:val="0004268A"/>
    <w:rsid w:val="00043A17"/>
    <w:rsid w:val="000459DC"/>
    <w:rsid w:val="00046A77"/>
    <w:rsid w:val="00046E6B"/>
    <w:rsid w:val="00050581"/>
    <w:rsid w:val="00050E03"/>
    <w:rsid w:val="00050FB0"/>
    <w:rsid w:val="000513A1"/>
    <w:rsid w:val="000521DC"/>
    <w:rsid w:val="00052417"/>
    <w:rsid w:val="00054D57"/>
    <w:rsid w:val="000554C5"/>
    <w:rsid w:val="00056248"/>
    <w:rsid w:val="0005699D"/>
    <w:rsid w:val="00056DE2"/>
    <w:rsid w:val="00060056"/>
    <w:rsid w:val="000604CB"/>
    <w:rsid w:val="00061C40"/>
    <w:rsid w:val="0006265A"/>
    <w:rsid w:val="000627F9"/>
    <w:rsid w:val="0006453C"/>
    <w:rsid w:val="00064586"/>
    <w:rsid w:val="00064849"/>
    <w:rsid w:val="0006505E"/>
    <w:rsid w:val="00066136"/>
    <w:rsid w:val="000679C9"/>
    <w:rsid w:val="000717A4"/>
    <w:rsid w:val="000729E4"/>
    <w:rsid w:val="00072AB6"/>
    <w:rsid w:val="00073084"/>
    <w:rsid w:val="0007630C"/>
    <w:rsid w:val="00077891"/>
    <w:rsid w:val="00077BC7"/>
    <w:rsid w:val="00077C53"/>
    <w:rsid w:val="00085078"/>
    <w:rsid w:val="00085084"/>
    <w:rsid w:val="00086A2D"/>
    <w:rsid w:val="00092147"/>
    <w:rsid w:val="00097DE4"/>
    <w:rsid w:val="000A1E86"/>
    <w:rsid w:val="000A273E"/>
    <w:rsid w:val="000A5998"/>
    <w:rsid w:val="000A606D"/>
    <w:rsid w:val="000B093D"/>
    <w:rsid w:val="000B1A34"/>
    <w:rsid w:val="000B26A2"/>
    <w:rsid w:val="000B29FE"/>
    <w:rsid w:val="000B4230"/>
    <w:rsid w:val="000B46EE"/>
    <w:rsid w:val="000B479A"/>
    <w:rsid w:val="000B4F47"/>
    <w:rsid w:val="000B70D3"/>
    <w:rsid w:val="000B7168"/>
    <w:rsid w:val="000B7E85"/>
    <w:rsid w:val="000B7FD4"/>
    <w:rsid w:val="000C0A0A"/>
    <w:rsid w:val="000C301E"/>
    <w:rsid w:val="000C3519"/>
    <w:rsid w:val="000C3F67"/>
    <w:rsid w:val="000C44BA"/>
    <w:rsid w:val="000C48F7"/>
    <w:rsid w:val="000D043E"/>
    <w:rsid w:val="000D2F35"/>
    <w:rsid w:val="000D3B9E"/>
    <w:rsid w:val="000D48DF"/>
    <w:rsid w:val="000D59EE"/>
    <w:rsid w:val="000D67BF"/>
    <w:rsid w:val="000E09EF"/>
    <w:rsid w:val="000E1A8E"/>
    <w:rsid w:val="000E26D4"/>
    <w:rsid w:val="000E36E5"/>
    <w:rsid w:val="000E3E60"/>
    <w:rsid w:val="000E50AD"/>
    <w:rsid w:val="000E7594"/>
    <w:rsid w:val="000E7776"/>
    <w:rsid w:val="000E7C49"/>
    <w:rsid w:val="000F16E3"/>
    <w:rsid w:val="000F3172"/>
    <w:rsid w:val="000F36C6"/>
    <w:rsid w:val="000F3888"/>
    <w:rsid w:val="000F41C0"/>
    <w:rsid w:val="000F53DE"/>
    <w:rsid w:val="000F5787"/>
    <w:rsid w:val="000F5F3F"/>
    <w:rsid w:val="00100FCA"/>
    <w:rsid w:val="0010276F"/>
    <w:rsid w:val="00102F33"/>
    <w:rsid w:val="00105828"/>
    <w:rsid w:val="00105B5A"/>
    <w:rsid w:val="00107582"/>
    <w:rsid w:val="0011284E"/>
    <w:rsid w:val="00114ACA"/>
    <w:rsid w:val="00116069"/>
    <w:rsid w:val="001169ED"/>
    <w:rsid w:val="00117C7F"/>
    <w:rsid w:val="00117F8F"/>
    <w:rsid w:val="00121069"/>
    <w:rsid w:val="00121071"/>
    <w:rsid w:val="001240A7"/>
    <w:rsid w:val="00130322"/>
    <w:rsid w:val="0013218E"/>
    <w:rsid w:val="00132731"/>
    <w:rsid w:val="00133201"/>
    <w:rsid w:val="001345B0"/>
    <w:rsid w:val="00135D37"/>
    <w:rsid w:val="00136052"/>
    <w:rsid w:val="0013607E"/>
    <w:rsid w:val="001360CA"/>
    <w:rsid w:val="00136A45"/>
    <w:rsid w:val="00136E19"/>
    <w:rsid w:val="00140036"/>
    <w:rsid w:val="00140EBD"/>
    <w:rsid w:val="00141275"/>
    <w:rsid w:val="00142F90"/>
    <w:rsid w:val="00143353"/>
    <w:rsid w:val="0014386B"/>
    <w:rsid w:val="001467B1"/>
    <w:rsid w:val="00147321"/>
    <w:rsid w:val="00147A6F"/>
    <w:rsid w:val="00150228"/>
    <w:rsid w:val="00150D8A"/>
    <w:rsid w:val="00151AFE"/>
    <w:rsid w:val="00156906"/>
    <w:rsid w:val="001574EE"/>
    <w:rsid w:val="001576EE"/>
    <w:rsid w:val="00160073"/>
    <w:rsid w:val="001632C0"/>
    <w:rsid w:val="001656D3"/>
    <w:rsid w:val="00166568"/>
    <w:rsid w:val="0016782A"/>
    <w:rsid w:val="00171250"/>
    <w:rsid w:val="0017192A"/>
    <w:rsid w:val="00171B56"/>
    <w:rsid w:val="00173A25"/>
    <w:rsid w:val="00174FB8"/>
    <w:rsid w:val="00175F7D"/>
    <w:rsid w:val="00176BFE"/>
    <w:rsid w:val="001772E5"/>
    <w:rsid w:val="0018368E"/>
    <w:rsid w:val="0018485F"/>
    <w:rsid w:val="00184C7F"/>
    <w:rsid w:val="00191B0B"/>
    <w:rsid w:val="001936A3"/>
    <w:rsid w:val="0019480C"/>
    <w:rsid w:val="00195324"/>
    <w:rsid w:val="001A007E"/>
    <w:rsid w:val="001A4282"/>
    <w:rsid w:val="001A5437"/>
    <w:rsid w:val="001A598A"/>
    <w:rsid w:val="001A6A5F"/>
    <w:rsid w:val="001A762E"/>
    <w:rsid w:val="001B19C3"/>
    <w:rsid w:val="001B2342"/>
    <w:rsid w:val="001B2B59"/>
    <w:rsid w:val="001B3368"/>
    <w:rsid w:val="001B3911"/>
    <w:rsid w:val="001B3FFB"/>
    <w:rsid w:val="001B47EF"/>
    <w:rsid w:val="001B5C2E"/>
    <w:rsid w:val="001B62EA"/>
    <w:rsid w:val="001B703F"/>
    <w:rsid w:val="001B726B"/>
    <w:rsid w:val="001C0400"/>
    <w:rsid w:val="001C1BB0"/>
    <w:rsid w:val="001C1D95"/>
    <w:rsid w:val="001C24D8"/>
    <w:rsid w:val="001C301A"/>
    <w:rsid w:val="001C4617"/>
    <w:rsid w:val="001C4AFC"/>
    <w:rsid w:val="001C5D8C"/>
    <w:rsid w:val="001D6D42"/>
    <w:rsid w:val="001E0BF5"/>
    <w:rsid w:val="001E0F51"/>
    <w:rsid w:val="001E24C5"/>
    <w:rsid w:val="001E29A5"/>
    <w:rsid w:val="001E3775"/>
    <w:rsid w:val="001E3F81"/>
    <w:rsid w:val="001E64A2"/>
    <w:rsid w:val="001E71B7"/>
    <w:rsid w:val="001E7317"/>
    <w:rsid w:val="001F0175"/>
    <w:rsid w:val="001F068A"/>
    <w:rsid w:val="001F156C"/>
    <w:rsid w:val="001F1C1C"/>
    <w:rsid w:val="001F1CD2"/>
    <w:rsid w:val="001F3676"/>
    <w:rsid w:val="001F4411"/>
    <w:rsid w:val="001F7B2D"/>
    <w:rsid w:val="00201C93"/>
    <w:rsid w:val="00202EE9"/>
    <w:rsid w:val="00203A25"/>
    <w:rsid w:val="00204502"/>
    <w:rsid w:val="00204BE0"/>
    <w:rsid w:val="00205A0F"/>
    <w:rsid w:val="00205A5D"/>
    <w:rsid w:val="00206EC6"/>
    <w:rsid w:val="00207AC7"/>
    <w:rsid w:val="00210202"/>
    <w:rsid w:val="0021190C"/>
    <w:rsid w:val="0021432A"/>
    <w:rsid w:val="0021582A"/>
    <w:rsid w:val="00215D90"/>
    <w:rsid w:val="00217D7F"/>
    <w:rsid w:val="00221A00"/>
    <w:rsid w:val="00224327"/>
    <w:rsid w:val="00225190"/>
    <w:rsid w:val="00225638"/>
    <w:rsid w:val="002259E0"/>
    <w:rsid w:val="00227F64"/>
    <w:rsid w:val="00230F58"/>
    <w:rsid w:val="00232339"/>
    <w:rsid w:val="002328B6"/>
    <w:rsid w:val="00232C2B"/>
    <w:rsid w:val="0023323F"/>
    <w:rsid w:val="00233941"/>
    <w:rsid w:val="002347B0"/>
    <w:rsid w:val="00236B65"/>
    <w:rsid w:val="00240AB6"/>
    <w:rsid w:val="00243186"/>
    <w:rsid w:val="0024505B"/>
    <w:rsid w:val="00245778"/>
    <w:rsid w:val="00247B36"/>
    <w:rsid w:val="002506FE"/>
    <w:rsid w:val="00250FEA"/>
    <w:rsid w:val="00251384"/>
    <w:rsid w:val="0025142A"/>
    <w:rsid w:val="00252E0A"/>
    <w:rsid w:val="00254E5C"/>
    <w:rsid w:val="00254F0C"/>
    <w:rsid w:val="00255605"/>
    <w:rsid w:val="00255DD7"/>
    <w:rsid w:val="00255EEA"/>
    <w:rsid w:val="00255F02"/>
    <w:rsid w:val="002579A6"/>
    <w:rsid w:val="002605C6"/>
    <w:rsid w:val="00261E61"/>
    <w:rsid w:val="0026311B"/>
    <w:rsid w:val="002645BB"/>
    <w:rsid w:val="00264B14"/>
    <w:rsid w:val="00265492"/>
    <w:rsid w:val="00265513"/>
    <w:rsid w:val="00267B4D"/>
    <w:rsid w:val="002722E3"/>
    <w:rsid w:val="00272858"/>
    <w:rsid w:val="00272918"/>
    <w:rsid w:val="00272FEF"/>
    <w:rsid w:val="002739A1"/>
    <w:rsid w:val="00277033"/>
    <w:rsid w:val="00277297"/>
    <w:rsid w:val="002806CF"/>
    <w:rsid w:val="00281910"/>
    <w:rsid w:val="002823D0"/>
    <w:rsid w:val="002830DB"/>
    <w:rsid w:val="002834E5"/>
    <w:rsid w:val="00283706"/>
    <w:rsid w:val="0028394F"/>
    <w:rsid w:val="00283D51"/>
    <w:rsid w:val="00284312"/>
    <w:rsid w:val="00286500"/>
    <w:rsid w:val="002873DB"/>
    <w:rsid w:val="00291EC7"/>
    <w:rsid w:val="00292050"/>
    <w:rsid w:val="002930C2"/>
    <w:rsid w:val="0029463B"/>
    <w:rsid w:val="00294809"/>
    <w:rsid w:val="002A09CE"/>
    <w:rsid w:val="002A0D6F"/>
    <w:rsid w:val="002A25BB"/>
    <w:rsid w:val="002A36B9"/>
    <w:rsid w:val="002A4ED4"/>
    <w:rsid w:val="002A637E"/>
    <w:rsid w:val="002B19C1"/>
    <w:rsid w:val="002B37E0"/>
    <w:rsid w:val="002B3DC0"/>
    <w:rsid w:val="002B44B1"/>
    <w:rsid w:val="002B5B29"/>
    <w:rsid w:val="002B6D47"/>
    <w:rsid w:val="002C0EC1"/>
    <w:rsid w:val="002C11D0"/>
    <w:rsid w:val="002C2A82"/>
    <w:rsid w:val="002C7CE6"/>
    <w:rsid w:val="002C7D21"/>
    <w:rsid w:val="002D1703"/>
    <w:rsid w:val="002D5E27"/>
    <w:rsid w:val="002D60DC"/>
    <w:rsid w:val="002E1BAB"/>
    <w:rsid w:val="002E251F"/>
    <w:rsid w:val="002E3FC0"/>
    <w:rsid w:val="002E5C80"/>
    <w:rsid w:val="002E6B98"/>
    <w:rsid w:val="002F0B14"/>
    <w:rsid w:val="002F22EF"/>
    <w:rsid w:val="002F2ED6"/>
    <w:rsid w:val="002F3237"/>
    <w:rsid w:val="002F678D"/>
    <w:rsid w:val="0030247A"/>
    <w:rsid w:val="00302A0D"/>
    <w:rsid w:val="00303AE0"/>
    <w:rsid w:val="003065BF"/>
    <w:rsid w:val="0030690E"/>
    <w:rsid w:val="00306ED1"/>
    <w:rsid w:val="003108E9"/>
    <w:rsid w:val="003124EE"/>
    <w:rsid w:val="003151C3"/>
    <w:rsid w:val="00315961"/>
    <w:rsid w:val="00315CDA"/>
    <w:rsid w:val="0031761E"/>
    <w:rsid w:val="003208BD"/>
    <w:rsid w:val="003210CB"/>
    <w:rsid w:val="00322068"/>
    <w:rsid w:val="003228AE"/>
    <w:rsid w:val="003228F3"/>
    <w:rsid w:val="00322D22"/>
    <w:rsid w:val="003249BB"/>
    <w:rsid w:val="00324F8B"/>
    <w:rsid w:val="00325DF5"/>
    <w:rsid w:val="00326098"/>
    <w:rsid w:val="0032626D"/>
    <w:rsid w:val="003303FE"/>
    <w:rsid w:val="00331967"/>
    <w:rsid w:val="0033467D"/>
    <w:rsid w:val="00335AA5"/>
    <w:rsid w:val="003372C3"/>
    <w:rsid w:val="00337367"/>
    <w:rsid w:val="00337FFD"/>
    <w:rsid w:val="003400E1"/>
    <w:rsid w:val="0034673B"/>
    <w:rsid w:val="003531AC"/>
    <w:rsid w:val="00354B1B"/>
    <w:rsid w:val="00356516"/>
    <w:rsid w:val="003606E7"/>
    <w:rsid w:val="00360782"/>
    <w:rsid w:val="00361808"/>
    <w:rsid w:val="00361923"/>
    <w:rsid w:val="00361AB6"/>
    <w:rsid w:val="00361B57"/>
    <w:rsid w:val="0036423B"/>
    <w:rsid w:val="0036635C"/>
    <w:rsid w:val="0036695D"/>
    <w:rsid w:val="00370ADB"/>
    <w:rsid w:val="0037258D"/>
    <w:rsid w:val="00373AC4"/>
    <w:rsid w:val="00374374"/>
    <w:rsid w:val="00375286"/>
    <w:rsid w:val="003762B7"/>
    <w:rsid w:val="00377B05"/>
    <w:rsid w:val="003804FD"/>
    <w:rsid w:val="003816D4"/>
    <w:rsid w:val="00382F73"/>
    <w:rsid w:val="00383659"/>
    <w:rsid w:val="0038528A"/>
    <w:rsid w:val="00385376"/>
    <w:rsid w:val="0039007A"/>
    <w:rsid w:val="00392C2B"/>
    <w:rsid w:val="00393356"/>
    <w:rsid w:val="00394FD3"/>
    <w:rsid w:val="00395AD3"/>
    <w:rsid w:val="00395EA8"/>
    <w:rsid w:val="00396362"/>
    <w:rsid w:val="003A0278"/>
    <w:rsid w:val="003A05B0"/>
    <w:rsid w:val="003A06DA"/>
    <w:rsid w:val="003A11A8"/>
    <w:rsid w:val="003A3301"/>
    <w:rsid w:val="003A3567"/>
    <w:rsid w:val="003A39B3"/>
    <w:rsid w:val="003A3F69"/>
    <w:rsid w:val="003A696A"/>
    <w:rsid w:val="003A6E7D"/>
    <w:rsid w:val="003A6FCC"/>
    <w:rsid w:val="003B0769"/>
    <w:rsid w:val="003B089C"/>
    <w:rsid w:val="003B08F4"/>
    <w:rsid w:val="003B469F"/>
    <w:rsid w:val="003B6A26"/>
    <w:rsid w:val="003B6DE5"/>
    <w:rsid w:val="003B73B1"/>
    <w:rsid w:val="003C080C"/>
    <w:rsid w:val="003C176D"/>
    <w:rsid w:val="003C18A1"/>
    <w:rsid w:val="003C1E6D"/>
    <w:rsid w:val="003C22ED"/>
    <w:rsid w:val="003C230C"/>
    <w:rsid w:val="003C32B2"/>
    <w:rsid w:val="003C491A"/>
    <w:rsid w:val="003D194A"/>
    <w:rsid w:val="003D2673"/>
    <w:rsid w:val="003D48CE"/>
    <w:rsid w:val="003D5654"/>
    <w:rsid w:val="003D6BCD"/>
    <w:rsid w:val="003E7852"/>
    <w:rsid w:val="003F2C4F"/>
    <w:rsid w:val="003F383E"/>
    <w:rsid w:val="003F4AAB"/>
    <w:rsid w:val="003F5BBC"/>
    <w:rsid w:val="003F62F8"/>
    <w:rsid w:val="003F7CC1"/>
    <w:rsid w:val="0040177B"/>
    <w:rsid w:val="00402E47"/>
    <w:rsid w:val="00406EE7"/>
    <w:rsid w:val="00411056"/>
    <w:rsid w:val="004124EB"/>
    <w:rsid w:val="004124EC"/>
    <w:rsid w:val="00412F6E"/>
    <w:rsid w:val="00415083"/>
    <w:rsid w:val="00416560"/>
    <w:rsid w:val="00424A54"/>
    <w:rsid w:val="00424F18"/>
    <w:rsid w:val="0043008D"/>
    <w:rsid w:val="0043267F"/>
    <w:rsid w:val="00433A8C"/>
    <w:rsid w:val="0043495D"/>
    <w:rsid w:val="00434F5B"/>
    <w:rsid w:val="00435C8D"/>
    <w:rsid w:val="004364FD"/>
    <w:rsid w:val="00440233"/>
    <w:rsid w:val="00442A4D"/>
    <w:rsid w:val="00442E96"/>
    <w:rsid w:val="00443325"/>
    <w:rsid w:val="00445C11"/>
    <w:rsid w:val="00447061"/>
    <w:rsid w:val="0044716B"/>
    <w:rsid w:val="00447EDA"/>
    <w:rsid w:val="00450A94"/>
    <w:rsid w:val="00451BDE"/>
    <w:rsid w:val="00451D41"/>
    <w:rsid w:val="00451F61"/>
    <w:rsid w:val="00453092"/>
    <w:rsid w:val="00453387"/>
    <w:rsid w:val="00453965"/>
    <w:rsid w:val="00454996"/>
    <w:rsid w:val="00454AC7"/>
    <w:rsid w:val="00456B70"/>
    <w:rsid w:val="00457AD6"/>
    <w:rsid w:val="00461474"/>
    <w:rsid w:val="004620F4"/>
    <w:rsid w:val="004634F6"/>
    <w:rsid w:val="00464474"/>
    <w:rsid w:val="00467D93"/>
    <w:rsid w:val="00470960"/>
    <w:rsid w:val="0047107C"/>
    <w:rsid w:val="004748E8"/>
    <w:rsid w:val="004762D3"/>
    <w:rsid w:val="004777F8"/>
    <w:rsid w:val="0048045D"/>
    <w:rsid w:val="00480D00"/>
    <w:rsid w:val="0048586E"/>
    <w:rsid w:val="00486D70"/>
    <w:rsid w:val="00490C66"/>
    <w:rsid w:val="00491E0A"/>
    <w:rsid w:val="00492942"/>
    <w:rsid w:val="00494E65"/>
    <w:rsid w:val="004A0CEB"/>
    <w:rsid w:val="004A1853"/>
    <w:rsid w:val="004A3EA8"/>
    <w:rsid w:val="004A5AB8"/>
    <w:rsid w:val="004A7870"/>
    <w:rsid w:val="004B2A62"/>
    <w:rsid w:val="004B2AE9"/>
    <w:rsid w:val="004B4562"/>
    <w:rsid w:val="004B59A5"/>
    <w:rsid w:val="004B6D92"/>
    <w:rsid w:val="004C0EB0"/>
    <w:rsid w:val="004C49A6"/>
    <w:rsid w:val="004C54D1"/>
    <w:rsid w:val="004C57D3"/>
    <w:rsid w:val="004C6058"/>
    <w:rsid w:val="004C7BBE"/>
    <w:rsid w:val="004C7BF1"/>
    <w:rsid w:val="004D0851"/>
    <w:rsid w:val="004D0FD9"/>
    <w:rsid w:val="004D14D2"/>
    <w:rsid w:val="004D1BB1"/>
    <w:rsid w:val="004D51A0"/>
    <w:rsid w:val="004D71D3"/>
    <w:rsid w:val="004D7A80"/>
    <w:rsid w:val="004E0025"/>
    <w:rsid w:val="004E0A06"/>
    <w:rsid w:val="004E2400"/>
    <w:rsid w:val="004E4F1F"/>
    <w:rsid w:val="004F029A"/>
    <w:rsid w:val="004F541E"/>
    <w:rsid w:val="004F55D0"/>
    <w:rsid w:val="004F77D6"/>
    <w:rsid w:val="00500B05"/>
    <w:rsid w:val="00501FC9"/>
    <w:rsid w:val="00503624"/>
    <w:rsid w:val="00504F7C"/>
    <w:rsid w:val="005051D1"/>
    <w:rsid w:val="0050582B"/>
    <w:rsid w:val="005066D8"/>
    <w:rsid w:val="005076D2"/>
    <w:rsid w:val="00510CB7"/>
    <w:rsid w:val="005126CD"/>
    <w:rsid w:val="005129B3"/>
    <w:rsid w:val="005131E9"/>
    <w:rsid w:val="00514DAA"/>
    <w:rsid w:val="00515A02"/>
    <w:rsid w:val="00515A0C"/>
    <w:rsid w:val="005170CB"/>
    <w:rsid w:val="005212EE"/>
    <w:rsid w:val="00524453"/>
    <w:rsid w:val="005258D9"/>
    <w:rsid w:val="00525A1A"/>
    <w:rsid w:val="005265BA"/>
    <w:rsid w:val="0052745D"/>
    <w:rsid w:val="005305D4"/>
    <w:rsid w:val="00530F0F"/>
    <w:rsid w:val="0053166F"/>
    <w:rsid w:val="00532E31"/>
    <w:rsid w:val="00533F94"/>
    <w:rsid w:val="005416C9"/>
    <w:rsid w:val="00542581"/>
    <w:rsid w:val="005425D1"/>
    <w:rsid w:val="00546E88"/>
    <w:rsid w:val="00550411"/>
    <w:rsid w:val="005536B3"/>
    <w:rsid w:val="005538CC"/>
    <w:rsid w:val="00553AC6"/>
    <w:rsid w:val="00553DB5"/>
    <w:rsid w:val="0055580A"/>
    <w:rsid w:val="00556CD8"/>
    <w:rsid w:val="00556FD9"/>
    <w:rsid w:val="00557B8A"/>
    <w:rsid w:val="0056024A"/>
    <w:rsid w:val="00560371"/>
    <w:rsid w:val="0056078B"/>
    <w:rsid w:val="00560E6D"/>
    <w:rsid w:val="00560E6F"/>
    <w:rsid w:val="0056556D"/>
    <w:rsid w:val="0056623B"/>
    <w:rsid w:val="00566398"/>
    <w:rsid w:val="00570AB8"/>
    <w:rsid w:val="00570E1C"/>
    <w:rsid w:val="0057135D"/>
    <w:rsid w:val="005718A9"/>
    <w:rsid w:val="00574488"/>
    <w:rsid w:val="005745DE"/>
    <w:rsid w:val="00576371"/>
    <w:rsid w:val="00577238"/>
    <w:rsid w:val="00577A12"/>
    <w:rsid w:val="00580569"/>
    <w:rsid w:val="00580DE2"/>
    <w:rsid w:val="00582592"/>
    <w:rsid w:val="0058287F"/>
    <w:rsid w:val="00585A33"/>
    <w:rsid w:val="00587CA1"/>
    <w:rsid w:val="00590B97"/>
    <w:rsid w:val="0059286B"/>
    <w:rsid w:val="00593A02"/>
    <w:rsid w:val="0059543F"/>
    <w:rsid w:val="00595617"/>
    <w:rsid w:val="005A0310"/>
    <w:rsid w:val="005A238C"/>
    <w:rsid w:val="005A28AC"/>
    <w:rsid w:val="005A45E3"/>
    <w:rsid w:val="005A573F"/>
    <w:rsid w:val="005B088A"/>
    <w:rsid w:val="005B2002"/>
    <w:rsid w:val="005B2532"/>
    <w:rsid w:val="005B6152"/>
    <w:rsid w:val="005C0BD9"/>
    <w:rsid w:val="005C20A0"/>
    <w:rsid w:val="005C2DD5"/>
    <w:rsid w:val="005C51F8"/>
    <w:rsid w:val="005C5C84"/>
    <w:rsid w:val="005C6F66"/>
    <w:rsid w:val="005D0808"/>
    <w:rsid w:val="005D1BBF"/>
    <w:rsid w:val="005D34D3"/>
    <w:rsid w:val="005D4829"/>
    <w:rsid w:val="005D4A9D"/>
    <w:rsid w:val="005D6B64"/>
    <w:rsid w:val="005D7CA1"/>
    <w:rsid w:val="005D7FFB"/>
    <w:rsid w:val="005E08CB"/>
    <w:rsid w:val="005E0A9F"/>
    <w:rsid w:val="005E2AEA"/>
    <w:rsid w:val="005E6495"/>
    <w:rsid w:val="005E68EF"/>
    <w:rsid w:val="005E7985"/>
    <w:rsid w:val="005E7ACB"/>
    <w:rsid w:val="005F03AB"/>
    <w:rsid w:val="005F164F"/>
    <w:rsid w:val="005F1DE6"/>
    <w:rsid w:val="005F1EC6"/>
    <w:rsid w:val="005F62CD"/>
    <w:rsid w:val="005F7F88"/>
    <w:rsid w:val="0060291E"/>
    <w:rsid w:val="006034BA"/>
    <w:rsid w:val="00603E28"/>
    <w:rsid w:val="006046C3"/>
    <w:rsid w:val="00605AFE"/>
    <w:rsid w:val="00610687"/>
    <w:rsid w:val="00611791"/>
    <w:rsid w:val="00611A99"/>
    <w:rsid w:val="006128BA"/>
    <w:rsid w:val="00613A5B"/>
    <w:rsid w:val="00615573"/>
    <w:rsid w:val="00615622"/>
    <w:rsid w:val="006217DD"/>
    <w:rsid w:val="006243F5"/>
    <w:rsid w:val="0062484C"/>
    <w:rsid w:val="006249DD"/>
    <w:rsid w:val="00625266"/>
    <w:rsid w:val="00627DB0"/>
    <w:rsid w:val="00631063"/>
    <w:rsid w:val="00636F71"/>
    <w:rsid w:val="006428B9"/>
    <w:rsid w:val="00646056"/>
    <w:rsid w:val="006460CA"/>
    <w:rsid w:val="00647985"/>
    <w:rsid w:val="0065527F"/>
    <w:rsid w:val="006618A3"/>
    <w:rsid w:val="00663A5F"/>
    <w:rsid w:val="00664FBA"/>
    <w:rsid w:val="006651F7"/>
    <w:rsid w:val="0066743F"/>
    <w:rsid w:val="00672F12"/>
    <w:rsid w:val="00673755"/>
    <w:rsid w:val="00674D54"/>
    <w:rsid w:val="006753B5"/>
    <w:rsid w:val="0067633F"/>
    <w:rsid w:val="00676A63"/>
    <w:rsid w:val="00677480"/>
    <w:rsid w:val="00677E20"/>
    <w:rsid w:val="00680C57"/>
    <w:rsid w:val="00681020"/>
    <w:rsid w:val="006835B6"/>
    <w:rsid w:val="0068610B"/>
    <w:rsid w:val="0068670A"/>
    <w:rsid w:val="00690692"/>
    <w:rsid w:val="00691195"/>
    <w:rsid w:val="006930A2"/>
    <w:rsid w:val="006934C5"/>
    <w:rsid w:val="00693956"/>
    <w:rsid w:val="00695418"/>
    <w:rsid w:val="0069559E"/>
    <w:rsid w:val="00695E70"/>
    <w:rsid w:val="00696A50"/>
    <w:rsid w:val="00696CA3"/>
    <w:rsid w:val="00697D1C"/>
    <w:rsid w:val="006A4928"/>
    <w:rsid w:val="006A5D1E"/>
    <w:rsid w:val="006B04D8"/>
    <w:rsid w:val="006B148C"/>
    <w:rsid w:val="006B35E5"/>
    <w:rsid w:val="006B670B"/>
    <w:rsid w:val="006B69F4"/>
    <w:rsid w:val="006C0035"/>
    <w:rsid w:val="006C4BB7"/>
    <w:rsid w:val="006C4CAD"/>
    <w:rsid w:val="006D0AE9"/>
    <w:rsid w:val="006D1B37"/>
    <w:rsid w:val="006D2923"/>
    <w:rsid w:val="006D30DD"/>
    <w:rsid w:val="006D338E"/>
    <w:rsid w:val="006D3B02"/>
    <w:rsid w:val="006D4206"/>
    <w:rsid w:val="006D5753"/>
    <w:rsid w:val="006D5807"/>
    <w:rsid w:val="006D6810"/>
    <w:rsid w:val="006D6BED"/>
    <w:rsid w:val="006D71FE"/>
    <w:rsid w:val="006D7494"/>
    <w:rsid w:val="006D7603"/>
    <w:rsid w:val="006D7CD5"/>
    <w:rsid w:val="006D7FFE"/>
    <w:rsid w:val="006E1445"/>
    <w:rsid w:val="006E298F"/>
    <w:rsid w:val="006E4372"/>
    <w:rsid w:val="006E50F0"/>
    <w:rsid w:val="006E5271"/>
    <w:rsid w:val="006E56BE"/>
    <w:rsid w:val="006F026A"/>
    <w:rsid w:val="006F1181"/>
    <w:rsid w:val="006F2293"/>
    <w:rsid w:val="006F25BD"/>
    <w:rsid w:val="006F37FC"/>
    <w:rsid w:val="006F486F"/>
    <w:rsid w:val="006F5449"/>
    <w:rsid w:val="006F7106"/>
    <w:rsid w:val="006F759C"/>
    <w:rsid w:val="0070008A"/>
    <w:rsid w:val="0070099D"/>
    <w:rsid w:val="007037E4"/>
    <w:rsid w:val="00704376"/>
    <w:rsid w:val="0070445E"/>
    <w:rsid w:val="00707B11"/>
    <w:rsid w:val="0071062D"/>
    <w:rsid w:val="007107DD"/>
    <w:rsid w:val="00711C89"/>
    <w:rsid w:val="007121DB"/>
    <w:rsid w:val="00713AD2"/>
    <w:rsid w:val="00714ED9"/>
    <w:rsid w:val="00716377"/>
    <w:rsid w:val="00717F14"/>
    <w:rsid w:val="00724041"/>
    <w:rsid w:val="00726D92"/>
    <w:rsid w:val="007303FD"/>
    <w:rsid w:val="007314BA"/>
    <w:rsid w:val="00732999"/>
    <w:rsid w:val="00732F8A"/>
    <w:rsid w:val="00733000"/>
    <w:rsid w:val="007335D2"/>
    <w:rsid w:val="007355E5"/>
    <w:rsid w:val="007357F0"/>
    <w:rsid w:val="00737AA5"/>
    <w:rsid w:val="0074213C"/>
    <w:rsid w:val="00742AA2"/>
    <w:rsid w:val="00743975"/>
    <w:rsid w:val="007444C4"/>
    <w:rsid w:val="00744692"/>
    <w:rsid w:val="00751155"/>
    <w:rsid w:val="007526E0"/>
    <w:rsid w:val="00760009"/>
    <w:rsid w:val="00760031"/>
    <w:rsid w:val="007614ED"/>
    <w:rsid w:val="0076182D"/>
    <w:rsid w:val="0076391C"/>
    <w:rsid w:val="00766225"/>
    <w:rsid w:val="007664BE"/>
    <w:rsid w:val="0076653D"/>
    <w:rsid w:val="00766A65"/>
    <w:rsid w:val="0077127E"/>
    <w:rsid w:val="007761D6"/>
    <w:rsid w:val="0077697A"/>
    <w:rsid w:val="007776B9"/>
    <w:rsid w:val="007806FF"/>
    <w:rsid w:val="00780BDB"/>
    <w:rsid w:val="00780D71"/>
    <w:rsid w:val="007814D0"/>
    <w:rsid w:val="00782961"/>
    <w:rsid w:val="00783C6B"/>
    <w:rsid w:val="0079022F"/>
    <w:rsid w:val="0079125E"/>
    <w:rsid w:val="00791E63"/>
    <w:rsid w:val="0079297D"/>
    <w:rsid w:val="00792E88"/>
    <w:rsid w:val="007945FC"/>
    <w:rsid w:val="007A38F5"/>
    <w:rsid w:val="007A4A7C"/>
    <w:rsid w:val="007A4F59"/>
    <w:rsid w:val="007B130C"/>
    <w:rsid w:val="007B1519"/>
    <w:rsid w:val="007B1BBA"/>
    <w:rsid w:val="007B33C8"/>
    <w:rsid w:val="007B382E"/>
    <w:rsid w:val="007B4E24"/>
    <w:rsid w:val="007B7308"/>
    <w:rsid w:val="007C09BF"/>
    <w:rsid w:val="007C09F5"/>
    <w:rsid w:val="007C14B7"/>
    <w:rsid w:val="007C1DAD"/>
    <w:rsid w:val="007C30D7"/>
    <w:rsid w:val="007C3562"/>
    <w:rsid w:val="007C3566"/>
    <w:rsid w:val="007C3746"/>
    <w:rsid w:val="007C375F"/>
    <w:rsid w:val="007C4315"/>
    <w:rsid w:val="007C468F"/>
    <w:rsid w:val="007C6DFD"/>
    <w:rsid w:val="007D089C"/>
    <w:rsid w:val="007D09DA"/>
    <w:rsid w:val="007D1998"/>
    <w:rsid w:val="007D265A"/>
    <w:rsid w:val="007D2927"/>
    <w:rsid w:val="007D3B18"/>
    <w:rsid w:val="007D62C8"/>
    <w:rsid w:val="007D6E05"/>
    <w:rsid w:val="007E102E"/>
    <w:rsid w:val="007E3498"/>
    <w:rsid w:val="007E590B"/>
    <w:rsid w:val="007E5A11"/>
    <w:rsid w:val="007E6762"/>
    <w:rsid w:val="007E6993"/>
    <w:rsid w:val="007E6F29"/>
    <w:rsid w:val="007E7129"/>
    <w:rsid w:val="007F2AFA"/>
    <w:rsid w:val="007F435B"/>
    <w:rsid w:val="007F439D"/>
    <w:rsid w:val="007F6990"/>
    <w:rsid w:val="0080079E"/>
    <w:rsid w:val="00802D4E"/>
    <w:rsid w:val="0080306E"/>
    <w:rsid w:val="008040E0"/>
    <w:rsid w:val="00804E79"/>
    <w:rsid w:val="0080530C"/>
    <w:rsid w:val="00805403"/>
    <w:rsid w:val="0080616C"/>
    <w:rsid w:val="008076A1"/>
    <w:rsid w:val="00810A2D"/>
    <w:rsid w:val="0081126A"/>
    <w:rsid w:val="00811962"/>
    <w:rsid w:val="00811C52"/>
    <w:rsid w:val="00812FB6"/>
    <w:rsid w:val="0081336C"/>
    <w:rsid w:val="00813F35"/>
    <w:rsid w:val="008144D7"/>
    <w:rsid w:val="00815FD6"/>
    <w:rsid w:val="00816115"/>
    <w:rsid w:val="0081628F"/>
    <w:rsid w:val="00817C10"/>
    <w:rsid w:val="0082014B"/>
    <w:rsid w:val="008217C4"/>
    <w:rsid w:val="00822D9D"/>
    <w:rsid w:val="00822DF1"/>
    <w:rsid w:val="008230D0"/>
    <w:rsid w:val="00824575"/>
    <w:rsid w:val="008249F9"/>
    <w:rsid w:val="008255F6"/>
    <w:rsid w:val="008259FF"/>
    <w:rsid w:val="0082753D"/>
    <w:rsid w:val="00830C3F"/>
    <w:rsid w:val="00831008"/>
    <w:rsid w:val="00831471"/>
    <w:rsid w:val="00831554"/>
    <w:rsid w:val="0083690F"/>
    <w:rsid w:val="00837449"/>
    <w:rsid w:val="00837A64"/>
    <w:rsid w:val="00837D8C"/>
    <w:rsid w:val="00843268"/>
    <w:rsid w:val="00843E46"/>
    <w:rsid w:val="00845B1F"/>
    <w:rsid w:val="00846043"/>
    <w:rsid w:val="00846484"/>
    <w:rsid w:val="00847847"/>
    <w:rsid w:val="00847E1B"/>
    <w:rsid w:val="00851CFB"/>
    <w:rsid w:val="00852349"/>
    <w:rsid w:val="00852859"/>
    <w:rsid w:val="00852C39"/>
    <w:rsid w:val="008536F4"/>
    <w:rsid w:val="008541F2"/>
    <w:rsid w:val="008542C0"/>
    <w:rsid w:val="00854E0A"/>
    <w:rsid w:val="0085616E"/>
    <w:rsid w:val="00861A5A"/>
    <w:rsid w:val="008635C7"/>
    <w:rsid w:val="00870570"/>
    <w:rsid w:val="00874C89"/>
    <w:rsid w:val="00875591"/>
    <w:rsid w:val="008764ED"/>
    <w:rsid w:val="0087650E"/>
    <w:rsid w:val="00876A25"/>
    <w:rsid w:val="008800FE"/>
    <w:rsid w:val="00884CB3"/>
    <w:rsid w:val="00885C9A"/>
    <w:rsid w:val="00886001"/>
    <w:rsid w:val="008870EF"/>
    <w:rsid w:val="0089101D"/>
    <w:rsid w:val="00891B4F"/>
    <w:rsid w:val="00891BCC"/>
    <w:rsid w:val="00891D8B"/>
    <w:rsid w:val="00892142"/>
    <w:rsid w:val="00892178"/>
    <w:rsid w:val="008933A7"/>
    <w:rsid w:val="00893AD6"/>
    <w:rsid w:val="00894700"/>
    <w:rsid w:val="00894C91"/>
    <w:rsid w:val="00894EDE"/>
    <w:rsid w:val="008952CA"/>
    <w:rsid w:val="00895DC6"/>
    <w:rsid w:val="00896807"/>
    <w:rsid w:val="00896E6F"/>
    <w:rsid w:val="00897599"/>
    <w:rsid w:val="00897E32"/>
    <w:rsid w:val="008A0DC2"/>
    <w:rsid w:val="008A0F6F"/>
    <w:rsid w:val="008A138C"/>
    <w:rsid w:val="008A6A47"/>
    <w:rsid w:val="008A76D7"/>
    <w:rsid w:val="008B036F"/>
    <w:rsid w:val="008B0661"/>
    <w:rsid w:val="008B1343"/>
    <w:rsid w:val="008B1E9A"/>
    <w:rsid w:val="008B37E4"/>
    <w:rsid w:val="008B3BAB"/>
    <w:rsid w:val="008B6AB0"/>
    <w:rsid w:val="008B7227"/>
    <w:rsid w:val="008C1EB1"/>
    <w:rsid w:val="008C34D8"/>
    <w:rsid w:val="008C4314"/>
    <w:rsid w:val="008C6C02"/>
    <w:rsid w:val="008C7C7E"/>
    <w:rsid w:val="008D04CA"/>
    <w:rsid w:val="008D1416"/>
    <w:rsid w:val="008D4A40"/>
    <w:rsid w:val="008E0A4A"/>
    <w:rsid w:val="008E4EBF"/>
    <w:rsid w:val="008E50DA"/>
    <w:rsid w:val="008E5749"/>
    <w:rsid w:val="008E5FDD"/>
    <w:rsid w:val="008E6296"/>
    <w:rsid w:val="008E6D89"/>
    <w:rsid w:val="008F0908"/>
    <w:rsid w:val="008F0981"/>
    <w:rsid w:val="008F16CC"/>
    <w:rsid w:val="008F453C"/>
    <w:rsid w:val="008F5D34"/>
    <w:rsid w:val="009012CE"/>
    <w:rsid w:val="00901529"/>
    <w:rsid w:val="009028E3"/>
    <w:rsid w:val="00902B60"/>
    <w:rsid w:val="009032B5"/>
    <w:rsid w:val="00904E23"/>
    <w:rsid w:val="00905C2A"/>
    <w:rsid w:val="00916FA1"/>
    <w:rsid w:val="0091780B"/>
    <w:rsid w:val="0091781E"/>
    <w:rsid w:val="00920A5B"/>
    <w:rsid w:val="009211F5"/>
    <w:rsid w:val="0092147F"/>
    <w:rsid w:val="00922D50"/>
    <w:rsid w:val="00925FF2"/>
    <w:rsid w:val="00927551"/>
    <w:rsid w:val="00927C7E"/>
    <w:rsid w:val="009322C1"/>
    <w:rsid w:val="009332B7"/>
    <w:rsid w:val="00934921"/>
    <w:rsid w:val="0093624F"/>
    <w:rsid w:val="00941165"/>
    <w:rsid w:val="0094279B"/>
    <w:rsid w:val="009458FA"/>
    <w:rsid w:val="00950812"/>
    <w:rsid w:val="0095453E"/>
    <w:rsid w:val="009550E7"/>
    <w:rsid w:val="00956310"/>
    <w:rsid w:val="009574CF"/>
    <w:rsid w:val="009640AE"/>
    <w:rsid w:val="009644B6"/>
    <w:rsid w:val="0096538C"/>
    <w:rsid w:val="009659D0"/>
    <w:rsid w:val="00966CA4"/>
    <w:rsid w:val="009729E8"/>
    <w:rsid w:val="009743AA"/>
    <w:rsid w:val="009746E9"/>
    <w:rsid w:val="00975643"/>
    <w:rsid w:val="00977F33"/>
    <w:rsid w:val="00982069"/>
    <w:rsid w:val="00983CD0"/>
    <w:rsid w:val="00984EE8"/>
    <w:rsid w:val="009860D9"/>
    <w:rsid w:val="009863FE"/>
    <w:rsid w:val="009877AF"/>
    <w:rsid w:val="0099258A"/>
    <w:rsid w:val="0099277C"/>
    <w:rsid w:val="009927B1"/>
    <w:rsid w:val="00992DB7"/>
    <w:rsid w:val="009930A3"/>
    <w:rsid w:val="009934AF"/>
    <w:rsid w:val="0099414E"/>
    <w:rsid w:val="00997851"/>
    <w:rsid w:val="009A0B29"/>
    <w:rsid w:val="009A307E"/>
    <w:rsid w:val="009A45E3"/>
    <w:rsid w:val="009A492F"/>
    <w:rsid w:val="009A497D"/>
    <w:rsid w:val="009A5076"/>
    <w:rsid w:val="009A7AB8"/>
    <w:rsid w:val="009A7FC1"/>
    <w:rsid w:val="009B0080"/>
    <w:rsid w:val="009B15A2"/>
    <w:rsid w:val="009B2368"/>
    <w:rsid w:val="009B2534"/>
    <w:rsid w:val="009B3BA3"/>
    <w:rsid w:val="009B5576"/>
    <w:rsid w:val="009C27B5"/>
    <w:rsid w:val="009C4E2D"/>
    <w:rsid w:val="009C6E3B"/>
    <w:rsid w:val="009C74C2"/>
    <w:rsid w:val="009D2B5C"/>
    <w:rsid w:val="009D2ED9"/>
    <w:rsid w:val="009D543F"/>
    <w:rsid w:val="009E0EE0"/>
    <w:rsid w:val="009E1F7D"/>
    <w:rsid w:val="009E2848"/>
    <w:rsid w:val="009E3E46"/>
    <w:rsid w:val="009E492D"/>
    <w:rsid w:val="009E6B99"/>
    <w:rsid w:val="009E743E"/>
    <w:rsid w:val="009F498D"/>
    <w:rsid w:val="009F4A85"/>
    <w:rsid w:val="009F4F51"/>
    <w:rsid w:val="009F5C20"/>
    <w:rsid w:val="009F78C6"/>
    <w:rsid w:val="00A03D00"/>
    <w:rsid w:val="00A04100"/>
    <w:rsid w:val="00A04B6E"/>
    <w:rsid w:val="00A050B9"/>
    <w:rsid w:val="00A07455"/>
    <w:rsid w:val="00A127BF"/>
    <w:rsid w:val="00A12836"/>
    <w:rsid w:val="00A177A2"/>
    <w:rsid w:val="00A17AF6"/>
    <w:rsid w:val="00A17D18"/>
    <w:rsid w:val="00A20251"/>
    <w:rsid w:val="00A215BD"/>
    <w:rsid w:val="00A21F1A"/>
    <w:rsid w:val="00A23280"/>
    <w:rsid w:val="00A24FEA"/>
    <w:rsid w:val="00A25A57"/>
    <w:rsid w:val="00A25BE2"/>
    <w:rsid w:val="00A2789E"/>
    <w:rsid w:val="00A32340"/>
    <w:rsid w:val="00A3467B"/>
    <w:rsid w:val="00A35A49"/>
    <w:rsid w:val="00A35CBA"/>
    <w:rsid w:val="00A365DA"/>
    <w:rsid w:val="00A375B4"/>
    <w:rsid w:val="00A37659"/>
    <w:rsid w:val="00A41F15"/>
    <w:rsid w:val="00A43DBB"/>
    <w:rsid w:val="00A44201"/>
    <w:rsid w:val="00A46047"/>
    <w:rsid w:val="00A47A0D"/>
    <w:rsid w:val="00A51136"/>
    <w:rsid w:val="00A52D6F"/>
    <w:rsid w:val="00A5332C"/>
    <w:rsid w:val="00A54738"/>
    <w:rsid w:val="00A56C47"/>
    <w:rsid w:val="00A56E63"/>
    <w:rsid w:val="00A57774"/>
    <w:rsid w:val="00A61142"/>
    <w:rsid w:val="00A613E6"/>
    <w:rsid w:val="00A61A17"/>
    <w:rsid w:val="00A63AAC"/>
    <w:rsid w:val="00A654A6"/>
    <w:rsid w:val="00A6689A"/>
    <w:rsid w:val="00A71996"/>
    <w:rsid w:val="00A71FE7"/>
    <w:rsid w:val="00A75FBA"/>
    <w:rsid w:val="00A7698F"/>
    <w:rsid w:val="00A76BCB"/>
    <w:rsid w:val="00A77871"/>
    <w:rsid w:val="00A77A01"/>
    <w:rsid w:val="00A77A29"/>
    <w:rsid w:val="00A77C82"/>
    <w:rsid w:val="00A8030F"/>
    <w:rsid w:val="00A823FA"/>
    <w:rsid w:val="00A830B2"/>
    <w:rsid w:val="00A8589E"/>
    <w:rsid w:val="00A85A7B"/>
    <w:rsid w:val="00A87928"/>
    <w:rsid w:val="00A87A3B"/>
    <w:rsid w:val="00A90563"/>
    <w:rsid w:val="00A90A44"/>
    <w:rsid w:val="00A935F6"/>
    <w:rsid w:val="00A94A1F"/>
    <w:rsid w:val="00A95246"/>
    <w:rsid w:val="00A956A0"/>
    <w:rsid w:val="00A95A10"/>
    <w:rsid w:val="00A97531"/>
    <w:rsid w:val="00A97EE5"/>
    <w:rsid w:val="00AA01E9"/>
    <w:rsid w:val="00AA1698"/>
    <w:rsid w:val="00AA1AC6"/>
    <w:rsid w:val="00AA1DA6"/>
    <w:rsid w:val="00AA25B1"/>
    <w:rsid w:val="00AA59ED"/>
    <w:rsid w:val="00AA5BE1"/>
    <w:rsid w:val="00AA5BF3"/>
    <w:rsid w:val="00AA6539"/>
    <w:rsid w:val="00AA74A0"/>
    <w:rsid w:val="00AA7F3A"/>
    <w:rsid w:val="00AB0B21"/>
    <w:rsid w:val="00AB14A0"/>
    <w:rsid w:val="00AB3352"/>
    <w:rsid w:val="00AB4D50"/>
    <w:rsid w:val="00AB6CF4"/>
    <w:rsid w:val="00AC3A85"/>
    <w:rsid w:val="00AC3B99"/>
    <w:rsid w:val="00AC3DE5"/>
    <w:rsid w:val="00AC5376"/>
    <w:rsid w:val="00AC5630"/>
    <w:rsid w:val="00AC6128"/>
    <w:rsid w:val="00AC6901"/>
    <w:rsid w:val="00AD14D6"/>
    <w:rsid w:val="00AD16B4"/>
    <w:rsid w:val="00AD42B1"/>
    <w:rsid w:val="00AD4B70"/>
    <w:rsid w:val="00AD5F5A"/>
    <w:rsid w:val="00AE0113"/>
    <w:rsid w:val="00AE0A7B"/>
    <w:rsid w:val="00AE12C1"/>
    <w:rsid w:val="00AE366D"/>
    <w:rsid w:val="00AE53CE"/>
    <w:rsid w:val="00AE5A64"/>
    <w:rsid w:val="00AE74DB"/>
    <w:rsid w:val="00AE7CFB"/>
    <w:rsid w:val="00AF19FC"/>
    <w:rsid w:val="00AF1B7B"/>
    <w:rsid w:val="00AF2269"/>
    <w:rsid w:val="00AF3971"/>
    <w:rsid w:val="00AF4049"/>
    <w:rsid w:val="00AF46F8"/>
    <w:rsid w:val="00AF53F5"/>
    <w:rsid w:val="00AF5832"/>
    <w:rsid w:val="00AF6937"/>
    <w:rsid w:val="00AF69C4"/>
    <w:rsid w:val="00AF73B2"/>
    <w:rsid w:val="00B01D7A"/>
    <w:rsid w:val="00B02323"/>
    <w:rsid w:val="00B02D46"/>
    <w:rsid w:val="00B044B0"/>
    <w:rsid w:val="00B044DD"/>
    <w:rsid w:val="00B05C0E"/>
    <w:rsid w:val="00B07C53"/>
    <w:rsid w:val="00B07D35"/>
    <w:rsid w:val="00B07E77"/>
    <w:rsid w:val="00B110E1"/>
    <w:rsid w:val="00B136EC"/>
    <w:rsid w:val="00B13C55"/>
    <w:rsid w:val="00B1552F"/>
    <w:rsid w:val="00B166FD"/>
    <w:rsid w:val="00B23147"/>
    <w:rsid w:val="00B239DE"/>
    <w:rsid w:val="00B260AA"/>
    <w:rsid w:val="00B27B9D"/>
    <w:rsid w:val="00B33260"/>
    <w:rsid w:val="00B35FEB"/>
    <w:rsid w:val="00B40D26"/>
    <w:rsid w:val="00B40F84"/>
    <w:rsid w:val="00B417D5"/>
    <w:rsid w:val="00B41A10"/>
    <w:rsid w:val="00B42727"/>
    <w:rsid w:val="00B428C9"/>
    <w:rsid w:val="00B42DB0"/>
    <w:rsid w:val="00B431BC"/>
    <w:rsid w:val="00B4500B"/>
    <w:rsid w:val="00B45908"/>
    <w:rsid w:val="00B46CA4"/>
    <w:rsid w:val="00B47656"/>
    <w:rsid w:val="00B50FC5"/>
    <w:rsid w:val="00B52576"/>
    <w:rsid w:val="00B5331E"/>
    <w:rsid w:val="00B54AAD"/>
    <w:rsid w:val="00B5564F"/>
    <w:rsid w:val="00B607A8"/>
    <w:rsid w:val="00B614D4"/>
    <w:rsid w:val="00B61630"/>
    <w:rsid w:val="00B61C23"/>
    <w:rsid w:val="00B64E88"/>
    <w:rsid w:val="00B653CB"/>
    <w:rsid w:val="00B658E5"/>
    <w:rsid w:val="00B718EB"/>
    <w:rsid w:val="00B72F83"/>
    <w:rsid w:val="00B73BA7"/>
    <w:rsid w:val="00B73F05"/>
    <w:rsid w:val="00B74A63"/>
    <w:rsid w:val="00B74EBC"/>
    <w:rsid w:val="00B76888"/>
    <w:rsid w:val="00B77466"/>
    <w:rsid w:val="00B81E69"/>
    <w:rsid w:val="00B8317D"/>
    <w:rsid w:val="00B831A6"/>
    <w:rsid w:val="00B832AA"/>
    <w:rsid w:val="00B84160"/>
    <w:rsid w:val="00B8498C"/>
    <w:rsid w:val="00B84CB5"/>
    <w:rsid w:val="00B869A8"/>
    <w:rsid w:val="00B879E4"/>
    <w:rsid w:val="00B87DCD"/>
    <w:rsid w:val="00B87E11"/>
    <w:rsid w:val="00B9030F"/>
    <w:rsid w:val="00B91394"/>
    <w:rsid w:val="00B91ACC"/>
    <w:rsid w:val="00B92AF1"/>
    <w:rsid w:val="00B92B11"/>
    <w:rsid w:val="00B9428F"/>
    <w:rsid w:val="00B95BA5"/>
    <w:rsid w:val="00B96694"/>
    <w:rsid w:val="00BA17C4"/>
    <w:rsid w:val="00BA56A1"/>
    <w:rsid w:val="00BA5CCB"/>
    <w:rsid w:val="00BA69F5"/>
    <w:rsid w:val="00BB04B3"/>
    <w:rsid w:val="00BB04FD"/>
    <w:rsid w:val="00BB10A8"/>
    <w:rsid w:val="00BB1874"/>
    <w:rsid w:val="00BB1C5A"/>
    <w:rsid w:val="00BB2DB3"/>
    <w:rsid w:val="00BB2FD9"/>
    <w:rsid w:val="00BB3052"/>
    <w:rsid w:val="00BB4A3E"/>
    <w:rsid w:val="00BB6DE8"/>
    <w:rsid w:val="00BB7A5C"/>
    <w:rsid w:val="00BC1B6F"/>
    <w:rsid w:val="00BC39C6"/>
    <w:rsid w:val="00BC5045"/>
    <w:rsid w:val="00BC63AF"/>
    <w:rsid w:val="00BC6621"/>
    <w:rsid w:val="00BC7621"/>
    <w:rsid w:val="00BD0789"/>
    <w:rsid w:val="00BD19B0"/>
    <w:rsid w:val="00BD509C"/>
    <w:rsid w:val="00BD5959"/>
    <w:rsid w:val="00BD5CAB"/>
    <w:rsid w:val="00BD5D13"/>
    <w:rsid w:val="00BD654D"/>
    <w:rsid w:val="00BE01C3"/>
    <w:rsid w:val="00BE2CB8"/>
    <w:rsid w:val="00BE4800"/>
    <w:rsid w:val="00BF048C"/>
    <w:rsid w:val="00BF0C30"/>
    <w:rsid w:val="00BF2815"/>
    <w:rsid w:val="00BF32D4"/>
    <w:rsid w:val="00BF62B6"/>
    <w:rsid w:val="00C010A9"/>
    <w:rsid w:val="00C0159B"/>
    <w:rsid w:val="00C0162A"/>
    <w:rsid w:val="00C016CF"/>
    <w:rsid w:val="00C02939"/>
    <w:rsid w:val="00C02BC1"/>
    <w:rsid w:val="00C043D4"/>
    <w:rsid w:val="00C04DAA"/>
    <w:rsid w:val="00C064C4"/>
    <w:rsid w:val="00C067DA"/>
    <w:rsid w:val="00C07280"/>
    <w:rsid w:val="00C133E1"/>
    <w:rsid w:val="00C13692"/>
    <w:rsid w:val="00C13B7A"/>
    <w:rsid w:val="00C13F14"/>
    <w:rsid w:val="00C160BA"/>
    <w:rsid w:val="00C16F1F"/>
    <w:rsid w:val="00C17DAF"/>
    <w:rsid w:val="00C203FB"/>
    <w:rsid w:val="00C22965"/>
    <w:rsid w:val="00C246F7"/>
    <w:rsid w:val="00C24E25"/>
    <w:rsid w:val="00C263B5"/>
    <w:rsid w:val="00C27B24"/>
    <w:rsid w:val="00C31399"/>
    <w:rsid w:val="00C32423"/>
    <w:rsid w:val="00C333B2"/>
    <w:rsid w:val="00C35F49"/>
    <w:rsid w:val="00C40EE7"/>
    <w:rsid w:val="00C42095"/>
    <w:rsid w:val="00C4674F"/>
    <w:rsid w:val="00C50C83"/>
    <w:rsid w:val="00C517B2"/>
    <w:rsid w:val="00C52117"/>
    <w:rsid w:val="00C5418C"/>
    <w:rsid w:val="00C54AA2"/>
    <w:rsid w:val="00C55091"/>
    <w:rsid w:val="00C552A4"/>
    <w:rsid w:val="00C56209"/>
    <w:rsid w:val="00C60472"/>
    <w:rsid w:val="00C61772"/>
    <w:rsid w:val="00C6206A"/>
    <w:rsid w:val="00C62F70"/>
    <w:rsid w:val="00C644EB"/>
    <w:rsid w:val="00C67D43"/>
    <w:rsid w:val="00C7001A"/>
    <w:rsid w:val="00C76466"/>
    <w:rsid w:val="00C77299"/>
    <w:rsid w:val="00C77B6A"/>
    <w:rsid w:val="00C77D32"/>
    <w:rsid w:val="00C81D58"/>
    <w:rsid w:val="00C837A1"/>
    <w:rsid w:val="00C84002"/>
    <w:rsid w:val="00C85716"/>
    <w:rsid w:val="00C85E4E"/>
    <w:rsid w:val="00C86A61"/>
    <w:rsid w:val="00C87D17"/>
    <w:rsid w:val="00C90117"/>
    <w:rsid w:val="00C907EB"/>
    <w:rsid w:val="00C92093"/>
    <w:rsid w:val="00C924B2"/>
    <w:rsid w:val="00C92DF4"/>
    <w:rsid w:val="00C9309E"/>
    <w:rsid w:val="00C932D2"/>
    <w:rsid w:val="00C9450C"/>
    <w:rsid w:val="00CA0944"/>
    <w:rsid w:val="00CA1BF6"/>
    <w:rsid w:val="00CA2390"/>
    <w:rsid w:val="00CA2B68"/>
    <w:rsid w:val="00CA31A4"/>
    <w:rsid w:val="00CA42F9"/>
    <w:rsid w:val="00CA67DE"/>
    <w:rsid w:val="00CA712E"/>
    <w:rsid w:val="00CA726B"/>
    <w:rsid w:val="00CB036B"/>
    <w:rsid w:val="00CB0929"/>
    <w:rsid w:val="00CB1373"/>
    <w:rsid w:val="00CB2026"/>
    <w:rsid w:val="00CB26EA"/>
    <w:rsid w:val="00CB38A5"/>
    <w:rsid w:val="00CB3F43"/>
    <w:rsid w:val="00CB6B41"/>
    <w:rsid w:val="00CC06E7"/>
    <w:rsid w:val="00CC08B2"/>
    <w:rsid w:val="00CC0B66"/>
    <w:rsid w:val="00CC0DDD"/>
    <w:rsid w:val="00CC0F80"/>
    <w:rsid w:val="00CC1184"/>
    <w:rsid w:val="00CC19EF"/>
    <w:rsid w:val="00CC2C8E"/>
    <w:rsid w:val="00CC2D43"/>
    <w:rsid w:val="00CC44C2"/>
    <w:rsid w:val="00CC4BE8"/>
    <w:rsid w:val="00CC6DAB"/>
    <w:rsid w:val="00CD0D79"/>
    <w:rsid w:val="00CD1AB4"/>
    <w:rsid w:val="00CD2136"/>
    <w:rsid w:val="00CD3E80"/>
    <w:rsid w:val="00CD4D89"/>
    <w:rsid w:val="00CD5533"/>
    <w:rsid w:val="00CD64D8"/>
    <w:rsid w:val="00CD7400"/>
    <w:rsid w:val="00CE0437"/>
    <w:rsid w:val="00CE5F3F"/>
    <w:rsid w:val="00CE63CC"/>
    <w:rsid w:val="00CF54E5"/>
    <w:rsid w:val="00CF71E3"/>
    <w:rsid w:val="00D005E3"/>
    <w:rsid w:val="00D020D6"/>
    <w:rsid w:val="00D0267D"/>
    <w:rsid w:val="00D02E3E"/>
    <w:rsid w:val="00D033EE"/>
    <w:rsid w:val="00D03FF8"/>
    <w:rsid w:val="00D10A26"/>
    <w:rsid w:val="00D14922"/>
    <w:rsid w:val="00D162C5"/>
    <w:rsid w:val="00D16C94"/>
    <w:rsid w:val="00D17B75"/>
    <w:rsid w:val="00D20A6F"/>
    <w:rsid w:val="00D2468D"/>
    <w:rsid w:val="00D26CA9"/>
    <w:rsid w:val="00D30969"/>
    <w:rsid w:val="00D312A2"/>
    <w:rsid w:val="00D3197D"/>
    <w:rsid w:val="00D31F19"/>
    <w:rsid w:val="00D32CD2"/>
    <w:rsid w:val="00D37D07"/>
    <w:rsid w:val="00D40379"/>
    <w:rsid w:val="00D4300C"/>
    <w:rsid w:val="00D45FC3"/>
    <w:rsid w:val="00D462E2"/>
    <w:rsid w:val="00D507A6"/>
    <w:rsid w:val="00D50A20"/>
    <w:rsid w:val="00D50DAB"/>
    <w:rsid w:val="00D54168"/>
    <w:rsid w:val="00D54DEB"/>
    <w:rsid w:val="00D54F48"/>
    <w:rsid w:val="00D550FC"/>
    <w:rsid w:val="00D5519C"/>
    <w:rsid w:val="00D556D9"/>
    <w:rsid w:val="00D5593D"/>
    <w:rsid w:val="00D567C7"/>
    <w:rsid w:val="00D57C4C"/>
    <w:rsid w:val="00D61C7D"/>
    <w:rsid w:val="00D622C5"/>
    <w:rsid w:val="00D62AAA"/>
    <w:rsid w:val="00D6338C"/>
    <w:rsid w:val="00D63BB0"/>
    <w:rsid w:val="00D64001"/>
    <w:rsid w:val="00D64401"/>
    <w:rsid w:val="00D666FD"/>
    <w:rsid w:val="00D66DC2"/>
    <w:rsid w:val="00D74290"/>
    <w:rsid w:val="00D74967"/>
    <w:rsid w:val="00D74D26"/>
    <w:rsid w:val="00D77C3E"/>
    <w:rsid w:val="00D80082"/>
    <w:rsid w:val="00D8179A"/>
    <w:rsid w:val="00D81A86"/>
    <w:rsid w:val="00D81E55"/>
    <w:rsid w:val="00D83806"/>
    <w:rsid w:val="00D84841"/>
    <w:rsid w:val="00D86EB0"/>
    <w:rsid w:val="00D87B30"/>
    <w:rsid w:val="00D91589"/>
    <w:rsid w:val="00D92C2E"/>
    <w:rsid w:val="00D9322F"/>
    <w:rsid w:val="00D9520D"/>
    <w:rsid w:val="00D955F3"/>
    <w:rsid w:val="00D976CF"/>
    <w:rsid w:val="00DA348D"/>
    <w:rsid w:val="00DA4101"/>
    <w:rsid w:val="00DA46B0"/>
    <w:rsid w:val="00DA7FAF"/>
    <w:rsid w:val="00DB1423"/>
    <w:rsid w:val="00DB3626"/>
    <w:rsid w:val="00DB4AF8"/>
    <w:rsid w:val="00DB4FCB"/>
    <w:rsid w:val="00DB595F"/>
    <w:rsid w:val="00DB5D2A"/>
    <w:rsid w:val="00DB6D0A"/>
    <w:rsid w:val="00DB77E8"/>
    <w:rsid w:val="00DC0F2E"/>
    <w:rsid w:val="00DC2817"/>
    <w:rsid w:val="00DC2A1E"/>
    <w:rsid w:val="00DC3103"/>
    <w:rsid w:val="00DC4A48"/>
    <w:rsid w:val="00DC4F09"/>
    <w:rsid w:val="00DC6D70"/>
    <w:rsid w:val="00DC7506"/>
    <w:rsid w:val="00DC7EA2"/>
    <w:rsid w:val="00DD1291"/>
    <w:rsid w:val="00DD2271"/>
    <w:rsid w:val="00DD27C6"/>
    <w:rsid w:val="00DD43F2"/>
    <w:rsid w:val="00DD6F7C"/>
    <w:rsid w:val="00DD705C"/>
    <w:rsid w:val="00DE07FB"/>
    <w:rsid w:val="00DE1AFB"/>
    <w:rsid w:val="00DE2AF2"/>
    <w:rsid w:val="00DE2F67"/>
    <w:rsid w:val="00DE4A90"/>
    <w:rsid w:val="00DE5A92"/>
    <w:rsid w:val="00DE5EEF"/>
    <w:rsid w:val="00DE6D16"/>
    <w:rsid w:val="00DE729D"/>
    <w:rsid w:val="00DE75C6"/>
    <w:rsid w:val="00DF016F"/>
    <w:rsid w:val="00DF146F"/>
    <w:rsid w:val="00DF242E"/>
    <w:rsid w:val="00DF3B48"/>
    <w:rsid w:val="00DF3C59"/>
    <w:rsid w:val="00DF73B3"/>
    <w:rsid w:val="00E00259"/>
    <w:rsid w:val="00E01A76"/>
    <w:rsid w:val="00E021EC"/>
    <w:rsid w:val="00E033D3"/>
    <w:rsid w:val="00E0477A"/>
    <w:rsid w:val="00E06CD5"/>
    <w:rsid w:val="00E06F90"/>
    <w:rsid w:val="00E1458F"/>
    <w:rsid w:val="00E14B8A"/>
    <w:rsid w:val="00E154F2"/>
    <w:rsid w:val="00E1635F"/>
    <w:rsid w:val="00E215A1"/>
    <w:rsid w:val="00E223A3"/>
    <w:rsid w:val="00E22C81"/>
    <w:rsid w:val="00E23C3B"/>
    <w:rsid w:val="00E23F27"/>
    <w:rsid w:val="00E2499F"/>
    <w:rsid w:val="00E24FF5"/>
    <w:rsid w:val="00E2544C"/>
    <w:rsid w:val="00E25C6D"/>
    <w:rsid w:val="00E325B8"/>
    <w:rsid w:val="00E36801"/>
    <w:rsid w:val="00E4018E"/>
    <w:rsid w:val="00E4080A"/>
    <w:rsid w:val="00E40D6E"/>
    <w:rsid w:val="00E45E9B"/>
    <w:rsid w:val="00E47141"/>
    <w:rsid w:val="00E4714D"/>
    <w:rsid w:val="00E50828"/>
    <w:rsid w:val="00E50933"/>
    <w:rsid w:val="00E5412F"/>
    <w:rsid w:val="00E54A2A"/>
    <w:rsid w:val="00E54B39"/>
    <w:rsid w:val="00E5558E"/>
    <w:rsid w:val="00E5609D"/>
    <w:rsid w:val="00E56873"/>
    <w:rsid w:val="00E56E79"/>
    <w:rsid w:val="00E6112C"/>
    <w:rsid w:val="00E61818"/>
    <w:rsid w:val="00E6355F"/>
    <w:rsid w:val="00E64855"/>
    <w:rsid w:val="00E64876"/>
    <w:rsid w:val="00E7021C"/>
    <w:rsid w:val="00E71350"/>
    <w:rsid w:val="00E7281D"/>
    <w:rsid w:val="00E7402F"/>
    <w:rsid w:val="00E74F85"/>
    <w:rsid w:val="00E752F9"/>
    <w:rsid w:val="00E756DB"/>
    <w:rsid w:val="00E76DBA"/>
    <w:rsid w:val="00E76FBE"/>
    <w:rsid w:val="00E83CEC"/>
    <w:rsid w:val="00E845EB"/>
    <w:rsid w:val="00E84804"/>
    <w:rsid w:val="00E84B8D"/>
    <w:rsid w:val="00E84F43"/>
    <w:rsid w:val="00E96CB4"/>
    <w:rsid w:val="00E97F7F"/>
    <w:rsid w:val="00EA2D0E"/>
    <w:rsid w:val="00EA3B4A"/>
    <w:rsid w:val="00EA3C0C"/>
    <w:rsid w:val="00EA4345"/>
    <w:rsid w:val="00EB02A7"/>
    <w:rsid w:val="00EB0C4F"/>
    <w:rsid w:val="00EB35F9"/>
    <w:rsid w:val="00EB512E"/>
    <w:rsid w:val="00EC0733"/>
    <w:rsid w:val="00EC1B70"/>
    <w:rsid w:val="00EC20E9"/>
    <w:rsid w:val="00EC5EC5"/>
    <w:rsid w:val="00EC5FC2"/>
    <w:rsid w:val="00EC6198"/>
    <w:rsid w:val="00ED1255"/>
    <w:rsid w:val="00ED1402"/>
    <w:rsid w:val="00ED1FE4"/>
    <w:rsid w:val="00ED23EC"/>
    <w:rsid w:val="00ED3538"/>
    <w:rsid w:val="00ED42D3"/>
    <w:rsid w:val="00ED49DF"/>
    <w:rsid w:val="00ED5013"/>
    <w:rsid w:val="00ED54AA"/>
    <w:rsid w:val="00ED6621"/>
    <w:rsid w:val="00ED758A"/>
    <w:rsid w:val="00EE228C"/>
    <w:rsid w:val="00EE238B"/>
    <w:rsid w:val="00EE2F03"/>
    <w:rsid w:val="00EE3958"/>
    <w:rsid w:val="00EE6869"/>
    <w:rsid w:val="00EE6EF1"/>
    <w:rsid w:val="00EE7836"/>
    <w:rsid w:val="00EF0A26"/>
    <w:rsid w:val="00EF197F"/>
    <w:rsid w:val="00EF3DF7"/>
    <w:rsid w:val="00EF4113"/>
    <w:rsid w:val="00EF4D1C"/>
    <w:rsid w:val="00EF4D34"/>
    <w:rsid w:val="00EF74FD"/>
    <w:rsid w:val="00F02DE9"/>
    <w:rsid w:val="00F05ADD"/>
    <w:rsid w:val="00F07E96"/>
    <w:rsid w:val="00F10C24"/>
    <w:rsid w:val="00F13E65"/>
    <w:rsid w:val="00F16727"/>
    <w:rsid w:val="00F17514"/>
    <w:rsid w:val="00F218E9"/>
    <w:rsid w:val="00F23962"/>
    <w:rsid w:val="00F23CA3"/>
    <w:rsid w:val="00F2497A"/>
    <w:rsid w:val="00F24CE2"/>
    <w:rsid w:val="00F30B98"/>
    <w:rsid w:val="00F3148A"/>
    <w:rsid w:val="00F33E3B"/>
    <w:rsid w:val="00F34842"/>
    <w:rsid w:val="00F350E3"/>
    <w:rsid w:val="00F35CE7"/>
    <w:rsid w:val="00F36F5E"/>
    <w:rsid w:val="00F442DB"/>
    <w:rsid w:val="00F44F11"/>
    <w:rsid w:val="00F45C79"/>
    <w:rsid w:val="00F5281F"/>
    <w:rsid w:val="00F528B3"/>
    <w:rsid w:val="00F53178"/>
    <w:rsid w:val="00F532B7"/>
    <w:rsid w:val="00F540AF"/>
    <w:rsid w:val="00F5424F"/>
    <w:rsid w:val="00F5478F"/>
    <w:rsid w:val="00F565EA"/>
    <w:rsid w:val="00F603C3"/>
    <w:rsid w:val="00F604B7"/>
    <w:rsid w:val="00F644B6"/>
    <w:rsid w:val="00F64CD0"/>
    <w:rsid w:val="00F707A4"/>
    <w:rsid w:val="00F70908"/>
    <w:rsid w:val="00F712B3"/>
    <w:rsid w:val="00F71F1D"/>
    <w:rsid w:val="00F723A2"/>
    <w:rsid w:val="00F725B6"/>
    <w:rsid w:val="00F72EE9"/>
    <w:rsid w:val="00F73964"/>
    <w:rsid w:val="00F77C31"/>
    <w:rsid w:val="00F81698"/>
    <w:rsid w:val="00F81F1E"/>
    <w:rsid w:val="00F846AF"/>
    <w:rsid w:val="00F86A9C"/>
    <w:rsid w:val="00F87BF1"/>
    <w:rsid w:val="00F91DBC"/>
    <w:rsid w:val="00F9254D"/>
    <w:rsid w:val="00F926B8"/>
    <w:rsid w:val="00F9297E"/>
    <w:rsid w:val="00F93B23"/>
    <w:rsid w:val="00F94878"/>
    <w:rsid w:val="00F950AA"/>
    <w:rsid w:val="00F97534"/>
    <w:rsid w:val="00FA0313"/>
    <w:rsid w:val="00FA0CB0"/>
    <w:rsid w:val="00FA0CE7"/>
    <w:rsid w:val="00FA4A1D"/>
    <w:rsid w:val="00FA5232"/>
    <w:rsid w:val="00FA6610"/>
    <w:rsid w:val="00FB241C"/>
    <w:rsid w:val="00FB31D8"/>
    <w:rsid w:val="00FB4E3E"/>
    <w:rsid w:val="00FB5B30"/>
    <w:rsid w:val="00FB5F5A"/>
    <w:rsid w:val="00FB6388"/>
    <w:rsid w:val="00FC05AE"/>
    <w:rsid w:val="00FC20F5"/>
    <w:rsid w:val="00FC34ED"/>
    <w:rsid w:val="00FC4831"/>
    <w:rsid w:val="00FC561C"/>
    <w:rsid w:val="00FC67B0"/>
    <w:rsid w:val="00FC70DC"/>
    <w:rsid w:val="00FD0372"/>
    <w:rsid w:val="00FD3C7A"/>
    <w:rsid w:val="00FD400F"/>
    <w:rsid w:val="00FD42E4"/>
    <w:rsid w:val="00FD654B"/>
    <w:rsid w:val="00FD7EA5"/>
    <w:rsid w:val="00FE0EBD"/>
    <w:rsid w:val="00FE140B"/>
    <w:rsid w:val="00FE3F3D"/>
    <w:rsid w:val="00FE4DAB"/>
    <w:rsid w:val="00FE6EE7"/>
    <w:rsid w:val="00FE7500"/>
    <w:rsid w:val="00FE77B1"/>
    <w:rsid w:val="00FF0F41"/>
    <w:rsid w:val="00FF7025"/>
    <w:rsid w:val="00FF7527"/>
    <w:rsid w:val="00FF7EB5"/>
    <w:rsid w:val="00FF7E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E0F49A"/>
  <w15:chartTrackingRefBased/>
  <w15:docId w15:val="{0AE18FCC-A01D-4977-9F93-871592FB0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B6B41"/>
    <w:pPr>
      <w:spacing w:after="60" w:line="240" w:lineRule="auto"/>
      <w:jc w:val="both"/>
    </w:pPr>
    <w:rPr>
      <w:rFonts w:ascii="Times New Roman" w:eastAsia="Times New Roman" w:hAnsi="Times New Roman" w:cs="Times New Roman"/>
      <w:sz w:val="20"/>
      <w:szCs w:val="20"/>
    </w:rPr>
  </w:style>
  <w:style w:type="paragraph" w:styleId="Heading1">
    <w:name w:val="heading 1"/>
    <w:basedOn w:val="Normal"/>
    <w:next w:val="Heading2"/>
    <w:link w:val="Heading1Char"/>
    <w:uiPriority w:val="9"/>
    <w:qFormat/>
    <w:rsid w:val="00CC0F80"/>
    <w:pPr>
      <w:keepNext/>
      <w:keepLines/>
      <w:spacing w:before="60" w:after="120" w:line="400" w:lineRule="exact"/>
      <w:ind w:left="850"/>
      <w:outlineLvl w:val="0"/>
    </w:pPr>
    <w:rPr>
      <w:rFonts w:ascii="Arial Black" w:hAnsi="Arial Black"/>
      <w:sz w:val="40"/>
    </w:rPr>
  </w:style>
  <w:style w:type="paragraph" w:styleId="Heading2">
    <w:name w:val="heading 2"/>
    <w:basedOn w:val="Heading1"/>
    <w:next w:val="Heading3"/>
    <w:link w:val="Heading2Char"/>
    <w:uiPriority w:val="9"/>
    <w:qFormat/>
    <w:rsid w:val="00CC0F80"/>
    <w:pPr>
      <w:pBdr>
        <w:top w:val="single" w:sz="36" w:space="4" w:color="auto"/>
      </w:pBdr>
      <w:tabs>
        <w:tab w:val="left" w:pos="1134"/>
      </w:tabs>
      <w:spacing w:before="120" w:after="60"/>
      <w:ind w:left="0" w:firstLine="1134"/>
      <w:outlineLvl w:val="1"/>
    </w:pPr>
    <w:rPr>
      <w:sz w:val="28"/>
    </w:rPr>
  </w:style>
  <w:style w:type="paragraph" w:styleId="Heading3">
    <w:name w:val="heading 3"/>
    <w:aliases w:val="H3,h3,H31,(Alt+3),(Alt+3)1,(Alt+3)2,(Alt+3)3,(Alt+3)4,(Alt+3)5,(Alt+3)6,(Alt+3)11,(Alt+3)21,(Alt+3)31,(Alt+3)41,(Alt+3)7,(Alt+3)12,(Alt+3)22,(Alt+3)32,(Alt+3)42,(Alt+3)8,(Alt+3)9,(Alt+3)10,(Alt+3)13,(Alt+3)23,(Alt+3)33,(Alt+3)43,(Alt+3)14,3,3m"/>
    <w:basedOn w:val="Heading1"/>
    <w:next w:val="Paragraph"/>
    <w:link w:val="Heading3Char"/>
    <w:qFormat/>
    <w:rsid w:val="009F498D"/>
    <w:pPr>
      <w:numPr>
        <w:ilvl w:val="1"/>
        <w:numId w:val="49"/>
      </w:numPr>
      <w:spacing w:before="0" w:after="60" w:line="340" w:lineRule="exact"/>
      <w:outlineLvl w:val="2"/>
    </w:pPr>
    <w:rPr>
      <w:sz w:val="20"/>
    </w:rPr>
  </w:style>
  <w:style w:type="paragraph" w:styleId="Heading4">
    <w:name w:val="heading 4"/>
    <w:basedOn w:val="Heading1"/>
    <w:next w:val="Paragraph"/>
    <w:link w:val="Heading4Char"/>
    <w:qFormat/>
    <w:rsid w:val="00CC0F80"/>
    <w:pPr>
      <w:spacing w:before="0" w:after="60" w:line="240" w:lineRule="auto"/>
      <w:ind w:left="1134"/>
      <w:outlineLvl w:val="3"/>
    </w:pPr>
    <w:rPr>
      <w:noProof/>
      <w:sz w:val="20"/>
    </w:rPr>
  </w:style>
  <w:style w:type="paragraph" w:styleId="Heading5">
    <w:name w:val="heading 5"/>
    <w:basedOn w:val="Normal"/>
    <w:next w:val="Normal"/>
    <w:link w:val="Heading5Char"/>
    <w:unhideWhenUsed/>
    <w:qFormat/>
    <w:rsid w:val="00252E0A"/>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252E0A"/>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252E0A"/>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252E0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52E0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0F80"/>
    <w:rPr>
      <w:rFonts w:ascii="Arial Black" w:eastAsia="Times New Roman" w:hAnsi="Arial Black" w:cs="Times New Roman"/>
      <w:sz w:val="40"/>
      <w:szCs w:val="20"/>
    </w:rPr>
  </w:style>
  <w:style w:type="character" w:customStyle="1" w:styleId="Heading2Char">
    <w:name w:val="Heading 2 Char"/>
    <w:basedOn w:val="DefaultParagraphFont"/>
    <w:link w:val="Heading2"/>
    <w:rsid w:val="00CC0F80"/>
    <w:rPr>
      <w:rFonts w:ascii="Arial Black" w:eastAsia="Times New Roman" w:hAnsi="Arial Black" w:cs="Times New Roman"/>
      <w:sz w:val="28"/>
      <w:szCs w:val="20"/>
    </w:rPr>
  </w:style>
  <w:style w:type="character" w:customStyle="1" w:styleId="Heading3Char">
    <w:name w:val="Heading 3 Char"/>
    <w:aliases w:val="H3 Char,h3 Char,H31 Char,(Alt+3) Char,(Alt+3)1 Char,(Alt+3)2 Char,(Alt+3)3 Char,(Alt+3)4 Char,(Alt+3)5 Char,(Alt+3)6 Char,(Alt+3)11 Char,(Alt+3)21 Char,(Alt+3)31 Char,(Alt+3)41 Char,(Alt+3)7 Char,(Alt+3)12 Char,(Alt+3)22 Char,3 Char"/>
    <w:basedOn w:val="DefaultParagraphFont"/>
    <w:link w:val="Heading3"/>
    <w:rsid w:val="00CC0F80"/>
    <w:rPr>
      <w:rFonts w:ascii="Arial Black" w:eastAsia="Times New Roman" w:hAnsi="Arial Black" w:cs="Times New Roman"/>
      <w:sz w:val="20"/>
      <w:szCs w:val="20"/>
    </w:rPr>
  </w:style>
  <w:style w:type="character" w:customStyle="1" w:styleId="Heading4Char">
    <w:name w:val="Heading 4 Char"/>
    <w:basedOn w:val="DefaultParagraphFont"/>
    <w:link w:val="Heading4"/>
    <w:rsid w:val="00CC0F80"/>
    <w:rPr>
      <w:rFonts w:ascii="Arial Black" w:eastAsia="Times New Roman" w:hAnsi="Arial Black" w:cs="Times New Roman"/>
      <w:noProof/>
      <w:sz w:val="20"/>
      <w:szCs w:val="20"/>
    </w:rPr>
  </w:style>
  <w:style w:type="paragraph" w:customStyle="1" w:styleId="Paragraph">
    <w:name w:val="Paragraph"/>
    <w:basedOn w:val="Normal"/>
    <w:qFormat/>
    <w:rsid w:val="00CC0F80"/>
    <w:pPr>
      <w:numPr>
        <w:ilvl w:val="2"/>
        <w:numId w:val="49"/>
      </w:numPr>
    </w:pPr>
    <w:rPr>
      <w:noProof/>
    </w:rPr>
  </w:style>
  <w:style w:type="paragraph" w:styleId="Header">
    <w:name w:val="header"/>
    <w:basedOn w:val="Normal"/>
    <w:link w:val="HeaderChar"/>
    <w:rsid w:val="00CC0F80"/>
    <w:pPr>
      <w:tabs>
        <w:tab w:val="center" w:pos="4111"/>
        <w:tab w:val="right" w:pos="8222"/>
      </w:tabs>
    </w:pPr>
    <w:rPr>
      <w:rFonts w:ascii="Arial Narrow" w:hAnsi="Arial Narrow"/>
      <w:caps/>
      <w:color w:val="808080"/>
      <w:sz w:val="18"/>
    </w:rPr>
  </w:style>
  <w:style w:type="character" w:customStyle="1" w:styleId="HeaderChar">
    <w:name w:val="Header Char"/>
    <w:basedOn w:val="DefaultParagraphFont"/>
    <w:link w:val="Header"/>
    <w:rsid w:val="00CC0F80"/>
    <w:rPr>
      <w:rFonts w:ascii="Arial Narrow" w:eastAsia="Times New Roman" w:hAnsi="Arial Narrow" w:cs="Times New Roman"/>
      <w:caps/>
      <w:color w:val="808080"/>
      <w:sz w:val="18"/>
      <w:szCs w:val="20"/>
    </w:rPr>
  </w:style>
  <w:style w:type="paragraph" w:customStyle="1" w:styleId="Heading1RestartNumbering">
    <w:name w:val="Heading 1 Restart Numbering"/>
    <w:basedOn w:val="Heading1"/>
    <w:next w:val="Heading2"/>
    <w:rsid w:val="00CC0F80"/>
    <w:pPr>
      <w:numPr>
        <w:numId w:val="49"/>
      </w:numPr>
      <w:spacing w:line="240" w:lineRule="auto"/>
      <w:jc w:val="left"/>
    </w:pPr>
  </w:style>
  <w:style w:type="paragraph" w:customStyle="1" w:styleId="Sub-paragraph">
    <w:name w:val="Sub-paragraph"/>
    <w:basedOn w:val="Normal"/>
    <w:link w:val="Sub-paragraphChar"/>
    <w:qFormat/>
    <w:rsid w:val="00CC0F80"/>
    <w:pPr>
      <w:numPr>
        <w:ilvl w:val="3"/>
        <w:numId w:val="49"/>
      </w:numPr>
    </w:pPr>
    <w:rPr>
      <w:noProof/>
    </w:rPr>
  </w:style>
  <w:style w:type="character" w:customStyle="1" w:styleId="Sub-paragraphChar">
    <w:name w:val="Sub-paragraph Char"/>
    <w:link w:val="Sub-paragraph"/>
    <w:rsid w:val="00CC0F80"/>
    <w:rPr>
      <w:rFonts w:ascii="Times New Roman" w:eastAsia="Times New Roman" w:hAnsi="Times New Roman" w:cs="Times New Roman"/>
      <w:noProof/>
      <w:sz w:val="20"/>
      <w:szCs w:val="20"/>
    </w:rPr>
  </w:style>
  <w:style w:type="paragraph" w:customStyle="1" w:styleId="Sub-sub-paragraph">
    <w:name w:val="Sub-sub-paragraph"/>
    <w:basedOn w:val="Sub-paragraph"/>
    <w:qFormat/>
    <w:rsid w:val="00CC0F80"/>
    <w:pPr>
      <w:numPr>
        <w:ilvl w:val="4"/>
      </w:numPr>
      <w:outlineLvl w:val="6"/>
    </w:pPr>
    <w:rPr>
      <w:noProof w:val="0"/>
    </w:rPr>
  </w:style>
  <w:style w:type="paragraph" w:customStyle="1" w:styleId="Sub-sub-sub-paragraph">
    <w:name w:val="Sub-sub-sub-paragraph"/>
    <w:basedOn w:val="Sub-sub-paragraph"/>
    <w:qFormat/>
    <w:rsid w:val="00CC0F80"/>
    <w:pPr>
      <w:numPr>
        <w:ilvl w:val="5"/>
      </w:numPr>
    </w:pPr>
  </w:style>
  <w:style w:type="paragraph" w:customStyle="1" w:styleId="ParaNoNumber">
    <w:name w:val="Para_ NoNumber"/>
    <w:basedOn w:val="Normal"/>
    <w:link w:val="ParaNoNumberChar"/>
    <w:rsid w:val="00CC0F80"/>
    <w:pPr>
      <w:ind w:left="1134"/>
    </w:pPr>
    <w:rPr>
      <w:noProof/>
    </w:rPr>
  </w:style>
  <w:style w:type="character" w:customStyle="1" w:styleId="ParaNoNumberChar">
    <w:name w:val="Para_ NoNumber Char"/>
    <w:link w:val="ParaNoNumber"/>
    <w:rsid w:val="00CC0F80"/>
    <w:rPr>
      <w:rFonts w:ascii="Times New Roman" w:eastAsia="Times New Roman" w:hAnsi="Times New Roman" w:cs="Times New Roman"/>
      <w:noProof/>
      <w:sz w:val="20"/>
      <w:szCs w:val="20"/>
    </w:rPr>
  </w:style>
  <w:style w:type="paragraph" w:customStyle="1" w:styleId="Sub-paragraphNoNumber">
    <w:name w:val="Sub-paragraph NoNumber"/>
    <w:basedOn w:val="Normal"/>
    <w:rsid w:val="00CC0F80"/>
    <w:pPr>
      <w:ind w:left="1418"/>
    </w:pPr>
    <w:rPr>
      <w:noProof/>
    </w:rPr>
  </w:style>
  <w:style w:type="paragraph" w:customStyle="1" w:styleId="Background">
    <w:name w:val="Background"/>
    <w:basedOn w:val="Normal"/>
    <w:link w:val="BackgroundChar"/>
    <w:rsid w:val="00CC0F80"/>
    <w:pPr>
      <w:spacing w:before="60" w:after="120"/>
      <w:ind w:left="1134"/>
    </w:pPr>
    <w:rPr>
      <w:rFonts w:ascii="Arial" w:hAnsi="Arial"/>
      <w:color w:val="800000"/>
      <w:sz w:val="18"/>
    </w:rPr>
  </w:style>
  <w:style w:type="character" w:customStyle="1" w:styleId="BackgroundChar">
    <w:name w:val="Background Char"/>
    <w:link w:val="Background"/>
    <w:rsid w:val="00CC0F80"/>
    <w:rPr>
      <w:rFonts w:ascii="Arial" w:eastAsia="Times New Roman" w:hAnsi="Arial" w:cs="Times New Roman"/>
      <w:color w:val="800000"/>
      <w:sz w:val="18"/>
      <w:szCs w:val="20"/>
    </w:rPr>
  </w:style>
  <w:style w:type="paragraph" w:customStyle="1" w:styleId="Explanation">
    <w:name w:val="Explanation"/>
    <w:basedOn w:val="Background"/>
    <w:link w:val="ExplanationChar"/>
    <w:rsid w:val="00CC0F80"/>
    <w:pPr>
      <w:spacing w:after="60"/>
      <w:ind w:left="2835"/>
    </w:pPr>
    <w:rPr>
      <w:i/>
    </w:rPr>
  </w:style>
  <w:style w:type="character" w:customStyle="1" w:styleId="ExplanationChar">
    <w:name w:val="Explanation Char"/>
    <w:link w:val="Explanation"/>
    <w:rsid w:val="00CC0F80"/>
    <w:rPr>
      <w:rFonts w:ascii="Arial" w:eastAsia="Times New Roman" w:hAnsi="Arial" w:cs="Times New Roman"/>
      <w:i/>
      <w:color w:val="800000"/>
      <w:sz w:val="18"/>
      <w:szCs w:val="20"/>
    </w:rPr>
  </w:style>
  <w:style w:type="paragraph" w:customStyle="1" w:styleId="GuideNoteSub">
    <w:name w:val="Guide Note Sub"/>
    <w:basedOn w:val="GuideNote"/>
    <w:rsid w:val="00CC0F80"/>
    <w:pPr>
      <w:numPr>
        <w:numId w:val="1"/>
      </w:numPr>
      <w:tabs>
        <w:tab w:val="clear" w:pos="2061"/>
        <w:tab w:val="left" w:pos="2268"/>
      </w:tabs>
      <w:ind w:left="2269"/>
    </w:pPr>
  </w:style>
  <w:style w:type="paragraph" w:customStyle="1" w:styleId="GuideNote">
    <w:name w:val="Guide Note"/>
    <w:uiPriority w:val="99"/>
    <w:rsid w:val="00CC0F80"/>
    <w:pPr>
      <w:spacing w:before="60" w:after="60" w:line="240" w:lineRule="auto"/>
      <w:ind w:left="1985"/>
      <w:jc w:val="both"/>
    </w:pPr>
    <w:rPr>
      <w:rFonts w:ascii="Arial" w:eastAsia="Times New Roman" w:hAnsi="Arial" w:cs="Times New Roman"/>
      <w:b/>
      <w:caps/>
      <w:noProof/>
      <w:vanish/>
      <w:color w:val="FF0000"/>
      <w:sz w:val="16"/>
      <w:szCs w:val="20"/>
    </w:rPr>
  </w:style>
  <w:style w:type="paragraph" w:customStyle="1" w:styleId="CIText">
    <w:name w:val="CI Text"/>
    <w:basedOn w:val="Normal"/>
    <w:rsid w:val="00CC0F80"/>
    <w:pPr>
      <w:tabs>
        <w:tab w:val="left" w:pos="3969"/>
      </w:tabs>
      <w:ind w:left="1134"/>
      <w:jc w:val="left"/>
    </w:pPr>
  </w:style>
  <w:style w:type="paragraph" w:customStyle="1" w:styleId="CIClauseReference">
    <w:name w:val="CI Clause Reference"/>
    <w:basedOn w:val="Explanation"/>
    <w:rsid w:val="00CC0F80"/>
    <w:pPr>
      <w:spacing w:after="0"/>
      <w:ind w:left="0"/>
      <w:jc w:val="right"/>
    </w:pPr>
  </w:style>
  <w:style w:type="paragraph" w:styleId="Footer">
    <w:name w:val="footer"/>
    <w:basedOn w:val="Normal"/>
    <w:link w:val="FooterChar"/>
    <w:rsid w:val="00CC0F80"/>
    <w:pPr>
      <w:tabs>
        <w:tab w:val="center" w:pos="4111"/>
        <w:tab w:val="right" w:pos="8222"/>
      </w:tabs>
      <w:spacing w:after="0"/>
      <w:jc w:val="left"/>
    </w:pPr>
    <w:rPr>
      <w:rFonts w:ascii="Arial Narrow" w:hAnsi="Arial Narrow"/>
      <w:sz w:val="16"/>
    </w:rPr>
  </w:style>
  <w:style w:type="character" w:customStyle="1" w:styleId="FooterChar">
    <w:name w:val="Footer Char"/>
    <w:basedOn w:val="DefaultParagraphFont"/>
    <w:link w:val="Footer"/>
    <w:rsid w:val="00CC0F80"/>
    <w:rPr>
      <w:rFonts w:ascii="Arial Narrow" w:eastAsia="Times New Roman" w:hAnsi="Arial Narrow" w:cs="Times New Roman"/>
      <w:sz w:val="16"/>
      <w:szCs w:val="20"/>
    </w:rPr>
  </w:style>
  <w:style w:type="paragraph" w:customStyle="1" w:styleId="Space">
    <w:name w:val="Space"/>
    <w:basedOn w:val="Normal"/>
    <w:rsid w:val="00CC0F80"/>
    <w:pPr>
      <w:pBdr>
        <w:top w:val="single" w:sz="36" w:space="1" w:color="auto"/>
      </w:pBdr>
      <w:spacing w:before="120"/>
      <w:ind w:firstLine="1134"/>
      <w:jc w:val="left"/>
    </w:pPr>
    <w:rPr>
      <w:rFonts w:ascii="Arial Black" w:hAnsi="Arial Black"/>
      <w:color w:val="FFFFFF"/>
      <w:sz w:val="8"/>
    </w:rPr>
  </w:style>
  <w:style w:type="paragraph" w:customStyle="1" w:styleId="TableText">
    <w:name w:val="Table Text"/>
    <w:basedOn w:val="Normal"/>
    <w:uiPriority w:val="99"/>
    <w:rsid w:val="00CC0F80"/>
    <w:pPr>
      <w:jc w:val="left"/>
    </w:pPr>
  </w:style>
  <w:style w:type="paragraph" w:customStyle="1" w:styleId="GuideNote-sub">
    <w:name w:val="Guide Note-sub"/>
    <w:basedOn w:val="Normal"/>
    <w:rsid w:val="00CC0F80"/>
    <w:pPr>
      <w:numPr>
        <w:numId w:val="2"/>
      </w:numPr>
      <w:spacing w:after="0"/>
      <w:jc w:val="left"/>
    </w:pPr>
  </w:style>
  <w:style w:type="paragraph" w:customStyle="1" w:styleId="Tablebullets">
    <w:name w:val="Table bullets"/>
    <w:basedOn w:val="Normal"/>
    <w:rsid w:val="00CC0F80"/>
    <w:pPr>
      <w:numPr>
        <w:numId w:val="3"/>
      </w:numPr>
      <w:spacing w:after="0"/>
      <w:jc w:val="left"/>
    </w:pPr>
  </w:style>
  <w:style w:type="paragraph" w:customStyle="1" w:styleId="AttchTableText">
    <w:name w:val="Attch Table Text"/>
    <w:basedOn w:val="Normal"/>
    <w:rsid w:val="00CC0F80"/>
    <w:pPr>
      <w:spacing w:after="0"/>
    </w:pPr>
    <w:rPr>
      <w:sz w:val="16"/>
    </w:rPr>
  </w:style>
  <w:style w:type="paragraph" w:customStyle="1" w:styleId="AttchTableTextBold">
    <w:name w:val="Attch Table Text Bold"/>
    <w:basedOn w:val="AttchTableText"/>
    <w:rsid w:val="00CC0F80"/>
    <w:rPr>
      <w:b/>
    </w:rPr>
  </w:style>
  <w:style w:type="paragraph" w:customStyle="1" w:styleId="AttchTableTextBulleted">
    <w:name w:val="Attch Table Text Bulleted"/>
    <w:basedOn w:val="AttchTableText"/>
    <w:rsid w:val="00CC0F80"/>
    <w:pPr>
      <w:numPr>
        <w:numId w:val="4"/>
      </w:numPr>
    </w:pPr>
  </w:style>
  <w:style w:type="paragraph" w:styleId="TOC1">
    <w:name w:val="toc 1"/>
    <w:basedOn w:val="Normal"/>
    <w:next w:val="Normal"/>
    <w:autoRedefine/>
    <w:uiPriority w:val="39"/>
    <w:rsid w:val="00221A00"/>
    <w:pPr>
      <w:keepNext/>
      <w:pBdr>
        <w:bottom w:val="single" w:sz="12" w:space="1" w:color="auto"/>
      </w:pBdr>
      <w:tabs>
        <w:tab w:val="right" w:pos="8220"/>
      </w:tabs>
      <w:spacing w:before="120"/>
      <w:ind w:left="1418"/>
    </w:pPr>
    <w:rPr>
      <w:rFonts w:ascii="Arial Black" w:hAnsi="Arial Black"/>
    </w:rPr>
  </w:style>
  <w:style w:type="paragraph" w:styleId="TOC2">
    <w:name w:val="toc 2"/>
    <w:basedOn w:val="Normal"/>
    <w:next w:val="Normal"/>
    <w:autoRedefine/>
    <w:uiPriority w:val="39"/>
    <w:rsid w:val="00E752F9"/>
    <w:pPr>
      <w:keepNext/>
      <w:pBdr>
        <w:between w:val="single" w:sz="2" w:space="1" w:color="auto"/>
      </w:pBdr>
      <w:tabs>
        <w:tab w:val="right" w:pos="8222"/>
      </w:tabs>
      <w:ind w:left="1418"/>
    </w:pPr>
    <w:rPr>
      <w:rFonts w:ascii="Arial" w:hAnsi="Arial" w:cs="Arial"/>
      <w:b/>
      <w:noProof/>
    </w:rPr>
  </w:style>
  <w:style w:type="paragraph" w:styleId="TOC3">
    <w:name w:val="toc 3"/>
    <w:basedOn w:val="Normal"/>
    <w:next w:val="Normal"/>
    <w:autoRedefine/>
    <w:uiPriority w:val="39"/>
    <w:rsid w:val="00557B8A"/>
    <w:pPr>
      <w:tabs>
        <w:tab w:val="left" w:pos="1894"/>
        <w:tab w:val="right" w:pos="8210"/>
      </w:tabs>
      <w:spacing w:after="0"/>
      <w:ind w:left="1474"/>
    </w:pPr>
    <w:rPr>
      <w:noProof/>
    </w:rPr>
  </w:style>
  <w:style w:type="paragraph" w:customStyle="1" w:styleId="NonTOCTitle">
    <w:name w:val="Non TOC Title"/>
    <w:basedOn w:val="Normal"/>
    <w:rsid w:val="00CC0F80"/>
    <w:pPr>
      <w:keepNext/>
      <w:keepLines/>
      <w:widowControl w:val="0"/>
      <w:spacing w:before="120" w:after="240" w:line="400" w:lineRule="exact"/>
      <w:ind w:left="1134"/>
      <w:jc w:val="left"/>
    </w:pPr>
    <w:rPr>
      <w:rFonts w:ascii="Arial Black" w:hAnsi="Arial Black"/>
      <w:sz w:val="40"/>
    </w:rPr>
  </w:style>
  <w:style w:type="paragraph" w:styleId="BodyTextIndent">
    <w:name w:val="Body Text Indent"/>
    <w:basedOn w:val="Normal"/>
    <w:link w:val="BodyTextIndentChar"/>
    <w:rsid w:val="00CC0F80"/>
    <w:pPr>
      <w:spacing w:after="0"/>
      <w:ind w:left="284"/>
      <w:jc w:val="left"/>
    </w:pPr>
    <w:rPr>
      <w:color w:val="FF0000"/>
      <w:sz w:val="18"/>
    </w:rPr>
  </w:style>
  <w:style w:type="character" w:customStyle="1" w:styleId="BodyTextIndentChar">
    <w:name w:val="Body Text Indent Char"/>
    <w:basedOn w:val="DefaultParagraphFont"/>
    <w:link w:val="BodyTextIndent"/>
    <w:rsid w:val="00CC0F80"/>
    <w:rPr>
      <w:rFonts w:ascii="Times New Roman" w:eastAsia="Times New Roman" w:hAnsi="Times New Roman" w:cs="Times New Roman"/>
      <w:color w:val="FF0000"/>
      <w:sz w:val="18"/>
      <w:szCs w:val="20"/>
    </w:rPr>
  </w:style>
  <w:style w:type="character" w:styleId="Hyperlink">
    <w:name w:val="Hyperlink"/>
    <w:uiPriority w:val="99"/>
    <w:rsid w:val="00CC0F80"/>
    <w:rPr>
      <w:color w:val="0000FF"/>
      <w:u w:val="single"/>
    </w:rPr>
  </w:style>
  <w:style w:type="paragraph" w:customStyle="1" w:styleId="ISBNDetails">
    <w:name w:val="ISBN Details"/>
    <w:basedOn w:val="Normal"/>
    <w:link w:val="ISBNDetailsChar"/>
    <w:rsid w:val="00CC0F80"/>
    <w:pPr>
      <w:spacing w:after="0"/>
      <w:jc w:val="left"/>
    </w:pPr>
    <w:rPr>
      <w:rFonts w:ascii="Arial" w:hAnsi="Arial"/>
      <w:sz w:val="16"/>
    </w:rPr>
  </w:style>
  <w:style w:type="character" w:customStyle="1" w:styleId="ISBNDetailsChar">
    <w:name w:val="ISBN Details Char"/>
    <w:link w:val="ISBNDetails"/>
    <w:rsid w:val="00CC0F80"/>
    <w:rPr>
      <w:rFonts w:ascii="Arial" w:eastAsia="Times New Roman" w:hAnsi="Arial" w:cs="Times New Roman"/>
      <w:sz w:val="16"/>
      <w:szCs w:val="20"/>
    </w:rPr>
  </w:style>
  <w:style w:type="paragraph" w:customStyle="1" w:styleId="Tableparagraphsub">
    <w:name w:val="Table paragraph sub"/>
    <w:basedOn w:val="Normal"/>
    <w:rsid w:val="00CC0F80"/>
    <w:pPr>
      <w:numPr>
        <w:numId w:val="6"/>
      </w:numPr>
      <w:spacing w:after="0"/>
      <w:jc w:val="left"/>
    </w:pPr>
    <w:rPr>
      <w:sz w:val="24"/>
      <w:szCs w:val="24"/>
    </w:rPr>
  </w:style>
  <w:style w:type="paragraph" w:customStyle="1" w:styleId="GuideNoteSubSub">
    <w:name w:val="Guide Note Sub Sub"/>
    <w:basedOn w:val="GuideNote"/>
    <w:rsid w:val="00CC0F80"/>
    <w:pPr>
      <w:numPr>
        <w:numId w:val="5"/>
      </w:numPr>
      <w:tabs>
        <w:tab w:val="clear" w:pos="2912"/>
        <w:tab w:val="left" w:pos="2835"/>
      </w:tabs>
      <w:ind w:left="2836" w:hanging="284"/>
    </w:pPr>
  </w:style>
  <w:style w:type="table" w:styleId="TableGrid">
    <w:name w:val="Table Grid"/>
    <w:basedOn w:val="TableNormal"/>
    <w:uiPriority w:val="59"/>
    <w:rsid w:val="00CC0F80"/>
    <w:pPr>
      <w:spacing w:after="60" w:line="240" w:lineRule="auto"/>
      <w:jc w:val="both"/>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box">
    <w:name w:val="Comment box"/>
    <w:basedOn w:val="ISBNDetails"/>
    <w:link w:val="CommentboxChar"/>
    <w:rsid w:val="00CC0F80"/>
    <w:pPr>
      <w:pBdr>
        <w:top w:val="single" w:sz="4" w:space="4" w:color="auto" w:shadow="1"/>
        <w:left w:val="single" w:sz="4" w:space="4" w:color="auto" w:shadow="1"/>
        <w:bottom w:val="single" w:sz="4" w:space="4" w:color="auto" w:shadow="1"/>
        <w:right w:val="single" w:sz="4" w:space="4" w:color="auto" w:shadow="1"/>
      </w:pBdr>
    </w:pPr>
  </w:style>
  <w:style w:type="character" w:customStyle="1" w:styleId="CommentboxChar">
    <w:name w:val="Comment box Char"/>
    <w:link w:val="Commentbox"/>
    <w:rsid w:val="00CC0F80"/>
    <w:rPr>
      <w:rFonts w:ascii="Arial" w:eastAsia="Times New Roman" w:hAnsi="Arial" w:cs="Times New Roman"/>
      <w:sz w:val="16"/>
      <w:szCs w:val="20"/>
    </w:rPr>
  </w:style>
  <w:style w:type="paragraph" w:customStyle="1" w:styleId="ParaManualNumber">
    <w:name w:val="Para_ Manual_Number"/>
    <w:basedOn w:val="Normal"/>
    <w:rsid w:val="00CC0F80"/>
    <w:pPr>
      <w:tabs>
        <w:tab w:val="left" w:pos="1100"/>
      </w:tabs>
      <w:ind w:left="1100" w:hanging="400"/>
    </w:pPr>
  </w:style>
  <w:style w:type="paragraph" w:customStyle="1" w:styleId="Sub-paramanualnumber">
    <w:name w:val="Sub-para manual number"/>
    <w:basedOn w:val="Sub-paragraphNoNumber"/>
    <w:rsid w:val="00CC0F80"/>
    <w:pPr>
      <w:ind w:left="1701" w:hanging="425"/>
    </w:pPr>
  </w:style>
  <w:style w:type="character" w:styleId="PageNumber">
    <w:name w:val="page number"/>
    <w:basedOn w:val="DefaultParagraphFont"/>
    <w:rsid w:val="00CC0F80"/>
  </w:style>
  <w:style w:type="paragraph" w:customStyle="1" w:styleId="ParagraphNoNumber">
    <w:name w:val="Paragraph NoNumber"/>
    <w:basedOn w:val="Normal"/>
    <w:rsid w:val="00CC0F80"/>
    <w:pPr>
      <w:tabs>
        <w:tab w:val="left" w:pos="3969"/>
      </w:tabs>
      <w:ind w:left="1134"/>
    </w:pPr>
  </w:style>
  <w:style w:type="paragraph" w:styleId="BalloonText">
    <w:name w:val="Balloon Text"/>
    <w:basedOn w:val="Normal"/>
    <w:link w:val="BalloonTextChar"/>
    <w:semiHidden/>
    <w:rsid w:val="00CC0F80"/>
    <w:rPr>
      <w:rFonts w:ascii="Tahoma" w:hAnsi="Tahoma" w:cs="Tahoma"/>
      <w:sz w:val="16"/>
      <w:szCs w:val="16"/>
    </w:rPr>
  </w:style>
  <w:style w:type="character" w:customStyle="1" w:styleId="BalloonTextChar">
    <w:name w:val="Balloon Text Char"/>
    <w:basedOn w:val="DefaultParagraphFont"/>
    <w:link w:val="BalloonText"/>
    <w:semiHidden/>
    <w:rsid w:val="00CC0F80"/>
    <w:rPr>
      <w:rFonts w:ascii="Tahoma" w:eastAsia="Times New Roman" w:hAnsi="Tahoma" w:cs="Tahoma"/>
      <w:sz w:val="16"/>
      <w:szCs w:val="16"/>
    </w:rPr>
  </w:style>
  <w:style w:type="paragraph" w:styleId="DocumentMap">
    <w:name w:val="Document Map"/>
    <w:basedOn w:val="Normal"/>
    <w:link w:val="DocumentMapChar"/>
    <w:semiHidden/>
    <w:rsid w:val="00CC0F80"/>
    <w:pPr>
      <w:shd w:val="clear" w:color="auto" w:fill="000080"/>
    </w:pPr>
    <w:rPr>
      <w:rFonts w:ascii="Tahoma" w:hAnsi="Tahoma" w:cs="Tahoma"/>
    </w:rPr>
  </w:style>
  <w:style w:type="character" w:customStyle="1" w:styleId="DocumentMapChar">
    <w:name w:val="Document Map Char"/>
    <w:basedOn w:val="DefaultParagraphFont"/>
    <w:link w:val="DocumentMap"/>
    <w:semiHidden/>
    <w:rsid w:val="00CC0F80"/>
    <w:rPr>
      <w:rFonts w:ascii="Tahoma" w:eastAsia="Times New Roman" w:hAnsi="Tahoma" w:cs="Tahoma"/>
      <w:sz w:val="20"/>
      <w:szCs w:val="20"/>
      <w:shd w:val="clear" w:color="auto" w:fill="000080"/>
    </w:rPr>
  </w:style>
  <w:style w:type="character" w:customStyle="1" w:styleId="DeltaViewDeletion">
    <w:name w:val="DeltaView Deletion"/>
    <w:rsid w:val="00CC0F80"/>
    <w:rPr>
      <w:strike/>
      <w:color w:val="FF0000"/>
    </w:rPr>
  </w:style>
  <w:style w:type="paragraph" w:styleId="ListParagraph">
    <w:name w:val="List Paragraph"/>
    <w:aliases w:val="Fact Sheet bullets,Heading level 2"/>
    <w:basedOn w:val="Normal"/>
    <w:link w:val="ListParagraphChar"/>
    <w:uiPriority w:val="34"/>
    <w:qFormat/>
    <w:rsid w:val="00CC0F80"/>
    <w:pPr>
      <w:ind w:left="720"/>
    </w:pPr>
  </w:style>
  <w:style w:type="paragraph" w:styleId="Revision">
    <w:name w:val="Revision"/>
    <w:hidden/>
    <w:uiPriority w:val="99"/>
    <w:semiHidden/>
    <w:rsid w:val="00CC0F80"/>
    <w:pPr>
      <w:spacing w:after="0" w:line="240" w:lineRule="auto"/>
    </w:pPr>
    <w:rPr>
      <w:rFonts w:ascii="Times New Roman" w:eastAsia="Times New Roman" w:hAnsi="Times New Roman" w:cs="Times New Roman"/>
      <w:sz w:val="20"/>
      <w:szCs w:val="20"/>
    </w:rPr>
  </w:style>
  <w:style w:type="character" w:styleId="CommentReference">
    <w:name w:val="annotation reference"/>
    <w:uiPriority w:val="99"/>
    <w:rsid w:val="00CC0F80"/>
    <w:rPr>
      <w:sz w:val="16"/>
      <w:szCs w:val="16"/>
    </w:rPr>
  </w:style>
  <w:style w:type="paragraph" w:styleId="CommentText">
    <w:name w:val="annotation text"/>
    <w:basedOn w:val="Normal"/>
    <w:link w:val="CommentTextChar"/>
    <w:uiPriority w:val="99"/>
    <w:rsid w:val="009F498D"/>
  </w:style>
  <w:style w:type="character" w:customStyle="1" w:styleId="CommentTextChar">
    <w:name w:val="Comment Text Char"/>
    <w:basedOn w:val="DefaultParagraphFont"/>
    <w:link w:val="CommentText"/>
    <w:uiPriority w:val="99"/>
    <w:rsid w:val="00CC0F8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CC0F80"/>
    <w:rPr>
      <w:b/>
      <w:bCs/>
    </w:rPr>
  </w:style>
  <w:style w:type="character" w:customStyle="1" w:styleId="CommentSubjectChar">
    <w:name w:val="Comment Subject Char"/>
    <w:basedOn w:val="CommentTextChar"/>
    <w:link w:val="CommentSubject"/>
    <w:semiHidden/>
    <w:rsid w:val="00CC0F80"/>
    <w:rPr>
      <w:rFonts w:ascii="Times New Roman" w:eastAsia="Times New Roman" w:hAnsi="Times New Roman" w:cs="Times New Roman"/>
      <w:b/>
      <w:bCs/>
      <w:sz w:val="20"/>
      <w:szCs w:val="20"/>
    </w:rPr>
  </w:style>
  <w:style w:type="paragraph" w:styleId="Title">
    <w:name w:val="Title"/>
    <w:basedOn w:val="Normal"/>
    <w:next w:val="Normal"/>
    <w:link w:val="TitleChar"/>
    <w:rsid w:val="00CC0F80"/>
    <w:pPr>
      <w:spacing w:before="240"/>
      <w:jc w:val="center"/>
      <w:outlineLvl w:val="0"/>
    </w:pPr>
    <w:rPr>
      <w:rFonts w:cs="Arial"/>
      <w:b/>
      <w:kern w:val="28"/>
      <w:sz w:val="40"/>
    </w:rPr>
  </w:style>
  <w:style w:type="character" w:customStyle="1" w:styleId="TitleChar">
    <w:name w:val="Title Char"/>
    <w:basedOn w:val="DefaultParagraphFont"/>
    <w:link w:val="Title"/>
    <w:rsid w:val="00CC0F80"/>
    <w:rPr>
      <w:rFonts w:ascii="Times New Roman" w:eastAsia="Times New Roman" w:hAnsi="Times New Roman" w:cs="Arial"/>
      <w:b/>
      <w:kern w:val="28"/>
      <w:sz w:val="40"/>
      <w:szCs w:val="20"/>
    </w:rPr>
  </w:style>
  <w:style w:type="paragraph" w:customStyle="1" w:styleId="GuideNoteTableText">
    <w:name w:val="Guide Note Table Text"/>
    <w:basedOn w:val="Normal"/>
    <w:rsid w:val="00CC0F80"/>
    <w:pPr>
      <w:jc w:val="left"/>
    </w:pPr>
    <w:rPr>
      <w:vanish/>
      <w:color w:val="FF0000"/>
    </w:rPr>
  </w:style>
  <w:style w:type="character" w:styleId="Strong">
    <w:name w:val="Strong"/>
    <w:uiPriority w:val="22"/>
    <w:qFormat/>
    <w:rsid w:val="00CC0F80"/>
    <w:rPr>
      <w:b/>
      <w:bCs/>
    </w:rPr>
  </w:style>
  <w:style w:type="character" w:styleId="Emphasis">
    <w:name w:val="Emphasis"/>
    <w:rsid w:val="00CC0F80"/>
    <w:rPr>
      <w:i/>
      <w:iCs/>
    </w:rPr>
  </w:style>
  <w:style w:type="character" w:styleId="FollowedHyperlink">
    <w:name w:val="FollowedHyperlink"/>
    <w:rsid w:val="00CC0F80"/>
    <w:rPr>
      <w:color w:val="606420"/>
      <w:u w:val="single"/>
    </w:rPr>
  </w:style>
  <w:style w:type="paragraph" w:customStyle="1" w:styleId="NormalBulleted1">
    <w:name w:val="Normal Bulleted 1"/>
    <w:basedOn w:val="Normal"/>
    <w:rsid w:val="00CC0F80"/>
    <w:pPr>
      <w:numPr>
        <w:numId w:val="8"/>
      </w:numPr>
      <w:ind w:left="1491" w:hanging="357"/>
    </w:pPr>
  </w:style>
  <w:style w:type="paragraph" w:customStyle="1" w:styleId="Style1">
    <w:name w:val="Style 1"/>
    <w:basedOn w:val="Normal"/>
    <w:uiPriority w:val="99"/>
    <w:rsid w:val="00CC0F80"/>
    <w:pPr>
      <w:widowControl w:val="0"/>
      <w:autoSpaceDE w:val="0"/>
      <w:autoSpaceDN w:val="0"/>
      <w:spacing w:after="0" w:line="240" w:lineRule="exact"/>
      <w:ind w:left="720" w:hanging="360"/>
      <w:jc w:val="left"/>
    </w:pPr>
    <w:rPr>
      <w:sz w:val="24"/>
      <w:szCs w:val="24"/>
      <w:lang w:eastAsia="en-AU"/>
    </w:rPr>
  </w:style>
  <w:style w:type="character" w:customStyle="1" w:styleId="apple-converted-space">
    <w:name w:val="apple-converted-space"/>
    <w:basedOn w:val="DefaultParagraphFont"/>
    <w:rsid w:val="00CC0F80"/>
  </w:style>
  <w:style w:type="paragraph" w:customStyle="1" w:styleId="Default">
    <w:name w:val="Default"/>
    <w:rsid w:val="00CC0F80"/>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Level1fo">
    <w:name w:val="Level 1.fo"/>
    <w:basedOn w:val="Default"/>
    <w:next w:val="Default"/>
    <w:uiPriority w:val="99"/>
    <w:rsid w:val="00CC0F80"/>
    <w:pPr>
      <w:widowControl w:val="0"/>
      <w:spacing w:before="240"/>
    </w:pPr>
    <w:rPr>
      <w:color w:val="auto"/>
    </w:rPr>
  </w:style>
  <w:style w:type="paragraph" w:styleId="TOC4">
    <w:name w:val="toc 4"/>
    <w:basedOn w:val="Normal"/>
    <w:next w:val="Normal"/>
    <w:autoRedefine/>
    <w:uiPriority w:val="39"/>
    <w:unhideWhenUsed/>
    <w:rsid w:val="00CC0F80"/>
    <w:pPr>
      <w:spacing w:after="100" w:line="276" w:lineRule="auto"/>
      <w:ind w:left="660"/>
      <w:jc w:val="left"/>
    </w:pPr>
    <w:rPr>
      <w:rFonts w:ascii="Calibri" w:hAnsi="Calibri"/>
      <w:sz w:val="22"/>
      <w:szCs w:val="22"/>
      <w:lang w:eastAsia="en-AU"/>
    </w:rPr>
  </w:style>
  <w:style w:type="paragraph" w:styleId="TOC5">
    <w:name w:val="toc 5"/>
    <w:basedOn w:val="Normal"/>
    <w:next w:val="Normal"/>
    <w:autoRedefine/>
    <w:uiPriority w:val="39"/>
    <w:unhideWhenUsed/>
    <w:rsid w:val="00CC0F80"/>
    <w:pPr>
      <w:spacing w:after="100" w:line="276" w:lineRule="auto"/>
      <w:ind w:left="880"/>
      <w:jc w:val="left"/>
    </w:pPr>
    <w:rPr>
      <w:rFonts w:ascii="Calibri" w:hAnsi="Calibri"/>
      <w:sz w:val="22"/>
      <w:szCs w:val="22"/>
      <w:lang w:eastAsia="en-AU"/>
    </w:rPr>
  </w:style>
  <w:style w:type="paragraph" w:styleId="TOC6">
    <w:name w:val="toc 6"/>
    <w:basedOn w:val="Normal"/>
    <w:next w:val="Normal"/>
    <w:autoRedefine/>
    <w:uiPriority w:val="39"/>
    <w:unhideWhenUsed/>
    <w:rsid w:val="00CC0F80"/>
    <w:pPr>
      <w:spacing w:after="100" w:line="276" w:lineRule="auto"/>
      <w:ind w:left="1100"/>
      <w:jc w:val="left"/>
    </w:pPr>
    <w:rPr>
      <w:rFonts w:ascii="Calibri" w:hAnsi="Calibri"/>
      <w:sz w:val="22"/>
      <w:szCs w:val="22"/>
      <w:lang w:eastAsia="en-AU"/>
    </w:rPr>
  </w:style>
  <w:style w:type="paragraph" w:styleId="TOC7">
    <w:name w:val="toc 7"/>
    <w:basedOn w:val="Normal"/>
    <w:next w:val="Normal"/>
    <w:autoRedefine/>
    <w:uiPriority w:val="39"/>
    <w:unhideWhenUsed/>
    <w:rsid w:val="00CC0F80"/>
    <w:pPr>
      <w:spacing w:after="100" w:line="276" w:lineRule="auto"/>
      <w:ind w:left="1320"/>
      <w:jc w:val="left"/>
    </w:pPr>
    <w:rPr>
      <w:rFonts w:ascii="Calibri" w:hAnsi="Calibri"/>
      <w:sz w:val="22"/>
      <w:szCs w:val="22"/>
      <w:lang w:eastAsia="en-AU"/>
    </w:rPr>
  </w:style>
  <w:style w:type="paragraph" w:styleId="TOC8">
    <w:name w:val="toc 8"/>
    <w:basedOn w:val="Normal"/>
    <w:next w:val="Normal"/>
    <w:autoRedefine/>
    <w:uiPriority w:val="39"/>
    <w:unhideWhenUsed/>
    <w:rsid w:val="00CC0F80"/>
    <w:pPr>
      <w:spacing w:after="100" w:line="276" w:lineRule="auto"/>
      <w:ind w:left="1540"/>
      <w:jc w:val="left"/>
    </w:pPr>
    <w:rPr>
      <w:rFonts w:ascii="Calibri" w:hAnsi="Calibri"/>
      <w:sz w:val="22"/>
      <w:szCs w:val="22"/>
      <w:lang w:eastAsia="en-AU"/>
    </w:rPr>
  </w:style>
  <w:style w:type="paragraph" w:styleId="TOC9">
    <w:name w:val="toc 9"/>
    <w:basedOn w:val="Normal"/>
    <w:next w:val="Normal"/>
    <w:autoRedefine/>
    <w:uiPriority w:val="39"/>
    <w:unhideWhenUsed/>
    <w:rsid w:val="00CC0F80"/>
    <w:pPr>
      <w:spacing w:after="100" w:line="276" w:lineRule="auto"/>
      <w:ind w:left="1760"/>
      <w:jc w:val="left"/>
    </w:pPr>
    <w:rPr>
      <w:rFonts w:ascii="Calibri" w:hAnsi="Calibri"/>
      <w:sz w:val="22"/>
      <w:szCs w:val="22"/>
      <w:lang w:eastAsia="en-AU"/>
    </w:rPr>
  </w:style>
  <w:style w:type="paragraph" w:customStyle="1" w:styleId="Heading1Nonumber">
    <w:name w:val="Heading 1 No number"/>
    <w:basedOn w:val="Heading1"/>
    <w:rsid w:val="00CC0F80"/>
    <w:pPr>
      <w:ind w:left="1134"/>
      <w:jc w:val="left"/>
    </w:pPr>
    <w:rPr>
      <w:sz w:val="32"/>
    </w:rPr>
  </w:style>
  <w:style w:type="paragraph" w:customStyle="1" w:styleId="StyleHeading2">
    <w:name w:val="Style Heading 2"/>
    <w:basedOn w:val="Heading2"/>
    <w:rsid w:val="00CC0F80"/>
    <w:pPr>
      <w:spacing w:line="240" w:lineRule="auto"/>
      <w:ind w:left="589"/>
    </w:pPr>
  </w:style>
  <w:style w:type="paragraph" w:styleId="BodyText2">
    <w:name w:val="Body Text 2"/>
    <w:basedOn w:val="Normal"/>
    <w:link w:val="BodyText2Char"/>
    <w:rsid w:val="00CC0F80"/>
    <w:pPr>
      <w:spacing w:after="120" w:line="480" w:lineRule="auto"/>
    </w:pPr>
  </w:style>
  <w:style w:type="character" w:customStyle="1" w:styleId="BodyText2Char">
    <w:name w:val="Body Text 2 Char"/>
    <w:basedOn w:val="DefaultParagraphFont"/>
    <w:link w:val="BodyText2"/>
    <w:rsid w:val="00CC0F80"/>
    <w:rPr>
      <w:rFonts w:ascii="Times New Roman" w:eastAsia="Times New Roman" w:hAnsi="Times New Roman" w:cs="Times New Roman"/>
      <w:sz w:val="20"/>
      <w:szCs w:val="20"/>
    </w:rPr>
  </w:style>
  <w:style w:type="paragraph" w:customStyle="1" w:styleId="StyleHeading4">
    <w:name w:val="Style Heading 4"/>
    <w:basedOn w:val="Heading4"/>
    <w:rsid w:val="00CC0F80"/>
    <w:pPr>
      <w:jc w:val="left"/>
    </w:pPr>
  </w:style>
  <w:style w:type="table" w:customStyle="1" w:styleId="Calendar1">
    <w:name w:val="Calendar 1"/>
    <w:basedOn w:val="TableNormal"/>
    <w:uiPriority w:val="99"/>
    <w:qFormat/>
    <w:rsid w:val="00CC0F80"/>
    <w:pPr>
      <w:spacing w:after="0" w:line="240" w:lineRule="auto"/>
    </w:pPr>
    <w:rPr>
      <w:rFonts w:eastAsiaTheme="minorEastAsia"/>
      <w:lang w:val="en-US" w:eastAsia="ja-JP"/>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UnresolvedMention1">
    <w:name w:val="Unresolved Mention1"/>
    <w:basedOn w:val="DefaultParagraphFont"/>
    <w:uiPriority w:val="99"/>
    <w:semiHidden/>
    <w:unhideWhenUsed/>
    <w:rsid w:val="00CC0F80"/>
    <w:rPr>
      <w:color w:val="605E5C"/>
      <w:shd w:val="clear" w:color="auto" w:fill="E1DFDD"/>
    </w:rPr>
  </w:style>
  <w:style w:type="paragraph" w:customStyle="1" w:styleId="Body1">
    <w:name w:val="Body 1"/>
    <w:basedOn w:val="Normal"/>
    <w:rsid w:val="00CC0F80"/>
    <w:pPr>
      <w:overflowPunct w:val="0"/>
      <w:autoSpaceDE w:val="0"/>
      <w:autoSpaceDN w:val="0"/>
      <w:adjustRightInd w:val="0"/>
      <w:spacing w:after="240"/>
      <w:ind w:left="567"/>
      <w:textAlignment w:val="baseline"/>
    </w:pPr>
    <w:rPr>
      <w:rFonts w:ascii="Arial" w:hAnsi="Arial" w:cs="Arial"/>
      <w:sz w:val="22"/>
    </w:rPr>
  </w:style>
  <w:style w:type="paragraph" w:customStyle="1" w:styleId="ScheduleHeading2">
    <w:name w:val="Schedule Heading 2"/>
    <w:basedOn w:val="Normal"/>
    <w:next w:val="Normal"/>
    <w:rsid w:val="00CC0F80"/>
    <w:pPr>
      <w:overflowPunct w:val="0"/>
      <w:autoSpaceDE w:val="0"/>
      <w:autoSpaceDN w:val="0"/>
      <w:adjustRightInd w:val="0"/>
      <w:spacing w:after="240"/>
      <w:textAlignment w:val="baseline"/>
      <w:outlineLvl w:val="1"/>
    </w:pPr>
    <w:rPr>
      <w:rFonts w:ascii="Arial" w:hAnsi="Arial"/>
      <w:sz w:val="22"/>
    </w:rPr>
  </w:style>
  <w:style w:type="character" w:styleId="LineNumber">
    <w:name w:val="line number"/>
    <w:basedOn w:val="DefaultParagraphFont"/>
    <w:semiHidden/>
    <w:unhideWhenUsed/>
    <w:rsid w:val="00CC0F80"/>
  </w:style>
  <w:style w:type="paragraph" w:styleId="NoSpacing">
    <w:name w:val="No Spacing"/>
    <w:uiPriority w:val="1"/>
    <w:qFormat/>
    <w:rsid w:val="00F532B7"/>
    <w:pPr>
      <w:spacing w:after="0" w:line="240" w:lineRule="auto"/>
      <w:jc w:val="both"/>
    </w:pPr>
    <w:rPr>
      <w:rFonts w:ascii="Times New Roman" w:eastAsia="Times New Roman" w:hAnsi="Times New Roman" w:cs="Times New Roman"/>
      <w:sz w:val="20"/>
      <w:szCs w:val="20"/>
    </w:rPr>
  </w:style>
  <w:style w:type="paragraph" w:customStyle="1" w:styleId="HeadgNew3">
    <w:name w:val="Headg New 3"/>
    <w:basedOn w:val="Normal"/>
    <w:qFormat/>
    <w:rsid w:val="00B42727"/>
    <w:pPr>
      <w:spacing w:after="0"/>
      <w:ind w:left="1418"/>
      <w:jc w:val="left"/>
    </w:pPr>
    <w:rPr>
      <w:rFonts w:ascii="Arial" w:hAnsi="Arial"/>
      <w:sz w:val="18"/>
    </w:rPr>
  </w:style>
  <w:style w:type="paragraph" w:customStyle="1" w:styleId="Style11">
    <w:name w:val="Style 11"/>
    <w:basedOn w:val="Normal"/>
    <w:rsid w:val="00CA1BF6"/>
    <w:pPr>
      <w:widowControl w:val="0"/>
      <w:autoSpaceDE w:val="0"/>
      <w:autoSpaceDN w:val="0"/>
      <w:spacing w:after="13320"/>
      <w:jc w:val="left"/>
    </w:pPr>
    <w:rPr>
      <w:rFonts w:ascii="Arial" w:hAnsi="Arial"/>
      <w:sz w:val="22"/>
      <w:szCs w:val="24"/>
      <w:lang w:val="en-US" w:eastAsia="en-AU"/>
    </w:rPr>
  </w:style>
  <w:style w:type="paragraph" w:customStyle="1" w:styleId="heading60">
    <w:name w:val="heading 60"/>
    <w:basedOn w:val="Normal"/>
    <w:link w:val="Heading6Char0"/>
    <w:qFormat/>
    <w:rsid w:val="00A90A44"/>
    <w:pPr>
      <w:keepNext/>
      <w:tabs>
        <w:tab w:val="num" w:pos="567"/>
      </w:tabs>
      <w:spacing w:before="180" w:line="264" w:lineRule="auto"/>
      <w:ind w:left="567" w:hanging="567"/>
      <w:jc w:val="left"/>
    </w:pPr>
    <w:rPr>
      <w:rFonts w:ascii="Arial" w:hAnsi="Arial"/>
      <w:b/>
      <w:szCs w:val="24"/>
    </w:rPr>
  </w:style>
  <w:style w:type="character" w:customStyle="1" w:styleId="Heading6Char0">
    <w:name w:val="Heading6 Char"/>
    <w:basedOn w:val="DefaultParagraphFont"/>
    <w:link w:val="heading60"/>
    <w:rsid w:val="00A90A44"/>
    <w:rPr>
      <w:rFonts w:ascii="Arial" w:eastAsia="Times New Roman" w:hAnsi="Arial" w:cs="Times New Roman"/>
      <w:b/>
      <w:sz w:val="20"/>
      <w:szCs w:val="24"/>
    </w:rPr>
  </w:style>
  <w:style w:type="paragraph" w:customStyle="1" w:styleId="TenderText">
    <w:name w:val="Tender Text"/>
    <w:basedOn w:val="Normal"/>
    <w:link w:val="TenderTextChar"/>
    <w:rsid w:val="00636F71"/>
    <w:pPr>
      <w:suppressAutoHyphens/>
      <w:spacing w:after="0"/>
      <w:jc w:val="left"/>
    </w:pPr>
    <w:rPr>
      <w:lang w:eastAsia="en-AU"/>
    </w:rPr>
  </w:style>
  <w:style w:type="character" w:customStyle="1" w:styleId="TenderTextChar">
    <w:name w:val="Tender Text Char"/>
    <w:basedOn w:val="DefaultParagraphFont"/>
    <w:link w:val="TenderText"/>
    <w:rsid w:val="00636F71"/>
    <w:rPr>
      <w:rFonts w:ascii="Times New Roman" w:eastAsia="Times New Roman" w:hAnsi="Times New Roman" w:cs="Times New Roman"/>
      <w:sz w:val="20"/>
      <w:szCs w:val="20"/>
      <w:lang w:eastAsia="en-AU"/>
    </w:rPr>
  </w:style>
  <w:style w:type="character" w:customStyle="1" w:styleId="ListParagraphChar">
    <w:name w:val="List Paragraph Char"/>
    <w:aliases w:val="Fact Sheet bullets Char,Heading level 2 Char"/>
    <w:link w:val="ListParagraph"/>
    <w:uiPriority w:val="34"/>
    <w:locked/>
    <w:rsid w:val="00636F71"/>
    <w:rPr>
      <w:rFonts w:ascii="Times New Roman" w:eastAsia="Times New Roman" w:hAnsi="Times New Roman" w:cs="Times New Roman"/>
      <w:sz w:val="20"/>
      <w:szCs w:val="20"/>
    </w:rPr>
  </w:style>
  <w:style w:type="paragraph" w:customStyle="1" w:styleId="Definition">
    <w:name w:val="Definition"/>
    <w:uiPriority w:val="99"/>
    <w:rsid w:val="00510CB7"/>
    <w:pPr>
      <w:spacing w:before="40" w:after="40" w:line="280" w:lineRule="atLeast"/>
    </w:pPr>
    <w:rPr>
      <w:rFonts w:ascii="Arial" w:eastAsia="Times New Roman" w:hAnsi="Arial" w:cs="Arial"/>
      <w:lang w:eastAsia="en-AU"/>
    </w:rPr>
  </w:style>
  <w:style w:type="paragraph" w:customStyle="1" w:styleId="DefinedTerm">
    <w:name w:val="Defined Term"/>
    <w:uiPriority w:val="99"/>
    <w:rsid w:val="00510CB7"/>
    <w:pPr>
      <w:spacing w:before="40" w:after="40" w:line="280" w:lineRule="atLeast"/>
    </w:pPr>
    <w:rPr>
      <w:rFonts w:ascii="Arial" w:eastAsia="Times New Roman" w:hAnsi="Arial" w:cs="Arial"/>
      <w:b/>
      <w:lang w:eastAsia="en-AU"/>
    </w:rPr>
  </w:style>
  <w:style w:type="paragraph" w:customStyle="1" w:styleId="ClauseLevel1">
    <w:name w:val="Clause Level 1"/>
    <w:aliases w:val="C1"/>
    <w:next w:val="ClauseLevel2"/>
    <w:uiPriority w:val="19"/>
    <w:qFormat/>
    <w:rsid w:val="00510CB7"/>
    <w:pPr>
      <w:keepNext/>
      <w:numPr>
        <w:numId w:val="136"/>
      </w:numPr>
      <w:pBdr>
        <w:bottom w:val="single" w:sz="2" w:space="0" w:color="auto"/>
      </w:pBdr>
      <w:spacing w:before="200" w:after="0" w:line="280" w:lineRule="atLeast"/>
      <w:outlineLvl w:val="0"/>
    </w:pPr>
    <w:rPr>
      <w:rFonts w:ascii="Arial" w:eastAsia="Times New Roman" w:hAnsi="Arial" w:cs="Arial"/>
      <w:b/>
      <w:lang w:eastAsia="en-AU"/>
    </w:rPr>
  </w:style>
  <w:style w:type="paragraph" w:customStyle="1" w:styleId="ClauseLevel2">
    <w:name w:val="Clause Level 2"/>
    <w:aliases w:val="C2"/>
    <w:next w:val="ClauseLevel3"/>
    <w:uiPriority w:val="19"/>
    <w:qFormat/>
    <w:rsid w:val="00510CB7"/>
    <w:pPr>
      <w:keepNext/>
      <w:numPr>
        <w:ilvl w:val="1"/>
        <w:numId w:val="136"/>
      </w:numPr>
      <w:spacing w:before="200" w:after="0" w:line="280" w:lineRule="atLeast"/>
      <w:outlineLvl w:val="1"/>
    </w:pPr>
    <w:rPr>
      <w:rFonts w:ascii="Arial" w:eastAsia="Times New Roman" w:hAnsi="Arial" w:cs="Arial"/>
      <w:b/>
      <w:lang w:eastAsia="en-AU"/>
    </w:rPr>
  </w:style>
  <w:style w:type="paragraph" w:customStyle="1" w:styleId="ClauseLevel3">
    <w:name w:val="Clause Level 3"/>
    <w:aliases w:val="C3"/>
    <w:link w:val="ClauseLevel3Char"/>
    <w:uiPriority w:val="19"/>
    <w:qFormat/>
    <w:rsid w:val="00510CB7"/>
    <w:pPr>
      <w:numPr>
        <w:ilvl w:val="2"/>
        <w:numId w:val="136"/>
      </w:numPr>
      <w:spacing w:before="140" w:after="140" w:line="280" w:lineRule="atLeast"/>
      <w:outlineLvl w:val="2"/>
    </w:pPr>
    <w:rPr>
      <w:rFonts w:ascii="Arial" w:eastAsia="Times New Roman" w:hAnsi="Arial" w:cs="Arial"/>
      <w:lang w:eastAsia="en-AU"/>
    </w:rPr>
  </w:style>
  <w:style w:type="paragraph" w:customStyle="1" w:styleId="ClauseLevel4">
    <w:name w:val="Clause Level 4"/>
    <w:aliases w:val="C4"/>
    <w:link w:val="ClauseLevel4Char"/>
    <w:uiPriority w:val="19"/>
    <w:qFormat/>
    <w:rsid w:val="00510CB7"/>
    <w:pPr>
      <w:numPr>
        <w:ilvl w:val="3"/>
        <w:numId w:val="136"/>
      </w:numPr>
      <w:spacing w:after="140" w:line="280" w:lineRule="atLeast"/>
      <w:outlineLvl w:val="3"/>
    </w:pPr>
    <w:rPr>
      <w:rFonts w:ascii="Arial" w:eastAsia="Times New Roman" w:hAnsi="Arial" w:cs="Arial"/>
      <w:lang w:eastAsia="en-AU"/>
    </w:rPr>
  </w:style>
  <w:style w:type="paragraph" w:customStyle="1" w:styleId="ClauseLevel5">
    <w:name w:val="Clause Level 5"/>
    <w:aliases w:val="C5"/>
    <w:uiPriority w:val="19"/>
    <w:qFormat/>
    <w:rsid w:val="00510CB7"/>
    <w:pPr>
      <w:numPr>
        <w:ilvl w:val="4"/>
        <w:numId w:val="136"/>
      </w:numPr>
      <w:spacing w:after="140" w:line="280" w:lineRule="atLeast"/>
      <w:outlineLvl w:val="4"/>
    </w:pPr>
    <w:rPr>
      <w:rFonts w:ascii="Arial" w:eastAsia="Times New Roman" w:hAnsi="Arial" w:cs="Arial"/>
      <w:lang w:eastAsia="en-AU"/>
    </w:rPr>
  </w:style>
  <w:style w:type="paragraph" w:customStyle="1" w:styleId="ClauseLevel6">
    <w:name w:val="Clause Level 6"/>
    <w:uiPriority w:val="19"/>
    <w:rsid w:val="00510CB7"/>
    <w:pPr>
      <w:numPr>
        <w:ilvl w:val="5"/>
        <w:numId w:val="136"/>
      </w:numPr>
      <w:spacing w:after="140" w:line="280" w:lineRule="atLeast"/>
    </w:pPr>
    <w:rPr>
      <w:rFonts w:ascii="Arial" w:eastAsia="Times New Roman" w:hAnsi="Arial" w:cs="Arial"/>
      <w:lang w:eastAsia="en-AU"/>
    </w:rPr>
  </w:style>
  <w:style w:type="character" w:customStyle="1" w:styleId="ClauseLevel4Char">
    <w:name w:val="Clause Level 4 Char"/>
    <w:basedOn w:val="DefaultParagraphFont"/>
    <w:link w:val="ClauseLevel4"/>
    <w:uiPriority w:val="19"/>
    <w:rsid w:val="00510CB7"/>
    <w:rPr>
      <w:rFonts w:ascii="Arial" w:eastAsia="Times New Roman" w:hAnsi="Arial" w:cs="Arial"/>
      <w:lang w:eastAsia="en-AU"/>
    </w:rPr>
  </w:style>
  <w:style w:type="character" w:customStyle="1" w:styleId="ClauseLevel3Char">
    <w:name w:val="Clause Level 3 Char"/>
    <w:basedOn w:val="DefaultParagraphFont"/>
    <w:link w:val="ClauseLevel3"/>
    <w:uiPriority w:val="19"/>
    <w:rsid w:val="00510CB7"/>
    <w:rPr>
      <w:rFonts w:ascii="Arial" w:eastAsia="Times New Roman" w:hAnsi="Arial" w:cs="Arial"/>
      <w:lang w:eastAsia="en-AU"/>
    </w:rPr>
  </w:style>
  <w:style w:type="character" w:customStyle="1" w:styleId="UnresolvedMention2">
    <w:name w:val="Unresolved Mention2"/>
    <w:basedOn w:val="DefaultParagraphFont"/>
    <w:uiPriority w:val="99"/>
    <w:semiHidden/>
    <w:unhideWhenUsed/>
    <w:rsid w:val="00CD3E80"/>
    <w:rPr>
      <w:color w:val="605E5C"/>
      <w:shd w:val="clear" w:color="auto" w:fill="E1DFDD"/>
    </w:rPr>
  </w:style>
  <w:style w:type="paragraph" w:styleId="NormalWeb">
    <w:name w:val="Normal (Web)"/>
    <w:basedOn w:val="Normal"/>
    <w:uiPriority w:val="99"/>
    <w:semiHidden/>
    <w:unhideWhenUsed/>
    <w:rsid w:val="00674D54"/>
    <w:pPr>
      <w:spacing w:before="100" w:beforeAutospacing="1" w:after="100" w:afterAutospacing="1"/>
      <w:jc w:val="left"/>
    </w:pPr>
    <w:rPr>
      <w:rFonts w:eastAsiaTheme="minorEastAsia"/>
      <w:sz w:val="24"/>
      <w:szCs w:val="24"/>
      <w:lang w:eastAsia="en-AU"/>
    </w:rPr>
  </w:style>
  <w:style w:type="paragraph" w:styleId="Bibliography">
    <w:name w:val="Bibliography"/>
    <w:basedOn w:val="Normal"/>
    <w:next w:val="Normal"/>
    <w:uiPriority w:val="37"/>
    <w:semiHidden/>
    <w:unhideWhenUsed/>
    <w:rsid w:val="00252E0A"/>
  </w:style>
  <w:style w:type="paragraph" w:styleId="BlockText">
    <w:name w:val="Block Text"/>
    <w:basedOn w:val="Normal"/>
    <w:uiPriority w:val="99"/>
    <w:semiHidden/>
    <w:unhideWhenUsed/>
    <w:rsid w:val="00252E0A"/>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uiPriority w:val="99"/>
    <w:semiHidden/>
    <w:unhideWhenUsed/>
    <w:rsid w:val="00252E0A"/>
    <w:pPr>
      <w:spacing w:after="120"/>
    </w:pPr>
  </w:style>
  <w:style w:type="character" w:customStyle="1" w:styleId="BodyTextChar">
    <w:name w:val="Body Text Char"/>
    <w:basedOn w:val="DefaultParagraphFont"/>
    <w:link w:val="BodyText"/>
    <w:uiPriority w:val="99"/>
    <w:semiHidden/>
    <w:rsid w:val="00252E0A"/>
    <w:rPr>
      <w:rFonts w:ascii="Times New Roman" w:eastAsia="Times New Roman" w:hAnsi="Times New Roman" w:cs="Times New Roman"/>
      <w:sz w:val="20"/>
      <w:szCs w:val="20"/>
    </w:rPr>
  </w:style>
  <w:style w:type="paragraph" w:styleId="BodyText3">
    <w:name w:val="Body Text 3"/>
    <w:basedOn w:val="Normal"/>
    <w:link w:val="BodyText3Char"/>
    <w:uiPriority w:val="99"/>
    <w:semiHidden/>
    <w:unhideWhenUsed/>
    <w:rsid w:val="00252E0A"/>
    <w:pPr>
      <w:spacing w:after="120"/>
    </w:pPr>
    <w:rPr>
      <w:sz w:val="16"/>
      <w:szCs w:val="16"/>
    </w:rPr>
  </w:style>
  <w:style w:type="character" w:customStyle="1" w:styleId="BodyText3Char">
    <w:name w:val="Body Text 3 Char"/>
    <w:basedOn w:val="DefaultParagraphFont"/>
    <w:link w:val="BodyText3"/>
    <w:uiPriority w:val="99"/>
    <w:semiHidden/>
    <w:rsid w:val="00252E0A"/>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semiHidden/>
    <w:unhideWhenUsed/>
    <w:rsid w:val="00252E0A"/>
    <w:pPr>
      <w:spacing w:after="60"/>
      <w:ind w:firstLine="360"/>
    </w:pPr>
  </w:style>
  <w:style w:type="character" w:customStyle="1" w:styleId="BodyTextFirstIndentChar">
    <w:name w:val="Body Text First Indent Char"/>
    <w:basedOn w:val="BodyTextChar"/>
    <w:link w:val="BodyTextFirstIndent"/>
    <w:uiPriority w:val="99"/>
    <w:semiHidden/>
    <w:rsid w:val="00252E0A"/>
    <w:rPr>
      <w:rFonts w:ascii="Times New Roman" w:eastAsia="Times New Roman" w:hAnsi="Times New Roman" w:cs="Times New Roman"/>
      <w:sz w:val="20"/>
      <w:szCs w:val="20"/>
    </w:rPr>
  </w:style>
  <w:style w:type="paragraph" w:styleId="BodyTextFirstIndent2">
    <w:name w:val="Body Text First Indent 2"/>
    <w:basedOn w:val="BodyTextIndent"/>
    <w:link w:val="BodyTextFirstIndent2Char"/>
    <w:uiPriority w:val="99"/>
    <w:semiHidden/>
    <w:unhideWhenUsed/>
    <w:rsid w:val="00252E0A"/>
    <w:pPr>
      <w:spacing w:after="60"/>
      <w:ind w:left="360" w:firstLine="360"/>
      <w:jc w:val="both"/>
    </w:pPr>
    <w:rPr>
      <w:color w:val="auto"/>
      <w:sz w:val="20"/>
    </w:rPr>
  </w:style>
  <w:style w:type="character" w:customStyle="1" w:styleId="BodyTextFirstIndent2Char">
    <w:name w:val="Body Text First Indent 2 Char"/>
    <w:basedOn w:val="BodyTextIndentChar"/>
    <w:link w:val="BodyTextFirstIndent2"/>
    <w:uiPriority w:val="99"/>
    <w:semiHidden/>
    <w:rsid w:val="00252E0A"/>
    <w:rPr>
      <w:rFonts w:ascii="Times New Roman" w:eastAsia="Times New Roman" w:hAnsi="Times New Roman" w:cs="Times New Roman"/>
      <w:color w:val="FF0000"/>
      <w:sz w:val="20"/>
      <w:szCs w:val="20"/>
    </w:rPr>
  </w:style>
  <w:style w:type="paragraph" w:styleId="BodyTextIndent2">
    <w:name w:val="Body Text Indent 2"/>
    <w:basedOn w:val="Normal"/>
    <w:link w:val="BodyTextIndent2Char"/>
    <w:uiPriority w:val="99"/>
    <w:semiHidden/>
    <w:unhideWhenUsed/>
    <w:rsid w:val="00252E0A"/>
    <w:pPr>
      <w:spacing w:after="120" w:line="480" w:lineRule="auto"/>
      <w:ind w:left="283"/>
    </w:pPr>
  </w:style>
  <w:style w:type="character" w:customStyle="1" w:styleId="BodyTextIndent2Char">
    <w:name w:val="Body Text Indent 2 Char"/>
    <w:basedOn w:val="DefaultParagraphFont"/>
    <w:link w:val="BodyTextIndent2"/>
    <w:uiPriority w:val="99"/>
    <w:semiHidden/>
    <w:rsid w:val="00252E0A"/>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semiHidden/>
    <w:unhideWhenUsed/>
    <w:rsid w:val="00252E0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52E0A"/>
    <w:rPr>
      <w:rFonts w:ascii="Times New Roman" w:eastAsia="Times New Roman" w:hAnsi="Times New Roman" w:cs="Times New Roman"/>
      <w:sz w:val="16"/>
      <w:szCs w:val="16"/>
    </w:rPr>
  </w:style>
  <w:style w:type="paragraph" w:styleId="Caption">
    <w:name w:val="caption"/>
    <w:basedOn w:val="Normal"/>
    <w:next w:val="Normal"/>
    <w:uiPriority w:val="35"/>
    <w:semiHidden/>
    <w:unhideWhenUsed/>
    <w:qFormat/>
    <w:rsid w:val="00252E0A"/>
    <w:pPr>
      <w:spacing w:after="200"/>
    </w:pPr>
    <w:rPr>
      <w:i/>
      <w:iCs/>
      <w:color w:val="44546A" w:themeColor="text2"/>
      <w:sz w:val="18"/>
      <w:szCs w:val="18"/>
    </w:rPr>
  </w:style>
  <w:style w:type="paragraph" w:styleId="Closing">
    <w:name w:val="Closing"/>
    <w:basedOn w:val="Normal"/>
    <w:link w:val="ClosingChar"/>
    <w:uiPriority w:val="99"/>
    <w:semiHidden/>
    <w:unhideWhenUsed/>
    <w:rsid w:val="00252E0A"/>
    <w:pPr>
      <w:spacing w:after="0"/>
      <w:ind w:left="4252"/>
    </w:pPr>
  </w:style>
  <w:style w:type="character" w:customStyle="1" w:styleId="ClosingChar">
    <w:name w:val="Closing Char"/>
    <w:basedOn w:val="DefaultParagraphFont"/>
    <w:link w:val="Closing"/>
    <w:uiPriority w:val="99"/>
    <w:semiHidden/>
    <w:rsid w:val="00252E0A"/>
    <w:rPr>
      <w:rFonts w:ascii="Times New Roman" w:eastAsia="Times New Roman" w:hAnsi="Times New Roman" w:cs="Times New Roman"/>
      <w:sz w:val="20"/>
      <w:szCs w:val="20"/>
    </w:rPr>
  </w:style>
  <w:style w:type="paragraph" w:styleId="Date">
    <w:name w:val="Date"/>
    <w:basedOn w:val="Normal"/>
    <w:next w:val="Normal"/>
    <w:link w:val="DateChar"/>
    <w:uiPriority w:val="99"/>
    <w:semiHidden/>
    <w:unhideWhenUsed/>
    <w:rsid w:val="00252E0A"/>
  </w:style>
  <w:style w:type="character" w:customStyle="1" w:styleId="DateChar">
    <w:name w:val="Date Char"/>
    <w:basedOn w:val="DefaultParagraphFont"/>
    <w:link w:val="Date"/>
    <w:uiPriority w:val="99"/>
    <w:semiHidden/>
    <w:rsid w:val="00252E0A"/>
    <w:rPr>
      <w:rFonts w:ascii="Times New Roman" w:eastAsia="Times New Roman" w:hAnsi="Times New Roman" w:cs="Times New Roman"/>
      <w:sz w:val="20"/>
      <w:szCs w:val="20"/>
    </w:rPr>
  </w:style>
  <w:style w:type="paragraph" w:styleId="E-mailSignature">
    <w:name w:val="E-mail Signature"/>
    <w:basedOn w:val="Normal"/>
    <w:link w:val="E-mailSignatureChar"/>
    <w:uiPriority w:val="99"/>
    <w:semiHidden/>
    <w:unhideWhenUsed/>
    <w:rsid w:val="00252E0A"/>
    <w:pPr>
      <w:spacing w:after="0"/>
    </w:pPr>
  </w:style>
  <w:style w:type="character" w:customStyle="1" w:styleId="E-mailSignatureChar">
    <w:name w:val="E-mail Signature Char"/>
    <w:basedOn w:val="DefaultParagraphFont"/>
    <w:link w:val="E-mailSignature"/>
    <w:uiPriority w:val="99"/>
    <w:semiHidden/>
    <w:rsid w:val="00252E0A"/>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unhideWhenUsed/>
    <w:rsid w:val="00252E0A"/>
    <w:pPr>
      <w:spacing w:after="0"/>
    </w:pPr>
  </w:style>
  <w:style w:type="character" w:customStyle="1" w:styleId="EndnoteTextChar">
    <w:name w:val="Endnote Text Char"/>
    <w:basedOn w:val="DefaultParagraphFont"/>
    <w:link w:val="EndnoteText"/>
    <w:uiPriority w:val="99"/>
    <w:semiHidden/>
    <w:rsid w:val="00252E0A"/>
    <w:rPr>
      <w:rFonts w:ascii="Times New Roman" w:eastAsia="Times New Roman" w:hAnsi="Times New Roman" w:cs="Times New Roman"/>
      <w:sz w:val="20"/>
      <w:szCs w:val="20"/>
    </w:rPr>
  </w:style>
  <w:style w:type="paragraph" w:styleId="EnvelopeAddress">
    <w:name w:val="envelope address"/>
    <w:basedOn w:val="Normal"/>
    <w:uiPriority w:val="99"/>
    <w:semiHidden/>
    <w:unhideWhenUsed/>
    <w:rsid w:val="00252E0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52E0A"/>
    <w:pPr>
      <w:spacing w:after="0"/>
    </w:pPr>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252E0A"/>
    <w:pPr>
      <w:spacing w:after="0"/>
    </w:pPr>
  </w:style>
  <w:style w:type="character" w:customStyle="1" w:styleId="FootnoteTextChar">
    <w:name w:val="Footnote Text Char"/>
    <w:basedOn w:val="DefaultParagraphFont"/>
    <w:link w:val="FootnoteText"/>
    <w:uiPriority w:val="99"/>
    <w:semiHidden/>
    <w:rsid w:val="00252E0A"/>
    <w:rPr>
      <w:rFonts w:ascii="Times New Roman" w:eastAsia="Times New Roman" w:hAnsi="Times New Roman" w:cs="Times New Roman"/>
      <w:sz w:val="20"/>
      <w:szCs w:val="20"/>
    </w:rPr>
  </w:style>
  <w:style w:type="character" w:customStyle="1" w:styleId="Heading5Char">
    <w:name w:val="Heading 5 Char"/>
    <w:basedOn w:val="DefaultParagraphFont"/>
    <w:link w:val="Heading5"/>
    <w:uiPriority w:val="9"/>
    <w:semiHidden/>
    <w:rsid w:val="00252E0A"/>
    <w:rPr>
      <w:rFonts w:asciiTheme="majorHAnsi" w:eastAsiaTheme="majorEastAsia" w:hAnsiTheme="majorHAnsi" w:cstheme="majorBidi"/>
      <w:color w:val="2E74B5" w:themeColor="accent1" w:themeShade="BF"/>
      <w:sz w:val="20"/>
      <w:szCs w:val="20"/>
    </w:rPr>
  </w:style>
  <w:style w:type="character" w:customStyle="1" w:styleId="Heading6Char">
    <w:name w:val="Heading 6 Char"/>
    <w:basedOn w:val="DefaultParagraphFont"/>
    <w:link w:val="Heading6"/>
    <w:uiPriority w:val="9"/>
    <w:semiHidden/>
    <w:rsid w:val="00252E0A"/>
    <w:rPr>
      <w:rFonts w:asciiTheme="majorHAnsi" w:eastAsiaTheme="majorEastAsia" w:hAnsiTheme="majorHAnsi" w:cstheme="majorBidi"/>
      <w:color w:val="1F4D78" w:themeColor="accent1" w:themeShade="7F"/>
      <w:sz w:val="20"/>
      <w:szCs w:val="20"/>
    </w:rPr>
  </w:style>
  <w:style w:type="character" w:customStyle="1" w:styleId="Heading7Char">
    <w:name w:val="Heading 7 Char"/>
    <w:basedOn w:val="DefaultParagraphFont"/>
    <w:link w:val="Heading7"/>
    <w:uiPriority w:val="9"/>
    <w:semiHidden/>
    <w:rsid w:val="00252E0A"/>
    <w:rPr>
      <w:rFonts w:asciiTheme="majorHAnsi" w:eastAsiaTheme="majorEastAsia" w:hAnsiTheme="majorHAnsi" w:cstheme="majorBidi"/>
      <w:i/>
      <w:iCs/>
      <w:color w:val="1F4D78" w:themeColor="accent1" w:themeShade="7F"/>
      <w:sz w:val="20"/>
      <w:szCs w:val="20"/>
    </w:rPr>
  </w:style>
  <w:style w:type="character" w:customStyle="1" w:styleId="Heading8Char">
    <w:name w:val="Heading 8 Char"/>
    <w:basedOn w:val="DefaultParagraphFont"/>
    <w:link w:val="Heading8"/>
    <w:uiPriority w:val="9"/>
    <w:semiHidden/>
    <w:rsid w:val="00252E0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9"/>
    <w:rsid w:val="00252E0A"/>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252E0A"/>
    <w:pPr>
      <w:spacing w:after="0"/>
    </w:pPr>
    <w:rPr>
      <w:i/>
      <w:iCs/>
    </w:rPr>
  </w:style>
  <w:style w:type="character" w:customStyle="1" w:styleId="HTMLAddressChar">
    <w:name w:val="HTML Address Char"/>
    <w:basedOn w:val="DefaultParagraphFont"/>
    <w:link w:val="HTMLAddress"/>
    <w:uiPriority w:val="99"/>
    <w:semiHidden/>
    <w:rsid w:val="00252E0A"/>
    <w:rPr>
      <w:rFonts w:ascii="Times New Roman" w:eastAsia="Times New Roman" w:hAnsi="Times New Roman" w:cs="Times New Roman"/>
      <w:i/>
      <w:iCs/>
      <w:sz w:val="20"/>
      <w:szCs w:val="20"/>
    </w:rPr>
  </w:style>
  <w:style w:type="paragraph" w:styleId="HTMLPreformatted">
    <w:name w:val="HTML Preformatted"/>
    <w:basedOn w:val="Normal"/>
    <w:link w:val="HTMLPreformattedChar"/>
    <w:uiPriority w:val="99"/>
    <w:semiHidden/>
    <w:unhideWhenUsed/>
    <w:rsid w:val="00252E0A"/>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252E0A"/>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252E0A"/>
    <w:pPr>
      <w:spacing w:after="0"/>
      <w:ind w:left="200" w:hanging="200"/>
    </w:pPr>
  </w:style>
  <w:style w:type="paragraph" w:styleId="Index2">
    <w:name w:val="index 2"/>
    <w:basedOn w:val="Normal"/>
    <w:next w:val="Normal"/>
    <w:autoRedefine/>
    <w:uiPriority w:val="99"/>
    <w:semiHidden/>
    <w:unhideWhenUsed/>
    <w:rsid w:val="00252E0A"/>
    <w:pPr>
      <w:spacing w:after="0"/>
      <w:ind w:left="400" w:hanging="200"/>
    </w:pPr>
  </w:style>
  <w:style w:type="paragraph" w:styleId="Index3">
    <w:name w:val="index 3"/>
    <w:basedOn w:val="Normal"/>
    <w:next w:val="Normal"/>
    <w:autoRedefine/>
    <w:uiPriority w:val="99"/>
    <w:semiHidden/>
    <w:unhideWhenUsed/>
    <w:rsid w:val="00252E0A"/>
    <w:pPr>
      <w:spacing w:after="0"/>
      <w:ind w:left="600" w:hanging="200"/>
    </w:pPr>
  </w:style>
  <w:style w:type="paragraph" w:styleId="Index4">
    <w:name w:val="index 4"/>
    <w:basedOn w:val="Normal"/>
    <w:next w:val="Normal"/>
    <w:autoRedefine/>
    <w:uiPriority w:val="99"/>
    <w:semiHidden/>
    <w:unhideWhenUsed/>
    <w:rsid w:val="00252E0A"/>
    <w:pPr>
      <w:spacing w:after="0"/>
      <w:ind w:left="800" w:hanging="200"/>
    </w:pPr>
  </w:style>
  <w:style w:type="paragraph" w:styleId="Index5">
    <w:name w:val="index 5"/>
    <w:basedOn w:val="Normal"/>
    <w:next w:val="Normal"/>
    <w:autoRedefine/>
    <w:uiPriority w:val="99"/>
    <w:semiHidden/>
    <w:unhideWhenUsed/>
    <w:rsid w:val="00252E0A"/>
    <w:pPr>
      <w:spacing w:after="0"/>
      <w:ind w:left="1000" w:hanging="200"/>
    </w:pPr>
  </w:style>
  <w:style w:type="paragraph" w:styleId="Index6">
    <w:name w:val="index 6"/>
    <w:basedOn w:val="Normal"/>
    <w:next w:val="Normal"/>
    <w:autoRedefine/>
    <w:uiPriority w:val="99"/>
    <w:semiHidden/>
    <w:unhideWhenUsed/>
    <w:rsid w:val="00252E0A"/>
    <w:pPr>
      <w:spacing w:after="0"/>
      <w:ind w:left="1200" w:hanging="200"/>
    </w:pPr>
  </w:style>
  <w:style w:type="paragraph" w:styleId="Index7">
    <w:name w:val="index 7"/>
    <w:basedOn w:val="Normal"/>
    <w:next w:val="Normal"/>
    <w:autoRedefine/>
    <w:uiPriority w:val="99"/>
    <w:semiHidden/>
    <w:unhideWhenUsed/>
    <w:rsid w:val="00252E0A"/>
    <w:pPr>
      <w:spacing w:after="0"/>
      <w:ind w:left="1400" w:hanging="200"/>
    </w:pPr>
  </w:style>
  <w:style w:type="paragraph" w:styleId="Index8">
    <w:name w:val="index 8"/>
    <w:basedOn w:val="Normal"/>
    <w:next w:val="Normal"/>
    <w:autoRedefine/>
    <w:uiPriority w:val="99"/>
    <w:semiHidden/>
    <w:unhideWhenUsed/>
    <w:rsid w:val="00252E0A"/>
    <w:pPr>
      <w:spacing w:after="0"/>
      <w:ind w:left="1600" w:hanging="200"/>
    </w:pPr>
  </w:style>
  <w:style w:type="paragraph" w:styleId="Index9">
    <w:name w:val="index 9"/>
    <w:basedOn w:val="Normal"/>
    <w:next w:val="Normal"/>
    <w:autoRedefine/>
    <w:uiPriority w:val="99"/>
    <w:semiHidden/>
    <w:unhideWhenUsed/>
    <w:rsid w:val="00252E0A"/>
    <w:pPr>
      <w:spacing w:after="0"/>
      <w:ind w:left="1800" w:hanging="200"/>
    </w:pPr>
  </w:style>
  <w:style w:type="paragraph" w:styleId="IndexHeading">
    <w:name w:val="index heading"/>
    <w:basedOn w:val="Normal"/>
    <w:next w:val="Index1"/>
    <w:uiPriority w:val="99"/>
    <w:semiHidden/>
    <w:unhideWhenUsed/>
    <w:rsid w:val="00252E0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252E0A"/>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252E0A"/>
    <w:rPr>
      <w:rFonts w:ascii="Times New Roman" w:eastAsia="Times New Roman" w:hAnsi="Times New Roman" w:cs="Times New Roman"/>
      <w:i/>
      <w:iCs/>
      <w:color w:val="5B9BD5" w:themeColor="accent1"/>
      <w:sz w:val="20"/>
      <w:szCs w:val="20"/>
    </w:rPr>
  </w:style>
  <w:style w:type="paragraph" w:styleId="List">
    <w:name w:val="List"/>
    <w:basedOn w:val="Normal"/>
    <w:uiPriority w:val="99"/>
    <w:semiHidden/>
    <w:unhideWhenUsed/>
    <w:rsid w:val="00252E0A"/>
    <w:pPr>
      <w:ind w:left="283" w:hanging="283"/>
      <w:contextualSpacing/>
    </w:pPr>
  </w:style>
  <w:style w:type="paragraph" w:styleId="List2">
    <w:name w:val="List 2"/>
    <w:basedOn w:val="Normal"/>
    <w:uiPriority w:val="99"/>
    <w:semiHidden/>
    <w:unhideWhenUsed/>
    <w:rsid w:val="00252E0A"/>
    <w:pPr>
      <w:ind w:left="566" w:hanging="283"/>
      <w:contextualSpacing/>
    </w:pPr>
  </w:style>
  <w:style w:type="paragraph" w:styleId="List3">
    <w:name w:val="List 3"/>
    <w:basedOn w:val="Normal"/>
    <w:uiPriority w:val="99"/>
    <w:semiHidden/>
    <w:unhideWhenUsed/>
    <w:rsid w:val="00252E0A"/>
    <w:pPr>
      <w:ind w:left="849" w:hanging="283"/>
      <w:contextualSpacing/>
    </w:pPr>
  </w:style>
  <w:style w:type="paragraph" w:styleId="List4">
    <w:name w:val="List 4"/>
    <w:basedOn w:val="Normal"/>
    <w:uiPriority w:val="99"/>
    <w:semiHidden/>
    <w:unhideWhenUsed/>
    <w:rsid w:val="00252E0A"/>
    <w:pPr>
      <w:ind w:left="1132" w:hanging="283"/>
      <w:contextualSpacing/>
    </w:pPr>
  </w:style>
  <w:style w:type="paragraph" w:styleId="List5">
    <w:name w:val="List 5"/>
    <w:basedOn w:val="Normal"/>
    <w:uiPriority w:val="99"/>
    <w:semiHidden/>
    <w:unhideWhenUsed/>
    <w:rsid w:val="00252E0A"/>
    <w:pPr>
      <w:ind w:left="1415" w:hanging="283"/>
      <w:contextualSpacing/>
    </w:pPr>
  </w:style>
  <w:style w:type="paragraph" w:styleId="ListBullet">
    <w:name w:val="List Bullet"/>
    <w:basedOn w:val="Normal"/>
    <w:uiPriority w:val="99"/>
    <w:semiHidden/>
    <w:unhideWhenUsed/>
    <w:rsid w:val="00252E0A"/>
    <w:pPr>
      <w:numPr>
        <w:numId w:val="175"/>
      </w:numPr>
      <w:contextualSpacing/>
    </w:pPr>
  </w:style>
  <w:style w:type="paragraph" w:styleId="ListBullet2">
    <w:name w:val="List Bullet 2"/>
    <w:basedOn w:val="Normal"/>
    <w:uiPriority w:val="99"/>
    <w:semiHidden/>
    <w:unhideWhenUsed/>
    <w:rsid w:val="00252E0A"/>
    <w:pPr>
      <w:numPr>
        <w:numId w:val="176"/>
      </w:numPr>
      <w:contextualSpacing/>
    </w:pPr>
  </w:style>
  <w:style w:type="paragraph" w:styleId="ListBullet3">
    <w:name w:val="List Bullet 3"/>
    <w:basedOn w:val="Normal"/>
    <w:uiPriority w:val="99"/>
    <w:semiHidden/>
    <w:unhideWhenUsed/>
    <w:rsid w:val="00252E0A"/>
    <w:pPr>
      <w:numPr>
        <w:numId w:val="177"/>
      </w:numPr>
      <w:contextualSpacing/>
    </w:pPr>
  </w:style>
  <w:style w:type="paragraph" w:styleId="ListBullet4">
    <w:name w:val="List Bullet 4"/>
    <w:basedOn w:val="Normal"/>
    <w:uiPriority w:val="99"/>
    <w:semiHidden/>
    <w:unhideWhenUsed/>
    <w:rsid w:val="00252E0A"/>
    <w:pPr>
      <w:numPr>
        <w:numId w:val="178"/>
      </w:numPr>
      <w:contextualSpacing/>
    </w:pPr>
  </w:style>
  <w:style w:type="paragraph" w:styleId="ListBullet5">
    <w:name w:val="List Bullet 5"/>
    <w:basedOn w:val="Normal"/>
    <w:uiPriority w:val="99"/>
    <w:semiHidden/>
    <w:unhideWhenUsed/>
    <w:rsid w:val="00252E0A"/>
    <w:pPr>
      <w:numPr>
        <w:numId w:val="179"/>
      </w:numPr>
      <w:contextualSpacing/>
    </w:pPr>
  </w:style>
  <w:style w:type="paragraph" w:styleId="ListContinue">
    <w:name w:val="List Continue"/>
    <w:basedOn w:val="Normal"/>
    <w:uiPriority w:val="99"/>
    <w:semiHidden/>
    <w:unhideWhenUsed/>
    <w:rsid w:val="00252E0A"/>
    <w:pPr>
      <w:spacing w:after="120"/>
      <w:ind w:left="283"/>
      <w:contextualSpacing/>
    </w:pPr>
  </w:style>
  <w:style w:type="paragraph" w:styleId="ListContinue2">
    <w:name w:val="List Continue 2"/>
    <w:basedOn w:val="Normal"/>
    <w:uiPriority w:val="99"/>
    <w:semiHidden/>
    <w:unhideWhenUsed/>
    <w:rsid w:val="00252E0A"/>
    <w:pPr>
      <w:spacing w:after="120"/>
      <w:ind w:left="566"/>
      <w:contextualSpacing/>
    </w:pPr>
  </w:style>
  <w:style w:type="paragraph" w:styleId="ListContinue3">
    <w:name w:val="List Continue 3"/>
    <w:basedOn w:val="Normal"/>
    <w:uiPriority w:val="99"/>
    <w:semiHidden/>
    <w:unhideWhenUsed/>
    <w:rsid w:val="00252E0A"/>
    <w:pPr>
      <w:spacing w:after="120"/>
      <w:ind w:left="849"/>
      <w:contextualSpacing/>
    </w:pPr>
  </w:style>
  <w:style w:type="paragraph" w:styleId="ListContinue4">
    <w:name w:val="List Continue 4"/>
    <w:basedOn w:val="Normal"/>
    <w:uiPriority w:val="99"/>
    <w:semiHidden/>
    <w:unhideWhenUsed/>
    <w:rsid w:val="00252E0A"/>
    <w:pPr>
      <w:spacing w:after="120"/>
      <w:ind w:left="1132"/>
      <w:contextualSpacing/>
    </w:pPr>
  </w:style>
  <w:style w:type="paragraph" w:styleId="ListContinue5">
    <w:name w:val="List Continue 5"/>
    <w:basedOn w:val="Normal"/>
    <w:uiPriority w:val="99"/>
    <w:semiHidden/>
    <w:unhideWhenUsed/>
    <w:rsid w:val="00252E0A"/>
    <w:pPr>
      <w:spacing w:after="120"/>
      <w:ind w:left="1415"/>
      <w:contextualSpacing/>
    </w:pPr>
  </w:style>
  <w:style w:type="paragraph" w:styleId="ListNumber">
    <w:name w:val="List Number"/>
    <w:basedOn w:val="Normal"/>
    <w:uiPriority w:val="99"/>
    <w:semiHidden/>
    <w:unhideWhenUsed/>
    <w:rsid w:val="00252E0A"/>
    <w:pPr>
      <w:numPr>
        <w:numId w:val="180"/>
      </w:numPr>
      <w:contextualSpacing/>
    </w:pPr>
  </w:style>
  <w:style w:type="paragraph" w:styleId="ListNumber2">
    <w:name w:val="List Number 2"/>
    <w:basedOn w:val="Normal"/>
    <w:uiPriority w:val="99"/>
    <w:semiHidden/>
    <w:unhideWhenUsed/>
    <w:rsid w:val="00252E0A"/>
    <w:pPr>
      <w:numPr>
        <w:numId w:val="181"/>
      </w:numPr>
      <w:contextualSpacing/>
    </w:pPr>
  </w:style>
  <w:style w:type="paragraph" w:styleId="ListNumber3">
    <w:name w:val="List Number 3"/>
    <w:basedOn w:val="Normal"/>
    <w:uiPriority w:val="99"/>
    <w:semiHidden/>
    <w:unhideWhenUsed/>
    <w:rsid w:val="00252E0A"/>
    <w:pPr>
      <w:numPr>
        <w:numId w:val="182"/>
      </w:numPr>
      <w:contextualSpacing/>
    </w:pPr>
  </w:style>
  <w:style w:type="paragraph" w:styleId="ListNumber4">
    <w:name w:val="List Number 4"/>
    <w:basedOn w:val="Normal"/>
    <w:uiPriority w:val="99"/>
    <w:semiHidden/>
    <w:unhideWhenUsed/>
    <w:rsid w:val="00252E0A"/>
    <w:pPr>
      <w:numPr>
        <w:numId w:val="183"/>
      </w:numPr>
      <w:contextualSpacing/>
    </w:pPr>
  </w:style>
  <w:style w:type="paragraph" w:styleId="ListNumber5">
    <w:name w:val="List Number 5"/>
    <w:basedOn w:val="Normal"/>
    <w:uiPriority w:val="99"/>
    <w:semiHidden/>
    <w:unhideWhenUsed/>
    <w:rsid w:val="00252E0A"/>
    <w:pPr>
      <w:numPr>
        <w:numId w:val="184"/>
      </w:numPr>
      <w:contextualSpacing/>
    </w:pPr>
  </w:style>
  <w:style w:type="paragraph" w:styleId="MacroText">
    <w:name w:val="macro"/>
    <w:link w:val="MacroTextChar"/>
    <w:uiPriority w:val="99"/>
    <w:semiHidden/>
    <w:unhideWhenUsed/>
    <w:rsid w:val="00252E0A"/>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252E0A"/>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252E0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52E0A"/>
    <w:rPr>
      <w:rFonts w:asciiTheme="majorHAnsi" w:eastAsiaTheme="majorEastAsia" w:hAnsiTheme="majorHAnsi" w:cstheme="majorBidi"/>
      <w:sz w:val="24"/>
      <w:szCs w:val="24"/>
      <w:shd w:val="pct20" w:color="auto" w:fill="auto"/>
    </w:rPr>
  </w:style>
  <w:style w:type="paragraph" w:styleId="NormalIndent">
    <w:name w:val="Normal Indent"/>
    <w:aliases w:val="Normal Indent Char1,Normal Indent Char Char,bold,h-i2.25,Hang.Indent1.25,Hang Ind 1.5,Char Char Char,ni Char,ni,Normal Indent Char2 Char,Normal Indent Char1 Char Char1,Normal Indent Char Char Char Char1,Normal Indent Char2,Para"/>
    <w:basedOn w:val="Normal"/>
    <w:link w:val="NormalIndentChar"/>
    <w:unhideWhenUsed/>
    <w:qFormat/>
    <w:rsid w:val="00252E0A"/>
    <w:pPr>
      <w:ind w:left="720"/>
    </w:pPr>
  </w:style>
  <w:style w:type="paragraph" w:styleId="NoteHeading">
    <w:name w:val="Note Heading"/>
    <w:basedOn w:val="Normal"/>
    <w:next w:val="Normal"/>
    <w:link w:val="NoteHeadingChar"/>
    <w:uiPriority w:val="99"/>
    <w:semiHidden/>
    <w:unhideWhenUsed/>
    <w:rsid w:val="00252E0A"/>
    <w:pPr>
      <w:spacing w:after="0"/>
    </w:pPr>
  </w:style>
  <w:style w:type="character" w:customStyle="1" w:styleId="NoteHeadingChar">
    <w:name w:val="Note Heading Char"/>
    <w:basedOn w:val="DefaultParagraphFont"/>
    <w:link w:val="NoteHeading"/>
    <w:uiPriority w:val="99"/>
    <w:semiHidden/>
    <w:rsid w:val="00252E0A"/>
    <w:rPr>
      <w:rFonts w:ascii="Times New Roman" w:eastAsia="Times New Roman" w:hAnsi="Times New Roman" w:cs="Times New Roman"/>
      <w:sz w:val="20"/>
      <w:szCs w:val="20"/>
    </w:rPr>
  </w:style>
  <w:style w:type="paragraph" w:styleId="PlainText">
    <w:name w:val="Plain Text"/>
    <w:basedOn w:val="Normal"/>
    <w:link w:val="PlainTextChar"/>
    <w:uiPriority w:val="99"/>
    <w:semiHidden/>
    <w:unhideWhenUsed/>
    <w:rsid w:val="00252E0A"/>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252E0A"/>
    <w:rPr>
      <w:rFonts w:ascii="Consolas" w:eastAsia="Times New Roman" w:hAnsi="Consolas" w:cs="Times New Roman"/>
      <w:sz w:val="21"/>
      <w:szCs w:val="21"/>
    </w:rPr>
  </w:style>
  <w:style w:type="paragraph" w:styleId="Quote">
    <w:name w:val="Quote"/>
    <w:basedOn w:val="Normal"/>
    <w:next w:val="Normal"/>
    <w:link w:val="QuoteChar"/>
    <w:uiPriority w:val="29"/>
    <w:qFormat/>
    <w:rsid w:val="00252E0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52E0A"/>
    <w:rPr>
      <w:rFonts w:ascii="Times New Roman" w:eastAsia="Times New Roman" w:hAnsi="Times New Roman" w:cs="Times New Roman"/>
      <w:i/>
      <w:iCs/>
      <w:color w:val="404040" w:themeColor="text1" w:themeTint="BF"/>
      <w:sz w:val="20"/>
      <w:szCs w:val="20"/>
    </w:rPr>
  </w:style>
  <w:style w:type="paragraph" w:styleId="Salutation">
    <w:name w:val="Salutation"/>
    <w:basedOn w:val="Normal"/>
    <w:next w:val="Normal"/>
    <w:link w:val="SalutationChar"/>
    <w:uiPriority w:val="99"/>
    <w:semiHidden/>
    <w:unhideWhenUsed/>
    <w:rsid w:val="00252E0A"/>
  </w:style>
  <w:style w:type="character" w:customStyle="1" w:styleId="SalutationChar">
    <w:name w:val="Salutation Char"/>
    <w:basedOn w:val="DefaultParagraphFont"/>
    <w:link w:val="Salutation"/>
    <w:uiPriority w:val="99"/>
    <w:semiHidden/>
    <w:rsid w:val="00252E0A"/>
    <w:rPr>
      <w:rFonts w:ascii="Times New Roman" w:eastAsia="Times New Roman" w:hAnsi="Times New Roman" w:cs="Times New Roman"/>
      <w:sz w:val="20"/>
      <w:szCs w:val="20"/>
    </w:rPr>
  </w:style>
  <w:style w:type="paragraph" w:styleId="Signature">
    <w:name w:val="Signature"/>
    <w:basedOn w:val="Normal"/>
    <w:link w:val="SignatureChar"/>
    <w:uiPriority w:val="99"/>
    <w:semiHidden/>
    <w:unhideWhenUsed/>
    <w:rsid w:val="00252E0A"/>
    <w:pPr>
      <w:spacing w:after="0"/>
      <w:ind w:left="4252"/>
    </w:pPr>
  </w:style>
  <w:style w:type="character" w:customStyle="1" w:styleId="SignatureChar">
    <w:name w:val="Signature Char"/>
    <w:basedOn w:val="DefaultParagraphFont"/>
    <w:link w:val="Signature"/>
    <w:uiPriority w:val="99"/>
    <w:semiHidden/>
    <w:rsid w:val="00252E0A"/>
    <w:rPr>
      <w:rFonts w:ascii="Times New Roman" w:eastAsia="Times New Roman" w:hAnsi="Times New Roman" w:cs="Times New Roman"/>
      <w:sz w:val="20"/>
      <w:szCs w:val="20"/>
    </w:rPr>
  </w:style>
  <w:style w:type="paragraph" w:styleId="Subtitle">
    <w:name w:val="Subtitle"/>
    <w:basedOn w:val="Normal"/>
    <w:next w:val="Normal"/>
    <w:link w:val="SubtitleChar"/>
    <w:qFormat/>
    <w:rsid w:val="00252E0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252E0A"/>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252E0A"/>
    <w:pPr>
      <w:spacing w:after="0"/>
      <w:ind w:left="200" w:hanging="200"/>
    </w:pPr>
  </w:style>
  <w:style w:type="paragraph" w:styleId="TableofFigures">
    <w:name w:val="table of figures"/>
    <w:basedOn w:val="Normal"/>
    <w:next w:val="Normal"/>
    <w:uiPriority w:val="99"/>
    <w:semiHidden/>
    <w:unhideWhenUsed/>
    <w:rsid w:val="00252E0A"/>
    <w:pPr>
      <w:spacing w:after="0"/>
    </w:pPr>
  </w:style>
  <w:style w:type="paragraph" w:styleId="TOAHeading">
    <w:name w:val="toa heading"/>
    <w:basedOn w:val="Normal"/>
    <w:next w:val="Normal"/>
    <w:uiPriority w:val="99"/>
    <w:semiHidden/>
    <w:unhideWhenUsed/>
    <w:rsid w:val="00252E0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252E0A"/>
    <w:pPr>
      <w:spacing w:before="240" w:after="0" w:line="240" w:lineRule="auto"/>
      <w:ind w:left="0"/>
      <w:outlineLvl w:val="9"/>
    </w:pPr>
    <w:rPr>
      <w:rFonts w:asciiTheme="majorHAnsi" w:eastAsiaTheme="majorEastAsia" w:hAnsiTheme="majorHAnsi" w:cstheme="majorBidi"/>
      <w:color w:val="2E74B5" w:themeColor="accent1" w:themeShade="BF"/>
      <w:sz w:val="32"/>
      <w:szCs w:val="32"/>
    </w:rPr>
  </w:style>
  <w:style w:type="paragraph" w:customStyle="1" w:styleId="Style10">
    <w:name w:val="Style1"/>
    <w:basedOn w:val="Heading3"/>
    <w:qFormat/>
    <w:rsid w:val="00254E5C"/>
    <w:pPr>
      <w:numPr>
        <w:ilvl w:val="0"/>
        <w:numId w:val="0"/>
      </w:numPr>
      <w:ind w:left="928" w:hanging="360"/>
    </w:pPr>
  </w:style>
  <w:style w:type="paragraph" w:customStyle="1" w:styleId="Style2">
    <w:name w:val="Style2"/>
    <w:basedOn w:val="Normal"/>
    <w:link w:val="Style2Char"/>
    <w:qFormat/>
    <w:rsid w:val="00254E5C"/>
    <w:pPr>
      <w:tabs>
        <w:tab w:val="left" w:pos="2436"/>
      </w:tabs>
      <w:ind w:left="2436" w:hanging="742"/>
    </w:pPr>
    <w:rPr>
      <w:noProof/>
    </w:rPr>
  </w:style>
  <w:style w:type="paragraph" w:customStyle="1" w:styleId="Style3">
    <w:name w:val="Style3"/>
    <w:basedOn w:val="Paragraph"/>
    <w:qFormat/>
    <w:rsid w:val="00254E5C"/>
    <w:pPr>
      <w:numPr>
        <w:ilvl w:val="0"/>
        <w:numId w:val="0"/>
      </w:numPr>
      <w:ind w:left="2633" w:hanging="648"/>
    </w:pPr>
  </w:style>
  <w:style w:type="character" w:customStyle="1" w:styleId="Style2Char">
    <w:name w:val="Style2 Char"/>
    <w:basedOn w:val="Sub-paragraphChar"/>
    <w:link w:val="Style2"/>
    <w:rsid w:val="00254E5C"/>
    <w:rPr>
      <w:rFonts w:ascii="Times New Roman" w:eastAsia="Times New Roman" w:hAnsi="Times New Roman" w:cs="Times New Roman"/>
      <w:noProof/>
      <w:sz w:val="20"/>
      <w:szCs w:val="20"/>
    </w:rPr>
  </w:style>
  <w:style w:type="paragraph" w:customStyle="1" w:styleId="Style5">
    <w:name w:val="Style5"/>
    <w:basedOn w:val="Sub-paragraph"/>
    <w:link w:val="Style5Char"/>
    <w:qFormat/>
    <w:rsid w:val="00254E5C"/>
    <w:pPr>
      <w:numPr>
        <w:ilvl w:val="0"/>
        <w:numId w:val="0"/>
      </w:numPr>
      <w:tabs>
        <w:tab w:val="left" w:pos="1694"/>
      </w:tabs>
      <w:spacing w:after="120"/>
      <w:ind w:left="1701" w:hanging="805"/>
    </w:pPr>
  </w:style>
  <w:style w:type="character" w:customStyle="1" w:styleId="Style5Char">
    <w:name w:val="Style5 Char"/>
    <w:basedOn w:val="Sub-paragraphChar"/>
    <w:link w:val="Style5"/>
    <w:rsid w:val="00254E5C"/>
    <w:rPr>
      <w:rFonts w:ascii="Times New Roman" w:eastAsia="Times New Roman" w:hAnsi="Times New Roman" w:cs="Times New Roman"/>
      <w:noProof/>
      <w:sz w:val="20"/>
      <w:szCs w:val="20"/>
    </w:rPr>
  </w:style>
  <w:style w:type="paragraph" w:customStyle="1" w:styleId="RecitalsLevel1">
    <w:name w:val="Recitals Level 1"/>
    <w:basedOn w:val="Normal"/>
    <w:qFormat/>
    <w:rsid w:val="0070008A"/>
    <w:pPr>
      <w:numPr>
        <w:numId w:val="189"/>
      </w:numPr>
      <w:spacing w:after="200"/>
      <w:jc w:val="left"/>
    </w:pPr>
    <w:rPr>
      <w:rFonts w:ascii="Arial" w:hAnsi="Arial"/>
      <w:lang w:eastAsia="en-AU"/>
    </w:rPr>
  </w:style>
  <w:style w:type="paragraph" w:customStyle="1" w:styleId="RecitalsLevel2">
    <w:name w:val="Recitals Level 2"/>
    <w:basedOn w:val="RecitalsLevel1"/>
    <w:qFormat/>
    <w:rsid w:val="0070008A"/>
    <w:pPr>
      <w:numPr>
        <w:ilvl w:val="1"/>
      </w:numPr>
    </w:pPr>
  </w:style>
  <w:style w:type="paragraph" w:customStyle="1" w:styleId="RecitalsLevel3">
    <w:name w:val="Recitals Level 3"/>
    <w:basedOn w:val="Heading4"/>
    <w:qFormat/>
    <w:rsid w:val="0070008A"/>
    <w:pPr>
      <w:keepNext w:val="0"/>
      <w:keepLines w:val="0"/>
      <w:numPr>
        <w:ilvl w:val="2"/>
        <w:numId w:val="189"/>
      </w:numPr>
      <w:spacing w:after="200"/>
      <w:jc w:val="left"/>
    </w:pPr>
    <w:rPr>
      <w:rFonts w:ascii="Arial" w:eastAsia="SimSun" w:hAnsi="Arial" w:cstheme="majorBidi"/>
      <w:noProof w:val="0"/>
      <w:lang w:eastAsia="en-AU"/>
    </w:rPr>
  </w:style>
  <w:style w:type="paragraph" w:customStyle="1" w:styleId="DefenceHeading1">
    <w:name w:val="DefenceHeading 1"/>
    <w:next w:val="DefenceHeading2"/>
    <w:rsid w:val="00DB3626"/>
    <w:pPr>
      <w:keepNext/>
      <w:numPr>
        <w:numId w:val="190"/>
      </w:numPr>
      <w:spacing w:after="220" w:line="240" w:lineRule="auto"/>
      <w:outlineLvl w:val="0"/>
    </w:pPr>
    <w:rPr>
      <w:rFonts w:ascii="Arial Bold" w:eastAsia="Times New Roman" w:hAnsi="Arial Bold" w:cs="Tahoma"/>
      <w:b/>
      <w:caps/>
    </w:rPr>
  </w:style>
  <w:style w:type="paragraph" w:customStyle="1" w:styleId="DefenceHeading2">
    <w:name w:val="DefenceHeading 2"/>
    <w:next w:val="Normal"/>
    <w:rsid w:val="00DB3626"/>
    <w:pPr>
      <w:keepNext/>
      <w:numPr>
        <w:ilvl w:val="1"/>
        <w:numId w:val="190"/>
      </w:numPr>
      <w:spacing w:after="200" w:line="240" w:lineRule="auto"/>
      <w:outlineLvl w:val="1"/>
    </w:pPr>
    <w:rPr>
      <w:rFonts w:ascii="Arial" w:eastAsia="Times New Roman" w:hAnsi="Arial" w:cs="Times New Roman"/>
      <w:b/>
      <w:bCs/>
      <w:iCs/>
      <w:szCs w:val="28"/>
    </w:rPr>
  </w:style>
  <w:style w:type="paragraph" w:customStyle="1" w:styleId="DefenceHeading3">
    <w:name w:val="DefenceHeading 3"/>
    <w:basedOn w:val="Normal"/>
    <w:link w:val="DefenceHeading3Char"/>
    <w:qFormat/>
    <w:rsid w:val="00DB3626"/>
    <w:pPr>
      <w:numPr>
        <w:ilvl w:val="2"/>
        <w:numId w:val="190"/>
      </w:numPr>
      <w:spacing w:after="200"/>
      <w:jc w:val="left"/>
      <w:outlineLvl w:val="2"/>
    </w:pPr>
    <w:rPr>
      <w:rFonts w:cs="Arial"/>
      <w:bCs/>
      <w:szCs w:val="26"/>
    </w:rPr>
  </w:style>
  <w:style w:type="character" w:customStyle="1" w:styleId="DefenceHeading3Char">
    <w:name w:val="DefenceHeading 3 Char"/>
    <w:link w:val="DefenceHeading3"/>
    <w:locked/>
    <w:rsid w:val="00DB3626"/>
    <w:rPr>
      <w:rFonts w:ascii="Times New Roman" w:eastAsia="Times New Roman" w:hAnsi="Times New Roman" w:cs="Arial"/>
      <w:bCs/>
      <w:sz w:val="20"/>
      <w:szCs w:val="26"/>
    </w:rPr>
  </w:style>
  <w:style w:type="paragraph" w:customStyle="1" w:styleId="DefenceHeading4">
    <w:name w:val="DefenceHeading 4"/>
    <w:basedOn w:val="Normal"/>
    <w:link w:val="DefenceHeading4Char"/>
    <w:rsid w:val="00DB3626"/>
    <w:pPr>
      <w:numPr>
        <w:ilvl w:val="3"/>
        <w:numId w:val="190"/>
      </w:numPr>
      <w:spacing w:after="200"/>
      <w:jc w:val="left"/>
      <w:outlineLvl w:val="3"/>
    </w:pPr>
  </w:style>
  <w:style w:type="character" w:customStyle="1" w:styleId="DefenceHeading4Char">
    <w:name w:val="DefenceHeading 4 Char"/>
    <w:link w:val="DefenceHeading4"/>
    <w:locked/>
    <w:rsid w:val="00DB3626"/>
    <w:rPr>
      <w:rFonts w:ascii="Times New Roman" w:eastAsia="Times New Roman" w:hAnsi="Times New Roman" w:cs="Times New Roman"/>
      <w:sz w:val="20"/>
      <w:szCs w:val="20"/>
    </w:rPr>
  </w:style>
  <w:style w:type="paragraph" w:customStyle="1" w:styleId="DefenceHeading5">
    <w:name w:val="DefenceHeading 5"/>
    <w:basedOn w:val="Normal"/>
    <w:rsid w:val="00DB3626"/>
    <w:pPr>
      <w:numPr>
        <w:ilvl w:val="4"/>
        <w:numId w:val="190"/>
      </w:numPr>
      <w:spacing w:after="200"/>
      <w:jc w:val="left"/>
      <w:outlineLvl w:val="4"/>
    </w:pPr>
    <w:rPr>
      <w:bCs/>
      <w:iCs/>
      <w:szCs w:val="26"/>
    </w:rPr>
  </w:style>
  <w:style w:type="paragraph" w:customStyle="1" w:styleId="DefenceHeading6">
    <w:name w:val="DefenceHeading 6"/>
    <w:basedOn w:val="Normal"/>
    <w:rsid w:val="00DB3626"/>
    <w:pPr>
      <w:numPr>
        <w:ilvl w:val="5"/>
        <w:numId w:val="190"/>
      </w:numPr>
      <w:spacing w:after="200"/>
      <w:jc w:val="left"/>
      <w:outlineLvl w:val="5"/>
    </w:pPr>
  </w:style>
  <w:style w:type="paragraph" w:customStyle="1" w:styleId="DefenceHeading7">
    <w:name w:val="DefenceHeading 7"/>
    <w:basedOn w:val="Normal"/>
    <w:rsid w:val="00DB3626"/>
    <w:pPr>
      <w:numPr>
        <w:ilvl w:val="6"/>
        <w:numId w:val="190"/>
      </w:numPr>
      <w:spacing w:after="200"/>
      <w:jc w:val="left"/>
      <w:outlineLvl w:val="6"/>
    </w:pPr>
  </w:style>
  <w:style w:type="paragraph" w:customStyle="1" w:styleId="DefenceHeading8">
    <w:name w:val="DefenceHeading 8"/>
    <w:basedOn w:val="Normal"/>
    <w:rsid w:val="00DB3626"/>
    <w:pPr>
      <w:numPr>
        <w:ilvl w:val="7"/>
        <w:numId w:val="190"/>
      </w:numPr>
      <w:spacing w:after="200"/>
      <w:jc w:val="left"/>
      <w:outlineLvl w:val="7"/>
    </w:pPr>
  </w:style>
  <w:style w:type="paragraph" w:customStyle="1" w:styleId="DefenceHeading9">
    <w:name w:val="DefenceHeading 9"/>
    <w:next w:val="Normal"/>
    <w:rsid w:val="00DB3626"/>
    <w:pPr>
      <w:numPr>
        <w:ilvl w:val="8"/>
        <w:numId w:val="190"/>
      </w:numPr>
      <w:spacing w:after="240" w:line="240" w:lineRule="auto"/>
      <w:jc w:val="center"/>
    </w:pPr>
    <w:rPr>
      <w:rFonts w:ascii="Arial Bold" w:eastAsia="Times New Roman" w:hAnsi="Arial Bold" w:cs="Times New Roman"/>
      <w:b/>
      <w:caps/>
      <w:sz w:val="28"/>
      <w:szCs w:val="28"/>
    </w:rPr>
  </w:style>
  <w:style w:type="numbering" w:customStyle="1" w:styleId="DefenceHeading">
    <w:name w:val="DefenceHeading"/>
    <w:rsid w:val="00DB3626"/>
    <w:pPr>
      <w:numPr>
        <w:numId w:val="190"/>
      </w:numPr>
    </w:pPr>
  </w:style>
  <w:style w:type="character" w:customStyle="1" w:styleId="UnresolvedMention3">
    <w:name w:val="Unresolved Mention3"/>
    <w:basedOn w:val="DefaultParagraphFont"/>
    <w:uiPriority w:val="99"/>
    <w:semiHidden/>
    <w:unhideWhenUsed/>
    <w:rsid w:val="00627DB0"/>
    <w:rPr>
      <w:color w:val="605E5C"/>
      <w:shd w:val="clear" w:color="auto" w:fill="E1DFDD"/>
    </w:rPr>
  </w:style>
  <w:style w:type="character" w:styleId="UnresolvedMention">
    <w:name w:val="Unresolved Mention"/>
    <w:basedOn w:val="DefaultParagraphFont"/>
    <w:uiPriority w:val="99"/>
    <w:semiHidden/>
    <w:unhideWhenUsed/>
    <w:rsid w:val="0011284E"/>
    <w:rPr>
      <w:color w:val="605E5C"/>
      <w:shd w:val="clear" w:color="auto" w:fill="E1DFDD"/>
    </w:rPr>
  </w:style>
  <w:style w:type="paragraph" w:customStyle="1" w:styleId="ScheduleHeading">
    <w:name w:val="Schedule Heading"/>
    <w:basedOn w:val="Normal"/>
    <w:next w:val="Normal"/>
    <w:rsid w:val="0040177B"/>
    <w:pPr>
      <w:pageBreakBefore/>
      <w:numPr>
        <w:numId w:val="194"/>
      </w:numPr>
      <w:spacing w:after="240"/>
      <w:jc w:val="center"/>
      <w:outlineLvl w:val="0"/>
    </w:pPr>
    <w:rPr>
      <w:rFonts w:ascii="Arial Bold" w:hAnsi="Arial Bold"/>
      <w:b/>
      <w:caps/>
      <w:sz w:val="22"/>
      <w:u w:val="single"/>
      <w:lang w:eastAsia="en-AU"/>
    </w:rPr>
  </w:style>
  <w:style w:type="paragraph" w:customStyle="1" w:styleId="Schedule1">
    <w:name w:val="Schedule 1"/>
    <w:basedOn w:val="Heading1"/>
    <w:next w:val="Schedule2"/>
    <w:rsid w:val="0040177B"/>
    <w:pPr>
      <w:keepLines w:val="0"/>
      <w:numPr>
        <w:ilvl w:val="1"/>
        <w:numId w:val="194"/>
      </w:numPr>
      <w:overflowPunct w:val="0"/>
      <w:autoSpaceDE w:val="0"/>
      <w:autoSpaceDN w:val="0"/>
      <w:adjustRightInd w:val="0"/>
      <w:spacing w:before="420" w:line="240" w:lineRule="auto"/>
      <w:jc w:val="left"/>
      <w:textAlignment w:val="baseline"/>
    </w:pPr>
    <w:rPr>
      <w:rFonts w:ascii="Arial Bold" w:hAnsi="Arial Bold" w:cs="Arial"/>
      <w:b/>
      <w:caps/>
      <w:kern w:val="28"/>
      <w:sz w:val="22"/>
    </w:rPr>
  </w:style>
  <w:style w:type="paragraph" w:customStyle="1" w:styleId="Schedule2">
    <w:name w:val="Schedule 2"/>
    <w:basedOn w:val="Heading2"/>
    <w:rsid w:val="0040177B"/>
    <w:pPr>
      <w:keepNext w:val="0"/>
      <w:keepLines w:val="0"/>
      <w:numPr>
        <w:ilvl w:val="2"/>
        <w:numId w:val="194"/>
      </w:numPr>
      <w:pBdr>
        <w:top w:val="none" w:sz="0" w:space="0" w:color="auto"/>
      </w:pBdr>
      <w:tabs>
        <w:tab w:val="clear" w:pos="1134"/>
        <w:tab w:val="clear" w:pos="1418"/>
      </w:tabs>
      <w:overflowPunct w:val="0"/>
      <w:autoSpaceDE w:val="0"/>
      <w:autoSpaceDN w:val="0"/>
      <w:adjustRightInd w:val="0"/>
      <w:spacing w:before="0" w:after="120" w:line="240" w:lineRule="auto"/>
      <w:textAlignment w:val="baseline"/>
    </w:pPr>
    <w:rPr>
      <w:rFonts w:ascii="Arial" w:hAnsi="Arial"/>
      <w:sz w:val="22"/>
      <w:lang w:val="x-none"/>
    </w:rPr>
  </w:style>
  <w:style w:type="paragraph" w:customStyle="1" w:styleId="Schedule3">
    <w:name w:val="Schedule 3"/>
    <w:basedOn w:val="Heading3"/>
    <w:rsid w:val="0040177B"/>
    <w:pPr>
      <w:keepNext w:val="0"/>
      <w:keepLines w:val="0"/>
      <w:numPr>
        <w:ilvl w:val="3"/>
        <w:numId w:val="194"/>
      </w:numPr>
      <w:overflowPunct w:val="0"/>
      <w:autoSpaceDE w:val="0"/>
      <w:autoSpaceDN w:val="0"/>
      <w:adjustRightInd w:val="0"/>
      <w:spacing w:after="120" w:line="240" w:lineRule="auto"/>
      <w:textAlignment w:val="baseline"/>
    </w:pPr>
    <w:rPr>
      <w:rFonts w:ascii="Arial" w:hAnsi="Arial"/>
      <w:sz w:val="22"/>
      <w:lang w:val="x-none"/>
    </w:rPr>
  </w:style>
  <w:style w:type="paragraph" w:customStyle="1" w:styleId="Schedule4">
    <w:name w:val="Schedule 4"/>
    <w:basedOn w:val="Heading4"/>
    <w:rsid w:val="0040177B"/>
    <w:pPr>
      <w:keepNext w:val="0"/>
      <w:keepLines w:val="0"/>
      <w:numPr>
        <w:ilvl w:val="4"/>
        <w:numId w:val="194"/>
      </w:numPr>
      <w:overflowPunct w:val="0"/>
      <w:autoSpaceDE w:val="0"/>
      <w:autoSpaceDN w:val="0"/>
      <w:adjustRightInd w:val="0"/>
      <w:spacing w:after="120"/>
      <w:textAlignment w:val="baseline"/>
    </w:pPr>
    <w:rPr>
      <w:rFonts w:ascii="Arial" w:hAnsi="Arial"/>
      <w:noProof w:val="0"/>
      <w:sz w:val="22"/>
      <w:lang w:val="x-none"/>
    </w:rPr>
  </w:style>
  <w:style w:type="paragraph" w:customStyle="1" w:styleId="Schedule5">
    <w:name w:val="Schedule 5"/>
    <w:basedOn w:val="Schedule4"/>
    <w:qFormat/>
    <w:rsid w:val="0040177B"/>
    <w:pPr>
      <w:numPr>
        <w:ilvl w:val="5"/>
      </w:numPr>
    </w:pPr>
  </w:style>
  <w:style w:type="character" w:customStyle="1" w:styleId="Style9pt">
    <w:name w:val="Style 9 pt"/>
    <w:basedOn w:val="DefaultParagraphFont"/>
    <w:rsid w:val="00451BDE"/>
    <w:rPr>
      <w:sz w:val="20"/>
    </w:rPr>
  </w:style>
  <w:style w:type="paragraph" w:customStyle="1" w:styleId="Style9ptLeft3cmHanging1cm">
    <w:name w:val="Style 9 pt Left:  3 cm Hanging:  1 cm"/>
    <w:basedOn w:val="Normal"/>
    <w:rsid w:val="00451BDE"/>
    <w:pPr>
      <w:ind w:left="2268" w:hanging="568"/>
    </w:pPr>
  </w:style>
  <w:style w:type="character" w:customStyle="1" w:styleId="NormalIndentChar">
    <w:name w:val="Normal Indent Char"/>
    <w:aliases w:val="Normal Indent Char1 Char,Normal Indent Char Char Char,bold Char,h-i2.25 Char,Hang.Indent1.25 Char,Hang Ind 1.5 Char,Char Char Char Char,ni Char Char,ni Char1,Normal Indent Char2 Char Char,Normal Indent Char1 Char Char1 Char,Para Char"/>
    <w:link w:val="NormalIndent"/>
    <w:rsid w:val="00BF0C30"/>
    <w:rPr>
      <w:rFonts w:ascii="Times New Roman" w:eastAsia="Times New Roman" w:hAnsi="Times New Roman" w:cs="Times New Roman"/>
      <w:sz w:val="20"/>
      <w:szCs w:val="20"/>
    </w:rPr>
  </w:style>
  <w:style w:type="paragraph" w:customStyle="1" w:styleId="METitle2">
    <w:name w:val="ME Title 2"/>
    <w:basedOn w:val="Normal"/>
    <w:next w:val="Normal"/>
    <w:uiPriority w:val="2"/>
    <w:qFormat/>
    <w:rsid w:val="00D62AAA"/>
    <w:pPr>
      <w:keepNext/>
      <w:spacing w:after="0"/>
      <w:jc w:val="left"/>
      <w:outlineLvl w:val="0"/>
    </w:pPr>
    <w:rPr>
      <w:rFonts w:ascii="Arial" w:eastAsiaTheme="minorEastAsia" w:hAnsi="Arial"/>
      <w:b/>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54897">
      <w:bodyDiv w:val="1"/>
      <w:marLeft w:val="0"/>
      <w:marRight w:val="0"/>
      <w:marTop w:val="0"/>
      <w:marBottom w:val="0"/>
      <w:divBdr>
        <w:top w:val="none" w:sz="0" w:space="0" w:color="auto"/>
        <w:left w:val="none" w:sz="0" w:space="0" w:color="auto"/>
        <w:bottom w:val="none" w:sz="0" w:space="0" w:color="auto"/>
        <w:right w:val="none" w:sz="0" w:space="0" w:color="auto"/>
      </w:divBdr>
      <w:divsChild>
        <w:div w:id="1775513884">
          <w:marLeft w:val="0"/>
          <w:marRight w:val="0"/>
          <w:marTop w:val="0"/>
          <w:marBottom w:val="0"/>
          <w:divBdr>
            <w:top w:val="none" w:sz="0" w:space="0" w:color="auto"/>
            <w:left w:val="none" w:sz="0" w:space="0" w:color="auto"/>
            <w:bottom w:val="none" w:sz="0" w:space="0" w:color="auto"/>
            <w:right w:val="none" w:sz="0" w:space="0" w:color="auto"/>
          </w:divBdr>
        </w:div>
      </w:divsChild>
    </w:div>
    <w:div w:id="264388499">
      <w:bodyDiv w:val="1"/>
      <w:marLeft w:val="0"/>
      <w:marRight w:val="0"/>
      <w:marTop w:val="0"/>
      <w:marBottom w:val="0"/>
      <w:divBdr>
        <w:top w:val="none" w:sz="0" w:space="0" w:color="auto"/>
        <w:left w:val="none" w:sz="0" w:space="0" w:color="auto"/>
        <w:bottom w:val="none" w:sz="0" w:space="0" w:color="auto"/>
        <w:right w:val="none" w:sz="0" w:space="0" w:color="auto"/>
      </w:divBdr>
    </w:div>
    <w:div w:id="296645780">
      <w:bodyDiv w:val="1"/>
      <w:marLeft w:val="0"/>
      <w:marRight w:val="0"/>
      <w:marTop w:val="0"/>
      <w:marBottom w:val="0"/>
      <w:divBdr>
        <w:top w:val="none" w:sz="0" w:space="0" w:color="auto"/>
        <w:left w:val="none" w:sz="0" w:space="0" w:color="auto"/>
        <w:bottom w:val="none" w:sz="0" w:space="0" w:color="auto"/>
        <w:right w:val="none" w:sz="0" w:space="0" w:color="auto"/>
      </w:divBdr>
    </w:div>
    <w:div w:id="737558498">
      <w:bodyDiv w:val="1"/>
      <w:marLeft w:val="0"/>
      <w:marRight w:val="0"/>
      <w:marTop w:val="0"/>
      <w:marBottom w:val="0"/>
      <w:divBdr>
        <w:top w:val="none" w:sz="0" w:space="0" w:color="auto"/>
        <w:left w:val="none" w:sz="0" w:space="0" w:color="auto"/>
        <w:bottom w:val="none" w:sz="0" w:space="0" w:color="auto"/>
        <w:right w:val="none" w:sz="0" w:space="0" w:color="auto"/>
      </w:divBdr>
    </w:div>
    <w:div w:id="750614651">
      <w:bodyDiv w:val="1"/>
      <w:marLeft w:val="0"/>
      <w:marRight w:val="0"/>
      <w:marTop w:val="0"/>
      <w:marBottom w:val="0"/>
      <w:divBdr>
        <w:top w:val="none" w:sz="0" w:space="0" w:color="auto"/>
        <w:left w:val="none" w:sz="0" w:space="0" w:color="auto"/>
        <w:bottom w:val="none" w:sz="0" w:space="0" w:color="auto"/>
        <w:right w:val="none" w:sz="0" w:space="0" w:color="auto"/>
      </w:divBdr>
    </w:div>
    <w:div w:id="904989351">
      <w:bodyDiv w:val="1"/>
      <w:marLeft w:val="0"/>
      <w:marRight w:val="0"/>
      <w:marTop w:val="0"/>
      <w:marBottom w:val="0"/>
      <w:divBdr>
        <w:top w:val="none" w:sz="0" w:space="0" w:color="auto"/>
        <w:left w:val="none" w:sz="0" w:space="0" w:color="auto"/>
        <w:bottom w:val="none" w:sz="0" w:space="0" w:color="auto"/>
        <w:right w:val="none" w:sz="0" w:space="0" w:color="auto"/>
      </w:divBdr>
    </w:div>
    <w:div w:id="1346323368">
      <w:bodyDiv w:val="1"/>
      <w:marLeft w:val="0"/>
      <w:marRight w:val="0"/>
      <w:marTop w:val="0"/>
      <w:marBottom w:val="0"/>
      <w:divBdr>
        <w:top w:val="none" w:sz="0" w:space="0" w:color="auto"/>
        <w:left w:val="none" w:sz="0" w:space="0" w:color="auto"/>
        <w:bottom w:val="none" w:sz="0" w:space="0" w:color="auto"/>
        <w:right w:val="none" w:sz="0" w:space="0" w:color="auto"/>
      </w:divBdr>
    </w:div>
    <w:div w:id="1618565761">
      <w:bodyDiv w:val="1"/>
      <w:marLeft w:val="0"/>
      <w:marRight w:val="0"/>
      <w:marTop w:val="0"/>
      <w:marBottom w:val="0"/>
      <w:divBdr>
        <w:top w:val="none" w:sz="0" w:space="0" w:color="auto"/>
        <w:left w:val="none" w:sz="0" w:space="0" w:color="auto"/>
        <w:bottom w:val="none" w:sz="0" w:space="0" w:color="auto"/>
        <w:right w:val="none" w:sz="0" w:space="0" w:color="auto"/>
      </w:divBdr>
    </w:div>
    <w:div w:id="163027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2.xml"/><Relationship Id="rId21" Type="http://schemas.openxmlformats.org/officeDocument/2006/relationships/footer" Target="footer4.xml"/><Relationship Id="rId42" Type="http://schemas.openxmlformats.org/officeDocument/2006/relationships/header" Target="header26.xml"/><Relationship Id="rId47" Type="http://schemas.openxmlformats.org/officeDocument/2006/relationships/header" Target="header31.xml"/><Relationship Id="rId63" Type="http://schemas.openxmlformats.org/officeDocument/2006/relationships/hyperlink" Target="file:///C:\Users\simonsma\Downloads\6427013.xlsx" TargetMode="External"/><Relationship Id="rId68" Type="http://schemas.openxmlformats.org/officeDocument/2006/relationships/header" Target="header42.xml"/><Relationship Id="rId84" Type="http://schemas.openxmlformats.org/officeDocument/2006/relationships/header" Target="header55.xml"/><Relationship Id="rId89" Type="http://schemas.openxmlformats.org/officeDocument/2006/relationships/header" Target="header59.xml"/><Relationship Id="rId16" Type="http://schemas.openxmlformats.org/officeDocument/2006/relationships/header" Target="header6.xml"/><Relationship Id="rId11" Type="http://schemas.openxmlformats.org/officeDocument/2006/relationships/footer" Target="footer1.xml"/><Relationship Id="rId32" Type="http://schemas.openxmlformats.org/officeDocument/2006/relationships/header" Target="header18.xml"/><Relationship Id="rId37" Type="http://schemas.openxmlformats.org/officeDocument/2006/relationships/header" Target="header21.xml"/><Relationship Id="rId53" Type="http://schemas.openxmlformats.org/officeDocument/2006/relationships/header" Target="header37.xml"/><Relationship Id="rId58" Type="http://schemas.openxmlformats.org/officeDocument/2006/relationships/image" Target="cid:image007.png@01D871D0.8B3BADB0" TargetMode="External"/><Relationship Id="rId74" Type="http://schemas.openxmlformats.org/officeDocument/2006/relationships/hyperlink" Target="https://www.dpti.sa.gov.au/contractor_documents/principal_arranged_insurance2" TargetMode="External"/><Relationship Id="rId79" Type="http://schemas.openxmlformats.org/officeDocument/2006/relationships/header" Target="header50.xml"/><Relationship Id="rId5" Type="http://schemas.openxmlformats.org/officeDocument/2006/relationships/webSettings" Target="webSettings.xml"/><Relationship Id="rId90" Type="http://schemas.openxmlformats.org/officeDocument/2006/relationships/header" Target="header60.xml"/><Relationship Id="rId95" Type="http://schemas.openxmlformats.org/officeDocument/2006/relationships/fontTable" Target="fontTable.xml"/><Relationship Id="rId22" Type="http://schemas.openxmlformats.org/officeDocument/2006/relationships/hyperlink" Target="https://www.industryadvocate.sa.gov.au/policy-and-resources" TargetMode="External"/><Relationship Id="rId27" Type="http://schemas.openxmlformats.org/officeDocument/2006/relationships/header" Target="header13.xml"/><Relationship Id="rId43" Type="http://schemas.openxmlformats.org/officeDocument/2006/relationships/header" Target="header27.xml"/><Relationship Id="rId48" Type="http://schemas.openxmlformats.org/officeDocument/2006/relationships/header" Target="header32.xml"/><Relationship Id="rId64" Type="http://schemas.openxmlformats.org/officeDocument/2006/relationships/hyperlink" Target="file:///C:\Users\simonsma\Downloads\6427023.xlsx" TargetMode="External"/><Relationship Id="rId69" Type="http://schemas.openxmlformats.org/officeDocument/2006/relationships/footer" Target="footer6.xml"/><Relationship Id="rId8" Type="http://schemas.openxmlformats.org/officeDocument/2006/relationships/image" Target="media/image1.png"/><Relationship Id="rId51" Type="http://schemas.openxmlformats.org/officeDocument/2006/relationships/header" Target="header35.xml"/><Relationship Id="rId72" Type="http://schemas.openxmlformats.org/officeDocument/2006/relationships/header" Target="header45.xml"/><Relationship Id="rId80" Type="http://schemas.openxmlformats.org/officeDocument/2006/relationships/header" Target="header51.xml"/><Relationship Id="rId85" Type="http://schemas.openxmlformats.org/officeDocument/2006/relationships/header" Target="header56.xml"/><Relationship Id="rId93" Type="http://schemas.openxmlformats.org/officeDocument/2006/relationships/header" Target="header63.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3.xml"/><Relationship Id="rId25" Type="http://schemas.openxmlformats.org/officeDocument/2006/relationships/header" Target="header11.xml"/><Relationship Id="rId33" Type="http://schemas.openxmlformats.org/officeDocument/2006/relationships/hyperlink" Target="https://www.procurepoint.nsw.gov.au/documents/construction-guidelines-work-health-and-safety-management-systems-and-auditing-guidelines.docx" TargetMode="External"/><Relationship Id="rId38" Type="http://schemas.openxmlformats.org/officeDocument/2006/relationships/header" Target="header22.xml"/><Relationship Id="rId46" Type="http://schemas.openxmlformats.org/officeDocument/2006/relationships/header" Target="header30.xml"/><Relationship Id="rId59" Type="http://schemas.openxmlformats.org/officeDocument/2006/relationships/image" Target="media/image3.png"/><Relationship Id="rId67" Type="http://schemas.openxmlformats.org/officeDocument/2006/relationships/header" Target="header41.xml"/><Relationship Id="rId20" Type="http://schemas.openxmlformats.org/officeDocument/2006/relationships/header" Target="header9.xml"/><Relationship Id="rId41" Type="http://schemas.openxmlformats.org/officeDocument/2006/relationships/header" Target="header25.xml"/><Relationship Id="rId54" Type="http://schemas.openxmlformats.org/officeDocument/2006/relationships/header" Target="header38.xml"/><Relationship Id="rId62" Type="http://schemas.openxmlformats.org/officeDocument/2006/relationships/hyperlink" Target="file:///C:\Users\simonsma\Downloads\6427013.xlsx" TargetMode="External"/><Relationship Id="rId70" Type="http://schemas.openxmlformats.org/officeDocument/2006/relationships/header" Target="header43.xml"/><Relationship Id="rId75" Type="http://schemas.openxmlformats.org/officeDocument/2006/relationships/header" Target="header46.xml"/><Relationship Id="rId83" Type="http://schemas.openxmlformats.org/officeDocument/2006/relationships/header" Target="header54.xml"/><Relationship Id="rId88" Type="http://schemas.openxmlformats.org/officeDocument/2006/relationships/header" Target="header58.xml"/><Relationship Id="rId91" Type="http://schemas.openxmlformats.org/officeDocument/2006/relationships/header" Target="header61.xm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yperlink" Target="https://www.dit.sa.gov.au/contractor_documents/whs" TargetMode="External"/><Relationship Id="rId28" Type="http://schemas.openxmlformats.org/officeDocument/2006/relationships/header" Target="header14.xml"/><Relationship Id="rId36" Type="http://schemas.openxmlformats.org/officeDocument/2006/relationships/header" Target="header20.xml"/><Relationship Id="rId49" Type="http://schemas.openxmlformats.org/officeDocument/2006/relationships/header" Target="header33.xml"/><Relationship Id="rId57" Type="http://schemas.openxmlformats.org/officeDocument/2006/relationships/image" Target="media/image2.png"/><Relationship Id="rId10" Type="http://schemas.openxmlformats.org/officeDocument/2006/relationships/header" Target="header2.xml"/><Relationship Id="rId31" Type="http://schemas.openxmlformats.org/officeDocument/2006/relationships/header" Target="header17.xml"/><Relationship Id="rId44" Type="http://schemas.openxmlformats.org/officeDocument/2006/relationships/header" Target="header28.xml"/><Relationship Id="rId52" Type="http://schemas.openxmlformats.org/officeDocument/2006/relationships/header" Target="header36.xml"/><Relationship Id="rId60" Type="http://schemas.openxmlformats.org/officeDocument/2006/relationships/hyperlink" Target="file:///C:\Users\simonsma\Downloads\634503b.xlsx" TargetMode="External"/><Relationship Id="rId65" Type="http://schemas.openxmlformats.org/officeDocument/2006/relationships/hyperlink" Target="file:///C:\Users\simonsma\Downloads\6427023.xlsx" TargetMode="External"/><Relationship Id="rId73" Type="http://schemas.openxmlformats.org/officeDocument/2006/relationships/hyperlink" Target="https://www.dpti.sa.gov.au/contractor_documents/principal_arranged_insurance2" TargetMode="External"/><Relationship Id="rId78" Type="http://schemas.openxmlformats.org/officeDocument/2006/relationships/header" Target="header49.xml"/><Relationship Id="rId81" Type="http://schemas.openxmlformats.org/officeDocument/2006/relationships/header" Target="header52.xml"/><Relationship Id="rId86" Type="http://schemas.openxmlformats.org/officeDocument/2006/relationships/header" Target="header57.xml"/><Relationship Id="rId94"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footer" Target="footer2.xml"/><Relationship Id="rId18" Type="http://schemas.openxmlformats.org/officeDocument/2006/relationships/header" Target="header7.xml"/><Relationship Id="rId39" Type="http://schemas.openxmlformats.org/officeDocument/2006/relationships/header" Target="header23.xml"/><Relationship Id="rId34" Type="http://schemas.openxmlformats.org/officeDocument/2006/relationships/hyperlink" Target="https://www.procurepoint.nsw.gov.au/documents/construction-guidelines-environmental-management-systems-ed3.docx" TargetMode="External"/><Relationship Id="rId50" Type="http://schemas.openxmlformats.org/officeDocument/2006/relationships/header" Target="header34.xml"/><Relationship Id="rId55" Type="http://schemas.openxmlformats.org/officeDocument/2006/relationships/header" Target="header39.xml"/><Relationship Id="rId76" Type="http://schemas.openxmlformats.org/officeDocument/2006/relationships/header" Target="header47.xml"/><Relationship Id="rId7" Type="http://schemas.openxmlformats.org/officeDocument/2006/relationships/endnotes" Target="endnotes.xml"/><Relationship Id="rId71" Type="http://schemas.openxmlformats.org/officeDocument/2006/relationships/header" Target="header44.xml"/><Relationship Id="rId92" Type="http://schemas.openxmlformats.org/officeDocument/2006/relationships/header" Target="header62.xml"/><Relationship Id="rId2" Type="http://schemas.openxmlformats.org/officeDocument/2006/relationships/numbering" Target="numbering.xml"/><Relationship Id="rId29" Type="http://schemas.openxmlformats.org/officeDocument/2006/relationships/header" Target="header15.xml"/><Relationship Id="rId24" Type="http://schemas.openxmlformats.org/officeDocument/2006/relationships/header" Target="header10.xml"/><Relationship Id="rId40" Type="http://schemas.openxmlformats.org/officeDocument/2006/relationships/header" Target="header24.xml"/><Relationship Id="rId45" Type="http://schemas.openxmlformats.org/officeDocument/2006/relationships/header" Target="header29.xml"/><Relationship Id="rId66" Type="http://schemas.openxmlformats.org/officeDocument/2006/relationships/header" Target="header40.xml"/><Relationship Id="rId87" Type="http://schemas.openxmlformats.org/officeDocument/2006/relationships/footer" Target="footer7.xml"/><Relationship Id="rId61" Type="http://schemas.openxmlformats.org/officeDocument/2006/relationships/hyperlink" Target="file:///C:\Users\simonsma\Downloads\634503b.xlsx" TargetMode="External"/><Relationship Id="rId82" Type="http://schemas.openxmlformats.org/officeDocument/2006/relationships/header" Target="header53.xml"/><Relationship Id="rId19" Type="http://schemas.openxmlformats.org/officeDocument/2006/relationships/header" Target="header8.xml"/><Relationship Id="rId14" Type="http://schemas.openxmlformats.org/officeDocument/2006/relationships/header" Target="header4.xml"/><Relationship Id="rId30" Type="http://schemas.openxmlformats.org/officeDocument/2006/relationships/header" Target="header16.xml"/><Relationship Id="rId35" Type="http://schemas.openxmlformats.org/officeDocument/2006/relationships/header" Target="header19.xml"/><Relationship Id="rId56" Type="http://schemas.openxmlformats.org/officeDocument/2006/relationships/footer" Target="footer5.xml"/><Relationship Id="rId77" Type="http://schemas.openxmlformats.org/officeDocument/2006/relationships/header" Target="header4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FEA7A-A0B0-44DA-A0C5-A0096B6C6052}">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Template>
  <TotalTime>159</TotalTime>
  <Pages>126</Pages>
  <Words>43323</Words>
  <Characters>246947</Characters>
  <Application>Microsoft Office Word</Application>
  <DocSecurity>8</DocSecurity>
  <Lines>2057</Lines>
  <Paragraphs>579</Paragraphs>
  <ScaleCrop>false</ScaleCrop>
  <HeadingPairs>
    <vt:vector size="2" baseType="variant">
      <vt:variant>
        <vt:lpstr>Title</vt:lpstr>
      </vt:variant>
      <vt:variant>
        <vt:i4>1</vt:i4>
      </vt:variant>
    </vt:vector>
  </HeadingPairs>
  <TitlesOfParts>
    <vt:vector size="1" baseType="lpstr">
      <vt:lpstr/>
    </vt:vector>
  </TitlesOfParts>
  <Company>DPTI</Company>
  <LinksUpToDate>false</LinksUpToDate>
  <CharactersWithSpaces>289691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Rajesh</dc:creator>
  <cp:keywords/>
  <dc:description/>
  <cp:lastModifiedBy>Harrison, Regina (DIT)</cp:lastModifiedBy>
  <cp:revision>24</cp:revision>
  <cp:lastPrinted>2026-06-02T00:38:00Z</cp:lastPrinted>
  <dcterms:created xsi:type="dcterms:W3CDTF">2026-03-16T01:50:00Z</dcterms:created>
  <dcterms:modified xsi:type="dcterms:W3CDTF">2026-07-14T03:01:00Z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274858-3b1d-4431-8679-d878f40e28fd_Enabled">
    <vt:lpwstr>true</vt:lpwstr>
  </property>
  <property fmtid="{D5CDD505-2E9C-101B-9397-08002B2CF9AE}" pid="3" name="MSIP_Label_77274858-3b1d-4431-8679-d878f40e28fd_SetDate">
    <vt:lpwstr>2023-03-28T03:35:10Z</vt:lpwstr>
  </property>
  <property fmtid="{D5CDD505-2E9C-101B-9397-08002B2CF9AE}" pid="4" name="MSIP_Label_77274858-3b1d-4431-8679-d878f40e28fd_Method">
    <vt:lpwstr>Privileged</vt:lpwstr>
  </property>
  <property fmtid="{D5CDD505-2E9C-101B-9397-08002B2CF9AE}" pid="5" name="MSIP_Label_77274858-3b1d-4431-8679-d878f40e28fd_Name">
    <vt:lpwstr>-Official</vt:lpwstr>
  </property>
  <property fmtid="{D5CDD505-2E9C-101B-9397-08002B2CF9AE}" pid="6" name="MSIP_Label_77274858-3b1d-4431-8679-d878f40e28fd_SiteId">
    <vt:lpwstr>bda528f7-fca9-432f-bc98-bd7e90d40906</vt:lpwstr>
  </property>
  <property fmtid="{D5CDD505-2E9C-101B-9397-08002B2CF9AE}" pid="7" name="MSIP_Label_77274858-3b1d-4431-8679-d878f40e28fd_ActionId">
    <vt:lpwstr>6f496dd1-c041-43ee-a650-025cc617825b</vt:lpwstr>
  </property>
  <property fmtid="{D5CDD505-2E9C-101B-9397-08002B2CF9AE}" pid="8" name="MSIP_Label_77274858-3b1d-4431-8679-d878f40e28fd_ContentBits">
    <vt:lpwstr>1</vt:lpwstr>
  </property>
  <property fmtid="{D5CDD505-2E9C-101B-9397-08002B2CF9AE}" pid="9" name="ClassificationContentMarkingHeaderShapeIds">
    <vt:lpwstr>1,8,b,c,f,10,11,12,13,14,15,16,17,18,19,1a,1b,1c,1d,1e,1f,20,21,22,23,24,25,26,27,28,29,2a,2b,2c,2d,2e,2f,30,31,32,33,34,35,36,37,38,39,3a,49,4a,4b,4c,4d,4e,4f,50,51,52,53,54,55,56,57</vt:lpwstr>
  </property>
  <property fmtid="{D5CDD505-2E9C-101B-9397-08002B2CF9AE}" pid="10" name="ClassificationContentMarkingHeaderFontProps">
    <vt:lpwstr>#a80000,12,Arial</vt:lpwstr>
  </property>
  <property fmtid="{D5CDD505-2E9C-101B-9397-08002B2CF9AE}" pid="11" name="ClassificationContentMarkingHeaderText">
    <vt:lpwstr>OFFICIAL</vt:lpwstr>
  </property>
</Properties>
</file>