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78" w:rsidRPr="00213D56" w:rsidRDefault="00FB7D78" w:rsidP="00D60775">
      <w:pPr>
        <w:jc w:val="center"/>
        <w:rPr>
          <w:rFonts w:ascii="Arial" w:hAnsi="Arial" w:cs="Arial"/>
          <w:b/>
          <w:sz w:val="18"/>
          <w:szCs w:val="18"/>
          <w:u w:val="single"/>
        </w:rPr>
      </w:pPr>
      <w:r w:rsidRPr="00213D56">
        <w:rPr>
          <w:rFonts w:ascii="Arial" w:hAnsi="Arial" w:cs="Arial"/>
          <w:b/>
          <w:sz w:val="18"/>
          <w:szCs w:val="18"/>
          <w:u w:val="single"/>
        </w:rPr>
        <w:t xml:space="preserve">PART </w:t>
      </w:r>
      <w:r w:rsidR="00E564A7" w:rsidRPr="00213D56">
        <w:rPr>
          <w:rFonts w:ascii="Arial" w:hAnsi="Arial" w:cs="Arial"/>
          <w:b/>
          <w:sz w:val="18"/>
          <w:szCs w:val="18"/>
          <w:u w:val="single"/>
        </w:rPr>
        <w:t>L</w:t>
      </w:r>
      <w:r w:rsidR="002A3294" w:rsidRPr="00213D56">
        <w:rPr>
          <w:rFonts w:ascii="Arial" w:hAnsi="Arial" w:cs="Arial"/>
          <w:b/>
          <w:sz w:val="18"/>
          <w:szCs w:val="18"/>
          <w:u w:val="single"/>
        </w:rPr>
        <w:t>2</w:t>
      </w:r>
      <w:r w:rsidR="00D60775" w:rsidRPr="00213D56">
        <w:rPr>
          <w:rFonts w:ascii="Arial" w:hAnsi="Arial" w:cs="Arial"/>
          <w:b/>
          <w:sz w:val="18"/>
          <w:szCs w:val="18"/>
          <w:u w:val="single"/>
        </w:rPr>
        <w:t>7</w:t>
      </w:r>
    </w:p>
    <w:p w:rsidR="00FB7D78" w:rsidRPr="00213D56" w:rsidRDefault="00FB7D78" w:rsidP="00D60775">
      <w:pPr>
        <w:jc w:val="center"/>
        <w:rPr>
          <w:rFonts w:ascii="Arial" w:hAnsi="Arial" w:cs="Arial"/>
          <w:b/>
          <w:sz w:val="18"/>
          <w:szCs w:val="18"/>
          <w:u w:val="single"/>
        </w:rPr>
      </w:pPr>
    </w:p>
    <w:p w:rsidR="00D60775" w:rsidRPr="00213D56" w:rsidRDefault="00D60775" w:rsidP="00D60775">
      <w:pPr>
        <w:jc w:val="center"/>
        <w:rPr>
          <w:rFonts w:ascii="Arial" w:hAnsi="Arial" w:cs="Arial"/>
          <w:b/>
          <w:sz w:val="18"/>
          <w:szCs w:val="18"/>
          <w:u w:val="single"/>
        </w:rPr>
      </w:pPr>
      <w:r w:rsidRPr="00213D56">
        <w:rPr>
          <w:rFonts w:ascii="Arial" w:hAnsi="Arial" w:cs="Arial"/>
          <w:b/>
          <w:bCs/>
          <w:spacing w:val="-2"/>
          <w:sz w:val="18"/>
          <w:szCs w:val="18"/>
          <w:u w:val="single"/>
        </w:rPr>
        <w:t>WATER SENSITIVE URBAN DESIGN TREATMENTS</w:t>
      </w:r>
    </w:p>
    <w:p w:rsidR="00D60775" w:rsidRPr="00213D56" w:rsidRDefault="00D60775" w:rsidP="006350AC">
      <w:pPr>
        <w:jc w:val="left"/>
        <w:rPr>
          <w:rFonts w:ascii="Arial" w:hAnsi="Arial" w:cs="Arial"/>
          <w:bCs/>
          <w:spacing w:val="-2"/>
          <w:sz w:val="18"/>
          <w:szCs w:val="18"/>
        </w:rPr>
      </w:pPr>
    </w:p>
    <w:p w:rsidR="006350AC" w:rsidRPr="00213D56" w:rsidRDefault="006350AC" w:rsidP="006350AC">
      <w:pPr>
        <w:jc w:val="left"/>
        <w:rPr>
          <w:rFonts w:ascii="Arial" w:hAnsi="Arial" w:cs="Arial"/>
          <w:bCs/>
          <w:spacing w:val="-2"/>
          <w:sz w:val="18"/>
          <w:szCs w:val="18"/>
        </w:rPr>
      </w:pPr>
    </w:p>
    <w:p w:rsidR="00D60775" w:rsidRPr="00213D56" w:rsidRDefault="00D60775" w:rsidP="008B4DA8">
      <w:pPr>
        <w:jc w:val="left"/>
        <w:rPr>
          <w:rFonts w:ascii="Arial" w:hAnsi="Arial" w:cs="Arial"/>
          <w:b/>
          <w:bCs/>
          <w:spacing w:val="-2"/>
          <w:sz w:val="18"/>
          <w:szCs w:val="18"/>
          <w:u w:val="single"/>
        </w:rPr>
      </w:pPr>
      <w:r w:rsidRPr="00213D56">
        <w:rPr>
          <w:rFonts w:ascii="Arial" w:hAnsi="Arial" w:cs="Arial"/>
          <w:b/>
          <w:bCs/>
          <w:spacing w:val="-2"/>
          <w:sz w:val="18"/>
          <w:szCs w:val="18"/>
          <w:u w:val="single"/>
        </w:rPr>
        <w:t>CONTENTS</w:t>
      </w:r>
    </w:p>
    <w:p w:rsidR="00D60775" w:rsidRPr="00213D56" w:rsidRDefault="00D60775" w:rsidP="008B4DA8">
      <w:pPr>
        <w:rPr>
          <w:rFonts w:ascii="Arial" w:hAnsi="Arial" w:cs="Arial"/>
          <w:sz w:val="18"/>
          <w:szCs w:val="18"/>
        </w:rPr>
      </w:pPr>
    </w:p>
    <w:p w:rsidR="00D60775" w:rsidRPr="00213D56" w:rsidRDefault="00510215" w:rsidP="006350AC">
      <w:pPr>
        <w:numPr>
          <w:ilvl w:val="0"/>
          <w:numId w:val="19"/>
        </w:numPr>
        <w:tabs>
          <w:tab w:val="clear" w:pos="720"/>
        </w:tabs>
        <w:ind w:left="0" w:firstLine="0"/>
        <w:rPr>
          <w:rFonts w:ascii="Arial" w:hAnsi="Arial" w:cs="Arial"/>
          <w:sz w:val="18"/>
          <w:szCs w:val="18"/>
        </w:rPr>
      </w:pPr>
      <w:r w:rsidRPr="00213D56">
        <w:rPr>
          <w:rFonts w:ascii="Arial" w:hAnsi="Arial" w:cs="Arial"/>
          <w:sz w:val="18"/>
          <w:szCs w:val="18"/>
        </w:rPr>
        <w:t>General</w:t>
      </w:r>
    </w:p>
    <w:p w:rsidR="00D60775" w:rsidRPr="00213D56" w:rsidRDefault="00D60775" w:rsidP="006350AC">
      <w:pPr>
        <w:numPr>
          <w:ilvl w:val="0"/>
          <w:numId w:val="19"/>
        </w:numPr>
        <w:tabs>
          <w:tab w:val="clear" w:pos="720"/>
        </w:tabs>
        <w:ind w:left="0" w:firstLine="0"/>
        <w:rPr>
          <w:rFonts w:ascii="Arial" w:hAnsi="Arial" w:cs="Arial"/>
          <w:sz w:val="18"/>
          <w:szCs w:val="18"/>
        </w:rPr>
      </w:pPr>
      <w:r w:rsidRPr="00213D56">
        <w:rPr>
          <w:rFonts w:ascii="Arial" w:hAnsi="Arial" w:cs="Arial"/>
          <w:sz w:val="18"/>
          <w:szCs w:val="18"/>
        </w:rPr>
        <w:t>Extent of Works</w:t>
      </w:r>
    </w:p>
    <w:p w:rsidR="00D60775" w:rsidRPr="00213D56" w:rsidRDefault="00D60775" w:rsidP="006350AC">
      <w:pPr>
        <w:numPr>
          <w:ilvl w:val="0"/>
          <w:numId w:val="19"/>
        </w:numPr>
        <w:tabs>
          <w:tab w:val="clear" w:pos="720"/>
        </w:tabs>
        <w:ind w:left="0" w:firstLine="0"/>
        <w:rPr>
          <w:rFonts w:ascii="Arial" w:hAnsi="Arial" w:cs="Arial"/>
          <w:sz w:val="18"/>
          <w:szCs w:val="18"/>
        </w:rPr>
      </w:pPr>
      <w:r w:rsidRPr="00213D56">
        <w:rPr>
          <w:rFonts w:ascii="Arial" w:hAnsi="Arial" w:cs="Arial"/>
          <w:sz w:val="18"/>
          <w:szCs w:val="18"/>
        </w:rPr>
        <w:t>Clearing and Grubbing</w:t>
      </w:r>
    </w:p>
    <w:p w:rsidR="00D60775" w:rsidRPr="00213D56" w:rsidRDefault="00D60775" w:rsidP="006350AC">
      <w:pPr>
        <w:numPr>
          <w:ilvl w:val="0"/>
          <w:numId w:val="19"/>
        </w:numPr>
        <w:tabs>
          <w:tab w:val="clear" w:pos="720"/>
        </w:tabs>
        <w:ind w:left="0" w:firstLine="0"/>
        <w:rPr>
          <w:rFonts w:ascii="Arial" w:hAnsi="Arial" w:cs="Arial"/>
          <w:sz w:val="18"/>
          <w:szCs w:val="18"/>
        </w:rPr>
      </w:pPr>
      <w:r w:rsidRPr="00213D56">
        <w:rPr>
          <w:rFonts w:ascii="Arial" w:hAnsi="Arial" w:cs="Arial"/>
          <w:sz w:val="18"/>
          <w:szCs w:val="18"/>
        </w:rPr>
        <w:t>Soil Testing</w:t>
      </w:r>
    </w:p>
    <w:p w:rsidR="00D60775" w:rsidRPr="00213D56" w:rsidRDefault="00D60775" w:rsidP="006350AC">
      <w:pPr>
        <w:numPr>
          <w:ilvl w:val="0"/>
          <w:numId w:val="19"/>
        </w:numPr>
        <w:tabs>
          <w:tab w:val="clear" w:pos="720"/>
        </w:tabs>
        <w:ind w:left="0" w:firstLine="0"/>
        <w:rPr>
          <w:rFonts w:ascii="Arial" w:hAnsi="Arial" w:cs="Arial"/>
          <w:sz w:val="18"/>
          <w:szCs w:val="18"/>
        </w:rPr>
      </w:pPr>
      <w:r w:rsidRPr="00213D56">
        <w:rPr>
          <w:rFonts w:ascii="Arial" w:hAnsi="Arial" w:cs="Arial"/>
          <w:sz w:val="18"/>
          <w:szCs w:val="18"/>
        </w:rPr>
        <w:t>Earthworks</w:t>
      </w:r>
    </w:p>
    <w:p w:rsidR="00D60775" w:rsidRPr="00213D56" w:rsidRDefault="00D60775" w:rsidP="006350AC">
      <w:pPr>
        <w:numPr>
          <w:ilvl w:val="0"/>
          <w:numId w:val="19"/>
        </w:numPr>
        <w:tabs>
          <w:tab w:val="clear" w:pos="720"/>
        </w:tabs>
        <w:ind w:left="0" w:firstLine="0"/>
        <w:rPr>
          <w:rFonts w:ascii="Arial" w:hAnsi="Arial" w:cs="Arial"/>
          <w:sz w:val="18"/>
          <w:szCs w:val="18"/>
        </w:rPr>
      </w:pPr>
      <w:r w:rsidRPr="00213D56">
        <w:rPr>
          <w:rFonts w:ascii="Arial" w:hAnsi="Arial" w:cs="Arial"/>
          <w:sz w:val="18"/>
          <w:szCs w:val="18"/>
        </w:rPr>
        <w:t>Biofiltration Basin Media Layers</w:t>
      </w:r>
    </w:p>
    <w:p w:rsidR="00D60775" w:rsidRPr="00213D56" w:rsidRDefault="00D60775" w:rsidP="006350AC">
      <w:pPr>
        <w:numPr>
          <w:ilvl w:val="0"/>
          <w:numId w:val="19"/>
        </w:numPr>
        <w:tabs>
          <w:tab w:val="clear" w:pos="720"/>
        </w:tabs>
        <w:ind w:left="0" w:firstLine="0"/>
        <w:jc w:val="left"/>
        <w:rPr>
          <w:rFonts w:ascii="Arial" w:hAnsi="Arial" w:cs="Arial"/>
          <w:sz w:val="18"/>
          <w:szCs w:val="18"/>
        </w:rPr>
      </w:pPr>
      <w:r w:rsidRPr="00213D56">
        <w:rPr>
          <w:rFonts w:ascii="Arial" w:hAnsi="Arial" w:cs="Arial"/>
          <w:sz w:val="18"/>
          <w:szCs w:val="18"/>
        </w:rPr>
        <w:t>Moisture Control</w:t>
      </w:r>
    </w:p>
    <w:p w:rsidR="00D60775" w:rsidRPr="00213D56" w:rsidRDefault="00D60775" w:rsidP="006350AC">
      <w:pPr>
        <w:numPr>
          <w:ilvl w:val="0"/>
          <w:numId w:val="19"/>
        </w:numPr>
        <w:tabs>
          <w:tab w:val="clear" w:pos="720"/>
        </w:tabs>
        <w:ind w:left="0" w:firstLine="0"/>
        <w:jc w:val="left"/>
        <w:rPr>
          <w:rFonts w:ascii="Arial" w:hAnsi="Arial" w:cs="Arial"/>
          <w:sz w:val="18"/>
          <w:szCs w:val="18"/>
        </w:rPr>
      </w:pPr>
      <w:r w:rsidRPr="00213D56">
        <w:rPr>
          <w:rFonts w:ascii="Arial" w:hAnsi="Arial" w:cs="Arial"/>
          <w:sz w:val="18"/>
          <w:szCs w:val="18"/>
        </w:rPr>
        <w:t>Mulch</w:t>
      </w:r>
    </w:p>
    <w:p w:rsidR="00D60775" w:rsidRPr="00213D56" w:rsidRDefault="00D60775" w:rsidP="006350AC">
      <w:pPr>
        <w:numPr>
          <w:ilvl w:val="0"/>
          <w:numId w:val="19"/>
        </w:numPr>
        <w:tabs>
          <w:tab w:val="clear" w:pos="720"/>
        </w:tabs>
        <w:ind w:left="0" w:firstLine="0"/>
        <w:jc w:val="left"/>
        <w:rPr>
          <w:rFonts w:ascii="Arial" w:hAnsi="Arial" w:cs="Arial"/>
          <w:sz w:val="18"/>
          <w:szCs w:val="18"/>
        </w:rPr>
      </w:pPr>
      <w:r w:rsidRPr="00213D56">
        <w:rPr>
          <w:rFonts w:ascii="Arial" w:hAnsi="Arial" w:cs="Arial"/>
          <w:sz w:val="18"/>
          <w:szCs w:val="18"/>
        </w:rPr>
        <w:t>Drainage</w:t>
      </w:r>
    </w:p>
    <w:p w:rsidR="00D60775" w:rsidRPr="00213D56" w:rsidRDefault="00D60775" w:rsidP="006350AC">
      <w:pPr>
        <w:numPr>
          <w:ilvl w:val="0"/>
          <w:numId w:val="19"/>
        </w:numPr>
        <w:tabs>
          <w:tab w:val="clear" w:pos="720"/>
        </w:tabs>
        <w:ind w:left="0" w:firstLine="0"/>
        <w:jc w:val="left"/>
        <w:rPr>
          <w:rFonts w:ascii="Arial" w:hAnsi="Arial" w:cs="Arial"/>
          <w:sz w:val="18"/>
          <w:szCs w:val="18"/>
        </w:rPr>
      </w:pPr>
      <w:r w:rsidRPr="00213D56">
        <w:rPr>
          <w:rFonts w:ascii="Arial" w:hAnsi="Arial" w:cs="Arial"/>
          <w:sz w:val="18"/>
          <w:szCs w:val="18"/>
        </w:rPr>
        <w:t>Maintenance</w:t>
      </w:r>
    </w:p>
    <w:p w:rsidR="00D60775" w:rsidRPr="00213D56" w:rsidRDefault="00D60775" w:rsidP="006350AC">
      <w:pPr>
        <w:numPr>
          <w:ilvl w:val="0"/>
          <w:numId w:val="19"/>
        </w:numPr>
        <w:tabs>
          <w:tab w:val="clear" w:pos="720"/>
        </w:tabs>
        <w:ind w:left="0" w:firstLine="0"/>
        <w:jc w:val="left"/>
        <w:rPr>
          <w:rFonts w:ascii="Arial" w:hAnsi="Arial" w:cs="Arial"/>
          <w:sz w:val="18"/>
          <w:szCs w:val="18"/>
        </w:rPr>
      </w:pPr>
      <w:r w:rsidRPr="00213D56">
        <w:rPr>
          <w:rFonts w:ascii="Arial" w:hAnsi="Arial" w:cs="Arial"/>
          <w:sz w:val="18"/>
          <w:szCs w:val="18"/>
        </w:rPr>
        <w:t>Hold Points</w:t>
      </w:r>
    </w:p>
    <w:p w:rsidR="00510215" w:rsidRPr="00213D56" w:rsidRDefault="00510215" w:rsidP="00510215">
      <w:pPr>
        <w:jc w:val="left"/>
        <w:rPr>
          <w:rFonts w:ascii="Arial" w:hAnsi="Arial" w:cs="Arial"/>
          <w:sz w:val="18"/>
          <w:szCs w:val="18"/>
        </w:rPr>
      </w:pPr>
    </w:p>
    <w:p w:rsidR="00510215" w:rsidRPr="00213D56" w:rsidRDefault="00504820" w:rsidP="00510215">
      <w:pPr>
        <w:ind w:left="360"/>
        <w:jc w:val="left"/>
        <w:rPr>
          <w:rFonts w:ascii="Arial" w:hAnsi="Arial" w:cs="Arial"/>
          <w:sz w:val="18"/>
          <w:szCs w:val="18"/>
        </w:rPr>
      </w:pPr>
      <w:r w:rsidRPr="00213D56">
        <w:rPr>
          <w:rFonts w:ascii="Arial" w:hAnsi="Arial" w:cs="Arial"/>
          <w:sz w:val="18"/>
          <w:szCs w:val="18"/>
        </w:rPr>
        <w:t>Attachment L27</w:t>
      </w:r>
      <w:r w:rsidR="00510215" w:rsidRPr="00213D56">
        <w:rPr>
          <w:rFonts w:ascii="Arial" w:hAnsi="Arial" w:cs="Arial"/>
          <w:sz w:val="18"/>
          <w:szCs w:val="18"/>
        </w:rPr>
        <w:t>A Inspection Report</w:t>
      </w:r>
    </w:p>
    <w:p w:rsidR="00D60775" w:rsidRPr="00213D56" w:rsidRDefault="00D60775" w:rsidP="00DA2D29">
      <w:pPr>
        <w:jc w:val="left"/>
        <w:rPr>
          <w:rFonts w:ascii="Arial" w:hAnsi="Arial" w:cs="Arial"/>
          <w:b/>
          <w:sz w:val="18"/>
          <w:szCs w:val="18"/>
          <w:u w:val="single"/>
        </w:rPr>
      </w:pPr>
    </w:p>
    <w:p w:rsidR="00D60775" w:rsidRPr="00213D56" w:rsidRDefault="008B4DA8" w:rsidP="00DA2D29">
      <w:pPr>
        <w:jc w:val="left"/>
        <w:rPr>
          <w:rFonts w:ascii="Arial" w:hAnsi="Arial" w:cs="Arial"/>
          <w:b/>
          <w:sz w:val="18"/>
          <w:szCs w:val="18"/>
        </w:rPr>
      </w:pPr>
      <w:r w:rsidRPr="00213D56">
        <w:rPr>
          <w:rFonts w:ascii="Arial" w:hAnsi="Arial" w:cs="Arial"/>
          <w:b/>
          <w:sz w:val="18"/>
          <w:szCs w:val="18"/>
        </w:rPr>
        <w:t>1.</w:t>
      </w:r>
      <w:r w:rsidRPr="00213D56">
        <w:rPr>
          <w:rFonts w:ascii="Arial" w:hAnsi="Arial" w:cs="Arial"/>
          <w:b/>
          <w:sz w:val="18"/>
          <w:szCs w:val="18"/>
        </w:rPr>
        <w:tab/>
      </w:r>
      <w:r w:rsidR="00D60775" w:rsidRPr="00213D56">
        <w:rPr>
          <w:rFonts w:ascii="Arial" w:hAnsi="Arial" w:cs="Arial"/>
          <w:b/>
          <w:sz w:val="18"/>
          <w:szCs w:val="18"/>
          <w:u w:val="single"/>
        </w:rPr>
        <w:t>GENERAL</w:t>
      </w:r>
    </w:p>
    <w:p w:rsidR="00D60775" w:rsidRPr="00213D56" w:rsidRDefault="00D60775" w:rsidP="00DA2D29">
      <w:pPr>
        <w:jc w:val="left"/>
        <w:rPr>
          <w:rFonts w:ascii="Arial" w:hAnsi="Arial" w:cs="Arial"/>
          <w:sz w:val="18"/>
          <w:szCs w:val="18"/>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 xml:space="preserve">This Part specifies the requirements for the construction and maintenance of Water Sensitive Urban Design </w:t>
      </w:r>
      <w:r w:rsidR="009A6CF8" w:rsidRPr="00213D56">
        <w:rPr>
          <w:rFonts w:ascii="Arial" w:hAnsi="Arial" w:cs="Arial"/>
          <w:sz w:val="18"/>
          <w:szCs w:val="18"/>
        </w:rPr>
        <w:t xml:space="preserve">(WSUD) </w:t>
      </w:r>
      <w:r w:rsidRPr="00213D56">
        <w:rPr>
          <w:rFonts w:ascii="Arial" w:hAnsi="Arial" w:cs="Arial"/>
          <w:sz w:val="18"/>
          <w:szCs w:val="18"/>
        </w:rPr>
        <w:t>Treatments, which includes biofiltration basins, swales, detention basins, retention basins and associated components.</w:t>
      </w:r>
    </w:p>
    <w:p w:rsidR="009A6CF8" w:rsidRPr="00213D56" w:rsidRDefault="009A6CF8" w:rsidP="00DA2D29">
      <w:pPr>
        <w:jc w:val="left"/>
        <w:rPr>
          <w:rFonts w:ascii="Arial" w:hAnsi="Arial" w:cs="Arial"/>
          <w:sz w:val="18"/>
          <w:szCs w:val="18"/>
        </w:rPr>
      </w:pPr>
    </w:p>
    <w:p w:rsidR="009A6CF8" w:rsidRPr="00213D56" w:rsidRDefault="009A6CF8" w:rsidP="00DA2D29">
      <w:pPr>
        <w:jc w:val="left"/>
        <w:rPr>
          <w:rFonts w:ascii="Arial" w:hAnsi="Arial" w:cs="Arial"/>
          <w:sz w:val="18"/>
          <w:szCs w:val="18"/>
        </w:rPr>
      </w:pPr>
      <w:r w:rsidRPr="00213D56">
        <w:rPr>
          <w:rFonts w:ascii="Arial" w:hAnsi="Arial" w:cs="Arial"/>
          <w:sz w:val="18"/>
          <w:szCs w:val="18"/>
        </w:rPr>
        <w:t>The type and details of the WSUD treatment shall be in accordance with the</w:t>
      </w:r>
      <w:r w:rsidR="0058149F" w:rsidRPr="00213D56">
        <w:rPr>
          <w:rFonts w:ascii="Arial" w:hAnsi="Arial" w:cs="Arial"/>
          <w:sz w:val="18"/>
          <w:szCs w:val="18"/>
        </w:rPr>
        <w:t xml:space="preserve"> drawings and the </w:t>
      </w:r>
      <w:r w:rsidRPr="00213D56">
        <w:rPr>
          <w:rFonts w:ascii="Arial" w:hAnsi="Arial" w:cs="Arial"/>
          <w:b/>
          <w:sz w:val="18"/>
          <w:szCs w:val="18"/>
        </w:rPr>
        <w:t>Contract Specific Requirements</w:t>
      </w:r>
      <w:r w:rsidRPr="00213D56">
        <w:rPr>
          <w:rFonts w:ascii="Arial" w:hAnsi="Arial" w:cs="Arial"/>
          <w:sz w:val="18"/>
          <w:szCs w:val="18"/>
        </w:rPr>
        <w:t xml:space="preserve">.  The requirements of this part shall apply unless specified otherwise in the </w:t>
      </w:r>
      <w:r w:rsidRPr="00213D56">
        <w:rPr>
          <w:rFonts w:ascii="Arial" w:hAnsi="Arial" w:cs="Arial"/>
          <w:b/>
          <w:sz w:val="18"/>
          <w:szCs w:val="18"/>
        </w:rPr>
        <w:t>Contract Specific Requirements</w:t>
      </w:r>
      <w:r w:rsidRPr="00213D56">
        <w:rPr>
          <w:rFonts w:ascii="Arial" w:hAnsi="Arial" w:cs="Arial"/>
          <w:sz w:val="18"/>
          <w:szCs w:val="18"/>
        </w:rPr>
        <w:t>.</w:t>
      </w:r>
    </w:p>
    <w:p w:rsidR="00934481" w:rsidRPr="00213D56" w:rsidRDefault="00934481" w:rsidP="00DA2D29">
      <w:pPr>
        <w:jc w:val="left"/>
        <w:rPr>
          <w:rFonts w:ascii="Arial" w:hAnsi="Arial" w:cs="Arial"/>
          <w:sz w:val="18"/>
          <w:szCs w:val="18"/>
        </w:rPr>
      </w:pPr>
    </w:p>
    <w:p w:rsidR="00934481" w:rsidRPr="00213D56" w:rsidRDefault="00934481" w:rsidP="00DA2D29">
      <w:pPr>
        <w:jc w:val="left"/>
        <w:rPr>
          <w:rFonts w:ascii="Arial" w:hAnsi="Arial" w:cs="Arial"/>
          <w:sz w:val="18"/>
          <w:szCs w:val="18"/>
        </w:rPr>
      </w:pPr>
      <w:r w:rsidRPr="00213D56">
        <w:rPr>
          <w:rFonts w:ascii="Arial" w:hAnsi="Arial" w:cs="Arial"/>
          <w:sz w:val="18"/>
          <w:szCs w:val="18"/>
        </w:rPr>
        <w:t>Bioretention systems (including raingardens, biofiltration swales, and bioretention basins) provide stormwater filtration through porous filter media, and water and nutrient uptake by vegetation.</w:t>
      </w:r>
    </w:p>
    <w:p w:rsidR="00934481" w:rsidRPr="00213D56" w:rsidRDefault="00934481" w:rsidP="00DA2D29">
      <w:pPr>
        <w:jc w:val="left"/>
        <w:rPr>
          <w:rFonts w:ascii="Arial" w:hAnsi="Arial" w:cs="Arial"/>
          <w:sz w:val="18"/>
          <w:szCs w:val="18"/>
        </w:rPr>
      </w:pPr>
    </w:p>
    <w:p w:rsidR="00934481" w:rsidRPr="00213D56" w:rsidRDefault="00934481" w:rsidP="00DA2D29">
      <w:pPr>
        <w:jc w:val="left"/>
        <w:rPr>
          <w:rFonts w:ascii="Arial" w:hAnsi="Arial" w:cs="Arial"/>
          <w:sz w:val="18"/>
          <w:szCs w:val="18"/>
        </w:rPr>
      </w:pPr>
      <w:proofErr w:type="gramStart"/>
      <w:r w:rsidRPr="00213D56">
        <w:rPr>
          <w:rFonts w:ascii="Arial" w:hAnsi="Arial" w:cs="Arial"/>
          <w:sz w:val="18"/>
          <w:szCs w:val="18"/>
        </w:rPr>
        <w:t>Swales are vegetated or grassed linear channels that provide stormwater conveyance and assist in the removal of fine sediments and dissolved pollutants.</w:t>
      </w:r>
      <w:proofErr w:type="gramEnd"/>
    </w:p>
    <w:p w:rsidR="00934481" w:rsidRPr="00213D56" w:rsidRDefault="00934481" w:rsidP="00DA2D29">
      <w:pPr>
        <w:jc w:val="left"/>
        <w:rPr>
          <w:rFonts w:ascii="Arial" w:hAnsi="Arial" w:cs="Arial"/>
          <w:sz w:val="18"/>
          <w:szCs w:val="18"/>
        </w:rPr>
      </w:pPr>
    </w:p>
    <w:p w:rsidR="00D60775" w:rsidRPr="00213D56" w:rsidRDefault="008B4DA8" w:rsidP="00DA2D29">
      <w:pPr>
        <w:jc w:val="left"/>
        <w:rPr>
          <w:rFonts w:ascii="Arial" w:hAnsi="Arial" w:cs="Arial"/>
          <w:b/>
          <w:sz w:val="18"/>
          <w:szCs w:val="18"/>
        </w:rPr>
      </w:pPr>
      <w:r w:rsidRPr="00213D56">
        <w:rPr>
          <w:rFonts w:ascii="Arial" w:hAnsi="Arial" w:cs="Arial"/>
          <w:b/>
          <w:sz w:val="18"/>
          <w:szCs w:val="18"/>
        </w:rPr>
        <w:t>2.</w:t>
      </w:r>
      <w:r w:rsidRPr="00213D56">
        <w:rPr>
          <w:rFonts w:ascii="Arial" w:hAnsi="Arial" w:cs="Arial"/>
          <w:b/>
          <w:sz w:val="18"/>
          <w:szCs w:val="18"/>
        </w:rPr>
        <w:tab/>
      </w:r>
      <w:r w:rsidRPr="00213D56">
        <w:rPr>
          <w:rFonts w:ascii="Arial" w:hAnsi="Arial" w:cs="Arial"/>
          <w:b/>
          <w:sz w:val="18"/>
          <w:szCs w:val="18"/>
          <w:u w:val="single"/>
        </w:rPr>
        <w:t>EXTENT OF WORKS</w:t>
      </w:r>
    </w:p>
    <w:p w:rsidR="00D60775" w:rsidRPr="00213D56" w:rsidRDefault="00D60775" w:rsidP="00DA2D29">
      <w:pPr>
        <w:jc w:val="left"/>
        <w:rPr>
          <w:rFonts w:ascii="Arial" w:hAnsi="Arial" w:cs="Arial"/>
          <w:sz w:val="18"/>
          <w:szCs w:val="18"/>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 xml:space="preserve">Construction operations shall be confined within the Extent of Works area indicated on the Drawings.  Prior to commencing any onsite operations, the Contractor shall submit a site plan showing the proposed locations of stockpiles and machinery routes. Construction activities shall not be undertaken within the drip zone of trees and/or </w:t>
      </w:r>
      <w:r w:rsidR="00880CB5" w:rsidRPr="00213D56">
        <w:rPr>
          <w:rFonts w:ascii="Arial" w:hAnsi="Arial" w:cs="Arial"/>
          <w:sz w:val="18"/>
          <w:szCs w:val="18"/>
        </w:rPr>
        <w:t>tree protection zone.</w:t>
      </w:r>
    </w:p>
    <w:p w:rsidR="00D60775" w:rsidRPr="00213D56" w:rsidRDefault="00D60775" w:rsidP="00DA2D29">
      <w:pPr>
        <w:jc w:val="left"/>
        <w:rPr>
          <w:rFonts w:ascii="Arial" w:hAnsi="Arial" w:cs="Arial"/>
          <w:sz w:val="18"/>
          <w:szCs w:val="18"/>
        </w:rPr>
      </w:pPr>
    </w:p>
    <w:p w:rsidR="00D60775" w:rsidRPr="00213D56" w:rsidRDefault="00DA2D29" w:rsidP="00DA2D29">
      <w:pPr>
        <w:jc w:val="left"/>
        <w:rPr>
          <w:rFonts w:ascii="Arial" w:hAnsi="Arial" w:cs="Arial"/>
          <w:b/>
          <w:sz w:val="18"/>
          <w:szCs w:val="18"/>
          <w:u w:val="single"/>
        </w:rPr>
      </w:pPr>
      <w:r w:rsidRPr="00213D56">
        <w:rPr>
          <w:rFonts w:ascii="Arial" w:hAnsi="Arial" w:cs="Arial"/>
          <w:b/>
          <w:sz w:val="18"/>
          <w:szCs w:val="18"/>
        </w:rPr>
        <w:t>3.</w:t>
      </w:r>
      <w:r w:rsidRPr="00213D56">
        <w:rPr>
          <w:rFonts w:ascii="Arial" w:hAnsi="Arial" w:cs="Arial"/>
          <w:b/>
          <w:sz w:val="18"/>
          <w:szCs w:val="18"/>
        </w:rPr>
        <w:tab/>
      </w:r>
      <w:r w:rsidR="008B4DA8" w:rsidRPr="00213D56">
        <w:rPr>
          <w:rFonts w:ascii="Arial" w:hAnsi="Arial" w:cs="Arial"/>
          <w:b/>
          <w:sz w:val="18"/>
          <w:szCs w:val="18"/>
          <w:u w:val="single"/>
        </w:rPr>
        <w:t>CLEARING AND GRUBBING</w:t>
      </w:r>
    </w:p>
    <w:p w:rsidR="00D60775" w:rsidRPr="00213D56" w:rsidRDefault="00D60775" w:rsidP="00DA2D29">
      <w:pPr>
        <w:jc w:val="left"/>
        <w:rPr>
          <w:rFonts w:ascii="Arial" w:hAnsi="Arial" w:cs="Arial"/>
          <w:sz w:val="18"/>
          <w:szCs w:val="18"/>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 xml:space="preserve">The Contractor shall clear and grub the areas shown on the </w:t>
      </w:r>
      <w:r w:rsidR="00880CB5" w:rsidRPr="00213D56">
        <w:rPr>
          <w:rFonts w:ascii="Arial" w:hAnsi="Arial" w:cs="Arial"/>
          <w:sz w:val="18"/>
          <w:szCs w:val="18"/>
        </w:rPr>
        <w:t>d</w:t>
      </w:r>
      <w:r w:rsidRPr="00213D56">
        <w:rPr>
          <w:rFonts w:ascii="Arial" w:hAnsi="Arial" w:cs="Arial"/>
          <w:sz w:val="18"/>
          <w:szCs w:val="18"/>
        </w:rPr>
        <w:t>rawings. All deleterious material encountered in the excavation or immediately below it (including tree stumps, roots, stones and building debris exceeding 50 mm in diameter), which is unsuitable for respreading, shall be removed and disposed of at a location in accordance with acceptable environmental practice.</w:t>
      </w:r>
    </w:p>
    <w:p w:rsidR="00D60775" w:rsidRPr="00213D56" w:rsidRDefault="00D60775" w:rsidP="00DA2D29">
      <w:pPr>
        <w:jc w:val="left"/>
        <w:rPr>
          <w:rFonts w:ascii="Arial" w:hAnsi="Arial" w:cs="Arial"/>
          <w:sz w:val="18"/>
          <w:szCs w:val="18"/>
        </w:rPr>
      </w:pPr>
    </w:p>
    <w:p w:rsidR="00D60775" w:rsidRPr="00213D56" w:rsidRDefault="00DA2D29" w:rsidP="00DA2D29">
      <w:pPr>
        <w:jc w:val="left"/>
        <w:rPr>
          <w:rFonts w:ascii="Arial" w:hAnsi="Arial" w:cs="Arial"/>
          <w:b/>
          <w:sz w:val="18"/>
          <w:szCs w:val="18"/>
          <w:u w:val="single"/>
        </w:rPr>
      </w:pPr>
      <w:r w:rsidRPr="00213D56">
        <w:rPr>
          <w:rFonts w:ascii="Arial" w:hAnsi="Arial" w:cs="Arial"/>
          <w:b/>
          <w:sz w:val="18"/>
          <w:szCs w:val="18"/>
        </w:rPr>
        <w:t>4</w:t>
      </w:r>
      <w:r w:rsidR="00934481" w:rsidRPr="00213D56">
        <w:rPr>
          <w:rFonts w:ascii="Arial" w:hAnsi="Arial" w:cs="Arial"/>
          <w:b/>
          <w:sz w:val="18"/>
          <w:szCs w:val="18"/>
        </w:rPr>
        <w:t>.</w:t>
      </w:r>
      <w:r w:rsidR="00934481" w:rsidRPr="00213D56">
        <w:rPr>
          <w:rFonts w:ascii="Arial" w:hAnsi="Arial" w:cs="Arial"/>
          <w:b/>
          <w:sz w:val="18"/>
          <w:szCs w:val="18"/>
        </w:rPr>
        <w:tab/>
      </w:r>
      <w:r w:rsidR="008B4DA8" w:rsidRPr="00213D56">
        <w:rPr>
          <w:rFonts w:ascii="Arial" w:hAnsi="Arial" w:cs="Arial"/>
          <w:b/>
          <w:sz w:val="18"/>
          <w:szCs w:val="18"/>
          <w:u w:val="single"/>
        </w:rPr>
        <w:t>SOIL TESTING</w:t>
      </w:r>
    </w:p>
    <w:p w:rsidR="00D60775" w:rsidRPr="00213D56" w:rsidRDefault="00D60775" w:rsidP="00DA2D29">
      <w:pPr>
        <w:jc w:val="left"/>
        <w:rPr>
          <w:rFonts w:ascii="Arial" w:hAnsi="Arial" w:cs="Arial"/>
          <w:sz w:val="18"/>
          <w:szCs w:val="18"/>
        </w:rPr>
      </w:pPr>
    </w:p>
    <w:p w:rsidR="00D60775" w:rsidRPr="00213D56" w:rsidRDefault="00880CB5" w:rsidP="00DA2D29">
      <w:pPr>
        <w:jc w:val="left"/>
        <w:rPr>
          <w:rFonts w:ascii="Arial" w:hAnsi="Arial" w:cs="Arial"/>
          <w:sz w:val="18"/>
          <w:szCs w:val="18"/>
        </w:rPr>
      </w:pPr>
      <w:r w:rsidRPr="00213D56">
        <w:rPr>
          <w:rFonts w:ascii="Arial" w:hAnsi="Arial" w:cs="Arial"/>
          <w:sz w:val="18"/>
          <w:szCs w:val="18"/>
        </w:rPr>
        <w:t>The Contractor shall undertake a</w:t>
      </w:r>
      <w:r w:rsidR="00D60775" w:rsidRPr="00213D56">
        <w:rPr>
          <w:rFonts w:ascii="Arial" w:hAnsi="Arial" w:cs="Arial"/>
          <w:sz w:val="18"/>
          <w:szCs w:val="18"/>
        </w:rPr>
        <w:t xml:space="preserve">nalysis of the </w:t>
      </w:r>
      <w:r w:rsidRPr="00213D56">
        <w:rPr>
          <w:rFonts w:ascii="Arial" w:hAnsi="Arial" w:cs="Arial"/>
          <w:sz w:val="18"/>
          <w:szCs w:val="18"/>
        </w:rPr>
        <w:t xml:space="preserve">existing </w:t>
      </w:r>
      <w:r w:rsidR="00D60775" w:rsidRPr="00213D56">
        <w:rPr>
          <w:rFonts w:ascii="Arial" w:hAnsi="Arial" w:cs="Arial"/>
          <w:sz w:val="18"/>
          <w:szCs w:val="18"/>
        </w:rPr>
        <w:t>soil to determine t</w:t>
      </w:r>
      <w:bookmarkStart w:id="0" w:name="_GoBack"/>
      <w:bookmarkEnd w:id="0"/>
      <w:r w:rsidR="00D60775" w:rsidRPr="00213D56">
        <w:rPr>
          <w:rFonts w:ascii="Arial" w:hAnsi="Arial" w:cs="Arial"/>
          <w:sz w:val="18"/>
          <w:szCs w:val="18"/>
        </w:rPr>
        <w:t>he appropriateness of its use in media layers.</w:t>
      </w:r>
      <w:r w:rsidRPr="00213D56">
        <w:rPr>
          <w:rFonts w:ascii="Arial" w:hAnsi="Arial" w:cs="Arial"/>
          <w:sz w:val="18"/>
          <w:szCs w:val="18"/>
        </w:rPr>
        <w:t xml:space="preserve"> Testing shall be carried out in accordance with AS 4419-2003 – Soils for Landscaping and Garden Use - Appendix H.  The existing soil may be used if the hydraulic conductivity is between 150 </w:t>
      </w:r>
      <w:r w:rsidR="00535B29" w:rsidRPr="00213D56">
        <w:rPr>
          <w:rFonts w:ascii="Arial" w:hAnsi="Arial" w:cs="Arial"/>
          <w:sz w:val="18"/>
          <w:szCs w:val="18"/>
        </w:rPr>
        <w:t>and</w:t>
      </w:r>
      <w:r w:rsidRPr="00213D56">
        <w:rPr>
          <w:rFonts w:ascii="Arial" w:hAnsi="Arial" w:cs="Arial"/>
          <w:sz w:val="18"/>
          <w:szCs w:val="18"/>
        </w:rPr>
        <w:t xml:space="preserve"> 350mm/hr.  </w:t>
      </w:r>
      <w:r w:rsidR="00605047" w:rsidRPr="00213D56">
        <w:rPr>
          <w:rFonts w:ascii="Arial" w:hAnsi="Arial" w:cs="Arial"/>
          <w:sz w:val="18"/>
          <w:szCs w:val="18"/>
        </w:rPr>
        <w:t>I</w:t>
      </w:r>
      <w:r w:rsidRPr="00213D56">
        <w:rPr>
          <w:rFonts w:ascii="Arial" w:hAnsi="Arial" w:cs="Arial"/>
          <w:sz w:val="18"/>
          <w:szCs w:val="18"/>
        </w:rPr>
        <w:t xml:space="preserve">f </w:t>
      </w:r>
      <w:r w:rsidR="00605047" w:rsidRPr="00213D56">
        <w:rPr>
          <w:rFonts w:ascii="Arial" w:hAnsi="Arial" w:cs="Arial"/>
          <w:sz w:val="18"/>
          <w:szCs w:val="18"/>
        </w:rPr>
        <w:t>the hydraulic conductivity</w:t>
      </w:r>
      <w:r w:rsidRPr="00213D56">
        <w:rPr>
          <w:rFonts w:ascii="Arial" w:hAnsi="Arial" w:cs="Arial"/>
          <w:sz w:val="18"/>
          <w:szCs w:val="18"/>
        </w:rPr>
        <w:t xml:space="preserve"> is outside this range, </w:t>
      </w:r>
      <w:r w:rsidR="00605047" w:rsidRPr="00213D56">
        <w:rPr>
          <w:rFonts w:ascii="Arial" w:hAnsi="Arial" w:cs="Arial"/>
          <w:sz w:val="18"/>
          <w:szCs w:val="18"/>
        </w:rPr>
        <w:t>the soil shall</w:t>
      </w:r>
      <w:r w:rsidRPr="00213D56">
        <w:rPr>
          <w:rFonts w:ascii="Arial" w:hAnsi="Arial" w:cs="Arial"/>
          <w:sz w:val="18"/>
          <w:szCs w:val="18"/>
        </w:rPr>
        <w:t xml:space="preserve"> be replaced with imported soil with hydraulic conductivity </w:t>
      </w:r>
      <w:r w:rsidR="00605047" w:rsidRPr="00213D56">
        <w:rPr>
          <w:rFonts w:ascii="Arial" w:hAnsi="Arial" w:cs="Arial"/>
          <w:sz w:val="18"/>
          <w:szCs w:val="18"/>
        </w:rPr>
        <w:t xml:space="preserve">in the range of </w:t>
      </w:r>
      <w:r w:rsidRPr="00213D56">
        <w:rPr>
          <w:rFonts w:ascii="Arial" w:hAnsi="Arial" w:cs="Arial"/>
          <w:sz w:val="18"/>
          <w:szCs w:val="18"/>
        </w:rPr>
        <w:t xml:space="preserve">100 </w:t>
      </w:r>
      <w:r w:rsidR="00605047" w:rsidRPr="00213D56">
        <w:rPr>
          <w:rFonts w:ascii="Arial" w:hAnsi="Arial" w:cs="Arial"/>
          <w:sz w:val="18"/>
          <w:szCs w:val="18"/>
        </w:rPr>
        <w:t>to</w:t>
      </w:r>
      <w:r w:rsidRPr="00213D56">
        <w:rPr>
          <w:rFonts w:ascii="Arial" w:hAnsi="Arial" w:cs="Arial"/>
          <w:sz w:val="18"/>
          <w:szCs w:val="18"/>
        </w:rPr>
        <w:t xml:space="preserve"> 300mm/hr</w:t>
      </w:r>
    </w:p>
    <w:p w:rsidR="00696C25" w:rsidRPr="00213D56" w:rsidRDefault="00696C25" w:rsidP="00696C25">
      <w:pPr>
        <w:rPr>
          <w:rFonts w:ascii="Arial" w:hAnsi="Arial" w:cs="Arial"/>
          <w:sz w:val="18"/>
          <w:szCs w:val="18"/>
        </w:rPr>
      </w:pPr>
    </w:p>
    <w:p w:rsidR="00696C25" w:rsidRPr="00213D56" w:rsidRDefault="00696C25" w:rsidP="00696C25">
      <w:pPr>
        <w:rPr>
          <w:rFonts w:ascii="Arial" w:hAnsi="Arial" w:cs="Arial"/>
          <w:sz w:val="18"/>
          <w:szCs w:val="18"/>
        </w:rPr>
      </w:pPr>
      <w:r w:rsidRPr="00213D56">
        <w:rPr>
          <w:rFonts w:ascii="Arial" w:hAnsi="Arial" w:cs="Arial"/>
          <w:sz w:val="18"/>
          <w:szCs w:val="18"/>
        </w:rPr>
        <w:t xml:space="preserve">Provision of the soil test results shall constitute a </w:t>
      </w:r>
      <w:r w:rsidRPr="00213D56">
        <w:rPr>
          <w:rFonts w:ascii="Arial" w:hAnsi="Arial" w:cs="Arial"/>
          <w:b/>
          <w:caps/>
          <w:sz w:val="18"/>
          <w:szCs w:val="18"/>
        </w:rPr>
        <w:t>hold point</w:t>
      </w:r>
      <w:r w:rsidRPr="00213D56">
        <w:rPr>
          <w:rFonts w:ascii="Arial" w:hAnsi="Arial" w:cs="Arial"/>
          <w:sz w:val="18"/>
          <w:szCs w:val="18"/>
        </w:rPr>
        <w:t>.</w:t>
      </w:r>
    </w:p>
    <w:p w:rsidR="00D60775" w:rsidRPr="00213D56" w:rsidRDefault="00D60775" w:rsidP="00DA2D29">
      <w:pPr>
        <w:autoSpaceDE w:val="0"/>
        <w:autoSpaceDN w:val="0"/>
        <w:adjustRightInd w:val="0"/>
        <w:jc w:val="left"/>
        <w:rPr>
          <w:rFonts w:ascii="Arial" w:hAnsi="Arial" w:cs="Arial"/>
          <w:sz w:val="18"/>
          <w:szCs w:val="18"/>
          <w:u w:val="single"/>
        </w:rPr>
      </w:pPr>
    </w:p>
    <w:p w:rsidR="00D60775" w:rsidRPr="00213D56" w:rsidRDefault="00DA2D29" w:rsidP="00DA2D29">
      <w:pPr>
        <w:tabs>
          <w:tab w:val="num" w:pos="540"/>
        </w:tabs>
        <w:jc w:val="left"/>
        <w:rPr>
          <w:rFonts w:ascii="Arial" w:hAnsi="Arial" w:cs="Arial"/>
          <w:b/>
          <w:caps/>
          <w:sz w:val="18"/>
          <w:szCs w:val="18"/>
          <w:u w:val="single"/>
        </w:rPr>
      </w:pPr>
      <w:r w:rsidRPr="00213D56">
        <w:rPr>
          <w:rFonts w:ascii="Arial" w:hAnsi="Arial" w:cs="Arial"/>
          <w:b/>
          <w:caps/>
          <w:sz w:val="18"/>
          <w:szCs w:val="18"/>
        </w:rPr>
        <w:t>5</w:t>
      </w:r>
      <w:r w:rsidR="00535B29" w:rsidRPr="00213D56">
        <w:rPr>
          <w:rFonts w:ascii="Arial" w:hAnsi="Arial" w:cs="Arial"/>
          <w:b/>
          <w:caps/>
          <w:sz w:val="18"/>
          <w:szCs w:val="18"/>
        </w:rPr>
        <w:t>.</w:t>
      </w:r>
      <w:r w:rsidR="00535B29" w:rsidRPr="00213D56">
        <w:rPr>
          <w:rFonts w:ascii="Arial" w:hAnsi="Arial" w:cs="Arial"/>
          <w:b/>
          <w:caps/>
          <w:sz w:val="18"/>
          <w:szCs w:val="18"/>
        </w:rPr>
        <w:tab/>
      </w:r>
      <w:r w:rsidR="00D60775" w:rsidRPr="00213D56">
        <w:rPr>
          <w:rFonts w:ascii="Arial" w:hAnsi="Arial" w:cs="Arial"/>
          <w:b/>
          <w:caps/>
          <w:sz w:val="18"/>
          <w:szCs w:val="18"/>
          <w:u w:val="single"/>
        </w:rPr>
        <w:t>Earthworks</w:t>
      </w:r>
    </w:p>
    <w:p w:rsidR="00D60775" w:rsidRPr="00213D56" w:rsidRDefault="00D60775" w:rsidP="00DA2D29">
      <w:pPr>
        <w:jc w:val="left"/>
        <w:rPr>
          <w:rFonts w:ascii="Arial" w:hAnsi="Arial" w:cs="Arial"/>
          <w:sz w:val="18"/>
          <w:szCs w:val="18"/>
        </w:rPr>
      </w:pPr>
    </w:p>
    <w:p w:rsidR="00D60775" w:rsidRPr="00213D56" w:rsidRDefault="00D60775" w:rsidP="00DA2D29">
      <w:pPr>
        <w:autoSpaceDE w:val="0"/>
        <w:autoSpaceDN w:val="0"/>
        <w:adjustRightInd w:val="0"/>
        <w:jc w:val="left"/>
        <w:rPr>
          <w:rFonts w:ascii="Arial" w:hAnsi="Arial" w:cs="Arial"/>
          <w:sz w:val="18"/>
          <w:szCs w:val="18"/>
        </w:rPr>
      </w:pPr>
      <w:r w:rsidRPr="00213D56">
        <w:rPr>
          <w:rFonts w:ascii="Arial" w:hAnsi="Arial" w:cs="Arial"/>
          <w:sz w:val="18"/>
          <w:szCs w:val="18"/>
        </w:rPr>
        <w:t xml:space="preserve">The base of Bioretention System shall be flat with a minimum longitudinal grade of 0.5% towards the outlet point. </w:t>
      </w:r>
    </w:p>
    <w:p w:rsidR="00D60775" w:rsidRPr="00213D56" w:rsidRDefault="00D60775" w:rsidP="00DA2D29">
      <w:pPr>
        <w:autoSpaceDE w:val="0"/>
        <w:autoSpaceDN w:val="0"/>
        <w:adjustRightInd w:val="0"/>
        <w:ind w:left="360"/>
        <w:jc w:val="left"/>
        <w:rPr>
          <w:rFonts w:ascii="Arial" w:hAnsi="Arial" w:cs="Arial"/>
          <w:sz w:val="18"/>
          <w:szCs w:val="18"/>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The base of Swale</w:t>
      </w:r>
      <w:r w:rsidR="00EE44DA" w:rsidRPr="00213D56">
        <w:rPr>
          <w:rFonts w:ascii="Arial" w:hAnsi="Arial" w:cs="Arial"/>
          <w:sz w:val="18"/>
          <w:szCs w:val="18"/>
        </w:rPr>
        <w:t>s</w:t>
      </w:r>
      <w:r w:rsidRPr="00213D56">
        <w:rPr>
          <w:rFonts w:ascii="Arial" w:hAnsi="Arial" w:cs="Arial"/>
          <w:sz w:val="18"/>
          <w:szCs w:val="18"/>
        </w:rPr>
        <w:t xml:space="preserve"> shall be flat, and shall be evenly graded towards the outlet point. Battered edges shall have a minimum slope of 1:5.</w:t>
      </w:r>
    </w:p>
    <w:p w:rsidR="00605047" w:rsidRPr="00213D56" w:rsidRDefault="00605047" w:rsidP="00605047">
      <w:pPr>
        <w:rPr>
          <w:rFonts w:ascii="Arial" w:hAnsi="Arial" w:cs="Arial"/>
          <w:sz w:val="18"/>
          <w:szCs w:val="18"/>
        </w:rPr>
      </w:pPr>
    </w:p>
    <w:p w:rsidR="00605047" w:rsidRPr="00213D56" w:rsidRDefault="00605047" w:rsidP="00605047">
      <w:pPr>
        <w:rPr>
          <w:rFonts w:ascii="Arial" w:hAnsi="Arial" w:cs="Arial"/>
          <w:sz w:val="18"/>
          <w:szCs w:val="18"/>
        </w:rPr>
      </w:pPr>
      <w:r w:rsidRPr="00213D56">
        <w:rPr>
          <w:rFonts w:ascii="Arial" w:hAnsi="Arial" w:cs="Arial"/>
          <w:sz w:val="18"/>
          <w:szCs w:val="18"/>
        </w:rPr>
        <w:t xml:space="preserve">Completion of the earthworks shall constitute a </w:t>
      </w:r>
      <w:r w:rsidRPr="00213D56">
        <w:rPr>
          <w:rFonts w:ascii="Arial" w:hAnsi="Arial" w:cs="Arial"/>
          <w:b/>
          <w:caps/>
          <w:sz w:val="18"/>
          <w:szCs w:val="18"/>
        </w:rPr>
        <w:t>hold point</w:t>
      </w:r>
      <w:r w:rsidRPr="00213D56">
        <w:rPr>
          <w:rFonts w:ascii="Arial" w:hAnsi="Arial" w:cs="Arial"/>
          <w:sz w:val="18"/>
          <w:szCs w:val="18"/>
        </w:rPr>
        <w:t>.</w:t>
      </w:r>
    </w:p>
    <w:p w:rsidR="00D60775" w:rsidRPr="00213D56" w:rsidRDefault="00D60775" w:rsidP="00DA2D29">
      <w:pPr>
        <w:jc w:val="left"/>
        <w:rPr>
          <w:rFonts w:ascii="Arial" w:hAnsi="Arial" w:cs="Arial"/>
          <w:sz w:val="18"/>
          <w:szCs w:val="18"/>
        </w:rPr>
      </w:pPr>
    </w:p>
    <w:p w:rsidR="00D60775" w:rsidRPr="00213D56" w:rsidRDefault="00DA2D29" w:rsidP="00DA2D29">
      <w:pPr>
        <w:tabs>
          <w:tab w:val="num" w:pos="540"/>
        </w:tabs>
        <w:jc w:val="left"/>
        <w:rPr>
          <w:rFonts w:ascii="Arial" w:hAnsi="Arial" w:cs="Arial"/>
          <w:b/>
          <w:caps/>
          <w:sz w:val="18"/>
          <w:szCs w:val="18"/>
          <w:u w:val="single"/>
        </w:rPr>
      </w:pPr>
      <w:r w:rsidRPr="00213D56">
        <w:rPr>
          <w:rFonts w:ascii="Arial" w:hAnsi="Arial" w:cs="Arial"/>
          <w:b/>
          <w:caps/>
          <w:sz w:val="18"/>
          <w:szCs w:val="18"/>
        </w:rPr>
        <w:t>6.</w:t>
      </w:r>
      <w:r w:rsidR="00535B29" w:rsidRPr="00213D56">
        <w:rPr>
          <w:rFonts w:ascii="Arial" w:hAnsi="Arial" w:cs="Arial"/>
          <w:b/>
          <w:caps/>
          <w:sz w:val="18"/>
          <w:szCs w:val="18"/>
        </w:rPr>
        <w:tab/>
      </w:r>
      <w:r w:rsidR="00D60775" w:rsidRPr="00213D56">
        <w:rPr>
          <w:rFonts w:ascii="Arial" w:hAnsi="Arial" w:cs="Arial"/>
          <w:b/>
          <w:caps/>
          <w:sz w:val="18"/>
          <w:szCs w:val="18"/>
          <w:u w:val="single"/>
        </w:rPr>
        <w:t>Bioretention systems Media Layers</w:t>
      </w:r>
    </w:p>
    <w:p w:rsidR="00D60775" w:rsidRPr="00213D56" w:rsidRDefault="00D60775" w:rsidP="00DA2D29">
      <w:pPr>
        <w:tabs>
          <w:tab w:val="num" w:pos="540"/>
        </w:tabs>
        <w:jc w:val="left"/>
        <w:rPr>
          <w:rFonts w:ascii="Arial" w:hAnsi="Arial" w:cs="Arial"/>
          <w:b/>
          <w:sz w:val="18"/>
          <w:szCs w:val="18"/>
        </w:rPr>
      </w:pPr>
    </w:p>
    <w:p w:rsidR="00D60775" w:rsidRPr="00213D56" w:rsidRDefault="00DA2D29" w:rsidP="00DA2D29">
      <w:pPr>
        <w:jc w:val="left"/>
        <w:rPr>
          <w:rFonts w:ascii="Arial" w:hAnsi="Arial" w:cs="Arial"/>
          <w:b/>
          <w:sz w:val="18"/>
          <w:szCs w:val="18"/>
        </w:rPr>
      </w:pPr>
      <w:proofErr w:type="gramStart"/>
      <w:r w:rsidRPr="00213D56">
        <w:rPr>
          <w:rFonts w:ascii="Arial" w:hAnsi="Arial" w:cs="Arial"/>
          <w:b/>
          <w:sz w:val="18"/>
          <w:szCs w:val="18"/>
        </w:rPr>
        <w:t>6</w:t>
      </w:r>
      <w:r w:rsidR="00535B29" w:rsidRPr="00213D56">
        <w:rPr>
          <w:rFonts w:ascii="Arial" w:hAnsi="Arial" w:cs="Arial"/>
          <w:b/>
          <w:sz w:val="18"/>
          <w:szCs w:val="18"/>
        </w:rPr>
        <w:t>.1</w:t>
      </w:r>
      <w:proofErr w:type="gramEnd"/>
      <w:r w:rsidR="00535B29" w:rsidRPr="00213D56">
        <w:rPr>
          <w:rFonts w:ascii="Arial" w:hAnsi="Arial" w:cs="Arial"/>
          <w:b/>
          <w:sz w:val="18"/>
          <w:szCs w:val="18"/>
        </w:rPr>
        <w:tab/>
      </w:r>
      <w:r w:rsidR="00D60775" w:rsidRPr="00213D56">
        <w:rPr>
          <w:rFonts w:ascii="Arial" w:hAnsi="Arial" w:cs="Arial"/>
          <w:b/>
          <w:sz w:val="18"/>
          <w:szCs w:val="18"/>
          <w:u w:val="single"/>
        </w:rPr>
        <w:t>General</w:t>
      </w:r>
    </w:p>
    <w:p w:rsidR="00D60775" w:rsidRPr="00213D56" w:rsidRDefault="00D60775" w:rsidP="00DA2D29">
      <w:pPr>
        <w:jc w:val="left"/>
        <w:rPr>
          <w:rFonts w:ascii="Arial" w:hAnsi="Arial" w:cs="Arial"/>
          <w:sz w:val="18"/>
          <w:szCs w:val="18"/>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All media layers shall be clean, washed, graded, be free of debris, weeds, roots or other deleterious material, plant pathogens and other pests. All Media Layers shall comply with AS 4419-2003 Soils for Landscaping and Garden Use.</w:t>
      </w:r>
    </w:p>
    <w:p w:rsidR="00D60775" w:rsidRPr="00213D56" w:rsidRDefault="00D60775" w:rsidP="00DA2D29">
      <w:pPr>
        <w:jc w:val="left"/>
        <w:rPr>
          <w:rFonts w:ascii="Arial" w:hAnsi="Arial" w:cs="Arial"/>
          <w:sz w:val="18"/>
          <w:szCs w:val="18"/>
        </w:rPr>
      </w:pPr>
    </w:p>
    <w:p w:rsidR="00D60775" w:rsidRPr="00213D56" w:rsidRDefault="00DA2D29" w:rsidP="00DA2D29">
      <w:pPr>
        <w:jc w:val="left"/>
        <w:rPr>
          <w:rFonts w:ascii="Arial" w:hAnsi="Arial" w:cs="Arial"/>
          <w:b/>
          <w:sz w:val="18"/>
          <w:szCs w:val="18"/>
        </w:rPr>
      </w:pPr>
      <w:r w:rsidRPr="00213D56">
        <w:rPr>
          <w:rFonts w:ascii="Arial" w:hAnsi="Arial" w:cs="Arial"/>
          <w:b/>
          <w:sz w:val="18"/>
          <w:szCs w:val="18"/>
        </w:rPr>
        <w:t>6</w:t>
      </w:r>
      <w:r w:rsidR="00535B29" w:rsidRPr="00213D56">
        <w:rPr>
          <w:rFonts w:ascii="Arial" w:hAnsi="Arial" w:cs="Arial"/>
          <w:b/>
          <w:sz w:val="18"/>
          <w:szCs w:val="18"/>
        </w:rPr>
        <w:t>.2</w:t>
      </w:r>
      <w:r w:rsidR="00535B29" w:rsidRPr="00213D56">
        <w:rPr>
          <w:rFonts w:ascii="Arial" w:hAnsi="Arial" w:cs="Arial"/>
          <w:b/>
          <w:sz w:val="18"/>
          <w:szCs w:val="18"/>
        </w:rPr>
        <w:tab/>
      </w:r>
      <w:r w:rsidR="00D60775" w:rsidRPr="00213D56">
        <w:rPr>
          <w:rFonts w:ascii="Arial" w:hAnsi="Arial" w:cs="Arial"/>
          <w:b/>
          <w:sz w:val="18"/>
          <w:szCs w:val="18"/>
          <w:u w:val="single"/>
        </w:rPr>
        <w:t>Filter Media (Top Layer)</w:t>
      </w:r>
    </w:p>
    <w:p w:rsidR="00D60775" w:rsidRPr="00213D56" w:rsidRDefault="00D60775" w:rsidP="00DA2D29">
      <w:pPr>
        <w:jc w:val="left"/>
        <w:rPr>
          <w:rFonts w:ascii="Arial" w:hAnsi="Arial" w:cs="Arial"/>
          <w:sz w:val="18"/>
          <w:szCs w:val="18"/>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 xml:space="preserve">All soil used as a filter media shall contain less than 5% of organic matter content, less than 100mg/kg of Phosphorus, a salt content and a pH within a range for healthy plant growth. The filter media shall be installed to the designed levels, shall be graded flat, and shall be lightly compacted. </w:t>
      </w:r>
    </w:p>
    <w:p w:rsidR="00D60775" w:rsidRPr="00213D56" w:rsidRDefault="00D60775" w:rsidP="00DA2D29">
      <w:pPr>
        <w:jc w:val="left"/>
        <w:rPr>
          <w:rFonts w:ascii="Arial" w:hAnsi="Arial" w:cs="Arial"/>
          <w:sz w:val="18"/>
          <w:szCs w:val="18"/>
        </w:rPr>
      </w:pPr>
    </w:p>
    <w:p w:rsidR="00D60775" w:rsidRPr="00213D56" w:rsidRDefault="00DA2D29" w:rsidP="00DA2D29">
      <w:pPr>
        <w:jc w:val="left"/>
        <w:rPr>
          <w:rFonts w:ascii="Arial" w:hAnsi="Arial" w:cs="Arial"/>
          <w:b/>
          <w:sz w:val="18"/>
          <w:szCs w:val="18"/>
          <w:u w:val="single"/>
        </w:rPr>
      </w:pPr>
      <w:r w:rsidRPr="00213D56">
        <w:rPr>
          <w:rFonts w:ascii="Arial" w:hAnsi="Arial" w:cs="Arial"/>
          <w:b/>
          <w:sz w:val="18"/>
          <w:szCs w:val="18"/>
        </w:rPr>
        <w:t>6</w:t>
      </w:r>
      <w:r w:rsidR="00535B29" w:rsidRPr="00213D56">
        <w:rPr>
          <w:rFonts w:ascii="Arial" w:hAnsi="Arial" w:cs="Arial"/>
          <w:b/>
          <w:sz w:val="18"/>
          <w:szCs w:val="18"/>
        </w:rPr>
        <w:t>.3</w:t>
      </w:r>
      <w:r w:rsidR="00535B29" w:rsidRPr="00213D56">
        <w:rPr>
          <w:rFonts w:ascii="Arial" w:hAnsi="Arial" w:cs="Arial"/>
          <w:b/>
          <w:sz w:val="18"/>
          <w:szCs w:val="18"/>
        </w:rPr>
        <w:tab/>
      </w:r>
      <w:r w:rsidR="00D60775" w:rsidRPr="00213D56">
        <w:rPr>
          <w:rFonts w:ascii="Arial" w:hAnsi="Arial" w:cs="Arial"/>
          <w:b/>
          <w:sz w:val="18"/>
          <w:szCs w:val="18"/>
          <w:u w:val="single"/>
        </w:rPr>
        <w:t>Transition Media (Middle Layer)</w:t>
      </w:r>
    </w:p>
    <w:p w:rsidR="00D60775" w:rsidRPr="00213D56" w:rsidRDefault="00D60775" w:rsidP="00DA2D29">
      <w:pPr>
        <w:jc w:val="left"/>
        <w:rPr>
          <w:rFonts w:ascii="Arial" w:hAnsi="Arial" w:cs="Arial"/>
          <w:sz w:val="18"/>
          <w:szCs w:val="18"/>
          <w:highlight w:val="yellow"/>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The transition media shall be installed to the designed levels, shall be graded flat, and shall be lightly compacted</w:t>
      </w:r>
      <w:r w:rsidR="004D4AAF" w:rsidRPr="00213D56">
        <w:rPr>
          <w:rFonts w:ascii="Arial" w:hAnsi="Arial" w:cs="Arial"/>
          <w:sz w:val="18"/>
          <w:szCs w:val="18"/>
        </w:rPr>
        <w:t>.</w:t>
      </w:r>
      <w:r w:rsidRPr="00213D56">
        <w:rPr>
          <w:rFonts w:ascii="Arial" w:hAnsi="Arial" w:cs="Arial"/>
          <w:sz w:val="18"/>
          <w:szCs w:val="18"/>
        </w:rPr>
        <w:t xml:space="preserve"> </w:t>
      </w:r>
    </w:p>
    <w:p w:rsidR="00D60775" w:rsidRPr="00213D56" w:rsidRDefault="00D60775" w:rsidP="00DA2D29">
      <w:pPr>
        <w:jc w:val="left"/>
        <w:rPr>
          <w:rFonts w:ascii="Arial" w:hAnsi="Arial" w:cs="Arial"/>
          <w:sz w:val="18"/>
          <w:szCs w:val="18"/>
        </w:rPr>
      </w:pPr>
    </w:p>
    <w:p w:rsidR="00D60775" w:rsidRPr="00213D56" w:rsidRDefault="00DA2D29" w:rsidP="00DA2D29">
      <w:pPr>
        <w:jc w:val="left"/>
        <w:rPr>
          <w:rFonts w:ascii="Arial" w:hAnsi="Arial" w:cs="Arial"/>
          <w:b/>
          <w:sz w:val="18"/>
          <w:szCs w:val="18"/>
          <w:u w:val="single"/>
        </w:rPr>
      </w:pPr>
      <w:r w:rsidRPr="00213D56">
        <w:rPr>
          <w:rFonts w:ascii="Arial" w:hAnsi="Arial" w:cs="Arial"/>
          <w:b/>
          <w:sz w:val="18"/>
          <w:szCs w:val="18"/>
        </w:rPr>
        <w:t>6</w:t>
      </w:r>
      <w:r w:rsidR="00535B29" w:rsidRPr="00213D56">
        <w:rPr>
          <w:rFonts w:ascii="Arial" w:hAnsi="Arial" w:cs="Arial"/>
          <w:b/>
          <w:sz w:val="18"/>
          <w:szCs w:val="18"/>
        </w:rPr>
        <w:t>.4</w:t>
      </w:r>
      <w:r w:rsidR="00535B29" w:rsidRPr="00213D56">
        <w:rPr>
          <w:rFonts w:ascii="Arial" w:hAnsi="Arial" w:cs="Arial"/>
          <w:b/>
          <w:sz w:val="18"/>
          <w:szCs w:val="18"/>
        </w:rPr>
        <w:tab/>
      </w:r>
      <w:r w:rsidR="00D60775" w:rsidRPr="00213D56">
        <w:rPr>
          <w:rFonts w:ascii="Arial" w:hAnsi="Arial" w:cs="Arial"/>
          <w:b/>
          <w:sz w:val="18"/>
          <w:szCs w:val="18"/>
          <w:u w:val="single"/>
        </w:rPr>
        <w:t>Drainage Media (Bottom Layer)</w:t>
      </w:r>
    </w:p>
    <w:p w:rsidR="00D60775" w:rsidRPr="00213D56" w:rsidRDefault="00D60775" w:rsidP="00DA2D29">
      <w:pPr>
        <w:jc w:val="left"/>
        <w:rPr>
          <w:rFonts w:ascii="Arial" w:hAnsi="Arial" w:cs="Arial"/>
          <w:sz w:val="18"/>
          <w:szCs w:val="18"/>
          <w:highlight w:val="yellow"/>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 xml:space="preserve">The drainage media shall be installed to the designed </w:t>
      </w:r>
      <w:proofErr w:type="gramStart"/>
      <w:r w:rsidRPr="00213D56">
        <w:rPr>
          <w:rFonts w:ascii="Arial" w:hAnsi="Arial" w:cs="Arial"/>
          <w:sz w:val="18"/>
          <w:szCs w:val="18"/>
        </w:rPr>
        <w:t>levels,</w:t>
      </w:r>
      <w:proofErr w:type="gramEnd"/>
      <w:r w:rsidRPr="00213D56">
        <w:rPr>
          <w:rFonts w:ascii="Arial" w:hAnsi="Arial" w:cs="Arial"/>
          <w:sz w:val="18"/>
          <w:szCs w:val="18"/>
        </w:rPr>
        <w:t xml:space="preserve"> shall be graded flat, free of fine particles. </w:t>
      </w:r>
    </w:p>
    <w:p w:rsidR="00D60775" w:rsidRPr="00213D56" w:rsidRDefault="00D60775" w:rsidP="00DA2D29">
      <w:pPr>
        <w:jc w:val="left"/>
        <w:rPr>
          <w:rFonts w:ascii="Arial" w:hAnsi="Arial" w:cs="Arial"/>
          <w:sz w:val="18"/>
          <w:szCs w:val="18"/>
        </w:rPr>
      </w:pPr>
    </w:p>
    <w:p w:rsidR="00D60775" w:rsidRPr="00213D56" w:rsidRDefault="00DA2D29" w:rsidP="00DA2D29">
      <w:pPr>
        <w:tabs>
          <w:tab w:val="num" w:pos="540"/>
        </w:tabs>
        <w:jc w:val="left"/>
        <w:rPr>
          <w:rFonts w:ascii="Arial" w:hAnsi="Arial" w:cs="Arial"/>
          <w:b/>
          <w:caps/>
          <w:sz w:val="18"/>
          <w:szCs w:val="18"/>
          <w:u w:val="single"/>
        </w:rPr>
      </w:pPr>
      <w:r w:rsidRPr="00213D56">
        <w:rPr>
          <w:rFonts w:ascii="Arial" w:hAnsi="Arial" w:cs="Arial"/>
          <w:b/>
          <w:caps/>
          <w:sz w:val="18"/>
          <w:szCs w:val="18"/>
        </w:rPr>
        <w:t>7</w:t>
      </w:r>
      <w:r w:rsidR="00535B29" w:rsidRPr="00213D56">
        <w:rPr>
          <w:rFonts w:ascii="Arial" w:hAnsi="Arial" w:cs="Arial"/>
          <w:b/>
          <w:caps/>
          <w:sz w:val="18"/>
          <w:szCs w:val="18"/>
        </w:rPr>
        <w:t>.</w:t>
      </w:r>
      <w:r w:rsidR="00535B29" w:rsidRPr="00213D56">
        <w:rPr>
          <w:rFonts w:ascii="Arial" w:hAnsi="Arial" w:cs="Arial"/>
          <w:b/>
          <w:caps/>
          <w:sz w:val="18"/>
          <w:szCs w:val="18"/>
        </w:rPr>
        <w:tab/>
      </w:r>
      <w:r w:rsidR="00D60775" w:rsidRPr="00213D56">
        <w:rPr>
          <w:rFonts w:ascii="Arial" w:hAnsi="Arial" w:cs="Arial"/>
          <w:b/>
          <w:caps/>
          <w:sz w:val="18"/>
          <w:szCs w:val="18"/>
          <w:u w:val="single"/>
        </w:rPr>
        <w:t>Moisture CONTROL</w:t>
      </w:r>
    </w:p>
    <w:p w:rsidR="00D60775" w:rsidRPr="00213D56" w:rsidRDefault="00D60775" w:rsidP="00DA2D29">
      <w:pPr>
        <w:jc w:val="left"/>
        <w:rPr>
          <w:rFonts w:ascii="Arial" w:hAnsi="Arial" w:cs="Arial"/>
          <w:sz w:val="18"/>
          <w:szCs w:val="18"/>
        </w:rPr>
      </w:pPr>
    </w:p>
    <w:p w:rsidR="00D60775" w:rsidRPr="00213D56" w:rsidRDefault="00DA2D29" w:rsidP="00DA2D29">
      <w:pPr>
        <w:jc w:val="left"/>
        <w:rPr>
          <w:rFonts w:ascii="Arial" w:hAnsi="Arial" w:cs="Arial"/>
          <w:b/>
          <w:sz w:val="18"/>
          <w:szCs w:val="18"/>
          <w:u w:val="single"/>
        </w:rPr>
      </w:pPr>
      <w:proofErr w:type="gramStart"/>
      <w:r w:rsidRPr="00213D56">
        <w:rPr>
          <w:rFonts w:ascii="Arial" w:hAnsi="Arial" w:cs="Arial"/>
          <w:b/>
          <w:sz w:val="18"/>
          <w:szCs w:val="18"/>
        </w:rPr>
        <w:t>7</w:t>
      </w:r>
      <w:r w:rsidR="00535B29" w:rsidRPr="00213D56">
        <w:rPr>
          <w:rFonts w:ascii="Arial" w:hAnsi="Arial" w:cs="Arial"/>
          <w:b/>
          <w:sz w:val="18"/>
          <w:szCs w:val="18"/>
        </w:rPr>
        <w:t>.1</w:t>
      </w:r>
      <w:proofErr w:type="gramEnd"/>
      <w:r w:rsidR="00535B29" w:rsidRPr="00213D56">
        <w:rPr>
          <w:rFonts w:ascii="Arial" w:hAnsi="Arial" w:cs="Arial"/>
          <w:b/>
          <w:sz w:val="18"/>
          <w:szCs w:val="18"/>
        </w:rPr>
        <w:tab/>
      </w:r>
      <w:r w:rsidR="00D60775" w:rsidRPr="00213D56">
        <w:rPr>
          <w:rFonts w:ascii="Arial" w:hAnsi="Arial" w:cs="Arial"/>
          <w:b/>
          <w:sz w:val="18"/>
          <w:szCs w:val="18"/>
          <w:u w:val="single"/>
        </w:rPr>
        <w:t xml:space="preserve">General </w:t>
      </w:r>
    </w:p>
    <w:p w:rsidR="00D60775" w:rsidRPr="00213D56" w:rsidRDefault="00D60775" w:rsidP="00DA2D29">
      <w:pPr>
        <w:jc w:val="left"/>
        <w:rPr>
          <w:rFonts w:ascii="Arial" w:hAnsi="Arial" w:cs="Arial"/>
          <w:sz w:val="18"/>
          <w:szCs w:val="18"/>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Where Moisture Control is specified in the Contract Specific Requirements, installation shall be in accordance with the manufacturer’s instructions for protection of road pavements, buildings and other constructions.</w:t>
      </w:r>
      <w:r w:rsidR="000E11D7" w:rsidRPr="00213D56">
        <w:rPr>
          <w:rFonts w:ascii="Arial" w:hAnsi="Arial" w:cs="Arial"/>
          <w:sz w:val="18"/>
          <w:szCs w:val="18"/>
        </w:rPr>
        <w:t xml:space="preserve"> T</w:t>
      </w:r>
      <w:r w:rsidRPr="00213D56">
        <w:rPr>
          <w:rFonts w:ascii="Arial" w:hAnsi="Arial" w:cs="Arial"/>
          <w:sz w:val="18"/>
          <w:szCs w:val="18"/>
        </w:rPr>
        <w:t xml:space="preserve">he moisture barrier shall not be present underneath the planting layout. </w:t>
      </w:r>
    </w:p>
    <w:p w:rsidR="00605047" w:rsidRPr="00213D56" w:rsidRDefault="00605047" w:rsidP="00605047">
      <w:pPr>
        <w:rPr>
          <w:rFonts w:ascii="Arial" w:hAnsi="Arial" w:cs="Arial"/>
          <w:sz w:val="18"/>
          <w:szCs w:val="18"/>
        </w:rPr>
      </w:pPr>
    </w:p>
    <w:p w:rsidR="00605047" w:rsidRPr="00213D56" w:rsidRDefault="00605047" w:rsidP="00605047">
      <w:pPr>
        <w:rPr>
          <w:rFonts w:ascii="Arial" w:hAnsi="Arial" w:cs="Arial"/>
          <w:sz w:val="18"/>
          <w:szCs w:val="18"/>
        </w:rPr>
      </w:pPr>
      <w:r w:rsidRPr="00213D56">
        <w:rPr>
          <w:rFonts w:ascii="Arial" w:hAnsi="Arial" w:cs="Arial"/>
          <w:sz w:val="18"/>
          <w:szCs w:val="18"/>
        </w:rPr>
        <w:t xml:space="preserve">Completion of the moisture barriers shall constitute a </w:t>
      </w:r>
      <w:r w:rsidRPr="00213D56">
        <w:rPr>
          <w:rFonts w:ascii="Arial" w:hAnsi="Arial" w:cs="Arial"/>
          <w:b/>
          <w:caps/>
          <w:sz w:val="18"/>
          <w:szCs w:val="18"/>
        </w:rPr>
        <w:t>hold point</w:t>
      </w:r>
      <w:r w:rsidRPr="00213D56">
        <w:rPr>
          <w:rFonts w:ascii="Arial" w:hAnsi="Arial" w:cs="Arial"/>
          <w:sz w:val="18"/>
          <w:szCs w:val="18"/>
        </w:rPr>
        <w:t>.</w:t>
      </w:r>
    </w:p>
    <w:p w:rsidR="00D60775" w:rsidRPr="00213D56" w:rsidRDefault="00D60775" w:rsidP="00DA2D29">
      <w:pPr>
        <w:jc w:val="left"/>
        <w:rPr>
          <w:rFonts w:ascii="Arial" w:hAnsi="Arial" w:cs="Arial"/>
          <w:sz w:val="18"/>
          <w:szCs w:val="18"/>
        </w:rPr>
      </w:pPr>
    </w:p>
    <w:p w:rsidR="00D60775" w:rsidRPr="00213D56" w:rsidRDefault="00DA2D29" w:rsidP="00DA2D29">
      <w:pPr>
        <w:jc w:val="left"/>
        <w:rPr>
          <w:rFonts w:ascii="Arial" w:hAnsi="Arial" w:cs="Arial"/>
          <w:b/>
          <w:sz w:val="18"/>
          <w:szCs w:val="18"/>
          <w:u w:val="single"/>
        </w:rPr>
      </w:pPr>
      <w:r w:rsidRPr="00213D56">
        <w:rPr>
          <w:rFonts w:ascii="Arial" w:hAnsi="Arial" w:cs="Arial"/>
          <w:b/>
          <w:sz w:val="18"/>
          <w:szCs w:val="18"/>
        </w:rPr>
        <w:t>7</w:t>
      </w:r>
      <w:r w:rsidR="00535B29" w:rsidRPr="00213D56">
        <w:rPr>
          <w:rFonts w:ascii="Arial" w:hAnsi="Arial" w:cs="Arial"/>
          <w:b/>
          <w:sz w:val="18"/>
          <w:szCs w:val="18"/>
        </w:rPr>
        <w:t>.2</w:t>
      </w:r>
      <w:r w:rsidR="00535B29" w:rsidRPr="00213D56">
        <w:rPr>
          <w:rFonts w:ascii="Arial" w:hAnsi="Arial" w:cs="Arial"/>
          <w:b/>
          <w:sz w:val="18"/>
          <w:szCs w:val="18"/>
        </w:rPr>
        <w:tab/>
      </w:r>
      <w:r w:rsidR="00D60775" w:rsidRPr="00213D56">
        <w:rPr>
          <w:rFonts w:ascii="Arial" w:hAnsi="Arial" w:cs="Arial"/>
          <w:b/>
          <w:sz w:val="18"/>
          <w:szCs w:val="18"/>
          <w:u w:val="single"/>
        </w:rPr>
        <w:t>Temporary Sediment Control</w:t>
      </w:r>
    </w:p>
    <w:p w:rsidR="00D60775" w:rsidRPr="00213D56" w:rsidRDefault="00D60775" w:rsidP="00DA2D29">
      <w:pPr>
        <w:jc w:val="left"/>
        <w:rPr>
          <w:rFonts w:ascii="Arial" w:hAnsi="Arial" w:cs="Arial"/>
          <w:sz w:val="18"/>
          <w:szCs w:val="18"/>
        </w:rPr>
      </w:pPr>
    </w:p>
    <w:p w:rsidR="00D60775" w:rsidRPr="00213D56" w:rsidRDefault="004D4AAF" w:rsidP="00DA2D29">
      <w:pPr>
        <w:jc w:val="left"/>
        <w:rPr>
          <w:rFonts w:ascii="Arial" w:hAnsi="Arial" w:cs="Arial"/>
          <w:sz w:val="18"/>
          <w:szCs w:val="18"/>
        </w:rPr>
      </w:pPr>
      <w:r w:rsidRPr="00213D56">
        <w:rPr>
          <w:rFonts w:ascii="Arial" w:hAnsi="Arial" w:cs="Arial"/>
          <w:sz w:val="18"/>
          <w:szCs w:val="18"/>
        </w:rPr>
        <w:t>A</w:t>
      </w:r>
      <w:r w:rsidR="00D60775" w:rsidRPr="00213D56">
        <w:rPr>
          <w:rFonts w:ascii="Arial" w:hAnsi="Arial" w:cs="Arial"/>
          <w:sz w:val="18"/>
          <w:szCs w:val="18"/>
        </w:rPr>
        <w:t xml:space="preserve"> temporary sediment control shall be installed immediately after the construction of the individual WSUD </w:t>
      </w:r>
      <w:r w:rsidRPr="00213D56">
        <w:rPr>
          <w:rFonts w:ascii="Arial" w:hAnsi="Arial" w:cs="Arial"/>
          <w:sz w:val="18"/>
          <w:szCs w:val="18"/>
        </w:rPr>
        <w:t>treatment</w:t>
      </w:r>
      <w:r w:rsidR="00D60775" w:rsidRPr="00213D56">
        <w:rPr>
          <w:rFonts w:ascii="Arial" w:hAnsi="Arial" w:cs="Arial"/>
          <w:sz w:val="18"/>
          <w:szCs w:val="18"/>
        </w:rPr>
        <w:t xml:space="preserve"> to keep </w:t>
      </w:r>
      <w:r w:rsidRPr="00213D56">
        <w:rPr>
          <w:rFonts w:ascii="Arial" w:hAnsi="Arial" w:cs="Arial"/>
          <w:sz w:val="18"/>
          <w:szCs w:val="18"/>
        </w:rPr>
        <w:t>it</w:t>
      </w:r>
      <w:r w:rsidR="00D60775" w:rsidRPr="00213D56">
        <w:rPr>
          <w:rFonts w:ascii="Arial" w:hAnsi="Arial" w:cs="Arial"/>
          <w:sz w:val="18"/>
          <w:szCs w:val="18"/>
        </w:rPr>
        <w:t xml:space="preserve"> free from silt and debris until it is </w:t>
      </w:r>
      <w:proofErr w:type="gramStart"/>
      <w:r w:rsidR="00D60775" w:rsidRPr="00213D56">
        <w:rPr>
          <w:rFonts w:ascii="Arial" w:hAnsi="Arial" w:cs="Arial"/>
          <w:sz w:val="18"/>
          <w:szCs w:val="18"/>
        </w:rPr>
        <w:t>fully operational</w:t>
      </w:r>
      <w:proofErr w:type="gramEnd"/>
      <w:r w:rsidR="00D60775" w:rsidRPr="00213D56">
        <w:rPr>
          <w:rFonts w:ascii="Arial" w:hAnsi="Arial" w:cs="Arial"/>
          <w:sz w:val="18"/>
          <w:szCs w:val="18"/>
        </w:rPr>
        <w:t xml:space="preserve">.  </w:t>
      </w:r>
    </w:p>
    <w:p w:rsidR="00D60775" w:rsidRPr="00213D56" w:rsidRDefault="00D60775" w:rsidP="00DA2D29">
      <w:pPr>
        <w:jc w:val="left"/>
        <w:rPr>
          <w:rFonts w:ascii="Arial" w:hAnsi="Arial" w:cs="Arial"/>
          <w:sz w:val="18"/>
          <w:szCs w:val="18"/>
        </w:rPr>
      </w:pPr>
    </w:p>
    <w:p w:rsidR="00D60775" w:rsidRPr="00213D56" w:rsidRDefault="00DA2D29" w:rsidP="00DA2D29">
      <w:pPr>
        <w:tabs>
          <w:tab w:val="num" w:pos="540"/>
        </w:tabs>
        <w:jc w:val="left"/>
        <w:rPr>
          <w:rFonts w:ascii="Arial" w:hAnsi="Arial" w:cs="Arial"/>
          <w:b/>
          <w:caps/>
          <w:sz w:val="18"/>
          <w:szCs w:val="18"/>
          <w:u w:val="single"/>
        </w:rPr>
      </w:pPr>
      <w:r w:rsidRPr="00213D56">
        <w:rPr>
          <w:rFonts w:ascii="Arial" w:hAnsi="Arial" w:cs="Arial"/>
          <w:b/>
          <w:caps/>
          <w:sz w:val="18"/>
          <w:szCs w:val="18"/>
        </w:rPr>
        <w:t>8</w:t>
      </w:r>
      <w:r w:rsidR="00535B29" w:rsidRPr="00213D56">
        <w:rPr>
          <w:rFonts w:ascii="Arial" w:hAnsi="Arial" w:cs="Arial"/>
          <w:b/>
          <w:caps/>
          <w:sz w:val="18"/>
          <w:szCs w:val="18"/>
        </w:rPr>
        <w:t>.</w:t>
      </w:r>
      <w:r w:rsidR="00535B29" w:rsidRPr="00213D56">
        <w:rPr>
          <w:rFonts w:ascii="Arial" w:hAnsi="Arial" w:cs="Arial"/>
          <w:b/>
          <w:caps/>
          <w:sz w:val="18"/>
          <w:szCs w:val="18"/>
        </w:rPr>
        <w:tab/>
      </w:r>
      <w:r w:rsidR="00D60775" w:rsidRPr="00213D56">
        <w:rPr>
          <w:rFonts w:ascii="Arial" w:hAnsi="Arial" w:cs="Arial"/>
          <w:b/>
          <w:caps/>
          <w:sz w:val="18"/>
          <w:szCs w:val="18"/>
          <w:u w:val="single"/>
        </w:rPr>
        <w:t xml:space="preserve">Mulch </w:t>
      </w:r>
    </w:p>
    <w:p w:rsidR="00D60775" w:rsidRPr="00213D56" w:rsidRDefault="00D60775" w:rsidP="00DA2D29">
      <w:pPr>
        <w:jc w:val="left"/>
        <w:rPr>
          <w:rFonts w:ascii="Arial" w:hAnsi="Arial" w:cs="Arial"/>
          <w:sz w:val="18"/>
          <w:szCs w:val="18"/>
        </w:rPr>
      </w:pPr>
    </w:p>
    <w:p w:rsidR="00D60775" w:rsidRPr="00213D56" w:rsidRDefault="00D60775" w:rsidP="00DA2D29">
      <w:pPr>
        <w:jc w:val="left"/>
        <w:rPr>
          <w:rFonts w:ascii="Arial" w:hAnsi="Arial" w:cs="Arial"/>
          <w:sz w:val="18"/>
          <w:szCs w:val="18"/>
        </w:rPr>
      </w:pPr>
      <w:proofErr w:type="gramStart"/>
      <w:r w:rsidRPr="00213D56">
        <w:rPr>
          <w:rFonts w:ascii="Arial" w:hAnsi="Arial" w:cs="Arial"/>
          <w:sz w:val="18"/>
          <w:szCs w:val="18"/>
        </w:rPr>
        <w:t>All mulch material shall slope toward the centre of the Water Sensitive Urban Design system and/or the base of the plants and shall be raked to an even surface flush with the surrounding finished levels.</w:t>
      </w:r>
      <w:proofErr w:type="gramEnd"/>
      <w:r w:rsidRPr="00213D56">
        <w:rPr>
          <w:rFonts w:ascii="Arial" w:hAnsi="Arial" w:cs="Arial"/>
          <w:sz w:val="18"/>
          <w:szCs w:val="18"/>
        </w:rPr>
        <w:t xml:space="preserve">  The mulch shall be well washed, free from deleterious material such as soil, weeds, sticks and sawdust.  </w:t>
      </w:r>
      <w:r w:rsidR="004D4AAF" w:rsidRPr="00213D56">
        <w:rPr>
          <w:rFonts w:ascii="Arial" w:hAnsi="Arial" w:cs="Arial"/>
          <w:sz w:val="18"/>
          <w:szCs w:val="18"/>
        </w:rPr>
        <w:t>M</w:t>
      </w:r>
      <w:r w:rsidRPr="00213D56">
        <w:rPr>
          <w:rFonts w:ascii="Arial" w:hAnsi="Arial" w:cs="Arial"/>
          <w:sz w:val="18"/>
          <w:szCs w:val="18"/>
        </w:rPr>
        <w:t xml:space="preserve">ulch material shall be laid after planting. </w:t>
      </w:r>
    </w:p>
    <w:p w:rsidR="00D60775" w:rsidRPr="00213D56" w:rsidRDefault="00D60775" w:rsidP="00DA2D29">
      <w:pPr>
        <w:jc w:val="left"/>
        <w:rPr>
          <w:rFonts w:ascii="Arial" w:hAnsi="Arial" w:cs="Arial"/>
          <w:sz w:val="18"/>
          <w:szCs w:val="18"/>
        </w:rPr>
      </w:pPr>
    </w:p>
    <w:p w:rsidR="00D60775" w:rsidRPr="00213D56" w:rsidRDefault="00DA2D29" w:rsidP="00DA2D29">
      <w:pPr>
        <w:tabs>
          <w:tab w:val="num" w:pos="540"/>
        </w:tabs>
        <w:jc w:val="left"/>
        <w:rPr>
          <w:rFonts w:ascii="Arial" w:hAnsi="Arial" w:cs="Arial"/>
          <w:b/>
          <w:caps/>
          <w:sz w:val="18"/>
          <w:szCs w:val="18"/>
          <w:u w:val="single"/>
        </w:rPr>
      </w:pPr>
      <w:r w:rsidRPr="00213D56">
        <w:rPr>
          <w:rFonts w:ascii="Arial" w:hAnsi="Arial" w:cs="Arial"/>
          <w:b/>
          <w:caps/>
          <w:sz w:val="18"/>
          <w:szCs w:val="18"/>
        </w:rPr>
        <w:t>9</w:t>
      </w:r>
      <w:r w:rsidR="00535B29" w:rsidRPr="00213D56">
        <w:rPr>
          <w:rFonts w:ascii="Arial" w:hAnsi="Arial" w:cs="Arial"/>
          <w:b/>
          <w:caps/>
          <w:sz w:val="18"/>
          <w:szCs w:val="18"/>
        </w:rPr>
        <w:t>.</w:t>
      </w:r>
      <w:r w:rsidR="00535B29" w:rsidRPr="00213D56">
        <w:rPr>
          <w:rFonts w:ascii="Arial" w:hAnsi="Arial" w:cs="Arial"/>
          <w:b/>
          <w:caps/>
          <w:sz w:val="18"/>
          <w:szCs w:val="18"/>
        </w:rPr>
        <w:tab/>
      </w:r>
      <w:r w:rsidR="00D60775" w:rsidRPr="00213D56">
        <w:rPr>
          <w:rFonts w:ascii="Arial" w:hAnsi="Arial" w:cs="Arial"/>
          <w:b/>
          <w:caps/>
          <w:sz w:val="18"/>
          <w:szCs w:val="18"/>
          <w:u w:val="single"/>
        </w:rPr>
        <w:t xml:space="preserve">Drainage </w:t>
      </w:r>
    </w:p>
    <w:p w:rsidR="00D60775" w:rsidRPr="00213D56" w:rsidRDefault="00D60775" w:rsidP="00DA2D29">
      <w:pPr>
        <w:jc w:val="left"/>
        <w:rPr>
          <w:rFonts w:ascii="Arial" w:hAnsi="Arial" w:cs="Arial"/>
          <w:sz w:val="18"/>
          <w:szCs w:val="18"/>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The contractor shall construct the drainage system in accordance with the designed levels</w:t>
      </w:r>
      <w:r w:rsidR="00783EDC" w:rsidRPr="00213D56">
        <w:rPr>
          <w:rFonts w:ascii="Arial" w:hAnsi="Arial" w:cs="Arial"/>
          <w:sz w:val="18"/>
          <w:szCs w:val="18"/>
        </w:rPr>
        <w:t>.</w:t>
      </w:r>
      <w:r w:rsidRPr="00213D56">
        <w:rPr>
          <w:rFonts w:ascii="Arial" w:hAnsi="Arial" w:cs="Arial"/>
          <w:sz w:val="18"/>
          <w:szCs w:val="18"/>
        </w:rPr>
        <w:t xml:space="preserve"> </w:t>
      </w:r>
    </w:p>
    <w:p w:rsidR="00D60775" w:rsidRPr="00213D56" w:rsidRDefault="00D60775" w:rsidP="00DA2D29">
      <w:pPr>
        <w:jc w:val="left"/>
        <w:rPr>
          <w:rFonts w:ascii="Arial" w:hAnsi="Arial" w:cs="Arial"/>
          <w:sz w:val="18"/>
          <w:szCs w:val="18"/>
          <w:highlight w:val="yellow"/>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 xml:space="preserve">Underdrainage Pipework and fittings shall comply with AS2439:2007 Part </w:t>
      </w:r>
      <w:proofErr w:type="gramStart"/>
      <w:r w:rsidRPr="00213D56">
        <w:rPr>
          <w:rFonts w:ascii="Arial" w:hAnsi="Arial" w:cs="Arial"/>
          <w:sz w:val="18"/>
          <w:szCs w:val="18"/>
        </w:rPr>
        <w:t>1</w:t>
      </w:r>
      <w:proofErr w:type="gramEnd"/>
      <w:r w:rsidRPr="00213D56">
        <w:rPr>
          <w:rFonts w:ascii="Arial" w:hAnsi="Arial" w:cs="Arial"/>
          <w:sz w:val="18"/>
          <w:szCs w:val="18"/>
        </w:rPr>
        <w:t xml:space="preserve"> “Perforated plastics drainage and effluent pipes and fittings – Perforated drainage pipe and associated fittings”, and shall slope towards the overflow pit at a min</w:t>
      </w:r>
      <w:r w:rsidR="00783EDC" w:rsidRPr="00213D56">
        <w:rPr>
          <w:rFonts w:ascii="Arial" w:hAnsi="Arial" w:cs="Arial"/>
          <w:sz w:val="18"/>
          <w:szCs w:val="18"/>
        </w:rPr>
        <w:t>imum of 0.5% longitudinal grade</w:t>
      </w:r>
      <w:r w:rsidRPr="00213D56">
        <w:rPr>
          <w:rFonts w:ascii="Arial" w:hAnsi="Arial" w:cs="Arial"/>
          <w:sz w:val="18"/>
          <w:szCs w:val="18"/>
        </w:rPr>
        <w:t>.</w:t>
      </w:r>
    </w:p>
    <w:p w:rsidR="00D60775" w:rsidRPr="00213D56" w:rsidRDefault="00D60775" w:rsidP="00DA2D29">
      <w:pPr>
        <w:jc w:val="left"/>
        <w:rPr>
          <w:rFonts w:ascii="Arial" w:hAnsi="Arial" w:cs="Arial"/>
          <w:sz w:val="18"/>
          <w:szCs w:val="18"/>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Outlet pipework and fittings shall comply with AS1254:2002 “PVC pipes and fittings for storm and surface water applications”</w:t>
      </w:r>
    </w:p>
    <w:p w:rsidR="00D60775" w:rsidRPr="00213D56" w:rsidRDefault="00D60775" w:rsidP="00DA2D29">
      <w:pPr>
        <w:jc w:val="left"/>
        <w:rPr>
          <w:rFonts w:ascii="Arial" w:hAnsi="Arial" w:cs="Arial"/>
          <w:sz w:val="18"/>
          <w:szCs w:val="18"/>
        </w:rPr>
      </w:pPr>
    </w:p>
    <w:p w:rsidR="00D60775" w:rsidRPr="00213D56" w:rsidRDefault="003D26AD" w:rsidP="00DA2D29">
      <w:pPr>
        <w:jc w:val="left"/>
        <w:rPr>
          <w:rFonts w:ascii="Arial" w:hAnsi="Arial" w:cs="Arial"/>
          <w:sz w:val="18"/>
          <w:szCs w:val="18"/>
        </w:rPr>
      </w:pPr>
      <w:r w:rsidRPr="00213D56">
        <w:rPr>
          <w:rFonts w:ascii="Arial" w:hAnsi="Arial" w:cs="Arial"/>
          <w:sz w:val="18"/>
          <w:szCs w:val="18"/>
        </w:rPr>
        <w:t>An</w:t>
      </w:r>
      <w:r w:rsidR="00D60775" w:rsidRPr="00213D56">
        <w:rPr>
          <w:rFonts w:ascii="Arial" w:hAnsi="Arial" w:cs="Arial"/>
          <w:sz w:val="18"/>
          <w:szCs w:val="18"/>
        </w:rPr>
        <w:t xml:space="preserve"> overflow system shall be </w:t>
      </w:r>
      <w:r w:rsidRPr="00213D56">
        <w:rPr>
          <w:rFonts w:ascii="Arial" w:hAnsi="Arial" w:cs="Arial"/>
          <w:sz w:val="18"/>
          <w:szCs w:val="18"/>
        </w:rPr>
        <w:t xml:space="preserve">installed which is </w:t>
      </w:r>
      <w:proofErr w:type="gramStart"/>
      <w:r w:rsidR="00D60775" w:rsidRPr="00213D56">
        <w:rPr>
          <w:rFonts w:ascii="Arial" w:hAnsi="Arial" w:cs="Arial"/>
          <w:sz w:val="18"/>
          <w:szCs w:val="18"/>
        </w:rPr>
        <w:t>free-draining</w:t>
      </w:r>
      <w:proofErr w:type="gramEnd"/>
      <w:r w:rsidR="00D60775" w:rsidRPr="00213D56">
        <w:rPr>
          <w:rFonts w:ascii="Arial" w:hAnsi="Arial" w:cs="Arial"/>
          <w:sz w:val="18"/>
          <w:szCs w:val="18"/>
        </w:rPr>
        <w:t xml:space="preserve"> </w:t>
      </w:r>
      <w:r w:rsidR="00783EDC" w:rsidRPr="00213D56">
        <w:rPr>
          <w:rFonts w:ascii="Arial" w:hAnsi="Arial" w:cs="Arial"/>
          <w:sz w:val="18"/>
          <w:szCs w:val="18"/>
        </w:rPr>
        <w:t>and be</w:t>
      </w:r>
      <w:r w:rsidR="00D60775" w:rsidRPr="00213D56">
        <w:rPr>
          <w:rFonts w:ascii="Arial" w:hAnsi="Arial" w:cs="Arial"/>
          <w:sz w:val="18"/>
          <w:szCs w:val="18"/>
        </w:rPr>
        <w:t xml:space="preserve"> positioned above the receiving waterway.</w:t>
      </w:r>
    </w:p>
    <w:p w:rsidR="00D60775" w:rsidRPr="00213D56" w:rsidRDefault="00D60775" w:rsidP="00DA2D29">
      <w:pPr>
        <w:jc w:val="left"/>
        <w:rPr>
          <w:rFonts w:ascii="Arial" w:hAnsi="Arial" w:cs="Arial"/>
          <w:sz w:val="18"/>
          <w:szCs w:val="18"/>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 xml:space="preserve">Erosion Control Protection Measures shall be used where there are inlet and outlet structures and in areas that are vulnerable to erosion. </w:t>
      </w:r>
    </w:p>
    <w:p w:rsidR="00D60775" w:rsidRPr="00213D56" w:rsidRDefault="00D60775" w:rsidP="00DA2D29">
      <w:pPr>
        <w:jc w:val="left"/>
        <w:rPr>
          <w:rFonts w:ascii="Arial" w:hAnsi="Arial" w:cs="Arial"/>
          <w:sz w:val="18"/>
          <w:szCs w:val="18"/>
          <w:highlight w:val="yellow"/>
        </w:rPr>
      </w:pPr>
    </w:p>
    <w:p w:rsidR="00D60775" w:rsidRPr="00213D56" w:rsidRDefault="00D60775" w:rsidP="00DA2D29">
      <w:pPr>
        <w:jc w:val="left"/>
        <w:rPr>
          <w:rFonts w:ascii="Arial" w:hAnsi="Arial" w:cs="Arial"/>
          <w:sz w:val="18"/>
          <w:szCs w:val="18"/>
        </w:rPr>
      </w:pPr>
      <w:r w:rsidRPr="00213D56">
        <w:rPr>
          <w:rFonts w:ascii="Arial" w:hAnsi="Arial" w:cs="Arial"/>
          <w:sz w:val="18"/>
          <w:szCs w:val="18"/>
        </w:rPr>
        <w:t xml:space="preserve">Each WSUD </w:t>
      </w:r>
      <w:r w:rsidR="00783EDC" w:rsidRPr="00213D56">
        <w:rPr>
          <w:rFonts w:ascii="Arial" w:hAnsi="Arial" w:cs="Arial"/>
          <w:sz w:val="18"/>
          <w:szCs w:val="18"/>
        </w:rPr>
        <w:t>t</w:t>
      </w:r>
      <w:r w:rsidRPr="00213D56">
        <w:rPr>
          <w:rFonts w:ascii="Arial" w:hAnsi="Arial" w:cs="Arial"/>
          <w:sz w:val="18"/>
          <w:szCs w:val="18"/>
        </w:rPr>
        <w:t>reatment area shall have one screw capped 100mm uPVC pipe extended vertically from the underdrainage pipework to 150mm abov</w:t>
      </w:r>
      <w:r w:rsidR="00783EDC" w:rsidRPr="00213D56">
        <w:rPr>
          <w:rFonts w:ascii="Arial" w:hAnsi="Arial" w:cs="Arial"/>
          <w:sz w:val="18"/>
          <w:szCs w:val="18"/>
        </w:rPr>
        <w:t>e the surface of the treatment</w:t>
      </w:r>
      <w:r w:rsidRPr="00213D56">
        <w:rPr>
          <w:rFonts w:ascii="Arial" w:hAnsi="Arial" w:cs="Arial"/>
          <w:sz w:val="18"/>
          <w:szCs w:val="18"/>
        </w:rPr>
        <w:t xml:space="preserve">. </w:t>
      </w:r>
    </w:p>
    <w:p w:rsidR="00605047" w:rsidRPr="00213D56" w:rsidRDefault="00605047" w:rsidP="00DA2D29">
      <w:pPr>
        <w:jc w:val="left"/>
        <w:rPr>
          <w:rFonts w:ascii="Arial" w:hAnsi="Arial" w:cs="Arial"/>
          <w:sz w:val="18"/>
          <w:szCs w:val="18"/>
        </w:rPr>
      </w:pPr>
    </w:p>
    <w:p w:rsidR="00605047" w:rsidRPr="00213D56" w:rsidRDefault="00605047" w:rsidP="00605047">
      <w:pPr>
        <w:rPr>
          <w:rFonts w:ascii="Arial" w:hAnsi="Arial" w:cs="Arial"/>
          <w:sz w:val="18"/>
          <w:szCs w:val="18"/>
        </w:rPr>
      </w:pPr>
      <w:r w:rsidRPr="00213D56">
        <w:rPr>
          <w:rFonts w:ascii="Arial" w:hAnsi="Arial" w:cs="Arial"/>
          <w:sz w:val="18"/>
          <w:szCs w:val="18"/>
        </w:rPr>
        <w:t xml:space="preserve">Completion of the drainage shall constitute a </w:t>
      </w:r>
      <w:r w:rsidRPr="00213D56">
        <w:rPr>
          <w:rFonts w:ascii="Arial" w:hAnsi="Arial" w:cs="Arial"/>
          <w:b/>
          <w:caps/>
          <w:sz w:val="18"/>
          <w:szCs w:val="18"/>
        </w:rPr>
        <w:t>hold point</w:t>
      </w:r>
      <w:r w:rsidRPr="00213D56">
        <w:rPr>
          <w:rFonts w:ascii="Arial" w:hAnsi="Arial" w:cs="Arial"/>
          <w:sz w:val="18"/>
          <w:szCs w:val="18"/>
        </w:rPr>
        <w:t>.</w:t>
      </w:r>
    </w:p>
    <w:p w:rsidR="00D60775" w:rsidRPr="00213D56" w:rsidRDefault="00D60775" w:rsidP="00DA2D29">
      <w:pPr>
        <w:jc w:val="left"/>
        <w:rPr>
          <w:rFonts w:ascii="Arial" w:hAnsi="Arial" w:cs="Arial"/>
          <w:sz w:val="18"/>
          <w:szCs w:val="18"/>
        </w:rPr>
      </w:pPr>
    </w:p>
    <w:p w:rsidR="00D60775" w:rsidRPr="00213D56" w:rsidRDefault="00DA2D29" w:rsidP="00DA2D29">
      <w:pPr>
        <w:tabs>
          <w:tab w:val="num" w:pos="540"/>
        </w:tabs>
        <w:jc w:val="left"/>
        <w:rPr>
          <w:rFonts w:ascii="Arial" w:hAnsi="Arial" w:cs="Arial"/>
          <w:b/>
          <w:caps/>
          <w:sz w:val="18"/>
          <w:szCs w:val="18"/>
          <w:u w:val="single"/>
        </w:rPr>
      </w:pPr>
      <w:r w:rsidRPr="00213D56">
        <w:rPr>
          <w:rFonts w:ascii="Arial" w:hAnsi="Arial" w:cs="Arial"/>
          <w:b/>
          <w:caps/>
          <w:sz w:val="18"/>
          <w:szCs w:val="18"/>
        </w:rPr>
        <w:t>10</w:t>
      </w:r>
      <w:r w:rsidR="00535B29" w:rsidRPr="00213D56">
        <w:rPr>
          <w:rFonts w:ascii="Arial" w:hAnsi="Arial" w:cs="Arial"/>
          <w:b/>
          <w:caps/>
          <w:sz w:val="18"/>
          <w:szCs w:val="18"/>
        </w:rPr>
        <w:t>.</w:t>
      </w:r>
      <w:r w:rsidR="00535B29" w:rsidRPr="00213D56">
        <w:rPr>
          <w:rFonts w:ascii="Arial" w:hAnsi="Arial" w:cs="Arial"/>
          <w:b/>
          <w:caps/>
          <w:sz w:val="18"/>
          <w:szCs w:val="18"/>
        </w:rPr>
        <w:tab/>
      </w:r>
      <w:r w:rsidR="00D60775" w:rsidRPr="00213D56">
        <w:rPr>
          <w:rFonts w:ascii="Arial" w:hAnsi="Arial" w:cs="Arial"/>
          <w:b/>
          <w:caps/>
          <w:sz w:val="18"/>
          <w:szCs w:val="18"/>
          <w:u w:val="single"/>
        </w:rPr>
        <w:t>MAINTENANCE</w:t>
      </w:r>
    </w:p>
    <w:p w:rsidR="00D60775" w:rsidRPr="00213D56" w:rsidRDefault="00D60775" w:rsidP="00DA2D29">
      <w:pPr>
        <w:jc w:val="left"/>
        <w:rPr>
          <w:rFonts w:ascii="Arial" w:hAnsi="Arial" w:cs="Arial"/>
          <w:sz w:val="18"/>
          <w:szCs w:val="18"/>
        </w:rPr>
      </w:pPr>
    </w:p>
    <w:p w:rsidR="00D60775" w:rsidRPr="00213D56" w:rsidRDefault="00DA2D29" w:rsidP="00DA2D29">
      <w:pPr>
        <w:jc w:val="left"/>
        <w:rPr>
          <w:rFonts w:ascii="Arial" w:hAnsi="Arial" w:cs="Arial"/>
          <w:b/>
          <w:sz w:val="18"/>
          <w:szCs w:val="18"/>
          <w:u w:val="single"/>
        </w:rPr>
      </w:pPr>
      <w:r w:rsidRPr="00213D56">
        <w:rPr>
          <w:rFonts w:ascii="Arial" w:hAnsi="Arial" w:cs="Arial"/>
          <w:b/>
          <w:sz w:val="18"/>
          <w:szCs w:val="18"/>
        </w:rPr>
        <w:t>10.1</w:t>
      </w:r>
      <w:r w:rsidRPr="00213D56">
        <w:rPr>
          <w:rFonts w:ascii="Arial" w:hAnsi="Arial" w:cs="Arial"/>
          <w:b/>
          <w:sz w:val="18"/>
          <w:szCs w:val="18"/>
        </w:rPr>
        <w:tab/>
      </w:r>
      <w:r w:rsidR="00D60775" w:rsidRPr="00213D56">
        <w:rPr>
          <w:rFonts w:ascii="Arial" w:hAnsi="Arial" w:cs="Arial"/>
          <w:b/>
          <w:sz w:val="18"/>
          <w:szCs w:val="18"/>
          <w:u w:val="single"/>
        </w:rPr>
        <w:t>Visual Inspection</w:t>
      </w:r>
    </w:p>
    <w:p w:rsidR="00D60775" w:rsidRPr="00213D56" w:rsidRDefault="00D60775" w:rsidP="00DA2D29">
      <w:pPr>
        <w:jc w:val="left"/>
        <w:rPr>
          <w:rFonts w:ascii="Arial" w:hAnsi="Arial" w:cs="Arial"/>
          <w:sz w:val="18"/>
          <w:szCs w:val="18"/>
        </w:rPr>
      </w:pPr>
    </w:p>
    <w:p w:rsidR="00783EDC" w:rsidRPr="00213D56" w:rsidRDefault="00783EDC" w:rsidP="00DA2D29">
      <w:pPr>
        <w:jc w:val="left"/>
        <w:rPr>
          <w:rFonts w:ascii="Arial" w:hAnsi="Arial" w:cs="Arial"/>
          <w:sz w:val="18"/>
          <w:szCs w:val="18"/>
        </w:rPr>
      </w:pPr>
      <w:r w:rsidRPr="00213D56">
        <w:rPr>
          <w:rFonts w:ascii="Arial" w:hAnsi="Arial" w:cs="Arial"/>
          <w:sz w:val="18"/>
          <w:szCs w:val="18"/>
        </w:rPr>
        <w:t>The Contractor shall undertake v</w:t>
      </w:r>
      <w:r w:rsidR="00D60775" w:rsidRPr="00213D56">
        <w:rPr>
          <w:rFonts w:ascii="Arial" w:hAnsi="Arial" w:cs="Arial"/>
          <w:sz w:val="18"/>
          <w:szCs w:val="18"/>
        </w:rPr>
        <w:t xml:space="preserve">isual inspections </w:t>
      </w:r>
      <w:r w:rsidRPr="00213D56">
        <w:rPr>
          <w:rFonts w:ascii="Arial" w:hAnsi="Arial" w:cs="Arial"/>
          <w:sz w:val="18"/>
          <w:szCs w:val="18"/>
        </w:rPr>
        <w:t xml:space="preserve">of the completed WSUD treatments at the frequency specified in the </w:t>
      </w:r>
      <w:r w:rsidRPr="00213D56">
        <w:rPr>
          <w:rFonts w:ascii="Arial" w:hAnsi="Arial" w:cs="Arial"/>
          <w:b/>
          <w:sz w:val="18"/>
          <w:szCs w:val="18"/>
        </w:rPr>
        <w:t>Contract Specific Requirements</w:t>
      </w:r>
      <w:r w:rsidRPr="00213D56">
        <w:rPr>
          <w:rFonts w:ascii="Arial" w:hAnsi="Arial" w:cs="Arial"/>
          <w:sz w:val="18"/>
          <w:szCs w:val="18"/>
        </w:rPr>
        <w:t xml:space="preserve"> and in accordance with the following:</w:t>
      </w:r>
    </w:p>
    <w:p w:rsidR="004B4FEA" w:rsidRPr="00213D56" w:rsidRDefault="004B4FEA" w:rsidP="00DA2D29">
      <w:pPr>
        <w:numPr>
          <w:ilvl w:val="0"/>
          <w:numId w:val="26"/>
        </w:numPr>
        <w:spacing w:before="120"/>
        <w:jc w:val="left"/>
        <w:rPr>
          <w:rFonts w:ascii="Arial" w:hAnsi="Arial" w:cs="Arial"/>
          <w:sz w:val="18"/>
          <w:szCs w:val="18"/>
        </w:rPr>
      </w:pPr>
      <w:r w:rsidRPr="00213D56">
        <w:rPr>
          <w:rFonts w:ascii="Arial" w:hAnsi="Arial" w:cs="Arial"/>
          <w:sz w:val="18"/>
          <w:szCs w:val="18"/>
        </w:rPr>
        <w:t>during a storm event within working hours;</w:t>
      </w:r>
    </w:p>
    <w:p w:rsidR="00783EDC" w:rsidRPr="00213D56" w:rsidRDefault="004B4FEA" w:rsidP="00DA2D29">
      <w:pPr>
        <w:numPr>
          <w:ilvl w:val="0"/>
          <w:numId w:val="26"/>
        </w:numPr>
        <w:spacing w:before="120"/>
        <w:jc w:val="left"/>
        <w:rPr>
          <w:rFonts w:ascii="Arial" w:hAnsi="Arial" w:cs="Arial"/>
          <w:sz w:val="18"/>
          <w:szCs w:val="18"/>
        </w:rPr>
      </w:pPr>
      <w:r w:rsidRPr="00213D56">
        <w:rPr>
          <w:rFonts w:ascii="Arial" w:hAnsi="Arial" w:cs="Arial"/>
          <w:sz w:val="18"/>
          <w:szCs w:val="18"/>
        </w:rPr>
        <w:t xml:space="preserve">immediately </w:t>
      </w:r>
      <w:r w:rsidR="00783EDC" w:rsidRPr="00213D56">
        <w:rPr>
          <w:rFonts w:ascii="Arial" w:hAnsi="Arial" w:cs="Arial"/>
          <w:sz w:val="18"/>
          <w:szCs w:val="18"/>
        </w:rPr>
        <w:t>after a storm event during working hours</w:t>
      </w:r>
      <w:r w:rsidRPr="00213D56">
        <w:rPr>
          <w:rFonts w:ascii="Arial" w:hAnsi="Arial" w:cs="Arial"/>
          <w:sz w:val="18"/>
          <w:szCs w:val="18"/>
        </w:rPr>
        <w:t>; and</w:t>
      </w:r>
    </w:p>
    <w:p w:rsidR="00783EDC" w:rsidRPr="00213D56" w:rsidRDefault="004B4FEA" w:rsidP="00DA2D29">
      <w:pPr>
        <w:numPr>
          <w:ilvl w:val="0"/>
          <w:numId w:val="26"/>
        </w:numPr>
        <w:spacing w:before="120"/>
        <w:jc w:val="left"/>
        <w:rPr>
          <w:rFonts w:ascii="Arial" w:hAnsi="Arial" w:cs="Arial"/>
          <w:sz w:val="18"/>
          <w:szCs w:val="18"/>
        </w:rPr>
      </w:pPr>
      <w:proofErr w:type="gramStart"/>
      <w:r w:rsidRPr="00213D56">
        <w:rPr>
          <w:rFonts w:ascii="Arial" w:hAnsi="Arial" w:cs="Arial"/>
          <w:sz w:val="18"/>
          <w:szCs w:val="18"/>
        </w:rPr>
        <w:t>as</w:t>
      </w:r>
      <w:proofErr w:type="gramEnd"/>
      <w:r w:rsidRPr="00213D56">
        <w:rPr>
          <w:rFonts w:ascii="Arial" w:hAnsi="Arial" w:cs="Arial"/>
          <w:sz w:val="18"/>
          <w:szCs w:val="18"/>
        </w:rPr>
        <w:t xml:space="preserve"> </w:t>
      </w:r>
      <w:r w:rsidR="00783EDC" w:rsidRPr="00213D56">
        <w:rPr>
          <w:rFonts w:ascii="Arial" w:hAnsi="Arial" w:cs="Arial"/>
          <w:sz w:val="18"/>
          <w:szCs w:val="18"/>
        </w:rPr>
        <w:t>soon as practicable following storm events outside working hours and not later than the following day</w:t>
      </w:r>
      <w:r w:rsidRPr="00213D56">
        <w:rPr>
          <w:rFonts w:ascii="Arial" w:hAnsi="Arial" w:cs="Arial"/>
          <w:sz w:val="18"/>
          <w:szCs w:val="18"/>
        </w:rPr>
        <w:t>.</w:t>
      </w:r>
    </w:p>
    <w:p w:rsidR="00783EDC" w:rsidRPr="00213D56" w:rsidRDefault="00783EDC" w:rsidP="00DA2D29">
      <w:pPr>
        <w:jc w:val="left"/>
        <w:rPr>
          <w:rFonts w:ascii="Arial" w:hAnsi="Arial" w:cs="Arial"/>
          <w:sz w:val="18"/>
          <w:szCs w:val="18"/>
        </w:rPr>
      </w:pPr>
    </w:p>
    <w:p w:rsidR="00783EDC" w:rsidRPr="00213D56" w:rsidRDefault="004B4FEA" w:rsidP="00DA2D29">
      <w:pPr>
        <w:jc w:val="left"/>
        <w:rPr>
          <w:rFonts w:ascii="Arial" w:hAnsi="Arial" w:cs="Arial"/>
          <w:sz w:val="18"/>
          <w:szCs w:val="18"/>
        </w:rPr>
      </w:pPr>
      <w:r w:rsidRPr="00213D56">
        <w:rPr>
          <w:rFonts w:ascii="Arial" w:hAnsi="Arial" w:cs="Arial"/>
          <w:sz w:val="18"/>
          <w:szCs w:val="18"/>
        </w:rPr>
        <w:t>At a minimum, the inspection shall examine sediment build-up, system blockages, litter and debris, scour, structural integrity, and vandalism. The contractor shall report on visual inspections using the</w:t>
      </w:r>
      <w:r w:rsidR="00DA2D29" w:rsidRPr="00213D56">
        <w:rPr>
          <w:rFonts w:ascii="Arial" w:hAnsi="Arial" w:cs="Arial"/>
          <w:sz w:val="18"/>
          <w:szCs w:val="18"/>
        </w:rPr>
        <w:t xml:space="preserve"> form in A</w:t>
      </w:r>
      <w:r w:rsidR="00504820" w:rsidRPr="00213D56">
        <w:rPr>
          <w:rFonts w:ascii="Arial" w:hAnsi="Arial" w:cs="Arial"/>
          <w:sz w:val="18"/>
          <w:szCs w:val="18"/>
        </w:rPr>
        <w:t>ttachment L27</w:t>
      </w:r>
      <w:r w:rsidR="00DA2D29" w:rsidRPr="00213D56">
        <w:rPr>
          <w:rFonts w:ascii="Arial" w:hAnsi="Arial" w:cs="Arial"/>
          <w:sz w:val="18"/>
          <w:szCs w:val="18"/>
        </w:rPr>
        <w:t>A</w:t>
      </w:r>
      <w:r w:rsidR="00510215" w:rsidRPr="00213D56">
        <w:rPr>
          <w:rFonts w:ascii="Arial" w:hAnsi="Arial" w:cs="Arial"/>
          <w:sz w:val="18"/>
          <w:szCs w:val="18"/>
        </w:rPr>
        <w:t xml:space="preserve"> - Inspection Report.</w:t>
      </w:r>
    </w:p>
    <w:p w:rsidR="00783EDC" w:rsidRPr="00213D56" w:rsidRDefault="00783EDC" w:rsidP="00DA2D29">
      <w:pPr>
        <w:jc w:val="left"/>
        <w:rPr>
          <w:rFonts w:ascii="Arial" w:hAnsi="Arial" w:cs="Arial"/>
          <w:sz w:val="18"/>
          <w:szCs w:val="18"/>
        </w:rPr>
      </w:pPr>
    </w:p>
    <w:p w:rsidR="003A2628" w:rsidRPr="00213D56" w:rsidRDefault="00DA2D29" w:rsidP="00DA2D29">
      <w:pPr>
        <w:jc w:val="left"/>
        <w:rPr>
          <w:rFonts w:ascii="Arial" w:hAnsi="Arial" w:cs="Arial"/>
          <w:b/>
          <w:sz w:val="18"/>
          <w:szCs w:val="18"/>
          <w:u w:val="single"/>
        </w:rPr>
      </w:pPr>
      <w:r w:rsidRPr="00213D56">
        <w:rPr>
          <w:rFonts w:ascii="Arial" w:hAnsi="Arial" w:cs="Arial"/>
          <w:b/>
          <w:sz w:val="18"/>
          <w:szCs w:val="18"/>
        </w:rPr>
        <w:t>10.2</w:t>
      </w:r>
      <w:r w:rsidRPr="00213D56">
        <w:rPr>
          <w:rFonts w:ascii="Arial" w:hAnsi="Arial" w:cs="Arial"/>
          <w:b/>
          <w:sz w:val="18"/>
          <w:szCs w:val="18"/>
        </w:rPr>
        <w:tab/>
      </w:r>
      <w:r w:rsidR="003A2628" w:rsidRPr="00213D56">
        <w:rPr>
          <w:rFonts w:ascii="Arial" w:hAnsi="Arial" w:cs="Arial"/>
          <w:b/>
          <w:sz w:val="18"/>
          <w:szCs w:val="18"/>
          <w:u w:val="single"/>
        </w:rPr>
        <w:t>Remedial Action</w:t>
      </w:r>
    </w:p>
    <w:p w:rsidR="003A2628" w:rsidRPr="00213D56" w:rsidRDefault="003A2628" w:rsidP="00DA2D29">
      <w:pPr>
        <w:jc w:val="left"/>
        <w:rPr>
          <w:rFonts w:ascii="Arial" w:hAnsi="Arial" w:cs="Arial"/>
          <w:sz w:val="18"/>
          <w:szCs w:val="18"/>
        </w:rPr>
      </w:pPr>
    </w:p>
    <w:p w:rsidR="003A2628" w:rsidRPr="00213D56" w:rsidRDefault="003A2628" w:rsidP="00DA2D29">
      <w:pPr>
        <w:jc w:val="left"/>
        <w:rPr>
          <w:rFonts w:ascii="Arial" w:hAnsi="Arial" w:cs="Arial"/>
          <w:sz w:val="18"/>
          <w:szCs w:val="18"/>
        </w:rPr>
      </w:pPr>
      <w:r w:rsidRPr="00213D56">
        <w:rPr>
          <w:rFonts w:ascii="Arial" w:hAnsi="Arial" w:cs="Arial"/>
          <w:sz w:val="18"/>
          <w:szCs w:val="18"/>
        </w:rPr>
        <w:t xml:space="preserve">The Contractor shall take remedial action to restore the WSUD treatment to its </w:t>
      </w:r>
      <w:r w:rsidR="00880CB5" w:rsidRPr="00213D56">
        <w:rPr>
          <w:rFonts w:ascii="Arial" w:hAnsi="Arial" w:cs="Arial"/>
          <w:sz w:val="18"/>
          <w:szCs w:val="18"/>
        </w:rPr>
        <w:t>original</w:t>
      </w:r>
      <w:r w:rsidRPr="00213D56">
        <w:rPr>
          <w:rFonts w:ascii="Arial" w:hAnsi="Arial" w:cs="Arial"/>
          <w:sz w:val="18"/>
          <w:szCs w:val="18"/>
        </w:rPr>
        <w:t xml:space="preserve"> condition when any of the following are observed:</w:t>
      </w:r>
    </w:p>
    <w:p w:rsidR="00D60775" w:rsidRPr="00213D56" w:rsidRDefault="00880CB5" w:rsidP="00DA2D29">
      <w:pPr>
        <w:numPr>
          <w:ilvl w:val="0"/>
          <w:numId w:val="27"/>
        </w:numPr>
        <w:spacing w:before="120"/>
        <w:jc w:val="left"/>
        <w:rPr>
          <w:rFonts w:ascii="Arial" w:hAnsi="Arial" w:cs="Arial"/>
          <w:sz w:val="18"/>
          <w:szCs w:val="18"/>
        </w:rPr>
      </w:pPr>
      <w:r w:rsidRPr="00213D56">
        <w:rPr>
          <w:rFonts w:ascii="Arial" w:hAnsi="Arial" w:cs="Arial"/>
          <w:sz w:val="18"/>
          <w:szCs w:val="18"/>
        </w:rPr>
        <w:t>s</w:t>
      </w:r>
      <w:r w:rsidR="00D60775" w:rsidRPr="00213D56">
        <w:rPr>
          <w:rFonts w:ascii="Arial" w:hAnsi="Arial" w:cs="Arial"/>
          <w:sz w:val="18"/>
          <w:szCs w:val="18"/>
        </w:rPr>
        <w:t>ediment coverage exceeds 50% of the treatment area</w:t>
      </w:r>
      <w:r w:rsidRPr="00213D56">
        <w:rPr>
          <w:rFonts w:ascii="Arial" w:hAnsi="Arial" w:cs="Arial"/>
          <w:sz w:val="18"/>
          <w:szCs w:val="18"/>
        </w:rPr>
        <w:t>;</w:t>
      </w:r>
    </w:p>
    <w:p w:rsidR="00D60775" w:rsidRPr="00213D56" w:rsidRDefault="00880CB5" w:rsidP="00DA2D29">
      <w:pPr>
        <w:numPr>
          <w:ilvl w:val="0"/>
          <w:numId w:val="27"/>
        </w:numPr>
        <w:spacing w:before="120"/>
        <w:jc w:val="left"/>
        <w:rPr>
          <w:rFonts w:ascii="Arial" w:hAnsi="Arial" w:cs="Arial"/>
          <w:sz w:val="18"/>
          <w:szCs w:val="18"/>
        </w:rPr>
      </w:pPr>
      <w:r w:rsidRPr="00213D56">
        <w:rPr>
          <w:rFonts w:ascii="Arial" w:hAnsi="Arial" w:cs="Arial"/>
          <w:sz w:val="18"/>
          <w:szCs w:val="18"/>
        </w:rPr>
        <w:t>s</w:t>
      </w:r>
      <w:r w:rsidR="00D60775" w:rsidRPr="00213D56">
        <w:rPr>
          <w:rFonts w:ascii="Arial" w:hAnsi="Arial" w:cs="Arial"/>
          <w:sz w:val="18"/>
          <w:szCs w:val="18"/>
        </w:rPr>
        <w:t>ediment depth is within 100mm of the outlet/ overflow level</w:t>
      </w:r>
      <w:r w:rsidRPr="00213D56">
        <w:rPr>
          <w:rFonts w:ascii="Arial" w:hAnsi="Arial" w:cs="Arial"/>
          <w:sz w:val="18"/>
          <w:szCs w:val="18"/>
        </w:rPr>
        <w:t>;</w:t>
      </w:r>
    </w:p>
    <w:p w:rsidR="00D60775" w:rsidRPr="00213D56" w:rsidRDefault="00D60775" w:rsidP="00DA2D29">
      <w:pPr>
        <w:numPr>
          <w:ilvl w:val="0"/>
          <w:numId w:val="27"/>
        </w:numPr>
        <w:spacing w:before="120"/>
        <w:jc w:val="left"/>
        <w:rPr>
          <w:rFonts w:ascii="Arial" w:hAnsi="Arial" w:cs="Arial"/>
          <w:sz w:val="18"/>
          <w:szCs w:val="18"/>
        </w:rPr>
      </w:pPr>
      <w:r w:rsidRPr="00213D56">
        <w:rPr>
          <w:rFonts w:ascii="Arial" w:hAnsi="Arial" w:cs="Arial"/>
          <w:sz w:val="18"/>
          <w:szCs w:val="18"/>
        </w:rPr>
        <w:t>blockages to the inlet, outlet and inspection pit</w:t>
      </w:r>
      <w:r w:rsidR="00880CB5" w:rsidRPr="00213D56">
        <w:rPr>
          <w:rFonts w:ascii="Arial" w:hAnsi="Arial" w:cs="Arial"/>
          <w:sz w:val="18"/>
          <w:szCs w:val="18"/>
        </w:rPr>
        <w:t>;</w:t>
      </w:r>
    </w:p>
    <w:p w:rsidR="00880CB5" w:rsidRPr="00213D56" w:rsidRDefault="00D60775" w:rsidP="00DA2D29">
      <w:pPr>
        <w:numPr>
          <w:ilvl w:val="0"/>
          <w:numId w:val="27"/>
        </w:numPr>
        <w:spacing w:before="120"/>
        <w:jc w:val="left"/>
        <w:rPr>
          <w:rFonts w:ascii="Arial" w:hAnsi="Arial" w:cs="Arial"/>
          <w:sz w:val="18"/>
          <w:szCs w:val="18"/>
        </w:rPr>
      </w:pPr>
      <w:r w:rsidRPr="00213D56">
        <w:rPr>
          <w:rFonts w:ascii="Arial" w:hAnsi="Arial" w:cs="Arial"/>
          <w:sz w:val="18"/>
          <w:szCs w:val="18"/>
        </w:rPr>
        <w:t xml:space="preserve">litter and debris </w:t>
      </w:r>
      <w:r w:rsidR="00880CB5" w:rsidRPr="00213D56">
        <w:rPr>
          <w:rFonts w:ascii="Arial" w:hAnsi="Arial" w:cs="Arial"/>
          <w:sz w:val="18"/>
          <w:szCs w:val="18"/>
        </w:rPr>
        <w:t xml:space="preserve">accumulates to </w:t>
      </w:r>
      <w:r w:rsidRPr="00213D56">
        <w:rPr>
          <w:rFonts w:ascii="Arial" w:hAnsi="Arial" w:cs="Arial"/>
          <w:sz w:val="18"/>
          <w:szCs w:val="18"/>
        </w:rPr>
        <w:t>greater than 30mm depth</w:t>
      </w:r>
      <w:r w:rsidR="00880CB5" w:rsidRPr="00213D56">
        <w:rPr>
          <w:rFonts w:ascii="Arial" w:hAnsi="Arial" w:cs="Arial"/>
          <w:sz w:val="18"/>
          <w:szCs w:val="18"/>
        </w:rPr>
        <w:t>;</w:t>
      </w:r>
    </w:p>
    <w:p w:rsidR="00880CB5" w:rsidRPr="00213D56" w:rsidRDefault="00880CB5" w:rsidP="00DA2D29">
      <w:pPr>
        <w:numPr>
          <w:ilvl w:val="0"/>
          <w:numId w:val="27"/>
        </w:numPr>
        <w:spacing w:before="120"/>
        <w:jc w:val="left"/>
        <w:rPr>
          <w:rFonts w:ascii="Arial" w:hAnsi="Arial" w:cs="Arial"/>
          <w:sz w:val="18"/>
          <w:szCs w:val="18"/>
        </w:rPr>
      </w:pPr>
      <w:r w:rsidRPr="00213D56">
        <w:rPr>
          <w:rFonts w:ascii="Arial" w:hAnsi="Arial" w:cs="Arial"/>
          <w:sz w:val="18"/>
          <w:szCs w:val="18"/>
        </w:rPr>
        <w:t xml:space="preserve">scour and rilling; </w:t>
      </w:r>
    </w:p>
    <w:p w:rsidR="00880CB5" w:rsidRPr="00213D56" w:rsidRDefault="00880CB5" w:rsidP="00DA2D29">
      <w:pPr>
        <w:numPr>
          <w:ilvl w:val="0"/>
          <w:numId w:val="27"/>
        </w:numPr>
        <w:spacing w:before="120"/>
        <w:jc w:val="left"/>
        <w:rPr>
          <w:rFonts w:ascii="Arial" w:hAnsi="Arial" w:cs="Arial"/>
          <w:sz w:val="18"/>
          <w:szCs w:val="18"/>
        </w:rPr>
      </w:pPr>
      <w:r w:rsidRPr="00213D56">
        <w:rPr>
          <w:rFonts w:ascii="Arial" w:hAnsi="Arial" w:cs="Arial"/>
          <w:sz w:val="18"/>
          <w:szCs w:val="18"/>
        </w:rPr>
        <w:t>vandalism; or</w:t>
      </w:r>
    </w:p>
    <w:p w:rsidR="00880CB5" w:rsidRPr="00213D56" w:rsidRDefault="00880CB5" w:rsidP="00DA2D29">
      <w:pPr>
        <w:numPr>
          <w:ilvl w:val="0"/>
          <w:numId w:val="27"/>
        </w:numPr>
        <w:spacing w:before="120"/>
        <w:jc w:val="left"/>
        <w:rPr>
          <w:rFonts w:ascii="Arial" w:hAnsi="Arial" w:cs="Arial"/>
          <w:sz w:val="18"/>
          <w:szCs w:val="18"/>
        </w:rPr>
      </w:pPr>
      <w:proofErr w:type="gramStart"/>
      <w:r w:rsidRPr="00213D56">
        <w:rPr>
          <w:rFonts w:ascii="Arial" w:hAnsi="Arial" w:cs="Arial"/>
          <w:sz w:val="18"/>
          <w:szCs w:val="18"/>
        </w:rPr>
        <w:t>decline</w:t>
      </w:r>
      <w:proofErr w:type="gramEnd"/>
      <w:r w:rsidRPr="00213D56">
        <w:rPr>
          <w:rFonts w:ascii="Arial" w:hAnsi="Arial" w:cs="Arial"/>
          <w:sz w:val="18"/>
          <w:szCs w:val="18"/>
        </w:rPr>
        <w:t xml:space="preserve"> in the structural integrity of the treatment.</w:t>
      </w:r>
    </w:p>
    <w:p w:rsidR="00880CB5" w:rsidRPr="00213D56" w:rsidRDefault="00880CB5" w:rsidP="00DA2D29">
      <w:pPr>
        <w:jc w:val="left"/>
        <w:rPr>
          <w:rFonts w:ascii="Arial" w:hAnsi="Arial" w:cs="Arial"/>
          <w:b/>
          <w:sz w:val="18"/>
          <w:szCs w:val="18"/>
        </w:rPr>
      </w:pPr>
    </w:p>
    <w:p w:rsidR="0016109F" w:rsidRPr="00213D56" w:rsidRDefault="00DA2D29" w:rsidP="00DA2D29">
      <w:pPr>
        <w:jc w:val="left"/>
        <w:rPr>
          <w:rFonts w:ascii="Arial" w:hAnsi="Arial" w:cs="Arial"/>
          <w:b/>
          <w:sz w:val="18"/>
          <w:szCs w:val="18"/>
        </w:rPr>
      </w:pPr>
      <w:r w:rsidRPr="00213D56">
        <w:rPr>
          <w:rFonts w:ascii="Arial" w:hAnsi="Arial" w:cs="Arial"/>
          <w:b/>
          <w:sz w:val="18"/>
          <w:szCs w:val="18"/>
        </w:rPr>
        <w:t>11</w:t>
      </w:r>
      <w:r w:rsidR="0016109F" w:rsidRPr="00213D56">
        <w:rPr>
          <w:rFonts w:ascii="Arial" w:hAnsi="Arial" w:cs="Arial"/>
          <w:b/>
          <w:sz w:val="18"/>
          <w:szCs w:val="18"/>
        </w:rPr>
        <w:t>.</w:t>
      </w:r>
      <w:r w:rsidR="0016109F" w:rsidRPr="00213D56">
        <w:rPr>
          <w:rFonts w:ascii="Arial" w:hAnsi="Arial" w:cs="Arial"/>
          <w:b/>
          <w:sz w:val="18"/>
          <w:szCs w:val="18"/>
        </w:rPr>
        <w:tab/>
      </w:r>
      <w:r w:rsidR="0016109F" w:rsidRPr="00213D56">
        <w:rPr>
          <w:rFonts w:ascii="Arial" w:hAnsi="Arial" w:cs="Arial"/>
          <w:b/>
          <w:sz w:val="18"/>
          <w:szCs w:val="18"/>
          <w:u w:val="single"/>
        </w:rPr>
        <w:t>HOLD POINTS</w:t>
      </w:r>
    </w:p>
    <w:p w:rsidR="0016109F" w:rsidRPr="00213D56" w:rsidRDefault="0016109F" w:rsidP="00DA2D29">
      <w:pPr>
        <w:jc w:val="left"/>
        <w:rPr>
          <w:rFonts w:ascii="Arial" w:hAnsi="Arial" w:cs="Arial"/>
          <w:sz w:val="18"/>
          <w:szCs w:val="18"/>
        </w:rPr>
      </w:pPr>
    </w:p>
    <w:p w:rsidR="0016109F" w:rsidRPr="00213D56" w:rsidRDefault="0016109F" w:rsidP="00DA2D29">
      <w:pPr>
        <w:jc w:val="left"/>
        <w:rPr>
          <w:rFonts w:ascii="Arial" w:hAnsi="Arial" w:cs="Arial"/>
          <w:sz w:val="18"/>
          <w:szCs w:val="18"/>
        </w:rPr>
      </w:pPr>
      <w:r w:rsidRPr="00213D56">
        <w:rPr>
          <w:rFonts w:ascii="Arial" w:hAnsi="Arial" w:cs="Arial"/>
          <w:sz w:val="18"/>
          <w:szCs w:val="18"/>
        </w:rPr>
        <w:t>The following is a summary of Hold Points</w:t>
      </w:r>
      <w:r w:rsidR="00E564A7" w:rsidRPr="00213D56">
        <w:rPr>
          <w:rFonts w:ascii="Arial" w:hAnsi="Arial" w:cs="Arial"/>
          <w:sz w:val="18"/>
          <w:szCs w:val="18"/>
        </w:rPr>
        <w:t xml:space="preserve"> </w:t>
      </w:r>
      <w:r w:rsidRPr="00213D56">
        <w:rPr>
          <w:rFonts w:ascii="Arial" w:hAnsi="Arial" w:cs="Arial"/>
          <w:sz w:val="18"/>
          <w:szCs w:val="18"/>
        </w:rPr>
        <w:t>referenced in this Part:</w:t>
      </w:r>
    </w:p>
    <w:p w:rsidR="0016109F" w:rsidRPr="00213D56" w:rsidRDefault="0016109F" w:rsidP="00535B29">
      <w:pPr>
        <w:rPr>
          <w:rFonts w:ascii="Arial" w:hAnsi="Arial" w:cs="Arial"/>
          <w:sz w:val="18"/>
          <w:szCs w:val="18"/>
        </w:rPr>
      </w:pP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6237"/>
        <w:gridCol w:w="1843"/>
      </w:tblGrid>
      <w:tr w:rsidR="0016109F" w:rsidRPr="00213D56">
        <w:tblPrEx>
          <w:tblCellMar>
            <w:top w:w="0" w:type="dxa"/>
            <w:bottom w:w="0" w:type="dxa"/>
          </w:tblCellMar>
        </w:tblPrEx>
        <w:tc>
          <w:tcPr>
            <w:tcW w:w="1418" w:type="dxa"/>
            <w:vAlign w:val="center"/>
          </w:tcPr>
          <w:p w:rsidR="0016109F" w:rsidRPr="00213D56" w:rsidRDefault="0016109F" w:rsidP="00D60775">
            <w:pPr>
              <w:pStyle w:val="TenderText"/>
              <w:jc w:val="left"/>
              <w:rPr>
                <w:rFonts w:ascii="Arial" w:hAnsi="Arial" w:cs="Arial"/>
                <w:b/>
                <w:sz w:val="18"/>
                <w:szCs w:val="18"/>
              </w:rPr>
            </w:pPr>
            <w:r w:rsidRPr="00213D56">
              <w:rPr>
                <w:rFonts w:ascii="Arial" w:hAnsi="Arial" w:cs="Arial"/>
                <w:b/>
                <w:sz w:val="18"/>
                <w:szCs w:val="18"/>
              </w:rPr>
              <w:t>CLAUSE REF.</w:t>
            </w:r>
          </w:p>
        </w:tc>
        <w:tc>
          <w:tcPr>
            <w:tcW w:w="6237" w:type="dxa"/>
            <w:vAlign w:val="center"/>
          </w:tcPr>
          <w:p w:rsidR="0016109F" w:rsidRPr="00213D56" w:rsidRDefault="0016109F" w:rsidP="00D60775">
            <w:pPr>
              <w:pStyle w:val="TenderText"/>
              <w:jc w:val="left"/>
              <w:rPr>
                <w:rFonts w:ascii="Arial" w:hAnsi="Arial" w:cs="Arial"/>
                <w:b/>
                <w:sz w:val="18"/>
                <w:szCs w:val="18"/>
              </w:rPr>
            </w:pPr>
            <w:r w:rsidRPr="00213D56">
              <w:rPr>
                <w:rFonts w:ascii="Arial" w:hAnsi="Arial" w:cs="Arial"/>
                <w:b/>
                <w:sz w:val="18"/>
                <w:szCs w:val="18"/>
              </w:rPr>
              <w:t>HOLD POINT</w:t>
            </w:r>
          </w:p>
        </w:tc>
        <w:tc>
          <w:tcPr>
            <w:tcW w:w="1843" w:type="dxa"/>
            <w:vAlign w:val="center"/>
          </w:tcPr>
          <w:p w:rsidR="0016109F" w:rsidRPr="00213D56" w:rsidRDefault="0016109F" w:rsidP="00D60775">
            <w:pPr>
              <w:pStyle w:val="TenderText"/>
              <w:jc w:val="left"/>
              <w:rPr>
                <w:rFonts w:ascii="Arial" w:hAnsi="Arial" w:cs="Arial"/>
                <w:b/>
                <w:sz w:val="18"/>
                <w:szCs w:val="18"/>
              </w:rPr>
            </w:pPr>
            <w:r w:rsidRPr="00213D56">
              <w:rPr>
                <w:rFonts w:ascii="Arial" w:hAnsi="Arial" w:cs="Arial"/>
                <w:b/>
                <w:sz w:val="18"/>
                <w:szCs w:val="18"/>
              </w:rPr>
              <w:t>RESPONSE TIME</w:t>
            </w:r>
          </w:p>
        </w:tc>
      </w:tr>
      <w:tr w:rsidR="007177F2" w:rsidRPr="00213D56" w:rsidTr="007177F2">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vAlign w:val="center"/>
          </w:tcPr>
          <w:p w:rsidR="007177F2" w:rsidRPr="00213D56" w:rsidRDefault="00605047" w:rsidP="007177F2">
            <w:pPr>
              <w:pStyle w:val="TenderText"/>
              <w:spacing w:before="60" w:after="60"/>
              <w:ind w:left="720" w:hanging="720"/>
              <w:jc w:val="left"/>
              <w:rPr>
                <w:rFonts w:ascii="Arial" w:hAnsi="Arial" w:cs="Arial"/>
                <w:spacing w:val="-2"/>
                <w:sz w:val="18"/>
                <w:szCs w:val="18"/>
              </w:rPr>
            </w:pPr>
            <w:r w:rsidRPr="00213D56">
              <w:rPr>
                <w:rFonts w:ascii="Arial" w:hAnsi="Arial" w:cs="Arial"/>
                <w:spacing w:val="-2"/>
                <w:sz w:val="18"/>
                <w:szCs w:val="18"/>
              </w:rPr>
              <w:t>4.</w:t>
            </w:r>
          </w:p>
        </w:tc>
        <w:tc>
          <w:tcPr>
            <w:tcW w:w="6237" w:type="dxa"/>
            <w:tcBorders>
              <w:top w:val="single" w:sz="4" w:space="0" w:color="auto"/>
              <w:left w:val="single" w:sz="4" w:space="0" w:color="auto"/>
              <w:bottom w:val="single" w:sz="4" w:space="0" w:color="auto"/>
              <w:right w:val="single" w:sz="4" w:space="0" w:color="auto"/>
            </w:tcBorders>
            <w:vAlign w:val="center"/>
          </w:tcPr>
          <w:p w:rsidR="007177F2" w:rsidRPr="00213D56" w:rsidRDefault="007177F2" w:rsidP="007177F2">
            <w:pPr>
              <w:pStyle w:val="TenderText"/>
              <w:spacing w:before="60" w:after="60"/>
              <w:ind w:left="720" w:hanging="720"/>
              <w:jc w:val="left"/>
              <w:rPr>
                <w:rFonts w:ascii="Arial" w:hAnsi="Arial" w:cs="Arial"/>
                <w:spacing w:val="-2"/>
                <w:sz w:val="18"/>
                <w:szCs w:val="18"/>
              </w:rPr>
            </w:pPr>
            <w:r w:rsidRPr="00213D56">
              <w:rPr>
                <w:rFonts w:ascii="Arial" w:hAnsi="Arial" w:cs="Arial"/>
                <w:spacing w:val="-2"/>
                <w:sz w:val="18"/>
                <w:szCs w:val="18"/>
              </w:rPr>
              <w:t>Completion of Soil Testing</w:t>
            </w:r>
          </w:p>
        </w:tc>
        <w:tc>
          <w:tcPr>
            <w:tcW w:w="1843" w:type="dxa"/>
            <w:tcBorders>
              <w:top w:val="single" w:sz="4" w:space="0" w:color="auto"/>
              <w:left w:val="single" w:sz="4" w:space="0" w:color="auto"/>
              <w:bottom w:val="single" w:sz="4" w:space="0" w:color="auto"/>
              <w:right w:val="single" w:sz="4" w:space="0" w:color="auto"/>
            </w:tcBorders>
            <w:vAlign w:val="center"/>
          </w:tcPr>
          <w:p w:rsidR="007177F2" w:rsidRPr="00213D56" w:rsidRDefault="007177F2" w:rsidP="007177F2">
            <w:pPr>
              <w:pStyle w:val="TenderText"/>
              <w:spacing w:before="60" w:after="60"/>
              <w:ind w:left="720" w:hanging="720"/>
              <w:jc w:val="left"/>
              <w:rPr>
                <w:rFonts w:ascii="Arial" w:hAnsi="Arial" w:cs="Arial"/>
                <w:spacing w:val="-2"/>
                <w:sz w:val="18"/>
                <w:szCs w:val="18"/>
              </w:rPr>
            </w:pPr>
            <w:r w:rsidRPr="00213D56">
              <w:rPr>
                <w:rFonts w:ascii="Arial" w:hAnsi="Arial" w:cs="Arial"/>
                <w:spacing w:val="-2"/>
                <w:sz w:val="18"/>
                <w:szCs w:val="18"/>
              </w:rPr>
              <w:t>5 Working Days</w:t>
            </w:r>
          </w:p>
        </w:tc>
      </w:tr>
      <w:tr w:rsidR="007177F2" w:rsidRPr="00213D56" w:rsidTr="007177F2">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vAlign w:val="center"/>
          </w:tcPr>
          <w:p w:rsidR="007177F2" w:rsidRPr="00213D56" w:rsidRDefault="00605047" w:rsidP="007177F2">
            <w:pPr>
              <w:pStyle w:val="TenderText"/>
              <w:spacing w:before="60" w:after="60"/>
              <w:ind w:left="720" w:hanging="720"/>
              <w:jc w:val="left"/>
              <w:rPr>
                <w:rFonts w:ascii="Arial" w:hAnsi="Arial" w:cs="Arial"/>
                <w:spacing w:val="-2"/>
                <w:sz w:val="18"/>
                <w:szCs w:val="18"/>
              </w:rPr>
            </w:pPr>
            <w:r w:rsidRPr="00213D56">
              <w:rPr>
                <w:rFonts w:ascii="Arial" w:hAnsi="Arial" w:cs="Arial"/>
                <w:spacing w:val="-2"/>
                <w:sz w:val="18"/>
                <w:szCs w:val="18"/>
              </w:rPr>
              <w:t>5.</w:t>
            </w:r>
          </w:p>
        </w:tc>
        <w:tc>
          <w:tcPr>
            <w:tcW w:w="6237" w:type="dxa"/>
            <w:tcBorders>
              <w:top w:val="single" w:sz="4" w:space="0" w:color="auto"/>
              <w:left w:val="single" w:sz="4" w:space="0" w:color="auto"/>
              <w:bottom w:val="single" w:sz="4" w:space="0" w:color="auto"/>
              <w:right w:val="single" w:sz="4" w:space="0" w:color="auto"/>
            </w:tcBorders>
            <w:vAlign w:val="center"/>
          </w:tcPr>
          <w:p w:rsidR="007177F2" w:rsidRPr="00213D56" w:rsidRDefault="007177F2" w:rsidP="007177F2">
            <w:pPr>
              <w:pStyle w:val="TenderText"/>
              <w:spacing w:before="60" w:after="60"/>
              <w:ind w:left="720" w:hanging="720"/>
              <w:jc w:val="left"/>
              <w:rPr>
                <w:rFonts w:ascii="Arial" w:hAnsi="Arial" w:cs="Arial"/>
                <w:spacing w:val="-2"/>
                <w:sz w:val="18"/>
                <w:szCs w:val="18"/>
              </w:rPr>
            </w:pPr>
            <w:r w:rsidRPr="00213D56">
              <w:rPr>
                <w:rFonts w:ascii="Arial" w:hAnsi="Arial" w:cs="Arial"/>
                <w:spacing w:val="-2"/>
                <w:sz w:val="18"/>
                <w:szCs w:val="18"/>
              </w:rPr>
              <w:t>Completion of Earthworks</w:t>
            </w:r>
          </w:p>
        </w:tc>
        <w:tc>
          <w:tcPr>
            <w:tcW w:w="1843" w:type="dxa"/>
            <w:tcBorders>
              <w:top w:val="single" w:sz="4" w:space="0" w:color="auto"/>
              <w:left w:val="single" w:sz="4" w:space="0" w:color="auto"/>
              <w:bottom w:val="single" w:sz="4" w:space="0" w:color="auto"/>
              <w:right w:val="single" w:sz="4" w:space="0" w:color="auto"/>
            </w:tcBorders>
            <w:vAlign w:val="center"/>
          </w:tcPr>
          <w:p w:rsidR="007177F2" w:rsidRPr="00213D56" w:rsidRDefault="007177F2" w:rsidP="007177F2">
            <w:pPr>
              <w:pStyle w:val="TenderText"/>
              <w:spacing w:before="60" w:after="60"/>
              <w:ind w:left="720" w:hanging="720"/>
              <w:jc w:val="left"/>
              <w:rPr>
                <w:rFonts w:ascii="Arial" w:hAnsi="Arial" w:cs="Arial"/>
                <w:spacing w:val="-2"/>
                <w:sz w:val="18"/>
                <w:szCs w:val="18"/>
              </w:rPr>
            </w:pPr>
            <w:r w:rsidRPr="00213D56">
              <w:rPr>
                <w:rFonts w:ascii="Arial" w:hAnsi="Arial" w:cs="Arial"/>
                <w:spacing w:val="-2"/>
                <w:sz w:val="18"/>
                <w:szCs w:val="18"/>
              </w:rPr>
              <w:t>1 Working Day</w:t>
            </w:r>
          </w:p>
        </w:tc>
      </w:tr>
      <w:tr w:rsidR="007177F2" w:rsidRPr="00213D56" w:rsidTr="007177F2">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vAlign w:val="center"/>
          </w:tcPr>
          <w:p w:rsidR="007177F2" w:rsidRPr="00213D56" w:rsidRDefault="00605047" w:rsidP="007177F2">
            <w:pPr>
              <w:pStyle w:val="TenderText"/>
              <w:spacing w:before="60" w:after="60"/>
              <w:ind w:left="720" w:hanging="720"/>
              <w:jc w:val="left"/>
              <w:rPr>
                <w:rFonts w:ascii="Arial" w:hAnsi="Arial" w:cs="Arial"/>
                <w:spacing w:val="-2"/>
                <w:sz w:val="18"/>
                <w:szCs w:val="18"/>
              </w:rPr>
            </w:pPr>
            <w:r w:rsidRPr="00213D56">
              <w:rPr>
                <w:rFonts w:ascii="Arial" w:hAnsi="Arial" w:cs="Arial"/>
                <w:spacing w:val="-2"/>
                <w:sz w:val="18"/>
                <w:szCs w:val="18"/>
              </w:rPr>
              <w:t>7.1</w:t>
            </w:r>
          </w:p>
        </w:tc>
        <w:tc>
          <w:tcPr>
            <w:tcW w:w="6237" w:type="dxa"/>
            <w:tcBorders>
              <w:top w:val="single" w:sz="4" w:space="0" w:color="auto"/>
              <w:left w:val="single" w:sz="4" w:space="0" w:color="auto"/>
              <w:bottom w:val="single" w:sz="4" w:space="0" w:color="auto"/>
              <w:right w:val="single" w:sz="4" w:space="0" w:color="auto"/>
            </w:tcBorders>
            <w:vAlign w:val="center"/>
          </w:tcPr>
          <w:p w:rsidR="007177F2" w:rsidRPr="00213D56" w:rsidRDefault="007177F2" w:rsidP="007177F2">
            <w:pPr>
              <w:pStyle w:val="TenderText"/>
              <w:spacing w:before="60" w:after="60"/>
              <w:ind w:left="720" w:hanging="720"/>
              <w:jc w:val="left"/>
              <w:rPr>
                <w:rFonts w:ascii="Arial" w:hAnsi="Arial" w:cs="Arial"/>
                <w:spacing w:val="-2"/>
                <w:sz w:val="18"/>
                <w:szCs w:val="18"/>
              </w:rPr>
            </w:pPr>
            <w:r w:rsidRPr="00213D56">
              <w:rPr>
                <w:rFonts w:ascii="Arial" w:hAnsi="Arial" w:cs="Arial"/>
                <w:spacing w:val="-2"/>
                <w:sz w:val="18"/>
                <w:szCs w:val="18"/>
              </w:rPr>
              <w:t>Installation of Moisture Barriers</w:t>
            </w:r>
          </w:p>
        </w:tc>
        <w:tc>
          <w:tcPr>
            <w:tcW w:w="1843" w:type="dxa"/>
            <w:tcBorders>
              <w:top w:val="single" w:sz="4" w:space="0" w:color="auto"/>
              <w:left w:val="single" w:sz="4" w:space="0" w:color="auto"/>
              <w:bottom w:val="single" w:sz="4" w:space="0" w:color="auto"/>
              <w:right w:val="single" w:sz="4" w:space="0" w:color="auto"/>
            </w:tcBorders>
            <w:vAlign w:val="center"/>
          </w:tcPr>
          <w:p w:rsidR="007177F2" w:rsidRPr="00213D56" w:rsidRDefault="007177F2" w:rsidP="007177F2">
            <w:pPr>
              <w:pStyle w:val="TenderText"/>
              <w:spacing w:before="60" w:after="60"/>
              <w:ind w:left="720" w:hanging="720"/>
              <w:jc w:val="left"/>
              <w:rPr>
                <w:rFonts w:ascii="Arial" w:hAnsi="Arial" w:cs="Arial"/>
                <w:spacing w:val="-2"/>
                <w:sz w:val="18"/>
                <w:szCs w:val="18"/>
              </w:rPr>
            </w:pPr>
            <w:r w:rsidRPr="00213D56">
              <w:rPr>
                <w:rFonts w:ascii="Arial" w:hAnsi="Arial" w:cs="Arial"/>
                <w:spacing w:val="-2"/>
                <w:sz w:val="18"/>
                <w:szCs w:val="18"/>
              </w:rPr>
              <w:t>1 Working Day</w:t>
            </w:r>
          </w:p>
        </w:tc>
      </w:tr>
      <w:tr w:rsidR="007177F2" w:rsidRPr="00213D56" w:rsidTr="007177F2">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vAlign w:val="center"/>
          </w:tcPr>
          <w:p w:rsidR="007177F2" w:rsidRPr="00213D56" w:rsidRDefault="00605047" w:rsidP="007177F2">
            <w:pPr>
              <w:pStyle w:val="TenderText"/>
              <w:spacing w:before="60" w:after="60"/>
              <w:ind w:left="720" w:hanging="720"/>
              <w:jc w:val="left"/>
              <w:rPr>
                <w:rFonts w:ascii="Arial" w:hAnsi="Arial" w:cs="Arial"/>
                <w:spacing w:val="-2"/>
                <w:sz w:val="18"/>
                <w:szCs w:val="18"/>
              </w:rPr>
            </w:pPr>
            <w:r w:rsidRPr="00213D56">
              <w:rPr>
                <w:rFonts w:ascii="Arial" w:hAnsi="Arial" w:cs="Arial"/>
                <w:spacing w:val="-2"/>
                <w:sz w:val="18"/>
                <w:szCs w:val="18"/>
              </w:rPr>
              <w:t>9.</w:t>
            </w:r>
          </w:p>
        </w:tc>
        <w:tc>
          <w:tcPr>
            <w:tcW w:w="6237" w:type="dxa"/>
            <w:tcBorders>
              <w:top w:val="single" w:sz="4" w:space="0" w:color="auto"/>
              <w:left w:val="single" w:sz="4" w:space="0" w:color="auto"/>
              <w:bottom w:val="single" w:sz="4" w:space="0" w:color="auto"/>
              <w:right w:val="single" w:sz="4" w:space="0" w:color="auto"/>
            </w:tcBorders>
            <w:vAlign w:val="center"/>
          </w:tcPr>
          <w:p w:rsidR="007177F2" w:rsidRPr="00213D56" w:rsidRDefault="007177F2" w:rsidP="007177F2">
            <w:pPr>
              <w:pStyle w:val="TenderText"/>
              <w:spacing w:before="60" w:after="60"/>
              <w:ind w:left="720" w:hanging="720"/>
              <w:jc w:val="left"/>
              <w:rPr>
                <w:rFonts w:ascii="Arial" w:hAnsi="Arial" w:cs="Arial"/>
                <w:spacing w:val="-2"/>
                <w:sz w:val="18"/>
                <w:szCs w:val="18"/>
              </w:rPr>
            </w:pPr>
            <w:r w:rsidRPr="00213D56">
              <w:rPr>
                <w:rFonts w:ascii="Arial" w:hAnsi="Arial" w:cs="Arial"/>
                <w:spacing w:val="-2"/>
                <w:sz w:val="18"/>
                <w:szCs w:val="18"/>
              </w:rPr>
              <w:t>Installation of Drainage components</w:t>
            </w:r>
          </w:p>
        </w:tc>
        <w:tc>
          <w:tcPr>
            <w:tcW w:w="1843" w:type="dxa"/>
            <w:tcBorders>
              <w:top w:val="single" w:sz="4" w:space="0" w:color="auto"/>
              <w:left w:val="single" w:sz="4" w:space="0" w:color="auto"/>
              <w:bottom w:val="single" w:sz="4" w:space="0" w:color="auto"/>
              <w:right w:val="single" w:sz="4" w:space="0" w:color="auto"/>
            </w:tcBorders>
            <w:vAlign w:val="center"/>
          </w:tcPr>
          <w:p w:rsidR="007177F2" w:rsidRPr="00213D56" w:rsidRDefault="007177F2" w:rsidP="007177F2">
            <w:pPr>
              <w:pStyle w:val="TenderText"/>
              <w:spacing w:before="60" w:after="60"/>
              <w:ind w:left="720" w:hanging="720"/>
              <w:jc w:val="left"/>
              <w:rPr>
                <w:rFonts w:ascii="Arial" w:hAnsi="Arial" w:cs="Arial"/>
                <w:spacing w:val="-2"/>
                <w:sz w:val="18"/>
                <w:szCs w:val="18"/>
              </w:rPr>
            </w:pPr>
            <w:r w:rsidRPr="00213D56">
              <w:rPr>
                <w:rFonts w:ascii="Arial" w:hAnsi="Arial" w:cs="Arial"/>
                <w:spacing w:val="-2"/>
                <w:sz w:val="18"/>
                <w:szCs w:val="18"/>
              </w:rPr>
              <w:t>1 Working Day</w:t>
            </w:r>
          </w:p>
        </w:tc>
      </w:tr>
    </w:tbl>
    <w:p w:rsidR="004F75B8" w:rsidRPr="00213D56" w:rsidRDefault="004F75B8" w:rsidP="00D60775">
      <w:pPr>
        <w:jc w:val="left"/>
        <w:rPr>
          <w:rFonts w:ascii="Arial" w:hAnsi="Arial" w:cs="Arial"/>
          <w:sz w:val="18"/>
          <w:szCs w:val="18"/>
        </w:rPr>
        <w:sectPr w:rsidR="004F75B8" w:rsidRPr="00213D56" w:rsidSect="004A53ED">
          <w:headerReference w:type="default" r:id="rId7"/>
          <w:footerReference w:type="default" r:id="rId8"/>
          <w:pgSz w:w="11906" w:h="16838"/>
          <w:pgMar w:top="851" w:right="851" w:bottom="567" w:left="1701" w:header="709" w:footer="709" w:gutter="0"/>
          <w:cols w:space="708"/>
          <w:docGrid w:linePitch="360"/>
        </w:sectPr>
      </w:pPr>
    </w:p>
    <w:p w:rsidR="004F75B8" w:rsidRPr="00213D56" w:rsidRDefault="00504820" w:rsidP="004F75B8">
      <w:pPr>
        <w:jc w:val="center"/>
        <w:rPr>
          <w:rFonts w:ascii="Arial" w:hAnsi="Arial" w:cs="Arial"/>
          <w:b/>
          <w:sz w:val="18"/>
          <w:szCs w:val="18"/>
          <w:u w:val="single"/>
        </w:rPr>
      </w:pPr>
      <w:r w:rsidRPr="00213D56">
        <w:rPr>
          <w:rFonts w:ascii="Arial" w:hAnsi="Arial" w:cs="Arial"/>
          <w:b/>
          <w:sz w:val="18"/>
          <w:szCs w:val="18"/>
          <w:u w:val="single"/>
        </w:rPr>
        <w:lastRenderedPageBreak/>
        <w:t>ATTACHMENT L27</w:t>
      </w:r>
      <w:r w:rsidR="004F75B8" w:rsidRPr="00213D56">
        <w:rPr>
          <w:rFonts w:ascii="Arial" w:hAnsi="Arial" w:cs="Arial"/>
          <w:b/>
          <w:sz w:val="18"/>
          <w:szCs w:val="18"/>
          <w:u w:val="single"/>
        </w:rPr>
        <w:t>A</w:t>
      </w:r>
    </w:p>
    <w:p w:rsidR="004F75B8" w:rsidRPr="00213D56" w:rsidRDefault="004F75B8" w:rsidP="00D60775">
      <w:pPr>
        <w:jc w:val="left"/>
        <w:rPr>
          <w:rFonts w:ascii="Arial" w:hAnsi="Arial" w:cs="Arial"/>
          <w:sz w:val="18"/>
          <w:szCs w:val="18"/>
        </w:rPr>
      </w:pPr>
    </w:p>
    <w:tbl>
      <w:tblPr>
        <w:tblW w:w="15180" w:type="dxa"/>
        <w:tblInd w:w="93" w:type="dxa"/>
        <w:tblLook w:val="0000" w:firstRow="0" w:lastRow="0" w:firstColumn="0" w:lastColumn="0" w:noHBand="0" w:noVBand="0"/>
      </w:tblPr>
      <w:tblGrid>
        <w:gridCol w:w="1812"/>
        <w:gridCol w:w="3061"/>
        <w:gridCol w:w="2253"/>
        <w:gridCol w:w="1675"/>
        <w:gridCol w:w="4519"/>
        <w:gridCol w:w="1860"/>
      </w:tblGrid>
      <w:tr w:rsidR="004F75B8" w:rsidRPr="00213D56" w:rsidTr="00B4720A">
        <w:tc>
          <w:tcPr>
            <w:tcW w:w="13320" w:type="dxa"/>
            <w:gridSpan w:val="5"/>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b/>
                <w:bCs/>
                <w:sz w:val="18"/>
                <w:szCs w:val="18"/>
                <w:u w:val="single"/>
                <w:lang w:eastAsia="en-AU"/>
              </w:rPr>
            </w:pPr>
            <w:bookmarkStart w:id="1" w:name="RANGE!A1:F37"/>
            <w:r w:rsidRPr="00213D56">
              <w:rPr>
                <w:rFonts w:ascii="Arial" w:hAnsi="Arial" w:cs="Arial"/>
                <w:b/>
                <w:bCs/>
                <w:sz w:val="18"/>
                <w:szCs w:val="18"/>
                <w:u w:val="single"/>
                <w:lang w:eastAsia="en-AU"/>
              </w:rPr>
              <w:t xml:space="preserve">CONSTRUCTION &amp; MAINTENANCE OF WATER SENSITIVE URBAN DESIGN TREATMENTS - INSPECTION </w:t>
            </w:r>
            <w:bookmarkEnd w:id="1"/>
            <w:r w:rsidR="00510215" w:rsidRPr="00213D56">
              <w:rPr>
                <w:rFonts w:ascii="Arial" w:hAnsi="Arial" w:cs="Arial"/>
                <w:b/>
                <w:bCs/>
                <w:sz w:val="18"/>
                <w:szCs w:val="18"/>
                <w:u w:val="single"/>
                <w:lang w:eastAsia="en-AU"/>
              </w:rPr>
              <w:t>REPORT</w:t>
            </w:r>
          </w:p>
        </w:tc>
        <w:tc>
          <w:tcPr>
            <w:tcW w:w="1860"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r>
      <w:tr w:rsidR="004F75B8" w:rsidRPr="00213D56" w:rsidTr="00B4720A">
        <w:tc>
          <w:tcPr>
            <w:tcW w:w="1812"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3061"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2253"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675"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4519"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860"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r>
      <w:tr w:rsidR="004F75B8" w:rsidRPr="00213D56" w:rsidTr="00B4720A">
        <w:tc>
          <w:tcPr>
            <w:tcW w:w="1812" w:type="dxa"/>
            <w:tcBorders>
              <w:top w:val="single" w:sz="4" w:space="0" w:color="auto"/>
              <w:left w:val="single" w:sz="4" w:space="0" w:color="auto"/>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b/>
                <w:bCs/>
                <w:sz w:val="18"/>
                <w:szCs w:val="18"/>
                <w:lang w:eastAsia="en-AU"/>
              </w:rPr>
            </w:pPr>
            <w:r w:rsidRPr="00213D56">
              <w:rPr>
                <w:rFonts w:ascii="Arial" w:hAnsi="Arial" w:cs="Arial"/>
                <w:b/>
                <w:bCs/>
                <w:sz w:val="18"/>
                <w:szCs w:val="18"/>
                <w:lang w:eastAsia="en-AU"/>
              </w:rPr>
              <w:t>PROJECT TITLE:</w:t>
            </w:r>
          </w:p>
        </w:tc>
        <w:tc>
          <w:tcPr>
            <w:tcW w:w="3061" w:type="dxa"/>
            <w:tcBorders>
              <w:top w:val="single" w:sz="4" w:space="0" w:color="auto"/>
              <w:left w:val="single" w:sz="4" w:space="0" w:color="auto"/>
              <w:bottom w:val="single" w:sz="4" w:space="0" w:color="auto"/>
              <w:right w:val="single" w:sz="4" w:space="0" w:color="auto"/>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2253" w:type="dxa"/>
            <w:tcBorders>
              <w:top w:val="single" w:sz="4" w:space="0" w:color="auto"/>
              <w:left w:val="nil"/>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b/>
                <w:bCs/>
                <w:sz w:val="18"/>
                <w:szCs w:val="18"/>
                <w:lang w:eastAsia="en-AU"/>
              </w:rPr>
            </w:pPr>
            <w:r w:rsidRPr="00213D56">
              <w:rPr>
                <w:rFonts w:ascii="Arial" w:hAnsi="Arial" w:cs="Arial"/>
                <w:b/>
                <w:bCs/>
                <w:sz w:val="18"/>
                <w:szCs w:val="18"/>
                <w:lang w:eastAsia="en-AU"/>
              </w:rPr>
              <w:t>ROAD NAME:</w:t>
            </w:r>
          </w:p>
        </w:tc>
        <w:tc>
          <w:tcPr>
            <w:tcW w:w="1675" w:type="dxa"/>
            <w:tcBorders>
              <w:top w:val="single" w:sz="4" w:space="0" w:color="auto"/>
              <w:left w:val="nil"/>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4519" w:type="dxa"/>
            <w:tcBorders>
              <w:top w:val="single" w:sz="4" w:space="0" w:color="auto"/>
              <w:left w:val="single" w:sz="4" w:space="0" w:color="auto"/>
              <w:bottom w:val="single" w:sz="4" w:space="0" w:color="auto"/>
              <w:right w:val="single" w:sz="4" w:space="0" w:color="auto"/>
            </w:tcBorders>
            <w:shd w:val="clear" w:color="auto" w:fill="auto"/>
            <w:noWrap/>
          </w:tcPr>
          <w:p w:rsidR="004F75B8" w:rsidRPr="00213D56" w:rsidRDefault="004F75B8" w:rsidP="004F75B8">
            <w:pPr>
              <w:spacing w:before="20" w:after="20"/>
              <w:jc w:val="left"/>
              <w:rPr>
                <w:rFonts w:ascii="Arial" w:hAnsi="Arial" w:cs="Arial"/>
                <w:b/>
                <w:bCs/>
                <w:sz w:val="18"/>
                <w:szCs w:val="18"/>
                <w:lang w:eastAsia="en-AU"/>
              </w:rPr>
            </w:pPr>
            <w:r w:rsidRPr="00213D56">
              <w:rPr>
                <w:rFonts w:ascii="Arial" w:hAnsi="Arial" w:cs="Arial"/>
                <w:b/>
                <w:bCs/>
                <w:sz w:val="18"/>
                <w:szCs w:val="18"/>
                <w:lang w:eastAsia="en-AU"/>
              </w:rPr>
              <w:t>DATE OF INSPECTION:</w:t>
            </w:r>
          </w:p>
        </w:tc>
        <w:tc>
          <w:tcPr>
            <w:tcW w:w="1860"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r>
      <w:tr w:rsidR="004F75B8" w:rsidRPr="00213D56" w:rsidTr="00B4720A">
        <w:tc>
          <w:tcPr>
            <w:tcW w:w="1812" w:type="dxa"/>
            <w:tcBorders>
              <w:top w:val="nil"/>
              <w:left w:val="single" w:sz="4" w:space="0" w:color="auto"/>
              <w:bottom w:val="nil"/>
              <w:right w:val="nil"/>
            </w:tcBorders>
            <w:shd w:val="clear" w:color="auto" w:fill="auto"/>
            <w:noWrap/>
          </w:tcPr>
          <w:p w:rsidR="004F75B8" w:rsidRPr="00213D56" w:rsidRDefault="004F75B8" w:rsidP="004F75B8">
            <w:pPr>
              <w:spacing w:before="20" w:after="20"/>
              <w:jc w:val="left"/>
              <w:rPr>
                <w:rFonts w:ascii="Arial" w:hAnsi="Arial" w:cs="Arial"/>
                <w:b/>
                <w:bCs/>
                <w:sz w:val="18"/>
                <w:szCs w:val="18"/>
                <w:lang w:eastAsia="en-AU"/>
              </w:rPr>
            </w:pPr>
            <w:r w:rsidRPr="00213D56">
              <w:rPr>
                <w:rFonts w:ascii="Arial" w:hAnsi="Arial" w:cs="Arial"/>
                <w:b/>
                <w:bCs/>
                <w:sz w:val="18"/>
                <w:szCs w:val="18"/>
                <w:lang w:eastAsia="en-AU"/>
              </w:rPr>
              <w:t xml:space="preserve">PATCHES No.: </w:t>
            </w:r>
          </w:p>
        </w:tc>
        <w:tc>
          <w:tcPr>
            <w:tcW w:w="3061" w:type="dxa"/>
            <w:tcBorders>
              <w:top w:val="nil"/>
              <w:left w:val="single" w:sz="4" w:space="0" w:color="auto"/>
              <w:bottom w:val="nil"/>
              <w:right w:val="single" w:sz="4" w:space="0" w:color="auto"/>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2253"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b/>
                <w:bCs/>
                <w:sz w:val="18"/>
                <w:szCs w:val="18"/>
                <w:lang w:eastAsia="en-AU"/>
              </w:rPr>
            </w:pPr>
            <w:r w:rsidRPr="00213D56">
              <w:rPr>
                <w:rFonts w:ascii="Arial" w:hAnsi="Arial" w:cs="Arial"/>
                <w:b/>
                <w:bCs/>
                <w:sz w:val="18"/>
                <w:szCs w:val="18"/>
                <w:lang w:eastAsia="en-AU"/>
              </w:rPr>
              <w:t>ROAD No:</w:t>
            </w:r>
          </w:p>
        </w:tc>
        <w:tc>
          <w:tcPr>
            <w:tcW w:w="1675"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4519" w:type="dxa"/>
            <w:tcBorders>
              <w:top w:val="nil"/>
              <w:left w:val="single" w:sz="4" w:space="0" w:color="auto"/>
              <w:bottom w:val="nil"/>
              <w:right w:val="single" w:sz="4" w:space="0" w:color="auto"/>
            </w:tcBorders>
            <w:shd w:val="clear" w:color="auto" w:fill="auto"/>
            <w:noWrap/>
          </w:tcPr>
          <w:p w:rsidR="004F75B8" w:rsidRPr="00213D56" w:rsidRDefault="004F75B8" w:rsidP="004F75B8">
            <w:pPr>
              <w:spacing w:before="20" w:after="20"/>
              <w:jc w:val="left"/>
              <w:rPr>
                <w:rFonts w:ascii="Arial" w:hAnsi="Arial" w:cs="Arial"/>
                <w:b/>
                <w:bCs/>
                <w:sz w:val="18"/>
                <w:szCs w:val="18"/>
                <w:lang w:eastAsia="en-AU"/>
              </w:rPr>
            </w:pPr>
            <w:r w:rsidRPr="00213D56">
              <w:rPr>
                <w:rFonts w:ascii="Arial" w:hAnsi="Arial" w:cs="Arial"/>
                <w:b/>
                <w:bCs/>
                <w:sz w:val="18"/>
                <w:szCs w:val="18"/>
                <w:lang w:eastAsia="en-AU"/>
              </w:rPr>
              <w:t xml:space="preserve">INSPECTION BY: </w:t>
            </w:r>
          </w:p>
        </w:tc>
        <w:tc>
          <w:tcPr>
            <w:tcW w:w="1860"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r>
      <w:tr w:rsidR="004F75B8" w:rsidRPr="00213D56" w:rsidTr="00B4720A">
        <w:tc>
          <w:tcPr>
            <w:tcW w:w="1812" w:type="dxa"/>
            <w:tcBorders>
              <w:top w:val="single" w:sz="4" w:space="0" w:color="auto"/>
              <w:left w:val="single" w:sz="4" w:space="0" w:color="auto"/>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b/>
                <w:bCs/>
                <w:sz w:val="18"/>
                <w:szCs w:val="18"/>
                <w:lang w:eastAsia="en-AU"/>
              </w:rPr>
            </w:pPr>
            <w:r w:rsidRPr="00213D56">
              <w:rPr>
                <w:rFonts w:ascii="Arial" w:hAnsi="Arial" w:cs="Arial"/>
                <w:b/>
                <w:bCs/>
                <w:sz w:val="18"/>
                <w:szCs w:val="18"/>
                <w:lang w:eastAsia="en-AU"/>
              </w:rPr>
              <w:t>FILE No.</w:t>
            </w:r>
          </w:p>
        </w:tc>
        <w:tc>
          <w:tcPr>
            <w:tcW w:w="3061" w:type="dxa"/>
            <w:tcBorders>
              <w:top w:val="single" w:sz="4" w:space="0" w:color="auto"/>
              <w:left w:val="single" w:sz="4" w:space="0" w:color="auto"/>
              <w:bottom w:val="single" w:sz="4" w:space="0" w:color="auto"/>
              <w:right w:val="single" w:sz="4" w:space="0" w:color="auto"/>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2253" w:type="dxa"/>
            <w:tcBorders>
              <w:top w:val="single" w:sz="4" w:space="0" w:color="auto"/>
              <w:left w:val="nil"/>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b/>
                <w:bCs/>
                <w:sz w:val="18"/>
                <w:szCs w:val="18"/>
                <w:lang w:eastAsia="en-AU"/>
              </w:rPr>
            </w:pPr>
            <w:r w:rsidRPr="00213D56">
              <w:rPr>
                <w:rFonts w:ascii="Arial" w:hAnsi="Arial" w:cs="Arial"/>
                <w:b/>
                <w:bCs/>
                <w:sz w:val="18"/>
                <w:szCs w:val="18"/>
                <w:lang w:eastAsia="en-AU"/>
              </w:rPr>
              <w:t xml:space="preserve">MM: </w:t>
            </w:r>
          </w:p>
        </w:tc>
        <w:tc>
          <w:tcPr>
            <w:tcW w:w="1675" w:type="dxa"/>
            <w:tcBorders>
              <w:top w:val="single" w:sz="4" w:space="0" w:color="auto"/>
              <w:left w:val="nil"/>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4519" w:type="dxa"/>
            <w:tcBorders>
              <w:top w:val="single" w:sz="4" w:space="0" w:color="auto"/>
              <w:left w:val="single" w:sz="4" w:space="0" w:color="auto"/>
              <w:bottom w:val="single" w:sz="4" w:space="0" w:color="auto"/>
              <w:right w:val="single" w:sz="4" w:space="0" w:color="auto"/>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1860"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r>
      <w:tr w:rsidR="004F75B8" w:rsidRPr="00213D56" w:rsidTr="00B4720A">
        <w:tc>
          <w:tcPr>
            <w:tcW w:w="1812"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3061"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2253"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675"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4519"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860"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r>
      <w:tr w:rsidR="004F75B8" w:rsidRPr="00213D56" w:rsidTr="00B4720A">
        <w:tc>
          <w:tcPr>
            <w:tcW w:w="4873" w:type="dxa"/>
            <w:gridSpan w:val="2"/>
            <w:tcBorders>
              <w:top w:val="single" w:sz="4" w:space="0" w:color="auto"/>
              <w:left w:val="single" w:sz="4" w:space="0" w:color="auto"/>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b/>
                <w:bCs/>
                <w:sz w:val="18"/>
                <w:szCs w:val="18"/>
                <w:lang w:eastAsia="en-AU"/>
              </w:rPr>
            </w:pPr>
            <w:r w:rsidRPr="00213D56">
              <w:rPr>
                <w:rFonts w:ascii="Arial" w:hAnsi="Arial" w:cs="Arial"/>
                <w:b/>
                <w:bCs/>
                <w:sz w:val="18"/>
                <w:szCs w:val="18"/>
                <w:lang w:eastAsia="en-AU"/>
              </w:rPr>
              <w:t>INSPECTION TYPE:</w:t>
            </w:r>
          </w:p>
        </w:tc>
        <w:tc>
          <w:tcPr>
            <w:tcW w:w="2253" w:type="dxa"/>
            <w:tcBorders>
              <w:top w:val="single" w:sz="4" w:space="0" w:color="auto"/>
              <w:left w:val="nil"/>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1675" w:type="dxa"/>
            <w:tcBorders>
              <w:top w:val="single" w:sz="4" w:space="0" w:color="auto"/>
              <w:left w:val="nil"/>
              <w:bottom w:val="single" w:sz="4" w:space="0" w:color="auto"/>
              <w:right w:val="single" w:sz="4" w:space="0" w:color="auto"/>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4519"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860"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r>
      <w:tr w:rsidR="004F75B8" w:rsidRPr="00213D56" w:rsidTr="00B4720A">
        <w:tc>
          <w:tcPr>
            <w:tcW w:w="1812" w:type="dxa"/>
            <w:tcBorders>
              <w:top w:val="nil"/>
              <w:left w:val="single" w:sz="4" w:space="0" w:color="auto"/>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xml:space="preserve"> □ Fortnightly</w:t>
            </w:r>
          </w:p>
        </w:tc>
        <w:tc>
          <w:tcPr>
            <w:tcW w:w="3061"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2253"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675" w:type="dxa"/>
            <w:tcBorders>
              <w:top w:val="nil"/>
              <w:left w:val="nil"/>
              <w:bottom w:val="nil"/>
              <w:right w:val="single" w:sz="4" w:space="0" w:color="auto"/>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4519"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860"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r>
      <w:tr w:rsidR="004F75B8" w:rsidRPr="00213D56" w:rsidTr="00B4720A">
        <w:tc>
          <w:tcPr>
            <w:tcW w:w="7126" w:type="dxa"/>
            <w:gridSpan w:val="3"/>
            <w:tcBorders>
              <w:top w:val="single" w:sz="4" w:space="0" w:color="auto"/>
              <w:left w:val="single" w:sz="4" w:space="0" w:color="auto"/>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Immediately after a storm event during working hours</w:t>
            </w:r>
          </w:p>
        </w:tc>
        <w:tc>
          <w:tcPr>
            <w:tcW w:w="1675" w:type="dxa"/>
            <w:tcBorders>
              <w:top w:val="single" w:sz="4" w:space="0" w:color="auto"/>
              <w:left w:val="nil"/>
              <w:bottom w:val="single" w:sz="4" w:space="0" w:color="auto"/>
              <w:right w:val="single" w:sz="4" w:space="0" w:color="auto"/>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4519"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860"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r>
      <w:tr w:rsidR="004F75B8" w:rsidRPr="00213D56" w:rsidTr="00B4720A">
        <w:tc>
          <w:tcPr>
            <w:tcW w:w="4873" w:type="dxa"/>
            <w:gridSpan w:val="2"/>
            <w:tcBorders>
              <w:top w:val="nil"/>
              <w:left w:val="single" w:sz="4" w:space="0" w:color="auto"/>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During a storm event within working hours</w:t>
            </w:r>
          </w:p>
        </w:tc>
        <w:tc>
          <w:tcPr>
            <w:tcW w:w="2253"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675" w:type="dxa"/>
            <w:tcBorders>
              <w:top w:val="nil"/>
              <w:left w:val="nil"/>
              <w:bottom w:val="nil"/>
              <w:right w:val="single" w:sz="4" w:space="0" w:color="auto"/>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4519"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860"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r>
      <w:tr w:rsidR="004F75B8" w:rsidRPr="00213D56" w:rsidTr="00B4720A">
        <w:tc>
          <w:tcPr>
            <w:tcW w:w="8801" w:type="dxa"/>
            <w:gridSpan w:val="4"/>
            <w:tcBorders>
              <w:top w:val="single" w:sz="4" w:space="0" w:color="auto"/>
              <w:left w:val="single" w:sz="4" w:space="0" w:color="auto"/>
              <w:bottom w:val="single" w:sz="4" w:space="0" w:color="auto"/>
              <w:right w:val="single" w:sz="4" w:space="0" w:color="000000"/>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As soon as practible following storm events outside working hours and not later than the following day</w:t>
            </w:r>
          </w:p>
        </w:tc>
        <w:tc>
          <w:tcPr>
            <w:tcW w:w="4519"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860"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r>
      <w:tr w:rsidR="004F75B8" w:rsidRPr="00213D56" w:rsidTr="00B4720A">
        <w:tc>
          <w:tcPr>
            <w:tcW w:w="1812" w:type="dxa"/>
            <w:tcBorders>
              <w:top w:val="nil"/>
              <w:left w:val="single" w:sz="4" w:space="0" w:color="auto"/>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Every 3 months</w:t>
            </w:r>
          </w:p>
        </w:tc>
        <w:tc>
          <w:tcPr>
            <w:tcW w:w="3061" w:type="dxa"/>
            <w:tcBorders>
              <w:top w:val="nil"/>
              <w:left w:val="nil"/>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2253" w:type="dxa"/>
            <w:tcBorders>
              <w:top w:val="nil"/>
              <w:left w:val="nil"/>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1675" w:type="dxa"/>
            <w:tcBorders>
              <w:top w:val="nil"/>
              <w:left w:val="nil"/>
              <w:bottom w:val="single" w:sz="4" w:space="0" w:color="auto"/>
              <w:right w:val="single" w:sz="4" w:space="0" w:color="auto"/>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r w:rsidRPr="00213D56">
              <w:rPr>
                <w:rFonts w:ascii="Arial" w:hAnsi="Arial" w:cs="Arial"/>
                <w:sz w:val="18"/>
                <w:szCs w:val="18"/>
                <w:lang w:eastAsia="en-AU"/>
              </w:rPr>
              <w:t> </w:t>
            </w:r>
          </w:p>
        </w:tc>
        <w:tc>
          <w:tcPr>
            <w:tcW w:w="4519"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860" w:type="dxa"/>
            <w:tcBorders>
              <w:top w:val="nil"/>
              <w:left w:val="nil"/>
              <w:bottom w:val="nil"/>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r>
      <w:tr w:rsidR="004F75B8" w:rsidRPr="00213D56" w:rsidTr="0031691B">
        <w:tc>
          <w:tcPr>
            <w:tcW w:w="1812" w:type="dxa"/>
            <w:tcBorders>
              <w:top w:val="nil"/>
              <w:left w:val="nil"/>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3061" w:type="dxa"/>
            <w:tcBorders>
              <w:top w:val="nil"/>
              <w:left w:val="nil"/>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2253" w:type="dxa"/>
            <w:tcBorders>
              <w:top w:val="nil"/>
              <w:left w:val="nil"/>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675" w:type="dxa"/>
            <w:tcBorders>
              <w:top w:val="nil"/>
              <w:left w:val="nil"/>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4519" w:type="dxa"/>
            <w:tcBorders>
              <w:top w:val="nil"/>
              <w:left w:val="nil"/>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c>
          <w:tcPr>
            <w:tcW w:w="1860" w:type="dxa"/>
            <w:tcBorders>
              <w:top w:val="nil"/>
              <w:left w:val="nil"/>
              <w:bottom w:val="single" w:sz="4" w:space="0" w:color="auto"/>
              <w:right w:val="nil"/>
            </w:tcBorders>
            <w:shd w:val="clear" w:color="auto" w:fill="auto"/>
            <w:noWrap/>
          </w:tcPr>
          <w:p w:rsidR="004F75B8" w:rsidRPr="00213D56" w:rsidRDefault="004F75B8" w:rsidP="004F75B8">
            <w:pPr>
              <w:spacing w:before="20" w:after="20"/>
              <w:jc w:val="left"/>
              <w:rPr>
                <w:rFonts w:ascii="Arial" w:hAnsi="Arial" w:cs="Arial"/>
                <w:sz w:val="18"/>
                <w:szCs w:val="18"/>
                <w:lang w:eastAsia="en-AU"/>
              </w:rPr>
            </w:pPr>
          </w:p>
        </w:tc>
      </w:tr>
      <w:tr w:rsidR="004F75B8" w:rsidRPr="00213D56" w:rsidTr="0031691B">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4F75B8" w:rsidRPr="00213D56" w:rsidRDefault="004F75B8" w:rsidP="004F75B8">
            <w:pPr>
              <w:spacing w:before="20" w:after="20"/>
              <w:jc w:val="center"/>
              <w:rPr>
                <w:rFonts w:ascii="Arial" w:hAnsi="Arial" w:cs="Arial"/>
                <w:b/>
                <w:bCs/>
                <w:sz w:val="18"/>
                <w:szCs w:val="18"/>
                <w:lang w:eastAsia="en-AU"/>
              </w:rPr>
            </w:pPr>
            <w:r w:rsidRPr="00213D56">
              <w:rPr>
                <w:rFonts w:ascii="Arial" w:hAnsi="Arial" w:cs="Arial"/>
                <w:b/>
                <w:bCs/>
                <w:sz w:val="18"/>
                <w:szCs w:val="18"/>
                <w:lang w:eastAsia="en-AU"/>
              </w:rPr>
              <w:t>DEFECT</w:t>
            </w:r>
          </w:p>
        </w:tc>
        <w:tc>
          <w:tcPr>
            <w:tcW w:w="3061" w:type="dxa"/>
            <w:tcBorders>
              <w:top w:val="single" w:sz="4" w:space="0" w:color="auto"/>
              <w:left w:val="nil"/>
              <w:bottom w:val="single" w:sz="4" w:space="0" w:color="auto"/>
              <w:right w:val="single" w:sz="4" w:space="0" w:color="auto"/>
            </w:tcBorders>
            <w:shd w:val="clear" w:color="auto" w:fill="auto"/>
            <w:noWrap/>
          </w:tcPr>
          <w:p w:rsidR="004F75B8" w:rsidRPr="00213D56" w:rsidRDefault="004F75B8" w:rsidP="004F75B8">
            <w:pPr>
              <w:spacing w:before="20" w:after="20"/>
              <w:jc w:val="center"/>
              <w:rPr>
                <w:rFonts w:ascii="Arial" w:hAnsi="Arial" w:cs="Arial"/>
                <w:b/>
                <w:bCs/>
                <w:sz w:val="18"/>
                <w:szCs w:val="18"/>
                <w:lang w:eastAsia="en-AU"/>
              </w:rPr>
            </w:pPr>
            <w:r w:rsidRPr="00213D56">
              <w:rPr>
                <w:rFonts w:ascii="Arial" w:hAnsi="Arial" w:cs="Arial"/>
                <w:b/>
                <w:bCs/>
                <w:sz w:val="18"/>
                <w:szCs w:val="18"/>
                <w:lang w:eastAsia="en-AU"/>
              </w:rPr>
              <w:t>REQUIRED CONDITION</w:t>
            </w:r>
          </w:p>
        </w:tc>
        <w:tc>
          <w:tcPr>
            <w:tcW w:w="2253" w:type="dxa"/>
            <w:tcBorders>
              <w:top w:val="single" w:sz="4" w:space="0" w:color="auto"/>
              <w:left w:val="nil"/>
              <w:bottom w:val="single" w:sz="4" w:space="0" w:color="auto"/>
              <w:right w:val="single" w:sz="4" w:space="0" w:color="auto"/>
            </w:tcBorders>
            <w:shd w:val="clear" w:color="auto" w:fill="auto"/>
            <w:noWrap/>
          </w:tcPr>
          <w:p w:rsidR="004F75B8" w:rsidRPr="00213D56" w:rsidRDefault="004F75B8" w:rsidP="004F75B8">
            <w:pPr>
              <w:spacing w:before="20" w:after="20"/>
              <w:jc w:val="center"/>
              <w:rPr>
                <w:rFonts w:ascii="Arial" w:hAnsi="Arial" w:cs="Arial"/>
                <w:b/>
                <w:bCs/>
                <w:sz w:val="18"/>
                <w:szCs w:val="18"/>
                <w:lang w:eastAsia="en-AU"/>
              </w:rPr>
            </w:pPr>
            <w:r w:rsidRPr="00213D56">
              <w:rPr>
                <w:rFonts w:ascii="Arial" w:hAnsi="Arial" w:cs="Arial"/>
                <w:b/>
                <w:bCs/>
                <w:sz w:val="18"/>
                <w:szCs w:val="18"/>
                <w:lang w:eastAsia="en-AU"/>
              </w:rPr>
              <w:t>ACTUAL CONDITION</w:t>
            </w:r>
          </w:p>
        </w:tc>
        <w:tc>
          <w:tcPr>
            <w:tcW w:w="1675" w:type="dxa"/>
            <w:tcBorders>
              <w:top w:val="single" w:sz="4" w:space="0" w:color="auto"/>
              <w:left w:val="nil"/>
              <w:bottom w:val="single" w:sz="4" w:space="0" w:color="auto"/>
              <w:right w:val="single" w:sz="4" w:space="0" w:color="auto"/>
            </w:tcBorders>
            <w:shd w:val="clear" w:color="auto" w:fill="auto"/>
            <w:noWrap/>
          </w:tcPr>
          <w:p w:rsidR="004F75B8" w:rsidRPr="00213D56" w:rsidRDefault="004F75B8" w:rsidP="004F75B8">
            <w:pPr>
              <w:spacing w:before="20" w:after="20"/>
              <w:jc w:val="center"/>
              <w:rPr>
                <w:rFonts w:ascii="Arial" w:hAnsi="Arial" w:cs="Arial"/>
                <w:b/>
                <w:bCs/>
                <w:sz w:val="18"/>
                <w:szCs w:val="18"/>
                <w:lang w:eastAsia="en-AU"/>
              </w:rPr>
            </w:pPr>
            <w:r w:rsidRPr="00213D56">
              <w:rPr>
                <w:rFonts w:ascii="Arial" w:hAnsi="Arial" w:cs="Arial"/>
                <w:b/>
                <w:bCs/>
                <w:sz w:val="18"/>
                <w:szCs w:val="18"/>
                <w:lang w:eastAsia="en-AU"/>
              </w:rPr>
              <w:t>MAINTENANCE</w:t>
            </w:r>
            <w:r w:rsidR="0031691B" w:rsidRPr="00213D56">
              <w:rPr>
                <w:rFonts w:ascii="Arial" w:hAnsi="Arial" w:cs="Arial"/>
                <w:b/>
                <w:bCs/>
                <w:sz w:val="18"/>
                <w:szCs w:val="18"/>
                <w:lang w:eastAsia="en-AU"/>
              </w:rPr>
              <w:t xml:space="preserve"> REQ. (Y/N)</w:t>
            </w:r>
            <w:r w:rsidRPr="00213D56">
              <w:rPr>
                <w:rFonts w:ascii="Arial" w:hAnsi="Arial" w:cs="Arial"/>
                <w:b/>
                <w:bCs/>
                <w:sz w:val="18"/>
                <w:szCs w:val="18"/>
                <w:lang w:eastAsia="en-AU"/>
              </w:rPr>
              <w:t xml:space="preserve"> </w:t>
            </w:r>
          </w:p>
        </w:tc>
        <w:tc>
          <w:tcPr>
            <w:tcW w:w="4519" w:type="dxa"/>
            <w:tcBorders>
              <w:top w:val="single" w:sz="4" w:space="0" w:color="auto"/>
              <w:left w:val="nil"/>
              <w:bottom w:val="single" w:sz="4" w:space="0" w:color="auto"/>
              <w:right w:val="single" w:sz="4" w:space="0" w:color="auto"/>
            </w:tcBorders>
            <w:shd w:val="clear" w:color="auto" w:fill="auto"/>
            <w:noWrap/>
          </w:tcPr>
          <w:p w:rsidR="004F75B8" w:rsidRPr="00213D56" w:rsidRDefault="004F75B8" w:rsidP="004F75B8">
            <w:pPr>
              <w:spacing w:before="20" w:after="20"/>
              <w:jc w:val="center"/>
              <w:rPr>
                <w:rFonts w:ascii="Arial" w:hAnsi="Arial" w:cs="Arial"/>
                <w:b/>
                <w:bCs/>
                <w:sz w:val="18"/>
                <w:szCs w:val="18"/>
                <w:lang w:eastAsia="en-AU"/>
              </w:rPr>
            </w:pPr>
            <w:r w:rsidRPr="00213D56">
              <w:rPr>
                <w:rFonts w:ascii="Arial" w:hAnsi="Arial" w:cs="Arial"/>
                <w:b/>
                <w:bCs/>
                <w:sz w:val="18"/>
                <w:szCs w:val="18"/>
                <w:lang w:eastAsia="en-AU"/>
              </w:rPr>
              <w:t>ACTIONS</w:t>
            </w:r>
            <w:r w:rsidR="0031691B" w:rsidRPr="00213D56">
              <w:rPr>
                <w:rFonts w:ascii="Arial" w:hAnsi="Arial" w:cs="Arial"/>
                <w:b/>
                <w:bCs/>
                <w:sz w:val="18"/>
                <w:szCs w:val="18"/>
                <w:lang w:eastAsia="en-AU"/>
              </w:rPr>
              <w:t xml:space="preserve"> </w:t>
            </w:r>
            <w:r w:rsidR="0031691B" w:rsidRPr="00213D56">
              <w:rPr>
                <w:rFonts w:ascii="Arial" w:hAnsi="Arial" w:cs="Arial"/>
                <w:b/>
                <w:bCs/>
                <w:sz w:val="18"/>
                <w:szCs w:val="18"/>
                <w:lang w:eastAsia="en-AU"/>
              </w:rPr>
              <w:br/>
            </w:r>
            <w:r w:rsidR="0031691B" w:rsidRPr="00213D56">
              <w:rPr>
                <w:rFonts w:ascii="Arial" w:hAnsi="Arial" w:cs="Arial"/>
                <w:sz w:val="18"/>
                <w:szCs w:val="18"/>
                <w:lang w:eastAsia="en-AU"/>
              </w:rPr>
              <w:t>(Description of required maintenance &amp; timeframe )</w:t>
            </w:r>
          </w:p>
        </w:tc>
        <w:tc>
          <w:tcPr>
            <w:tcW w:w="1860" w:type="dxa"/>
            <w:tcBorders>
              <w:top w:val="single" w:sz="4" w:space="0" w:color="auto"/>
              <w:left w:val="nil"/>
              <w:bottom w:val="single" w:sz="4" w:space="0" w:color="auto"/>
              <w:right w:val="single" w:sz="4" w:space="0" w:color="auto"/>
            </w:tcBorders>
            <w:shd w:val="clear" w:color="auto" w:fill="auto"/>
            <w:noWrap/>
          </w:tcPr>
          <w:p w:rsidR="004F75B8" w:rsidRPr="00213D56" w:rsidRDefault="004F75B8" w:rsidP="004F75B8">
            <w:pPr>
              <w:spacing w:before="20" w:after="20"/>
              <w:jc w:val="center"/>
              <w:rPr>
                <w:rFonts w:ascii="Arial" w:hAnsi="Arial" w:cs="Arial"/>
                <w:b/>
                <w:bCs/>
                <w:sz w:val="18"/>
                <w:szCs w:val="18"/>
                <w:lang w:eastAsia="en-AU"/>
              </w:rPr>
            </w:pPr>
            <w:r w:rsidRPr="00213D56">
              <w:rPr>
                <w:rFonts w:ascii="Arial" w:hAnsi="Arial" w:cs="Arial"/>
                <w:b/>
                <w:bCs/>
                <w:sz w:val="18"/>
                <w:szCs w:val="18"/>
                <w:lang w:eastAsia="en-AU"/>
              </w:rPr>
              <w:t>MAINTENANCE</w:t>
            </w:r>
            <w:r w:rsidR="0031691B" w:rsidRPr="00213D56">
              <w:rPr>
                <w:rFonts w:ascii="Arial" w:hAnsi="Arial" w:cs="Arial"/>
                <w:b/>
                <w:bCs/>
                <w:sz w:val="18"/>
                <w:szCs w:val="18"/>
                <w:lang w:eastAsia="en-AU"/>
              </w:rPr>
              <w:t xml:space="preserve"> COMPLETED (Y/N)</w:t>
            </w:r>
            <w:r w:rsidRPr="00213D56">
              <w:rPr>
                <w:rFonts w:ascii="Arial" w:hAnsi="Arial" w:cs="Arial"/>
                <w:b/>
                <w:bCs/>
                <w:sz w:val="18"/>
                <w:szCs w:val="18"/>
                <w:lang w:eastAsia="en-AU"/>
              </w:rPr>
              <w:t xml:space="preserve"> </w:t>
            </w:r>
          </w:p>
        </w:tc>
      </w:tr>
      <w:tr w:rsidR="00B4720A" w:rsidRPr="00213D56" w:rsidTr="0031691B">
        <w:tc>
          <w:tcPr>
            <w:tcW w:w="1812" w:type="dxa"/>
            <w:tcBorders>
              <w:top w:val="single" w:sz="4" w:space="0" w:color="auto"/>
              <w:left w:val="single" w:sz="4" w:space="0" w:color="auto"/>
              <w:bottom w:val="nil"/>
              <w:right w:val="single" w:sz="4" w:space="0" w:color="auto"/>
            </w:tcBorders>
            <w:shd w:val="clear" w:color="auto" w:fill="auto"/>
            <w:noWrap/>
          </w:tcPr>
          <w:p w:rsidR="00B4720A" w:rsidRPr="00213D56" w:rsidRDefault="00B4720A" w:rsidP="004F75B8">
            <w:pPr>
              <w:spacing w:before="20" w:after="20"/>
              <w:jc w:val="center"/>
              <w:rPr>
                <w:rFonts w:ascii="Arial" w:hAnsi="Arial" w:cs="Arial"/>
                <w:b/>
                <w:bCs/>
                <w:sz w:val="18"/>
                <w:szCs w:val="18"/>
                <w:lang w:eastAsia="en-AU"/>
              </w:rPr>
            </w:pPr>
            <w:r w:rsidRPr="00213D56">
              <w:rPr>
                <w:rFonts w:ascii="Arial" w:hAnsi="Arial" w:cs="Arial"/>
                <w:b/>
                <w:bCs/>
                <w:sz w:val="18"/>
                <w:szCs w:val="18"/>
                <w:lang w:eastAsia="en-AU"/>
              </w:rPr>
              <w:t>Sediment Buildup</w:t>
            </w:r>
          </w:p>
        </w:tc>
        <w:tc>
          <w:tcPr>
            <w:tcW w:w="3061" w:type="dxa"/>
            <w:tcBorders>
              <w:top w:val="single" w:sz="4" w:space="0" w:color="auto"/>
              <w:left w:val="nil"/>
              <w:right w:val="nil"/>
            </w:tcBorders>
            <w:shd w:val="clear" w:color="auto" w:fill="auto"/>
            <w:noWrap/>
          </w:tcPr>
          <w:p w:rsidR="00B4720A" w:rsidRPr="00213D56" w:rsidRDefault="00B4720A" w:rsidP="00B4720A">
            <w:pPr>
              <w:spacing w:before="20" w:after="20"/>
              <w:rPr>
                <w:rFonts w:ascii="Arial" w:hAnsi="Arial" w:cs="Arial"/>
                <w:sz w:val="18"/>
                <w:szCs w:val="18"/>
                <w:lang w:eastAsia="en-AU"/>
              </w:rPr>
            </w:pPr>
            <w:r w:rsidRPr="00213D56">
              <w:rPr>
                <w:rFonts w:ascii="Arial" w:hAnsi="Arial" w:cs="Arial"/>
                <w:sz w:val="18"/>
                <w:szCs w:val="18"/>
                <w:lang w:eastAsia="en-AU"/>
              </w:rPr>
              <w:t>• Sediment coverage less than 50% of</w:t>
            </w:r>
          </w:p>
          <w:p w:rsidR="00B4720A" w:rsidRPr="00213D56" w:rsidRDefault="00B4720A" w:rsidP="00B4720A">
            <w:pPr>
              <w:spacing w:before="20" w:after="20"/>
              <w:jc w:val="left"/>
              <w:rPr>
                <w:rFonts w:ascii="Arial" w:hAnsi="Arial" w:cs="Arial"/>
                <w:sz w:val="18"/>
                <w:szCs w:val="18"/>
                <w:lang w:eastAsia="en-AU"/>
              </w:rPr>
            </w:pPr>
            <w:r w:rsidRPr="00213D56">
              <w:rPr>
                <w:rFonts w:ascii="Arial" w:hAnsi="Arial" w:cs="Arial"/>
                <w:sz w:val="18"/>
                <w:szCs w:val="18"/>
                <w:lang w:eastAsia="en-AU"/>
              </w:rPr>
              <w:t xml:space="preserve"> treatment area; and/or</w:t>
            </w:r>
          </w:p>
          <w:p w:rsidR="00B4720A" w:rsidRPr="00213D56" w:rsidRDefault="00B4720A" w:rsidP="00B4720A">
            <w:pPr>
              <w:spacing w:before="20" w:after="20"/>
              <w:rPr>
                <w:rFonts w:ascii="Arial" w:hAnsi="Arial" w:cs="Arial"/>
                <w:sz w:val="18"/>
                <w:szCs w:val="18"/>
                <w:lang w:eastAsia="en-AU"/>
              </w:rPr>
            </w:pPr>
            <w:r w:rsidRPr="00213D56">
              <w:rPr>
                <w:rFonts w:ascii="Arial" w:hAnsi="Arial" w:cs="Arial"/>
                <w:sz w:val="18"/>
                <w:szCs w:val="18"/>
                <w:lang w:eastAsia="en-AU"/>
              </w:rPr>
              <w:t>• Sediment depth less than 100mm of</w:t>
            </w:r>
          </w:p>
          <w:p w:rsidR="00B4720A" w:rsidRPr="00213D56" w:rsidRDefault="00B4720A" w:rsidP="00B4720A">
            <w:pPr>
              <w:spacing w:before="20" w:after="20"/>
              <w:rPr>
                <w:rFonts w:ascii="Arial" w:hAnsi="Arial" w:cs="Arial"/>
                <w:sz w:val="18"/>
                <w:szCs w:val="18"/>
                <w:lang w:eastAsia="en-AU"/>
              </w:rPr>
            </w:pPr>
            <w:r w:rsidRPr="00213D56">
              <w:rPr>
                <w:rFonts w:ascii="Arial" w:hAnsi="Arial" w:cs="Arial"/>
                <w:sz w:val="18"/>
                <w:szCs w:val="18"/>
                <w:lang w:eastAsia="en-AU"/>
              </w:rPr>
              <w:t xml:space="preserve"> </w:t>
            </w:r>
            <w:proofErr w:type="gramStart"/>
            <w:r w:rsidRPr="00213D56">
              <w:rPr>
                <w:rFonts w:ascii="Arial" w:hAnsi="Arial" w:cs="Arial"/>
                <w:sz w:val="18"/>
                <w:szCs w:val="18"/>
                <w:lang w:eastAsia="en-AU"/>
              </w:rPr>
              <w:t>outlet</w:t>
            </w:r>
            <w:proofErr w:type="gramEnd"/>
            <w:r w:rsidRPr="00213D56">
              <w:rPr>
                <w:rFonts w:ascii="Arial" w:hAnsi="Arial" w:cs="Arial"/>
                <w:sz w:val="18"/>
                <w:szCs w:val="18"/>
                <w:lang w:eastAsia="en-AU"/>
              </w:rPr>
              <w:t>/ overflow  level.</w:t>
            </w:r>
          </w:p>
        </w:tc>
        <w:tc>
          <w:tcPr>
            <w:tcW w:w="2253" w:type="dxa"/>
            <w:tcBorders>
              <w:top w:val="single" w:sz="4" w:space="0" w:color="auto"/>
              <w:left w:val="single" w:sz="4" w:space="0" w:color="auto"/>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675" w:type="dxa"/>
            <w:tcBorders>
              <w:top w:val="single" w:sz="4" w:space="0" w:color="auto"/>
              <w:left w:val="nil"/>
              <w:bottom w:val="nil"/>
              <w:right w:val="nil"/>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4519" w:type="dxa"/>
            <w:tcBorders>
              <w:top w:val="single" w:sz="4" w:space="0" w:color="auto"/>
              <w:left w:val="single" w:sz="4" w:space="0" w:color="auto"/>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860" w:type="dxa"/>
            <w:tcBorders>
              <w:top w:val="single" w:sz="4" w:space="0" w:color="auto"/>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r>
      <w:tr w:rsidR="00B4720A" w:rsidRPr="00213D56" w:rsidTr="00B4720A">
        <w:tc>
          <w:tcPr>
            <w:tcW w:w="1812" w:type="dxa"/>
            <w:tcBorders>
              <w:top w:val="nil"/>
              <w:left w:val="single" w:sz="4" w:space="0" w:color="auto"/>
              <w:bottom w:val="nil"/>
              <w:right w:val="single" w:sz="4" w:space="0" w:color="auto"/>
            </w:tcBorders>
            <w:shd w:val="clear" w:color="auto" w:fill="auto"/>
            <w:noWrap/>
          </w:tcPr>
          <w:p w:rsidR="00B4720A" w:rsidRPr="00213D56" w:rsidRDefault="00B4720A" w:rsidP="004F75B8">
            <w:pPr>
              <w:spacing w:before="20" w:after="20"/>
              <w:jc w:val="center"/>
              <w:rPr>
                <w:rFonts w:ascii="Arial" w:hAnsi="Arial" w:cs="Arial"/>
                <w:b/>
                <w:bCs/>
                <w:sz w:val="18"/>
                <w:szCs w:val="18"/>
                <w:lang w:eastAsia="en-AU"/>
              </w:rPr>
            </w:pPr>
            <w:r w:rsidRPr="00213D56">
              <w:rPr>
                <w:rFonts w:ascii="Arial" w:hAnsi="Arial" w:cs="Arial"/>
                <w:b/>
                <w:bCs/>
                <w:sz w:val="18"/>
                <w:szCs w:val="18"/>
                <w:lang w:eastAsia="en-AU"/>
              </w:rPr>
              <w:t>System Blockages</w:t>
            </w:r>
          </w:p>
        </w:tc>
        <w:tc>
          <w:tcPr>
            <w:tcW w:w="3061" w:type="dxa"/>
            <w:tcBorders>
              <w:top w:val="nil"/>
              <w:left w:val="nil"/>
              <w:bottom w:val="nil"/>
              <w:right w:val="single" w:sz="4" w:space="0" w:color="auto"/>
            </w:tcBorders>
            <w:shd w:val="clear" w:color="auto" w:fill="auto"/>
            <w:noWrap/>
          </w:tcPr>
          <w:p w:rsidR="00B4720A" w:rsidRPr="00213D56" w:rsidRDefault="00B4720A" w:rsidP="00B4720A">
            <w:pPr>
              <w:spacing w:before="20" w:after="20"/>
              <w:jc w:val="left"/>
              <w:rPr>
                <w:rFonts w:ascii="Arial" w:hAnsi="Arial" w:cs="Arial"/>
                <w:sz w:val="18"/>
                <w:szCs w:val="18"/>
                <w:lang w:eastAsia="en-AU"/>
              </w:rPr>
            </w:pPr>
            <w:r w:rsidRPr="00213D56">
              <w:rPr>
                <w:rFonts w:ascii="Arial" w:hAnsi="Arial" w:cs="Arial"/>
                <w:sz w:val="18"/>
                <w:szCs w:val="18"/>
                <w:lang w:eastAsia="en-AU"/>
              </w:rPr>
              <w:t>• No debris, rubbish or silt obstructing</w:t>
            </w:r>
          </w:p>
          <w:p w:rsidR="00B4720A" w:rsidRPr="00213D56" w:rsidRDefault="00B4720A" w:rsidP="00B4720A">
            <w:pPr>
              <w:spacing w:before="20" w:after="20"/>
              <w:jc w:val="left"/>
              <w:rPr>
                <w:rFonts w:ascii="Arial" w:hAnsi="Arial" w:cs="Arial"/>
                <w:sz w:val="18"/>
                <w:szCs w:val="18"/>
                <w:lang w:eastAsia="en-AU"/>
              </w:rPr>
            </w:pPr>
            <w:proofErr w:type="gramStart"/>
            <w:r w:rsidRPr="00213D56">
              <w:rPr>
                <w:rFonts w:ascii="Arial" w:hAnsi="Arial" w:cs="Arial"/>
                <w:sz w:val="18"/>
                <w:szCs w:val="18"/>
                <w:lang w:eastAsia="en-AU"/>
              </w:rPr>
              <w:t>the</w:t>
            </w:r>
            <w:proofErr w:type="gramEnd"/>
            <w:r w:rsidRPr="00213D56">
              <w:rPr>
                <w:rFonts w:ascii="Arial" w:hAnsi="Arial" w:cs="Arial"/>
                <w:sz w:val="18"/>
                <w:szCs w:val="18"/>
                <w:lang w:eastAsia="en-AU"/>
              </w:rPr>
              <w:t xml:space="preserve"> movement of water.</w:t>
            </w:r>
          </w:p>
        </w:tc>
        <w:tc>
          <w:tcPr>
            <w:tcW w:w="2253" w:type="dxa"/>
            <w:tcBorders>
              <w:top w:val="nil"/>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675" w:type="dxa"/>
            <w:tcBorders>
              <w:top w:val="nil"/>
              <w:left w:val="nil"/>
              <w:bottom w:val="nil"/>
              <w:right w:val="nil"/>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4519" w:type="dxa"/>
            <w:tcBorders>
              <w:top w:val="nil"/>
              <w:left w:val="single" w:sz="4" w:space="0" w:color="auto"/>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860" w:type="dxa"/>
            <w:tcBorders>
              <w:top w:val="single" w:sz="4" w:space="0" w:color="auto"/>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r>
      <w:tr w:rsidR="00B4720A" w:rsidRPr="00213D56" w:rsidTr="00B4720A">
        <w:tc>
          <w:tcPr>
            <w:tcW w:w="1812" w:type="dxa"/>
            <w:tcBorders>
              <w:top w:val="nil"/>
              <w:left w:val="single" w:sz="4" w:space="0" w:color="auto"/>
              <w:bottom w:val="nil"/>
              <w:right w:val="single" w:sz="4" w:space="0" w:color="auto"/>
            </w:tcBorders>
            <w:shd w:val="clear" w:color="auto" w:fill="auto"/>
            <w:noWrap/>
          </w:tcPr>
          <w:p w:rsidR="00B4720A" w:rsidRPr="00213D56" w:rsidRDefault="00B4720A" w:rsidP="004F75B8">
            <w:pPr>
              <w:spacing w:before="20" w:after="20"/>
              <w:jc w:val="center"/>
              <w:rPr>
                <w:rFonts w:ascii="Arial" w:hAnsi="Arial" w:cs="Arial"/>
                <w:b/>
                <w:bCs/>
                <w:sz w:val="18"/>
                <w:szCs w:val="18"/>
                <w:lang w:eastAsia="en-AU"/>
              </w:rPr>
            </w:pPr>
            <w:r w:rsidRPr="00213D56">
              <w:rPr>
                <w:rFonts w:ascii="Arial" w:hAnsi="Arial" w:cs="Arial"/>
                <w:b/>
                <w:bCs/>
                <w:sz w:val="18"/>
                <w:szCs w:val="18"/>
                <w:lang w:eastAsia="en-AU"/>
              </w:rPr>
              <w:t>Litter &amp; Debris</w:t>
            </w:r>
          </w:p>
        </w:tc>
        <w:tc>
          <w:tcPr>
            <w:tcW w:w="3061" w:type="dxa"/>
            <w:tcBorders>
              <w:top w:val="nil"/>
              <w:left w:val="nil"/>
              <w:bottom w:val="nil"/>
              <w:right w:val="single" w:sz="4" w:space="0" w:color="auto"/>
            </w:tcBorders>
            <w:shd w:val="clear" w:color="auto" w:fill="auto"/>
            <w:noWrap/>
          </w:tcPr>
          <w:p w:rsidR="00B4720A" w:rsidRPr="00213D56" w:rsidRDefault="00B4720A" w:rsidP="00F33F27">
            <w:pPr>
              <w:spacing w:before="20" w:after="20"/>
              <w:jc w:val="left"/>
              <w:rPr>
                <w:rFonts w:ascii="Arial" w:hAnsi="Arial" w:cs="Arial"/>
                <w:sz w:val="18"/>
                <w:szCs w:val="18"/>
                <w:lang w:eastAsia="en-AU"/>
              </w:rPr>
            </w:pPr>
            <w:r w:rsidRPr="00213D56">
              <w:rPr>
                <w:rFonts w:ascii="Arial" w:hAnsi="Arial" w:cs="Arial"/>
                <w:sz w:val="18"/>
                <w:szCs w:val="18"/>
                <w:lang w:eastAsia="en-AU"/>
              </w:rPr>
              <w:t>• No presence of litter; and/or</w:t>
            </w:r>
          </w:p>
          <w:p w:rsidR="00B4720A" w:rsidRPr="00213D56" w:rsidRDefault="00B4720A" w:rsidP="00F33F27">
            <w:pPr>
              <w:spacing w:before="20" w:after="20"/>
              <w:jc w:val="left"/>
              <w:rPr>
                <w:rFonts w:ascii="Arial" w:hAnsi="Arial" w:cs="Arial"/>
                <w:sz w:val="18"/>
                <w:szCs w:val="18"/>
                <w:lang w:eastAsia="en-AU"/>
              </w:rPr>
            </w:pPr>
            <w:r w:rsidRPr="00213D56">
              <w:rPr>
                <w:rFonts w:ascii="Arial" w:hAnsi="Arial" w:cs="Arial"/>
                <w:sz w:val="18"/>
                <w:szCs w:val="18"/>
                <w:lang w:eastAsia="en-AU"/>
              </w:rPr>
              <w:t>• Debris less than 30mm depth.</w:t>
            </w:r>
          </w:p>
        </w:tc>
        <w:tc>
          <w:tcPr>
            <w:tcW w:w="2253" w:type="dxa"/>
            <w:tcBorders>
              <w:top w:val="nil"/>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675" w:type="dxa"/>
            <w:tcBorders>
              <w:top w:val="nil"/>
              <w:left w:val="nil"/>
              <w:bottom w:val="nil"/>
              <w:right w:val="nil"/>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4519" w:type="dxa"/>
            <w:tcBorders>
              <w:top w:val="nil"/>
              <w:left w:val="single" w:sz="4" w:space="0" w:color="auto"/>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860" w:type="dxa"/>
            <w:tcBorders>
              <w:top w:val="single" w:sz="4" w:space="0" w:color="auto"/>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r>
      <w:tr w:rsidR="00B4720A" w:rsidRPr="00213D56" w:rsidTr="00B4720A">
        <w:tc>
          <w:tcPr>
            <w:tcW w:w="1812" w:type="dxa"/>
            <w:tcBorders>
              <w:top w:val="nil"/>
              <w:left w:val="single" w:sz="4" w:space="0" w:color="auto"/>
              <w:bottom w:val="nil"/>
              <w:right w:val="single" w:sz="4" w:space="0" w:color="auto"/>
            </w:tcBorders>
            <w:shd w:val="clear" w:color="auto" w:fill="auto"/>
            <w:noWrap/>
          </w:tcPr>
          <w:p w:rsidR="00B4720A" w:rsidRPr="00213D56" w:rsidRDefault="00B4720A" w:rsidP="004F75B8">
            <w:pPr>
              <w:spacing w:before="20" w:after="20"/>
              <w:jc w:val="center"/>
              <w:rPr>
                <w:rFonts w:ascii="Arial" w:hAnsi="Arial" w:cs="Arial"/>
                <w:b/>
                <w:bCs/>
                <w:sz w:val="18"/>
                <w:szCs w:val="18"/>
                <w:lang w:eastAsia="en-AU"/>
              </w:rPr>
            </w:pPr>
            <w:r w:rsidRPr="00213D56">
              <w:rPr>
                <w:rFonts w:ascii="Arial" w:hAnsi="Arial" w:cs="Arial"/>
                <w:b/>
                <w:bCs/>
                <w:sz w:val="18"/>
                <w:szCs w:val="18"/>
                <w:lang w:eastAsia="en-AU"/>
              </w:rPr>
              <w:t>Scour</w:t>
            </w:r>
          </w:p>
        </w:tc>
        <w:tc>
          <w:tcPr>
            <w:tcW w:w="3061" w:type="dxa"/>
            <w:tcBorders>
              <w:top w:val="nil"/>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r w:rsidRPr="00213D56">
              <w:rPr>
                <w:rFonts w:ascii="Arial" w:hAnsi="Arial" w:cs="Arial"/>
                <w:sz w:val="18"/>
                <w:szCs w:val="18"/>
                <w:lang w:eastAsia="en-AU"/>
              </w:rPr>
              <w:t>No evidence of scour or rilling within treatment system.</w:t>
            </w:r>
          </w:p>
        </w:tc>
        <w:tc>
          <w:tcPr>
            <w:tcW w:w="2253" w:type="dxa"/>
            <w:tcBorders>
              <w:top w:val="nil"/>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675" w:type="dxa"/>
            <w:tcBorders>
              <w:top w:val="nil"/>
              <w:left w:val="nil"/>
              <w:bottom w:val="nil"/>
              <w:right w:val="nil"/>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4519" w:type="dxa"/>
            <w:tcBorders>
              <w:top w:val="nil"/>
              <w:left w:val="single" w:sz="4" w:space="0" w:color="auto"/>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860" w:type="dxa"/>
            <w:tcBorders>
              <w:top w:val="single" w:sz="4" w:space="0" w:color="auto"/>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r>
      <w:tr w:rsidR="00B4720A" w:rsidRPr="00213D56" w:rsidTr="00B4720A">
        <w:tc>
          <w:tcPr>
            <w:tcW w:w="1812" w:type="dxa"/>
            <w:tcBorders>
              <w:top w:val="nil"/>
              <w:left w:val="single" w:sz="4" w:space="0" w:color="auto"/>
              <w:bottom w:val="nil"/>
              <w:right w:val="single" w:sz="4" w:space="0" w:color="auto"/>
            </w:tcBorders>
            <w:shd w:val="clear" w:color="auto" w:fill="auto"/>
            <w:noWrap/>
          </w:tcPr>
          <w:p w:rsidR="00B4720A" w:rsidRPr="00213D56" w:rsidRDefault="00B4720A" w:rsidP="004F75B8">
            <w:pPr>
              <w:spacing w:before="20" w:after="20"/>
              <w:jc w:val="center"/>
              <w:rPr>
                <w:rFonts w:ascii="Arial" w:hAnsi="Arial" w:cs="Arial"/>
                <w:b/>
                <w:bCs/>
                <w:sz w:val="18"/>
                <w:szCs w:val="18"/>
                <w:lang w:eastAsia="en-AU"/>
              </w:rPr>
            </w:pPr>
            <w:r w:rsidRPr="00213D56">
              <w:rPr>
                <w:rFonts w:ascii="Arial" w:hAnsi="Arial" w:cs="Arial"/>
                <w:b/>
                <w:bCs/>
                <w:sz w:val="18"/>
                <w:szCs w:val="18"/>
                <w:lang w:eastAsia="en-AU"/>
              </w:rPr>
              <w:t>Structural Integrity</w:t>
            </w:r>
          </w:p>
        </w:tc>
        <w:tc>
          <w:tcPr>
            <w:tcW w:w="3061" w:type="dxa"/>
            <w:tcBorders>
              <w:top w:val="nil"/>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r w:rsidRPr="00213D56">
              <w:rPr>
                <w:rFonts w:ascii="Arial" w:hAnsi="Arial" w:cs="Arial"/>
                <w:sz w:val="18"/>
                <w:szCs w:val="18"/>
                <w:lang w:eastAsia="en-AU"/>
              </w:rPr>
              <w:t>All structures and associated operations as per designed specifications.</w:t>
            </w:r>
          </w:p>
        </w:tc>
        <w:tc>
          <w:tcPr>
            <w:tcW w:w="2253" w:type="dxa"/>
            <w:tcBorders>
              <w:top w:val="nil"/>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675" w:type="dxa"/>
            <w:tcBorders>
              <w:top w:val="nil"/>
              <w:left w:val="nil"/>
              <w:bottom w:val="nil"/>
              <w:right w:val="nil"/>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4519" w:type="dxa"/>
            <w:tcBorders>
              <w:top w:val="nil"/>
              <w:left w:val="single" w:sz="4" w:space="0" w:color="auto"/>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860" w:type="dxa"/>
            <w:tcBorders>
              <w:top w:val="single" w:sz="4" w:space="0" w:color="auto"/>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r>
      <w:tr w:rsidR="00B4720A" w:rsidRPr="00213D56" w:rsidTr="00B4720A">
        <w:tc>
          <w:tcPr>
            <w:tcW w:w="1812" w:type="dxa"/>
            <w:tcBorders>
              <w:top w:val="nil"/>
              <w:left w:val="single" w:sz="4" w:space="0" w:color="auto"/>
              <w:bottom w:val="nil"/>
              <w:right w:val="single" w:sz="4" w:space="0" w:color="auto"/>
            </w:tcBorders>
            <w:shd w:val="clear" w:color="auto" w:fill="auto"/>
            <w:noWrap/>
          </w:tcPr>
          <w:p w:rsidR="00B4720A" w:rsidRPr="00213D56" w:rsidRDefault="00B4720A" w:rsidP="004F75B8">
            <w:pPr>
              <w:spacing w:before="20" w:after="20"/>
              <w:jc w:val="center"/>
              <w:rPr>
                <w:rFonts w:ascii="Arial" w:hAnsi="Arial" w:cs="Arial"/>
                <w:b/>
                <w:bCs/>
                <w:sz w:val="18"/>
                <w:szCs w:val="18"/>
                <w:lang w:eastAsia="en-AU"/>
              </w:rPr>
            </w:pPr>
            <w:r w:rsidRPr="00213D56">
              <w:rPr>
                <w:rFonts w:ascii="Arial" w:hAnsi="Arial" w:cs="Arial"/>
                <w:b/>
                <w:bCs/>
                <w:sz w:val="18"/>
                <w:szCs w:val="18"/>
                <w:lang w:eastAsia="en-AU"/>
              </w:rPr>
              <w:t>Vandalism</w:t>
            </w:r>
          </w:p>
        </w:tc>
        <w:tc>
          <w:tcPr>
            <w:tcW w:w="3061" w:type="dxa"/>
            <w:tcBorders>
              <w:top w:val="nil"/>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r w:rsidRPr="00213D56">
              <w:rPr>
                <w:rFonts w:ascii="Arial" w:hAnsi="Arial" w:cs="Arial"/>
                <w:sz w:val="18"/>
                <w:szCs w:val="18"/>
                <w:lang w:eastAsia="en-AU"/>
              </w:rPr>
              <w:t>No vandalism present.</w:t>
            </w:r>
          </w:p>
        </w:tc>
        <w:tc>
          <w:tcPr>
            <w:tcW w:w="2253" w:type="dxa"/>
            <w:tcBorders>
              <w:top w:val="nil"/>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675" w:type="dxa"/>
            <w:tcBorders>
              <w:top w:val="nil"/>
              <w:left w:val="nil"/>
              <w:bottom w:val="nil"/>
              <w:right w:val="nil"/>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4519" w:type="dxa"/>
            <w:tcBorders>
              <w:top w:val="nil"/>
              <w:left w:val="single" w:sz="4" w:space="0" w:color="auto"/>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860" w:type="dxa"/>
            <w:tcBorders>
              <w:top w:val="single" w:sz="4" w:space="0" w:color="auto"/>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r>
      <w:tr w:rsidR="00B4720A" w:rsidRPr="00213D56" w:rsidTr="00B4720A">
        <w:tc>
          <w:tcPr>
            <w:tcW w:w="1812" w:type="dxa"/>
            <w:tcBorders>
              <w:top w:val="nil"/>
              <w:left w:val="single" w:sz="4" w:space="0" w:color="auto"/>
              <w:bottom w:val="nil"/>
              <w:right w:val="single" w:sz="4" w:space="0" w:color="auto"/>
            </w:tcBorders>
            <w:shd w:val="clear" w:color="auto" w:fill="auto"/>
            <w:noWrap/>
          </w:tcPr>
          <w:p w:rsidR="00B4720A" w:rsidRPr="00213D56" w:rsidRDefault="00B4720A" w:rsidP="004F75B8">
            <w:pPr>
              <w:spacing w:before="20" w:after="20"/>
              <w:jc w:val="center"/>
              <w:rPr>
                <w:rFonts w:ascii="Arial" w:hAnsi="Arial" w:cs="Arial"/>
                <w:b/>
                <w:bCs/>
                <w:sz w:val="18"/>
                <w:szCs w:val="18"/>
                <w:lang w:eastAsia="en-AU"/>
              </w:rPr>
            </w:pPr>
            <w:r w:rsidRPr="00213D56">
              <w:rPr>
                <w:rFonts w:ascii="Arial" w:hAnsi="Arial" w:cs="Arial"/>
                <w:b/>
                <w:bCs/>
                <w:sz w:val="18"/>
                <w:szCs w:val="18"/>
                <w:lang w:eastAsia="en-AU"/>
              </w:rPr>
              <w:t>Other</w:t>
            </w:r>
          </w:p>
        </w:tc>
        <w:tc>
          <w:tcPr>
            <w:tcW w:w="3061" w:type="dxa"/>
            <w:tcBorders>
              <w:top w:val="nil"/>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2253" w:type="dxa"/>
            <w:tcBorders>
              <w:top w:val="nil"/>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675" w:type="dxa"/>
            <w:tcBorders>
              <w:top w:val="nil"/>
              <w:left w:val="nil"/>
              <w:bottom w:val="nil"/>
              <w:right w:val="nil"/>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4519" w:type="dxa"/>
            <w:tcBorders>
              <w:top w:val="nil"/>
              <w:left w:val="single" w:sz="4" w:space="0" w:color="auto"/>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c>
          <w:tcPr>
            <w:tcW w:w="1860" w:type="dxa"/>
            <w:tcBorders>
              <w:top w:val="single" w:sz="4" w:space="0" w:color="auto"/>
              <w:left w:val="nil"/>
              <w:bottom w:val="nil"/>
              <w:right w:val="single" w:sz="4" w:space="0" w:color="auto"/>
            </w:tcBorders>
            <w:shd w:val="clear" w:color="auto" w:fill="auto"/>
            <w:noWrap/>
          </w:tcPr>
          <w:p w:rsidR="00B4720A" w:rsidRPr="00213D56" w:rsidRDefault="00B4720A" w:rsidP="004F75B8">
            <w:pPr>
              <w:spacing w:before="20" w:after="20"/>
              <w:jc w:val="left"/>
              <w:rPr>
                <w:rFonts w:ascii="Arial" w:hAnsi="Arial" w:cs="Arial"/>
                <w:sz w:val="18"/>
                <w:szCs w:val="18"/>
                <w:lang w:eastAsia="en-AU"/>
              </w:rPr>
            </w:pPr>
          </w:p>
        </w:tc>
      </w:tr>
    </w:tbl>
    <w:p w:rsidR="00FA6F00" w:rsidRPr="00213D56" w:rsidRDefault="00FA6F00" w:rsidP="00D60775">
      <w:pPr>
        <w:jc w:val="left"/>
        <w:rPr>
          <w:rFonts w:ascii="Arial" w:hAnsi="Arial" w:cs="Arial"/>
          <w:sz w:val="18"/>
          <w:szCs w:val="18"/>
        </w:rPr>
      </w:pPr>
    </w:p>
    <w:p w:rsidR="00FB7D78" w:rsidRPr="00213D56" w:rsidRDefault="00FB7D78" w:rsidP="00D60775">
      <w:pPr>
        <w:jc w:val="left"/>
        <w:rPr>
          <w:rFonts w:ascii="Arial" w:hAnsi="Arial" w:cs="Arial"/>
          <w:sz w:val="18"/>
          <w:szCs w:val="18"/>
        </w:rPr>
      </w:pPr>
    </w:p>
    <w:p w:rsidR="00FB7D78" w:rsidRPr="00213D56" w:rsidRDefault="00FB7D78" w:rsidP="007177F2">
      <w:pPr>
        <w:jc w:val="center"/>
        <w:rPr>
          <w:rFonts w:ascii="Arial" w:hAnsi="Arial" w:cs="Arial"/>
          <w:sz w:val="18"/>
          <w:szCs w:val="18"/>
        </w:rPr>
      </w:pPr>
      <w:r w:rsidRPr="00213D56">
        <w:rPr>
          <w:rFonts w:ascii="Arial" w:hAnsi="Arial" w:cs="Arial"/>
          <w:sz w:val="18"/>
          <w:szCs w:val="18"/>
        </w:rPr>
        <w:t>____________</w:t>
      </w:r>
    </w:p>
    <w:p w:rsidR="00FB7D78" w:rsidRPr="00213D56" w:rsidRDefault="00FB7D78" w:rsidP="00D60775">
      <w:pPr>
        <w:jc w:val="left"/>
        <w:rPr>
          <w:rFonts w:ascii="Arial" w:hAnsi="Arial" w:cs="Arial"/>
          <w:sz w:val="18"/>
          <w:szCs w:val="18"/>
        </w:rPr>
      </w:pPr>
    </w:p>
    <w:p w:rsidR="00C864C9" w:rsidRPr="00213D56" w:rsidRDefault="00C864C9" w:rsidP="00D60775">
      <w:pPr>
        <w:jc w:val="left"/>
        <w:rPr>
          <w:rFonts w:ascii="Arial" w:hAnsi="Arial" w:cs="Arial"/>
          <w:sz w:val="18"/>
          <w:szCs w:val="18"/>
        </w:rPr>
      </w:pPr>
    </w:p>
    <w:p w:rsidR="00FB7D78" w:rsidRPr="00213D56" w:rsidRDefault="00FB7D78" w:rsidP="00D60775">
      <w:pPr>
        <w:jc w:val="left"/>
        <w:rPr>
          <w:rFonts w:ascii="Arial" w:hAnsi="Arial" w:cs="Arial"/>
          <w:sz w:val="18"/>
          <w:szCs w:val="18"/>
        </w:rPr>
        <w:sectPr w:rsidR="00FB7D78" w:rsidRPr="00213D56" w:rsidSect="004F75B8">
          <w:pgSz w:w="16838" w:h="11906" w:orient="landscape"/>
          <w:pgMar w:top="737" w:right="851" w:bottom="851" w:left="567" w:header="709" w:footer="709" w:gutter="0"/>
          <w:cols w:space="708"/>
          <w:docGrid w:linePitch="360"/>
        </w:sectPr>
      </w:pPr>
    </w:p>
    <w:p w:rsidR="00793BBF" w:rsidRPr="00213D56" w:rsidRDefault="00793BBF" w:rsidP="00D60775">
      <w:pPr>
        <w:jc w:val="left"/>
        <w:rPr>
          <w:rFonts w:ascii="Arial" w:hAnsi="Arial" w:cs="Arial"/>
          <w:sz w:val="18"/>
          <w:szCs w:val="18"/>
        </w:rPr>
      </w:pPr>
    </w:p>
    <w:sectPr w:rsidR="00793BBF" w:rsidRPr="00213D56" w:rsidSect="004A53ED">
      <w:headerReference w:type="default" r:id="rId9"/>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0F" w:rsidRDefault="00E6170F">
      <w:r>
        <w:separator/>
      </w:r>
    </w:p>
  </w:endnote>
  <w:endnote w:type="continuationSeparator" w:id="0">
    <w:p w:rsidR="00E6170F" w:rsidRDefault="00E6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9F" w:rsidRPr="00213D56" w:rsidRDefault="0058149F">
    <w:pPr>
      <w:pStyle w:val="Footer"/>
      <w:rPr>
        <w:rFonts w:ascii="Arial" w:hAnsi="Arial" w:cs="Arial"/>
        <w:sz w:val="18"/>
        <w:szCs w:val="18"/>
      </w:rPr>
    </w:pPr>
  </w:p>
  <w:p w:rsidR="0058149F" w:rsidRPr="00213D56" w:rsidRDefault="00251A52" w:rsidP="00C864C9">
    <w:pPr>
      <w:pStyle w:val="Footer"/>
      <w:pBdr>
        <w:top w:val="single" w:sz="4" w:space="1" w:color="auto"/>
      </w:pBdr>
      <w:tabs>
        <w:tab w:val="clear" w:pos="4153"/>
        <w:tab w:val="clear" w:pos="8306"/>
        <w:tab w:val="right" w:pos="9350"/>
      </w:tabs>
      <w:rPr>
        <w:rStyle w:val="PageNumber"/>
        <w:rFonts w:ascii="Arial" w:hAnsi="Arial" w:cs="Arial"/>
        <w:sz w:val="18"/>
        <w:szCs w:val="18"/>
      </w:rPr>
    </w:pPr>
    <w:r w:rsidRPr="00213D56">
      <w:rPr>
        <w:rFonts w:ascii="Arial" w:hAnsi="Arial" w:cs="Arial"/>
        <w:sz w:val="18"/>
        <w:szCs w:val="18"/>
      </w:rPr>
      <w:t>DPTI</w:t>
    </w:r>
    <w:r w:rsidR="0058149F" w:rsidRPr="00213D56">
      <w:rPr>
        <w:rFonts w:ascii="Arial" w:hAnsi="Arial" w:cs="Arial"/>
        <w:sz w:val="18"/>
        <w:szCs w:val="18"/>
      </w:rPr>
      <w:t xml:space="preserve"> XXCxxx</w:t>
    </w:r>
    <w:r w:rsidR="0058149F" w:rsidRPr="00213D56">
      <w:rPr>
        <w:rFonts w:ascii="Arial" w:hAnsi="Arial" w:cs="Arial"/>
        <w:sz w:val="18"/>
        <w:szCs w:val="18"/>
      </w:rPr>
      <w:tab/>
      <w:t xml:space="preserve">Page </w:t>
    </w:r>
    <w:r w:rsidR="0058149F" w:rsidRPr="00213D56">
      <w:rPr>
        <w:rStyle w:val="PageNumber"/>
        <w:rFonts w:ascii="Arial" w:hAnsi="Arial" w:cs="Arial"/>
        <w:sz w:val="18"/>
        <w:szCs w:val="18"/>
      </w:rPr>
      <w:fldChar w:fldCharType="begin"/>
    </w:r>
    <w:r w:rsidR="0058149F" w:rsidRPr="00213D56">
      <w:rPr>
        <w:rStyle w:val="PageNumber"/>
        <w:rFonts w:ascii="Arial" w:hAnsi="Arial" w:cs="Arial"/>
        <w:sz w:val="18"/>
        <w:szCs w:val="18"/>
      </w:rPr>
      <w:instrText xml:space="preserve"> PAGE </w:instrText>
    </w:r>
    <w:r w:rsidR="0058149F" w:rsidRPr="00213D56">
      <w:rPr>
        <w:rStyle w:val="PageNumber"/>
        <w:rFonts w:ascii="Arial" w:hAnsi="Arial" w:cs="Arial"/>
        <w:sz w:val="18"/>
        <w:szCs w:val="18"/>
      </w:rPr>
      <w:fldChar w:fldCharType="separate"/>
    </w:r>
    <w:r w:rsidR="00213D56">
      <w:rPr>
        <w:rStyle w:val="PageNumber"/>
        <w:rFonts w:ascii="Arial" w:hAnsi="Arial" w:cs="Arial"/>
        <w:noProof/>
        <w:sz w:val="18"/>
        <w:szCs w:val="18"/>
      </w:rPr>
      <w:t>5</w:t>
    </w:r>
    <w:r w:rsidR="0058149F" w:rsidRPr="00213D56">
      <w:rPr>
        <w:rStyle w:val="PageNumber"/>
        <w:rFonts w:ascii="Arial" w:hAnsi="Arial" w:cs="Arial"/>
        <w:sz w:val="18"/>
        <w:szCs w:val="18"/>
      </w:rPr>
      <w:fldChar w:fldCharType="end"/>
    </w:r>
  </w:p>
  <w:p w:rsidR="00504820" w:rsidRPr="00213D56" w:rsidRDefault="00504820" w:rsidP="00C864C9">
    <w:pPr>
      <w:pStyle w:val="Footer"/>
      <w:pBdr>
        <w:top w:val="single" w:sz="4" w:space="1" w:color="auto"/>
      </w:pBdr>
      <w:tabs>
        <w:tab w:val="clear" w:pos="4153"/>
        <w:tab w:val="clear" w:pos="8306"/>
        <w:tab w:val="right" w:pos="9350"/>
      </w:tabs>
      <w:rPr>
        <w:rFonts w:ascii="Arial" w:hAnsi="Arial" w:cs="Arial"/>
        <w:sz w:val="18"/>
        <w:szCs w:val="18"/>
      </w:rPr>
    </w:pPr>
    <w:r w:rsidRPr="00213D56">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0F" w:rsidRDefault="00E6170F">
      <w:r>
        <w:separator/>
      </w:r>
    </w:p>
  </w:footnote>
  <w:footnote w:type="continuationSeparator" w:id="0">
    <w:p w:rsidR="00E6170F" w:rsidRDefault="00E6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9F" w:rsidRPr="00213D56" w:rsidRDefault="0058149F" w:rsidP="002A3294">
    <w:pPr>
      <w:pStyle w:val="Header"/>
      <w:tabs>
        <w:tab w:val="clear" w:pos="4153"/>
        <w:tab w:val="clear" w:pos="8306"/>
        <w:tab w:val="right" w:pos="9350"/>
      </w:tabs>
      <w:jc w:val="right"/>
      <w:rPr>
        <w:rFonts w:ascii="Arial" w:hAnsi="Arial" w:cs="Arial"/>
        <w:sz w:val="18"/>
        <w:szCs w:val="18"/>
      </w:rPr>
    </w:pPr>
    <w:r w:rsidRPr="00213D56">
      <w:rPr>
        <w:rFonts w:ascii="Arial" w:hAnsi="Arial" w:cs="Arial"/>
        <w:sz w:val="18"/>
        <w:szCs w:val="18"/>
      </w:rPr>
      <w:t>Edition: June 2010</w:t>
    </w:r>
    <w:r w:rsidRPr="00213D56">
      <w:rPr>
        <w:rFonts w:ascii="Arial" w:hAnsi="Arial" w:cs="Arial"/>
        <w:sz w:val="18"/>
        <w:szCs w:val="18"/>
      </w:rPr>
      <w:tab/>
      <w:t xml:space="preserve">Specification: Part </w:t>
    </w:r>
    <w:r w:rsidR="00504820" w:rsidRPr="00213D56">
      <w:rPr>
        <w:rFonts w:ascii="Arial" w:hAnsi="Arial" w:cs="Arial"/>
        <w:sz w:val="18"/>
        <w:szCs w:val="18"/>
      </w:rPr>
      <w:t>L</w:t>
    </w:r>
    <w:r w:rsidRPr="00213D56">
      <w:rPr>
        <w:rFonts w:ascii="Arial" w:hAnsi="Arial" w:cs="Arial"/>
        <w:sz w:val="18"/>
        <w:szCs w:val="18"/>
      </w:rPr>
      <w:t>27 Water Sensitive Urban Design Treatments</w:t>
    </w:r>
  </w:p>
  <w:p w:rsidR="0058149F" w:rsidRPr="009B6530" w:rsidRDefault="0058149F" w:rsidP="002A3294">
    <w:pPr>
      <w:pStyle w:val="Header"/>
      <w:tabs>
        <w:tab w:val="clear" w:pos="4153"/>
        <w:tab w:val="clear" w:pos="8306"/>
        <w:tab w:val="right" w:pos="9350"/>
      </w:tabs>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9F" w:rsidRPr="009B6530" w:rsidRDefault="0058149F" w:rsidP="00FB7D78">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24AC"/>
    <w:multiLevelType w:val="hybridMultilevel"/>
    <w:tmpl w:val="C9380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10E15"/>
    <w:multiLevelType w:val="hybridMultilevel"/>
    <w:tmpl w:val="EFB6ADD2"/>
    <w:lvl w:ilvl="0" w:tplc="8DF6A1A8">
      <w:start w:val="1"/>
      <w:numFmt w:val="lowerLetter"/>
      <w:lvlText w:val="(%1)"/>
      <w:lvlJc w:val="left"/>
      <w:pPr>
        <w:tabs>
          <w:tab w:val="num" w:pos="720"/>
        </w:tabs>
        <w:ind w:left="720" w:hanging="360"/>
      </w:pPr>
      <w:rPr>
        <w:rFonts w:hint="default"/>
      </w:rPr>
    </w:lvl>
    <w:lvl w:ilvl="1" w:tplc="02C48008">
      <w:start w:val="2"/>
      <w:numFmt w:val="decimal"/>
      <w:lvlText w:val="10.%2"/>
      <w:lvlJc w:val="left"/>
      <w:pPr>
        <w:tabs>
          <w:tab w:val="num" w:pos="1443"/>
        </w:tabs>
        <w:ind w:left="1443" w:hanging="363"/>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345F18"/>
    <w:multiLevelType w:val="hybridMultilevel"/>
    <w:tmpl w:val="C18C89D4"/>
    <w:lvl w:ilvl="0" w:tplc="6A5CB2FE">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643177"/>
    <w:multiLevelType w:val="hybridMultilevel"/>
    <w:tmpl w:val="42763C3A"/>
    <w:lvl w:ilvl="0" w:tplc="6A0CC20E">
      <w:start w:val="1"/>
      <w:numFmt w:val="lowerLetter"/>
      <w:lvlText w:val="(%1)"/>
      <w:lvlJc w:val="left"/>
      <w:pPr>
        <w:tabs>
          <w:tab w:val="num" w:pos="720"/>
        </w:tabs>
        <w:ind w:left="720" w:hanging="360"/>
      </w:pPr>
      <w:rPr>
        <w:rFonts w:hint="default"/>
      </w:rPr>
    </w:lvl>
    <w:lvl w:ilvl="1" w:tplc="05529018">
      <w:start w:val="3"/>
      <w:numFmt w:val="decimal"/>
      <w:lvlText w:val="10.%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3F6C24"/>
    <w:multiLevelType w:val="multilevel"/>
    <w:tmpl w:val="BE78AFF6"/>
    <w:lvl w:ilvl="0">
      <w:start w:val="1"/>
      <w:numFmt w:val="decimal"/>
      <w:lvlText w:val="%1."/>
      <w:lvlJc w:val="left"/>
      <w:pPr>
        <w:tabs>
          <w:tab w:val="num" w:pos="470"/>
        </w:tabs>
        <w:ind w:left="470" w:hanging="360"/>
      </w:pPr>
      <w:rPr>
        <w:rFonts w:hint="default"/>
      </w:rPr>
    </w:lvl>
    <w:lvl w:ilvl="1">
      <w:start w:val="1"/>
      <w:numFmt w:val="decimal"/>
      <w:isLgl/>
      <w:lvlText w:val="%1.%2"/>
      <w:lvlJc w:val="left"/>
      <w:pPr>
        <w:tabs>
          <w:tab w:val="num" w:pos="470"/>
        </w:tabs>
        <w:ind w:left="470" w:hanging="360"/>
      </w:pPr>
      <w:rPr>
        <w:rFonts w:hint="default"/>
        <w:u w:val="none"/>
      </w:rPr>
    </w:lvl>
    <w:lvl w:ilvl="2">
      <w:start w:val="1"/>
      <w:numFmt w:val="decimal"/>
      <w:isLgl/>
      <w:lvlText w:val="%1.%2.%3"/>
      <w:lvlJc w:val="left"/>
      <w:pPr>
        <w:tabs>
          <w:tab w:val="num" w:pos="830"/>
        </w:tabs>
        <w:ind w:left="830" w:hanging="720"/>
      </w:pPr>
      <w:rPr>
        <w:rFonts w:hint="default"/>
        <w:u w:val="none"/>
      </w:rPr>
    </w:lvl>
    <w:lvl w:ilvl="3">
      <w:start w:val="1"/>
      <w:numFmt w:val="decimal"/>
      <w:isLgl/>
      <w:lvlText w:val="%1.%2.%3.%4"/>
      <w:lvlJc w:val="left"/>
      <w:pPr>
        <w:tabs>
          <w:tab w:val="num" w:pos="830"/>
        </w:tabs>
        <w:ind w:left="830" w:hanging="720"/>
      </w:pPr>
      <w:rPr>
        <w:rFonts w:hint="default"/>
        <w:u w:val="none"/>
      </w:rPr>
    </w:lvl>
    <w:lvl w:ilvl="4">
      <w:start w:val="1"/>
      <w:numFmt w:val="decimal"/>
      <w:isLgl/>
      <w:lvlText w:val="%1.%2.%3.%4.%5"/>
      <w:lvlJc w:val="left"/>
      <w:pPr>
        <w:tabs>
          <w:tab w:val="num" w:pos="1190"/>
        </w:tabs>
        <w:ind w:left="1190" w:hanging="1080"/>
      </w:pPr>
      <w:rPr>
        <w:rFonts w:hint="default"/>
        <w:u w:val="none"/>
      </w:rPr>
    </w:lvl>
    <w:lvl w:ilvl="5">
      <w:start w:val="1"/>
      <w:numFmt w:val="decimal"/>
      <w:isLgl/>
      <w:lvlText w:val="%1.%2.%3.%4.%5.%6"/>
      <w:lvlJc w:val="left"/>
      <w:pPr>
        <w:tabs>
          <w:tab w:val="num" w:pos="1190"/>
        </w:tabs>
        <w:ind w:left="1190" w:hanging="1080"/>
      </w:pPr>
      <w:rPr>
        <w:rFonts w:hint="default"/>
        <w:u w:val="none"/>
      </w:rPr>
    </w:lvl>
    <w:lvl w:ilvl="6">
      <w:start w:val="1"/>
      <w:numFmt w:val="decimal"/>
      <w:isLgl/>
      <w:lvlText w:val="%1.%2.%3.%4.%5.%6.%7"/>
      <w:lvlJc w:val="left"/>
      <w:pPr>
        <w:tabs>
          <w:tab w:val="num" w:pos="1550"/>
        </w:tabs>
        <w:ind w:left="1550" w:hanging="1440"/>
      </w:pPr>
      <w:rPr>
        <w:rFonts w:hint="default"/>
        <w:u w:val="none"/>
      </w:rPr>
    </w:lvl>
    <w:lvl w:ilvl="7">
      <w:start w:val="1"/>
      <w:numFmt w:val="decimal"/>
      <w:isLgl/>
      <w:lvlText w:val="%1.%2.%3.%4.%5.%6.%7.%8"/>
      <w:lvlJc w:val="left"/>
      <w:pPr>
        <w:tabs>
          <w:tab w:val="num" w:pos="1550"/>
        </w:tabs>
        <w:ind w:left="1550" w:hanging="1440"/>
      </w:pPr>
      <w:rPr>
        <w:rFonts w:hint="default"/>
        <w:u w:val="none"/>
      </w:rPr>
    </w:lvl>
    <w:lvl w:ilvl="8">
      <w:start w:val="1"/>
      <w:numFmt w:val="decimal"/>
      <w:isLgl/>
      <w:lvlText w:val="%1.%2.%3.%4.%5.%6.%7.%8.%9"/>
      <w:lvlJc w:val="left"/>
      <w:pPr>
        <w:tabs>
          <w:tab w:val="num" w:pos="1550"/>
        </w:tabs>
        <w:ind w:left="1550" w:hanging="1440"/>
      </w:pPr>
      <w:rPr>
        <w:rFonts w:hint="default"/>
        <w:u w:val="none"/>
      </w:rPr>
    </w:lvl>
  </w:abstractNum>
  <w:abstractNum w:abstractNumId="5" w15:restartNumberingAfterBreak="0">
    <w:nsid w:val="110803F4"/>
    <w:multiLevelType w:val="hybridMultilevel"/>
    <w:tmpl w:val="9E824D72"/>
    <w:lvl w:ilvl="0" w:tplc="6A5CB2FE">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80F37E4"/>
    <w:multiLevelType w:val="hybridMultilevel"/>
    <w:tmpl w:val="FC0CF644"/>
    <w:lvl w:ilvl="0" w:tplc="6A5CB2FE">
      <w:start w:val="1"/>
      <w:numFmt w:val="lowerLetter"/>
      <w:lvlText w:val="(%1)"/>
      <w:lvlJc w:val="left"/>
      <w:pPr>
        <w:tabs>
          <w:tab w:val="num" w:pos="1800"/>
        </w:tabs>
        <w:ind w:left="1800" w:hanging="720"/>
      </w:pPr>
      <w:rPr>
        <w:rFonts w:cs="Times New Roman"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15:restartNumberingAfterBreak="0">
    <w:nsid w:val="19CF5D01"/>
    <w:multiLevelType w:val="hybridMultilevel"/>
    <w:tmpl w:val="2924CA60"/>
    <w:lvl w:ilvl="0" w:tplc="54C20190">
      <w:start w:val="1"/>
      <w:numFmt w:val="lowerLetter"/>
      <w:lvlText w:val="(%1)"/>
      <w:lvlJc w:val="left"/>
      <w:pPr>
        <w:tabs>
          <w:tab w:val="num" w:pos="723"/>
        </w:tabs>
        <w:ind w:left="723" w:hanging="363"/>
      </w:pPr>
      <w:rPr>
        <w:rFonts w:ascii="Times New Roman" w:eastAsia="Times New Roman" w:hAnsi="Times New Roman" w:cs="Times New Roman"/>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AE217D1"/>
    <w:multiLevelType w:val="hybridMultilevel"/>
    <w:tmpl w:val="1A8CE34C"/>
    <w:lvl w:ilvl="0" w:tplc="9490FDAA">
      <w:start w:val="1"/>
      <w:numFmt w:val="decimal"/>
      <w:lvlText w:val="8.%1"/>
      <w:lvlJc w:val="left"/>
      <w:pPr>
        <w:tabs>
          <w:tab w:val="num" w:pos="720"/>
        </w:tabs>
        <w:ind w:left="720" w:hanging="363"/>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B9841C1"/>
    <w:multiLevelType w:val="hybridMultilevel"/>
    <w:tmpl w:val="3A261484"/>
    <w:lvl w:ilvl="0" w:tplc="0C090017">
      <w:start w:val="1"/>
      <w:numFmt w:val="lowerLetter"/>
      <w:lvlText w:val="%1)"/>
      <w:lvlJc w:val="left"/>
      <w:pPr>
        <w:tabs>
          <w:tab w:val="num" w:pos="720"/>
        </w:tabs>
        <w:ind w:left="720" w:hanging="360"/>
      </w:pPr>
      <w:rPr>
        <w:rFonts w:hint="default"/>
      </w:rPr>
    </w:lvl>
    <w:lvl w:ilvl="1" w:tplc="18AE29DC">
      <w:start w:val="8"/>
      <w:numFmt w:val="decimal"/>
      <w:lvlText w:val="%2"/>
      <w:lvlJc w:val="left"/>
      <w:pPr>
        <w:tabs>
          <w:tab w:val="num" w:pos="1440"/>
        </w:tabs>
        <w:ind w:left="1440" w:hanging="360"/>
      </w:pPr>
      <w:rPr>
        <w:rFonts w:hint="default"/>
      </w:rPr>
    </w:lvl>
    <w:lvl w:ilvl="2" w:tplc="E7DEBA0E">
      <w:start w:val="1"/>
      <w:numFmt w:val="lowerLetter"/>
      <w:lvlText w:val="(%3)"/>
      <w:lvlJc w:val="left"/>
      <w:pPr>
        <w:tabs>
          <w:tab w:val="num" w:pos="2340"/>
        </w:tabs>
        <w:ind w:left="2340" w:hanging="360"/>
      </w:pPr>
      <w:rPr>
        <w:rFonts w:hint="default"/>
      </w:rPr>
    </w:lvl>
    <w:lvl w:ilvl="3" w:tplc="6AE698D8">
      <w:start w:val="10"/>
      <w:numFmt w:val="decimal"/>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CE706BE"/>
    <w:multiLevelType w:val="hybridMultilevel"/>
    <w:tmpl w:val="BDD04CA6"/>
    <w:lvl w:ilvl="0" w:tplc="DD2C5E2E">
      <w:start w:val="1"/>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3035C58"/>
    <w:multiLevelType w:val="hybridMultilevel"/>
    <w:tmpl w:val="1B2266E0"/>
    <w:lvl w:ilvl="0" w:tplc="0062F9FE">
      <w:start w:val="1"/>
      <w:numFmt w:val="decimal"/>
      <w:lvlText w:val="7.%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4047103"/>
    <w:multiLevelType w:val="hybridMultilevel"/>
    <w:tmpl w:val="A640560E"/>
    <w:lvl w:ilvl="0" w:tplc="2E303BE8">
      <w:start w:val="1"/>
      <w:numFmt w:val="decimal"/>
      <w:lvlText w:val="11.%1"/>
      <w:lvlJc w:val="left"/>
      <w:pPr>
        <w:tabs>
          <w:tab w:val="num" w:pos="2343"/>
        </w:tabs>
        <w:ind w:left="2343"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8D12722"/>
    <w:multiLevelType w:val="hybridMultilevel"/>
    <w:tmpl w:val="4546E3FC"/>
    <w:lvl w:ilvl="0" w:tplc="57A02AE8">
      <w:start w:val="1"/>
      <w:numFmt w:val="decimal"/>
      <w:lvlText w:val="10.%1"/>
      <w:lvlJc w:val="left"/>
      <w:pPr>
        <w:tabs>
          <w:tab w:val="num" w:pos="720"/>
        </w:tabs>
        <w:ind w:left="720" w:hanging="363"/>
      </w:pPr>
      <w:rPr>
        <w:rFonts w:hint="default"/>
      </w:rPr>
    </w:lvl>
    <w:lvl w:ilvl="1" w:tplc="DD581D32">
      <w:start w:val="1"/>
      <w:numFmt w:val="decimal"/>
      <w:lvlText w:val="10.%2"/>
      <w:lvlJc w:val="left"/>
      <w:pPr>
        <w:tabs>
          <w:tab w:val="num" w:pos="363"/>
        </w:tabs>
        <w:ind w:left="363" w:hanging="363"/>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C086533"/>
    <w:multiLevelType w:val="hybridMultilevel"/>
    <w:tmpl w:val="3CDC4390"/>
    <w:lvl w:ilvl="0" w:tplc="6A5CB2F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32C32DA3"/>
    <w:multiLevelType w:val="multilevel"/>
    <w:tmpl w:val="DE585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325671"/>
    <w:multiLevelType w:val="hybridMultilevel"/>
    <w:tmpl w:val="C648479C"/>
    <w:lvl w:ilvl="0" w:tplc="6A5CB2FE">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6493EB1"/>
    <w:multiLevelType w:val="hybridMultilevel"/>
    <w:tmpl w:val="E7C87076"/>
    <w:lvl w:ilvl="0" w:tplc="3CBAF68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85B2AD7"/>
    <w:multiLevelType w:val="hybridMultilevel"/>
    <w:tmpl w:val="75E202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6056464"/>
    <w:multiLevelType w:val="hybridMultilevel"/>
    <w:tmpl w:val="B066B64C"/>
    <w:lvl w:ilvl="0" w:tplc="72D00032">
      <w:start w:val="1"/>
      <w:numFmt w:val="lowerLetter"/>
      <w:lvlText w:val="(%1)"/>
      <w:lvlJc w:val="left"/>
      <w:pPr>
        <w:tabs>
          <w:tab w:val="num" w:pos="720"/>
        </w:tabs>
        <w:ind w:left="720" w:hanging="36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75F3DF6"/>
    <w:multiLevelType w:val="hybridMultilevel"/>
    <w:tmpl w:val="94C280AC"/>
    <w:lvl w:ilvl="0" w:tplc="16A2BDBA">
      <w:start w:val="1"/>
      <w:numFmt w:val="decimal"/>
      <w:lvlText w:val="%1."/>
      <w:lvlJc w:val="left"/>
      <w:pPr>
        <w:tabs>
          <w:tab w:val="num" w:pos="1080"/>
        </w:tabs>
        <w:ind w:left="1080" w:hanging="720"/>
      </w:pPr>
      <w:rPr>
        <w:rFonts w:hint="default"/>
      </w:rPr>
    </w:lvl>
    <w:lvl w:ilvl="1" w:tplc="E22EB90E">
      <w:start w:val="1"/>
      <w:numFmt w:val="lowerLetter"/>
      <w:lvlText w:val="%2)"/>
      <w:lvlJc w:val="left"/>
      <w:pPr>
        <w:tabs>
          <w:tab w:val="num" w:pos="1440"/>
        </w:tabs>
        <w:ind w:left="1440" w:hanging="360"/>
      </w:pPr>
      <w:rPr>
        <w:rFonts w:hint="default"/>
      </w:rPr>
    </w:lvl>
    <w:lvl w:ilvl="2" w:tplc="E188B85A">
      <w:start w:val="3"/>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AF71AB6"/>
    <w:multiLevelType w:val="hybridMultilevel"/>
    <w:tmpl w:val="A710B20E"/>
    <w:lvl w:ilvl="0" w:tplc="696E416A">
      <w:start w:val="1"/>
      <w:numFmt w:val="lowerLetter"/>
      <w:lvlText w:val="%1)"/>
      <w:lvlJc w:val="left"/>
      <w:pPr>
        <w:tabs>
          <w:tab w:val="num" w:pos="720"/>
        </w:tabs>
        <w:ind w:left="720" w:hanging="360"/>
      </w:pPr>
      <w:rPr>
        <w:rFonts w:hint="default"/>
      </w:rPr>
    </w:lvl>
    <w:lvl w:ilvl="1" w:tplc="68BC8854">
      <w:start w:val="4"/>
      <w:numFmt w:val="decimal"/>
      <w:lvlText w:val="10.%2"/>
      <w:lvlJc w:val="left"/>
      <w:pPr>
        <w:tabs>
          <w:tab w:val="num" w:pos="1443"/>
        </w:tabs>
        <w:ind w:left="1443" w:hanging="363"/>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8A2890"/>
    <w:multiLevelType w:val="hybridMultilevel"/>
    <w:tmpl w:val="0EA2A86E"/>
    <w:lvl w:ilvl="0" w:tplc="F4FC0CF4">
      <w:start w:val="1"/>
      <w:numFmt w:val="lowerLetter"/>
      <w:lvlText w:val="(%1)"/>
      <w:lvlJc w:val="left"/>
      <w:pPr>
        <w:tabs>
          <w:tab w:val="num" w:pos="720"/>
        </w:tabs>
        <w:ind w:left="720" w:hanging="36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B70693B"/>
    <w:multiLevelType w:val="multilevel"/>
    <w:tmpl w:val="F3D265FE"/>
    <w:lvl w:ilvl="0">
      <w:start w:val="7"/>
      <w:numFmt w:val="decimal"/>
      <w:pStyle w:val="List"/>
      <w:suff w:val="space"/>
      <w:lvlText w:val="%1"/>
      <w:lvlJc w:val="left"/>
      <w:pPr>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DC61947"/>
    <w:multiLevelType w:val="hybridMultilevel"/>
    <w:tmpl w:val="9006B114"/>
    <w:lvl w:ilvl="0" w:tplc="3AF08AC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6586995"/>
    <w:multiLevelType w:val="hybridMultilevel"/>
    <w:tmpl w:val="DAF6D2E4"/>
    <w:lvl w:ilvl="0" w:tplc="4E1E2D16">
      <w:start w:val="1"/>
      <w:numFmt w:val="lowerLetter"/>
      <w:lvlText w:val="(%1)"/>
      <w:lvlJc w:val="left"/>
      <w:pPr>
        <w:tabs>
          <w:tab w:val="num" w:pos="720"/>
        </w:tabs>
        <w:ind w:left="720" w:hanging="36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D573D58"/>
    <w:multiLevelType w:val="hybridMultilevel"/>
    <w:tmpl w:val="4A586AA8"/>
    <w:lvl w:ilvl="0" w:tplc="6A5CB2FE">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9"/>
  </w:num>
  <w:num w:numId="4">
    <w:abstractNumId w:val="22"/>
  </w:num>
  <w:num w:numId="5">
    <w:abstractNumId w:val="25"/>
  </w:num>
  <w:num w:numId="6">
    <w:abstractNumId w:val="17"/>
  </w:num>
  <w:num w:numId="7">
    <w:abstractNumId w:val="19"/>
  </w:num>
  <w:num w:numId="8">
    <w:abstractNumId w:val="24"/>
  </w:num>
  <w:num w:numId="9">
    <w:abstractNumId w:val="7"/>
  </w:num>
  <w:num w:numId="10">
    <w:abstractNumId w:val="3"/>
  </w:num>
  <w:num w:numId="11">
    <w:abstractNumId w:val="4"/>
  </w:num>
  <w:num w:numId="12">
    <w:abstractNumId w:val="23"/>
  </w:num>
  <w:num w:numId="13">
    <w:abstractNumId w:val="11"/>
  </w:num>
  <w:num w:numId="14">
    <w:abstractNumId w:val="8"/>
  </w:num>
  <w:num w:numId="15">
    <w:abstractNumId w:val="13"/>
  </w:num>
  <w:num w:numId="16">
    <w:abstractNumId w:val="1"/>
  </w:num>
  <w:num w:numId="17">
    <w:abstractNumId w:val="21"/>
  </w:num>
  <w:num w:numId="18">
    <w:abstractNumId w:val="12"/>
  </w:num>
  <w:num w:numId="19">
    <w:abstractNumId w:val="18"/>
  </w:num>
  <w:num w:numId="20">
    <w:abstractNumId w:val="10"/>
  </w:num>
  <w:num w:numId="21">
    <w:abstractNumId w:val="6"/>
  </w:num>
  <w:num w:numId="22">
    <w:abstractNumId w:val="15"/>
  </w:num>
  <w:num w:numId="23">
    <w:abstractNumId w:val="14"/>
  </w:num>
  <w:num w:numId="24">
    <w:abstractNumId w:val="2"/>
  </w:num>
  <w:num w:numId="25">
    <w:abstractNumId w:val="26"/>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78"/>
    <w:rsid w:val="000267BD"/>
    <w:rsid w:val="00037857"/>
    <w:rsid w:val="0006681E"/>
    <w:rsid w:val="0008133F"/>
    <w:rsid w:val="00093BF2"/>
    <w:rsid w:val="000C4720"/>
    <w:rsid w:val="000D5080"/>
    <w:rsid w:val="000E047D"/>
    <w:rsid w:val="000E06DF"/>
    <w:rsid w:val="000E11D7"/>
    <w:rsid w:val="0016109F"/>
    <w:rsid w:val="00161A7A"/>
    <w:rsid w:val="00191B32"/>
    <w:rsid w:val="001C281E"/>
    <w:rsid w:val="001F4688"/>
    <w:rsid w:val="00213D56"/>
    <w:rsid w:val="00245664"/>
    <w:rsid w:val="00251A52"/>
    <w:rsid w:val="00263FB0"/>
    <w:rsid w:val="002648BC"/>
    <w:rsid w:val="00276459"/>
    <w:rsid w:val="002A3294"/>
    <w:rsid w:val="002D4BE7"/>
    <w:rsid w:val="002D7A89"/>
    <w:rsid w:val="002E5137"/>
    <w:rsid w:val="002E72B5"/>
    <w:rsid w:val="002F269D"/>
    <w:rsid w:val="0031691B"/>
    <w:rsid w:val="00330140"/>
    <w:rsid w:val="003566E4"/>
    <w:rsid w:val="0038560D"/>
    <w:rsid w:val="003A2628"/>
    <w:rsid w:val="003B0D53"/>
    <w:rsid w:val="003C671D"/>
    <w:rsid w:val="003D26AD"/>
    <w:rsid w:val="00403633"/>
    <w:rsid w:val="0041077C"/>
    <w:rsid w:val="00412BC3"/>
    <w:rsid w:val="00425AAF"/>
    <w:rsid w:val="00426207"/>
    <w:rsid w:val="00447514"/>
    <w:rsid w:val="004552A6"/>
    <w:rsid w:val="00457A5A"/>
    <w:rsid w:val="00483D84"/>
    <w:rsid w:val="004A53ED"/>
    <w:rsid w:val="004B47B4"/>
    <w:rsid w:val="004B4FEA"/>
    <w:rsid w:val="004D4AAF"/>
    <w:rsid w:val="004D6259"/>
    <w:rsid w:val="004F75B8"/>
    <w:rsid w:val="00504820"/>
    <w:rsid w:val="00510215"/>
    <w:rsid w:val="00513F04"/>
    <w:rsid w:val="00524E7F"/>
    <w:rsid w:val="00535B29"/>
    <w:rsid w:val="00547FDA"/>
    <w:rsid w:val="005718D4"/>
    <w:rsid w:val="005779B6"/>
    <w:rsid w:val="0058149F"/>
    <w:rsid w:val="005A26D6"/>
    <w:rsid w:val="005B7455"/>
    <w:rsid w:val="005C7BCF"/>
    <w:rsid w:val="005E3241"/>
    <w:rsid w:val="005F1DAE"/>
    <w:rsid w:val="00604600"/>
    <w:rsid w:val="00605047"/>
    <w:rsid w:val="00605423"/>
    <w:rsid w:val="00624E68"/>
    <w:rsid w:val="00625C6E"/>
    <w:rsid w:val="00630401"/>
    <w:rsid w:val="006350AC"/>
    <w:rsid w:val="006414FC"/>
    <w:rsid w:val="00673C64"/>
    <w:rsid w:val="00696C25"/>
    <w:rsid w:val="006C120C"/>
    <w:rsid w:val="006C3ABD"/>
    <w:rsid w:val="007121F5"/>
    <w:rsid w:val="007177F2"/>
    <w:rsid w:val="00740952"/>
    <w:rsid w:val="00743947"/>
    <w:rsid w:val="00783EDC"/>
    <w:rsid w:val="0078617B"/>
    <w:rsid w:val="007866A4"/>
    <w:rsid w:val="00793BBF"/>
    <w:rsid w:val="007B67CC"/>
    <w:rsid w:val="007C20A1"/>
    <w:rsid w:val="007D2836"/>
    <w:rsid w:val="00880CB5"/>
    <w:rsid w:val="008B4DA8"/>
    <w:rsid w:val="008C4943"/>
    <w:rsid w:val="008E7FBD"/>
    <w:rsid w:val="008F6168"/>
    <w:rsid w:val="00913341"/>
    <w:rsid w:val="00934481"/>
    <w:rsid w:val="009A19FA"/>
    <w:rsid w:val="009A6CF8"/>
    <w:rsid w:val="009B6530"/>
    <w:rsid w:val="009C3F41"/>
    <w:rsid w:val="00A317D0"/>
    <w:rsid w:val="00A44933"/>
    <w:rsid w:val="00A46AB0"/>
    <w:rsid w:val="00AB5D55"/>
    <w:rsid w:val="00AC785C"/>
    <w:rsid w:val="00B4720A"/>
    <w:rsid w:val="00B61324"/>
    <w:rsid w:val="00B70A13"/>
    <w:rsid w:val="00B77DF5"/>
    <w:rsid w:val="00B90650"/>
    <w:rsid w:val="00B90F51"/>
    <w:rsid w:val="00B94C72"/>
    <w:rsid w:val="00B952E5"/>
    <w:rsid w:val="00BA0A3F"/>
    <w:rsid w:val="00BA3654"/>
    <w:rsid w:val="00BB1885"/>
    <w:rsid w:val="00BB2D57"/>
    <w:rsid w:val="00BD1CFF"/>
    <w:rsid w:val="00BE3FAF"/>
    <w:rsid w:val="00BF2C57"/>
    <w:rsid w:val="00BF34D1"/>
    <w:rsid w:val="00C05FA3"/>
    <w:rsid w:val="00C0785B"/>
    <w:rsid w:val="00C5477C"/>
    <w:rsid w:val="00C61048"/>
    <w:rsid w:val="00C864C9"/>
    <w:rsid w:val="00C86A97"/>
    <w:rsid w:val="00CD2AED"/>
    <w:rsid w:val="00CD6390"/>
    <w:rsid w:val="00CE6A3D"/>
    <w:rsid w:val="00CF5FB0"/>
    <w:rsid w:val="00D079B4"/>
    <w:rsid w:val="00D22CAF"/>
    <w:rsid w:val="00D326B4"/>
    <w:rsid w:val="00D42847"/>
    <w:rsid w:val="00D50C41"/>
    <w:rsid w:val="00D548E0"/>
    <w:rsid w:val="00D54AC3"/>
    <w:rsid w:val="00D60775"/>
    <w:rsid w:val="00D626BD"/>
    <w:rsid w:val="00D900EE"/>
    <w:rsid w:val="00DA2D29"/>
    <w:rsid w:val="00DA5474"/>
    <w:rsid w:val="00E564A7"/>
    <w:rsid w:val="00E6170F"/>
    <w:rsid w:val="00E70306"/>
    <w:rsid w:val="00E94147"/>
    <w:rsid w:val="00ED1014"/>
    <w:rsid w:val="00EE44DA"/>
    <w:rsid w:val="00EE7422"/>
    <w:rsid w:val="00EF49BA"/>
    <w:rsid w:val="00F159CD"/>
    <w:rsid w:val="00F33F27"/>
    <w:rsid w:val="00F8505D"/>
    <w:rsid w:val="00F9234F"/>
    <w:rsid w:val="00FA6F00"/>
    <w:rsid w:val="00FB7D78"/>
    <w:rsid w:val="00FE0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74E103-417C-450A-BF2F-6D54F254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78"/>
    <w:pPr>
      <w:jc w:val="both"/>
    </w:pPr>
    <w:rPr>
      <w:lang w:eastAsia="en-US"/>
    </w:rPr>
  </w:style>
  <w:style w:type="paragraph" w:styleId="Heading2">
    <w:name w:val="heading 2"/>
    <w:basedOn w:val="Normal"/>
    <w:next w:val="Normal"/>
    <w:qFormat/>
    <w:rsid w:val="00D60775"/>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D60775"/>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D60775"/>
    <w:pPr>
      <w:keepNext/>
      <w:numPr>
        <w:ilvl w:val="3"/>
        <w:numId w:val="12"/>
      </w:numPr>
      <w:spacing w:before="240" w:after="60"/>
      <w:outlineLvl w:val="3"/>
    </w:pPr>
    <w:rPr>
      <w:b/>
      <w:bCs/>
      <w:sz w:val="28"/>
      <w:szCs w:val="28"/>
    </w:rPr>
  </w:style>
  <w:style w:type="paragraph" w:styleId="Heading5">
    <w:name w:val="heading 5"/>
    <w:basedOn w:val="Normal"/>
    <w:next w:val="Normal"/>
    <w:qFormat/>
    <w:rsid w:val="00D60775"/>
    <w:pPr>
      <w:numPr>
        <w:ilvl w:val="4"/>
        <w:numId w:val="12"/>
      </w:numPr>
      <w:spacing w:before="240" w:after="60"/>
      <w:outlineLvl w:val="4"/>
    </w:pPr>
    <w:rPr>
      <w:b/>
      <w:bCs/>
      <w:i/>
      <w:iCs/>
      <w:sz w:val="26"/>
      <w:szCs w:val="26"/>
    </w:rPr>
  </w:style>
  <w:style w:type="paragraph" w:styleId="Heading6">
    <w:name w:val="heading 6"/>
    <w:basedOn w:val="Normal"/>
    <w:next w:val="Normal"/>
    <w:qFormat/>
    <w:rsid w:val="00D60775"/>
    <w:pPr>
      <w:numPr>
        <w:ilvl w:val="5"/>
        <w:numId w:val="12"/>
      </w:numPr>
      <w:spacing w:before="240" w:after="60"/>
      <w:outlineLvl w:val="5"/>
    </w:pPr>
    <w:rPr>
      <w:b/>
      <w:bCs/>
      <w:sz w:val="22"/>
      <w:szCs w:val="22"/>
    </w:rPr>
  </w:style>
  <w:style w:type="paragraph" w:styleId="Heading7">
    <w:name w:val="heading 7"/>
    <w:basedOn w:val="Normal"/>
    <w:next w:val="Normal"/>
    <w:qFormat/>
    <w:rsid w:val="00D60775"/>
    <w:pPr>
      <w:numPr>
        <w:ilvl w:val="6"/>
        <w:numId w:val="12"/>
      </w:numPr>
      <w:spacing w:before="240" w:after="60"/>
      <w:outlineLvl w:val="6"/>
    </w:pPr>
    <w:rPr>
      <w:sz w:val="24"/>
      <w:szCs w:val="24"/>
    </w:rPr>
  </w:style>
  <w:style w:type="paragraph" w:styleId="Heading8">
    <w:name w:val="heading 8"/>
    <w:basedOn w:val="Normal"/>
    <w:next w:val="Normal"/>
    <w:qFormat/>
    <w:rsid w:val="00D60775"/>
    <w:pPr>
      <w:numPr>
        <w:ilvl w:val="7"/>
        <w:numId w:val="12"/>
      </w:numPr>
      <w:spacing w:before="240" w:after="60"/>
      <w:outlineLvl w:val="7"/>
    </w:pPr>
    <w:rPr>
      <w:i/>
      <w:iCs/>
      <w:sz w:val="24"/>
      <w:szCs w:val="24"/>
    </w:rPr>
  </w:style>
  <w:style w:type="paragraph" w:styleId="Heading9">
    <w:name w:val="heading 9"/>
    <w:basedOn w:val="Normal"/>
    <w:next w:val="Normal"/>
    <w:qFormat/>
    <w:rsid w:val="00D60775"/>
    <w:pPr>
      <w:numPr>
        <w:ilvl w:val="8"/>
        <w:numId w:val="1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B7D78"/>
    <w:pPr>
      <w:tabs>
        <w:tab w:val="center" w:pos="4153"/>
        <w:tab w:val="right" w:pos="8306"/>
      </w:tabs>
    </w:pPr>
  </w:style>
  <w:style w:type="paragraph" w:styleId="Footer">
    <w:name w:val="footer"/>
    <w:basedOn w:val="Normal"/>
    <w:rsid w:val="00FB7D78"/>
    <w:pPr>
      <w:tabs>
        <w:tab w:val="center" w:pos="4153"/>
        <w:tab w:val="right" w:pos="8306"/>
      </w:tabs>
    </w:pPr>
  </w:style>
  <w:style w:type="character" w:styleId="PageNumber">
    <w:name w:val="page number"/>
    <w:basedOn w:val="DefaultParagraphFont"/>
    <w:rsid w:val="00FB7D78"/>
  </w:style>
  <w:style w:type="paragraph" w:styleId="BalloonText">
    <w:name w:val="Balloon Text"/>
    <w:basedOn w:val="Normal"/>
    <w:semiHidden/>
    <w:rsid w:val="009A19FA"/>
    <w:rPr>
      <w:rFonts w:ascii="Tahoma" w:hAnsi="Tahoma" w:cs="Tahoma"/>
      <w:sz w:val="16"/>
      <w:szCs w:val="16"/>
    </w:rPr>
  </w:style>
  <w:style w:type="paragraph" w:styleId="BodyText">
    <w:name w:val="Body Text"/>
    <w:basedOn w:val="Normal"/>
    <w:rsid w:val="009A19FA"/>
    <w:rPr>
      <w:rFonts w:ascii="Arial" w:hAnsi="Arial" w:cs="Arial"/>
      <w:bCs/>
      <w:color w:val="3366FF"/>
      <w:szCs w:val="24"/>
    </w:rPr>
  </w:style>
  <w:style w:type="paragraph" w:customStyle="1" w:styleId="TenderText">
    <w:name w:val="Tender Text"/>
    <w:basedOn w:val="Normal"/>
    <w:rsid w:val="00FA6F00"/>
    <w:pPr>
      <w:suppressAutoHyphens/>
    </w:pPr>
  </w:style>
  <w:style w:type="paragraph" w:customStyle="1" w:styleId="Tendertext0">
    <w:name w:val="Tender text"/>
    <w:basedOn w:val="Normal"/>
    <w:rsid w:val="00D60775"/>
    <w:pPr>
      <w:tabs>
        <w:tab w:val="left" w:pos="-720"/>
      </w:tabs>
      <w:suppressAutoHyphens/>
    </w:pPr>
    <w:rPr>
      <w:sz w:val="22"/>
    </w:rPr>
  </w:style>
  <w:style w:type="paragraph" w:styleId="List">
    <w:name w:val="List"/>
    <w:basedOn w:val="Normal"/>
    <w:rsid w:val="00D60775"/>
    <w:pPr>
      <w:numPr>
        <w:numId w:val="12"/>
      </w:numPr>
    </w:pPr>
    <w:rPr>
      <w:sz w:val="22"/>
    </w:rPr>
  </w:style>
  <w:style w:type="character" w:styleId="CommentReference">
    <w:name w:val="annotation reference"/>
    <w:basedOn w:val="DefaultParagraphFont"/>
    <w:semiHidden/>
    <w:rsid w:val="007177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PART 525</vt:lpstr>
    </vt:vector>
  </TitlesOfParts>
  <Manager/>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525</dc:title>
  <dc:subject/>
  <dc:creator>DTEI</dc:creator>
  <cp:keywords/>
  <dc:description/>
  <cp:lastModifiedBy>DPTI</cp:lastModifiedBy>
  <cp:revision>2</cp:revision>
  <cp:lastPrinted>2007-07-31T04:24:00Z</cp:lastPrinted>
  <dcterms:created xsi:type="dcterms:W3CDTF">2017-01-09T23:41:00Z</dcterms:created>
  <dcterms:modified xsi:type="dcterms:W3CDTF">2017-01-09T23:41:00Z</dcterms:modified>
</cp:coreProperties>
</file>