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CB9F" w14:textId="77777777" w:rsidR="00D31A89" w:rsidRPr="008B556F" w:rsidRDefault="00C9669B" w:rsidP="00D31A89">
      <w:pPr>
        <w:spacing w:line="360" w:lineRule="auto"/>
        <w:jc w:val="center"/>
      </w:pPr>
      <w:r>
        <w:rPr>
          <w:noProof/>
        </w:rPr>
        <w:drawing>
          <wp:inline distT="0" distB="0" distL="0" distR="0" wp14:anchorId="73C694DD" wp14:editId="2449CF15">
            <wp:extent cx="2505075" cy="762000"/>
            <wp:effectExtent l="0" t="0" r="9525" b="0"/>
            <wp:docPr id="1" name="Picture 1" descr="DPTI_cmyk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TI_cmyk_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762000"/>
                    </a:xfrm>
                    <a:prstGeom prst="rect">
                      <a:avLst/>
                    </a:prstGeom>
                    <a:noFill/>
                    <a:ln>
                      <a:noFill/>
                    </a:ln>
                  </pic:spPr>
                </pic:pic>
              </a:graphicData>
            </a:graphic>
          </wp:inline>
        </w:drawing>
      </w:r>
    </w:p>
    <w:p w14:paraId="75623AEC" w14:textId="77777777" w:rsidR="00D31A89" w:rsidRPr="008B556F" w:rsidRDefault="00D31A89" w:rsidP="00D31A89">
      <w:pPr>
        <w:jc w:val="center"/>
      </w:pPr>
    </w:p>
    <w:p w14:paraId="547B575C" w14:textId="77777777" w:rsidR="00D31A89" w:rsidRPr="008B556F" w:rsidRDefault="00D31A89" w:rsidP="00D31A89">
      <w:pPr>
        <w:jc w:val="center"/>
      </w:pPr>
    </w:p>
    <w:p w14:paraId="1AD3465B" w14:textId="77777777" w:rsidR="00BD2A7F" w:rsidRPr="008B556F" w:rsidRDefault="00BD2A7F" w:rsidP="00D31A89">
      <w:pPr>
        <w:jc w:val="center"/>
      </w:pPr>
    </w:p>
    <w:p w14:paraId="363ED40C" w14:textId="77777777" w:rsidR="00BD2A7F" w:rsidRPr="008B556F" w:rsidRDefault="00BD2A7F" w:rsidP="00D31A89">
      <w:pPr>
        <w:jc w:val="center"/>
      </w:pPr>
    </w:p>
    <w:p w14:paraId="235992AC" w14:textId="77777777" w:rsidR="00D31A89" w:rsidRPr="008B556F" w:rsidRDefault="00D31A89" w:rsidP="00D31A89">
      <w:pPr>
        <w:jc w:val="center"/>
      </w:pPr>
    </w:p>
    <w:p w14:paraId="3E5CA0CF" w14:textId="77777777" w:rsidR="00D31A89" w:rsidRPr="008B556F" w:rsidRDefault="00D31A89" w:rsidP="00D31A89">
      <w:pPr>
        <w:spacing w:line="360" w:lineRule="auto"/>
        <w:jc w:val="center"/>
        <w:rPr>
          <w:b/>
          <w:sz w:val="36"/>
          <w:szCs w:val="36"/>
          <w:u w:val="single"/>
        </w:rPr>
      </w:pPr>
      <w:r w:rsidRPr="008B556F">
        <w:rPr>
          <w:b/>
          <w:sz w:val="36"/>
          <w:szCs w:val="36"/>
          <w:u w:val="single"/>
        </w:rPr>
        <w:t>SPECIFICATION</w:t>
      </w:r>
    </w:p>
    <w:p w14:paraId="0291F441" w14:textId="77777777" w:rsidR="00D31A89" w:rsidRPr="008B556F" w:rsidRDefault="00D31A89" w:rsidP="00D31A89">
      <w:pPr>
        <w:spacing w:line="360" w:lineRule="auto"/>
        <w:jc w:val="center"/>
        <w:rPr>
          <w:b/>
          <w:sz w:val="36"/>
          <w:szCs w:val="36"/>
        </w:rPr>
      </w:pPr>
      <w:r w:rsidRPr="008B556F">
        <w:rPr>
          <w:b/>
          <w:sz w:val="36"/>
          <w:szCs w:val="36"/>
        </w:rPr>
        <w:t>for</w:t>
      </w:r>
    </w:p>
    <w:p w14:paraId="345406EE" w14:textId="77777777" w:rsidR="00FB1B73" w:rsidRPr="008B556F" w:rsidRDefault="00BD2A7F" w:rsidP="00D31A89">
      <w:pPr>
        <w:suppressAutoHyphens/>
        <w:spacing w:before="60"/>
        <w:jc w:val="center"/>
        <w:rPr>
          <w:b/>
          <w:spacing w:val="-2"/>
          <w:sz w:val="36"/>
          <w:szCs w:val="36"/>
          <w:u w:val="single"/>
        </w:rPr>
      </w:pPr>
      <w:r w:rsidRPr="008B556F">
        <w:rPr>
          <w:b/>
          <w:spacing w:val="-2"/>
          <w:sz w:val="36"/>
          <w:szCs w:val="36"/>
          <w:u w:val="single"/>
        </w:rPr>
        <w:t>WORKS</w:t>
      </w:r>
      <w:r w:rsidR="00FB1B73" w:rsidRPr="008B556F">
        <w:rPr>
          <w:b/>
          <w:spacing w:val="-2"/>
          <w:sz w:val="36"/>
          <w:szCs w:val="36"/>
          <w:u w:val="single"/>
        </w:rPr>
        <w:t xml:space="preserve"> ON </w:t>
      </w:r>
      <w:r w:rsidRPr="008B556F">
        <w:rPr>
          <w:b/>
          <w:spacing w:val="-2"/>
          <w:sz w:val="36"/>
          <w:szCs w:val="36"/>
          <w:u w:val="single"/>
        </w:rPr>
        <w:t>ROADS</w:t>
      </w:r>
    </w:p>
    <w:p w14:paraId="169A9D7A" w14:textId="77777777" w:rsidR="00FB1B73" w:rsidRPr="008B556F" w:rsidRDefault="00FB1B73" w:rsidP="00D31A89">
      <w:pPr>
        <w:suppressAutoHyphens/>
        <w:spacing w:before="60"/>
        <w:jc w:val="center"/>
        <w:rPr>
          <w:b/>
          <w:spacing w:val="-2"/>
          <w:sz w:val="36"/>
          <w:szCs w:val="36"/>
          <w:u w:val="single"/>
        </w:rPr>
      </w:pPr>
    </w:p>
    <w:p w14:paraId="4498009A" w14:textId="77777777" w:rsidR="00FB1B73" w:rsidRPr="008B556F" w:rsidRDefault="00FB1B73" w:rsidP="00D31A89">
      <w:pPr>
        <w:suppressAutoHyphens/>
        <w:spacing w:before="60"/>
        <w:jc w:val="center"/>
        <w:rPr>
          <w:b/>
          <w:spacing w:val="-2"/>
          <w:sz w:val="36"/>
          <w:szCs w:val="36"/>
          <w:u w:val="single"/>
        </w:rPr>
      </w:pPr>
    </w:p>
    <w:p w14:paraId="165BDF07" w14:textId="77777777" w:rsidR="00D31A89" w:rsidRPr="008B556F" w:rsidRDefault="00FB1B73" w:rsidP="00D31A89">
      <w:pPr>
        <w:suppressAutoHyphens/>
        <w:spacing w:before="60"/>
        <w:jc w:val="center"/>
        <w:rPr>
          <w:b/>
          <w:spacing w:val="-2"/>
          <w:sz w:val="36"/>
          <w:szCs w:val="36"/>
          <w:u w:val="single"/>
        </w:rPr>
      </w:pPr>
      <w:r w:rsidRPr="008B556F">
        <w:rPr>
          <w:b/>
          <w:spacing w:val="-2"/>
          <w:sz w:val="36"/>
          <w:szCs w:val="36"/>
          <w:u w:val="single"/>
        </w:rPr>
        <w:t>Carried out for organisations other than the</w:t>
      </w:r>
      <w:r w:rsidR="00BD2A7F" w:rsidRPr="008B556F">
        <w:rPr>
          <w:b/>
          <w:spacing w:val="-2"/>
          <w:sz w:val="36"/>
          <w:szCs w:val="36"/>
          <w:u w:val="single"/>
        </w:rPr>
        <w:t xml:space="preserve"> </w:t>
      </w:r>
      <w:r w:rsidRPr="008B556F">
        <w:rPr>
          <w:b/>
          <w:spacing w:val="-2"/>
          <w:sz w:val="36"/>
          <w:szCs w:val="36"/>
          <w:u w:val="single"/>
        </w:rPr>
        <w:br/>
        <w:t>Commissioner of Highways</w:t>
      </w:r>
    </w:p>
    <w:p w14:paraId="5D87C32B" w14:textId="77777777" w:rsidR="00D31A89" w:rsidRPr="008B556F" w:rsidRDefault="00D31A89" w:rsidP="00D31A89">
      <w:pPr>
        <w:jc w:val="center"/>
      </w:pPr>
    </w:p>
    <w:p w14:paraId="3C57283B" w14:textId="77777777" w:rsidR="00D31A89" w:rsidRPr="008B556F" w:rsidRDefault="00D31A89" w:rsidP="00D31A89">
      <w:pPr>
        <w:jc w:val="center"/>
      </w:pPr>
    </w:p>
    <w:p w14:paraId="76AF3094" w14:textId="77777777" w:rsidR="00D31A89" w:rsidRPr="008B556F" w:rsidRDefault="00D31A89" w:rsidP="00D31A89">
      <w:pPr>
        <w:jc w:val="center"/>
      </w:pPr>
    </w:p>
    <w:p w14:paraId="39E7931B" w14:textId="77777777" w:rsidR="00D31A89" w:rsidRPr="008B556F" w:rsidRDefault="00D31A89" w:rsidP="00D31A89">
      <w:pPr>
        <w:jc w:val="center"/>
      </w:pPr>
    </w:p>
    <w:p w14:paraId="040337AC" w14:textId="77777777" w:rsidR="00BD2A7F" w:rsidRPr="008B556F" w:rsidRDefault="00F97BFA" w:rsidP="00D31A89">
      <w:pPr>
        <w:jc w:val="center"/>
        <w:rPr>
          <w:sz w:val="24"/>
          <w:szCs w:val="24"/>
        </w:rPr>
      </w:pPr>
      <w:r w:rsidRPr="008B556F">
        <w:rPr>
          <w:sz w:val="24"/>
          <w:szCs w:val="24"/>
        </w:rPr>
        <w:t>(</w:t>
      </w:r>
      <w:r w:rsidR="00A40D76" w:rsidRPr="008B556F">
        <w:rPr>
          <w:sz w:val="24"/>
          <w:szCs w:val="24"/>
        </w:rPr>
        <w:t>Including</w:t>
      </w:r>
      <w:r w:rsidR="00406517" w:rsidRPr="008B556F">
        <w:rPr>
          <w:sz w:val="24"/>
          <w:szCs w:val="24"/>
        </w:rPr>
        <w:t xml:space="preserve"> </w:t>
      </w:r>
      <w:r w:rsidRPr="008B556F">
        <w:rPr>
          <w:sz w:val="24"/>
          <w:szCs w:val="24"/>
        </w:rPr>
        <w:t>Excavation and Reinstatement of Road Pavement)</w:t>
      </w:r>
    </w:p>
    <w:p w14:paraId="0A7B7231" w14:textId="77777777" w:rsidR="00BD2A7F" w:rsidRPr="008B556F" w:rsidRDefault="00BD2A7F" w:rsidP="00D31A89">
      <w:pPr>
        <w:jc w:val="center"/>
      </w:pPr>
    </w:p>
    <w:p w14:paraId="3CD877D3" w14:textId="77777777" w:rsidR="00D31A89" w:rsidRPr="008B556F" w:rsidRDefault="00D31A89" w:rsidP="00D31A89">
      <w:pPr>
        <w:jc w:val="center"/>
      </w:pPr>
    </w:p>
    <w:p w14:paraId="5779B211" w14:textId="77777777" w:rsidR="00D31A89" w:rsidRPr="008B556F" w:rsidRDefault="00D31A89" w:rsidP="00D31A89">
      <w:pPr>
        <w:jc w:val="center"/>
      </w:pPr>
    </w:p>
    <w:p w14:paraId="72B11CE6" w14:textId="77777777" w:rsidR="00D31A89" w:rsidRPr="008B556F" w:rsidRDefault="00D31A89" w:rsidP="00D31A89">
      <w:pPr>
        <w:suppressAutoHyphens/>
        <w:rPr>
          <w:b/>
          <w:i/>
          <w:spacing w:val="-2"/>
          <w:sz w:val="24"/>
          <w:szCs w:val="24"/>
        </w:rPr>
      </w:pPr>
      <w:r w:rsidRPr="008B556F">
        <w:rPr>
          <w:b/>
          <w:i/>
          <w:spacing w:val="-2"/>
          <w:sz w:val="24"/>
          <w:szCs w:val="24"/>
        </w:rPr>
        <w:t xml:space="preserve">This Specification stipulates the requirements </w:t>
      </w:r>
      <w:r w:rsidR="00BD2A7F" w:rsidRPr="008B556F">
        <w:rPr>
          <w:b/>
          <w:i/>
          <w:spacing w:val="-2"/>
          <w:sz w:val="24"/>
          <w:szCs w:val="24"/>
        </w:rPr>
        <w:t>for undertaking work on</w:t>
      </w:r>
      <w:r w:rsidRPr="008B556F">
        <w:rPr>
          <w:b/>
          <w:i/>
          <w:spacing w:val="-2"/>
          <w:sz w:val="24"/>
          <w:szCs w:val="24"/>
        </w:rPr>
        <w:t xml:space="preserve"> </w:t>
      </w:r>
      <w:r w:rsidR="00DE337E" w:rsidRPr="008B556F">
        <w:rPr>
          <w:b/>
          <w:i/>
          <w:spacing w:val="-2"/>
          <w:sz w:val="24"/>
          <w:szCs w:val="24"/>
        </w:rPr>
        <w:t xml:space="preserve">roads </w:t>
      </w:r>
      <w:r w:rsidRPr="008B556F">
        <w:rPr>
          <w:b/>
          <w:i/>
          <w:spacing w:val="-2"/>
          <w:sz w:val="24"/>
          <w:szCs w:val="24"/>
        </w:rPr>
        <w:t>under the care, control and management of the Commissioner of Highways</w:t>
      </w:r>
      <w:r w:rsidR="00E65D23">
        <w:rPr>
          <w:b/>
          <w:i/>
          <w:spacing w:val="-2"/>
          <w:sz w:val="24"/>
          <w:szCs w:val="24"/>
        </w:rPr>
        <w:t xml:space="preserve"> in </w:t>
      </w:r>
      <w:smartTag w:uri="urn:schemas-microsoft-com:office:smarttags" w:element="State">
        <w:smartTag w:uri="urn:schemas-microsoft-com:office:smarttags" w:element="place">
          <w:r w:rsidR="00E65D23">
            <w:rPr>
              <w:b/>
              <w:i/>
              <w:spacing w:val="-2"/>
              <w:sz w:val="24"/>
              <w:szCs w:val="24"/>
            </w:rPr>
            <w:t>South Australia</w:t>
          </w:r>
        </w:smartTag>
      </w:smartTag>
      <w:r w:rsidRPr="008B556F">
        <w:rPr>
          <w:b/>
          <w:i/>
          <w:spacing w:val="-2"/>
          <w:sz w:val="24"/>
          <w:szCs w:val="24"/>
        </w:rPr>
        <w:t xml:space="preserve">.  It applies to any company, statutory authority, organisation or person that proposes to install, replace or repair a </w:t>
      </w:r>
      <w:r w:rsidR="00BD2A7F" w:rsidRPr="008B556F">
        <w:rPr>
          <w:b/>
          <w:i/>
          <w:spacing w:val="-2"/>
          <w:sz w:val="24"/>
          <w:szCs w:val="24"/>
        </w:rPr>
        <w:t xml:space="preserve">Service in the </w:t>
      </w:r>
      <w:r w:rsidR="00DE337E" w:rsidRPr="008B556F">
        <w:rPr>
          <w:b/>
          <w:i/>
          <w:spacing w:val="-2"/>
          <w:sz w:val="24"/>
          <w:szCs w:val="24"/>
        </w:rPr>
        <w:t xml:space="preserve">road </w:t>
      </w:r>
      <w:r w:rsidR="00BD2A7F" w:rsidRPr="008B556F">
        <w:rPr>
          <w:b/>
          <w:i/>
          <w:spacing w:val="-2"/>
          <w:sz w:val="24"/>
          <w:szCs w:val="24"/>
        </w:rPr>
        <w:t>or undertake any other work on these roads</w:t>
      </w:r>
      <w:r w:rsidR="00511D0F" w:rsidRPr="008B556F">
        <w:rPr>
          <w:b/>
          <w:i/>
          <w:spacing w:val="-2"/>
          <w:sz w:val="24"/>
          <w:szCs w:val="24"/>
        </w:rPr>
        <w:t>.</w:t>
      </w:r>
    </w:p>
    <w:p w14:paraId="0FAEA4E2" w14:textId="77777777" w:rsidR="00D31A89" w:rsidRPr="008B556F" w:rsidRDefault="00D31A89" w:rsidP="00D31A89">
      <w:pPr>
        <w:suppressAutoHyphens/>
        <w:rPr>
          <w:spacing w:val="-2"/>
        </w:rPr>
      </w:pPr>
    </w:p>
    <w:p w14:paraId="39F8395C" w14:textId="77777777" w:rsidR="00D31A89" w:rsidRPr="008B556F" w:rsidRDefault="00D31A89" w:rsidP="00D31A89">
      <w:pPr>
        <w:suppressAutoHyphens/>
        <w:rPr>
          <w:spacing w:val="-2"/>
        </w:rPr>
      </w:pPr>
    </w:p>
    <w:p w14:paraId="02BD4E4D" w14:textId="77777777" w:rsidR="00D31A89" w:rsidRPr="008B556F" w:rsidRDefault="00D31A89" w:rsidP="00D31A89">
      <w:pPr>
        <w:suppressAutoHyphens/>
        <w:rPr>
          <w:spacing w:val="-2"/>
        </w:rPr>
      </w:pPr>
    </w:p>
    <w:p w14:paraId="33718537" w14:textId="77777777" w:rsidR="00D31A89" w:rsidRPr="008B556F" w:rsidRDefault="00D31A89" w:rsidP="00D31A89">
      <w:pPr>
        <w:suppressAutoHyphens/>
        <w:rPr>
          <w:spacing w:val="-2"/>
        </w:rPr>
      </w:pPr>
    </w:p>
    <w:p w14:paraId="25104D07" w14:textId="77777777" w:rsidR="00D31A89" w:rsidRPr="008B556F" w:rsidRDefault="00D31A89" w:rsidP="00D31A89">
      <w:pPr>
        <w:suppressAutoHyphens/>
        <w:rPr>
          <w:spacing w:val="-2"/>
        </w:rPr>
      </w:pPr>
    </w:p>
    <w:p w14:paraId="7D67B8F1" w14:textId="77777777" w:rsidR="00D31A89" w:rsidRPr="008B556F" w:rsidRDefault="00D31A89" w:rsidP="00D31A89">
      <w:pPr>
        <w:suppressAutoHyphens/>
        <w:rPr>
          <w:spacing w:val="-2"/>
        </w:rPr>
      </w:pPr>
    </w:p>
    <w:p w14:paraId="0F2EE69F" w14:textId="77777777" w:rsidR="00D31A89" w:rsidRPr="008B556F" w:rsidRDefault="00D31A89" w:rsidP="00D31A89">
      <w:pPr>
        <w:suppressAutoHyphens/>
        <w:rPr>
          <w:spacing w:val="-2"/>
        </w:rPr>
      </w:pPr>
    </w:p>
    <w:p w14:paraId="155218FD" w14:textId="77777777" w:rsidR="00D31A89" w:rsidRPr="008B556F" w:rsidRDefault="00D31A89" w:rsidP="00D31A89">
      <w:pPr>
        <w:suppressAutoHyphens/>
        <w:rPr>
          <w:spacing w:val="-2"/>
        </w:rPr>
      </w:pPr>
    </w:p>
    <w:p w14:paraId="0995505F" w14:textId="77777777" w:rsidR="00D31A89" w:rsidRPr="008B556F" w:rsidRDefault="00D31A89" w:rsidP="00D31A89">
      <w:pPr>
        <w:suppressAutoHyphens/>
        <w:rPr>
          <w:spacing w:val="-2"/>
        </w:rPr>
      </w:pPr>
    </w:p>
    <w:p w14:paraId="4038F14D" w14:textId="77777777" w:rsidR="00D31A89" w:rsidRPr="008B556F" w:rsidRDefault="00D31A89" w:rsidP="00D31A89">
      <w:pPr>
        <w:suppressAutoHyphens/>
        <w:rPr>
          <w:spacing w:val="-2"/>
        </w:rPr>
      </w:pPr>
    </w:p>
    <w:p w14:paraId="638DF7EE" w14:textId="77777777" w:rsidR="00D31A89" w:rsidRPr="008B556F" w:rsidRDefault="00D31A89" w:rsidP="00D31A89">
      <w:pPr>
        <w:suppressAutoHyphens/>
        <w:rPr>
          <w:spacing w:val="-2"/>
        </w:rPr>
      </w:pPr>
    </w:p>
    <w:p w14:paraId="586D40F2" w14:textId="77777777" w:rsidR="00D31A89" w:rsidRPr="008B556F" w:rsidRDefault="00D31A89" w:rsidP="00D31A89"/>
    <w:p w14:paraId="72617BCC" w14:textId="77777777" w:rsidR="009933EE" w:rsidRPr="008B556F" w:rsidRDefault="009933EE" w:rsidP="00EC6BFD">
      <w:pPr>
        <w:jc w:val="center"/>
      </w:pPr>
    </w:p>
    <w:p w14:paraId="20D732ED" w14:textId="068CF7E5" w:rsidR="009933EE" w:rsidRPr="008B556F" w:rsidRDefault="0016104A" w:rsidP="009933EE">
      <w:pPr>
        <w:jc w:val="center"/>
      </w:pPr>
      <w:r>
        <w:br w:type="page"/>
      </w:r>
      <w:r w:rsidR="00F035B6">
        <w:lastRenderedPageBreak/>
        <w:t>\</w:t>
      </w:r>
    </w:p>
    <w:p w14:paraId="7AC984A3" w14:textId="77777777" w:rsidR="00453308" w:rsidRPr="008B556F" w:rsidRDefault="00453308" w:rsidP="009933EE">
      <w:pPr>
        <w:jc w:val="center"/>
        <w:rPr>
          <w:b/>
          <w:u w:val="single"/>
        </w:rPr>
      </w:pPr>
      <w:r w:rsidRPr="008B556F">
        <w:rPr>
          <w:b/>
          <w:u w:val="single"/>
        </w:rPr>
        <w:t>SPECIFICATION FOR WORKS ON ROADS</w:t>
      </w:r>
    </w:p>
    <w:p w14:paraId="1FF2598D" w14:textId="77777777" w:rsidR="00D31A89" w:rsidRPr="008B556F" w:rsidRDefault="00D31A89" w:rsidP="00D31A89">
      <w:pPr>
        <w:suppressAutoHyphens/>
        <w:rPr>
          <w:spacing w:val="-2"/>
        </w:rPr>
      </w:pPr>
    </w:p>
    <w:p w14:paraId="2F624546" w14:textId="77777777" w:rsidR="00D31A89" w:rsidRPr="008B556F" w:rsidRDefault="00D31A89" w:rsidP="00D31A89">
      <w:pPr>
        <w:suppressAutoHyphens/>
        <w:rPr>
          <w:strike/>
          <w:spacing w:val="-2"/>
        </w:rPr>
      </w:pPr>
    </w:p>
    <w:p w14:paraId="68085A1B" w14:textId="77777777" w:rsidR="00D31A89" w:rsidRPr="008B556F" w:rsidRDefault="00D31A89" w:rsidP="00D31A89">
      <w:pPr>
        <w:suppressAutoHyphens/>
        <w:rPr>
          <w:b/>
          <w:spacing w:val="-2"/>
          <w:u w:val="single"/>
        </w:rPr>
      </w:pPr>
      <w:r w:rsidRPr="008B556F">
        <w:rPr>
          <w:b/>
          <w:spacing w:val="-2"/>
          <w:u w:val="single"/>
        </w:rPr>
        <w:t>CONTENTS</w:t>
      </w:r>
    </w:p>
    <w:p w14:paraId="2375A92F" w14:textId="77777777" w:rsidR="00D31A89" w:rsidRPr="008B556F" w:rsidRDefault="00D31A89" w:rsidP="00D31A89">
      <w:pPr>
        <w:suppressAutoHyphens/>
        <w:rPr>
          <w:spacing w:val="-2"/>
        </w:rPr>
      </w:pPr>
    </w:p>
    <w:p w14:paraId="73E82EB6" w14:textId="77777777" w:rsidR="00D31A89" w:rsidRPr="008B556F" w:rsidRDefault="00D31A89" w:rsidP="00037A2B">
      <w:pPr>
        <w:numPr>
          <w:ilvl w:val="0"/>
          <w:numId w:val="28"/>
        </w:numPr>
        <w:suppressAutoHyphens/>
        <w:rPr>
          <w:spacing w:val="-2"/>
        </w:rPr>
      </w:pPr>
      <w:r w:rsidRPr="008B556F">
        <w:rPr>
          <w:spacing w:val="-2"/>
        </w:rPr>
        <w:t>Introduction</w:t>
      </w:r>
    </w:p>
    <w:p w14:paraId="2D54F6A0" w14:textId="77777777" w:rsidR="00D31A89" w:rsidRPr="008B556F" w:rsidRDefault="00D31A89" w:rsidP="00037A2B">
      <w:pPr>
        <w:numPr>
          <w:ilvl w:val="0"/>
          <w:numId w:val="28"/>
        </w:numPr>
        <w:suppressAutoHyphens/>
        <w:rPr>
          <w:spacing w:val="-2"/>
        </w:rPr>
      </w:pPr>
      <w:r w:rsidRPr="008B556F">
        <w:rPr>
          <w:spacing w:val="-2"/>
        </w:rPr>
        <w:t>Definitions</w:t>
      </w:r>
    </w:p>
    <w:p w14:paraId="2F86315E" w14:textId="77777777" w:rsidR="00037A2B" w:rsidRPr="008B556F" w:rsidRDefault="00037A2B" w:rsidP="00037A2B">
      <w:pPr>
        <w:numPr>
          <w:ilvl w:val="0"/>
          <w:numId w:val="28"/>
        </w:numPr>
        <w:suppressAutoHyphens/>
        <w:rPr>
          <w:spacing w:val="-2"/>
        </w:rPr>
      </w:pPr>
      <w:r w:rsidRPr="008B556F">
        <w:rPr>
          <w:spacing w:val="-2"/>
        </w:rPr>
        <w:t>Position of Service</w:t>
      </w:r>
    </w:p>
    <w:p w14:paraId="4A20A370" w14:textId="77777777" w:rsidR="00D31A89" w:rsidRPr="008B556F" w:rsidRDefault="00D31A89" w:rsidP="00037A2B">
      <w:pPr>
        <w:numPr>
          <w:ilvl w:val="0"/>
          <w:numId w:val="28"/>
        </w:numPr>
        <w:suppressAutoHyphens/>
        <w:rPr>
          <w:spacing w:val="-2"/>
        </w:rPr>
      </w:pPr>
      <w:r w:rsidRPr="008B556F">
        <w:rPr>
          <w:spacing w:val="-2"/>
        </w:rPr>
        <w:t>Notifications</w:t>
      </w:r>
    </w:p>
    <w:p w14:paraId="612AD3AE" w14:textId="77777777" w:rsidR="00D31A89" w:rsidRDefault="00D31A89" w:rsidP="00037A2B">
      <w:pPr>
        <w:numPr>
          <w:ilvl w:val="0"/>
          <w:numId w:val="28"/>
        </w:numPr>
        <w:suppressAutoHyphens/>
        <w:rPr>
          <w:spacing w:val="-2"/>
        </w:rPr>
      </w:pPr>
      <w:r w:rsidRPr="008B556F">
        <w:rPr>
          <w:spacing w:val="-2"/>
        </w:rPr>
        <w:t>Standard of Works</w:t>
      </w:r>
    </w:p>
    <w:p w14:paraId="4307ABCD" w14:textId="77777777" w:rsidR="009D25E7" w:rsidRDefault="009D25E7" w:rsidP="00037A2B">
      <w:pPr>
        <w:numPr>
          <w:ilvl w:val="0"/>
          <w:numId w:val="28"/>
        </w:numPr>
        <w:suppressAutoHyphens/>
        <w:rPr>
          <w:spacing w:val="-2"/>
        </w:rPr>
      </w:pPr>
      <w:r>
        <w:rPr>
          <w:spacing w:val="-2"/>
        </w:rPr>
        <w:t>Under Road Boring</w:t>
      </w:r>
    </w:p>
    <w:p w14:paraId="1856BF67" w14:textId="77777777" w:rsidR="009D25E7" w:rsidRPr="008B556F" w:rsidRDefault="009D25E7" w:rsidP="00037A2B">
      <w:pPr>
        <w:numPr>
          <w:ilvl w:val="0"/>
          <w:numId w:val="28"/>
        </w:numPr>
        <w:suppressAutoHyphens/>
        <w:rPr>
          <w:spacing w:val="-2"/>
        </w:rPr>
      </w:pPr>
      <w:r>
        <w:rPr>
          <w:spacing w:val="-2"/>
        </w:rPr>
        <w:t>Final Surfacing of the Road</w:t>
      </w:r>
    </w:p>
    <w:p w14:paraId="52F9836C" w14:textId="77777777" w:rsidR="00D31A89" w:rsidRPr="008B556F" w:rsidRDefault="00D31A89" w:rsidP="00037A2B">
      <w:pPr>
        <w:numPr>
          <w:ilvl w:val="0"/>
          <w:numId w:val="28"/>
        </w:numPr>
        <w:suppressAutoHyphens/>
        <w:rPr>
          <w:spacing w:val="-2"/>
        </w:rPr>
      </w:pPr>
      <w:r w:rsidRPr="008B556F">
        <w:rPr>
          <w:spacing w:val="-2"/>
        </w:rPr>
        <w:t xml:space="preserve">Attachment of Services to </w:t>
      </w:r>
      <w:r w:rsidR="00785F51">
        <w:rPr>
          <w:spacing w:val="-2"/>
        </w:rPr>
        <w:t>DPTI</w:t>
      </w:r>
      <w:r w:rsidRPr="008B556F">
        <w:rPr>
          <w:spacing w:val="-2"/>
        </w:rPr>
        <w:t xml:space="preserve"> Structures</w:t>
      </w:r>
    </w:p>
    <w:p w14:paraId="49339821" w14:textId="77777777" w:rsidR="00D31A89" w:rsidRPr="008B556F" w:rsidRDefault="004F291C" w:rsidP="00037A2B">
      <w:pPr>
        <w:numPr>
          <w:ilvl w:val="0"/>
          <w:numId w:val="28"/>
        </w:numPr>
        <w:suppressAutoHyphens/>
        <w:rPr>
          <w:spacing w:val="-2"/>
        </w:rPr>
      </w:pPr>
      <w:r w:rsidRPr="008B556F">
        <w:rPr>
          <w:spacing w:val="-2"/>
        </w:rPr>
        <w:t xml:space="preserve">Location </w:t>
      </w:r>
      <w:r>
        <w:rPr>
          <w:spacing w:val="-2"/>
        </w:rPr>
        <w:t xml:space="preserve">of </w:t>
      </w:r>
      <w:r w:rsidR="00764DFF" w:rsidRPr="008B556F">
        <w:rPr>
          <w:spacing w:val="-2"/>
        </w:rPr>
        <w:t xml:space="preserve">Utility </w:t>
      </w:r>
      <w:r w:rsidR="00D31A89" w:rsidRPr="008B556F">
        <w:rPr>
          <w:spacing w:val="-2"/>
        </w:rPr>
        <w:t>Service</w:t>
      </w:r>
      <w:r>
        <w:rPr>
          <w:spacing w:val="-2"/>
        </w:rPr>
        <w:t xml:space="preserve"> and the Commissioner’s Infrastructure</w:t>
      </w:r>
      <w:r w:rsidR="00D31A89" w:rsidRPr="008B556F">
        <w:rPr>
          <w:spacing w:val="-2"/>
        </w:rPr>
        <w:t xml:space="preserve"> </w:t>
      </w:r>
    </w:p>
    <w:p w14:paraId="5B601848" w14:textId="77777777" w:rsidR="00D31A89" w:rsidRPr="008B556F" w:rsidRDefault="00D31A89" w:rsidP="00037A2B">
      <w:pPr>
        <w:numPr>
          <w:ilvl w:val="0"/>
          <w:numId w:val="28"/>
        </w:numPr>
        <w:suppressAutoHyphens/>
        <w:rPr>
          <w:spacing w:val="-2"/>
        </w:rPr>
      </w:pPr>
      <w:r w:rsidRPr="008B556F">
        <w:rPr>
          <w:spacing w:val="-2"/>
        </w:rPr>
        <w:t>Protection of the Environment</w:t>
      </w:r>
    </w:p>
    <w:p w14:paraId="10906A62" w14:textId="77777777" w:rsidR="00D31A89" w:rsidRPr="008B556F" w:rsidRDefault="00D31A89" w:rsidP="00037A2B">
      <w:pPr>
        <w:numPr>
          <w:ilvl w:val="0"/>
          <w:numId w:val="28"/>
        </w:numPr>
        <w:suppressAutoHyphens/>
        <w:rPr>
          <w:spacing w:val="-2"/>
        </w:rPr>
      </w:pPr>
      <w:r w:rsidRPr="008B556F">
        <w:rPr>
          <w:spacing w:val="-2"/>
        </w:rPr>
        <w:t>Conformity Testing</w:t>
      </w:r>
    </w:p>
    <w:p w14:paraId="0F4DFE7B" w14:textId="77777777" w:rsidR="00D31A89" w:rsidRPr="008B556F" w:rsidRDefault="001802C6" w:rsidP="00037A2B">
      <w:pPr>
        <w:numPr>
          <w:ilvl w:val="0"/>
          <w:numId w:val="28"/>
        </w:numPr>
        <w:suppressAutoHyphens/>
        <w:rPr>
          <w:spacing w:val="-2"/>
        </w:rPr>
      </w:pPr>
      <w:r w:rsidRPr="008B556F">
        <w:rPr>
          <w:spacing w:val="-2"/>
        </w:rPr>
        <w:t xml:space="preserve">Defects </w:t>
      </w:r>
    </w:p>
    <w:p w14:paraId="3E287619" w14:textId="77777777" w:rsidR="00D31A89" w:rsidRPr="008B556F" w:rsidRDefault="00D31A89" w:rsidP="00037A2B">
      <w:pPr>
        <w:numPr>
          <w:ilvl w:val="0"/>
          <w:numId w:val="28"/>
        </w:numPr>
        <w:suppressAutoHyphens/>
        <w:rPr>
          <w:spacing w:val="-2"/>
        </w:rPr>
      </w:pPr>
      <w:r w:rsidRPr="008B556F">
        <w:rPr>
          <w:spacing w:val="-2"/>
        </w:rPr>
        <w:t>Emergency Repairs</w:t>
      </w:r>
    </w:p>
    <w:p w14:paraId="31476683" w14:textId="77777777" w:rsidR="00D31A89" w:rsidRPr="008B556F" w:rsidRDefault="00D31A89" w:rsidP="00037A2B">
      <w:pPr>
        <w:numPr>
          <w:ilvl w:val="0"/>
          <w:numId w:val="28"/>
        </w:numPr>
        <w:suppressAutoHyphens/>
        <w:rPr>
          <w:spacing w:val="-2"/>
        </w:rPr>
      </w:pPr>
      <w:r w:rsidRPr="008B556F">
        <w:rPr>
          <w:spacing w:val="-2"/>
        </w:rPr>
        <w:t>Care of Site</w:t>
      </w:r>
    </w:p>
    <w:p w14:paraId="1B3489BB" w14:textId="77777777" w:rsidR="00562ED4" w:rsidRPr="008B556F" w:rsidRDefault="00562ED4" w:rsidP="00037A2B">
      <w:pPr>
        <w:numPr>
          <w:ilvl w:val="0"/>
          <w:numId w:val="28"/>
        </w:numPr>
        <w:suppressAutoHyphens/>
        <w:rPr>
          <w:spacing w:val="-2"/>
        </w:rPr>
      </w:pPr>
      <w:r w:rsidRPr="008B556F">
        <w:rPr>
          <w:spacing w:val="-2"/>
        </w:rPr>
        <w:t>Hours of Work</w:t>
      </w:r>
    </w:p>
    <w:p w14:paraId="4994921D" w14:textId="77777777" w:rsidR="00562ED4" w:rsidRPr="008B556F" w:rsidRDefault="00562ED4" w:rsidP="00037A2B">
      <w:pPr>
        <w:numPr>
          <w:ilvl w:val="0"/>
          <w:numId w:val="28"/>
        </w:numPr>
        <w:suppressAutoHyphens/>
        <w:rPr>
          <w:spacing w:val="-2"/>
        </w:rPr>
      </w:pPr>
      <w:r w:rsidRPr="008B556F">
        <w:rPr>
          <w:spacing w:val="-2"/>
        </w:rPr>
        <w:t>Traffic Management</w:t>
      </w:r>
    </w:p>
    <w:p w14:paraId="63B651CD" w14:textId="77777777" w:rsidR="00562ED4" w:rsidRPr="008B556F" w:rsidRDefault="00562ED4" w:rsidP="00037A2B">
      <w:pPr>
        <w:numPr>
          <w:ilvl w:val="0"/>
          <w:numId w:val="28"/>
        </w:numPr>
        <w:suppressAutoHyphens/>
        <w:rPr>
          <w:spacing w:val="-2"/>
        </w:rPr>
      </w:pPr>
      <w:r w:rsidRPr="008B556F">
        <w:rPr>
          <w:spacing w:val="-2"/>
        </w:rPr>
        <w:t>Work Zone Traffic Control Devices</w:t>
      </w:r>
    </w:p>
    <w:p w14:paraId="646D1B8F" w14:textId="77777777" w:rsidR="00562ED4" w:rsidRPr="008B556F" w:rsidRDefault="00562ED4" w:rsidP="00037A2B">
      <w:pPr>
        <w:numPr>
          <w:ilvl w:val="0"/>
          <w:numId w:val="28"/>
        </w:numPr>
        <w:suppressAutoHyphens/>
        <w:rPr>
          <w:spacing w:val="-2"/>
        </w:rPr>
      </w:pPr>
      <w:r w:rsidRPr="008B556F">
        <w:rPr>
          <w:spacing w:val="-2"/>
        </w:rPr>
        <w:t>Local Access and Traffic Restrictions</w:t>
      </w:r>
    </w:p>
    <w:p w14:paraId="48C720FA" w14:textId="77777777" w:rsidR="00562ED4" w:rsidRPr="008B556F" w:rsidRDefault="00562ED4" w:rsidP="00037A2B">
      <w:pPr>
        <w:numPr>
          <w:ilvl w:val="0"/>
          <w:numId w:val="28"/>
        </w:numPr>
        <w:suppressAutoHyphens/>
        <w:rPr>
          <w:spacing w:val="-2"/>
        </w:rPr>
      </w:pPr>
      <w:r w:rsidRPr="008B556F">
        <w:rPr>
          <w:spacing w:val="-2"/>
        </w:rPr>
        <w:t>Audits</w:t>
      </w:r>
    </w:p>
    <w:p w14:paraId="1A490378" w14:textId="77777777" w:rsidR="00D31A89" w:rsidRPr="008B556F" w:rsidRDefault="00D31A89" w:rsidP="00D31A89">
      <w:pPr>
        <w:suppressAutoHyphens/>
        <w:rPr>
          <w:spacing w:val="-2"/>
        </w:rPr>
      </w:pPr>
    </w:p>
    <w:p w14:paraId="7E16D49A" w14:textId="77777777" w:rsidR="00D31A89" w:rsidRPr="008B556F" w:rsidRDefault="00D31A89" w:rsidP="00D31A89">
      <w:pPr>
        <w:numPr>
          <w:ilvl w:val="0"/>
          <w:numId w:val="2"/>
        </w:numPr>
        <w:suppressAutoHyphens/>
        <w:rPr>
          <w:b/>
          <w:spacing w:val="-2"/>
        </w:rPr>
      </w:pPr>
      <w:r w:rsidRPr="008B556F">
        <w:rPr>
          <w:b/>
          <w:spacing w:val="-2"/>
          <w:u w:val="single"/>
        </w:rPr>
        <w:t>INTRODUCTION</w:t>
      </w:r>
    </w:p>
    <w:p w14:paraId="4CE7191F" w14:textId="77777777" w:rsidR="00D31A89" w:rsidRPr="008B556F" w:rsidRDefault="00D31A89" w:rsidP="00D31A89">
      <w:pPr>
        <w:suppressAutoHyphens/>
        <w:rPr>
          <w:spacing w:val="-2"/>
        </w:rPr>
      </w:pPr>
    </w:p>
    <w:p w14:paraId="58BB99CB" w14:textId="77777777" w:rsidR="00BD2A7F" w:rsidRPr="008B556F" w:rsidRDefault="00BD2A7F" w:rsidP="00BD2A7F">
      <w:pPr>
        <w:suppressAutoHyphens/>
        <w:rPr>
          <w:spacing w:val="-2"/>
        </w:rPr>
      </w:pPr>
      <w:r w:rsidRPr="008B556F">
        <w:t xml:space="preserve">This </w:t>
      </w:r>
      <w:r w:rsidR="00C73106" w:rsidRPr="008B556F">
        <w:t>S</w:t>
      </w:r>
      <w:r w:rsidRPr="008B556F">
        <w:t>pecification applies when</w:t>
      </w:r>
      <w:r w:rsidRPr="008B556F">
        <w:rPr>
          <w:spacing w:val="-2"/>
        </w:rPr>
        <w:t xml:space="preserve"> any company, statutory authority, organisation or person </w:t>
      </w:r>
      <w:r w:rsidR="00D43C90" w:rsidRPr="008B556F">
        <w:rPr>
          <w:spacing w:val="-2"/>
        </w:rPr>
        <w:t>(</w:t>
      </w:r>
      <w:r w:rsidR="00D43C90" w:rsidRPr="008B556F">
        <w:rPr>
          <w:b/>
        </w:rPr>
        <w:t>“Owner”</w:t>
      </w:r>
      <w:r w:rsidR="00D43C90" w:rsidRPr="008B556F">
        <w:t xml:space="preserve">) </w:t>
      </w:r>
      <w:r w:rsidR="00EC6BFD" w:rsidRPr="008B556F">
        <w:rPr>
          <w:spacing w:val="-2"/>
        </w:rPr>
        <w:t>proposes to install, replace,</w:t>
      </w:r>
      <w:r w:rsidRPr="008B556F">
        <w:rPr>
          <w:spacing w:val="-2"/>
        </w:rPr>
        <w:t xml:space="preserve"> repair </w:t>
      </w:r>
      <w:r w:rsidR="00EC6BFD" w:rsidRPr="008B556F">
        <w:rPr>
          <w:spacing w:val="-2"/>
        </w:rPr>
        <w:t xml:space="preserve">or inspect </w:t>
      </w:r>
      <w:r w:rsidRPr="008B556F">
        <w:rPr>
          <w:spacing w:val="-2"/>
        </w:rPr>
        <w:t>a Service or undertake any other work on a road which is under the care, control and management of the Commissioner of Highways</w:t>
      </w:r>
      <w:r w:rsidR="00D43C90" w:rsidRPr="008B556F">
        <w:rPr>
          <w:spacing w:val="-2"/>
        </w:rPr>
        <w:t xml:space="preserve"> </w:t>
      </w:r>
      <w:r w:rsidR="00D43C90" w:rsidRPr="008B556F">
        <w:t>(</w:t>
      </w:r>
      <w:r w:rsidR="00D43C90" w:rsidRPr="008B556F">
        <w:rPr>
          <w:b/>
        </w:rPr>
        <w:t>“Commissioner”</w:t>
      </w:r>
      <w:r w:rsidR="00D43C90" w:rsidRPr="008B556F">
        <w:t>)</w:t>
      </w:r>
      <w:r w:rsidRPr="008B556F">
        <w:rPr>
          <w:spacing w:val="-2"/>
        </w:rPr>
        <w:t>.</w:t>
      </w:r>
    </w:p>
    <w:p w14:paraId="3007F14A" w14:textId="77777777" w:rsidR="00BD2A7F" w:rsidRPr="008B556F" w:rsidRDefault="00BD2A7F" w:rsidP="00BD2A7F">
      <w:pPr>
        <w:suppressAutoHyphens/>
        <w:rPr>
          <w:spacing w:val="-2"/>
        </w:rPr>
      </w:pPr>
    </w:p>
    <w:p w14:paraId="3BC076FB" w14:textId="77777777" w:rsidR="00D31A89" w:rsidRPr="008B556F" w:rsidRDefault="00D31A89" w:rsidP="00D31A89">
      <w:r w:rsidRPr="008B556F">
        <w:t>This Specification applies regardless of whether the Owner is operating under powers pursuant to statute or by an agreement with the Commissioner.</w:t>
      </w:r>
    </w:p>
    <w:p w14:paraId="61A13F84" w14:textId="77777777" w:rsidR="00D31A89" w:rsidRPr="008B556F" w:rsidRDefault="00D31A89" w:rsidP="00D31A89"/>
    <w:p w14:paraId="020E9DF9" w14:textId="77777777" w:rsidR="00D31A89" w:rsidRPr="008B556F" w:rsidRDefault="00D31A89" w:rsidP="00D31A89">
      <w:r w:rsidRPr="008B556F">
        <w:t xml:space="preserve">Compliance with this Specification will be deemed by the Commissioner to meet the requirements of the phrases "make good", "reinstate" or “restore” used in </w:t>
      </w:r>
      <w:r w:rsidR="004D1508" w:rsidRPr="008B556F">
        <w:t xml:space="preserve">applicable Code of Practice or </w:t>
      </w:r>
      <w:r w:rsidRPr="008B556F">
        <w:t>any legislation which gives power to a Statutory Authority to install infrastructure</w:t>
      </w:r>
      <w:r w:rsidR="00FB1B73" w:rsidRPr="008B556F">
        <w:t xml:space="preserve"> in a Road</w:t>
      </w:r>
      <w:r w:rsidRPr="008B556F">
        <w:t>.</w:t>
      </w:r>
      <w:r w:rsidR="00FB1B73" w:rsidRPr="008B556F">
        <w:t xml:space="preserve">  The requirements of this Specification may only be varied by the written agreement of the Commissioner.</w:t>
      </w:r>
    </w:p>
    <w:p w14:paraId="05CF05F8" w14:textId="77777777" w:rsidR="00D31A89" w:rsidRPr="008B556F" w:rsidRDefault="00D31A89" w:rsidP="00D31A89"/>
    <w:p w14:paraId="7224AA86" w14:textId="77777777" w:rsidR="00D31A89" w:rsidRPr="008B556F" w:rsidRDefault="00D31A89" w:rsidP="00D31A89">
      <w:r w:rsidRPr="008B556F">
        <w:t>The Commissioner may nominate a Representative who may exercise all powers and responsibilities of the Commissioner under this Specification.</w:t>
      </w:r>
    </w:p>
    <w:p w14:paraId="03AEC6B1" w14:textId="77777777" w:rsidR="00D31A89" w:rsidRPr="008B556F" w:rsidRDefault="00D31A89" w:rsidP="00D31A89">
      <w:pPr>
        <w:suppressAutoHyphens/>
        <w:rPr>
          <w:spacing w:val="-2"/>
        </w:rPr>
      </w:pPr>
    </w:p>
    <w:p w14:paraId="63092DC5" w14:textId="77777777" w:rsidR="00D43C90" w:rsidRDefault="007F02A8" w:rsidP="00D31A89">
      <w:pPr>
        <w:suppressAutoHyphens/>
      </w:pPr>
      <w:r>
        <w:t>This specification applies to Services installed both transversely and longitudinally in the Road</w:t>
      </w:r>
      <w:r w:rsidR="0003788B">
        <w:t>.</w:t>
      </w:r>
    </w:p>
    <w:p w14:paraId="722DC49E" w14:textId="77777777" w:rsidR="00FB0882" w:rsidRPr="008B556F" w:rsidRDefault="00FB0882" w:rsidP="00D31A89">
      <w:pPr>
        <w:suppressAutoHyphens/>
        <w:rPr>
          <w:spacing w:val="-2"/>
        </w:rPr>
      </w:pPr>
    </w:p>
    <w:p w14:paraId="60DCCA5F" w14:textId="77777777" w:rsidR="00D31A89" w:rsidRPr="008B556F" w:rsidRDefault="00D31A89" w:rsidP="00D31A89">
      <w:pPr>
        <w:numPr>
          <w:ilvl w:val="0"/>
          <w:numId w:val="2"/>
        </w:numPr>
        <w:suppressAutoHyphens/>
        <w:rPr>
          <w:b/>
          <w:spacing w:val="-2"/>
        </w:rPr>
      </w:pPr>
      <w:r w:rsidRPr="008B556F">
        <w:rPr>
          <w:b/>
          <w:spacing w:val="-2"/>
          <w:u w:val="single"/>
        </w:rPr>
        <w:t>DEFINITIONS</w:t>
      </w:r>
    </w:p>
    <w:p w14:paraId="114C8AC9" w14:textId="77777777" w:rsidR="00D31A89" w:rsidRPr="008B556F" w:rsidRDefault="00D31A89" w:rsidP="00D31A89">
      <w:pPr>
        <w:suppressAutoHyphens/>
        <w:rPr>
          <w:spacing w:val="-2"/>
        </w:rPr>
      </w:pPr>
    </w:p>
    <w:p w14:paraId="4075068E" w14:textId="77777777" w:rsidR="00D31A89" w:rsidRPr="008B556F" w:rsidRDefault="00D31A89" w:rsidP="00D31A89">
      <w:r w:rsidRPr="008B556F">
        <w:t>The meaning of terms used in this Specification shall be those in AS 1348 “Road and Traffic Engineering – Glossary of Terms”, except where described otherwise in th</w:t>
      </w:r>
      <w:r w:rsidR="00FB1B73" w:rsidRPr="008B556F">
        <w:t>is</w:t>
      </w:r>
      <w:r w:rsidRPr="008B556F">
        <w:t xml:space="preserve"> Specification.</w:t>
      </w:r>
    </w:p>
    <w:p w14:paraId="64893EA4" w14:textId="77777777" w:rsidR="00D31A89" w:rsidRPr="008B556F" w:rsidRDefault="00D31A89" w:rsidP="00D31A89">
      <w:pPr>
        <w:suppressAutoHyphens/>
        <w:spacing w:before="120"/>
        <w:rPr>
          <w:spacing w:val="-2"/>
        </w:rPr>
      </w:pPr>
      <w:r w:rsidRPr="008B556F">
        <w:rPr>
          <w:spacing w:val="-2"/>
        </w:rPr>
        <w:t>“</w:t>
      </w:r>
      <w:r w:rsidRPr="008B556F">
        <w:rPr>
          <w:b/>
          <w:spacing w:val="-2"/>
        </w:rPr>
        <w:t>Defect</w:t>
      </w:r>
      <w:r w:rsidRPr="008B556F">
        <w:rPr>
          <w:spacing w:val="-2"/>
        </w:rPr>
        <w:t>” means settlement, rutting or other deformation that signifies the deterioration of the Works, including but not limited to</w:t>
      </w:r>
      <w:r w:rsidR="000F557A">
        <w:rPr>
          <w:spacing w:val="-2"/>
        </w:rPr>
        <w:t xml:space="preserve"> any of the following</w:t>
      </w:r>
      <w:r w:rsidRPr="008B556F">
        <w:rPr>
          <w:spacing w:val="-2"/>
        </w:rPr>
        <w:t>:</w:t>
      </w:r>
    </w:p>
    <w:p w14:paraId="0034F73E" w14:textId="77777777" w:rsidR="00D31A89" w:rsidRPr="008B556F" w:rsidRDefault="00D31A89" w:rsidP="00C372E9">
      <w:pPr>
        <w:numPr>
          <w:ilvl w:val="0"/>
          <w:numId w:val="30"/>
        </w:numPr>
        <w:suppressAutoHyphens/>
        <w:spacing w:before="120"/>
        <w:rPr>
          <w:spacing w:val="-2"/>
        </w:rPr>
      </w:pPr>
      <w:r w:rsidRPr="008B556F">
        <w:rPr>
          <w:spacing w:val="-2"/>
        </w:rPr>
        <w:t xml:space="preserve">deformation of </w:t>
      </w:r>
      <w:r w:rsidRPr="008B556F">
        <w:rPr>
          <w:spacing w:val="-2"/>
        </w:rPr>
        <w:sym w:font="Symbol" w:char="F0B3"/>
      </w:r>
      <w:r w:rsidRPr="008B556F">
        <w:rPr>
          <w:spacing w:val="-2"/>
        </w:rPr>
        <w:t> 20 mm under a 1.2 m straight edge;</w:t>
      </w:r>
    </w:p>
    <w:p w14:paraId="0AFDBAF3" w14:textId="77777777" w:rsidR="00D31A89" w:rsidRPr="008B556F" w:rsidRDefault="00D31A89" w:rsidP="00C372E9">
      <w:pPr>
        <w:numPr>
          <w:ilvl w:val="0"/>
          <w:numId w:val="30"/>
        </w:numPr>
        <w:suppressAutoHyphens/>
        <w:spacing w:before="120"/>
        <w:rPr>
          <w:spacing w:val="-2"/>
        </w:rPr>
      </w:pPr>
      <w:r w:rsidRPr="008B556F">
        <w:rPr>
          <w:spacing w:val="-2"/>
        </w:rPr>
        <w:t>the surface of the pavement is crac</w:t>
      </w:r>
      <w:r w:rsidR="007F02A8">
        <w:rPr>
          <w:spacing w:val="-2"/>
        </w:rPr>
        <w:t>ked, ravelling or stripping; or</w:t>
      </w:r>
    </w:p>
    <w:p w14:paraId="42F9C350" w14:textId="77777777" w:rsidR="00D31A89" w:rsidRPr="008B556F" w:rsidRDefault="00D31A89" w:rsidP="00C372E9">
      <w:pPr>
        <w:numPr>
          <w:ilvl w:val="0"/>
          <w:numId w:val="30"/>
        </w:numPr>
        <w:suppressAutoHyphens/>
        <w:spacing w:before="120"/>
        <w:rPr>
          <w:spacing w:val="-2"/>
        </w:rPr>
      </w:pPr>
      <w:r w:rsidRPr="008B556F">
        <w:rPr>
          <w:spacing w:val="-2"/>
        </w:rPr>
        <w:t>any cracks greater than 3 mm within the reinstatement or between the reinstatement and the adjoining road pavement.</w:t>
      </w:r>
    </w:p>
    <w:p w14:paraId="02C69D69" w14:textId="77777777" w:rsidR="00D31A89" w:rsidRPr="008B556F" w:rsidRDefault="00D31A89" w:rsidP="00D31A89">
      <w:pPr>
        <w:spacing w:before="120"/>
      </w:pPr>
      <w:r w:rsidRPr="008B556F">
        <w:rPr>
          <w:b/>
        </w:rPr>
        <w:t>“</w:t>
      </w:r>
      <w:r w:rsidR="00785F51">
        <w:rPr>
          <w:b/>
        </w:rPr>
        <w:t>DPTI</w:t>
      </w:r>
      <w:r w:rsidRPr="008B556F">
        <w:rPr>
          <w:b/>
        </w:rPr>
        <w:t>”</w:t>
      </w:r>
      <w:r w:rsidRPr="008B556F">
        <w:t xml:space="preserve"> means the Department for </w:t>
      </w:r>
      <w:r w:rsidR="00190BDE">
        <w:t xml:space="preserve">Planning, </w:t>
      </w:r>
      <w:r w:rsidRPr="008B556F">
        <w:t xml:space="preserve">Transport and Infrastructure; </w:t>
      </w:r>
    </w:p>
    <w:p w14:paraId="18918908" w14:textId="77777777" w:rsidR="00D31A89" w:rsidRPr="008B556F" w:rsidRDefault="00D31A89" w:rsidP="00D31A89">
      <w:pPr>
        <w:spacing w:before="120"/>
      </w:pPr>
      <w:r w:rsidRPr="008B556F">
        <w:rPr>
          <w:b/>
        </w:rPr>
        <w:t>“</w:t>
      </w:r>
      <w:r w:rsidR="00785F51">
        <w:rPr>
          <w:b/>
        </w:rPr>
        <w:t>DPTI</w:t>
      </w:r>
      <w:r w:rsidRPr="008B556F">
        <w:rPr>
          <w:b/>
        </w:rPr>
        <w:t xml:space="preserve"> Master Specification”</w:t>
      </w:r>
      <w:r w:rsidRPr="008B556F">
        <w:t xml:space="preserve"> means the </w:t>
      </w:r>
      <w:r w:rsidR="00785F51">
        <w:t>DPTI</w:t>
      </w:r>
      <w:r w:rsidRPr="008B556F">
        <w:t xml:space="preserve"> Master Specification for Transport Infrastructure (available via the internet from</w:t>
      </w:r>
      <w:r w:rsidR="00B97BB8">
        <w:t xml:space="preserve">: </w:t>
      </w:r>
      <w:hyperlink r:id="rId8" w:history="1">
        <w:r w:rsidR="00B97BB8" w:rsidRPr="00B97BB8">
          <w:rPr>
            <w:rStyle w:val="Hyperlink"/>
          </w:rPr>
          <w:t>DIT Master Specification</w:t>
        </w:r>
      </w:hyperlink>
      <w:r w:rsidRPr="008B556F">
        <w:t>) current at the date of commencement of work</w:t>
      </w:r>
      <w:r w:rsidR="00346278" w:rsidRPr="008B556F">
        <w:t>.  A reference to “Part” or “Division” in this specification is a reference to a part or division of the Master Specification</w:t>
      </w:r>
      <w:r w:rsidRPr="008B556F">
        <w:t>;</w:t>
      </w:r>
    </w:p>
    <w:p w14:paraId="2242C11E" w14:textId="77777777" w:rsidR="00D20E8C" w:rsidRPr="008B556F" w:rsidRDefault="00D20E8C" w:rsidP="00D31A89">
      <w:pPr>
        <w:suppressAutoHyphens/>
        <w:spacing w:before="120"/>
        <w:rPr>
          <w:b/>
          <w:spacing w:val="-2"/>
        </w:rPr>
      </w:pPr>
      <w:r w:rsidRPr="008B556F">
        <w:lastRenderedPageBreak/>
        <w:t>“</w:t>
      </w:r>
      <w:r w:rsidRPr="008B556F">
        <w:rPr>
          <w:b/>
        </w:rPr>
        <w:t>Hold Point”</w:t>
      </w:r>
      <w:r w:rsidRPr="008B556F">
        <w:t xml:space="preserve"> means an identified point in a work-related process, beyond which the subsequent activity cannot proceed without release of the Hold Point by the Commissioner.</w:t>
      </w:r>
      <w:r w:rsidRPr="008B556F">
        <w:rPr>
          <w:b/>
          <w:spacing w:val="-2"/>
        </w:rPr>
        <w:t xml:space="preserve"> </w:t>
      </w:r>
    </w:p>
    <w:p w14:paraId="75F751C5" w14:textId="77777777" w:rsidR="00D31A89" w:rsidRPr="008B556F" w:rsidRDefault="00D31A89" w:rsidP="00D31A89">
      <w:pPr>
        <w:suppressAutoHyphens/>
        <w:spacing w:before="120"/>
        <w:rPr>
          <w:spacing w:val="-2"/>
        </w:rPr>
      </w:pPr>
      <w:r w:rsidRPr="008B556F">
        <w:rPr>
          <w:b/>
          <w:spacing w:val="-2"/>
        </w:rPr>
        <w:t xml:space="preserve">“Minor Works” </w:t>
      </w:r>
      <w:r w:rsidRPr="008B556F">
        <w:rPr>
          <w:spacing w:val="-2"/>
        </w:rPr>
        <w:t>means</w:t>
      </w:r>
      <w:r w:rsidRPr="008B556F">
        <w:rPr>
          <w:b/>
          <w:spacing w:val="-2"/>
        </w:rPr>
        <w:t xml:space="preserve"> </w:t>
      </w:r>
      <w:r w:rsidRPr="008B556F">
        <w:rPr>
          <w:spacing w:val="-2"/>
        </w:rPr>
        <w:t>work up to 1 </w:t>
      </w:r>
      <w:r w:rsidR="00346278" w:rsidRPr="008B556F">
        <w:rPr>
          <w:spacing w:val="-2"/>
        </w:rPr>
        <w:t>day’s</w:t>
      </w:r>
      <w:r w:rsidRPr="008B556F">
        <w:rPr>
          <w:spacing w:val="-2"/>
        </w:rPr>
        <w:t xml:space="preserve"> duration from commencement to completion in the trafficable lanes;</w:t>
      </w:r>
    </w:p>
    <w:p w14:paraId="2C08E369" w14:textId="77777777" w:rsidR="00D31A89" w:rsidRPr="008B556F" w:rsidRDefault="00D31A89" w:rsidP="00D31A89">
      <w:pPr>
        <w:suppressAutoHyphens/>
        <w:spacing w:before="120"/>
        <w:rPr>
          <w:spacing w:val="-2"/>
        </w:rPr>
      </w:pPr>
      <w:r w:rsidRPr="008B556F">
        <w:rPr>
          <w:b/>
          <w:spacing w:val="-2"/>
        </w:rPr>
        <w:t xml:space="preserve">“Major Works” </w:t>
      </w:r>
      <w:r w:rsidRPr="008B556F">
        <w:rPr>
          <w:spacing w:val="-2"/>
        </w:rPr>
        <w:t>means work exceeding 1 </w:t>
      </w:r>
      <w:r w:rsidR="00346278" w:rsidRPr="008B556F">
        <w:rPr>
          <w:spacing w:val="-2"/>
        </w:rPr>
        <w:t>day’s</w:t>
      </w:r>
      <w:r w:rsidRPr="008B556F">
        <w:rPr>
          <w:spacing w:val="-2"/>
        </w:rPr>
        <w:t xml:space="preserve"> duration from commencement to completion in the trafficable lanes;</w:t>
      </w:r>
    </w:p>
    <w:p w14:paraId="6C08FBE6" w14:textId="77777777" w:rsidR="00D31A89" w:rsidRPr="008B556F" w:rsidRDefault="00D31A89" w:rsidP="00D31A89">
      <w:pPr>
        <w:suppressAutoHyphens/>
        <w:spacing w:before="120"/>
        <w:rPr>
          <w:spacing w:val="-2"/>
        </w:rPr>
      </w:pPr>
      <w:r w:rsidRPr="008B556F">
        <w:rPr>
          <w:b/>
          <w:spacing w:val="-2"/>
        </w:rPr>
        <w:t xml:space="preserve">“Pavement” </w:t>
      </w:r>
      <w:r w:rsidRPr="008B556F">
        <w:rPr>
          <w:spacing w:val="-2"/>
        </w:rPr>
        <w:t xml:space="preserve">includes </w:t>
      </w:r>
      <w:r w:rsidR="007F02A8">
        <w:rPr>
          <w:spacing w:val="-2"/>
        </w:rPr>
        <w:t xml:space="preserve">the pavement of </w:t>
      </w:r>
      <w:r w:rsidR="000F557A">
        <w:rPr>
          <w:spacing w:val="-2"/>
        </w:rPr>
        <w:t xml:space="preserve">carriageways, </w:t>
      </w:r>
      <w:r w:rsidRPr="008B556F">
        <w:rPr>
          <w:spacing w:val="-2"/>
        </w:rPr>
        <w:t>road shoulders</w:t>
      </w:r>
      <w:r w:rsidR="007F02A8">
        <w:rPr>
          <w:spacing w:val="-2"/>
        </w:rPr>
        <w:t xml:space="preserve"> (sealed or unsealed)</w:t>
      </w:r>
      <w:r w:rsidRPr="008B556F">
        <w:rPr>
          <w:spacing w:val="-2"/>
        </w:rPr>
        <w:t>, driveways, footpaths, medians</w:t>
      </w:r>
      <w:r w:rsidR="00FB1B73" w:rsidRPr="008B556F">
        <w:rPr>
          <w:spacing w:val="-2"/>
        </w:rPr>
        <w:t xml:space="preserve">, </w:t>
      </w:r>
      <w:r w:rsidRPr="008B556F">
        <w:rPr>
          <w:spacing w:val="-2"/>
        </w:rPr>
        <w:t>traffic islands</w:t>
      </w:r>
      <w:r w:rsidR="00FB1B73" w:rsidRPr="008B556F">
        <w:rPr>
          <w:spacing w:val="-2"/>
        </w:rPr>
        <w:t xml:space="preserve"> and aprons to side streets</w:t>
      </w:r>
      <w:r w:rsidRPr="008B556F">
        <w:rPr>
          <w:spacing w:val="-2"/>
        </w:rPr>
        <w:t>;</w:t>
      </w:r>
    </w:p>
    <w:p w14:paraId="2FB48EB5" w14:textId="77777777" w:rsidR="00D31A89" w:rsidRPr="008B556F" w:rsidRDefault="00D31A89" w:rsidP="00D31A89">
      <w:pPr>
        <w:spacing w:before="120"/>
      </w:pPr>
      <w:r w:rsidRPr="008B556F">
        <w:rPr>
          <w:b/>
        </w:rPr>
        <w:t>“Practical Completion”</w:t>
      </w:r>
      <w:r w:rsidRPr="008B556F">
        <w:t xml:space="preserve"> means completion of the Works, completely free of Defects, to the satisfaction of the Commissioner;</w:t>
      </w:r>
    </w:p>
    <w:p w14:paraId="3CD37BD0" w14:textId="77777777" w:rsidR="00D31A89" w:rsidRPr="008B556F" w:rsidRDefault="00D31A89" w:rsidP="00D31A89">
      <w:pPr>
        <w:spacing w:before="120"/>
      </w:pPr>
      <w:r w:rsidRPr="008B556F">
        <w:rPr>
          <w:b/>
        </w:rPr>
        <w:t>“Road”</w:t>
      </w:r>
      <w:r w:rsidRPr="008B556F">
        <w:t xml:space="preserve"> means any road under the care</w:t>
      </w:r>
      <w:r w:rsidR="00717188" w:rsidRPr="008B556F">
        <w:t>,</w:t>
      </w:r>
      <w:r w:rsidRPr="008B556F">
        <w:t xml:space="preserve"> control </w:t>
      </w:r>
      <w:r w:rsidR="00717188" w:rsidRPr="008B556F">
        <w:t xml:space="preserve">and management </w:t>
      </w:r>
      <w:r w:rsidRPr="008B556F">
        <w:t xml:space="preserve">of the Commissioner pursuant to the </w:t>
      </w:r>
      <w:r w:rsidRPr="008B556F">
        <w:rPr>
          <w:i/>
        </w:rPr>
        <w:t xml:space="preserve">Highways </w:t>
      </w:r>
      <w:r w:rsidR="0016104A" w:rsidRPr="008B556F">
        <w:rPr>
          <w:i/>
        </w:rPr>
        <w:t>Act 1926</w:t>
      </w:r>
      <w:r w:rsidR="00550F42" w:rsidRPr="008B556F">
        <w:rPr>
          <w:i/>
        </w:rPr>
        <w:t xml:space="preserve"> </w:t>
      </w:r>
      <w:r w:rsidR="00C372E9" w:rsidRPr="00190BDE">
        <w:t>(SA)</w:t>
      </w:r>
      <w:r w:rsidRPr="00190BDE">
        <w:t>;</w:t>
      </w:r>
    </w:p>
    <w:p w14:paraId="1841AE09" w14:textId="77777777" w:rsidR="00D31A89" w:rsidRPr="008B556F" w:rsidRDefault="00D31A89" w:rsidP="00D31A89">
      <w:pPr>
        <w:suppressAutoHyphens/>
        <w:spacing w:before="120"/>
        <w:rPr>
          <w:spacing w:val="-2"/>
        </w:rPr>
      </w:pPr>
      <w:r w:rsidRPr="008B556F">
        <w:rPr>
          <w:b/>
          <w:spacing w:val="-2"/>
        </w:rPr>
        <w:t>“TMC”</w:t>
      </w:r>
      <w:r w:rsidRPr="008B556F">
        <w:rPr>
          <w:spacing w:val="-2"/>
        </w:rPr>
        <w:t xml:space="preserve"> means the </w:t>
      </w:r>
      <w:r w:rsidR="00785F51">
        <w:rPr>
          <w:spacing w:val="-2"/>
        </w:rPr>
        <w:t>DPTI</w:t>
      </w:r>
      <w:r w:rsidRPr="008B556F">
        <w:rPr>
          <w:spacing w:val="-2"/>
        </w:rPr>
        <w:t xml:space="preserve"> Traffic Management Centre</w:t>
      </w:r>
      <w:r w:rsidR="0077686E" w:rsidRPr="008B556F">
        <w:rPr>
          <w:spacing w:val="-2"/>
        </w:rPr>
        <w:t xml:space="preserve"> (telephone 1800 018 313)</w:t>
      </w:r>
      <w:r w:rsidRPr="008B556F">
        <w:rPr>
          <w:spacing w:val="-2"/>
        </w:rPr>
        <w:t>;</w:t>
      </w:r>
    </w:p>
    <w:p w14:paraId="2ABE5016" w14:textId="77777777" w:rsidR="00D31A89" w:rsidRPr="008B556F" w:rsidRDefault="00D31A89" w:rsidP="00D31A89">
      <w:pPr>
        <w:suppressAutoHyphens/>
        <w:spacing w:before="120"/>
        <w:rPr>
          <w:spacing w:val="-2"/>
        </w:rPr>
      </w:pPr>
      <w:r w:rsidRPr="008B556F">
        <w:rPr>
          <w:b/>
          <w:spacing w:val="-2"/>
        </w:rPr>
        <w:t>“Working Day”</w:t>
      </w:r>
      <w:r w:rsidRPr="008B556F">
        <w:rPr>
          <w:spacing w:val="-2"/>
        </w:rPr>
        <w:t xml:space="preserve"> means a week day from Monday to Friday inclusive that has not been designated as a</w:t>
      </w:r>
      <w:r w:rsidR="000F557A">
        <w:rPr>
          <w:spacing w:val="-2"/>
        </w:rPr>
        <w:t xml:space="preserve"> South Australian p</w:t>
      </w:r>
      <w:r w:rsidRPr="008B556F">
        <w:rPr>
          <w:spacing w:val="-2"/>
        </w:rPr>
        <w:t>ublic holiday</w:t>
      </w:r>
      <w:r w:rsidR="005E2EDA" w:rsidRPr="008B556F">
        <w:rPr>
          <w:spacing w:val="-2"/>
        </w:rPr>
        <w:t>;</w:t>
      </w:r>
    </w:p>
    <w:p w14:paraId="62131409" w14:textId="77777777" w:rsidR="00D31A89" w:rsidRPr="008B556F" w:rsidRDefault="00D31A89" w:rsidP="00D31A89">
      <w:pPr>
        <w:spacing w:before="120"/>
      </w:pPr>
      <w:r w:rsidRPr="008B556F">
        <w:rPr>
          <w:b/>
        </w:rPr>
        <w:t>“Service”</w:t>
      </w:r>
      <w:r w:rsidRPr="008B556F">
        <w:t xml:space="preserve"> means a culvert, drainage structure, cable, conduit, </w:t>
      </w:r>
      <w:r w:rsidR="009F5A41" w:rsidRPr="008B556F">
        <w:t xml:space="preserve">pit, </w:t>
      </w:r>
      <w:r w:rsidRPr="008B556F">
        <w:t>pipe or similar infrastructure;</w:t>
      </w:r>
    </w:p>
    <w:p w14:paraId="10F49861" w14:textId="77777777" w:rsidR="00D31A89" w:rsidRPr="008B556F" w:rsidRDefault="00D31A89" w:rsidP="00D31A89">
      <w:pPr>
        <w:spacing w:before="120"/>
      </w:pPr>
      <w:r w:rsidRPr="008B556F">
        <w:rPr>
          <w:b/>
        </w:rPr>
        <w:t>“Works”</w:t>
      </w:r>
      <w:r w:rsidRPr="008B556F">
        <w:t xml:space="preserve"> means all infrastructure and work associated with the installation, replacement or repair of a Service in a Road.</w:t>
      </w:r>
    </w:p>
    <w:p w14:paraId="1286856D" w14:textId="77777777" w:rsidR="00D31A89" w:rsidRPr="008B556F" w:rsidRDefault="00D31A89" w:rsidP="00D31A89">
      <w:pPr>
        <w:suppressAutoHyphens/>
        <w:rPr>
          <w:spacing w:val="-2"/>
        </w:rPr>
      </w:pPr>
    </w:p>
    <w:p w14:paraId="4DB96550" w14:textId="77777777" w:rsidR="00037A2B" w:rsidRPr="008B556F" w:rsidRDefault="00037A2B" w:rsidP="00037A2B">
      <w:pPr>
        <w:suppressAutoHyphens/>
        <w:rPr>
          <w:b/>
          <w:spacing w:val="-2"/>
          <w:u w:val="single"/>
        </w:rPr>
      </w:pPr>
      <w:r w:rsidRPr="008B556F">
        <w:rPr>
          <w:b/>
          <w:spacing w:val="-2"/>
        </w:rPr>
        <w:t>3.</w:t>
      </w:r>
      <w:r w:rsidRPr="008B556F">
        <w:rPr>
          <w:b/>
          <w:spacing w:val="-2"/>
        </w:rPr>
        <w:tab/>
      </w:r>
      <w:r w:rsidRPr="008B556F">
        <w:rPr>
          <w:b/>
          <w:spacing w:val="-2"/>
          <w:u w:val="single"/>
        </w:rPr>
        <w:t>POSITION OF SERVICE</w:t>
      </w:r>
    </w:p>
    <w:p w14:paraId="5C70892D" w14:textId="77777777" w:rsidR="00037A2B" w:rsidRPr="008B556F" w:rsidRDefault="00037A2B" w:rsidP="00037A2B">
      <w:pPr>
        <w:suppressAutoHyphens/>
        <w:rPr>
          <w:b/>
          <w:spacing w:val="-2"/>
        </w:rPr>
      </w:pPr>
    </w:p>
    <w:p w14:paraId="644B5864" w14:textId="77777777" w:rsidR="00037A2B" w:rsidRPr="008B556F" w:rsidRDefault="009B22F0" w:rsidP="00037A2B">
      <w:pPr>
        <w:suppressAutoHyphens/>
        <w:rPr>
          <w:spacing w:val="-2"/>
        </w:rPr>
      </w:pPr>
      <w:r w:rsidRPr="008B556F">
        <w:rPr>
          <w:spacing w:val="-2"/>
        </w:rPr>
        <w:t>The following order of precedence shall apply to t</w:t>
      </w:r>
      <w:r w:rsidR="00037A2B" w:rsidRPr="008B556F">
        <w:rPr>
          <w:spacing w:val="-2"/>
        </w:rPr>
        <w:t xml:space="preserve">he position </w:t>
      </w:r>
      <w:r w:rsidR="00C372E9" w:rsidRPr="008B556F">
        <w:rPr>
          <w:spacing w:val="-2"/>
        </w:rPr>
        <w:t xml:space="preserve">and / or method of installation </w:t>
      </w:r>
      <w:r w:rsidR="00037A2B" w:rsidRPr="008B556F">
        <w:rPr>
          <w:spacing w:val="-2"/>
        </w:rPr>
        <w:t>of the Service:</w:t>
      </w:r>
    </w:p>
    <w:p w14:paraId="398AD463" w14:textId="77777777" w:rsidR="00037A2B" w:rsidRPr="008B556F" w:rsidRDefault="009B22F0" w:rsidP="00037A2B">
      <w:pPr>
        <w:numPr>
          <w:ilvl w:val="0"/>
          <w:numId w:val="26"/>
        </w:numPr>
        <w:suppressAutoHyphens/>
        <w:spacing w:before="120"/>
        <w:rPr>
          <w:spacing w:val="-2"/>
        </w:rPr>
      </w:pPr>
      <w:r w:rsidRPr="008B556F">
        <w:rPr>
          <w:spacing w:val="-2"/>
        </w:rPr>
        <w:t>O</w:t>
      </w:r>
      <w:r w:rsidR="00037A2B" w:rsidRPr="008B556F">
        <w:rPr>
          <w:spacing w:val="-2"/>
        </w:rPr>
        <w:t>utside of the Pavement</w:t>
      </w:r>
      <w:r w:rsidR="00C372E9" w:rsidRPr="008B556F">
        <w:rPr>
          <w:spacing w:val="-2"/>
        </w:rPr>
        <w:t xml:space="preserve"> (i.e. in the verge</w:t>
      </w:r>
      <w:r w:rsidR="007F02A8">
        <w:rPr>
          <w:spacing w:val="-2"/>
        </w:rPr>
        <w:t xml:space="preserve"> or roadside</w:t>
      </w:r>
      <w:r w:rsidR="00C372E9" w:rsidRPr="008B556F">
        <w:rPr>
          <w:spacing w:val="-2"/>
        </w:rPr>
        <w:t>)</w:t>
      </w:r>
    </w:p>
    <w:p w14:paraId="1E02AE90" w14:textId="77777777" w:rsidR="00037A2B" w:rsidRPr="008B556F" w:rsidRDefault="009B22F0" w:rsidP="00037A2B">
      <w:pPr>
        <w:numPr>
          <w:ilvl w:val="0"/>
          <w:numId w:val="26"/>
        </w:numPr>
        <w:suppressAutoHyphens/>
        <w:spacing w:before="120"/>
        <w:rPr>
          <w:spacing w:val="-2"/>
        </w:rPr>
      </w:pPr>
      <w:r w:rsidRPr="008B556F">
        <w:rPr>
          <w:spacing w:val="-2"/>
        </w:rPr>
        <w:t>I</w:t>
      </w:r>
      <w:r w:rsidR="00037A2B" w:rsidRPr="008B556F">
        <w:rPr>
          <w:spacing w:val="-2"/>
        </w:rPr>
        <w:t>n footpaths</w:t>
      </w:r>
      <w:r w:rsidR="003319E8" w:rsidRPr="008B556F">
        <w:rPr>
          <w:spacing w:val="-2"/>
        </w:rPr>
        <w:t xml:space="preserve"> (where present)</w:t>
      </w:r>
    </w:p>
    <w:p w14:paraId="67EF808F" w14:textId="77777777" w:rsidR="003319E8" w:rsidRPr="008B556F" w:rsidRDefault="003319E8" w:rsidP="003319E8">
      <w:pPr>
        <w:numPr>
          <w:ilvl w:val="0"/>
          <w:numId w:val="26"/>
        </w:numPr>
        <w:suppressAutoHyphens/>
        <w:spacing w:before="120"/>
        <w:rPr>
          <w:spacing w:val="-2"/>
        </w:rPr>
      </w:pPr>
      <w:r w:rsidRPr="008B556F">
        <w:rPr>
          <w:spacing w:val="-2"/>
        </w:rPr>
        <w:t>In the road shoulder</w:t>
      </w:r>
    </w:p>
    <w:p w14:paraId="6A23DB44" w14:textId="77777777" w:rsidR="00037A2B" w:rsidRPr="008B556F" w:rsidRDefault="009B22F0" w:rsidP="00037A2B">
      <w:pPr>
        <w:numPr>
          <w:ilvl w:val="0"/>
          <w:numId w:val="26"/>
        </w:numPr>
        <w:suppressAutoHyphens/>
        <w:spacing w:before="120"/>
        <w:rPr>
          <w:spacing w:val="-2"/>
        </w:rPr>
      </w:pPr>
      <w:r w:rsidRPr="008B556F">
        <w:rPr>
          <w:spacing w:val="-2"/>
        </w:rPr>
        <w:t>I</w:t>
      </w:r>
      <w:r w:rsidR="00037A2B" w:rsidRPr="008B556F">
        <w:rPr>
          <w:spacing w:val="-2"/>
        </w:rPr>
        <w:t>nstalled by under Road Boring under traffic lanes</w:t>
      </w:r>
    </w:p>
    <w:p w14:paraId="7C9FC06D" w14:textId="77777777" w:rsidR="00037A2B" w:rsidRPr="008B556F" w:rsidRDefault="009B22F0" w:rsidP="00037A2B">
      <w:pPr>
        <w:numPr>
          <w:ilvl w:val="0"/>
          <w:numId w:val="26"/>
        </w:numPr>
        <w:suppressAutoHyphens/>
        <w:spacing w:before="120"/>
        <w:rPr>
          <w:spacing w:val="-2"/>
        </w:rPr>
      </w:pPr>
      <w:r w:rsidRPr="008B556F">
        <w:rPr>
          <w:spacing w:val="-2"/>
        </w:rPr>
        <w:t>I</w:t>
      </w:r>
      <w:r w:rsidR="00037A2B" w:rsidRPr="008B556F">
        <w:rPr>
          <w:spacing w:val="-2"/>
        </w:rPr>
        <w:t>nstalled by trenching in a traffic lane.</w:t>
      </w:r>
    </w:p>
    <w:p w14:paraId="17A6180D" w14:textId="77777777" w:rsidR="00037A2B" w:rsidRPr="008B556F" w:rsidRDefault="00037A2B" w:rsidP="00037A2B">
      <w:pPr>
        <w:suppressAutoHyphens/>
        <w:rPr>
          <w:spacing w:val="-2"/>
        </w:rPr>
      </w:pPr>
    </w:p>
    <w:p w14:paraId="59F56757" w14:textId="77777777" w:rsidR="00037A2B" w:rsidRPr="008B556F" w:rsidRDefault="00E44A0E" w:rsidP="00037A2B">
      <w:pPr>
        <w:suppressAutoHyphens/>
        <w:rPr>
          <w:spacing w:val="-2"/>
        </w:rPr>
      </w:pPr>
      <w:r w:rsidRPr="008B556F">
        <w:rPr>
          <w:spacing w:val="-2"/>
        </w:rPr>
        <w:t>T</w:t>
      </w:r>
      <w:r w:rsidR="00037A2B" w:rsidRPr="008B556F">
        <w:rPr>
          <w:spacing w:val="-2"/>
        </w:rPr>
        <w:t xml:space="preserve">he Owner </w:t>
      </w:r>
      <w:r w:rsidR="0003788B">
        <w:rPr>
          <w:spacing w:val="-2"/>
        </w:rPr>
        <w:t>must</w:t>
      </w:r>
      <w:r w:rsidR="00037A2B" w:rsidRPr="008B556F">
        <w:rPr>
          <w:spacing w:val="-2"/>
        </w:rPr>
        <w:t xml:space="preserve"> </w:t>
      </w:r>
      <w:r w:rsidR="00C372E9" w:rsidRPr="008B556F">
        <w:rPr>
          <w:spacing w:val="-2"/>
        </w:rPr>
        <w:t xml:space="preserve">position / </w:t>
      </w:r>
      <w:r w:rsidR="00037A2B" w:rsidRPr="008B556F">
        <w:rPr>
          <w:spacing w:val="-2"/>
        </w:rPr>
        <w:t>install the Service in accordance with the highest order of precedence</w:t>
      </w:r>
      <w:r w:rsidR="00C73106" w:rsidRPr="008B556F">
        <w:rPr>
          <w:spacing w:val="-2"/>
        </w:rPr>
        <w:t xml:space="preserve"> which is reasonably </w:t>
      </w:r>
      <w:r w:rsidRPr="008B556F">
        <w:rPr>
          <w:spacing w:val="-2"/>
        </w:rPr>
        <w:t>practicable.</w:t>
      </w:r>
    </w:p>
    <w:p w14:paraId="368A4C6C" w14:textId="77777777" w:rsidR="009B22F0" w:rsidRPr="008B556F" w:rsidRDefault="009B22F0" w:rsidP="00037A2B">
      <w:pPr>
        <w:suppressAutoHyphens/>
        <w:rPr>
          <w:spacing w:val="-2"/>
        </w:rPr>
      </w:pPr>
    </w:p>
    <w:p w14:paraId="72A2A093" w14:textId="77777777" w:rsidR="00D31A89" w:rsidRPr="008B556F" w:rsidRDefault="009B22F0" w:rsidP="00D31A89">
      <w:pPr>
        <w:suppressAutoHyphens/>
        <w:rPr>
          <w:b/>
          <w:spacing w:val="-2"/>
        </w:rPr>
      </w:pPr>
      <w:r w:rsidRPr="008B556F">
        <w:rPr>
          <w:b/>
          <w:spacing w:val="-2"/>
        </w:rPr>
        <w:t>4</w:t>
      </w:r>
      <w:r w:rsidR="00D31A89" w:rsidRPr="008B556F">
        <w:rPr>
          <w:b/>
          <w:spacing w:val="-2"/>
        </w:rPr>
        <w:t>.</w:t>
      </w:r>
      <w:r w:rsidR="00D31A89" w:rsidRPr="008B556F">
        <w:rPr>
          <w:b/>
          <w:spacing w:val="-2"/>
        </w:rPr>
        <w:tab/>
      </w:r>
      <w:r w:rsidR="00D31A89" w:rsidRPr="008B556F">
        <w:rPr>
          <w:b/>
          <w:spacing w:val="-2"/>
          <w:u w:val="single"/>
        </w:rPr>
        <w:t>NOTIFICATIONS</w:t>
      </w:r>
    </w:p>
    <w:p w14:paraId="63F72355" w14:textId="77777777" w:rsidR="00D31A89" w:rsidRPr="008B556F" w:rsidRDefault="00D31A89" w:rsidP="00D31A89">
      <w:pPr>
        <w:suppressAutoHyphens/>
        <w:rPr>
          <w:spacing w:val="-2"/>
        </w:rPr>
      </w:pPr>
    </w:p>
    <w:p w14:paraId="1B135E81" w14:textId="77777777" w:rsidR="00D31A89" w:rsidRPr="008B556F" w:rsidRDefault="009B22F0" w:rsidP="00D31A89">
      <w:pPr>
        <w:suppressAutoHyphens/>
        <w:rPr>
          <w:b/>
          <w:spacing w:val="-2"/>
          <w:u w:val="single"/>
        </w:rPr>
      </w:pPr>
      <w:r w:rsidRPr="008B556F">
        <w:rPr>
          <w:b/>
          <w:spacing w:val="-2"/>
        </w:rPr>
        <w:t>4</w:t>
      </w:r>
      <w:r w:rsidR="00D31A89" w:rsidRPr="008B556F">
        <w:rPr>
          <w:b/>
          <w:spacing w:val="-2"/>
        </w:rPr>
        <w:t>.1</w:t>
      </w:r>
      <w:r w:rsidR="00D31A89" w:rsidRPr="008B556F">
        <w:rPr>
          <w:b/>
          <w:spacing w:val="-2"/>
        </w:rPr>
        <w:tab/>
      </w:r>
      <w:r w:rsidR="00D31A89" w:rsidRPr="008B556F">
        <w:rPr>
          <w:b/>
          <w:spacing w:val="-2"/>
          <w:u w:val="single"/>
        </w:rPr>
        <w:t>General</w:t>
      </w:r>
    </w:p>
    <w:p w14:paraId="511D408C" w14:textId="77777777" w:rsidR="00D31A89" w:rsidRPr="008B556F" w:rsidRDefault="00D31A89" w:rsidP="00D31A89">
      <w:pPr>
        <w:suppressAutoHyphens/>
        <w:rPr>
          <w:spacing w:val="-2"/>
          <w:u w:val="single"/>
        </w:rPr>
      </w:pPr>
    </w:p>
    <w:p w14:paraId="6A4211D9" w14:textId="77777777" w:rsidR="00D31A89" w:rsidRDefault="00D31A89" w:rsidP="00D31A89">
      <w:pPr>
        <w:suppressAutoHyphens/>
        <w:rPr>
          <w:spacing w:val="-2"/>
        </w:rPr>
      </w:pPr>
      <w:r w:rsidRPr="008B556F">
        <w:rPr>
          <w:spacing w:val="-2"/>
        </w:rPr>
        <w:t xml:space="preserve">Whenever the Owner proposes to undertake </w:t>
      </w:r>
      <w:r w:rsidR="004F14E3" w:rsidRPr="008B556F">
        <w:rPr>
          <w:spacing w:val="-2"/>
        </w:rPr>
        <w:t>w</w:t>
      </w:r>
      <w:r w:rsidRPr="008B556F">
        <w:rPr>
          <w:spacing w:val="-2"/>
        </w:rPr>
        <w:t>orks</w:t>
      </w:r>
      <w:r w:rsidR="004F14E3" w:rsidRPr="008B556F">
        <w:rPr>
          <w:spacing w:val="-2"/>
        </w:rPr>
        <w:t xml:space="preserve"> on a Road</w:t>
      </w:r>
      <w:r w:rsidRPr="008B556F">
        <w:rPr>
          <w:spacing w:val="-2"/>
        </w:rPr>
        <w:t xml:space="preserve">, the Owner </w:t>
      </w:r>
      <w:r w:rsidR="0003788B">
        <w:rPr>
          <w:spacing w:val="-2"/>
        </w:rPr>
        <w:t>must</w:t>
      </w:r>
      <w:r w:rsidRPr="008B556F">
        <w:rPr>
          <w:spacing w:val="-2"/>
        </w:rPr>
        <w:t xml:space="preserve"> notify the Commissioner by submitting a "</w:t>
      </w:r>
      <w:r w:rsidRPr="008B556F">
        <w:rPr>
          <w:b/>
          <w:spacing w:val="-2"/>
        </w:rPr>
        <w:t xml:space="preserve">Notification of Works Impacting </w:t>
      </w:r>
      <w:r w:rsidR="00785F51">
        <w:rPr>
          <w:b/>
          <w:spacing w:val="-2"/>
        </w:rPr>
        <w:t>DPTI</w:t>
      </w:r>
      <w:r w:rsidRPr="008B556F">
        <w:rPr>
          <w:b/>
          <w:spacing w:val="-2"/>
        </w:rPr>
        <w:t xml:space="preserve"> Roads</w:t>
      </w:r>
      <w:r w:rsidRPr="008B556F">
        <w:rPr>
          <w:spacing w:val="-2"/>
        </w:rPr>
        <w:t xml:space="preserve">" form, available by telephoning 1800 018 313 or from the following internet address: </w:t>
      </w:r>
    </w:p>
    <w:p w14:paraId="03B3AD9E" w14:textId="77777777" w:rsidR="00DF43ED" w:rsidRPr="000F557A" w:rsidRDefault="00F035B6" w:rsidP="00D31A89">
      <w:pPr>
        <w:suppressAutoHyphens/>
        <w:rPr>
          <w:spacing w:val="-2"/>
        </w:rPr>
      </w:pPr>
      <w:hyperlink r:id="rId9" w:history="1">
        <w:r w:rsidR="00DF43ED" w:rsidRPr="00DF43ED">
          <w:rPr>
            <w:rStyle w:val="Hyperlink"/>
            <w:spacing w:val="-2"/>
          </w:rPr>
          <w:t>Works on Roads by Other Organisations</w:t>
        </w:r>
      </w:hyperlink>
    </w:p>
    <w:p w14:paraId="1F183C93" w14:textId="77777777" w:rsidR="00D31A89" w:rsidRPr="008B556F" w:rsidRDefault="00D31A89" w:rsidP="00D31A89">
      <w:pPr>
        <w:suppressAutoHyphens/>
        <w:rPr>
          <w:spacing w:val="-2"/>
        </w:rPr>
      </w:pPr>
    </w:p>
    <w:p w14:paraId="7FD89363" w14:textId="77777777" w:rsidR="00D31A89" w:rsidRPr="008B556F" w:rsidRDefault="00D31A89" w:rsidP="00D31A89">
      <w:pPr>
        <w:suppressAutoHyphens/>
        <w:rPr>
          <w:spacing w:val="-2"/>
        </w:rPr>
      </w:pPr>
      <w:r w:rsidRPr="008B556F">
        <w:rPr>
          <w:spacing w:val="-2"/>
        </w:rPr>
        <w:t xml:space="preserve">Traffic Management Plans </w:t>
      </w:r>
      <w:r w:rsidR="0003788B">
        <w:rPr>
          <w:spacing w:val="-2"/>
        </w:rPr>
        <w:t>must</w:t>
      </w:r>
      <w:r w:rsidR="00D43992" w:rsidRPr="008B556F">
        <w:rPr>
          <w:spacing w:val="-2"/>
        </w:rPr>
        <w:t xml:space="preserve"> be attached to the form </w:t>
      </w:r>
      <w:r w:rsidRPr="008B556F">
        <w:rPr>
          <w:spacing w:val="-2"/>
        </w:rPr>
        <w:t xml:space="preserve">that show the location of all traffic control devices and proposed times of traffic restrictions </w:t>
      </w:r>
      <w:r w:rsidR="00D43992" w:rsidRPr="008B556F">
        <w:rPr>
          <w:spacing w:val="-2"/>
        </w:rPr>
        <w:t>(regardless of duration)</w:t>
      </w:r>
      <w:r w:rsidRPr="008B556F">
        <w:rPr>
          <w:spacing w:val="-2"/>
        </w:rPr>
        <w:t xml:space="preserve">. </w:t>
      </w:r>
    </w:p>
    <w:p w14:paraId="329B41D0" w14:textId="77777777" w:rsidR="00D31A89" w:rsidRPr="008B556F" w:rsidRDefault="00D31A89" w:rsidP="00D31A89">
      <w:pPr>
        <w:suppressAutoHyphens/>
        <w:rPr>
          <w:spacing w:val="-2"/>
        </w:rPr>
      </w:pPr>
    </w:p>
    <w:p w14:paraId="0938A45A" w14:textId="77777777" w:rsidR="00D31A89" w:rsidRPr="008B556F" w:rsidRDefault="009B22F0" w:rsidP="00D31A89">
      <w:pPr>
        <w:suppressAutoHyphens/>
        <w:ind w:left="720" w:hanging="720"/>
        <w:rPr>
          <w:b/>
          <w:spacing w:val="-2"/>
        </w:rPr>
      </w:pPr>
      <w:r w:rsidRPr="008B556F">
        <w:rPr>
          <w:b/>
          <w:spacing w:val="-2"/>
        </w:rPr>
        <w:t>4</w:t>
      </w:r>
      <w:r w:rsidR="00D31A89" w:rsidRPr="008B556F">
        <w:rPr>
          <w:b/>
          <w:spacing w:val="-2"/>
        </w:rPr>
        <w:t>.2</w:t>
      </w:r>
      <w:r w:rsidR="00D31A89" w:rsidRPr="008B556F">
        <w:rPr>
          <w:b/>
          <w:spacing w:val="-2"/>
        </w:rPr>
        <w:tab/>
      </w:r>
      <w:r w:rsidR="00D31A89" w:rsidRPr="008B556F">
        <w:rPr>
          <w:b/>
          <w:spacing w:val="-2"/>
          <w:u w:val="single"/>
        </w:rPr>
        <w:t>Minor Works</w:t>
      </w:r>
    </w:p>
    <w:p w14:paraId="5D05D7BA" w14:textId="77777777" w:rsidR="00D31A89" w:rsidRPr="008B556F" w:rsidRDefault="00D31A89" w:rsidP="00D31A89">
      <w:pPr>
        <w:suppressAutoHyphens/>
        <w:rPr>
          <w:spacing w:val="-2"/>
        </w:rPr>
      </w:pPr>
    </w:p>
    <w:p w14:paraId="4431DBE7" w14:textId="77777777" w:rsidR="00D31A89" w:rsidRPr="008B556F" w:rsidRDefault="00D31A89" w:rsidP="00D31A89">
      <w:pPr>
        <w:suppressAutoHyphens/>
        <w:rPr>
          <w:spacing w:val="-2"/>
        </w:rPr>
      </w:pPr>
      <w:r w:rsidRPr="008B556F">
        <w:rPr>
          <w:spacing w:val="-2"/>
        </w:rPr>
        <w:t xml:space="preserve">The Owner </w:t>
      </w:r>
      <w:r w:rsidR="0003788B">
        <w:rPr>
          <w:spacing w:val="-2"/>
        </w:rPr>
        <w:t>must</w:t>
      </w:r>
      <w:r w:rsidRPr="008B556F">
        <w:rPr>
          <w:spacing w:val="-2"/>
        </w:rPr>
        <w:t xml:space="preserve"> advise the Commissioner </w:t>
      </w:r>
      <w:r w:rsidR="007F02A8">
        <w:rPr>
          <w:spacing w:val="-2"/>
        </w:rPr>
        <w:t>its</w:t>
      </w:r>
      <w:r w:rsidRPr="008B556F">
        <w:rPr>
          <w:spacing w:val="-2"/>
        </w:rPr>
        <w:t xml:space="preserve"> intention to commence work </w:t>
      </w:r>
      <w:r w:rsidR="007F02A8">
        <w:rPr>
          <w:spacing w:val="-2"/>
        </w:rPr>
        <w:t xml:space="preserve">on a Road </w:t>
      </w:r>
      <w:r w:rsidRPr="008B556F">
        <w:rPr>
          <w:spacing w:val="-2"/>
        </w:rPr>
        <w:t xml:space="preserve">at least 5 Working Days before commencement of </w:t>
      </w:r>
      <w:r w:rsidR="00D43992" w:rsidRPr="008B556F">
        <w:rPr>
          <w:spacing w:val="-2"/>
        </w:rPr>
        <w:t xml:space="preserve">site </w:t>
      </w:r>
      <w:r w:rsidRPr="008B556F">
        <w:rPr>
          <w:spacing w:val="-2"/>
        </w:rPr>
        <w:t xml:space="preserve">work.  </w:t>
      </w:r>
    </w:p>
    <w:p w14:paraId="47CE04E2" w14:textId="77777777" w:rsidR="00D31A89" w:rsidRPr="008B556F" w:rsidRDefault="00D31A89" w:rsidP="00D31A89">
      <w:pPr>
        <w:suppressAutoHyphens/>
        <w:rPr>
          <w:spacing w:val="-2"/>
        </w:rPr>
      </w:pPr>
    </w:p>
    <w:p w14:paraId="459E3562" w14:textId="77777777" w:rsidR="00D31A89" w:rsidRPr="008B556F" w:rsidRDefault="009B22F0" w:rsidP="00D31A89">
      <w:pPr>
        <w:suppressAutoHyphens/>
        <w:ind w:left="720" w:hanging="720"/>
        <w:rPr>
          <w:b/>
          <w:spacing w:val="-2"/>
        </w:rPr>
      </w:pPr>
      <w:r w:rsidRPr="008B556F">
        <w:rPr>
          <w:b/>
          <w:spacing w:val="-2"/>
        </w:rPr>
        <w:t>4</w:t>
      </w:r>
      <w:r w:rsidR="00D31A89" w:rsidRPr="008B556F">
        <w:rPr>
          <w:b/>
          <w:spacing w:val="-2"/>
        </w:rPr>
        <w:t>.3</w:t>
      </w:r>
      <w:r w:rsidR="00D31A89" w:rsidRPr="008B556F">
        <w:rPr>
          <w:b/>
          <w:spacing w:val="-2"/>
        </w:rPr>
        <w:tab/>
      </w:r>
      <w:r w:rsidR="00D31A89" w:rsidRPr="008B556F">
        <w:rPr>
          <w:b/>
          <w:spacing w:val="-2"/>
          <w:u w:val="single"/>
        </w:rPr>
        <w:t>Major Works</w:t>
      </w:r>
    </w:p>
    <w:p w14:paraId="6172BDED" w14:textId="77777777" w:rsidR="00D31A89" w:rsidRPr="008B556F" w:rsidRDefault="00D31A89" w:rsidP="00D31A89">
      <w:pPr>
        <w:suppressAutoHyphens/>
        <w:rPr>
          <w:spacing w:val="-2"/>
        </w:rPr>
      </w:pPr>
    </w:p>
    <w:p w14:paraId="09ED1853" w14:textId="77777777" w:rsidR="00D31A89" w:rsidRPr="008B556F" w:rsidRDefault="00D31A89" w:rsidP="00D31A89">
      <w:pPr>
        <w:suppressAutoHyphens/>
        <w:rPr>
          <w:spacing w:val="-2"/>
        </w:rPr>
      </w:pPr>
      <w:r w:rsidRPr="008B556F">
        <w:rPr>
          <w:spacing w:val="-2"/>
        </w:rPr>
        <w:t xml:space="preserve">The </w:t>
      </w:r>
      <w:r w:rsidR="00FB1B73" w:rsidRPr="008B556F">
        <w:rPr>
          <w:spacing w:val="-2"/>
        </w:rPr>
        <w:t xml:space="preserve">Owner </w:t>
      </w:r>
      <w:r w:rsidR="0003788B">
        <w:rPr>
          <w:spacing w:val="-2"/>
        </w:rPr>
        <w:t>must</w:t>
      </w:r>
      <w:r w:rsidRPr="008B556F">
        <w:rPr>
          <w:spacing w:val="-2"/>
        </w:rPr>
        <w:t xml:space="preserve"> </w:t>
      </w:r>
      <w:r w:rsidR="00FB1B73" w:rsidRPr="008B556F">
        <w:rPr>
          <w:spacing w:val="-2"/>
        </w:rPr>
        <w:t xml:space="preserve">submit </w:t>
      </w:r>
      <w:r w:rsidRPr="008B556F">
        <w:rPr>
          <w:spacing w:val="-2"/>
        </w:rPr>
        <w:t>drawings, specifications and work methods to the Commissioner for approval at least 4 weeks prior to comm</w:t>
      </w:r>
      <w:r w:rsidR="007F02A8">
        <w:rPr>
          <w:spacing w:val="-2"/>
        </w:rPr>
        <w:t xml:space="preserve">encement of </w:t>
      </w:r>
      <w:r w:rsidR="007F02A8" w:rsidRPr="007F02A8">
        <w:rPr>
          <w:spacing w:val="-2"/>
        </w:rPr>
        <w:t xml:space="preserve"> </w:t>
      </w:r>
      <w:r w:rsidR="007F02A8" w:rsidRPr="008B556F">
        <w:rPr>
          <w:spacing w:val="-2"/>
        </w:rPr>
        <w:t>site work</w:t>
      </w:r>
      <w:r w:rsidRPr="008B556F">
        <w:rPr>
          <w:spacing w:val="-2"/>
        </w:rPr>
        <w:t xml:space="preserve">. </w:t>
      </w:r>
      <w:r w:rsidR="00A40D76" w:rsidRPr="008B556F">
        <w:rPr>
          <w:spacing w:val="-2"/>
        </w:rPr>
        <w:t xml:space="preserve">The submitted drawings </w:t>
      </w:r>
      <w:r w:rsidR="0003788B">
        <w:rPr>
          <w:spacing w:val="-2"/>
        </w:rPr>
        <w:t>must</w:t>
      </w:r>
      <w:r w:rsidR="00A40D76" w:rsidRPr="008B556F">
        <w:rPr>
          <w:spacing w:val="-2"/>
        </w:rPr>
        <w:t xml:space="preserve"> meet the requirements outlined in Appendix 1.</w:t>
      </w:r>
      <w:r w:rsidR="00936E1D" w:rsidRPr="008B556F">
        <w:rPr>
          <w:spacing w:val="-2"/>
        </w:rPr>
        <w:t xml:space="preserve"> </w:t>
      </w:r>
      <w:r w:rsidRPr="008B556F">
        <w:rPr>
          <w:spacing w:val="-2"/>
        </w:rPr>
        <w:t xml:space="preserve"> In the event that the </w:t>
      </w:r>
      <w:r w:rsidR="00FB1B73" w:rsidRPr="008B556F">
        <w:rPr>
          <w:spacing w:val="-2"/>
        </w:rPr>
        <w:t xml:space="preserve">Owner’s </w:t>
      </w:r>
      <w:r w:rsidRPr="008B556F">
        <w:rPr>
          <w:spacing w:val="-2"/>
        </w:rPr>
        <w:t xml:space="preserve">drawings and / or specifications are amended prior to the start of work, the Owner </w:t>
      </w:r>
      <w:r w:rsidR="0003788B">
        <w:rPr>
          <w:spacing w:val="-2"/>
        </w:rPr>
        <w:t>must</w:t>
      </w:r>
      <w:r w:rsidRPr="008B556F">
        <w:rPr>
          <w:spacing w:val="-2"/>
        </w:rPr>
        <w:t xml:space="preserve"> resubmit revised copies. </w:t>
      </w:r>
    </w:p>
    <w:p w14:paraId="67CAD8DB" w14:textId="77777777" w:rsidR="00D31A89" w:rsidRPr="008B556F" w:rsidRDefault="00D31A89" w:rsidP="00D31A89">
      <w:pPr>
        <w:suppressAutoHyphens/>
        <w:rPr>
          <w:spacing w:val="-2"/>
        </w:rPr>
      </w:pPr>
    </w:p>
    <w:p w14:paraId="6BEE25F1" w14:textId="77777777" w:rsidR="00D31A89" w:rsidRPr="008B556F" w:rsidRDefault="007F02A8" w:rsidP="00D31A89">
      <w:pPr>
        <w:suppressAutoHyphens/>
        <w:rPr>
          <w:spacing w:val="-2"/>
        </w:rPr>
      </w:pPr>
      <w:r w:rsidRPr="008B556F">
        <w:rPr>
          <w:spacing w:val="-2"/>
        </w:rPr>
        <w:t xml:space="preserve">The Owner </w:t>
      </w:r>
      <w:r w:rsidR="0003788B">
        <w:rPr>
          <w:spacing w:val="-2"/>
        </w:rPr>
        <w:t>must</w:t>
      </w:r>
      <w:r w:rsidRPr="008B556F">
        <w:rPr>
          <w:spacing w:val="-2"/>
        </w:rPr>
        <w:t xml:space="preserve"> advise the Commissioner </w:t>
      </w:r>
      <w:r>
        <w:rPr>
          <w:spacing w:val="-2"/>
        </w:rPr>
        <w:t>its</w:t>
      </w:r>
      <w:r w:rsidRPr="008B556F">
        <w:rPr>
          <w:spacing w:val="-2"/>
        </w:rPr>
        <w:t xml:space="preserve"> intention to commence work </w:t>
      </w:r>
      <w:r>
        <w:rPr>
          <w:spacing w:val="-2"/>
        </w:rPr>
        <w:t xml:space="preserve">on a Road </w:t>
      </w:r>
      <w:r w:rsidRPr="008B556F">
        <w:rPr>
          <w:spacing w:val="-2"/>
        </w:rPr>
        <w:t>at least 5 Working Days before commencement of site work.</w:t>
      </w:r>
    </w:p>
    <w:p w14:paraId="2A328D55" w14:textId="77777777" w:rsidR="00C372E9" w:rsidRPr="008B556F" w:rsidRDefault="00C372E9" w:rsidP="00D31A89">
      <w:pPr>
        <w:suppressAutoHyphens/>
        <w:rPr>
          <w:b/>
          <w:spacing w:val="-2"/>
        </w:rPr>
      </w:pPr>
    </w:p>
    <w:p w14:paraId="7064B63D" w14:textId="77777777" w:rsidR="00D31A89" w:rsidRPr="008B556F" w:rsidRDefault="009B22F0" w:rsidP="00D31A89">
      <w:pPr>
        <w:suppressAutoHyphens/>
        <w:rPr>
          <w:b/>
          <w:spacing w:val="-2"/>
        </w:rPr>
      </w:pPr>
      <w:r w:rsidRPr="008B556F">
        <w:rPr>
          <w:b/>
          <w:spacing w:val="-2"/>
        </w:rPr>
        <w:lastRenderedPageBreak/>
        <w:t>4</w:t>
      </w:r>
      <w:r w:rsidR="00D31A89" w:rsidRPr="008B556F">
        <w:rPr>
          <w:b/>
          <w:spacing w:val="-2"/>
        </w:rPr>
        <w:t>.4</w:t>
      </w:r>
      <w:r w:rsidR="00D31A89" w:rsidRPr="008B556F">
        <w:rPr>
          <w:b/>
          <w:spacing w:val="-2"/>
        </w:rPr>
        <w:tab/>
      </w:r>
      <w:r w:rsidR="00D31A89" w:rsidRPr="008B556F">
        <w:rPr>
          <w:b/>
          <w:spacing w:val="-2"/>
          <w:u w:val="single"/>
        </w:rPr>
        <w:t>Public Notification</w:t>
      </w:r>
    </w:p>
    <w:p w14:paraId="62B0437C" w14:textId="77777777" w:rsidR="00D31A89" w:rsidRPr="008B556F" w:rsidRDefault="00D31A89" w:rsidP="00D31A89">
      <w:pPr>
        <w:suppressAutoHyphens/>
        <w:rPr>
          <w:spacing w:val="-2"/>
        </w:rPr>
      </w:pPr>
    </w:p>
    <w:p w14:paraId="1F19D9AB" w14:textId="77777777" w:rsidR="00EC6BFD" w:rsidRPr="008B556F" w:rsidRDefault="00D31A89" w:rsidP="00EC6BFD">
      <w:pPr>
        <w:rPr>
          <w:color w:val="000000"/>
        </w:rPr>
      </w:pPr>
      <w:r w:rsidRPr="008B556F">
        <w:rPr>
          <w:spacing w:val="-2"/>
        </w:rPr>
        <w:t xml:space="preserve">No less than 2 weeks before the commencement of work on site, the Owner </w:t>
      </w:r>
      <w:r w:rsidR="0003788B">
        <w:rPr>
          <w:spacing w:val="-2"/>
        </w:rPr>
        <w:t>must</w:t>
      </w:r>
      <w:r w:rsidRPr="008B556F">
        <w:rPr>
          <w:spacing w:val="-2"/>
        </w:rPr>
        <w:t xml:space="preserve"> notify all local businesses and residents of possible disruptions that may affect them as a result of the work.  </w:t>
      </w:r>
      <w:r w:rsidR="00EC6BFD" w:rsidRPr="008B556F">
        <w:rPr>
          <w:color w:val="000000"/>
        </w:rPr>
        <w:t xml:space="preserve">If the Works restrict traffic flow and are likely to impede emergency services, the Owner </w:t>
      </w:r>
      <w:r w:rsidR="0003788B">
        <w:rPr>
          <w:color w:val="000000"/>
        </w:rPr>
        <w:t>must</w:t>
      </w:r>
      <w:r w:rsidR="00EC6BFD" w:rsidRPr="008B556F">
        <w:rPr>
          <w:color w:val="000000"/>
        </w:rPr>
        <w:t xml:space="preserve"> notify all emergency services of the roadworks, no sooner than 72 hours and no later than 24 hours prior to commencement of work.</w:t>
      </w:r>
    </w:p>
    <w:p w14:paraId="3DC044FF" w14:textId="77777777" w:rsidR="00D31A89" w:rsidRPr="008B556F" w:rsidRDefault="00D31A89" w:rsidP="00D31A89">
      <w:pPr>
        <w:suppressAutoHyphens/>
        <w:rPr>
          <w:spacing w:val="-2"/>
        </w:rPr>
      </w:pPr>
    </w:p>
    <w:p w14:paraId="1423B63E" w14:textId="77777777" w:rsidR="00EC6BFD" w:rsidRPr="008B556F" w:rsidRDefault="00EC6BFD" w:rsidP="00EC6BFD">
      <w:pPr>
        <w:rPr>
          <w:color w:val="000000"/>
        </w:rPr>
      </w:pPr>
      <w:r w:rsidRPr="008B556F">
        <w:rPr>
          <w:color w:val="000000"/>
        </w:rPr>
        <w:t xml:space="preserve">If the Works will affect the operation of bus services, the Owner must contact the </w:t>
      </w:r>
      <w:r w:rsidR="00785F51">
        <w:rPr>
          <w:color w:val="000000"/>
        </w:rPr>
        <w:t>DPTI</w:t>
      </w:r>
      <w:r w:rsidRPr="008B556F">
        <w:rPr>
          <w:color w:val="000000"/>
        </w:rPr>
        <w:t xml:space="preserve"> Public Transport Division to ensure bus services are catered for adequately. </w:t>
      </w:r>
    </w:p>
    <w:p w14:paraId="39132691" w14:textId="77777777" w:rsidR="00D31A89" w:rsidRPr="008B556F" w:rsidRDefault="00D31A89" w:rsidP="00D31A89">
      <w:pPr>
        <w:suppressAutoHyphens/>
        <w:ind w:left="720" w:hanging="720"/>
        <w:rPr>
          <w:spacing w:val="-2"/>
        </w:rPr>
      </w:pPr>
    </w:p>
    <w:p w14:paraId="2EBB4B70" w14:textId="77777777" w:rsidR="00FB1B73" w:rsidRPr="008B556F" w:rsidRDefault="00FB1B73" w:rsidP="00FB1B73">
      <w:pPr>
        <w:suppressAutoHyphens/>
        <w:rPr>
          <w:spacing w:val="-2"/>
        </w:rPr>
      </w:pPr>
      <w:r w:rsidRPr="008B556F">
        <w:rPr>
          <w:spacing w:val="-2"/>
        </w:rPr>
        <w:t xml:space="preserve">For Major Works exceeding 3 days duration, advance road works signs </w:t>
      </w:r>
      <w:r w:rsidR="0003788B">
        <w:rPr>
          <w:spacing w:val="-2"/>
        </w:rPr>
        <w:t>must</w:t>
      </w:r>
      <w:r w:rsidRPr="008B556F">
        <w:rPr>
          <w:spacing w:val="-2"/>
        </w:rPr>
        <w:t xml:space="preserve"> be installed at key locations no less than 2 weeks prior to the commencement of work on site.</w:t>
      </w:r>
    </w:p>
    <w:p w14:paraId="6249DB75" w14:textId="77777777" w:rsidR="00FB1B73" w:rsidRPr="008B556F" w:rsidRDefault="00FB1B73" w:rsidP="00D31A89">
      <w:pPr>
        <w:suppressAutoHyphens/>
        <w:ind w:left="720" w:hanging="720"/>
        <w:rPr>
          <w:spacing w:val="-2"/>
        </w:rPr>
      </w:pPr>
      <w:r w:rsidRPr="008B556F">
        <w:rPr>
          <w:spacing w:val="-2"/>
        </w:rPr>
        <w:t xml:space="preserve"> </w:t>
      </w:r>
    </w:p>
    <w:p w14:paraId="4674F431" w14:textId="77777777" w:rsidR="00936E1D" w:rsidRPr="008B556F" w:rsidRDefault="009B22F0" w:rsidP="00936E1D">
      <w:pPr>
        <w:suppressAutoHyphens/>
        <w:outlineLvl w:val="0"/>
        <w:rPr>
          <w:b/>
          <w:spacing w:val="-2"/>
        </w:rPr>
      </w:pPr>
      <w:r w:rsidRPr="008B556F">
        <w:rPr>
          <w:b/>
          <w:spacing w:val="-2"/>
        </w:rPr>
        <w:t>4</w:t>
      </w:r>
      <w:r w:rsidR="00936E1D" w:rsidRPr="008B556F">
        <w:rPr>
          <w:b/>
          <w:spacing w:val="-2"/>
        </w:rPr>
        <w:t>.5</w:t>
      </w:r>
      <w:r w:rsidR="00936E1D" w:rsidRPr="008B556F">
        <w:rPr>
          <w:b/>
          <w:spacing w:val="-2"/>
        </w:rPr>
        <w:tab/>
      </w:r>
      <w:r w:rsidR="00F919C4" w:rsidRPr="008B556F">
        <w:rPr>
          <w:b/>
          <w:spacing w:val="-2"/>
          <w:u w:val="single"/>
        </w:rPr>
        <w:t>Contact Details</w:t>
      </w:r>
    </w:p>
    <w:p w14:paraId="0FC8C9BB" w14:textId="77777777" w:rsidR="00936E1D" w:rsidRPr="008B556F" w:rsidRDefault="00936E1D" w:rsidP="00936E1D"/>
    <w:p w14:paraId="24EFBAD1" w14:textId="77777777" w:rsidR="00936E1D" w:rsidRPr="008B556F" w:rsidRDefault="00936E1D" w:rsidP="00936E1D">
      <w:r w:rsidRPr="008B556F">
        <w:t xml:space="preserve">Prior to commencing work on site, the Owner </w:t>
      </w:r>
      <w:r w:rsidR="0003788B">
        <w:t>must</w:t>
      </w:r>
      <w:r w:rsidRPr="008B556F">
        <w:t xml:space="preserve"> </w:t>
      </w:r>
      <w:r w:rsidR="00F919C4" w:rsidRPr="008B556F">
        <w:t xml:space="preserve">provide </w:t>
      </w:r>
      <w:r w:rsidRPr="008B556F">
        <w:t xml:space="preserve">the Commissioner </w:t>
      </w:r>
      <w:r w:rsidR="00F919C4" w:rsidRPr="008B556F">
        <w:t xml:space="preserve">with </w:t>
      </w:r>
      <w:r w:rsidRPr="008B556F">
        <w:t xml:space="preserve">the names and telephone numbers of </w:t>
      </w:r>
      <w:r w:rsidR="00F919C4" w:rsidRPr="008B556F">
        <w:t xml:space="preserve">contact </w:t>
      </w:r>
      <w:r w:rsidRPr="008B556F">
        <w:t>personnel</w:t>
      </w:r>
      <w:r w:rsidR="00F919C4" w:rsidRPr="008B556F">
        <w:t>.</w:t>
      </w:r>
      <w:r w:rsidRPr="008B556F">
        <w:t xml:space="preserve"> </w:t>
      </w:r>
    </w:p>
    <w:p w14:paraId="1BDE9A07" w14:textId="77777777" w:rsidR="00936E1D" w:rsidRPr="008B556F" w:rsidRDefault="00936E1D" w:rsidP="00936E1D"/>
    <w:p w14:paraId="45C7B790" w14:textId="77777777" w:rsidR="00D31A89" w:rsidRPr="008B556F" w:rsidRDefault="009B22F0" w:rsidP="00936E1D">
      <w:pPr>
        <w:suppressAutoHyphens/>
        <w:ind w:left="720" w:hanging="720"/>
        <w:rPr>
          <w:b/>
          <w:spacing w:val="-2"/>
        </w:rPr>
      </w:pPr>
      <w:r w:rsidRPr="008B556F">
        <w:rPr>
          <w:b/>
          <w:spacing w:val="-2"/>
        </w:rPr>
        <w:t>4</w:t>
      </w:r>
      <w:r w:rsidR="00D31A89" w:rsidRPr="008B556F">
        <w:rPr>
          <w:b/>
          <w:spacing w:val="-2"/>
        </w:rPr>
        <w:t>.</w:t>
      </w:r>
      <w:r w:rsidR="00936E1D" w:rsidRPr="008B556F">
        <w:rPr>
          <w:b/>
          <w:spacing w:val="-2"/>
        </w:rPr>
        <w:t>6</w:t>
      </w:r>
      <w:r w:rsidR="00D31A89" w:rsidRPr="008B556F">
        <w:rPr>
          <w:b/>
          <w:spacing w:val="-2"/>
        </w:rPr>
        <w:tab/>
      </w:r>
      <w:r w:rsidR="00D31A89" w:rsidRPr="008B556F">
        <w:rPr>
          <w:b/>
          <w:spacing w:val="-2"/>
          <w:u w:val="single"/>
        </w:rPr>
        <w:t>Emergency Works</w:t>
      </w:r>
    </w:p>
    <w:p w14:paraId="19D9F1EC" w14:textId="77777777" w:rsidR="00D31A89" w:rsidRPr="008B556F" w:rsidRDefault="00D31A89" w:rsidP="00D31A89">
      <w:pPr>
        <w:suppressAutoHyphens/>
        <w:rPr>
          <w:spacing w:val="-2"/>
        </w:rPr>
      </w:pPr>
    </w:p>
    <w:p w14:paraId="59229FB5" w14:textId="77777777" w:rsidR="00D31A89" w:rsidRPr="008B556F" w:rsidRDefault="00F919C4" w:rsidP="00D31A89">
      <w:pPr>
        <w:suppressAutoHyphens/>
        <w:rPr>
          <w:spacing w:val="-2"/>
        </w:rPr>
      </w:pPr>
      <w:r w:rsidRPr="008B556F">
        <w:rPr>
          <w:spacing w:val="-2"/>
        </w:rPr>
        <w:t>In the event of an emergency (refer Clause 1</w:t>
      </w:r>
      <w:r w:rsidR="003319E8" w:rsidRPr="008B556F">
        <w:rPr>
          <w:spacing w:val="-2"/>
        </w:rPr>
        <w:t>1</w:t>
      </w:r>
      <w:r w:rsidRPr="008B556F">
        <w:rPr>
          <w:spacing w:val="-2"/>
        </w:rPr>
        <w:t xml:space="preserve"> “Emergency Repairs), </w:t>
      </w:r>
      <w:r w:rsidR="00D31A89" w:rsidRPr="008B556F">
        <w:rPr>
          <w:spacing w:val="-2"/>
        </w:rPr>
        <w:t xml:space="preserve">the Owner </w:t>
      </w:r>
      <w:r w:rsidR="0003788B">
        <w:rPr>
          <w:spacing w:val="-2"/>
        </w:rPr>
        <w:t>must</w:t>
      </w:r>
      <w:r w:rsidR="00D31A89" w:rsidRPr="008B556F">
        <w:rPr>
          <w:spacing w:val="-2"/>
        </w:rPr>
        <w:t xml:space="preserve"> provide verbal notification to the Commissioner as soon as practicable after the emergency becomes known.</w:t>
      </w:r>
      <w:r w:rsidRPr="008B556F">
        <w:rPr>
          <w:spacing w:val="-2"/>
        </w:rPr>
        <w:t xml:space="preserve"> </w:t>
      </w:r>
      <w:r w:rsidR="00D31A89" w:rsidRPr="008B556F">
        <w:rPr>
          <w:spacing w:val="-2"/>
        </w:rPr>
        <w:t xml:space="preserve">The Owner </w:t>
      </w:r>
      <w:r w:rsidR="0003788B">
        <w:rPr>
          <w:spacing w:val="-2"/>
        </w:rPr>
        <w:t>must</w:t>
      </w:r>
      <w:r w:rsidR="00D31A89" w:rsidRPr="008B556F">
        <w:rPr>
          <w:spacing w:val="-2"/>
        </w:rPr>
        <w:t xml:space="preserve"> submit a “Notification of Works Impacting </w:t>
      </w:r>
      <w:r w:rsidR="00785F51">
        <w:rPr>
          <w:spacing w:val="-2"/>
        </w:rPr>
        <w:t>DPTI</w:t>
      </w:r>
      <w:r w:rsidR="00D31A89" w:rsidRPr="008B556F">
        <w:rPr>
          <w:spacing w:val="-2"/>
        </w:rPr>
        <w:t xml:space="preserve"> Roads" </w:t>
      </w:r>
      <w:r w:rsidR="004F14E3" w:rsidRPr="008B556F">
        <w:rPr>
          <w:spacing w:val="-2"/>
        </w:rPr>
        <w:t>form to</w:t>
      </w:r>
      <w:r w:rsidR="00D31A89" w:rsidRPr="008B556F">
        <w:rPr>
          <w:spacing w:val="-2"/>
        </w:rPr>
        <w:t xml:space="preserve"> the Commissioner within 24 hours of the emergency occurring.</w:t>
      </w:r>
    </w:p>
    <w:p w14:paraId="2055CCB4" w14:textId="77777777" w:rsidR="00D31A89" w:rsidRPr="008B556F" w:rsidRDefault="00D31A89" w:rsidP="00D31A89">
      <w:pPr>
        <w:suppressAutoHyphens/>
        <w:rPr>
          <w:spacing w:val="-2"/>
        </w:rPr>
      </w:pPr>
    </w:p>
    <w:p w14:paraId="169AE917" w14:textId="77777777" w:rsidR="00D31A89" w:rsidRPr="008B556F" w:rsidRDefault="009B22F0" w:rsidP="00D31A89">
      <w:pPr>
        <w:suppressAutoHyphens/>
        <w:rPr>
          <w:b/>
          <w:spacing w:val="-2"/>
        </w:rPr>
      </w:pPr>
      <w:r w:rsidRPr="008B556F">
        <w:rPr>
          <w:b/>
          <w:spacing w:val="-2"/>
        </w:rPr>
        <w:t>4</w:t>
      </w:r>
      <w:r w:rsidR="00D31A89" w:rsidRPr="008B556F">
        <w:rPr>
          <w:b/>
          <w:spacing w:val="-2"/>
        </w:rPr>
        <w:t>.</w:t>
      </w:r>
      <w:r w:rsidR="00936E1D" w:rsidRPr="008B556F">
        <w:rPr>
          <w:b/>
          <w:spacing w:val="-2"/>
        </w:rPr>
        <w:t>7</w:t>
      </w:r>
      <w:r w:rsidR="00D31A89" w:rsidRPr="008B556F">
        <w:rPr>
          <w:b/>
          <w:spacing w:val="-2"/>
        </w:rPr>
        <w:tab/>
      </w:r>
      <w:r w:rsidR="00D31A89" w:rsidRPr="008B556F">
        <w:rPr>
          <w:b/>
          <w:spacing w:val="-2"/>
          <w:u w:val="single"/>
        </w:rPr>
        <w:t xml:space="preserve">Notification of Completed Works </w:t>
      </w:r>
    </w:p>
    <w:p w14:paraId="4FECC6B6" w14:textId="77777777" w:rsidR="00D31A89" w:rsidRPr="008B556F" w:rsidRDefault="00D31A89" w:rsidP="00D31A89">
      <w:pPr>
        <w:suppressAutoHyphens/>
        <w:ind w:left="720" w:hanging="720"/>
        <w:rPr>
          <w:spacing w:val="-2"/>
        </w:rPr>
      </w:pPr>
    </w:p>
    <w:p w14:paraId="4990062A" w14:textId="77777777" w:rsidR="00D31A89" w:rsidRPr="008B556F" w:rsidRDefault="00D31A89" w:rsidP="00D31A89">
      <w:pPr>
        <w:suppressAutoHyphens/>
        <w:rPr>
          <w:spacing w:val="-2"/>
        </w:rPr>
      </w:pPr>
      <w:r w:rsidRPr="008B556F">
        <w:rPr>
          <w:spacing w:val="-2"/>
        </w:rPr>
        <w:t xml:space="preserve">As soon as practicable after completion of the Works, the Owner </w:t>
      </w:r>
      <w:r w:rsidR="0003788B">
        <w:rPr>
          <w:spacing w:val="-2"/>
        </w:rPr>
        <w:t>must</w:t>
      </w:r>
      <w:r w:rsidRPr="008B556F">
        <w:rPr>
          <w:spacing w:val="-2"/>
        </w:rPr>
        <w:t xml:space="preserve"> </w:t>
      </w:r>
      <w:r w:rsidR="00FE336E" w:rsidRPr="008B556F">
        <w:rPr>
          <w:spacing w:val="-2"/>
        </w:rPr>
        <w:t>notify</w:t>
      </w:r>
      <w:r w:rsidRPr="008B556F">
        <w:rPr>
          <w:spacing w:val="-2"/>
        </w:rPr>
        <w:t xml:space="preserve"> the TMC </w:t>
      </w:r>
      <w:r w:rsidR="00FE336E" w:rsidRPr="008B556F">
        <w:rPr>
          <w:spacing w:val="-2"/>
        </w:rPr>
        <w:t>(telephone</w:t>
      </w:r>
      <w:r w:rsidRPr="008B556F">
        <w:rPr>
          <w:spacing w:val="-2"/>
        </w:rPr>
        <w:t xml:space="preserve"> 1800 018 313</w:t>
      </w:r>
      <w:r w:rsidR="00FE336E" w:rsidRPr="008B556F">
        <w:rPr>
          <w:spacing w:val="-2"/>
        </w:rPr>
        <w:t>)</w:t>
      </w:r>
      <w:r w:rsidRPr="008B556F">
        <w:rPr>
          <w:spacing w:val="-2"/>
        </w:rPr>
        <w:t xml:space="preserve"> of </w:t>
      </w:r>
      <w:r w:rsidR="00FE336E" w:rsidRPr="008B556F">
        <w:rPr>
          <w:spacing w:val="-2"/>
        </w:rPr>
        <w:t xml:space="preserve">the </w:t>
      </w:r>
      <w:r w:rsidRPr="008B556F">
        <w:rPr>
          <w:spacing w:val="-2"/>
        </w:rPr>
        <w:t xml:space="preserve">completion of the </w:t>
      </w:r>
      <w:r w:rsidR="00936E1D" w:rsidRPr="008B556F">
        <w:rPr>
          <w:spacing w:val="-2"/>
        </w:rPr>
        <w:t>W</w:t>
      </w:r>
      <w:r w:rsidRPr="008B556F">
        <w:rPr>
          <w:spacing w:val="-2"/>
        </w:rPr>
        <w:t>ork</w:t>
      </w:r>
      <w:r w:rsidR="00936E1D" w:rsidRPr="008B556F">
        <w:rPr>
          <w:spacing w:val="-2"/>
        </w:rPr>
        <w:t>s</w:t>
      </w:r>
      <w:r w:rsidRPr="008B556F">
        <w:rPr>
          <w:spacing w:val="-2"/>
        </w:rPr>
        <w:t xml:space="preserve"> on site.</w:t>
      </w:r>
    </w:p>
    <w:p w14:paraId="35494F20" w14:textId="77777777" w:rsidR="00D31A89" w:rsidRPr="008B556F" w:rsidRDefault="00D31A89" w:rsidP="00D31A89">
      <w:pPr>
        <w:suppressAutoHyphens/>
        <w:rPr>
          <w:spacing w:val="-2"/>
        </w:rPr>
      </w:pPr>
    </w:p>
    <w:p w14:paraId="586D5E9B" w14:textId="77777777" w:rsidR="00D31A89" w:rsidRPr="008B556F" w:rsidRDefault="009B22F0" w:rsidP="00D31A89">
      <w:pPr>
        <w:suppressAutoHyphens/>
        <w:rPr>
          <w:b/>
          <w:spacing w:val="-2"/>
        </w:rPr>
      </w:pPr>
      <w:r w:rsidRPr="008B556F">
        <w:rPr>
          <w:b/>
          <w:spacing w:val="-2"/>
        </w:rPr>
        <w:t>4</w:t>
      </w:r>
      <w:r w:rsidR="00936E1D" w:rsidRPr="008B556F">
        <w:rPr>
          <w:b/>
          <w:spacing w:val="-2"/>
        </w:rPr>
        <w:t>.8</w:t>
      </w:r>
      <w:r w:rsidR="00D31A89" w:rsidRPr="008B556F">
        <w:rPr>
          <w:b/>
          <w:spacing w:val="-2"/>
        </w:rPr>
        <w:tab/>
      </w:r>
      <w:r w:rsidR="00D31A89" w:rsidRPr="008B556F">
        <w:rPr>
          <w:b/>
          <w:spacing w:val="-2"/>
          <w:u w:val="single"/>
        </w:rPr>
        <w:t>As Constructed Drawings</w:t>
      </w:r>
    </w:p>
    <w:p w14:paraId="76D3544B" w14:textId="77777777" w:rsidR="00D31A89" w:rsidRPr="008B556F" w:rsidRDefault="00D31A89" w:rsidP="00D31A89">
      <w:pPr>
        <w:suppressAutoHyphens/>
        <w:rPr>
          <w:spacing w:val="-2"/>
        </w:rPr>
      </w:pPr>
    </w:p>
    <w:p w14:paraId="2455C858" w14:textId="77777777" w:rsidR="00D31A89" w:rsidRPr="008B556F" w:rsidRDefault="00166B02" w:rsidP="00D31A89">
      <w:pPr>
        <w:suppressAutoHyphens/>
        <w:rPr>
          <w:spacing w:val="-2"/>
        </w:rPr>
      </w:pPr>
      <w:r w:rsidRPr="008B556F">
        <w:rPr>
          <w:spacing w:val="-2"/>
        </w:rPr>
        <w:t>If requested by the Commissioner, a</w:t>
      </w:r>
      <w:r w:rsidR="00D31A89" w:rsidRPr="008B556F">
        <w:rPr>
          <w:spacing w:val="-2"/>
        </w:rPr>
        <w:t xml:space="preserve">t any time within the Defects Liability Period, </w:t>
      </w:r>
      <w:r w:rsidRPr="008B556F">
        <w:rPr>
          <w:spacing w:val="-2"/>
        </w:rPr>
        <w:t>t</w:t>
      </w:r>
      <w:r w:rsidR="00D31A89" w:rsidRPr="008B556F">
        <w:rPr>
          <w:spacing w:val="-2"/>
        </w:rPr>
        <w:t xml:space="preserve">he Owner </w:t>
      </w:r>
      <w:r w:rsidR="0003788B">
        <w:rPr>
          <w:spacing w:val="-2"/>
        </w:rPr>
        <w:t>must</w:t>
      </w:r>
      <w:r w:rsidR="00D31A89" w:rsidRPr="008B556F">
        <w:rPr>
          <w:spacing w:val="-2"/>
        </w:rPr>
        <w:t xml:space="preserve"> supply the Commissioner with details of the Works, including sketches or drawings showing size and location of the Service(s) and the date constructed.</w:t>
      </w:r>
    </w:p>
    <w:p w14:paraId="09F39EA1" w14:textId="77777777" w:rsidR="00C312F7" w:rsidRPr="008B556F" w:rsidRDefault="00C312F7" w:rsidP="00D31A89">
      <w:pPr>
        <w:suppressAutoHyphens/>
        <w:rPr>
          <w:bCs/>
          <w:spacing w:val="-2"/>
        </w:rPr>
      </w:pPr>
    </w:p>
    <w:p w14:paraId="621944FA" w14:textId="77777777" w:rsidR="00D31A89" w:rsidRPr="008B556F" w:rsidRDefault="009B22F0" w:rsidP="00D31A89">
      <w:pPr>
        <w:suppressAutoHyphens/>
        <w:rPr>
          <w:b/>
          <w:bCs/>
          <w:spacing w:val="-2"/>
          <w:u w:val="single"/>
        </w:rPr>
      </w:pPr>
      <w:r w:rsidRPr="008B556F">
        <w:rPr>
          <w:b/>
          <w:bCs/>
          <w:spacing w:val="-2"/>
        </w:rPr>
        <w:t>5</w:t>
      </w:r>
      <w:r w:rsidR="00D31A89" w:rsidRPr="008B556F">
        <w:rPr>
          <w:b/>
          <w:bCs/>
          <w:spacing w:val="-2"/>
        </w:rPr>
        <w:t>.</w:t>
      </w:r>
      <w:r w:rsidR="00D31A89" w:rsidRPr="008B556F">
        <w:rPr>
          <w:b/>
          <w:bCs/>
          <w:spacing w:val="-2"/>
        </w:rPr>
        <w:tab/>
      </w:r>
      <w:r w:rsidR="00D31A89" w:rsidRPr="008B556F">
        <w:rPr>
          <w:b/>
          <w:bCs/>
          <w:spacing w:val="-2"/>
          <w:u w:val="single"/>
        </w:rPr>
        <w:t>STANDARD OF WORKS</w:t>
      </w:r>
    </w:p>
    <w:p w14:paraId="7E781763" w14:textId="77777777" w:rsidR="00D31A89" w:rsidRPr="008B556F" w:rsidRDefault="00D31A89" w:rsidP="00D31A89"/>
    <w:p w14:paraId="602638BC" w14:textId="77777777" w:rsidR="00D31A89" w:rsidRPr="008B556F" w:rsidRDefault="00D31A89" w:rsidP="00D31A89">
      <w:r w:rsidRPr="008B556F">
        <w:t xml:space="preserve">The Works </w:t>
      </w:r>
      <w:r w:rsidR="0003788B">
        <w:t>must</w:t>
      </w:r>
      <w:r w:rsidRPr="008B556F">
        <w:t xml:space="preserve"> be executed in accordance with the requirements of this Specification and all relevant Parts of the </w:t>
      </w:r>
      <w:r w:rsidR="00785F51">
        <w:t>DPTI</w:t>
      </w:r>
      <w:r w:rsidRPr="008B556F">
        <w:t xml:space="preserve"> Master Specification.  The following </w:t>
      </w:r>
      <w:r w:rsidR="00D43992" w:rsidRPr="008B556F">
        <w:t>p</w:t>
      </w:r>
      <w:r w:rsidRPr="008B556F">
        <w:t xml:space="preserve">arts </w:t>
      </w:r>
      <w:r w:rsidR="001E04A1" w:rsidRPr="008B556F">
        <w:t>and</w:t>
      </w:r>
      <w:r w:rsidR="00D43992" w:rsidRPr="008B556F">
        <w:t xml:space="preserve"> division </w:t>
      </w:r>
      <w:r w:rsidRPr="008B556F">
        <w:t xml:space="preserve">of the </w:t>
      </w:r>
      <w:r w:rsidR="00785F51">
        <w:t>DPTI</w:t>
      </w:r>
      <w:r w:rsidRPr="008B556F">
        <w:t xml:space="preserve"> Master Specification are specifically referenced in this Specification:</w:t>
      </w:r>
    </w:p>
    <w:p w14:paraId="355B633B" w14:textId="77777777" w:rsidR="004F14E3" w:rsidRPr="008B556F" w:rsidRDefault="00241759" w:rsidP="004F14E3">
      <w:pPr>
        <w:spacing w:before="120"/>
        <w:ind w:left="720"/>
      </w:pPr>
      <w:r>
        <w:t>Part R</w:t>
      </w:r>
      <w:r w:rsidR="004F14E3" w:rsidRPr="008B556F">
        <w:t>06</w:t>
      </w:r>
      <w:r w:rsidR="00FE336E" w:rsidRPr="008B556F">
        <w:tab/>
      </w:r>
      <w:r w:rsidR="004F14E3" w:rsidRPr="008B556F">
        <w:tab/>
      </w:r>
      <w:r w:rsidR="00BE4D67" w:rsidRPr="008B556F">
        <w:t xml:space="preserve">Boring </w:t>
      </w:r>
    </w:p>
    <w:p w14:paraId="0DFAAD99" w14:textId="77777777" w:rsidR="004F14E3" w:rsidRPr="008B556F" w:rsidRDefault="004F14E3" w:rsidP="004F14E3">
      <w:pPr>
        <w:spacing w:before="120"/>
        <w:ind w:left="720"/>
      </w:pPr>
      <w:r w:rsidRPr="008B556F">
        <w:t xml:space="preserve">Part </w:t>
      </w:r>
      <w:r w:rsidR="00241759">
        <w:t>R</w:t>
      </w:r>
      <w:r w:rsidRPr="008B556F">
        <w:t xml:space="preserve">07 </w:t>
      </w:r>
      <w:r w:rsidRPr="008B556F">
        <w:tab/>
      </w:r>
      <w:r w:rsidR="00BE4D67" w:rsidRPr="008B556F">
        <w:t>Trench Excavation and Backfill</w:t>
      </w:r>
    </w:p>
    <w:p w14:paraId="64E26DEB" w14:textId="77777777" w:rsidR="004D240B" w:rsidRDefault="004F14E3" w:rsidP="004D240B">
      <w:pPr>
        <w:spacing w:before="120"/>
        <w:ind w:left="720"/>
      </w:pPr>
      <w:r w:rsidRPr="008B556F">
        <w:t xml:space="preserve">Part </w:t>
      </w:r>
      <w:r w:rsidR="00241759">
        <w:t>R</w:t>
      </w:r>
      <w:r w:rsidRPr="008B556F">
        <w:t>08</w:t>
      </w:r>
      <w:r w:rsidR="00FE336E" w:rsidRPr="008B556F">
        <w:tab/>
      </w:r>
      <w:r w:rsidRPr="008B556F">
        <w:tab/>
        <w:t>Reinstatement of Existing Pavements</w:t>
      </w:r>
    </w:p>
    <w:p w14:paraId="5D9FB812" w14:textId="77777777" w:rsidR="004D240B" w:rsidRPr="008B556F" w:rsidRDefault="004D240B" w:rsidP="004F14E3">
      <w:pPr>
        <w:spacing w:before="120"/>
        <w:ind w:left="720"/>
      </w:pPr>
      <w:r>
        <w:t xml:space="preserve">Part </w:t>
      </w:r>
      <w:r w:rsidR="00241759">
        <w:t>R</w:t>
      </w:r>
      <w:r>
        <w:t>09</w:t>
      </w:r>
      <w:r w:rsidRPr="004D240B">
        <w:t xml:space="preserve"> </w:t>
      </w:r>
      <w:r>
        <w:tab/>
      </w:r>
      <w:r w:rsidRPr="009E1681">
        <w:t>Controlled Low-Strength Material (CLSM)</w:t>
      </w:r>
    </w:p>
    <w:p w14:paraId="5365735D" w14:textId="77777777" w:rsidR="00D31A89" w:rsidRPr="008B556F" w:rsidRDefault="00D31A89" w:rsidP="00D31A89">
      <w:pPr>
        <w:spacing w:before="120"/>
        <w:ind w:left="720"/>
      </w:pPr>
      <w:r w:rsidRPr="008B556F">
        <w:t>Part </w:t>
      </w:r>
      <w:r w:rsidR="00241759">
        <w:t>R</w:t>
      </w:r>
      <w:r w:rsidRPr="008B556F">
        <w:t>15</w:t>
      </w:r>
      <w:r w:rsidRPr="008B556F">
        <w:tab/>
      </w:r>
      <w:r w:rsidR="004F14E3" w:rsidRPr="008B556F">
        <w:tab/>
      </w:r>
      <w:r w:rsidRPr="008B556F">
        <w:t>Supply of Pavement Materials</w:t>
      </w:r>
    </w:p>
    <w:p w14:paraId="7607950B" w14:textId="77777777" w:rsidR="001E04A1" w:rsidRPr="008B556F" w:rsidRDefault="00241759" w:rsidP="00D31A89">
      <w:pPr>
        <w:spacing w:before="120"/>
        <w:ind w:left="720"/>
      </w:pPr>
      <w:r>
        <w:t>Part R</w:t>
      </w:r>
      <w:r w:rsidR="001E04A1" w:rsidRPr="008B556F">
        <w:t>22</w:t>
      </w:r>
      <w:r w:rsidR="001E04A1" w:rsidRPr="008B556F">
        <w:tab/>
      </w:r>
      <w:r w:rsidR="001E04A1" w:rsidRPr="008B556F">
        <w:tab/>
        <w:t>Plant Mixed Stabilised Pavement</w:t>
      </w:r>
    </w:p>
    <w:p w14:paraId="1BEDB42B" w14:textId="77777777" w:rsidR="00D31A89" w:rsidRPr="008B556F" w:rsidRDefault="00241759" w:rsidP="00D31A89">
      <w:pPr>
        <w:spacing w:before="120"/>
        <w:ind w:left="720"/>
      </w:pPr>
      <w:r>
        <w:t>Part R</w:t>
      </w:r>
      <w:r w:rsidR="00D31A89" w:rsidRPr="008B556F">
        <w:t>26</w:t>
      </w:r>
      <w:r w:rsidR="00D31A89" w:rsidRPr="008B556F">
        <w:tab/>
      </w:r>
      <w:r w:rsidR="004F14E3" w:rsidRPr="008B556F">
        <w:tab/>
      </w:r>
      <w:r w:rsidR="00D31A89" w:rsidRPr="008B556F">
        <w:t>Application of Sprayed Bituminous Surfacing</w:t>
      </w:r>
    </w:p>
    <w:p w14:paraId="0925A220" w14:textId="77777777" w:rsidR="00D31A89" w:rsidRPr="008B556F" w:rsidRDefault="00D31A89" w:rsidP="00D31A89">
      <w:pPr>
        <w:spacing w:before="120"/>
        <w:ind w:left="720"/>
      </w:pPr>
      <w:r w:rsidRPr="008B556F">
        <w:t xml:space="preserve">Part </w:t>
      </w:r>
      <w:r w:rsidR="00241759">
        <w:t>R</w:t>
      </w:r>
      <w:r w:rsidRPr="008B556F">
        <w:t>27</w:t>
      </w:r>
      <w:r w:rsidRPr="008B556F">
        <w:tab/>
      </w:r>
      <w:r w:rsidR="004F14E3" w:rsidRPr="008B556F">
        <w:tab/>
      </w:r>
      <w:r w:rsidRPr="008B556F">
        <w:t>Supply of Asphalt</w:t>
      </w:r>
    </w:p>
    <w:p w14:paraId="03C96A90" w14:textId="77777777" w:rsidR="00D31A89" w:rsidRPr="008B556F" w:rsidRDefault="00D31A89" w:rsidP="00D31A89">
      <w:pPr>
        <w:spacing w:before="120"/>
        <w:ind w:left="720"/>
      </w:pPr>
      <w:r w:rsidRPr="008B556F">
        <w:t xml:space="preserve">Part </w:t>
      </w:r>
      <w:r w:rsidR="00241759">
        <w:t>R</w:t>
      </w:r>
      <w:r w:rsidRPr="008B556F">
        <w:t>28</w:t>
      </w:r>
      <w:r w:rsidRPr="008B556F">
        <w:tab/>
      </w:r>
      <w:r w:rsidR="004F14E3" w:rsidRPr="008B556F">
        <w:tab/>
      </w:r>
      <w:r w:rsidRPr="008B556F">
        <w:t>Construction of Asphalt Pavements</w:t>
      </w:r>
    </w:p>
    <w:p w14:paraId="6109CDFC" w14:textId="77777777" w:rsidR="00D31A89" w:rsidRPr="008B556F" w:rsidRDefault="00D31A89" w:rsidP="00D31A89">
      <w:pPr>
        <w:spacing w:before="120"/>
        <w:ind w:left="720"/>
      </w:pPr>
      <w:r w:rsidRPr="008B556F">
        <w:t xml:space="preserve">Part </w:t>
      </w:r>
      <w:r w:rsidR="00241759">
        <w:t>R</w:t>
      </w:r>
      <w:r w:rsidRPr="008B556F">
        <w:t>3</w:t>
      </w:r>
      <w:r w:rsidR="0016104A">
        <w:t>8</w:t>
      </w:r>
      <w:r w:rsidRPr="008B556F">
        <w:tab/>
      </w:r>
      <w:r w:rsidR="004F14E3" w:rsidRPr="008B556F">
        <w:tab/>
      </w:r>
      <w:r w:rsidR="0016104A">
        <w:t xml:space="preserve">Application of </w:t>
      </w:r>
      <w:r w:rsidRPr="008B556F">
        <w:t>Pavement Crack Seal</w:t>
      </w:r>
      <w:r w:rsidR="0016104A">
        <w:t>ant</w:t>
      </w:r>
    </w:p>
    <w:p w14:paraId="503014D0" w14:textId="77777777" w:rsidR="001E04A1" w:rsidRPr="008B556F" w:rsidRDefault="001E04A1" w:rsidP="00D31A89">
      <w:pPr>
        <w:spacing w:before="120"/>
        <w:ind w:left="720"/>
      </w:pPr>
      <w:r w:rsidRPr="008B556F">
        <w:t>Part </w:t>
      </w:r>
      <w:r w:rsidR="00241759">
        <w:t>R</w:t>
      </w:r>
      <w:r w:rsidRPr="008B556F">
        <w:t xml:space="preserve">42 </w:t>
      </w:r>
      <w:r w:rsidRPr="008B556F">
        <w:tab/>
        <w:t>Supply and Installation of Steel Beam Road Safety Barrier Systems</w:t>
      </w:r>
    </w:p>
    <w:p w14:paraId="5F9B485A" w14:textId="77777777" w:rsidR="001E04A1" w:rsidRPr="008B556F" w:rsidRDefault="001E04A1" w:rsidP="00D31A89">
      <w:pPr>
        <w:spacing w:before="120"/>
        <w:ind w:left="720"/>
      </w:pPr>
      <w:r w:rsidRPr="008B556F">
        <w:t>Part</w:t>
      </w:r>
      <w:r w:rsidR="00241759">
        <w:t xml:space="preserve"> R</w:t>
      </w:r>
      <w:r w:rsidRPr="008B556F">
        <w:t xml:space="preserve">44 </w:t>
      </w:r>
      <w:r w:rsidRPr="008B556F">
        <w:tab/>
        <w:t xml:space="preserve">Construction of Concrete Safety Barrier Systems </w:t>
      </w:r>
    </w:p>
    <w:p w14:paraId="633387E6" w14:textId="77777777" w:rsidR="00D31A89" w:rsidRPr="008B556F" w:rsidRDefault="00241759" w:rsidP="00D31A89">
      <w:pPr>
        <w:spacing w:before="120"/>
        <w:ind w:left="720"/>
      </w:pPr>
      <w:r>
        <w:t>Part R</w:t>
      </w:r>
      <w:r w:rsidR="00D31A89" w:rsidRPr="008B556F">
        <w:t>46</w:t>
      </w:r>
      <w:r w:rsidR="00D31A89" w:rsidRPr="008B556F">
        <w:tab/>
      </w:r>
      <w:r w:rsidR="004F14E3" w:rsidRPr="008B556F">
        <w:tab/>
      </w:r>
      <w:r w:rsidR="00D31A89" w:rsidRPr="008B556F">
        <w:t>Application of Pavement Marking</w:t>
      </w:r>
    </w:p>
    <w:p w14:paraId="4AF16F46" w14:textId="77777777" w:rsidR="001E04A1" w:rsidRPr="008B556F" w:rsidRDefault="001E04A1" w:rsidP="00D31A89">
      <w:pPr>
        <w:spacing w:before="120"/>
        <w:ind w:left="720"/>
      </w:pPr>
      <w:r w:rsidRPr="008B556F">
        <w:t xml:space="preserve">Part </w:t>
      </w:r>
      <w:r w:rsidR="00241759">
        <w:t>R</w:t>
      </w:r>
      <w:r w:rsidRPr="008B556F">
        <w:t xml:space="preserve">48 </w:t>
      </w:r>
      <w:r w:rsidRPr="008B556F">
        <w:tab/>
        <w:t>Supply of Signs and Supports</w:t>
      </w:r>
    </w:p>
    <w:p w14:paraId="2B46BFC6" w14:textId="77777777" w:rsidR="001E04A1" w:rsidRPr="008B556F" w:rsidRDefault="00241759" w:rsidP="00D31A89">
      <w:pPr>
        <w:spacing w:before="120"/>
        <w:ind w:left="720"/>
      </w:pPr>
      <w:r>
        <w:rPr>
          <w:bCs/>
        </w:rPr>
        <w:t>Part R</w:t>
      </w:r>
      <w:r w:rsidR="001E04A1" w:rsidRPr="008B556F">
        <w:rPr>
          <w:bCs/>
        </w:rPr>
        <w:t xml:space="preserve">49 </w:t>
      </w:r>
      <w:r w:rsidR="001E04A1" w:rsidRPr="008B556F">
        <w:rPr>
          <w:bCs/>
        </w:rPr>
        <w:tab/>
        <w:t>Installation of Signs</w:t>
      </w:r>
    </w:p>
    <w:p w14:paraId="5437E59F" w14:textId="77777777" w:rsidR="001E04A1" w:rsidRPr="008B556F" w:rsidRDefault="001E04A1" w:rsidP="00D31A89">
      <w:pPr>
        <w:spacing w:before="120"/>
        <w:ind w:left="720"/>
      </w:pPr>
      <w:r w:rsidRPr="008B556F">
        <w:lastRenderedPageBreak/>
        <w:t xml:space="preserve">Division </w:t>
      </w:r>
      <w:r w:rsidR="00241759">
        <w:t>L</w:t>
      </w:r>
      <w:r w:rsidRPr="008B556F">
        <w:tab/>
        <w:t>Landscaping</w:t>
      </w:r>
    </w:p>
    <w:p w14:paraId="7F70E4AB" w14:textId="77777777" w:rsidR="00D31A89" w:rsidRPr="008B556F" w:rsidRDefault="00D31A89" w:rsidP="00D31A89"/>
    <w:p w14:paraId="29016125" w14:textId="77777777" w:rsidR="00D31A89" w:rsidRPr="008B556F" w:rsidRDefault="00D31A89" w:rsidP="00D31A89">
      <w:r w:rsidRPr="008B556F">
        <w:t xml:space="preserve">The </w:t>
      </w:r>
      <w:r w:rsidR="00785F51">
        <w:t>DPTI</w:t>
      </w:r>
      <w:r w:rsidRPr="008B556F">
        <w:t xml:space="preserve"> Master Specification is available from:  </w:t>
      </w:r>
    </w:p>
    <w:p w14:paraId="34F88702" w14:textId="77777777" w:rsidR="00D43992" w:rsidRDefault="00F035B6" w:rsidP="00D31A89">
      <w:pPr>
        <w:suppressAutoHyphens/>
      </w:pPr>
      <w:hyperlink r:id="rId10" w:history="1">
        <w:r w:rsidR="00B97BB8" w:rsidRPr="00B97BB8">
          <w:rPr>
            <w:rStyle w:val="Hyperlink"/>
          </w:rPr>
          <w:t>DIT Master Specification</w:t>
        </w:r>
      </w:hyperlink>
    </w:p>
    <w:p w14:paraId="3D6024E7" w14:textId="77777777" w:rsidR="00B97BB8" w:rsidRPr="008B556F" w:rsidRDefault="00B97BB8" w:rsidP="00D31A89">
      <w:pPr>
        <w:suppressAutoHyphens/>
      </w:pPr>
    </w:p>
    <w:p w14:paraId="2C748F35" w14:textId="77777777" w:rsidR="00B60D0F" w:rsidRPr="008B556F" w:rsidRDefault="00D31A89" w:rsidP="00D31A89">
      <w:pPr>
        <w:autoSpaceDE w:val="0"/>
        <w:autoSpaceDN w:val="0"/>
        <w:adjustRightInd w:val="0"/>
      </w:pPr>
      <w:r w:rsidRPr="008B556F">
        <w:t xml:space="preserve">The obligations of the Owner are those of the Contractor in the </w:t>
      </w:r>
      <w:r w:rsidR="00785F51">
        <w:t>DPTI</w:t>
      </w:r>
      <w:r w:rsidRPr="008B556F">
        <w:t xml:space="preserve"> Master Specification.  The Owner </w:t>
      </w:r>
      <w:r w:rsidR="0003788B">
        <w:t>is</w:t>
      </w:r>
      <w:r w:rsidRPr="008B556F">
        <w:t xml:space="preserve"> liable to the Commissioner for the acts and omissions of any contractor, sub-contractor or consultant engaged by the Owner as if they were acts or omissions of the Owner.</w:t>
      </w:r>
      <w:r w:rsidR="00E55DC8" w:rsidRPr="008B556F">
        <w:t xml:space="preserve">  </w:t>
      </w:r>
      <w:r w:rsidR="00596A49">
        <w:t xml:space="preserve">A reference to the Principal of Superintendent in the </w:t>
      </w:r>
      <w:r w:rsidR="00785F51">
        <w:t>DPTI</w:t>
      </w:r>
      <w:r w:rsidR="00596A49">
        <w:t xml:space="preserve"> Master Specification means a reference to the </w:t>
      </w:r>
      <w:r w:rsidR="00B77F45">
        <w:t>C</w:t>
      </w:r>
      <w:r w:rsidR="00596A49">
        <w:t>ommission</w:t>
      </w:r>
      <w:r w:rsidR="00B77F45">
        <w:t>er</w:t>
      </w:r>
      <w:r w:rsidR="00596A49">
        <w:t xml:space="preserve">. </w:t>
      </w:r>
      <w:r w:rsidR="00E55DC8" w:rsidRPr="008B556F">
        <w:t xml:space="preserve">Where the </w:t>
      </w:r>
      <w:r w:rsidR="00785F51">
        <w:t>DPTI</w:t>
      </w:r>
      <w:r w:rsidR="00E55DC8" w:rsidRPr="008B556F">
        <w:t xml:space="preserve"> Master Specification requires an approval, the Commissioner is responsible for either providing or withholding that approval.  </w:t>
      </w:r>
      <w:r w:rsidR="00B60D0F" w:rsidRPr="008B556F">
        <w:t>The Commissioner owes no duty to the Owner to review or examine any documentation submitted by the Owner for compliance with the Specification or any applicable legislation.</w:t>
      </w:r>
      <w:r w:rsidR="00E44A0E" w:rsidRPr="008B556F">
        <w:rPr>
          <w:lang w:val="en-US"/>
        </w:rPr>
        <w:t xml:space="preserve"> The failure of the Commissioner to enforce a provision of the Specification shall not be interpreted as a waiver of that provision.</w:t>
      </w:r>
    </w:p>
    <w:p w14:paraId="0EA69D34" w14:textId="77777777" w:rsidR="00B60D0F" w:rsidRPr="008B556F" w:rsidRDefault="00B60D0F" w:rsidP="00D31A89">
      <w:pPr>
        <w:autoSpaceDE w:val="0"/>
        <w:autoSpaceDN w:val="0"/>
        <w:adjustRightInd w:val="0"/>
      </w:pPr>
    </w:p>
    <w:p w14:paraId="28E9892B" w14:textId="77777777" w:rsidR="00D31A89" w:rsidRPr="008B556F" w:rsidRDefault="009F5A41" w:rsidP="00D31A89">
      <w:pPr>
        <w:autoSpaceDE w:val="0"/>
        <w:autoSpaceDN w:val="0"/>
        <w:adjustRightInd w:val="0"/>
      </w:pPr>
      <w:r w:rsidRPr="008B556F">
        <w:t xml:space="preserve">The Commissioner may specify requirements in addition to those in the Master Specification so that future roadworks may be undertaken without the need for </w:t>
      </w:r>
      <w:r w:rsidR="0060529E" w:rsidRPr="008B556F">
        <w:t xml:space="preserve">further </w:t>
      </w:r>
      <w:r w:rsidRPr="008B556F">
        <w:t xml:space="preserve">relocation of the </w:t>
      </w:r>
      <w:r w:rsidR="0060529E" w:rsidRPr="008B556F">
        <w:t>S</w:t>
      </w:r>
      <w:r w:rsidRPr="008B556F">
        <w:t xml:space="preserve">ervice. </w:t>
      </w:r>
      <w:r w:rsidR="00E55DC8" w:rsidRPr="008B556F">
        <w:t xml:space="preserve">Where the </w:t>
      </w:r>
      <w:r w:rsidR="00785F51">
        <w:t>DPTI</w:t>
      </w:r>
      <w:r w:rsidR="00E55DC8" w:rsidRPr="008B556F">
        <w:t xml:space="preserve"> Master Specification requires the release of a Hold Point, the Commissioner is responsible for either withholding or releasing the Hold Point.</w:t>
      </w:r>
      <w:r w:rsidR="00B60D0F" w:rsidRPr="008B556F">
        <w:t xml:space="preserve"> </w:t>
      </w:r>
    </w:p>
    <w:p w14:paraId="223FEFB8" w14:textId="77777777" w:rsidR="009B22F0" w:rsidRPr="008B556F" w:rsidRDefault="009B22F0" w:rsidP="00637F48">
      <w:pPr>
        <w:suppressAutoHyphens/>
        <w:rPr>
          <w:b/>
          <w:spacing w:val="-2"/>
        </w:rPr>
      </w:pPr>
      <w:bookmarkStart w:id="0" w:name="OLE_LINK4"/>
    </w:p>
    <w:p w14:paraId="09DC290F" w14:textId="77777777" w:rsidR="005A1C00" w:rsidRPr="005A1C00" w:rsidRDefault="005A1C00" w:rsidP="005A1C00">
      <w:pPr>
        <w:suppressAutoHyphens/>
        <w:rPr>
          <w:b/>
          <w:spacing w:val="-2"/>
          <w:u w:val="single"/>
        </w:rPr>
      </w:pPr>
      <w:r>
        <w:rPr>
          <w:b/>
          <w:spacing w:val="-2"/>
        </w:rPr>
        <w:t>6.</w:t>
      </w:r>
      <w:r>
        <w:rPr>
          <w:b/>
          <w:spacing w:val="-2"/>
        </w:rPr>
        <w:tab/>
      </w:r>
      <w:r>
        <w:rPr>
          <w:b/>
          <w:spacing w:val="-2"/>
          <w:u w:val="single"/>
        </w:rPr>
        <w:t>UNDER ROAD BORING</w:t>
      </w:r>
    </w:p>
    <w:p w14:paraId="5E1FD54D" w14:textId="77777777" w:rsidR="005A1C00" w:rsidRDefault="005A1C00" w:rsidP="005A1C00">
      <w:pPr>
        <w:suppressAutoHyphens/>
        <w:rPr>
          <w:b/>
          <w:spacing w:val="-2"/>
        </w:rPr>
      </w:pPr>
    </w:p>
    <w:p w14:paraId="0646D54D" w14:textId="77777777" w:rsidR="005A1C00" w:rsidRDefault="005A1C00" w:rsidP="005A1C00">
      <w:pPr>
        <w:suppressAutoHyphens/>
        <w:rPr>
          <w:spacing w:val="-2"/>
        </w:rPr>
      </w:pPr>
      <w:r w:rsidRPr="001E55E7">
        <w:rPr>
          <w:spacing w:val="-2"/>
        </w:rPr>
        <w:t xml:space="preserve">Where a Service is to be installed </w:t>
      </w:r>
      <w:r>
        <w:rPr>
          <w:spacing w:val="-2"/>
        </w:rPr>
        <w:t xml:space="preserve">longitudinally </w:t>
      </w:r>
      <w:r w:rsidRPr="001E55E7">
        <w:rPr>
          <w:spacing w:val="-2"/>
        </w:rPr>
        <w:t>under a road</w:t>
      </w:r>
      <w:r>
        <w:rPr>
          <w:spacing w:val="-2"/>
        </w:rPr>
        <w:t xml:space="preserve"> pavement</w:t>
      </w:r>
      <w:r w:rsidRPr="001E55E7">
        <w:rPr>
          <w:spacing w:val="-2"/>
        </w:rPr>
        <w:t>, the</w:t>
      </w:r>
      <w:r>
        <w:rPr>
          <w:spacing w:val="-2"/>
        </w:rPr>
        <w:t xml:space="preserve"> Commissioner encourages the </w:t>
      </w:r>
      <w:r w:rsidRPr="001E55E7">
        <w:rPr>
          <w:spacing w:val="-2"/>
        </w:rPr>
        <w:t xml:space="preserve">use of </w:t>
      </w:r>
      <w:r w:rsidRPr="001E55E7">
        <w:t>under-road boring</w:t>
      </w:r>
      <w:r w:rsidRPr="001E55E7">
        <w:rPr>
          <w:spacing w:val="-2"/>
        </w:rPr>
        <w:t xml:space="preserve"> in preference to the excavation and reinstatement of trenches.</w:t>
      </w:r>
    </w:p>
    <w:p w14:paraId="667194C8" w14:textId="77777777" w:rsidR="005A1C00" w:rsidRDefault="005A1C00" w:rsidP="005A1C00">
      <w:pPr>
        <w:suppressAutoHyphens/>
        <w:rPr>
          <w:spacing w:val="-2"/>
        </w:rPr>
      </w:pPr>
    </w:p>
    <w:p w14:paraId="2E65A422" w14:textId="77777777" w:rsidR="005A1C00" w:rsidRPr="001E55E7" w:rsidRDefault="005A1C00" w:rsidP="005A1C00">
      <w:pPr>
        <w:suppressAutoHyphens/>
        <w:rPr>
          <w:spacing w:val="-2"/>
        </w:rPr>
      </w:pPr>
      <w:r w:rsidRPr="001E55E7">
        <w:rPr>
          <w:spacing w:val="-2"/>
        </w:rPr>
        <w:t xml:space="preserve">Where a Service is to be installed </w:t>
      </w:r>
      <w:r>
        <w:rPr>
          <w:spacing w:val="-2"/>
        </w:rPr>
        <w:t xml:space="preserve">transversely </w:t>
      </w:r>
      <w:r w:rsidRPr="001E55E7">
        <w:rPr>
          <w:spacing w:val="-2"/>
        </w:rPr>
        <w:t>under a road</w:t>
      </w:r>
      <w:r>
        <w:rPr>
          <w:spacing w:val="-2"/>
        </w:rPr>
        <w:t xml:space="preserve"> pavement, t</w:t>
      </w:r>
      <w:r w:rsidRPr="001E55E7">
        <w:rPr>
          <w:spacing w:val="-2"/>
        </w:rPr>
        <w:t xml:space="preserve">he </w:t>
      </w:r>
      <w:r>
        <w:rPr>
          <w:spacing w:val="-2"/>
        </w:rPr>
        <w:t xml:space="preserve">Service must be installed by </w:t>
      </w:r>
      <w:r w:rsidRPr="001E55E7">
        <w:t>under-road boring</w:t>
      </w:r>
      <w:r w:rsidRPr="001E55E7">
        <w:rPr>
          <w:spacing w:val="-2"/>
        </w:rPr>
        <w:t xml:space="preserve"> </w:t>
      </w:r>
      <w:r>
        <w:rPr>
          <w:spacing w:val="-2"/>
        </w:rPr>
        <w:t xml:space="preserve">in accordance with Part </w:t>
      </w:r>
      <w:r w:rsidR="00D72C25">
        <w:rPr>
          <w:spacing w:val="-2"/>
        </w:rPr>
        <w:t>R</w:t>
      </w:r>
      <w:r>
        <w:rPr>
          <w:spacing w:val="-2"/>
        </w:rPr>
        <w:t>06</w:t>
      </w:r>
      <w:r w:rsidRPr="001E55E7">
        <w:rPr>
          <w:spacing w:val="-2"/>
        </w:rPr>
        <w:t>,</w:t>
      </w:r>
      <w:r>
        <w:rPr>
          <w:spacing w:val="-2"/>
        </w:rPr>
        <w:t xml:space="preserve"> unless the prior written approved </w:t>
      </w:r>
      <w:r w:rsidR="00D72C25">
        <w:rPr>
          <w:spacing w:val="-2"/>
        </w:rPr>
        <w:t>of the</w:t>
      </w:r>
      <w:r>
        <w:rPr>
          <w:spacing w:val="-2"/>
        </w:rPr>
        <w:t xml:space="preserve"> Commissioner has been obtained.</w:t>
      </w:r>
    </w:p>
    <w:p w14:paraId="0C568046" w14:textId="77777777" w:rsidR="005A1C00" w:rsidRDefault="005A1C00" w:rsidP="005A1C00"/>
    <w:p w14:paraId="6D83C1B0" w14:textId="77777777" w:rsidR="005A1C00" w:rsidRDefault="005A1C00" w:rsidP="005A1C00">
      <w:pPr>
        <w:suppressAutoHyphens/>
      </w:pPr>
      <w:r>
        <w:t>The Owner may submit a request to vary the requirements o</w:t>
      </w:r>
      <w:r w:rsidR="00D72C25">
        <w:t>f Part R</w:t>
      </w:r>
      <w:r>
        <w:t xml:space="preserve">06. Any such request </w:t>
      </w:r>
      <w:r w:rsidR="0003788B">
        <w:t>must</w:t>
      </w:r>
      <w:r>
        <w:t xml:space="preserve"> be made in writing an</w:t>
      </w:r>
      <w:r w:rsidR="00550F42">
        <w:t>d submitted as soon as possible</w:t>
      </w:r>
      <w:r>
        <w:t xml:space="preserve"> and no later than the time of submitting the “Notification of Works Impacting </w:t>
      </w:r>
      <w:r w:rsidR="00785F51">
        <w:t>DPTI</w:t>
      </w:r>
      <w:r>
        <w:t xml:space="preserve"> Roads” form.</w:t>
      </w:r>
    </w:p>
    <w:p w14:paraId="72AA68FB" w14:textId="77777777" w:rsidR="005A1C00" w:rsidRPr="00646F4F" w:rsidRDefault="005A1C00" w:rsidP="005A1C00"/>
    <w:p w14:paraId="0E8A62B1" w14:textId="77777777" w:rsidR="005A1C00" w:rsidRDefault="005A1C00" w:rsidP="005A1C00">
      <w:pPr>
        <w:suppressAutoHyphens/>
      </w:pPr>
      <w:r>
        <w:t>In considering the submission, the Commissioner will take into account the following:</w:t>
      </w:r>
    </w:p>
    <w:p w14:paraId="6DF8DD5D" w14:textId="77777777" w:rsidR="005A1C00" w:rsidRDefault="005A1C00" w:rsidP="005A1C00">
      <w:pPr>
        <w:numPr>
          <w:ilvl w:val="0"/>
          <w:numId w:val="34"/>
        </w:numPr>
        <w:suppressAutoHyphens/>
        <w:spacing w:before="120"/>
        <w:rPr>
          <w:spacing w:val="-2"/>
        </w:rPr>
      </w:pPr>
      <w:r>
        <w:rPr>
          <w:spacing w:val="-2"/>
        </w:rPr>
        <w:t>age of the existing surfacing;</w:t>
      </w:r>
    </w:p>
    <w:p w14:paraId="7F513A68" w14:textId="77777777" w:rsidR="005A1C00" w:rsidRDefault="005A1C00" w:rsidP="005A1C00">
      <w:pPr>
        <w:numPr>
          <w:ilvl w:val="0"/>
          <w:numId w:val="34"/>
        </w:numPr>
        <w:suppressAutoHyphens/>
        <w:spacing w:before="120"/>
        <w:rPr>
          <w:spacing w:val="-2"/>
        </w:rPr>
      </w:pPr>
      <w:r>
        <w:rPr>
          <w:spacing w:val="-2"/>
        </w:rPr>
        <w:t>condition of the existing surfacing;</w:t>
      </w:r>
    </w:p>
    <w:p w14:paraId="6A3AB146" w14:textId="77777777" w:rsidR="005A1C00" w:rsidRDefault="005A1C00" w:rsidP="005A1C00">
      <w:pPr>
        <w:numPr>
          <w:ilvl w:val="0"/>
          <w:numId w:val="34"/>
        </w:numPr>
        <w:suppressAutoHyphens/>
        <w:spacing w:before="120"/>
        <w:rPr>
          <w:spacing w:val="-2"/>
        </w:rPr>
      </w:pPr>
      <w:r>
        <w:rPr>
          <w:spacing w:val="-2"/>
        </w:rPr>
        <w:t>size of the Trench;</w:t>
      </w:r>
    </w:p>
    <w:p w14:paraId="68AFB041" w14:textId="77777777" w:rsidR="005A1C00" w:rsidRDefault="005A1C00" w:rsidP="005A1C00">
      <w:pPr>
        <w:numPr>
          <w:ilvl w:val="0"/>
          <w:numId w:val="34"/>
        </w:numPr>
        <w:suppressAutoHyphens/>
        <w:spacing w:before="120"/>
        <w:rPr>
          <w:spacing w:val="-2"/>
        </w:rPr>
      </w:pPr>
      <w:r>
        <w:rPr>
          <w:spacing w:val="-2"/>
        </w:rPr>
        <w:t>future proposed roadworks by the Commissioner; and</w:t>
      </w:r>
    </w:p>
    <w:p w14:paraId="3709A80C" w14:textId="77777777" w:rsidR="005A1C00" w:rsidRPr="00982936" w:rsidRDefault="005A1C00" w:rsidP="005A1C00">
      <w:pPr>
        <w:numPr>
          <w:ilvl w:val="0"/>
          <w:numId w:val="34"/>
        </w:numPr>
        <w:suppressAutoHyphens/>
        <w:spacing w:before="120"/>
        <w:rPr>
          <w:spacing w:val="-2"/>
        </w:rPr>
      </w:pPr>
      <w:r>
        <w:rPr>
          <w:spacing w:val="-2"/>
        </w:rPr>
        <w:t>traffic volumes on the Road.</w:t>
      </w:r>
    </w:p>
    <w:p w14:paraId="0880A68F" w14:textId="77777777" w:rsidR="005A1C00" w:rsidRDefault="005A1C00" w:rsidP="00637F48">
      <w:pPr>
        <w:suppressAutoHyphens/>
        <w:rPr>
          <w:b/>
          <w:spacing w:val="-2"/>
        </w:rPr>
      </w:pPr>
    </w:p>
    <w:p w14:paraId="4A827964" w14:textId="77777777" w:rsidR="005A1C00" w:rsidRPr="005A1C00" w:rsidRDefault="005A1C00" w:rsidP="00637F48">
      <w:pPr>
        <w:suppressAutoHyphens/>
        <w:rPr>
          <w:b/>
          <w:spacing w:val="-2"/>
          <w:u w:val="single"/>
        </w:rPr>
      </w:pPr>
      <w:r>
        <w:rPr>
          <w:b/>
          <w:spacing w:val="-2"/>
        </w:rPr>
        <w:t>7.</w:t>
      </w:r>
      <w:r>
        <w:rPr>
          <w:b/>
          <w:spacing w:val="-2"/>
        </w:rPr>
        <w:tab/>
      </w:r>
      <w:r w:rsidRPr="005A1C00">
        <w:rPr>
          <w:b/>
          <w:spacing w:val="-2"/>
          <w:u w:val="single"/>
        </w:rPr>
        <w:t>FINAL SURFACING OF THE ROAD</w:t>
      </w:r>
    </w:p>
    <w:p w14:paraId="0A77C913" w14:textId="77777777" w:rsidR="005A1C00" w:rsidRDefault="005A1C00" w:rsidP="00637F48">
      <w:pPr>
        <w:suppressAutoHyphens/>
        <w:rPr>
          <w:b/>
          <w:spacing w:val="-2"/>
        </w:rPr>
      </w:pPr>
    </w:p>
    <w:p w14:paraId="306985EA" w14:textId="77777777" w:rsidR="005A1C00" w:rsidRDefault="005A1C00" w:rsidP="005A1C00">
      <w:r>
        <w:t xml:space="preserve">Unless approved otherwise in writing by the Commissioner, the final surfacing </w:t>
      </w:r>
      <w:r w:rsidR="0003788B">
        <w:t>must</w:t>
      </w:r>
      <w:r>
        <w:t xml:space="preserve"> comply with Part </w:t>
      </w:r>
      <w:r w:rsidR="0008373A">
        <w:t>R</w:t>
      </w:r>
      <w:r>
        <w:t>08.</w:t>
      </w:r>
    </w:p>
    <w:p w14:paraId="5B433BB2" w14:textId="77777777" w:rsidR="005A1C00" w:rsidRDefault="005A1C00" w:rsidP="005A1C00"/>
    <w:p w14:paraId="3D5605C3" w14:textId="77777777" w:rsidR="005A1C00" w:rsidRDefault="005A1C00" w:rsidP="005A1C00">
      <w:pPr>
        <w:suppressAutoHyphens/>
      </w:pPr>
      <w:r>
        <w:t xml:space="preserve">The Owner may submit a request to vary the requirements of Part </w:t>
      </w:r>
      <w:r w:rsidR="0008373A">
        <w:t>R</w:t>
      </w:r>
      <w:r>
        <w:t xml:space="preserve">08. Any such request </w:t>
      </w:r>
      <w:r w:rsidR="0003788B">
        <w:t>must</w:t>
      </w:r>
      <w:r>
        <w:t xml:space="preserve"> be made in writing and submitted as soon as possible, and no later than the time of submitting the “Notification of Works Impacting </w:t>
      </w:r>
      <w:r w:rsidR="00785F51">
        <w:t>DPTI</w:t>
      </w:r>
      <w:r>
        <w:t xml:space="preserve"> Roads” form.</w:t>
      </w:r>
    </w:p>
    <w:p w14:paraId="2827EB79" w14:textId="77777777" w:rsidR="005A1C00" w:rsidRPr="00646F4F" w:rsidRDefault="005A1C00" w:rsidP="005A1C00"/>
    <w:p w14:paraId="1E814E6F" w14:textId="77777777" w:rsidR="005A1C00" w:rsidRDefault="005A1C00" w:rsidP="005A1C00">
      <w:pPr>
        <w:suppressAutoHyphens/>
      </w:pPr>
      <w:r>
        <w:t>In considering the submission, the Commissioner will take into account the following:</w:t>
      </w:r>
    </w:p>
    <w:p w14:paraId="61AACB1E" w14:textId="77777777" w:rsidR="005A1C00" w:rsidRDefault="005A1C00" w:rsidP="00550F42">
      <w:pPr>
        <w:numPr>
          <w:ilvl w:val="0"/>
          <w:numId w:val="37"/>
        </w:numPr>
        <w:suppressAutoHyphens/>
        <w:spacing w:before="120"/>
        <w:rPr>
          <w:spacing w:val="-2"/>
        </w:rPr>
      </w:pPr>
      <w:r>
        <w:rPr>
          <w:spacing w:val="-2"/>
        </w:rPr>
        <w:t>age of the existing surfacing;</w:t>
      </w:r>
    </w:p>
    <w:p w14:paraId="703F3315" w14:textId="77777777" w:rsidR="005A1C00" w:rsidRDefault="005A1C00" w:rsidP="005A1C00">
      <w:pPr>
        <w:numPr>
          <w:ilvl w:val="0"/>
          <w:numId w:val="37"/>
        </w:numPr>
        <w:suppressAutoHyphens/>
        <w:spacing w:before="120"/>
        <w:rPr>
          <w:spacing w:val="-2"/>
        </w:rPr>
      </w:pPr>
      <w:r>
        <w:rPr>
          <w:spacing w:val="-2"/>
        </w:rPr>
        <w:t>condition of the existing surfacing;</w:t>
      </w:r>
    </w:p>
    <w:p w14:paraId="4397B021" w14:textId="77777777" w:rsidR="005A1C00" w:rsidRDefault="005A1C00" w:rsidP="005A1C00">
      <w:pPr>
        <w:numPr>
          <w:ilvl w:val="0"/>
          <w:numId w:val="37"/>
        </w:numPr>
        <w:suppressAutoHyphens/>
        <w:spacing w:before="120"/>
        <w:rPr>
          <w:spacing w:val="-2"/>
        </w:rPr>
      </w:pPr>
      <w:r>
        <w:rPr>
          <w:spacing w:val="-2"/>
        </w:rPr>
        <w:t>size of the Trench;</w:t>
      </w:r>
    </w:p>
    <w:p w14:paraId="2D4CB370" w14:textId="77777777" w:rsidR="005A1C00" w:rsidRDefault="005A1C00" w:rsidP="005A1C00">
      <w:pPr>
        <w:numPr>
          <w:ilvl w:val="0"/>
          <w:numId w:val="37"/>
        </w:numPr>
        <w:suppressAutoHyphens/>
        <w:spacing w:before="120"/>
        <w:rPr>
          <w:spacing w:val="-2"/>
        </w:rPr>
      </w:pPr>
      <w:r>
        <w:rPr>
          <w:spacing w:val="-2"/>
        </w:rPr>
        <w:t>future proposed roadworks by the Commissioner; and</w:t>
      </w:r>
    </w:p>
    <w:p w14:paraId="728C942B" w14:textId="77777777" w:rsidR="005A1C00" w:rsidRPr="00982936" w:rsidRDefault="005A1C00" w:rsidP="005A1C00">
      <w:pPr>
        <w:numPr>
          <w:ilvl w:val="0"/>
          <w:numId w:val="37"/>
        </w:numPr>
        <w:suppressAutoHyphens/>
        <w:spacing w:before="120"/>
        <w:rPr>
          <w:spacing w:val="-2"/>
        </w:rPr>
      </w:pPr>
      <w:r>
        <w:rPr>
          <w:spacing w:val="-2"/>
        </w:rPr>
        <w:t>traffic volumes on the Road.</w:t>
      </w:r>
    </w:p>
    <w:p w14:paraId="161D3693" w14:textId="77777777" w:rsidR="0008373A" w:rsidRDefault="00314F00" w:rsidP="005A1C00">
      <w:pPr>
        <w:suppressAutoHyphens/>
        <w:rPr>
          <w:b/>
          <w:spacing w:val="-2"/>
        </w:rPr>
      </w:pPr>
      <w:r>
        <w:rPr>
          <w:b/>
          <w:spacing w:val="-2"/>
        </w:rPr>
        <w:br/>
      </w:r>
      <w:r>
        <w:rPr>
          <w:b/>
          <w:spacing w:val="-2"/>
        </w:rPr>
        <w:br/>
      </w:r>
    </w:p>
    <w:p w14:paraId="79C3701A" w14:textId="77777777" w:rsidR="00D31A89" w:rsidRPr="008B556F" w:rsidRDefault="0008373A" w:rsidP="00637F48">
      <w:pPr>
        <w:suppressAutoHyphens/>
        <w:rPr>
          <w:b/>
          <w:spacing w:val="-2"/>
        </w:rPr>
      </w:pPr>
      <w:r>
        <w:rPr>
          <w:b/>
          <w:spacing w:val="-2"/>
        </w:rPr>
        <w:br w:type="page"/>
      </w:r>
      <w:r w:rsidR="009D25E7">
        <w:rPr>
          <w:b/>
          <w:spacing w:val="-2"/>
        </w:rPr>
        <w:lastRenderedPageBreak/>
        <w:t>8</w:t>
      </w:r>
      <w:r w:rsidR="00D31A89" w:rsidRPr="008B556F">
        <w:rPr>
          <w:b/>
          <w:spacing w:val="-2"/>
        </w:rPr>
        <w:t>.</w:t>
      </w:r>
      <w:r w:rsidR="00D31A89" w:rsidRPr="008B556F">
        <w:rPr>
          <w:b/>
          <w:spacing w:val="-2"/>
        </w:rPr>
        <w:tab/>
      </w:r>
      <w:r w:rsidR="00D31A89" w:rsidRPr="008B556F">
        <w:rPr>
          <w:b/>
          <w:spacing w:val="-2"/>
          <w:u w:val="single"/>
        </w:rPr>
        <w:t xml:space="preserve">ATTACHMENT OF SERVICES TO </w:t>
      </w:r>
      <w:r w:rsidR="00785F51">
        <w:rPr>
          <w:b/>
          <w:spacing w:val="-2"/>
          <w:u w:val="single"/>
        </w:rPr>
        <w:t>DPTI</w:t>
      </w:r>
      <w:r w:rsidR="00D31A89" w:rsidRPr="008B556F">
        <w:rPr>
          <w:b/>
          <w:spacing w:val="-2"/>
          <w:u w:val="single"/>
        </w:rPr>
        <w:t xml:space="preserve"> STRUCTURES</w:t>
      </w:r>
      <w:bookmarkEnd w:id="0"/>
    </w:p>
    <w:p w14:paraId="59B09951" w14:textId="77777777" w:rsidR="00D31A89" w:rsidRPr="008B556F" w:rsidRDefault="00D31A89" w:rsidP="00D31A89">
      <w:pPr>
        <w:suppressAutoHyphens/>
        <w:rPr>
          <w:spacing w:val="-2"/>
        </w:rPr>
      </w:pPr>
    </w:p>
    <w:p w14:paraId="66F6ACA3" w14:textId="77777777" w:rsidR="00D31A89" w:rsidRPr="008B556F" w:rsidRDefault="00D31A89" w:rsidP="00D31A89">
      <w:pPr>
        <w:suppressAutoHyphens/>
        <w:rPr>
          <w:spacing w:val="-2"/>
          <w:u w:val="single"/>
        </w:rPr>
      </w:pPr>
      <w:r w:rsidRPr="008B556F">
        <w:rPr>
          <w:spacing w:val="-2"/>
        </w:rPr>
        <w:t xml:space="preserve">Services may only be attached to structures </w:t>
      </w:r>
      <w:r w:rsidR="00637F48" w:rsidRPr="008B556F">
        <w:rPr>
          <w:spacing w:val="-2"/>
        </w:rPr>
        <w:t xml:space="preserve">only </w:t>
      </w:r>
      <w:r w:rsidRPr="008B556F">
        <w:rPr>
          <w:spacing w:val="-2"/>
        </w:rPr>
        <w:t xml:space="preserve">with the prior written approval of the Commissioner. Drawings, including fixture details, </w:t>
      </w:r>
      <w:r w:rsidR="0003788B">
        <w:rPr>
          <w:spacing w:val="-2"/>
        </w:rPr>
        <w:t>must</w:t>
      </w:r>
      <w:r w:rsidRPr="008B556F">
        <w:rPr>
          <w:spacing w:val="-2"/>
        </w:rPr>
        <w:t xml:space="preserve"> be submitted to the Commissioner for approval at least 6 weeks prior to commencement of the intended work.  </w:t>
      </w:r>
      <w:r w:rsidR="0003788B">
        <w:rPr>
          <w:spacing w:val="-2"/>
        </w:rPr>
        <w:t xml:space="preserve">A </w:t>
      </w:r>
      <w:r w:rsidRPr="008B556F">
        <w:rPr>
          <w:spacing w:val="-2"/>
        </w:rPr>
        <w:t xml:space="preserve">Service </w:t>
      </w:r>
      <w:r w:rsidR="0003788B">
        <w:rPr>
          <w:spacing w:val="-2"/>
        </w:rPr>
        <w:t xml:space="preserve">must not </w:t>
      </w:r>
      <w:r w:rsidRPr="008B556F">
        <w:rPr>
          <w:spacing w:val="-2"/>
        </w:rPr>
        <w:t>damage or penetrate a drainage culvert.</w:t>
      </w:r>
    </w:p>
    <w:p w14:paraId="2049DEDB" w14:textId="77777777" w:rsidR="00D31A89" w:rsidRPr="008B556F" w:rsidRDefault="00D31A89" w:rsidP="00D31A89">
      <w:pPr>
        <w:suppressAutoHyphens/>
        <w:rPr>
          <w:spacing w:val="-2"/>
        </w:rPr>
      </w:pPr>
    </w:p>
    <w:p w14:paraId="4CF731C7" w14:textId="77777777" w:rsidR="00D31A89" w:rsidRPr="008B556F" w:rsidRDefault="009D25E7" w:rsidP="00D31A89">
      <w:pPr>
        <w:suppressAutoHyphens/>
        <w:rPr>
          <w:b/>
          <w:spacing w:val="-2"/>
        </w:rPr>
      </w:pPr>
      <w:r>
        <w:rPr>
          <w:b/>
          <w:spacing w:val="-2"/>
        </w:rPr>
        <w:t>9</w:t>
      </w:r>
      <w:r w:rsidR="00D31A89" w:rsidRPr="008B556F">
        <w:rPr>
          <w:b/>
          <w:spacing w:val="-2"/>
        </w:rPr>
        <w:t>.</w:t>
      </w:r>
      <w:r w:rsidR="00D31A89" w:rsidRPr="008B556F">
        <w:rPr>
          <w:b/>
          <w:spacing w:val="-2"/>
        </w:rPr>
        <w:tab/>
      </w:r>
      <w:r w:rsidR="00D31A89" w:rsidRPr="008B556F">
        <w:rPr>
          <w:b/>
          <w:spacing w:val="-2"/>
          <w:u w:val="single"/>
        </w:rPr>
        <w:t>LOCATION</w:t>
      </w:r>
      <w:r w:rsidR="00ED3299" w:rsidRPr="008B556F">
        <w:rPr>
          <w:b/>
          <w:spacing w:val="-2"/>
          <w:u w:val="single"/>
        </w:rPr>
        <w:t xml:space="preserve"> </w:t>
      </w:r>
      <w:r w:rsidR="004F291C">
        <w:rPr>
          <w:b/>
          <w:spacing w:val="-2"/>
          <w:u w:val="single"/>
        </w:rPr>
        <w:t xml:space="preserve">OF </w:t>
      </w:r>
      <w:r w:rsidR="004F291C" w:rsidRPr="008B556F">
        <w:rPr>
          <w:b/>
          <w:spacing w:val="-2"/>
          <w:u w:val="single"/>
        </w:rPr>
        <w:t>UTILITY SERVICE</w:t>
      </w:r>
      <w:r w:rsidR="004F291C">
        <w:rPr>
          <w:b/>
          <w:spacing w:val="-2"/>
          <w:u w:val="single"/>
        </w:rPr>
        <w:t>S</w:t>
      </w:r>
      <w:r w:rsidR="004F291C" w:rsidRPr="008B556F">
        <w:rPr>
          <w:b/>
          <w:spacing w:val="-2"/>
          <w:u w:val="single"/>
        </w:rPr>
        <w:t xml:space="preserve"> </w:t>
      </w:r>
      <w:r w:rsidR="00ED3299" w:rsidRPr="008B556F">
        <w:rPr>
          <w:b/>
          <w:spacing w:val="-2"/>
          <w:u w:val="single"/>
        </w:rPr>
        <w:t xml:space="preserve">AND </w:t>
      </w:r>
      <w:r w:rsidR="004F291C">
        <w:rPr>
          <w:b/>
          <w:spacing w:val="-2"/>
          <w:u w:val="single"/>
        </w:rPr>
        <w:t>THE COMMISSIONER</w:t>
      </w:r>
      <w:r w:rsidR="00ED3299" w:rsidRPr="008B556F">
        <w:rPr>
          <w:b/>
          <w:spacing w:val="-2"/>
          <w:u w:val="single"/>
        </w:rPr>
        <w:t>’S INFRASTRUCTURE</w:t>
      </w:r>
    </w:p>
    <w:p w14:paraId="423D7E4D" w14:textId="77777777" w:rsidR="00D31A89" w:rsidRPr="008B556F" w:rsidRDefault="00D31A89" w:rsidP="00D31A89">
      <w:pPr>
        <w:suppressAutoHyphens/>
        <w:rPr>
          <w:spacing w:val="-2"/>
        </w:rPr>
      </w:pPr>
    </w:p>
    <w:p w14:paraId="4C233619" w14:textId="77777777" w:rsidR="00D31A89" w:rsidRPr="008B556F" w:rsidRDefault="00D31A89" w:rsidP="00D31A89">
      <w:pPr>
        <w:suppressAutoHyphens/>
        <w:rPr>
          <w:spacing w:val="-2"/>
        </w:rPr>
      </w:pPr>
      <w:r w:rsidRPr="008B556F">
        <w:rPr>
          <w:spacing w:val="-2"/>
        </w:rPr>
        <w:t xml:space="preserve">The Owner </w:t>
      </w:r>
      <w:r w:rsidR="0003788B">
        <w:rPr>
          <w:spacing w:val="-2"/>
        </w:rPr>
        <w:t>must</w:t>
      </w:r>
      <w:r w:rsidRPr="008B556F">
        <w:rPr>
          <w:spacing w:val="-2"/>
        </w:rPr>
        <w:t xml:space="preserve"> arrange for the location of all existing</w:t>
      </w:r>
      <w:r w:rsidR="00686CB0" w:rsidRPr="008B556F">
        <w:rPr>
          <w:spacing w:val="-2"/>
        </w:rPr>
        <w:t xml:space="preserve"> utility </w:t>
      </w:r>
      <w:r w:rsidRPr="008B556F">
        <w:rPr>
          <w:spacing w:val="-2"/>
        </w:rPr>
        <w:t xml:space="preserve">services prior to commencement of </w:t>
      </w:r>
      <w:r w:rsidR="00FE336E" w:rsidRPr="008B556F">
        <w:rPr>
          <w:spacing w:val="-2"/>
        </w:rPr>
        <w:t>the Works</w:t>
      </w:r>
      <w:r w:rsidRPr="008B556F">
        <w:rPr>
          <w:spacing w:val="-2"/>
        </w:rPr>
        <w:t xml:space="preserve">. </w:t>
      </w:r>
    </w:p>
    <w:p w14:paraId="7DDF4D05" w14:textId="77777777" w:rsidR="00D31A89" w:rsidRPr="008B556F" w:rsidRDefault="00D31A89" w:rsidP="00D31A89">
      <w:pPr>
        <w:suppressAutoHyphens/>
        <w:rPr>
          <w:spacing w:val="-2"/>
        </w:rPr>
      </w:pPr>
    </w:p>
    <w:p w14:paraId="7A9AC740" w14:textId="77777777" w:rsidR="00D31A89" w:rsidRPr="008B556F" w:rsidRDefault="00D31A89" w:rsidP="00D31A89">
      <w:pPr>
        <w:suppressAutoHyphens/>
        <w:rPr>
          <w:spacing w:val="-2"/>
        </w:rPr>
      </w:pPr>
      <w:r w:rsidRPr="008B556F">
        <w:rPr>
          <w:spacing w:val="-2"/>
        </w:rPr>
        <w:t xml:space="preserve">The Owner </w:t>
      </w:r>
      <w:r w:rsidR="0003788B">
        <w:rPr>
          <w:spacing w:val="-2"/>
        </w:rPr>
        <w:t>must</w:t>
      </w:r>
      <w:r w:rsidRPr="008B556F">
        <w:rPr>
          <w:spacing w:val="-2"/>
        </w:rPr>
        <w:t xml:space="preserve"> determine the location of any traffic signal detector loop, traffic signal conduit or lighting conduit at least 5 Working Days before commencing </w:t>
      </w:r>
      <w:r w:rsidR="00FE336E" w:rsidRPr="008B556F">
        <w:rPr>
          <w:spacing w:val="-2"/>
        </w:rPr>
        <w:t>the W</w:t>
      </w:r>
      <w:r w:rsidRPr="008B556F">
        <w:rPr>
          <w:spacing w:val="-2"/>
        </w:rPr>
        <w:t>ork</w:t>
      </w:r>
      <w:r w:rsidR="00637F48" w:rsidRPr="008B556F">
        <w:rPr>
          <w:spacing w:val="-2"/>
        </w:rPr>
        <w:t>s</w:t>
      </w:r>
      <w:r w:rsidRPr="008B556F">
        <w:rPr>
          <w:spacing w:val="-2"/>
        </w:rPr>
        <w:t xml:space="preserve"> by contacting the TMC.   Care </w:t>
      </w:r>
      <w:r w:rsidR="0003788B">
        <w:rPr>
          <w:spacing w:val="-2"/>
        </w:rPr>
        <w:t>must</w:t>
      </w:r>
      <w:r w:rsidRPr="008B556F">
        <w:rPr>
          <w:spacing w:val="-2"/>
        </w:rPr>
        <w:t xml:space="preserve"> be taken to prevent damage to detector loops and conduits where excavation is undertaken in the vicinity of traffic signals.</w:t>
      </w:r>
      <w:r w:rsidR="00ED3299" w:rsidRPr="008B556F">
        <w:rPr>
          <w:spacing w:val="-2"/>
        </w:rPr>
        <w:t xml:space="preserve">  The Owner is responsible for the cost of repair to any damage to the Principal’s infrastructure.</w:t>
      </w:r>
    </w:p>
    <w:p w14:paraId="1EDAEDFE" w14:textId="77777777" w:rsidR="00D31A89" w:rsidRPr="008B556F" w:rsidRDefault="00D31A89" w:rsidP="00D31A89">
      <w:pPr>
        <w:suppressAutoHyphens/>
        <w:rPr>
          <w:spacing w:val="-2"/>
        </w:rPr>
      </w:pPr>
    </w:p>
    <w:p w14:paraId="4FE8F9F8" w14:textId="77777777" w:rsidR="00D31A89" w:rsidRPr="008B556F" w:rsidRDefault="009D25E7" w:rsidP="00D31A89">
      <w:pPr>
        <w:suppressAutoHyphens/>
        <w:rPr>
          <w:b/>
          <w:spacing w:val="-2"/>
          <w:u w:val="single"/>
        </w:rPr>
      </w:pPr>
      <w:r>
        <w:rPr>
          <w:b/>
          <w:spacing w:val="-2"/>
        </w:rPr>
        <w:t>10</w:t>
      </w:r>
      <w:r w:rsidR="00D31A89" w:rsidRPr="008B556F">
        <w:rPr>
          <w:b/>
          <w:spacing w:val="-2"/>
        </w:rPr>
        <w:t>.</w:t>
      </w:r>
      <w:r w:rsidR="00D31A89" w:rsidRPr="008B556F">
        <w:rPr>
          <w:b/>
          <w:spacing w:val="-2"/>
        </w:rPr>
        <w:tab/>
      </w:r>
      <w:r w:rsidR="00D31A89" w:rsidRPr="008B556F">
        <w:rPr>
          <w:b/>
          <w:spacing w:val="-2"/>
          <w:u w:val="single"/>
        </w:rPr>
        <w:t>PROTECTION OF THE ENVIRONMENT</w:t>
      </w:r>
    </w:p>
    <w:p w14:paraId="37CA90FC" w14:textId="77777777" w:rsidR="00D31A89" w:rsidRPr="008B556F" w:rsidRDefault="00D31A89" w:rsidP="00D31A89">
      <w:pPr>
        <w:suppressAutoHyphens/>
        <w:rPr>
          <w:spacing w:val="-2"/>
        </w:rPr>
      </w:pPr>
    </w:p>
    <w:p w14:paraId="7128F0FB" w14:textId="77777777" w:rsidR="007F02A8" w:rsidRDefault="0003788B" w:rsidP="007F02A8">
      <w:pPr>
        <w:suppressAutoHyphens/>
        <w:rPr>
          <w:spacing w:val="-2"/>
        </w:rPr>
      </w:pPr>
      <w:r>
        <w:rPr>
          <w:spacing w:val="-2"/>
        </w:rPr>
        <w:t>At all times, t</w:t>
      </w:r>
      <w:r w:rsidR="007F02A8" w:rsidRPr="008B556F">
        <w:rPr>
          <w:spacing w:val="-2"/>
        </w:rPr>
        <w:t xml:space="preserve">he Owner </w:t>
      </w:r>
      <w:r>
        <w:rPr>
          <w:spacing w:val="-2"/>
        </w:rPr>
        <w:t>must</w:t>
      </w:r>
      <w:r w:rsidR="007F02A8" w:rsidRPr="008B556F">
        <w:rPr>
          <w:spacing w:val="-2"/>
        </w:rPr>
        <w:t xml:space="preserve"> undertake the work in accordance with</w:t>
      </w:r>
      <w:r w:rsidR="007F02A8">
        <w:rPr>
          <w:spacing w:val="-2"/>
        </w:rPr>
        <w:t>:</w:t>
      </w:r>
    </w:p>
    <w:p w14:paraId="4AB1BA6E" w14:textId="77777777" w:rsidR="007F02A8" w:rsidRPr="007F02A8" w:rsidRDefault="007F02A8" w:rsidP="007F02A8">
      <w:pPr>
        <w:numPr>
          <w:ilvl w:val="0"/>
          <w:numId w:val="12"/>
        </w:numPr>
        <w:suppressAutoHyphens/>
        <w:spacing w:before="120"/>
        <w:rPr>
          <w:spacing w:val="-2"/>
        </w:rPr>
      </w:pPr>
      <w:r w:rsidRPr="007F02A8">
        <w:rPr>
          <w:spacing w:val="-2"/>
        </w:rPr>
        <w:t xml:space="preserve"> the requirements of the Environmental Protection Act; and</w:t>
      </w:r>
    </w:p>
    <w:p w14:paraId="1F49E182" w14:textId="24F80D77" w:rsidR="00D31A89" w:rsidRPr="007F02A8" w:rsidRDefault="00785F51" w:rsidP="007F02A8">
      <w:pPr>
        <w:numPr>
          <w:ilvl w:val="0"/>
          <w:numId w:val="12"/>
        </w:numPr>
        <w:suppressAutoHyphens/>
        <w:spacing w:before="120"/>
        <w:rPr>
          <w:spacing w:val="-2"/>
        </w:rPr>
      </w:pPr>
      <w:r>
        <w:rPr>
          <w:spacing w:val="-2"/>
        </w:rPr>
        <w:t>DPTI</w:t>
      </w:r>
      <w:r w:rsidR="007F02A8" w:rsidRPr="007F02A8">
        <w:rPr>
          <w:spacing w:val="-2"/>
        </w:rPr>
        <w:t xml:space="preserve"> Operational Instruction 21.5 "Rail and Roadside Significant Sites", available under Vegetation Documents from:</w:t>
      </w:r>
      <w:r w:rsidR="007F02A8" w:rsidRPr="007F02A8">
        <w:rPr>
          <w:color w:val="0000FF"/>
          <w:spacing w:val="-2"/>
          <w:u w:val="single"/>
        </w:rPr>
        <w:t xml:space="preserve"> </w:t>
      </w:r>
      <w:hyperlink r:id="rId11" w:history="1">
        <w:r w:rsidR="00F035B6">
          <w:rPr>
            <w:color w:val="0000FF"/>
            <w:spacing w:val="-2"/>
            <w:u w:val="single"/>
          </w:rPr>
          <w:t>https://www.dit.sa.gov.au/standards/home</w:t>
        </w:r>
      </w:hyperlink>
    </w:p>
    <w:p w14:paraId="705D0001" w14:textId="77777777" w:rsidR="007F02A8" w:rsidRDefault="007F02A8" w:rsidP="00D31A89">
      <w:pPr>
        <w:suppressAutoHyphens/>
        <w:rPr>
          <w:b/>
          <w:spacing w:val="-2"/>
        </w:rPr>
      </w:pPr>
    </w:p>
    <w:p w14:paraId="3AD62704" w14:textId="77777777" w:rsidR="00D31A89" w:rsidRPr="008B556F" w:rsidRDefault="009D25E7" w:rsidP="00D31A89">
      <w:pPr>
        <w:suppressAutoHyphens/>
        <w:rPr>
          <w:b/>
          <w:spacing w:val="-2"/>
        </w:rPr>
      </w:pPr>
      <w:r>
        <w:rPr>
          <w:b/>
          <w:spacing w:val="-2"/>
        </w:rPr>
        <w:t>11</w:t>
      </w:r>
      <w:r w:rsidR="00D31A89" w:rsidRPr="008B556F">
        <w:rPr>
          <w:b/>
          <w:spacing w:val="-2"/>
        </w:rPr>
        <w:t>.</w:t>
      </w:r>
      <w:r w:rsidR="00D31A89" w:rsidRPr="008B556F">
        <w:rPr>
          <w:b/>
          <w:spacing w:val="-2"/>
        </w:rPr>
        <w:tab/>
      </w:r>
      <w:r w:rsidR="00D31A89" w:rsidRPr="008B556F">
        <w:rPr>
          <w:b/>
          <w:spacing w:val="-2"/>
          <w:u w:val="single"/>
        </w:rPr>
        <w:t>CONFORMITY TESTING</w:t>
      </w:r>
    </w:p>
    <w:p w14:paraId="44A399A6" w14:textId="77777777" w:rsidR="00D31A89" w:rsidRPr="008B556F" w:rsidRDefault="00D31A89" w:rsidP="00D31A89">
      <w:pPr>
        <w:suppressAutoHyphens/>
        <w:rPr>
          <w:spacing w:val="-2"/>
        </w:rPr>
      </w:pPr>
    </w:p>
    <w:p w14:paraId="534A3CEF" w14:textId="77777777" w:rsidR="00D31A89" w:rsidRPr="008B556F" w:rsidRDefault="00D31A89" w:rsidP="00D31A89">
      <w:pPr>
        <w:suppressAutoHyphens/>
        <w:rPr>
          <w:spacing w:val="-2"/>
        </w:rPr>
      </w:pPr>
      <w:r w:rsidRPr="008B556F">
        <w:rPr>
          <w:spacing w:val="-2"/>
        </w:rPr>
        <w:t>Unless advised otherwise by the Commissioner, the Owner is responsible for testing of the Works to verify compliance with the requirements of this Specification. Copies of all test results shall be submitted to the Commissioner within 14 days of testing.</w:t>
      </w:r>
    </w:p>
    <w:p w14:paraId="62108F8A" w14:textId="77777777" w:rsidR="00D31A89" w:rsidRPr="008B556F" w:rsidRDefault="00D31A89" w:rsidP="00D31A89">
      <w:pPr>
        <w:suppressAutoHyphens/>
        <w:rPr>
          <w:spacing w:val="-2"/>
        </w:rPr>
      </w:pPr>
    </w:p>
    <w:p w14:paraId="305F7E7F" w14:textId="77777777" w:rsidR="00D31A89" w:rsidRPr="008B556F" w:rsidRDefault="00D31A89" w:rsidP="00D31A89">
      <w:pPr>
        <w:suppressAutoHyphens/>
        <w:rPr>
          <w:spacing w:val="-2"/>
        </w:rPr>
      </w:pPr>
      <w:r w:rsidRPr="008B556F">
        <w:rPr>
          <w:spacing w:val="-2"/>
        </w:rPr>
        <w:t xml:space="preserve">Testing shall be undertaken by a laboratory registered by the National Association of Testing Authorities (NATA).  If the Owner fails to undertake the required </w:t>
      </w:r>
      <w:r w:rsidR="00FE336E" w:rsidRPr="008B556F">
        <w:rPr>
          <w:spacing w:val="-2"/>
        </w:rPr>
        <w:t>testing,</w:t>
      </w:r>
      <w:r w:rsidRPr="008B556F">
        <w:rPr>
          <w:spacing w:val="-2"/>
        </w:rPr>
        <w:t xml:space="preserve"> the Commissioner may arrange for the required testing to be undertaken and the cost of this testing shall become a debt due and payable from the Owner to the Commissioner.</w:t>
      </w:r>
    </w:p>
    <w:p w14:paraId="5A848E0D" w14:textId="77777777" w:rsidR="00D31A89" w:rsidRPr="008B556F" w:rsidRDefault="00D31A89" w:rsidP="00D31A89">
      <w:pPr>
        <w:suppressAutoHyphens/>
        <w:rPr>
          <w:spacing w:val="-2"/>
        </w:rPr>
      </w:pPr>
    </w:p>
    <w:p w14:paraId="2A4A603E" w14:textId="77777777" w:rsidR="00D31A89" w:rsidRPr="008B556F" w:rsidRDefault="00D31A89" w:rsidP="00D31A89">
      <w:r w:rsidRPr="008B556F">
        <w:t xml:space="preserve">Additional testing may be undertaken by the Commissioner.  Where such testing shows that the reinstatement does not comply with the specified requirements, the cost of the </w:t>
      </w:r>
      <w:r w:rsidR="00FE336E" w:rsidRPr="008B556F">
        <w:t>additional</w:t>
      </w:r>
      <w:r w:rsidRPr="008B556F">
        <w:t xml:space="preserve"> testing and any rectification works shall be borne by the Owner.</w:t>
      </w:r>
    </w:p>
    <w:p w14:paraId="025AE3FF" w14:textId="77777777" w:rsidR="00D31A89" w:rsidRPr="008B556F" w:rsidRDefault="00D31A89" w:rsidP="00D31A89"/>
    <w:p w14:paraId="73E96D53" w14:textId="77777777" w:rsidR="00D31A89" w:rsidRPr="008B556F" w:rsidRDefault="009D25E7" w:rsidP="00D31A89">
      <w:pPr>
        <w:rPr>
          <w:b/>
        </w:rPr>
      </w:pPr>
      <w:r>
        <w:rPr>
          <w:b/>
        </w:rPr>
        <w:t>12</w:t>
      </w:r>
      <w:r w:rsidR="00D31A89" w:rsidRPr="008B556F">
        <w:rPr>
          <w:b/>
        </w:rPr>
        <w:t>.</w:t>
      </w:r>
      <w:r w:rsidR="00D31A89" w:rsidRPr="008B556F">
        <w:rPr>
          <w:b/>
        </w:rPr>
        <w:tab/>
      </w:r>
      <w:r w:rsidR="00D31A89" w:rsidRPr="008B556F">
        <w:rPr>
          <w:b/>
          <w:u w:val="single"/>
        </w:rPr>
        <w:t xml:space="preserve">DEFECTS </w:t>
      </w:r>
    </w:p>
    <w:p w14:paraId="5D13F221" w14:textId="77777777" w:rsidR="00D31A89" w:rsidRPr="008B556F" w:rsidRDefault="00D31A89" w:rsidP="00D31A89"/>
    <w:p w14:paraId="613CB8D3" w14:textId="77777777" w:rsidR="00FB1B73" w:rsidRPr="008B556F" w:rsidRDefault="009B22F0" w:rsidP="001802C6">
      <w:pPr>
        <w:suppressAutoHyphens/>
        <w:rPr>
          <w:b/>
        </w:rPr>
      </w:pPr>
      <w:r w:rsidRPr="008B556F">
        <w:rPr>
          <w:b/>
        </w:rPr>
        <w:t>1</w:t>
      </w:r>
      <w:r w:rsidR="009D25E7">
        <w:rPr>
          <w:b/>
        </w:rPr>
        <w:t>2</w:t>
      </w:r>
      <w:r w:rsidR="00FB1B73" w:rsidRPr="008B556F">
        <w:rPr>
          <w:b/>
        </w:rPr>
        <w:t>.1</w:t>
      </w:r>
      <w:r w:rsidR="00FB1B73" w:rsidRPr="008B556F">
        <w:rPr>
          <w:b/>
        </w:rPr>
        <w:tab/>
      </w:r>
      <w:r w:rsidR="00FB1B73" w:rsidRPr="008B556F">
        <w:rPr>
          <w:b/>
          <w:u w:val="single"/>
        </w:rPr>
        <w:t>General</w:t>
      </w:r>
    </w:p>
    <w:p w14:paraId="718B5283" w14:textId="77777777" w:rsidR="00FB1B73" w:rsidRPr="008B556F" w:rsidRDefault="00FB1B73" w:rsidP="001802C6">
      <w:pPr>
        <w:suppressAutoHyphens/>
      </w:pPr>
    </w:p>
    <w:p w14:paraId="08E95FF5" w14:textId="77777777" w:rsidR="001802C6" w:rsidRPr="008B556F" w:rsidRDefault="001802C6" w:rsidP="001802C6">
      <w:pPr>
        <w:suppressAutoHyphens/>
      </w:pPr>
      <w:r w:rsidRPr="008B556F">
        <w:t>Notwithstanding the Owner’s compliance with th</w:t>
      </w:r>
      <w:r w:rsidR="0060529E" w:rsidRPr="008B556F">
        <w:t>is</w:t>
      </w:r>
      <w:r w:rsidRPr="008B556F">
        <w:t xml:space="preserve"> Specification, the Owner warrants that it will repair any Defect in the Works at its own expense that becomes apparent prior to the expiration of the Defects Liability Period. </w:t>
      </w:r>
      <w:r w:rsidR="00C43639" w:rsidRPr="008B556F">
        <w:t xml:space="preserve">Except for a defect that creates a hazard to road users (refer Clause </w:t>
      </w:r>
      <w:r w:rsidR="00B60D0F" w:rsidRPr="008B556F">
        <w:t>1</w:t>
      </w:r>
      <w:r w:rsidR="0003788B">
        <w:t>2</w:t>
      </w:r>
      <w:r w:rsidR="00FB1B73" w:rsidRPr="008B556F">
        <w:t>.2</w:t>
      </w:r>
      <w:r w:rsidR="00C43639" w:rsidRPr="008B556F">
        <w:t>), a</w:t>
      </w:r>
      <w:r w:rsidRPr="008B556F">
        <w:rPr>
          <w:spacing w:val="-2"/>
        </w:rPr>
        <w:t xml:space="preserve"> Defect </w:t>
      </w:r>
      <w:r w:rsidR="0003788B">
        <w:rPr>
          <w:spacing w:val="-2"/>
        </w:rPr>
        <w:t>must</w:t>
      </w:r>
      <w:r w:rsidRPr="008B556F">
        <w:rPr>
          <w:spacing w:val="-2"/>
        </w:rPr>
        <w:t xml:space="preserve"> be rectified within 7 days of the Owner becoming aware of the Defect.   If</w:t>
      </w:r>
      <w:r w:rsidRPr="008B556F">
        <w:t xml:space="preserve"> requested by the Commissioner, the Owner </w:t>
      </w:r>
      <w:r w:rsidR="0003788B">
        <w:t>must</w:t>
      </w:r>
      <w:r w:rsidRPr="008B556F">
        <w:t xml:space="preserve"> undertake additional conformity testing of the </w:t>
      </w:r>
      <w:r w:rsidR="00310A81">
        <w:t>rectification</w:t>
      </w:r>
      <w:r w:rsidRPr="008B556F">
        <w:t xml:space="preserve"> Works.</w:t>
      </w:r>
    </w:p>
    <w:p w14:paraId="7C12F0EC" w14:textId="77777777" w:rsidR="001802C6" w:rsidRPr="008B556F" w:rsidRDefault="001802C6" w:rsidP="001802C6"/>
    <w:p w14:paraId="7DB19367" w14:textId="77777777" w:rsidR="00D31A89" w:rsidRPr="008B556F" w:rsidRDefault="00D31A89" w:rsidP="00D31A89">
      <w:r w:rsidRPr="008B556F">
        <w:t xml:space="preserve">During the Defects Liability Period, the Owner </w:t>
      </w:r>
      <w:r w:rsidR="0003788B">
        <w:t>is</w:t>
      </w:r>
      <w:r w:rsidRPr="008B556F">
        <w:t xml:space="preserve"> responsible for maintaining the completed surface in a safe and trafficable condition for all road users (including cycl</w:t>
      </w:r>
      <w:r w:rsidR="00FE336E" w:rsidRPr="008B556F">
        <w:t>ists</w:t>
      </w:r>
      <w:r w:rsidRPr="008B556F">
        <w:t xml:space="preserve"> and pedestrians), unless an order covering the full cost of maintenance is lodged with the Commissioner for the Commissioner to take over this maintenance responsibility.</w:t>
      </w:r>
    </w:p>
    <w:p w14:paraId="2070D86C" w14:textId="77777777" w:rsidR="00D31A89" w:rsidRPr="008B556F" w:rsidRDefault="00D31A89" w:rsidP="00D31A89"/>
    <w:p w14:paraId="242B6068" w14:textId="77777777" w:rsidR="00D31A89" w:rsidRPr="008B556F" w:rsidRDefault="00D31A89" w:rsidP="00E65D23">
      <w:pPr>
        <w:spacing w:after="120"/>
      </w:pPr>
      <w:r w:rsidRPr="008B556F">
        <w:t>The Defects Liability Period shall be in accordance with the following:</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677"/>
        <w:gridCol w:w="4503"/>
      </w:tblGrid>
      <w:tr w:rsidR="007F02A8" w:rsidRPr="00095F32" w14:paraId="308E0091" w14:textId="77777777" w:rsidTr="00095F32">
        <w:trPr>
          <w:tblHeader/>
        </w:trPr>
        <w:tc>
          <w:tcPr>
            <w:tcW w:w="4677" w:type="dxa"/>
          </w:tcPr>
          <w:p w14:paraId="2F1E3FF6" w14:textId="77777777" w:rsidR="007F02A8" w:rsidRPr="00095F32" w:rsidRDefault="007F02A8" w:rsidP="00095F32">
            <w:pPr>
              <w:spacing w:before="120" w:after="120"/>
              <w:jc w:val="center"/>
              <w:rPr>
                <w:b/>
              </w:rPr>
            </w:pPr>
          </w:p>
        </w:tc>
        <w:tc>
          <w:tcPr>
            <w:tcW w:w="4503" w:type="dxa"/>
          </w:tcPr>
          <w:p w14:paraId="36889377" w14:textId="77777777" w:rsidR="007F02A8" w:rsidRPr="00095F32" w:rsidRDefault="007F02A8" w:rsidP="00095F32">
            <w:pPr>
              <w:spacing w:before="120" w:after="120"/>
              <w:jc w:val="center"/>
              <w:rPr>
                <w:b/>
              </w:rPr>
            </w:pPr>
            <w:r w:rsidRPr="00095F32">
              <w:rPr>
                <w:b/>
              </w:rPr>
              <w:t>DEFECTS LIABILITY PERIOD</w:t>
            </w:r>
          </w:p>
        </w:tc>
      </w:tr>
      <w:tr w:rsidR="007F02A8" w:rsidRPr="008B556F" w14:paraId="2079CFC3" w14:textId="77777777" w:rsidTr="00095F32">
        <w:tc>
          <w:tcPr>
            <w:tcW w:w="4677" w:type="dxa"/>
          </w:tcPr>
          <w:p w14:paraId="52B88754" w14:textId="77777777" w:rsidR="007F02A8" w:rsidRPr="008B556F" w:rsidRDefault="007F02A8" w:rsidP="00095F32">
            <w:pPr>
              <w:spacing w:before="120" w:after="120"/>
            </w:pPr>
            <w:r w:rsidRPr="008B556F">
              <w:t>Where conformity testing is undertaken in accordance with Clause </w:t>
            </w:r>
            <w:r>
              <w:fldChar w:fldCharType="begin"/>
            </w:r>
            <w:r>
              <w:instrText xml:space="preserve"> REF _Ref285028500 \w \h </w:instrText>
            </w:r>
            <w:r>
              <w:fldChar w:fldCharType="separate"/>
            </w:r>
            <w:r>
              <w:t>9</w:t>
            </w:r>
            <w:r>
              <w:fldChar w:fldCharType="end"/>
            </w:r>
            <w:r w:rsidRPr="008B556F">
              <w:t xml:space="preserve"> "Conformity Testing".</w:t>
            </w:r>
          </w:p>
        </w:tc>
        <w:tc>
          <w:tcPr>
            <w:tcW w:w="4503" w:type="dxa"/>
          </w:tcPr>
          <w:p w14:paraId="0C2C7464" w14:textId="77777777" w:rsidR="007F02A8" w:rsidRPr="008B556F" w:rsidRDefault="007F02A8" w:rsidP="00095F32">
            <w:pPr>
              <w:spacing w:before="120" w:after="120"/>
            </w:pPr>
            <w:r w:rsidRPr="008B556F">
              <w:t>1 year after Practical Completion.</w:t>
            </w:r>
          </w:p>
        </w:tc>
      </w:tr>
      <w:tr w:rsidR="007F02A8" w:rsidRPr="008B556F" w14:paraId="2EB863C0" w14:textId="77777777" w:rsidTr="00095F32">
        <w:tc>
          <w:tcPr>
            <w:tcW w:w="4677" w:type="dxa"/>
          </w:tcPr>
          <w:p w14:paraId="7C241E7D" w14:textId="77777777" w:rsidR="007F02A8" w:rsidRPr="008B556F" w:rsidRDefault="007F02A8" w:rsidP="00095F32">
            <w:pPr>
              <w:spacing w:before="120" w:after="120"/>
            </w:pPr>
            <w:r w:rsidRPr="008B556F">
              <w:t xml:space="preserve">Where the Commissioner advises the Owner that pursuant to Clause </w:t>
            </w:r>
            <w:r>
              <w:fldChar w:fldCharType="begin"/>
            </w:r>
            <w:r>
              <w:instrText xml:space="preserve"> REF _Ref285028500 \r \h </w:instrText>
            </w:r>
            <w:r>
              <w:fldChar w:fldCharType="separate"/>
            </w:r>
            <w:r>
              <w:t>9</w:t>
            </w:r>
            <w:r>
              <w:fldChar w:fldCharType="end"/>
            </w:r>
            <w:r w:rsidRPr="008B556F">
              <w:t xml:space="preserve"> “Conformity Testing”, </w:t>
            </w:r>
            <w:r>
              <w:t>c</w:t>
            </w:r>
            <w:r w:rsidRPr="008B556F">
              <w:t xml:space="preserve">onformity </w:t>
            </w:r>
            <w:r>
              <w:t>t</w:t>
            </w:r>
            <w:r w:rsidRPr="008B556F">
              <w:t>esting is not required and the Owner elects not to undertake conformity testing.</w:t>
            </w:r>
          </w:p>
        </w:tc>
        <w:tc>
          <w:tcPr>
            <w:tcW w:w="4503" w:type="dxa"/>
          </w:tcPr>
          <w:p w14:paraId="10B29986" w14:textId="77777777" w:rsidR="007F02A8" w:rsidRPr="008B556F" w:rsidRDefault="007F02A8" w:rsidP="00095F32">
            <w:pPr>
              <w:spacing w:before="120" w:after="120"/>
            </w:pPr>
            <w:r w:rsidRPr="008B556F">
              <w:t>2 years after Practical Completion.</w:t>
            </w:r>
          </w:p>
        </w:tc>
      </w:tr>
      <w:tr w:rsidR="007F02A8" w:rsidRPr="008B556F" w14:paraId="12C1DF4E" w14:textId="77777777" w:rsidTr="00095F32">
        <w:tc>
          <w:tcPr>
            <w:tcW w:w="4677" w:type="dxa"/>
          </w:tcPr>
          <w:p w14:paraId="72D78DD2" w14:textId="77777777" w:rsidR="007F02A8" w:rsidRPr="008B556F" w:rsidRDefault="007F02A8" w:rsidP="00095F32">
            <w:pPr>
              <w:spacing w:before="120" w:after="120"/>
            </w:pPr>
            <w:r>
              <w:lastRenderedPageBreak/>
              <w:t xml:space="preserve">Where conformity testing is required pursuant to </w:t>
            </w:r>
            <w:r w:rsidRPr="008B556F">
              <w:t xml:space="preserve">Clause </w:t>
            </w:r>
            <w:r>
              <w:fldChar w:fldCharType="begin"/>
            </w:r>
            <w:r>
              <w:instrText xml:space="preserve"> REF _Ref285028500 \r \h </w:instrText>
            </w:r>
            <w:r>
              <w:fldChar w:fldCharType="separate"/>
            </w:r>
            <w:r>
              <w:t>9</w:t>
            </w:r>
            <w:r>
              <w:fldChar w:fldCharType="end"/>
            </w:r>
            <w:r w:rsidRPr="008B556F">
              <w:t xml:space="preserve"> “Conformi</w:t>
            </w:r>
            <w:r>
              <w:t>ty Testing” and the Owner fails to undertake conformity testing.</w:t>
            </w:r>
          </w:p>
        </w:tc>
        <w:tc>
          <w:tcPr>
            <w:tcW w:w="4503" w:type="dxa"/>
          </w:tcPr>
          <w:p w14:paraId="52689FA8" w14:textId="77777777" w:rsidR="007F02A8" w:rsidRPr="008B556F" w:rsidRDefault="007F02A8" w:rsidP="00095F32">
            <w:pPr>
              <w:spacing w:before="120" w:after="120"/>
            </w:pPr>
            <w:r>
              <w:t>3</w:t>
            </w:r>
            <w:r w:rsidRPr="008B556F">
              <w:t xml:space="preserve"> years after Practical Completion.</w:t>
            </w:r>
          </w:p>
        </w:tc>
      </w:tr>
      <w:tr w:rsidR="007F02A8" w:rsidRPr="008B556F" w14:paraId="1FBAFEF3" w14:textId="77777777" w:rsidTr="00095F32">
        <w:tc>
          <w:tcPr>
            <w:tcW w:w="4677" w:type="dxa"/>
          </w:tcPr>
          <w:p w14:paraId="32A05CB3" w14:textId="77777777" w:rsidR="007F02A8" w:rsidRPr="008B556F" w:rsidRDefault="007F02A8" w:rsidP="00095F32">
            <w:pPr>
              <w:spacing w:before="120" w:after="120"/>
            </w:pPr>
            <w:r w:rsidRPr="008B556F">
              <w:t xml:space="preserve">Where the Owner is required to undertake </w:t>
            </w:r>
            <w:r>
              <w:t>rectification work</w:t>
            </w:r>
            <w:r w:rsidRPr="008B556F">
              <w:t xml:space="preserve"> due to a Defect occurring during the Defects Liability Period.</w:t>
            </w:r>
          </w:p>
        </w:tc>
        <w:tc>
          <w:tcPr>
            <w:tcW w:w="4503" w:type="dxa"/>
          </w:tcPr>
          <w:p w14:paraId="4D10FCB1" w14:textId="77777777" w:rsidR="007F02A8" w:rsidRPr="008B556F" w:rsidRDefault="007F02A8" w:rsidP="00095F32">
            <w:pPr>
              <w:spacing w:before="120" w:after="120"/>
            </w:pPr>
            <w:r w:rsidRPr="008B556F">
              <w:t>As above, or 12 months from when the Defect is fully rectified and the Commissioner is notified accordingly, whichever is the later.</w:t>
            </w:r>
          </w:p>
        </w:tc>
      </w:tr>
    </w:tbl>
    <w:p w14:paraId="63D3724A" w14:textId="77777777" w:rsidR="00D31A89" w:rsidRPr="008B556F" w:rsidRDefault="00D31A89" w:rsidP="00D31A89"/>
    <w:p w14:paraId="41D45BB2" w14:textId="77777777" w:rsidR="00D31A89" w:rsidRPr="008B556F" w:rsidRDefault="00D31A89" w:rsidP="00D31A89">
      <w:r w:rsidRPr="008B556F">
        <w:t>In the event that a Defect is not rectified within the timeframes specified in this Specification, the Commissioner may arrange for the repairs to be undertaken and the cost of the repairs shall be a debt due and payable from the Owner to the Commissioner.</w:t>
      </w:r>
    </w:p>
    <w:p w14:paraId="0ACE9B34" w14:textId="77777777" w:rsidR="00D31A89" w:rsidRPr="008B556F" w:rsidRDefault="00D31A89" w:rsidP="00D31A89">
      <w:pPr>
        <w:suppressAutoHyphens/>
        <w:rPr>
          <w:spacing w:val="-2"/>
        </w:rPr>
      </w:pPr>
    </w:p>
    <w:p w14:paraId="3324BDB5" w14:textId="77777777" w:rsidR="001802C6" w:rsidRPr="008B556F" w:rsidRDefault="001802C6" w:rsidP="001802C6">
      <w:r w:rsidRPr="008B556F">
        <w:t xml:space="preserve">If the Defect is a crack greater than 3mm, the crack </w:t>
      </w:r>
      <w:r w:rsidR="0003788B">
        <w:t>must</w:t>
      </w:r>
      <w:r w:rsidRPr="008B556F">
        <w:t xml:space="preserve"> be sealed in accordance with Part </w:t>
      </w:r>
      <w:r w:rsidR="0008373A">
        <w:t>R38</w:t>
      </w:r>
      <w:r w:rsidRPr="008B556F">
        <w:t xml:space="preserve"> “</w:t>
      </w:r>
      <w:r w:rsidR="0008373A">
        <w:t xml:space="preserve">Application of </w:t>
      </w:r>
      <w:r w:rsidRPr="008B556F">
        <w:t>Pavement Crack Seal</w:t>
      </w:r>
      <w:r w:rsidR="0008373A">
        <w:t>ant</w:t>
      </w:r>
      <w:r w:rsidRPr="008B556F">
        <w:t>”.</w:t>
      </w:r>
    </w:p>
    <w:p w14:paraId="238E9BDA" w14:textId="77777777" w:rsidR="001802C6" w:rsidRPr="008B556F" w:rsidRDefault="001802C6" w:rsidP="00D31A89">
      <w:pPr>
        <w:suppressAutoHyphens/>
        <w:rPr>
          <w:spacing w:val="-2"/>
        </w:rPr>
      </w:pPr>
    </w:p>
    <w:p w14:paraId="30FDBE88" w14:textId="77777777" w:rsidR="00D31A89" w:rsidRPr="008B556F" w:rsidRDefault="009D25E7" w:rsidP="00D31A89">
      <w:pPr>
        <w:suppressAutoHyphens/>
        <w:rPr>
          <w:spacing w:val="-2"/>
          <w:u w:val="single"/>
        </w:rPr>
      </w:pPr>
      <w:r>
        <w:rPr>
          <w:b/>
          <w:spacing w:val="-2"/>
        </w:rPr>
        <w:t>12</w:t>
      </w:r>
      <w:r w:rsidR="00FB1B73" w:rsidRPr="008B556F">
        <w:rPr>
          <w:b/>
          <w:spacing w:val="-2"/>
        </w:rPr>
        <w:t>.2</w:t>
      </w:r>
      <w:r w:rsidR="00D31A89" w:rsidRPr="008B556F">
        <w:rPr>
          <w:b/>
          <w:spacing w:val="-2"/>
        </w:rPr>
        <w:tab/>
      </w:r>
      <w:r w:rsidR="00FB1B73" w:rsidRPr="008B556F">
        <w:rPr>
          <w:b/>
          <w:spacing w:val="-2"/>
          <w:u w:val="single"/>
        </w:rPr>
        <w:t>Hazardous Defects</w:t>
      </w:r>
      <w:r w:rsidR="00D31A89" w:rsidRPr="008B556F">
        <w:rPr>
          <w:b/>
          <w:spacing w:val="-2"/>
          <w:u w:val="single"/>
        </w:rPr>
        <w:t xml:space="preserve"> </w:t>
      </w:r>
    </w:p>
    <w:p w14:paraId="11833410" w14:textId="77777777" w:rsidR="00D31A89" w:rsidRPr="008B556F" w:rsidRDefault="00D31A89" w:rsidP="00D31A89">
      <w:pPr>
        <w:suppressAutoHyphens/>
        <w:rPr>
          <w:spacing w:val="-2"/>
        </w:rPr>
      </w:pPr>
    </w:p>
    <w:p w14:paraId="7170F651" w14:textId="77777777" w:rsidR="00715280" w:rsidRPr="008B556F" w:rsidRDefault="00D31A89" w:rsidP="00D31A89">
      <w:pPr>
        <w:suppressAutoHyphens/>
        <w:rPr>
          <w:spacing w:val="-2"/>
        </w:rPr>
      </w:pPr>
      <w:r w:rsidRPr="008B556F">
        <w:rPr>
          <w:spacing w:val="-2"/>
        </w:rPr>
        <w:t xml:space="preserve">Where the Works creates a hazard to road users, the Owner </w:t>
      </w:r>
      <w:r w:rsidR="0003788B">
        <w:rPr>
          <w:spacing w:val="-2"/>
        </w:rPr>
        <w:t>must</w:t>
      </w:r>
      <w:r w:rsidRPr="008B556F">
        <w:rPr>
          <w:spacing w:val="-2"/>
        </w:rPr>
        <w:t xml:space="preserve"> immediately make the road safe for road users and commence rectification of the </w:t>
      </w:r>
      <w:r w:rsidR="007F02A8">
        <w:rPr>
          <w:spacing w:val="-2"/>
        </w:rPr>
        <w:t>defect.   Rectification of the d</w:t>
      </w:r>
      <w:r w:rsidRPr="008B556F">
        <w:rPr>
          <w:spacing w:val="-2"/>
        </w:rPr>
        <w:t xml:space="preserve">efect </w:t>
      </w:r>
      <w:r w:rsidR="0003788B">
        <w:rPr>
          <w:spacing w:val="-2"/>
        </w:rPr>
        <w:t>must</w:t>
      </w:r>
      <w:r w:rsidRPr="008B556F">
        <w:rPr>
          <w:spacing w:val="-2"/>
        </w:rPr>
        <w:t xml:space="preserve"> be completed as soon as practicable.  For the purpose of this Clause, a deformation </w:t>
      </w:r>
      <w:r w:rsidR="00715280" w:rsidRPr="008B556F">
        <w:rPr>
          <w:spacing w:val="-2"/>
        </w:rPr>
        <w:t xml:space="preserve">is deemed to </w:t>
      </w:r>
      <w:r w:rsidR="00FB1B73" w:rsidRPr="008B556F">
        <w:rPr>
          <w:spacing w:val="-2"/>
        </w:rPr>
        <w:t xml:space="preserve">be a hazardous </w:t>
      </w:r>
      <w:r w:rsidR="007F02A8">
        <w:rPr>
          <w:spacing w:val="-2"/>
        </w:rPr>
        <w:t>d</w:t>
      </w:r>
      <w:r w:rsidR="00FB1B73" w:rsidRPr="008B556F">
        <w:rPr>
          <w:spacing w:val="-2"/>
        </w:rPr>
        <w:t>efect</w:t>
      </w:r>
      <w:r w:rsidR="00715280" w:rsidRPr="008B556F">
        <w:rPr>
          <w:spacing w:val="-2"/>
        </w:rPr>
        <w:t xml:space="preserve"> it </w:t>
      </w:r>
      <w:r w:rsidRPr="008B556F">
        <w:rPr>
          <w:spacing w:val="-2"/>
        </w:rPr>
        <w:t xml:space="preserve">exceeds </w:t>
      </w:r>
      <w:r w:rsidR="00715280" w:rsidRPr="008B556F">
        <w:rPr>
          <w:spacing w:val="-2"/>
        </w:rPr>
        <w:t xml:space="preserve">the following </w:t>
      </w:r>
      <w:r w:rsidRPr="008B556F">
        <w:rPr>
          <w:spacing w:val="-2"/>
        </w:rPr>
        <w:t>under a 1.2 m straight edge</w:t>
      </w:r>
      <w:r w:rsidR="00715280" w:rsidRPr="008B556F">
        <w:rPr>
          <w:spacing w:val="-2"/>
        </w:rPr>
        <w:t>:</w:t>
      </w:r>
    </w:p>
    <w:p w14:paraId="15A67D96" w14:textId="77777777" w:rsidR="00715280" w:rsidRPr="008B556F" w:rsidRDefault="00715280" w:rsidP="00715280">
      <w:pPr>
        <w:numPr>
          <w:ilvl w:val="0"/>
          <w:numId w:val="14"/>
        </w:numPr>
        <w:suppressAutoHyphens/>
        <w:spacing w:before="120"/>
        <w:rPr>
          <w:spacing w:val="-2"/>
        </w:rPr>
      </w:pPr>
      <w:r w:rsidRPr="008B556F">
        <w:rPr>
          <w:spacing w:val="-2"/>
        </w:rPr>
        <w:t>Within trafficked lanes:</w:t>
      </w:r>
      <w:r w:rsidRPr="008B556F">
        <w:rPr>
          <w:spacing w:val="-2"/>
        </w:rPr>
        <w:tab/>
        <w:t>50 mm</w:t>
      </w:r>
    </w:p>
    <w:p w14:paraId="2F2C9638" w14:textId="77777777" w:rsidR="00715280" w:rsidRPr="008B556F" w:rsidRDefault="00715280" w:rsidP="00715280">
      <w:pPr>
        <w:numPr>
          <w:ilvl w:val="0"/>
          <w:numId w:val="14"/>
        </w:numPr>
        <w:suppressAutoHyphens/>
        <w:spacing w:before="120"/>
        <w:rPr>
          <w:spacing w:val="-2"/>
        </w:rPr>
      </w:pPr>
      <w:r w:rsidRPr="008B556F">
        <w:rPr>
          <w:spacing w:val="-2"/>
        </w:rPr>
        <w:t>Within bike lanes:</w:t>
      </w:r>
      <w:r w:rsidRPr="008B556F">
        <w:rPr>
          <w:spacing w:val="-2"/>
        </w:rPr>
        <w:tab/>
      </w:r>
      <w:r w:rsidRPr="008B556F">
        <w:rPr>
          <w:spacing w:val="-2"/>
        </w:rPr>
        <w:tab/>
        <w:t>20 mm.</w:t>
      </w:r>
    </w:p>
    <w:p w14:paraId="5C8BBB0F" w14:textId="77777777" w:rsidR="007F02A8" w:rsidRPr="008B556F" w:rsidRDefault="007F02A8" w:rsidP="007F02A8">
      <w:pPr>
        <w:suppressAutoHyphens/>
        <w:rPr>
          <w:spacing w:val="-2"/>
        </w:rPr>
      </w:pPr>
      <w:r w:rsidRPr="008B556F">
        <w:rPr>
          <w:spacing w:val="-2"/>
        </w:rPr>
        <w:t>If:</w:t>
      </w:r>
    </w:p>
    <w:p w14:paraId="77940AAF" w14:textId="77777777" w:rsidR="007F02A8" w:rsidRPr="008B556F" w:rsidRDefault="007F02A8" w:rsidP="007F02A8">
      <w:pPr>
        <w:numPr>
          <w:ilvl w:val="0"/>
          <w:numId w:val="7"/>
        </w:numPr>
        <w:suppressAutoHyphens/>
        <w:spacing w:before="120"/>
        <w:ind w:left="714" w:hanging="357"/>
        <w:rPr>
          <w:spacing w:val="-2"/>
        </w:rPr>
      </w:pPr>
      <w:r w:rsidRPr="008B556F">
        <w:rPr>
          <w:spacing w:val="-2"/>
        </w:rPr>
        <w:t xml:space="preserve">the Owner does not </w:t>
      </w:r>
      <w:r>
        <w:rPr>
          <w:spacing w:val="-2"/>
        </w:rPr>
        <w:t>rectify a hazardous defect as soon as practicable</w:t>
      </w:r>
      <w:r w:rsidRPr="008B556F">
        <w:rPr>
          <w:spacing w:val="-2"/>
        </w:rPr>
        <w:t>; and</w:t>
      </w:r>
    </w:p>
    <w:p w14:paraId="056ACC6C" w14:textId="77777777" w:rsidR="00D31A89" w:rsidRPr="008B556F" w:rsidRDefault="007F02A8" w:rsidP="007F02A8">
      <w:pPr>
        <w:numPr>
          <w:ilvl w:val="0"/>
          <w:numId w:val="7"/>
        </w:numPr>
        <w:suppressAutoHyphens/>
        <w:spacing w:before="120"/>
        <w:ind w:left="714" w:hanging="357"/>
        <w:rPr>
          <w:spacing w:val="-2"/>
        </w:rPr>
      </w:pPr>
      <w:r w:rsidRPr="008B556F">
        <w:rPr>
          <w:spacing w:val="-2"/>
        </w:rPr>
        <w:t>the Commissioner then makes the Road saf</w:t>
      </w:r>
      <w:r>
        <w:rPr>
          <w:spacing w:val="-2"/>
        </w:rPr>
        <w:t>e</w:t>
      </w:r>
      <w:r w:rsidR="00D31A89" w:rsidRPr="008B556F">
        <w:rPr>
          <w:spacing w:val="-2"/>
        </w:rPr>
        <w:t>,</w:t>
      </w:r>
    </w:p>
    <w:p w14:paraId="6D30EDA0" w14:textId="77777777" w:rsidR="00D31A89" w:rsidRPr="008B556F" w:rsidRDefault="00D31A89" w:rsidP="00637F48">
      <w:pPr>
        <w:suppressAutoHyphens/>
        <w:spacing w:before="120"/>
      </w:pPr>
      <w:r w:rsidRPr="008B556F">
        <w:rPr>
          <w:spacing w:val="-2"/>
        </w:rPr>
        <w:t>the cost of the</w:t>
      </w:r>
      <w:r w:rsidR="00D20E8C" w:rsidRPr="008B556F">
        <w:rPr>
          <w:spacing w:val="-2"/>
        </w:rPr>
        <w:t xml:space="preserve"> rectification </w:t>
      </w:r>
      <w:r w:rsidRPr="008B556F">
        <w:rPr>
          <w:spacing w:val="-2"/>
        </w:rPr>
        <w:t xml:space="preserve">work carried out by the Commissioner to make the </w:t>
      </w:r>
      <w:r w:rsidR="007F02A8">
        <w:rPr>
          <w:spacing w:val="-2"/>
        </w:rPr>
        <w:t>R</w:t>
      </w:r>
      <w:r w:rsidRPr="008B556F">
        <w:rPr>
          <w:spacing w:val="-2"/>
        </w:rPr>
        <w:t xml:space="preserve">oad safe shall be a debt due and payable from the Owner to the Commissioner.  </w:t>
      </w:r>
    </w:p>
    <w:p w14:paraId="0918FB47" w14:textId="77777777" w:rsidR="00D31A89" w:rsidRPr="008B556F" w:rsidRDefault="00D31A89" w:rsidP="00D31A89"/>
    <w:p w14:paraId="1E6C98DA" w14:textId="77777777" w:rsidR="00FB1B73" w:rsidRPr="008B556F" w:rsidRDefault="00FB1B73" w:rsidP="00FB1B73">
      <w:pPr>
        <w:suppressAutoHyphens/>
        <w:rPr>
          <w:b/>
          <w:spacing w:val="-2"/>
          <w:u w:val="single"/>
        </w:rPr>
      </w:pPr>
      <w:r w:rsidRPr="008B556F">
        <w:rPr>
          <w:b/>
          <w:spacing w:val="-2"/>
        </w:rPr>
        <w:t>1</w:t>
      </w:r>
      <w:r w:rsidR="009D25E7">
        <w:rPr>
          <w:b/>
          <w:spacing w:val="-2"/>
        </w:rPr>
        <w:t>3</w:t>
      </w:r>
      <w:r w:rsidRPr="008B556F">
        <w:rPr>
          <w:b/>
          <w:spacing w:val="-2"/>
        </w:rPr>
        <w:t>.</w:t>
      </w:r>
      <w:r w:rsidRPr="008B556F">
        <w:rPr>
          <w:b/>
          <w:spacing w:val="-2"/>
        </w:rPr>
        <w:tab/>
      </w:r>
      <w:r w:rsidRPr="008B556F">
        <w:rPr>
          <w:b/>
          <w:spacing w:val="-2"/>
          <w:u w:val="single"/>
        </w:rPr>
        <w:t xml:space="preserve">EMERGENCY REPAIRS </w:t>
      </w:r>
    </w:p>
    <w:p w14:paraId="4730B6AA" w14:textId="77777777" w:rsidR="00FB1B73" w:rsidRPr="008B556F" w:rsidRDefault="00FB1B73" w:rsidP="00FB1B73">
      <w:pPr>
        <w:suppressAutoHyphens/>
        <w:rPr>
          <w:spacing w:val="-2"/>
        </w:rPr>
      </w:pPr>
    </w:p>
    <w:p w14:paraId="32DC7EEF" w14:textId="77777777" w:rsidR="00FB1B73" w:rsidRPr="008B556F" w:rsidRDefault="00FB1B73" w:rsidP="00FB1B73">
      <w:pPr>
        <w:suppressAutoHyphens/>
        <w:rPr>
          <w:spacing w:val="-2"/>
        </w:rPr>
      </w:pPr>
      <w:r w:rsidRPr="008B556F">
        <w:rPr>
          <w:spacing w:val="-2"/>
        </w:rPr>
        <w:t>For</w:t>
      </w:r>
      <w:r w:rsidR="00F919C4" w:rsidRPr="008B556F">
        <w:rPr>
          <w:spacing w:val="-2"/>
        </w:rPr>
        <w:t xml:space="preserve"> the purpose of this clause, an e</w:t>
      </w:r>
      <w:r w:rsidRPr="008B556F">
        <w:rPr>
          <w:spacing w:val="-2"/>
        </w:rPr>
        <w:t xml:space="preserve">mergency </w:t>
      </w:r>
      <w:r w:rsidR="00F919C4" w:rsidRPr="008B556F">
        <w:rPr>
          <w:spacing w:val="-2"/>
        </w:rPr>
        <w:t>refers to</w:t>
      </w:r>
      <w:r w:rsidR="000B6969" w:rsidRPr="008B556F">
        <w:rPr>
          <w:spacing w:val="-2"/>
        </w:rPr>
        <w:t xml:space="preserve"> an unforseen event which causes significant damage to the Road (such as a burst water main) and requires immediate closure of traffic lane(s)</w:t>
      </w:r>
      <w:r w:rsidR="00F919C4" w:rsidRPr="008B556F">
        <w:rPr>
          <w:spacing w:val="-2"/>
        </w:rPr>
        <w:t xml:space="preserve"> for public safety</w:t>
      </w:r>
      <w:r w:rsidR="000B6969" w:rsidRPr="008B556F">
        <w:rPr>
          <w:spacing w:val="-2"/>
        </w:rPr>
        <w:t>.</w:t>
      </w:r>
      <w:r w:rsidR="00840B6A" w:rsidRPr="008B556F">
        <w:rPr>
          <w:spacing w:val="-2"/>
        </w:rPr>
        <w:t xml:space="preserve">  </w:t>
      </w:r>
      <w:r w:rsidR="00F919C4" w:rsidRPr="008B556F">
        <w:rPr>
          <w:spacing w:val="-2"/>
        </w:rPr>
        <w:t>Following repair of the Services, a</w:t>
      </w:r>
      <w:r w:rsidR="00840B6A" w:rsidRPr="008B556F">
        <w:rPr>
          <w:spacing w:val="-2"/>
        </w:rPr>
        <w:t xml:space="preserve"> temporary pavement may be placed by the Owner to enable the opening of the traffic lane(s) as soon as practicable.</w:t>
      </w:r>
      <w:r w:rsidRPr="008B556F">
        <w:rPr>
          <w:spacing w:val="-2"/>
        </w:rPr>
        <w:t xml:space="preserve"> </w:t>
      </w:r>
      <w:r w:rsidR="00840B6A" w:rsidRPr="008B556F">
        <w:rPr>
          <w:spacing w:val="-2"/>
        </w:rPr>
        <w:t xml:space="preserve"> The permanent repair </w:t>
      </w:r>
      <w:r w:rsidR="00A25ADB">
        <w:rPr>
          <w:spacing w:val="-2"/>
        </w:rPr>
        <w:t xml:space="preserve">of the Road </w:t>
      </w:r>
      <w:r w:rsidR="0003788B">
        <w:rPr>
          <w:spacing w:val="-2"/>
        </w:rPr>
        <w:t>must</w:t>
      </w:r>
      <w:r w:rsidR="00840B6A" w:rsidRPr="008B556F">
        <w:rPr>
          <w:spacing w:val="-2"/>
        </w:rPr>
        <w:t xml:space="preserve"> comply with the requirements of this Specification.  Any call out costs reasonably incurred by the Commissioner as a result of the emergency shall be a debt due and payable from the Owner to the Commissioner.</w:t>
      </w:r>
    </w:p>
    <w:p w14:paraId="4FFE753C" w14:textId="77777777" w:rsidR="0066082B" w:rsidRPr="008B556F" w:rsidRDefault="0066082B" w:rsidP="00FB1B73">
      <w:pPr>
        <w:suppressAutoHyphens/>
        <w:rPr>
          <w:spacing w:val="-2"/>
        </w:rPr>
      </w:pPr>
    </w:p>
    <w:p w14:paraId="6FE4538A" w14:textId="77777777" w:rsidR="00D31A89" w:rsidRPr="008B556F" w:rsidRDefault="00D31A89" w:rsidP="00FB1B73">
      <w:pPr>
        <w:suppressAutoHyphens/>
        <w:rPr>
          <w:b/>
          <w:spacing w:val="-2"/>
          <w:u w:val="single"/>
        </w:rPr>
      </w:pPr>
      <w:r w:rsidRPr="008B556F">
        <w:rPr>
          <w:b/>
          <w:spacing w:val="-2"/>
        </w:rPr>
        <w:t>1</w:t>
      </w:r>
      <w:r w:rsidR="009D25E7">
        <w:rPr>
          <w:b/>
          <w:spacing w:val="-2"/>
        </w:rPr>
        <w:t>4</w:t>
      </w:r>
      <w:r w:rsidRPr="008B556F">
        <w:rPr>
          <w:b/>
          <w:spacing w:val="-2"/>
        </w:rPr>
        <w:t>.</w:t>
      </w:r>
      <w:r w:rsidRPr="008B556F">
        <w:rPr>
          <w:b/>
          <w:spacing w:val="-2"/>
        </w:rPr>
        <w:tab/>
      </w:r>
      <w:r w:rsidRPr="008B556F">
        <w:rPr>
          <w:b/>
          <w:spacing w:val="-2"/>
          <w:u w:val="single"/>
        </w:rPr>
        <w:t xml:space="preserve">CARE OF SITE </w:t>
      </w:r>
    </w:p>
    <w:p w14:paraId="2565BFAF" w14:textId="77777777" w:rsidR="00D31A89" w:rsidRPr="008B556F" w:rsidRDefault="00D31A89" w:rsidP="00D31A89">
      <w:pPr>
        <w:suppressAutoHyphens/>
        <w:rPr>
          <w:spacing w:val="-2"/>
        </w:rPr>
      </w:pPr>
    </w:p>
    <w:p w14:paraId="4B775B70" w14:textId="77777777" w:rsidR="00D31A89" w:rsidRPr="008B556F" w:rsidRDefault="00D31A89" w:rsidP="00D31A89">
      <w:pPr>
        <w:suppressAutoHyphens/>
        <w:rPr>
          <w:spacing w:val="-2"/>
        </w:rPr>
      </w:pPr>
      <w:r w:rsidRPr="008B556F">
        <w:rPr>
          <w:spacing w:val="-2"/>
        </w:rPr>
        <w:t xml:space="preserve">Stockpiles of materials </w:t>
      </w:r>
      <w:r w:rsidR="0003788B">
        <w:rPr>
          <w:spacing w:val="-2"/>
        </w:rPr>
        <w:t>must</w:t>
      </w:r>
      <w:r w:rsidRPr="008B556F">
        <w:rPr>
          <w:spacing w:val="-2"/>
        </w:rPr>
        <w:t xml:space="preserve"> be located within areas that are delineated by traffic control devices (bollards and </w:t>
      </w:r>
      <w:r w:rsidR="00BD3CA7" w:rsidRPr="008B556F">
        <w:rPr>
          <w:spacing w:val="-2"/>
        </w:rPr>
        <w:t>containment fence</w:t>
      </w:r>
      <w:r w:rsidRPr="008B556F">
        <w:rPr>
          <w:spacing w:val="-2"/>
        </w:rPr>
        <w:t xml:space="preserve"> or equivalent) and placed such that they do not impede the line of sight for road users.  Stockpiles </w:t>
      </w:r>
      <w:r w:rsidR="0003788B">
        <w:rPr>
          <w:spacing w:val="-2"/>
        </w:rPr>
        <w:t>must</w:t>
      </w:r>
      <w:r w:rsidRPr="008B556F">
        <w:rPr>
          <w:spacing w:val="-2"/>
        </w:rPr>
        <w:t xml:space="preserve"> not be left on the carriageway when work is not in progress. Stockpiles left on road shoulders whilst work is not in progress </w:t>
      </w:r>
      <w:r w:rsidR="0003788B">
        <w:rPr>
          <w:spacing w:val="-2"/>
        </w:rPr>
        <w:t>must</w:t>
      </w:r>
      <w:r w:rsidRPr="008B556F">
        <w:rPr>
          <w:spacing w:val="-2"/>
        </w:rPr>
        <w:t xml:space="preserve"> be located a minimum of 2.5 m from the edge of seal.</w:t>
      </w:r>
    </w:p>
    <w:p w14:paraId="3CFBC0BD" w14:textId="77777777" w:rsidR="00D31A89" w:rsidRPr="008B556F" w:rsidRDefault="00D31A89" w:rsidP="00D31A89">
      <w:pPr>
        <w:suppressAutoHyphens/>
        <w:rPr>
          <w:spacing w:val="-2"/>
        </w:rPr>
      </w:pPr>
    </w:p>
    <w:p w14:paraId="211DDF77" w14:textId="77777777" w:rsidR="0066082B" w:rsidRDefault="0066082B" w:rsidP="0066082B">
      <w:pPr>
        <w:suppressAutoHyphens/>
        <w:rPr>
          <w:spacing w:val="-2"/>
        </w:rPr>
      </w:pPr>
      <w:r w:rsidRPr="008B556F">
        <w:rPr>
          <w:spacing w:val="-2"/>
        </w:rPr>
        <w:t xml:space="preserve">Rubbish and surplus material arising from execution of the Works </w:t>
      </w:r>
      <w:r w:rsidR="0003788B">
        <w:rPr>
          <w:spacing w:val="-2"/>
        </w:rPr>
        <w:t>must</w:t>
      </w:r>
      <w:r w:rsidRPr="008B556F">
        <w:rPr>
          <w:spacing w:val="-2"/>
        </w:rPr>
        <w:t xml:space="preserve"> be regularly removed from the site so that at the completion of the Works the site is clean, tidy and free from surplus material.  Surplus material </w:t>
      </w:r>
      <w:r w:rsidR="0003788B">
        <w:rPr>
          <w:spacing w:val="-2"/>
        </w:rPr>
        <w:t>must</w:t>
      </w:r>
      <w:r w:rsidRPr="008B556F">
        <w:rPr>
          <w:spacing w:val="-2"/>
        </w:rPr>
        <w:t xml:space="preserve"> not be spread over roadside areas.</w:t>
      </w:r>
    </w:p>
    <w:p w14:paraId="121292AD" w14:textId="77777777" w:rsidR="0066082B" w:rsidRDefault="0066082B" w:rsidP="0066082B">
      <w:pPr>
        <w:suppressAutoHyphens/>
        <w:rPr>
          <w:spacing w:val="-2"/>
        </w:rPr>
      </w:pPr>
    </w:p>
    <w:p w14:paraId="6D91C465" w14:textId="77777777" w:rsidR="0066082B" w:rsidRPr="008B556F" w:rsidRDefault="0066082B" w:rsidP="0066082B">
      <w:pPr>
        <w:suppressAutoHyphens/>
        <w:rPr>
          <w:spacing w:val="-2"/>
        </w:rPr>
      </w:pPr>
      <w:r>
        <w:rPr>
          <w:spacing w:val="-2"/>
        </w:rPr>
        <w:t>D</w:t>
      </w:r>
      <w:r w:rsidRPr="008B556F">
        <w:rPr>
          <w:spacing w:val="-2"/>
        </w:rPr>
        <w:t>rainage sumps, pipes</w:t>
      </w:r>
      <w:r>
        <w:rPr>
          <w:spacing w:val="-2"/>
        </w:rPr>
        <w:t>,</w:t>
      </w:r>
      <w:r w:rsidRPr="008B556F">
        <w:rPr>
          <w:spacing w:val="-2"/>
        </w:rPr>
        <w:t xml:space="preserve"> culverts </w:t>
      </w:r>
      <w:r>
        <w:rPr>
          <w:spacing w:val="-2"/>
        </w:rPr>
        <w:t xml:space="preserve">and waterways </w:t>
      </w:r>
      <w:r w:rsidR="0003788B">
        <w:rPr>
          <w:spacing w:val="-2"/>
        </w:rPr>
        <w:t>must</w:t>
      </w:r>
      <w:r>
        <w:rPr>
          <w:spacing w:val="-2"/>
        </w:rPr>
        <w:t xml:space="preserve"> be inspected for any silt and other material from the Works that has entered past silt traps and other protection measures and </w:t>
      </w:r>
      <w:r w:rsidR="0003788B">
        <w:rPr>
          <w:spacing w:val="-2"/>
        </w:rPr>
        <w:t>must</w:t>
      </w:r>
      <w:r w:rsidRPr="008B556F">
        <w:rPr>
          <w:spacing w:val="-2"/>
        </w:rPr>
        <w:t xml:space="preserve"> be cleaned out</w:t>
      </w:r>
      <w:r>
        <w:rPr>
          <w:spacing w:val="-2"/>
        </w:rPr>
        <w:t xml:space="preserve"> accordingly</w:t>
      </w:r>
      <w:r w:rsidRPr="008B556F">
        <w:rPr>
          <w:spacing w:val="-2"/>
        </w:rPr>
        <w:t>.</w:t>
      </w:r>
    </w:p>
    <w:p w14:paraId="0C2856D3" w14:textId="77777777" w:rsidR="004F14E3" w:rsidRPr="008B556F" w:rsidRDefault="00E65D23" w:rsidP="004F14E3">
      <w:pPr>
        <w:suppressAutoHyphens/>
        <w:rPr>
          <w:b/>
          <w:spacing w:val="-2"/>
        </w:rPr>
      </w:pPr>
      <w:r>
        <w:rPr>
          <w:spacing w:val="-2"/>
        </w:rPr>
        <w:br w:type="page"/>
      </w:r>
      <w:r w:rsidR="009B22F0" w:rsidRPr="008B556F">
        <w:rPr>
          <w:b/>
          <w:spacing w:val="-2"/>
        </w:rPr>
        <w:lastRenderedPageBreak/>
        <w:t>1</w:t>
      </w:r>
      <w:r w:rsidR="009D25E7">
        <w:rPr>
          <w:b/>
          <w:spacing w:val="-2"/>
        </w:rPr>
        <w:t>5</w:t>
      </w:r>
      <w:r w:rsidR="004F14E3" w:rsidRPr="008B556F">
        <w:rPr>
          <w:b/>
          <w:spacing w:val="-2"/>
        </w:rPr>
        <w:t>.</w:t>
      </w:r>
      <w:r w:rsidR="004F14E3" w:rsidRPr="008B556F">
        <w:rPr>
          <w:b/>
          <w:spacing w:val="-2"/>
        </w:rPr>
        <w:tab/>
      </w:r>
      <w:r w:rsidR="004F14E3" w:rsidRPr="008B556F">
        <w:rPr>
          <w:b/>
          <w:spacing w:val="-2"/>
          <w:u w:val="single"/>
        </w:rPr>
        <w:t>HOURS OF WORK</w:t>
      </w:r>
    </w:p>
    <w:p w14:paraId="02978126" w14:textId="77777777" w:rsidR="004F14E3" w:rsidRPr="008B556F" w:rsidRDefault="004F14E3" w:rsidP="004F14E3">
      <w:pPr>
        <w:suppressAutoHyphens/>
        <w:rPr>
          <w:spacing w:val="-2"/>
        </w:rPr>
      </w:pPr>
    </w:p>
    <w:p w14:paraId="09422D87" w14:textId="77777777" w:rsidR="004F14E3" w:rsidRPr="008B556F" w:rsidRDefault="003E3924" w:rsidP="004F14E3">
      <w:pPr>
        <w:suppressAutoHyphens/>
        <w:rPr>
          <w:spacing w:val="-2"/>
        </w:rPr>
      </w:pPr>
      <w:r w:rsidRPr="008B556F">
        <w:rPr>
          <w:spacing w:val="-2"/>
        </w:rPr>
        <w:t>Unless</w:t>
      </w:r>
      <w:r w:rsidR="004F14E3" w:rsidRPr="008B556F">
        <w:rPr>
          <w:spacing w:val="-2"/>
        </w:rPr>
        <w:t xml:space="preserve"> unavoidable due to emergency circumstances, or otherwise approved</w:t>
      </w:r>
      <w:r w:rsidR="00BD3CA7" w:rsidRPr="008B556F">
        <w:rPr>
          <w:spacing w:val="-2"/>
        </w:rPr>
        <w:t xml:space="preserve"> in writing</w:t>
      </w:r>
      <w:r w:rsidR="004F14E3" w:rsidRPr="008B556F">
        <w:rPr>
          <w:spacing w:val="-2"/>
        </w:rPr>
        <w:t xml:space="preserve"> by the Commissioner, work which will </w:t>
      </w:r>
      <w:r w:rsidR="00D20E8C" w:rsidRPr="008B556F">
        <w:rPr>
          <w:spacing w:val="-2"/>
        </w:rPr>
        <w:t xml:space="preserve">disrupt </w:t>
      </w:r>
      <w:r w:rsidR="004F14E3" w:rsidRPr="008B556F">
        <w:rPr>
          <w:spacing w:val="-2"/>
        </w:rPr>
        <w:t xml:space="preserve">traffic </w:t>
      </w:r>
      <w:r w:rsidR="00D20E8C" w:rsidRPr="008B556F">
        <w:rPr>
          <w:spacing w:val="-2"/>
        </w:rPr>
        <w:t>flow</w:t>
      </w:r>
      <w:r w:rsidR="004F14E3" w:rsidRPr="008B556F">
        <w:rPr>
          <w:spacing w:val="-2"/>
        </w:rPr>
        <w:t xml:space="preserve"> </w:t>
      </w:r>
      <w:r w:rsidR="0003788B">
        <w:rPr>
          <w:spacing w:val="-2"/>
        </w:rPr>
        <w:t>must</w:t>
      </w:r>
      <w:r w:rsidR="004F14E3" w:rsidRPr="008B556F">
        <w:rPr>
          <w:spacing w:val="-2"/>
        </w:rPr>
        <w:t xml:space="preserve"> not be carried out</w:t>
      </w:r>
      <w:r w:rsidRPr="008B556F">
        <w:rPr>
          <w:spacing w:val="-2"/>
        </w:rPr>
        <w:t xml:space="preserve"> </w:t>
      </w:r>
      <w:r w:rsidR="00C43A90" w:rsidRPr="008B556F">
        <w:rPr>
          <w:spacing w:val="-2"/>
        </w:rPr>
        <w:t>during</w:t>
      </w:r>
      <w:r w:rsidRPr="008B556F">
        <w:rPr>
          <w:spacing w:val="-2"/>
        </w:rPr>
        <w:t xml:space="preserve"> any of the following </w:t>
      </w:r>
      <w:r w:rsidR="00D20E8C" w:rsidRPr="008B556F">
        <w:rPr>
          <w:spacing w:val="-2"/>
        </w:rPr>
        <w:t>periods</w:t>
      </w:r>
      <w:r w:rsidR="004F14E3" w:rsidRPr="008B556F">
        <w:rPr>
          <w:spacing w:val="-2"/>
        </w:rPr>
        <w:t>:</w:t>
      </w:r>
    </w:p>
    <w:p w14:paraId="4AD959A7" w14:textId="77777777" w:rsidR="004F14E3" w:rsidRPr="008B556F" w:rsidRDefault="004F14E3" w:rsidP="001C3E53">
      <w:pPr>
        <w:numPr>
          <w:ilvl w:val="0"/>
          <w:numId w:val="46"/>
        </w:numPr>
        <w:suppressAutoHyphens/>
        <w:spacing w:before="120"/>
        <w:rPr>
          <w:spacing w:val="-2"/>
        </w:rPr>
      </w:pPr>
      <w:r w:rsidRPr="008B556F">
        <w:rPr>
          <w:spacing w:val="-2"/>
        </w:rPr>
        <w:t xml:space="preserve">7.00 am </w:t>
      </w:r>
      <w:r w:rsidR="00C43A90" w:rsidRPr="008B556F">
        <w:rPr>
          <w:spacing w:val="-2"/>
        </w:rPr>
        <w:t>to</w:t>
      </w:r>
      <w:r w:rsidRPr="008B556F">
        <w:rPr>
          <w:spacing w:val="-2"/>
        </w:rPr>
        <w:t xml:space="preserve"> </w:t>
      </w:r>
      <w:r w:rsidR="00BD3CA7" w:rsidRPr="008B556F">
        <w:rPr>
          <w:spacing w:val="-2"/>
        </w:rPr>
        <w:t>9</w:t>
      </w:r>
      <w:r w:rsidRPr="008B556F">
        <w:rPr>
          <w:spacing w:val="-2"/>
        </w:rPr>
        <w:t>.00 am on peak flow traffic lanes;</w:t>
      </w:r>
    </w:p>
    <w:p w14:paraId="0F5142B0" w14:textId="77777777" w:rsidR="004F14E3" w:rsidRPr="008B556F" w:rsidRDefault="00BD3CA7" w:rsidP="001C3E53">
      <w:pPr>
        <w:numPr>
          <w:ilvl w:val="0"/>
          <w:numId w:val="46"/>
        </w:numPr>
        <w:suppressAutoHyphens/>
        <w:spacing w:before="120"/>
        <w:rPr>
          <w:spacing w:val="-2"/>
        </w:rPr>
      </w:pPr>
      <w:r w:rsidRPr="008B556F">
        <w:rPr>
          <w:spacing w:val="-2"/>
        </w:rPr>
        <w:t>4</w:t>
      </w:r>
      <w:r w:rsidR="004F14E3" w:rsidRPr="008B556F">
        <w:rPr>
          <w:spacing w:val="-2"/>
        </w:rPr>
        <w:t xml:space="preserve">.00 pm </w:t>
      </w:r>
      <w:r w:rsidR="00C43A90" w:rsidRPr="008B556F">
        <w:rPr>
          <w:spacing w:val="-2"/>
        </w:rPr>
        <w:t>to</w:t>
      </w:r>
      <w:r w:rsidR="004F14E3" w:rsidRPr="008B556F">
        <w:rPr>
          <w:spacing w:val="-2"/>
        </w:rPr>
        <w:t xml:space="preserve"> 6.00 pm on peak flow traffic lanes;</w:t>
      </w:r>
      <w:r w:rsidR="003E3924" w:rsidRPr="008B556F">
        <w:rPr>
          <w:spacing w:val="-2"/>
        </w:rPr>
        <w:t xml:space="preserve"> </w:t>
      </w:r>
    </w:p>
    <w:p w14:paraId="3B781B20" w14:textId="77777777" w:rsidR="004F14E3" w:rsidRPr="008B556F" w:rsidRDefault="004F14E3" w:rsidP="001C3E53">
      <w:pPr>
        <w:numPr>
          <w:ilvl w:val="0"/>
          <w:numId w:val="46"/>
        </w:numPr>
        <w:suppressAutoHyphens/>
        <w:spacing w:before="120"/>
        <w:rPr>
          <w:spacing w:val="-2"/>
        </w:rPr>
      </w:pPr>
      <w:r w:rsidRPr="008B556F">
        <w:rPr>
          <w:spacing w:val="-2"/>
        </w:rPr>
        <w:t>during Clearway times on roads designated as Clearways</w:t>
      </w:r>
      <w:r w:rsidR="00637F48" w:rsidRPr="008B556F">
        <w:rPr>
          <w:spacing w:val="-2"/>
        </w:rPr>
        <w:t xml:space="preserve"> or bike lanes</w:t>
      </w:r>
      <w:r w:rsidRPr="008B556F">
        <w:rPr>
          <w:spacing w:val="-2"/>
        </w:rPr>
        <w:t>.</w:t>
      </w:r>
    </w:p>
    <w:p w14:paraId="09B57584" w14:textId="77777777" w:rsidR="004F14E3" w:rsidRPr="008B556F" w:rsidRDefault="004F14E3" w:rsidP="004F14E3">
      <w:pPr>
        <w:suppressAutoHyphens/>
        <w:rPr>
          <w:spacing w:val="-2"/>
        </w:rPr>
      </w:pPr>
    </w:p>
    <w:p w14:paraId="116A0918" w14:textId="77777777" w:rsidR="00D31A89" w:rsidRPr="008B556F" w:rsidRDefault="00D31A89" w:rsidP="00D31A89">
      <w:pPr>
        <w:rPr>
          <w:b/>
        </w:rPr>
      </w:pPr>
      <w:r w:rsidRPr="008B556F">
        <w:rPr>
          <w:b/>
        </w:rPr>
        <w:t>1</w:t>
      </w:r>
      <w:r w:rsidR="009D25E7">
        <w:rPr>
          <w:b/>
        </w:rPr>
        <w:t>6</w:t>
      </w:r>
      <w:r w:rsidRPr="008B556F">
        <w:rPr>
          <w:b/>
        </w:rPr>
        <w:t>.</w:t>
      </w:r>
      <w:r w:rsidRPr="008B556F">
        <w:rPr>
          <w:b/>
        </w:rPr>
        <w:tab/>
      </w:r>
      <w:r w:rsidR="00C43A90" w:rsidRPr="008B556F">
        <w:rPr>
          <w:b/>
          <w:u w:val="single"/>
        </w:rPr>
        <w:t>TRAFFIC MANAGEMENT</w:t>
      </w:r>
    </w:p>
    <w:p w14:paraId="2BEBA3C7" w14:textId="77777777" w:rsidR="00D31A89" w:rsidRPr="008B556F" w:rsidRDefault="00D31A89" w:rsidP="00D31A89"/>
    <w:p w14:paraId="09F6DCC4" w14:textId="77777777" w:rsidR="002E78ED" w:rsidRPr="008B556F" w:rsidRDefault="009B22F0" w:rsidP="002E78ED">
      <w:pPr>
        <w:rPr>
          <w:b/>
        </w:rPr>
      </w:pPr>
      <w:r w:rsidRPr="008B556F">
        <w:rPr>
          <w:b/>
        </w:rPr>
        <w:t>1</w:t>
      </w:r>
      <w:r w:rsidR="009D25E7">
        <w:rPr>
          <w:b/>
        </w:rPr>
        <w:t>6</w:t>
      </w:r>
      <w:r w:rsidR="002E78ED" w:rsidRPr="008B556F">
        <w:rPr>
          <w:b/>
        </w:rPr>
        <w:t>.1</w:t>
      </w:r>
      <w:r w:rsidR="002E78ED" w:rsidRPr="008B556F">
        <w:rPr>
          <w:b/>
        </w:rPr>
        <w:tab/>
      </w:r>
      <w:r w:rsidR="002E78ED" w:rsidRPr="008B556F">
        <w:rPr>
          <w:b/>
          <w:u w:val="single"/>
        </w:rPr>
        <w:t>General</w:t>
      </w:r>
    </w:p>
    <w:p w14:paraId="5E800C04" w14:textId="77777777" w:rsidR="002E78ED" w:rsidRPr="008B556F" w:rsidRDefault="002E78ED" w:rsidP="00D31A89"/>
    <w:p w14:paraId="7159D3DC" w14:textId="77777777" w:rsidR="00D31A89" w:rsidRPr="008B556F" w:rsidRDefault="00D31A89" w:rsidP="00D31A89">
      <w:r w:rsidRPr="008B556F">
        <w:t>The Owner is responsible for traffic management at the worksite from the time of commencement of the Owner’s activities at the worksite to the time of completion of the Owner’s activities.</w:t>
      </w:r>
    </w:p>
    <w:p w14:paraId="1E219A08" w14:textId="77777777" w:rsidR="00D31A89" w:rsidRPr="008B556F" w:rsidRDefault="00D31A89" w:rsidP="00D31A89"/>
    <w:p w14:paraId="0A1EE92B" w14:textId="77777777" w:rsidR="00D31A89" w:rsidRPr="008B556F" w:rsidRDefault="00D31A89" w:rsidP="00D31A89">
      <w:r w:rsidRPr="008B556F">
        <w:t xml:space="preserve">This includes ensuring that the road is safe for users of the road, providing a safe work area for those involved in work on the trafficked network and minimising any disruption to the smooth flow of traffic in accordance with the requirements of this </w:t>
      </w:r>
      <w:r w:rsidR="00C43A90" w:rsidRPr="008B556F">
        <w:t>Specification</w:t>
      </w:r>
      <w:r w:rsidRPr="008B556F">
        <w:rPr>
          <w:b/>
        </w:rPr>
        <w:t xml:space="preserve">.  </w:t>
      </w:r>
      <w:r w:rsidRPr="008B556F">
        <w:t>Unless specified otherwise</w:t>
      </w:r>
      <w:r w:rsidR="00C43A90" w:rsidRPr="008B556F">
        <w:t xml:space="preserve"> by the Commissioner</w:t>
      </w:r>
      <w:r w:rsidRPr="008B556F">
        <w:rPr>
          <w:b/>
        </w:rPr>
        <w:t>,</w:t>
      </w:r>
      <w:r w:rsidRPr="008B556F">
        <w:rPr>
          <w:color w:val="000000"/>
        </w:rPr>
        <w:t xml:space="preserve"> provision for existing traffic and pedestrian movements (including access to properties and local roads) affected by the </w:t>
      </w:r>
      <w:r w:rsidRPr="008B556F">
        <w:t>Owner</w:t>
      </w:r>
      <w:r w:rsidRPr="008B556F">
        <w:rPr>
          <w:color w:val="000000"/>
        </w:rPr>
        <w:t xml:space="preserve">’s activities </w:t>
      </w:r>
      <w:r w:rsidR="0003788B">
        <w:rPr>
          <w:color w:val="000000"/>
        </w:rPr>
        <w:t>must</w:t>
      </w:r>
      <w:r w:rsidRPr="008B556F">
        <w:rPr>
          <w:color w:val="000000"/>
        </w:rPr>
        <w:t xml:space="preserve"> be maintained at all times.</w:t>
      </w:r>
    </w:p>
    <w:p w14:paraId="5EE3DC4E" w14:textId="77777777" w:rsidR="002E78ED" w:rsidRPr="008B556F" w:rsidRDefault="002E78ED" w:rsidP="002E78ED"/>
    <w:p w14:paraId="66877353" w14:textId="77777777" w:rsidR="002E78ED" w:rsidRPr="008B556F" w:rsidRDefault="002E78ED" w:rsidP="002E78ED">
      <w:r w:rsidRPr="008B556F">
        <w:t>The Commissioner owes no duty to the Owner to review any traffic management plan submitted by the Owner for errors, omissions or compliance with the requirements.  The Commissioner may direct the suspension of Works in the event that the Owner does not comply with the traffic management parts of th</w:t>
      </w:r>
      <w:r w:rsidR="00637F48" w:rsidRPr="008B556F">
        <w:t>is</w:t>
      </w:r>
      <w:r w:rsidRPr="008B556F">
        <w:t xml:space="preserve"> Specification.</w:t>
      </w:r>
    </w:p>
    <w:p w14:paraId="756032EE" w14:textId="77777777" w:rsidR="00D31A89" w:rsidRPr="008B556F" w:rsidRDefault="00D31A89" w:rsidP="00D31A89"/>
    <w:p w14:paraId="068ED75D" w14:textId="77777777" w:rsidR="00C43A90" w:rsidRPr="008B556F" w:rsidRDefault="00C43A90" w:rsidP="00C43A90">
      <w:pPr>
        <w:rPr>
          <w:b/>
        </w:rPr>
      </w:pPr>
      <w:r w:rsidRPr="008B556F">
        <w:rPr>
          <w:b/>
        </w:rPr>
        <w:t>1</w:t>
      </w:r>
      <w:r w:rsidR="009D25E7">
        <w:rPr>
          <w:b/>
        </w:rPr>
        <w:t>6</w:t>
      </w:r>
      <w:r w:rsidRPr="008B556F">
        <w:rPr>
          <w:b/>
        </w:rPr>
        <w:t>.</w:t>
      </w:r>
      <w:r w:rsidR="002E78ED" w:rsidRPr="008B556F">
        <w:rPr>
          <w:b/>
        </w:rPr>
        <w:t>2</w:t>
      </w:r>
      <w:r w:rsidRPr="008B556F">
        <w:rPr>
          <w:b/>
        </w:rPr>
        <w:tab/>
      </w:r>
      <w:r w:rsidRPr="008B556F">
        <w:rPr>
          <w:b/>
          <w:u w:val="single"/>
        </w:rPr>
        <w:t xml:space="preserve">Notification of </w:t>
      </w:r>
      <w:r w:rsidR="009B22F0" w:rsidRPr="008B556F">
        <w:rPr>
          <w:b/>
          <w:u w:val="single"/>
        </w:rPr>
        <w:t xml:space="preserve">Lane </w:t>
      </w:r>
      <w:r w:rsidRPr="008B556F">
        <w:rPr>
          <w:b/>
          <w:u w:val="single"/>
        </w:rPr>
        <w:t>Closures</w:t>
      </w:r>
    </w:p>
    <w:p w14:paraId="30E8CADA" w14:textId="77777777" w:rsidR="00D31A89" w:rsidRPr="008B556F" w:rsidRDefault="00D31A89" w:rsidP="00D31A89"/>
    <w:p w14:paraId="6DBACC48" w14:textId="77777777" w:rsidR="00D31A89" w:rsidRDefault="0066082B" w:rsidP="00D31A89">
      <w:pPr>
        <w:rPr>
          <w:spacing w:val="-2"/>
        </w:rPr>
      </w:pPr>
      <w:r w:rsidRPr="008B556F">
        <w:rPr>
          <w:spacing w:val="-2"/>
        </w:rPr>
        <w:t xml:space="preserve">Unless advised otherwise by the Commissioner, the Owner </w:t>
      </w:r>
      <w:r w:rsidR="0003788B">
        <w:rPr>
          <w:spacing w:val="-2"/>
        </w:rPr>
        <w:t>must</w:t>
      </w:r>
      <w:r w:rsidRPr="008B556F">
        <w:rPr>
          <w:spacing w:val="-2"/>
        </w:rPr>
        <w:t xml:space="preserve"> notify the TMC on telephone 1800 018 313 a minimum of 15 minutes prior to closing a portion of the Road and again within 15 minutes of the Road being reopened to traffic.  Should the work in progress cause unnecessary traffic build-up and delays, the Owner </w:t>
      </w:r>
      <w:r w:rsidR="0003788B">
        <w:rPr>
          <w:spacing w:val="-2"/>
        </w:rPr>
        <w:t>must</w:t>
      </w:r>
      <w:r w:rsidRPr="008B556F">
        <w:rPr>
          <w:spacing w:val="-2"/>
        </w:rPr>
        <w:t xml:space="preserve"> liaise with the TMC to ensure </w:t>
      </w:r>
      <w:r>
        <w:rPr>
          <w:spacing w:val="-2"/>
        </w:rPr>
        <w:t xml:space="preserve">satisfactory </w:t>
      </w:r>
      <w:r w:rsidRPr="008B556F">
        <w:rPr>
          <w:spacing w:val="-2"/>
        </w:rPr>
        <w:t xml:space="preserve">traffic flows are </w:t>
      </w:r>
      <w:r>
        <w:rPr>
          <w:spacing w:val="-2"/>
        </w:rPr>
        <w:t>restored</w:t>
      </w:r>
      <w:r w:rsidRPr="008B556F">
        <w:rPr>
          <w:spacing w:val="-2"/>
        </w:rPr>
        <w:t>.</w:t>
      </w:r>
    </w:p>
    <w:p w14:paraId="323BE41D" w14:textId="77777777" w:rsidR="0066082B" w:rsidRPr="008B556F" w:rsidRDefault="0066082B" w:rsidP="00D31A89"/>
    <w:p w14:paraId="3EAAED0C" w14:textId="77777777" w:rsidR="00D31A89" w:rsidRPr="008B556F" w:rsidRDefault="00EC6BFD" w:rsidP="00D31A89">
      <w:pPr>
        <w:rPr>
          <w:b/>
        </w:rPr>
      </w:pPr>
      <w:r w:rsidRPr="008B556F">
        <w:rPr>
          <w:b/>
        </w:rPr>
        <w:t>1</w:t>
      </w:r>
      <w:r w:rsidR="009D25E7">
        <w:rPr>
          <w:b/>
        </w:rPr>
        <w:t>6</w:t>
      </w:r>
      <w:r w:rsidR="002E78ED" w:rsidRPr="008B556F">
        <w:rPr>
          <w:b/>
        </w:rPr>
        <w:t>.3</w:t>
      </w:r>
      <w:r w:rsidR="00D31A89" w:rsidRPr="008B556F">
        <w:rPr>
          <w:b/>
        </w:rPr>
        <w:tab/>
      </w:r>
      <w:r w:rsidR="002E78ED" w:rsidRPr="008B556F">
        <w:rPr>
          <w:b/>
          <w:u w:val="single"/>
        </w:rPr>
        <w:t>Standards and Codes</w:t>
      </w:r>
    </w:p>
    <w:p w14:paraId="3E54CE42" w14:textId="77777777" w:rsidR="00D31A89" w:rsidRPr="008B556F" w:rsidRDefault="00D31A89" w:rsidP="00D31A89"/>
    <w:p w14:paraId="56799F34" w14:textId="77777777" w:rsidR="00D55920" w:rsidRPr="00D60921" w:rsidRDefault="00D55920" w:rsidP="00D55920">
      <w:r w:rsidRPr="00D60921">
        <w:t xml:space="preserve">The </w:t>
      </w:r>
      <w:r>
        <w:t>Owner</w:t>
      </w:r>
      <w:r w:rsidRPr="00D60921">
        <w:t xml:space="preserve"> </w:t>
      </w:r>
      <w:r>
        <w:t>must</w:t>
      </w:r>
      <w:r w:rsidRPr="00D60921">
        <w:t xml:space="preserve"> ensure that traffic control devices and signs used at the </w:t>
      </w:r>
      <w:r>
        <w:t>Site</w:t>
      </w:r>
      <w:r w:rsidRPr="00D60921">
        <w:t xml:space="preserve"> are in accordance with:</w:t>
      </w:r>
    </w:p>
    <w:p w14:paraId="12DD76F1" w14:textId="77777777" w:rsidR="00D55920" w:rsidRPr="00F104C8" w:rsidRDefault="00D55920" w:rsidP="00D55920">
      <w:pPr>
        <w:numPr>
          <w:ilvl w:val="0"/>
          <w:numId w:val="36"/>
        </w:numPr>
        <w:spacing w:before="120"/>
      </w:pPr>
      <w:r w:rsidRPr="00F104C8">
        <w:rPr>
          <w:i/>
        </w:rPr>
        <w:t>Road Traffic Act 196</w:t>
      </w:r>
      <w:r>
        <w:rPr>
          <w:i/>
        </w:rPr>
        <w:t xml:space="preserve">1 </w:t>
      </w:r>
      <w:r w:rsidRPr="00314F00">
        <w:t>(SA);</w:t>
      </w:r>
    </w:p>
    <w:p w14:paraId="5528C85A" w14:textId="77777777" w:rsidR="00D55920" w:rsidRPr="00D60921" w:rsidRDefault="00D55920" w:rsidP="00D55920">
      <w:pPr>
        <w:numPr>
          <w:ilvl w:val="0"/>
          <w:numId w:val="36"/>
        </w:numPr>
        <w:spacing w:before="120"/>
      </w:pPr>
      <w:r w:rsidRPr="00D60921">
        <w:t>AS 1742.3 "Manual of Uniform Traffic Control Devices";</w:t>
      </w:r>
    </w:p>
    <w:p w14:paraId="189B0581" w14:textId="77777777" w:rsidR="00D55920" w:rsidRPr="0025523C" w:rsidRDefault="00D55920" w:rsidP="00D55920">
      <w:pPr>
        <w:numPr>
          <w:ilvl w:val="0"/>
          <w:numId w:val="38"/>
        </w:numPr>
        <w:spacing w:before="120"/>
      </w:pPr>
      <w:r>
        <w:t>DPTI</w:t>
      </w:r>
      <w:r w:rsidRPr="0025523C">
        <w:t xml:space="preserve">: The Manual of Legal Responsibilities and Technical Requirements for Traffic Control Devices: </w:t>
      </w:r>
    </w:p>
    <w:p w14:paraId="0E2EF36B" w14:textId="77777777" w:rsidR="00D55920" w:rsidRDefault="00D55920" w:rsidP="00D55920">
      <w:pPr>
        <w:numPr>
          <w:ilvl w:val="0"/>
          <w:numId w:val="39"/>
        </w:numPr>
        <w:spacing w:before="120"/>
      </w:pPr>
      <w:r w:rsidRPr="0025523C">
        <w:t>Part 1 – The Notice from the Commissioner of Highways for the Temporary Use of Traffic</w:t>
      </w:r>
      <w:r>
        <w:t xml:space="preserve"> Control Devices by personnel other than Road Authorities;</w:t>
      </w:r>
    </w:p>
    <w:p w14:paraId="3A3D0346" w14:textId="77777777" w:rsidR="00D55920" w:rsidRPr="00D60921" w:rsidRDefault="00D55920" w:rsidP="00D55920">
      <w:pPr>
        <w:numPr>
          <w:ilvl w:val="0"/>
          <w:numId w:val="39"/>
        </w:numPr>
        <w:spacing w:before="120"/>
      </w:pPr>
      <w:r>
        <w:t>Part 2 – Code of Technical Requirements for the Legal Use of Traffic Control Devices; specifically Section 4 – Speed Control.</w:t>
      </w:r>
      <w:r w:rsidRPr="00D60921">
        <w:t>"; and</w:t>
      </w:r>
    </w:p>
    <w:p w14:paraId="51B35F22" w14:textId="77777777" w:rsidR="00D55920" w:rsidRPr="00D60921" w:rsidRDefault="00D55920" w:rsidP="00D55920">
      <w:pPr>
        <w:numPr>
          <w:ilvl w:val="0"/>
          <w:numId w:val="36"/>
        </w:numPr>
        <w:spacing w:before="120"/>
      </w:pPr>
      <w:r>
        <w:t>DPTI:</w:t>
      </w:r>
      <w:r w:rsidRPr="00D60921">
        <w:t xml:space="preserve"> </w:t>
      </w:r>
      <w:r w:rsidRPr="00F104C8">
        <w:t xml:space="preserve">Field Guide, </w:t>
      </w:r>
      <w:r>
        <w:t>“</w:t>
      </w:r>
      <w:r w:rsidRPr="00F104C8">
        <w:t xml:space="preserve">Traffic </w:t>
      </w:r>
      <w:r>
        <w:t>C</w:t>
      </w:r>
      <w:r w:rsidRPr="00F104C8">
        <w:t xml:space="preserve">ontrol Devices </w:t>
      </w:r>
      <w:r>
        <w:t>for Workzone Traffic Management”</w:t>
      </w:r>
      <w:r w:rsidRPr="00D60921">
        <w:t>.</w:t>
      </w:r>
    </w:p>
    <w:p w14:paraId="695578DC" w14:textId="77777777" w:rsidR="00D55920" w:rsidRPr="00D60921" w:rsidRDefault="00D55920" w:rsidP="00D55920"/>
    <w:p w14:paraId="0F0A8424" w14:textId="77777777" w:rsidR="00D55920" w:rsidRDefault="00D55920" w:rsidP="00D55920">
      <w:r>
        <w:t>In the event of an inconsistency between any of the above documents, the higher standard shall apply.</w:t>
      </w:r>
    </w:p>
    <w:p w14:paraId="217C01FE" w14:textId="77777777" w:rsidR="00D55920" w:rsidRDefault="00D55920" w:rsidP="00D55920"/>
    <w:p w14:paraId="61D11199" w14:textId="77777777" w:rsidR="00D55920" w:rsidRPr="00D53EF0" w:rsidRDefault="00D55920" w:rsidP="00D55920">
      <w:r>
        <w:t xml:space="preserve"> Other DPTI publications</w:t>
      </w:r>
      <w:r w:rsidRPr="006C0601">
        <w:t xml:space="preserve"> </w:t>
      </w:r>
      <w:r>
        <w:t xml:space="preserve">are available from the following web site: </w:t>
      </w:r>
      <w:hyperlink r:id="rId12" w:history="1">
        <w:r w:rsidRPr="00D53EF0">
          <w:rPr>
            <w:rStyle w:val="Hyperlink"/>
          </w:rPr>
          <w:t>http://www.dpti.sa.gov.au/standards/tass</w:t>
        </w:r>
      </w:hyperlink>
      <w:r>
        <w:t>.</w:t>
      </w:r>
    </w:p>
    <w:p w14:paraId="2C9D02A9" w14:textId="77777777" w:rsidR="0066082B" w:rsidRDefault="0066082B" w:rsidP="00D31A89">
      <w:pPr>
        <w:rPr>
          <w:b/>
        </w:rPr>
      </w:pPr>
    </w:p>
    <w:p w14:paraId="1E7BCC56" w14:textId="77777777" w:rsidR="00D31A89" w:rsidRPr="008B556F" w:rsidRDefault="009B22F0" w:rsidP="00D31A89">
      <w:pPr>
        <w:rPr>
          <w:b/>
        </w:rPr>
      </w:pPr>
      <w:r w:rsidRPr="008B556F">
        <w:rPr>
          <w:b/>
        </w:rPr>
        <w:t>1</w:t>
      </w:r>
      <w:r w:rsidR="009D25E7">
        <w:rPr>
          <w:b/>
        </w:rPr>
        <w:t>6</w:t>
      </w:r>
      <w:r w:rsidR="002E78ED" w:rsidRPr="008B556F">
        <w:rPr>
          <w:b/>
        </w:rPr>
        <w:t>.4</w:t>
      </w:r>
      <w:r w:rsidR="00D31A89" w:rsidRPr="008B556F">
        <w:tab/>
      </w:r>
      <w:r w:rsidR="00D31A89" w:rsidRPr="008B556F">
        <w:rPr>
          <w:b/>
          <w:u w:val="single"/>
        </w:rPr>
        <w:t>Accreditation for Signing at Roadworks</w:t>
      </w:r>
    </w:p>
    <w:p w14:paraId="0E5AC8E6" w14:textId="77777777" w:rsidR="00D31A89" w:rsidRPr="008B556F" w:rsidRDefault="00D31A89" w:rsidP="00D31A89"/>
    <w:p w14:paraId="4BD9E83C" w14:textId="77777777" w:rsidR="00D31A89" w:rsidRPr="008B556F" w:rsidRDefault="00D31A89" w:rsidP="00D31A89">
      <w:r w:rsidRPr="008B556F">
        <w:t xml:space="preserve">The Owner </w:t>
      </w:r>
      <w:r w:rsidR="0003788B">
        <w:t>must</w:t>
      </w:r>
      <w:r w:rsidRPr="008B556F">
        <w:t xml:space="preserve"> ensure that at least one person who is accredited in signing at roadworks is on site at all times while work is being carried out.  Accreditation for signing at roadworks can be obtained by successfully completing the training course "Work Zone Traffic Management".  A list of approved training providers is available from the Traffic and Access Standards Section, </w:t>
      </w:r>
      <w:r w:rsidR="00785F51">
        <w:t>DPTI</w:t>
      </w:r>
      <w:r w:rsidRPr="008B556F">
        <w:t>, telephone (08) 8343 2283.</w:t>
      </w:r>
    </w:p>
    <w:p w14:paraId="01AF26FC" w14:textId="77777777" w:rsidR="00D31A89" w:rsidRDefault="00D31A89" w:rsidP="00D31A89"/>
    <w:p w14:paraId="37773537" w14:textId="77777777" w:rsidR="00550F42" w:rsidRPr="008B556F" w:rsidRDefault="00550F42" w:rsidP="00D31A89"/>
    <w:p w14:paraId="73414424" w14:textId="77777777" w:rsidR="00D31A89" w:rsidRPr="008B556F" w:rsidRDefault="009B22F0" w:rsidP="00D31A89">
      <w:pPr>
        <w:rPr>
          <w:b/>
          <w:color w:val="000000"/>
        </w:rPr>
      </w:pPr>
      <w:r w:rsidRPr="008B556F">
        <w:rPr>
          <w:b/>
          <w:color w:val="000000"/>
        </w:rPr>
        <w:t>1</w:t>
      </w:r>
      <w:r w:rsidR="009D25E7">
        <w:rPr>
          <w:b/>
          <w:color w:val="000000"/>
        </w:rPr>
        <w:t>6</w:t>
      </w:r>
      <w:r w:rsidRPr="008B556F">
        <w:rPr>
          <w:b/>
          <w:color w:val="000000"/>
        </w:rPr>
        <w:t>.</w:t>
      </w:r>
      <w:r w:rsidR="00D55920">
        <w:rPr>
          <w:b/>
          <w:color w:val="000000"/>
        </w:rPr>
        <w:t>5</w:t>
      </w:r>
      <w:r w:rsidR="00D31A89" w:rsidRPr="008B556F">
        <w:rPr>
          <w:b/>
          <w:color w:val="000000"/>
        </w:rPr>
        <w:tab/>
      </w:r>
      <w:r w:rsidR="00D31A89" w:rsidRPr="008B556F">
        <w:rPr>
          <w:b/>
          <w:color w:val="000000"/>
          <w:u w:val="single"/>
        </w:rPr>
        <w:t>Traffic Control</w:t>
      </w:r>
    </w:p>
    <w:p w14:paraId="29DFFCA9" w14:textId="77777777" w:rsidR="00D31A89" w:rsidRPr="008B556F" w:rsidRDefault="00D31A89" w:rsidP="00D31A89"/>
    <w:p w14:paraId="10ECA24F" w14:textId="77777777" w:rsidR="00BD3CA7" w:rsidRPr="008B556F" w:rsidRDefault="00D31A89" w:rsidP="00BD3CA7">
      <w:pPr>
        <w:suppressAutoHyphens/>
        <w:rPr>
          <w:spacing w:val="-2"/>
        </w:rPr>
      </w:pPr>
      <w:r w:rsidRPr="008B556F">
        <w:lastRenderedPageBreak/>
        <w:t xml:space="preserve">Stop/slow banners or temporary traffic signals </w:t>
      </w:r>
      <w:r w:rsidR="0003788B">
        <w:t>must</w:t>
      </w:r>
      <w:r w:rsidRPr="008B556F">
        <w:t xml:space="preserve"> be used in accordance with AS 1742</w:t>
      </w:r>
      <w:r w:rsidR="002E78ED" w:rsidRPr="008B556F">
        <w:t>.</w:t>
      </w:r>
      <w:r w:rsidRPr="008B556F">
        <w:t xml:space="preserve"> 3 whenever </w:t>
      </w:r>
      <w:r w:rsidR="002E78ED" w:rsidRPr="008B556F">
        <w:t xml:space="preserve">two way </w:t>
      </w:r>
      <w:r w:rsidRPr="008B556F">
        <w:t>traffic</w:t>
      </w:r>
      <w:r w:rsidR="002E78ED" w:rsidRPr="008B556F">
        <w:t xml:space="preserve"> </w:t>
      </w:r>
      <w:r w:rsidRPr="008B556F">
        <w:t>is restricted to a single lane.</w:t>
      </w:r>
      <w:r w:rsidR="00BD3CA7" w:rsidRPr="008B556F">
        <w:rPr>
          <w:spacing w:val="-2"/>
        </w:rPr>
        <w:t xml:space="preserve"> Only complete lanes shall be closed and a minimum of one half of the roadway </w:t>
      </w:r>
      <w:r w:rsidR="0003788B">
        <w:rPr>
          <w:spacing w:val="-2"/>
        </w:rPr>
        <w:t>must</w:t>
      </w:r>
      <w:r w:rsidR="00BD3CA7" w:rsidRPr="008B556F">
        <w:rPr>
          <w:spacing w:val="-2"/>
        </w:rPr>
        <w:t xml:space="preserve"> remain open to traffic at all times, unless otherwise approved by the Commissioner.</w:t>
      </w:r>
    </w:p>
    <w:p w14:paraId="611B6C0A" w14:textId="77777777" w:rsidR="00D31A89" w:rsidRPr="008B556F" w:rsidRDefault="00D31A89" w:rsidP="00D31A89"/>
    <w:p w14:paraId="740CB670" w14:textId="77777777" w:rsidR="007437B7" w:rsidRPr="008B556F" w:rsidRDefault="007437B7" w:rsidP="00D31A89">
      <w:pPr>
        <w:suppressAutoHyphens/>
        <w:rPr>
          <w:spacing w:val="-2"/>
        </w:rPr>
      </w:pPr>
      <w:r w:rsidRPr="008B556F">
        <w:rPr>
          <w:b/>
          <w:color w:val="000000"/>
        </w:rPr>
        <w:t>1</w:t>
      </w:r>
      <w:r w:rsidR="009D25E7">
        <w:rPr>
          <w:b/>
          <w:color w:val="000000"/>
        </w:rPr>
        <w:t>6</w:t>
      </w:r>
      <w:r w:rsidRPr="008B556F">
        <w:rPr>
          <w:b/>
          <w:color w:val="000000"/>
        </w:rPr>
        <w:t>.</w:t>
      </w:r>
      <w:r w:rsidR="00D55920">
        <w:rPr>
          <w:b/>
          <w:color w:val="000000"/>
        </w:rPr>
        <w:t>6</w:t>
      </w:r>
      <w:r w:rsidRPr="008B556F">
        <w:rPr>
          <w:b/>
          <w:color w:val="000000"/>
        </w:rPr>
        <w:tab/>
      </w:r>
      <w:r w:rsidRPr="008B556F">
        <w:rPr>
          <w:b/>
          <w:spacing w:val="-2"/>
          <w:u w:val="single"/>
        </w:rPr>
        <w:t>Delineation</w:t>
      </w:r>
      <w:r w:rsidRPr="008B556F">
        <w:rPr>
          <w:spacing w:val="-2"/>
        </w:rPr>
        <w:t xml:space="preserve"> </w:t>
      </w:r>
    </w:p>
    <w:p w14:paraId="26BFDBBA" w14:textId="77777777" w:rsidR="007437B7" w:rsidRPr="008B556F" w:rsidRDefault="007437B7" w:rsidP="00D31A89">
      <w:pPr>
        <w:suppressAutoHyphens/>
        <w:rPr>
          <w:spacing w:val="-2"/>
        </w:rPr>
      </w:pPr>
    </w:p>
    <w:p w14:paraId="295D3DEC" w14:textId="77777777" w:rsidR="00D31A89" w:rsidRPr="008B556F" w:rsidRDefault="00D31A89" w:rsidP="00D31A89">
      <w:pPr>
        <w:suppressAutoHyphens/>
        <w:rPr>
          <w:lang w:val="en-US"/>
        </w:rPr>
      </w:pPr>
      <w:r w:rsidRPr="008B556F">
        <w:rPr>
          <w:spacing w:val="-2"/>
        </w:rPr>
        <w:t xml:space="preserve">Wherever pavement marking has been removed, temporary delineation </w:t>
      </w:r>
      <w:r w:rsidR="0003788B">
        <w:rPr>
          <w:spacing w:val="-2"/>
        </w:rPr>
        <w:t>must</w:t>
      </w:r>
      <w:r w:rsidRPr="008B556F">
        <w:rPr>
          <w:spacing w:val="-2"/>
        </w:rPr>
        <w:t xml:space="preserve"> be provided at the site until reinstatement of pavement marking has been completed.</w:t>
      </w:r>
      <w:r w:rsidR="007437B7" w:rsidRPr="008B556F">
        <w:rPr>
          <w:lang w:val="en-US"/>
        </w:rPr>
        <w:t xml:space="preserve"> Self-adhesive Temporary Retroreflective Raised Pavement Markers (RRPM) </w:t>
      </w:r>
      <w:r w:rsidR="0003788B">
        <w:rPr>
          <w:lang w:val="en-US"/>
        </w:rPr>
        <w:t>must</w:t>
      </w:r>
      <w:r w:rsidR="007437B7" w:rsidRPr="008B556F">
        <w:rPr>
          <w:lang w:val="en-US"/>
        </w:rPr>
        <w:t xml:space="preserve"> be used for temporary delineation on the finished surface course</w:t>
      </w:r>
      <w:r w:rsidR="008A6C12" w:rsidRPr="008B556F">
        <w:rPr>
          <w:lang w:val="en-US"/>
        </w:rPr>
        <w:t>.</w:t>
      </w:r>
      <w:r w:rsidR="007437B7" w:rsidRPr="008B556F">
        <w:rPr>
          <w:lang w:val="en-US"/>
        </w:rPr>
        <w:t xml:space="preserve"> The RRPM </w:t>
      </w:r>
      <w:r w:rsidR="0003788B">
        <w:rPr>
          <w:lang w:val="en-US"/>
        </w:rPr>
        <w:t>must</w:t>
      </w:r>
      <w:r w:rsidR="007437B7" w:rsidRPr="008B556F">
        <w:rPr>
          <w:lang w:val="en-US"/>
        </w:rPr>
        <w:t xml:space="preserve"> be white, 100 mm wide and 50 mm high and </w:t>
      </w:r>
      <w:r w:rsidR="0003788B">
        <w:rPr>
          <w:lang w:val="en-US"/>
        </w:rPr>
        <w:t>must</w:t>
      </w:r>
      <w:r w:rsidR="007437B7" w:rsidRPr="008B556F">
        <w:rPr>
          <w:lang w:val="en-US"/>
        </w:rPr>
        <w:t xml:space="preserve"> comply with Appendix C of AS 1742.3.  Temporary linemarking </w:t>
      </w:r>
      <w:r w:rsidR="0003788B">
        <w:rPr>
          <w:lang w:val="en-US"/>
        </w:rPr>
        <w:t>must</w:t>
      </w:r>
      <w:r w:rsidR="007437B7" w:rsidRPr="008B556F">
        <w:rPr>
          <w:lang w:val="en-US"/>
        </w:rPr>
        <w:t xml:space="preserve"> not be placed on the finished surface course.</w:t>
      </w:r>
    </w:p>
    <w:p w14:paraId="791D47EB" w14:textId="77777777" w:rsidR="007437B7" w:rsidRPr="008B556F" w:rsidRDefault="007437B7" w:rsidP="00D31A89">
      <w:pPr>
        <w:suppressAutoHyphens/>
        <w:rPr>
          <w:lang w:val="en-US"/>
        </w:rPr>
      </w:pPr>
    </w:p>
    <w:p w14:paraId="735D039F" w14:textId="77777777" w:rsidR="007437B7" w:rsidRPr="008B556F" w:rsidRDefault="007437B7" w:rsidP="00D31A89">
      <w:pPr>
        <w:suppressAutoHyphens/>
        <w:rPr>
          <w:spacing w:val="-2"/>
        </w:rPr>
      </w:pPr>
      <w:r w:rsidRPr="008B556F">
        <w:rPr>
          <w:lang w:val="en-US"/>
        </w:rPr>
        <w:t xml:space="preserve">Permanent linemarking </w:t>
      </w:r>
      <w:r w:rsidR="0003788B">
        <w:rPr>
          <w:lang w:val="en-US"/>
        </w:rPr>
        <w:t>must</w:t>
      </w:r>
      <w:r w:rsidRPr="008B556F">
        <w:rPr>
          <w:lang w:val="en-US"/>
        </w:rPr>
        <w:t xml:space="preserve"> be installed within 10 working days of the completion of the reinstated pavement.</w:t>
      </w:r>
    </w:p>
    <w:p w14:paraId="5260D156" w14:textId="77777777" w:rsidR="00F94E8F" w:rsidRPr="008B556F" w:rsidRDefault="00F94E8F" w:rsidP="009B22F0">
      <w:pPr>
        <w:rPr>
          <w:b/>
          <w:color w:val="000000"/>
        </w:rPr>
      </w:pPr>
    </w:p>
    <w:p w14:paraId="674BC3B4" w14:textId="77777777" w:rsidR="009B22F0" w:rsidRPr="008B556F" w:rsidRDefault="00A25ADB" w:rsidP="009B22F0">
      <w:pPr>
        <w:rPr>
          <w:b/>
          <w:color w:val="000000"/>
        </w:rPr>
      </w:pPr>
      <w:r>
        <w:rPr>
          <w:b/>
          <w:color w:val="000000"/>
        </w:rPr>
        <w:t>1</w:t>
      </w:r>
      <w:r w:rsidR="009D25E7">
        <w:rPr>
          <w:b/>
          <w:color w:val="000000"/>
        </w:rPr>
        <w:t>6</w:t>
      </w:r>
      <w:r>
        <w:rPr>
          <w:b/>
          <w:color w:val="000000"/>
        </w:rPr>
        <w:t>.</w:t>
      </w:r>
      <w:r w:rsidR="00994601">
        <w:rPr>
          <w:b/>
          <w:color w:val="000000"/>
        </w:rPr>
        <w:t>7</w:t>
      </w:r>
      <w:r w:rsidR="009B22F0" w:rsidRPr="008B556F">
        <w:rPr>
          <w:b/>
          <w:color w:val="000000"/>
        </w:rPr>
        <w:tab/>
      </w:r>
      <w:r w:rsidR="009B22F0" w:rsidRPr="008B556F">
        <w:rPr>
          <w:b/>
          <w:color w:val="000000"/>
          <w:u w:val="single"/>
        </w:rPr>
        <w:t>Records</w:t>
      </w:r>
    </w:p>
    <w:p w14:paraId="609FCD12" w14:textId="77777777" w:rsidR="009B22F0" w:rsidRPr="008B556F" w:rsidRDefault="009B22F0" w:rsidP="009B22F0">
      <w:pPr>
        <w:rPr>
          <w:color w:val="000000"/>
        </w:rPr>
      </w:pPr>
    </w:p>
    <w:p w14:paraId="6D8B0EF7" w14:textId="77777777" w:rsidR="009B22F0" w:rsidRPr="008B556F" w:rsidRDefault="009B22F0" w:rsidP="009B22F0">
      <w:pPr>
        <w:rPr>
          <w:color w:val="000000"/>
        </w:rPr>
      </w:pPr>
      <w:r w:rsidRPr="008B556F">
        <w:rPr>
          <w:color w:val="000000"/>
        </w:rPr>
        <w:t xml:space="preserve">The Owner </w:t>
      </w:r>
      <w:r w:rsidR="00B44DFA">
        <w:rPr>
          <w:color w:val="000000"/>
        </w:rPr>
        <w:t>must</w:t>
      </w:r>
      <w:r w:rsidRPr="008B556F">
        <w:rPr>
          <w:color w:val="000000"/>
        </w:rPr>
        <w:t xml:space="preserve"> maintain accurate records of all traffic management activities (including audits). </w:t>
      </w:r>
      <w:r w:rsidR="00A25ADB">
        <w:rPr>
          <w:color w:val="000000"/>
        </w:rPr>
        <w:t xml:space="preserve"> The records </w:t>
      </w:r>
      <w:r w:rsidR="00B44DFA">
        <w:rPr>
          <w:color w:val="000000"/>
        </w:rPr>
        <w:t>must</w:t>
      </w:r>
      <w:r w:rsidR="00A25ADB">
        <w:rPr>
          <w:color w:val="000000"/>
        </w:rPr>
        <w:t xml:space="preserve"> include</w:t>
      </w:r>
      <w:r w:rsidRPr="008B556F">
        <w:rPr>
          <w:color w:val="000000"/>
        </w:rPr>
        <w:t xml:space="preserve"> the date, </w:t>
      </w:r>
      <w:r w:rsidR="00A25ADB" w:rsidRPr="008B556F">
        <w:rPr>
          <w:color w:val="000000"/>
        </w:rPr>
        <w:t>time of operation</w:t>
      </w:r>
      <w:r w:rsidR="00A25ADB">
        <w:rPr>
          <w:color w:val="000000"/>
        </w:rPr>
        <w:t>, extent,</w:t>
      </w:r>
      <w:r w:rsidR="00A25ADB" w:rsidRPr="008B556F">
        <w:rPr>
          <w:color w:val="000000"/>
        </w:rPr>
        <w:t xml:space="preserve"> </w:t>
      </w:r>
      <w:r w:rsidRPr="008B556F">
        <w:rPr>
          <w:color w:val="000000"/>
        </w:rPr>
        <w:t xml:space="preserve">location and the nature of the speed restriction </w:t>
      </w:r>
      <w:r w:rsidR="00A25ADB">
        <w:rPr>
          <w:color w:val="000000"/>
        </w:rPr>
        <w:t>implemented</w:t>
      </w:r>
      <w:r w:rsidRPr="008B556F">
        <w:rPr>
          <w:color w:val="000000"/>
        </w:rPr>
        <w:t>.</w:t>
      </w:r>
    </w:p>
    <w:p w14:paraId="0ACA1B5C" w14:textId="77777777" w:rsidR="00D31A89" w:rsidRPr="008B556F" w:rsidRDefault="00D31A89" w:rsidP="00D31A89"/>
    <w:p w14:paraId="06885531" w14:textId="77777777" w:rsidR="001D592B" w:rsidRPr="008B556F" w:rsidRDefault="001D592B" w:rsidP="001D592B">
      <w:pPr>
        <w:suppressAutoHyphens/>
        <w:rPr>
          <w:b/>
          <w:spacing w:val="-2"/>
          <w:u w:val="single"/>
        </w:rPr>
      </w:pPr>
      <w:r>
        <w:rPr>
          <w:b/>
          <w:spacing w:val="-2"/>
        </w:rPr>
        <w:t>1</w:t>
      </w:r>
      <w:r w:rsidR="009D25E7">
        <w:rPr>
          <w:b/>
          <w:spacing w:val="-2"/>
        </w:rPr>
        <w:t>6</w:t>
      </w:r>
      <w:r>
        <w:rPr>
          <w:b/>
          <w:spacing w:val="-2"/>
        </w:rPr>
        <w:t>.</w:t>
      </w:r>
      <w:r w:rsidR="00994601">
        <w:rPr>
          <w:b/>
          <w:spacing w:val="-2"/>
        </w:rPr>
        <w:t>8</w:t>
      </w:r>
      <w:r w:rsidRPr="008B556F">
        <w:rPr>
          <w:b/>
          <w:spacing w:val="-2"/>
        </w:rPr>
        <w:tab/>
      </w:r>
      <w:r>
        <w:rPr>
          <w:b/>
          <w:spacing w:val="-2"/>
          <w:u w:val="single"/>
        </w:rPr>
        <w:t>Hauling o</w:t>
      </w:r>
      <w:r w:rsidRPr="008B556F">
        <w:rPr>
          <w:b/>
          <w:spacing w:val="-2"/>
          <w:u w:val="single"/>
        </w:rPr>
        <w:t>f Cable Through Conduit</w:t>
      </w:r>
    </w:p>
    <w:p w14:paraId="3738F831" w14:textId="77777777" w:rsidR="001D592B" w:rsidRPr="008B556F" w:rsidRDefault="001D592B" w:rsidP="001D592B">
      <w:pPr>
        <w:suppressAutoHyphens/>
        <w:rPr>
          <w:bCs/>
          <w:spacing w:val="-2"/>
        </w:rPr>
      </w:pPr>
    </w:p>
    <w:p w14:paraId="1F963CE8" w14:textId="77777777" w:rsidR="001D592B" w:rsidRDefault="001D592B" w:rsidP="001D592B">
      <w:pPr>
        <w:rPr>
          <w:bCs/>
          <w:spacing w:val="-2"/>
        </w:rPr>
      </w:pPr>
      <w:r w:rsidRPr="008B556F">
        <w:rPr>
          <w:bCs/>
          <w:spacing w:val="-2"/>
        </w:rPr>
        <w:t xml:space="preserve">Where the Works includes the hauling of cables through conduits on Roads, the Owner </w:t>
      </w:r>
      <w:r w:rsidR="00B44DFA">
        <w:rPr>
          <w:bCs/>
          <w:spacing w:val="-2"/>
        </w:rPr>
        <w:t>must</w:t>
      </w:r>
      <w:r w:rsidRPr="008B556F">
        <w:rPr>
          <w:bCs/>
          <w:spacing w:val="-2"/>
        </w:rPr>
        <w:t xml:space="preserve"> submit a site specific traffic management plan.  When the hauling of cables through conduits is for distances exceeding 0.5 km, the traffic management plan </w:t>
      </w:r>
      <w:r w:rsidR="00B44DFA">
        <w:rPr>
          <w:bCs/>
          <w:spacing w:val="-2"/>
        </w:rPr>
        <w:t>must</w:t>
      </w:r>
      <w:r w:rsidRPr="008B556F">
        <w:rPr>
          <w:bCs/>
          <w:spacing w:val="-2"/>
        </w:rPr>
        <w:t xml:space="preserve"> be for each work site.</w:t>
      </w:r>
    </w:p>
    <w:p w14:paraId="61AB403C" w14:textId="77777777" w:rsidR="001D592B" w:rsidRDefault="001D592B" w:rsidP="001D592B">
      <w:pPr>
        <w:rPr>
          <w:bCs/>
          <w:spacing w:val="-2"/>
        </w:rPr>
      </w:pPr>
    </w:p>
    <w:p w14:paraId="01CC213B" w14:textId="77777777" w:rsidR="00D31A89" w:rsidRPr="008B556F" w:rsidRDefault="009D25E7" w:rsidP="001D592B">
      <w:pPr>
        <w:rPr>
          <w:b/>
          <w:color w:val="000000"/>
          <w:u w:val="single"/>
        </w:rPr>
      </w:pPr>
      <w:r>
        <w:rPr>
          <w:b/>
          <w:color w:val="000000"/>
        </w:rPr>
        <w:t>17</w:t>
      </w:r>
      <w:r w:rsidR="00D31A89" w:rsidRPr="008B556F">
        <w:rPr>
          <w:b/>
          <w:color w:val="000000"/>
        </w:rPr>
        <w:t>.</w:t>
      </w:r>
      <w:r w:rsidR="00D31A89" w:rsidRPr="008B556F">
        <w:rPr>
          <w:color w:val="000000"/>
        </w:rPr>
        <w:tab/>
      </w:r>
      <w:r w:rsidR="00D31A89" w:rsidRPr="008B556F">
        <w:rPr>
          <w:b/>
          <w:color w:val="000000"/>
          <w:u w:val="single"/>
        </w:rPr>
        <w:t>WORK ZONE TRAFFIC CONTROL DEVICES</w:t>
      </w:r>
    </w:p>
    <w:p w14:paraId="0F238956" w14:textId="77777777" w:rsidR="00D31A89" w:rsidRPr="008B556F" w:rsidRDefault="00D31A89" w:rsidP="00D31A89">
      <w:pPr>
        <w:rPr>
          <w:color w:val="000000"/>
        </w:rPr>
      </w:pPr>
    </w:p>
    <w:p w14:paraId="615864DC" w14:textId="77777777" w:rsidR="00D31A89" w:rsidRPr="008B556F" w:rsidRDefault="001802C6" w:rsidP="00D31A89">
      <w:pPr>
        <w:rPr>
          <w:b/>
          <w:color w:val="000000"/>
          <w:u w:val="single"/>
        </w:rPr>
      </w:pPr>
      <w:r w:rsidRPr="008B556F">
        <w:rPr>
          <w:b/>
          <w:color w:val="000000"/>
        </w:rPr>
        <w:t>1</w:t>
      </w:r>
      <w:r w:rsidR="009D25E7">
        <w:rPr>
          <w:b/>
          <w:color w:val="000000"/>
        </w:rPr>
        <w:t>7</w:t>
      </w:r>
      <w:r w:rsidR="00D31A89" w:rsidRPr="008B556F">
        <w:rPr>
          <w:b/>
          <w:color w:val="000000"/>
        </w:rPr>
        <w:t>.1</w:t>
      </w:r>
      <w:r w:rsidR="00D31A89" w:rsidRPr="008B556F">
        <w:rPr>
          <w:b/>
          <w:color w:val="000000"/>
        </w:rPr>
        <w:tab/>
      </w:r>
      <w:r w:rsidR="00D31A89" w:rsidRPr="008B556F">
        <w:rPr>
          <w:b/>
          <w:color w:val="000000"/>
          <w:u w:val="single"/>
        </w:rPr>
        <w:t>Devices</w:t>
      </w:r>
    </w:p>
    <w:p w14:paraId="17223ABE" w14:textId="77777777" w:rsidR="00D31A89" w:rsidRPr="008B556F" w:rsidRDefault="00D31A89" w:rsidP="00D31A89"/>
    <w:p w14:paraId="1734574E" w14:textId="77777777" w:rsidR="00534420" w:rsidRDefault="00D31A89" w:rsidP="00D31A89">
      <w:r w:rsidRPr="008B556F">
        <w:t xml:space="preserve">The Owner </w:t>
      </w:r>
      <w:r w:rsidR="00B44DFA">
        <w:t>must</w:t>
      </w:r>
      <w:r w:rsidRPr="008B556F">
        <w:t xml:space="preserve"> supply all necessary Temporary Traffic Control Devices such as signs, barriers, bollards, cones and other approved devices.  All Temporary Traffic Control Devices </w:t>
      </w:r>
      <w:r w:rsidR="00B44DFA">
        <w:t>must</w:t>
      </w:r>
      <w:r w:rsidRPr="008B556F">
        <w:t xml:space="preserve"> be located and maintained such that they provide the required level of traffic control.</w:t>
      </w:r>
      <w:r w:rsidR="00534420">
        <w:t xml:space="preserve"> </w:t>
      </w:r>
      <w:r w:rsidRPr="008B556F">
        <w:t xml:space="preserve">The Owner </w:t>
      </w:r>
      <w:r w:rsidR="00B44DFA">
        <w:t>must</w:t>
      </w:r>
      <w:r w:rsidRPr="008B556F">
        <w:t xml:space="preserve"> make allowance to replace devices that become ineffective during the course of the Works, including those damaged by vehicles or vandalism.</w:t>
      </w:r>
    </w:p>
    <w:p w14:paraId="4E05FB5D" w14:textId="77777777" w:rsidR="00534420" w:rsidRDefault="00534420" w:rsidP="00D31A89">
      <w:pPr>
        <w:rPr>
          <w:b/>
          <w:color w:val="000000"/>
        </w:rPr>
      </w:pPr>
    </w:p>
    <w:p w14:paraId="5689092F" w14:textId="77777777" w:rsidR="00D31A89" w:rsidRPr="008B556F" w:rsidRDefault="00EC6BFD" w:rsidP="00D31A89">
      <w:pPr>
        <w:rPr>
          <w:color w:val="000000"/>
          <w:u w:val="single"/>
        </w:rPr>
      </w:pPr>
      <w:r w:rsidRPr="008B556F">
        <w:rPr>
          <w:b/>
          <w:color w:val="000000"/>
        </w:rPr>
        <w:t>1</w:t>
      </w:r>
      <w:r w:rsidR="009D25E7">
        <w:rPr>
          <w:b/>
          <w:color w:val="000000"/>
        </w:rPr>
        <w:t>7</w:t>
      </w:r>
      <w:r w:rsidR="00D31A89" w:rsidRPr="008B556F">
        <w:rPr>
          <w:b/>
          <w:color w:val="000000"/>
        </w:rPr>
        <w:t>.2</w:t>
      </w:r>
      <w:r w:rsidR="00D31A89" w:rsidRPr="008B556F">
        <w:rPr>
          <w:b/>
          <w:color w:val="000000"/>
        </w:rPr>
        <w:tab/>
      </w:r>
      <w:r w:rsidR="00D31A89" w:rsidRPr="008B556F">
        <w:rPr>
          <w:b/>
          <w:color w:val="000000"/>
          <w:u w:val="single"/>
        </w:rPr>
        <w:t>Regulatory Devices</w:t>
      </w:r>
    </w:p>
    <w:p w14:paraId="62322737" w14:textId="77777777" w:rsidR="00D31A89" w:rsidRPr="008B556F" w:rsidRDefault="00D31A89" w:rsidP="00D31A89">
      <w:pPr>
        <w:rPr>
          <w:color w:val="000000"/>
        </w:rPr>
      </w:pPr>
    </w:p>
    <w:p w14:paraId="39174C56" w14:textId="77777777" w:rsidR="00D31A89" w:rsidRPr="008B556F" w:rsidRDefault="00A30F4F" w:rsidP="00D31A89">
      <w:pPr>
        <w:rPr>
          <w:b/>
        </w:rPr>
      </w:pPr>
      <w:r w:rsidRPr="008B556F">
        <w:t>At the completion of the Works, t</w:t>
      </w:r>
      <w:r w:rsidR="00D31A89" w:rsidRPr="008B556F">
        <w:t xml:space="preserve">he Owner </w:t>
      </w:r>
      <w:r w:rsidRPr="008B556F">
        <w:t xml:space="preserve">must reinstate </w:t>
      </w:r>
      <w:r w:rsidR="00D31A89" w:rsidRPr="008B556F">
        <w:t>any regulatory devices (such as regula</w:t>
      </w:r>
      <w:r w:rsidR="002E78ED" w:rsidRPr="008B556F">
        <w:t>tory signs or pavement marking)</w:t>
      </w:r>
      <w:r w:rsidR="00D31A89" w:rsidRPr="008B556F">
        <w:t xml:space="preserve"> </w:t>
      </w:r>
      <w:r w:rsidRPr="008B556F">
        <w:t>that have been temporarily removed or covered.</w:t>
      </w:r>
      <w:r w:rsidR="00D31A89" w:rsidRPr="008B556F">
        <w:t xml:space="preserve">  </w:t>
      </w:r>
    </w:p>
    <w:p w14:paraId="4DD85389" w14:textId="77777777" w:rsidR="00D31A89" w:rsidRPr="008B556F" w:rsidRDefault="00D31A89" w:rsidP="00D31A89">
      <w:pPr>
        <w:rPr>
          <w:color w:val="000000"/>
        </w:rPr>
      </w:pPr>
    </w:p>
    <w:p w14:paraId="7F0995DE" w14:textId="77777777" w:rsidR="00D31A89" w:rsidRPr="008B556F" w:rsidRDefault="00EC6BFD" w:rsidP="00D31A89">
      <w:pPr>
        <w:rPr>
          <w:b/>
        </w:rPr>
      </w:pPr>
      <w:r w:rsidRPr="008B556F">
        <w:rPr>
          <w:b/>
        </w:rPr>
        <w:t>1</w:t>
      </w:r>
      <w:r w:rsidR="00E35CA2">
        <w:rPr>
          <w:b/>
        </w:rPr>
        <w:t>8</w:t>
      </w:r>
      <w:r w:rsidR="00D31A89" w:rsidRPr="008B556F">
        <w:rPr>
          <w:b/>
        </w:rPr>
        <w:t>.</w:t>
      </w:r>
      <w:r w:rsidR="00D31A89" w:rsidRPr="008B556F">
        <w:rPr>
          <w:b/>
        </w:rPr>
        <w:tab/>
      </w:r>
      <w:r w:rsidR="00D31A89" w:rsidRPr="008B556F">
        <w:rPr>
          <w:b/>
          <w:u w:val="single"/>
        </w:rPr>
        <w:t>LOCAL ACCESS AND TRAFFIC RESTRICTIONS</w:t>
      </w:r>
    </w:p>
    <w:p w14:paraId="2DC76374" w14:textId="77777777" w:rsidR="00D31A89" w:rsidRPr="008B556F" w:rsidRDefault="00D31A89" w:rsidP="00D31A89"/>
    <w:p w14:paraId="553F3214" w14:textId="77777777" w:rsidR="00B44DFA" w:rsidRDefault="00D31A89" w:rsidP="00D31A89">
      <w:r w:rsidRPr="008B556F">
        <w:t xml:space="preserve">The Owner </w:t>
      </w:r>
      <w:r w:rsidR="00B44DFA">
        <w:t>must:</w:t>
      </w:r>
    </w:p>
    <w:p w14:paraId="74711A68" w14:textId="77777777" w:rsidR="00D31A89" w:rsidRPr="00B44DFA" w:rsidRDefault="00D31A89" w:rsidP="00B44DFA">
      <w:pPr>
        <w:numPr>
          <w:ilvl w:val="0"/>
          <w:numId w:val="43"/>
        </w:numPr>
        <w:suppressAutoHyphens/>
        <w:spacing w:before="120"/>
        <w:rPr>
          <w:spacing w:val="-2"/>
        </w:rPr>
      </w:pPr>
      <w:r w:rsidRPr="00B44DFA">
        <w:rPr>
          <w:spacing w:val="-2"/>
        </w:rPr>
        <w:t>maintain provision for safe and convenient pedestrian traffic and control pedestrian movement through the work site in accordance with AS 1742</w:t>
      </w:r>
      <w:r w:rsidR="00664F2B" w:rsidRPr="00B44DFA">
        <w:rPr>
          <w:spacing w:val="-2"/>
        </w:rPr>
        <w:t>.</w:t>
      </w:r>
      <w:r w:rsidRPr="00B44DFA">
        <w:rPr>
          <w:spacing w:val="-2"/>
        </w:rPr>
        <w:t>3 and</w:t>
      </w:r>
      <w:r w:rsidR="00B44DFA" w:rsidRPr="00B44DFA">
        <w:rPr>
          <w:spacing w:val="-2"/>
        </w:rPr>
        <w:t xml:space="preserve"> the appropriate AS Field Guide;</w:t>
      </w:r>
    </w:p>
    <w:p w14:paraId="320EEC43" w14:textId="77777777" w:rsidR="00B44DFA" w:rsidRDefault="00D31A89" w:rsidP="00B44DFA">
      <w:pPr>
        <w:numPr>
          <w:ilvl w:val="0"/>
          <w:numId w:val="43"/>
        </w:numPr>
        <w:suppressAutoHyphens/>
        <w:spacing w:before="120"/>
        <w:rPr>
          <w:spacing w:val="-2"/>
        </w:rPr>
      </w:pPr>
      <w:r w:rsidRPr="00B44DFA">
        <w:rPr>
          <w:spacing w:val="-2"/>
        </w:rPr>
        <w:t xml:space="preserve"> provide and maintain access to property entrances adjoining the Work</w:t>
      </w:r>
      <w:r w:rsidR="00B44DFA">
        <w:rPr>
          <w:spacing w:val="-2"/>
        </w:rPr>
        <w:t>s;</w:t>
      </w:r>
    </w:p>
    <w:p w14:paraId="018A9026" w14:textId="77777777" w:rsidR="00B44DFA" w:rsidRDefault="00664F2B" w:rsidP="00B44DFA">
      <w:pPr>
        <w:numPr>
          <w:ilvl w:val="0"/>
          <w:numId w:val="43"/>
        </w:numPr>
        <w:suppressAutoHyphens/>
        <w:spacing w:before="120"/>
        <w:rPr>
          <w:spacing w:val="-2"/>
        </w:rPr>
      </w:pPr>
      <w:r w:rsidRPr="00B44DFA">
        <w:rPr>
          <w:spacing w:val="-2"/>
        </w:rPr>
        <w:t xml:space="preserve">provide for </w:t>
      </w:r>
      <w:r w:rsidR="00D31A89" w:rsidRPr="00B44DFA">
        <w:rPr>
          <w:spacing w:val="-2"/>
        </w:rPr>
        <w:t xml:space="preserve">local traffic throughout the </w:t>
      </w:r>
      <w:r w:rsidRPr="00B44DFA">
        <w:rPr>
          <w:spacing w:val="-2"/>
        </w:rPr>
        <w:t>W</w:t>
      </w:r>
      <w:r w:rsidR="00D31A89" w:rsidRPr="00B44DFA">
        <w:rPr>
          <w:spacing w:val="-2"/>
        </w:rPr>
        <w:t>orks</w:t>
      </w:r>
      <w:r w:rsidR="00B44DFA">
        <w:rPr>
          <w:spacing w:val="-2"/>
        </w:rPr>
        <w:t>, and</w:t>
      </w:r>
    </w:p>
    <w:p w14:paraId="3BC8B20F" w14:textId="77777777" w:rsidR="00D31A89" w:rsidRPr="00B44DFA" w:rsidRDefault="00D31A89" w:rsidP="00B44DFA">
      <w:pPr>
        <w:numPr>
          <w:ilvl w:val="0"/>
          <w:numId w:val="43"/>
        </w:numPr>
        <w:suppressAutoHyphens/>
        <w:spacing w:before="120"/>
        <w:rPr>
          <w:spacing w:val="-2"/>
        </w:rPr>
      </w:pPr>
      <w:r w:rsidRPr="00B44DFA">
        <w:rPr>
          <w:spacing w:val="-2"/>
        </w:rPr>
        <w:t xml:space="preserve"> provide temporary ramps for local traffic and access to side streets where necessary.</w:t>
      </w:r>
    </w:p>
    <w:p w14:paraId="1D63C265" w14:textId="77777777" w:rsidR="00D31A89" w:rsidRPr="008B556F" w:rsidRDefault="00D31A89" w:rsidP="00D31A89">
      <w:pPr>
        <w:rPr>
          <w:color w:val="000000"/>
        </w:rPr>
      </w:pPr>
    </w:p>
    <w:p w14:paraId="17254C93" w14:textId="77777777" w:rsidR="00D31A89" w:rsidRPr="008B556F" w:rsidRDefault="00EC6BFD" w:rsidP="00D31A89">
      <w:pPr>
        <w:rPr>
          <w:b/>
          <w:u w:val="single"/>
        </w:rPr>
      </w:pPr>
      <w:r w:rsidRPr="008B556F">
        <w:rPr>
          <w:b/>
        </w:rPr>
        <w:t>1</w:t>
      </w:r>
      <w:r w:rsidR="00E35CA2">
        <w:rPr>
          <w:b/>
        </w:rPr>
        <w:t>9</w:t>
      </w:r>
      <w:r w:rsidR="00D31A89" w:rsidRPr="008B556F">
        <w:rPr>
          <w:b/>
        </w:rPr>
        <w:t>.</w:t>
      </w:r>
      <w:r w:rsidR="00D31A89" w:rsidRPr="008B556F">
        <w:rPr>
          <w:b/>
        </w:rPr>
        <w:tab/>
      </w:r>
      <w:r w:rsidR="00D31A89" w:rsidRPr="008B556F">
        <w:rPr>
          <w:b/>
          <w:u w:val="single"/>
        </w:rPr>
        <w:t>AUDITS</w:t>
      </w:r>
    </w:p>
    <w:p w14:paraId="0CF75981" w14:textId="77777777" w:rsidR="00D31A89" w:rsidRPr="008B556F" w:rsidRDefault="00D31A89" w:rsidP="00D31A89"/>
    <w:p w14:paraId="083162E3" w14:textId="77777777" w:rsidR="00D31A89" w:rsidRDefault="00D31A89" w:rsidP="00534420">
      <w:r w:rsidRPr="008B556F">
        <w:t xml:space="preserve">The Commissioner may undertake audits of signing at roadworks at any time. </w:t>
      </w:r>
    </w:p>
    <w:p w14:paraId="69AB5AB4" w14:textId="77777777" w:rsidR="00B44DFA" w:rsidRPr="008B556F" w:rsidRDefault="00B44DFA" w:rsidP="00534420">
      <w:pPr>
        <w:rPr>
          <w:bCs/>
          <w:spacing w:val="-2"/>
        </w:rPr>
      </w:pPr>
    </w:p>
    <w:p w14:paraId="6DC3AD17" w14:textId="77777777" w:rsidR="00D31A89" w:rsidRPr="008B556F" w:rsidRDefault="00D31A89" w:rsidP="00D31A89">
      <w:pPr>
        <w:suppressAutoHyphens/>
        <w:jc w:val="center"/>
        <w:rPr>
          <w:spacing w:val="-2"/>
        </w:rPr>
      </w:pPr>
      <w:r w:rsidRPr="008B556F">
        <w:rPr>
          <w:spacing w:val="-2"/>
        </w:rPr>
        <w:t>____________</w:t>
      </w:r>
    </w:p>
    <w:p w14:paraId="06D4354F" w14:textId="77777777" w:rsidR="00A40D76" w:rsidRPr="008B556F" w:rsidRDefault="00A40D76" w:rsidP="00A40D76">
      <w:pPr>
        <w:suppressAutoHyphens/>
        <w:jc w:val="center"/>
        <w:rPr>
          <w:b/>
          <w:spacing w:val="-2"/>
          <w:u w:val="single"/>
        </w:rPr>
      </w:pPr>
      <w:r w:rsidRPr="008B556F">
        <w:rPr>
          <w:spacing w:val="-2"/>
        </w:rPr>
        <w:br w:type="page"/>
      </w:r>
      <w:r w:rsidRPr="008B556F">
        <w:rPr>
          <w:b/>
          <w:spacing w:val="-2"/>
          <w:u w:val="single"/>
        </w:rPr>
        <w:lastRenderedPageBreak/>
        <w:t>APPENDIX 1</w:t>
      </w:r>
    </w:p>
    <w:p w14:paraId="160DC52F" w14:textId="77777777" w:rsidR="00A40D76" w:rsidRPr="008B556F" w:rsidRDefault="00A40D76" w:rsidP="00A40D76">
      <w:pPr>
        <w:tabs>
          <w:tab w:val="left" w:pos="7560"/>
        </w:tabs>
        <w:suppressAutoHyphens/>
        <w:jc w:val="center"/>
        <w:rPr>
          <w:b/>
          <w:spacing w:val="-2"/>
          <w:u w:val="single"/>
        </w:rPr>
      </w:pPr>
    </w:p>
    <w:p w14:paraId="2952595E" w14:textId="77777777" w:rsidR="00A40D76" w:rsidRPr="008B556F" w:rsidRDefault="00A40D76" w:rsidP="00A40D76">
      <w:pPr>
        <w:tabs>
          <w:tab w:val="left" w:pos="7560"/>
        </w:tabs>
        <w:suppressAutoHyphens/>
        <w:jc w:val="center"/>
        <w:rPr>
          <w:b/>
          <w:caps/>
          <w:spacing w:val="-2"/>
          <w:u w:val="single"/>
        </w:rPr>
      </w:pPr>
      <w:r w:rsidRPr="008B556F">
        <w:rPr>
          <w:b/>
          <w:caps/>
          <w:spacing w:val="-2"/>
          <w:u w:val="single"/>
        </w:rPr>
        <w:t>requirements for Drawings SUBMITTED by the owner</w:t>
      </w:r>
    </w:p>
    <w:p w14:paraId="573B34F4" w14:textId="77777777" w:rsidR="00A40D76" w:rsidRPr="008B556F" w:rsidRDefault="00A072C2" w:rsidP="00A072C2">
      <w:pPr>
        <w:tabs>
          <w:tab w:val="left" w:pos="7560"/>
        </w:tabs>
        <w:suppressAutoHyphens/>
        <w:spacing w:before="120"/>
        <w:jc w:val="center"/>
        <w:rPr>
          <w:caps/>
          <w:spacing w:val="-2"/>
        </w:rPr>
      </w:pPr>
      <w:r w:rsidRPr="008B556F">
        <w:rPr>
          <w:spacing w:val="-2"/>
        </w:rPr>
        <w:t>(Refer Clause</w:t>
      </w:r>
      <w:r w:rsidR="00BE4D67" w:rsidRPr="008B556F">
        <w:rPr>
          <w:spacing w:val="-2"/>
        </w:rPr>
        <w:t xml:space="preserve"> 4</w:t>
      </w:r>
      <w:r w:rsidRPr="008B556F">
        <w:rPr>
          <w:spacing w:val="-2"/>
        </w:rPr>
        <w:t xml:space="preserve">.3 “Major Works”) </w:t>
      </w:r>
    </w:p>
    <w:p w14:paraId="156B4B43" w14:textId="77777777" w:rsidR="00A40D76" w:rsidRPr="008B556F" w:rsidRDefault="00A40D76" w:rsidP="00A40D76">
      <w:pPr>
        <w:suppressAutoHyphens/>
        <w:rPr>
          <w:spacing w:val="-2"/>
        </w:rPr>
      </w:pPr>
    </w:p>
    <w:p w14:paraId="5032FBEA" w14:textId="77777777" w:rsidR="00A40D76" w:rsidRPr="008B556F" w:rsidRDefault="00A40D76" w:rsidP="00A40D76"/>
    <w:p w14:paraId="4EF73126" w14:textId="77777777" w:rsidR="00A40D76" w:rsidRPr="008B556F" w:rsidRDefault="00A40D76" w:rsidP="00A40D76">
      <w:pPr>
        <w:numPr>
          <w:ilvl w:val="0"/>
          <w:numId w:val="23"/>
        </w:numPr>
        <w:ind w:left="360"/>
      </w:pPr>
      <w:r w:rsidRPr="008B556F">
        <w:t xml:space="preserve">Drawings </w:t>
      </w:r>
      <w:r w:rsidR="00A072C2" w:rsidRPr="008B556F">
        <w:t>shall</w:t>
      </w:r>
      <w:r w:rsidRPr="008B556F">
        <w:t xml:space="preserve"> use a suitable base (the road authority may be able to provide appropriate base drawings) to a scale that would generally not be smaller than 1:500</w:t>
      </w:r>
      <w:r w:rsidR="00A072C2" w:rsidRPr="008B556F">
        <w:t>.</w:t>
      </w:r>
    </w:p>
    <w:p w14:paraId="7C256348" w14:textId="77777777" w:rsidR="00A40D76" w:rsidRPr="008B556F" w:rsidRDefault="00A40D76" w:rsidP="00A40D76"/>
    <w:p w14:paraId="415EB140" w14:textId="77777777" w:rsidR="00A40D76" w:rsidRPr="008B556F" w:rsidRDefault="00A40D76" w:rsidP="00A40D76">
      <w:pPr>
        <w:numPr>
          <w:ilvl w:val="0"/>
          <w:numId w:val="23"/>
        </w:numPr>
        <w:ind w:left="360"/>
      </w:pPr>
      <w:r w:rsidRPr="008B556F">
        <w:t xml:space="preserve">The drawings </w:t>
      </w:r>
      <w:r w:rsidR="00A072C2" w:rsidRPr="008B556F">
        <w:t>shall</w:t>
      </w:r>
      <w:r w:rsidRPr="008B556F">
        <w:t xml:space="preserve"> show a north point</w:t>
      </w:r>
      <w:r w:rsidR="00A072C2" w:rsidRPr="008B556F">
        <w:t>.</w:t>
      </w:r>
    </w:p>
    <w:p w14:paraId="68C2B3E6" w14:textId="77777777" w:rsidR="00A40D76" w:rsidRPr="008B556F" w:rsidRDefault="00A40D76" w:rsidP="00A40D76"/>
    <w:p w14:paraId="107C5B9E" w14:textId="77777777" w:rsidR="00A40D76" w:rsidRPr="008B556F" w:rsidRDefault="00A40D76" w:rsidP="00A40D76">
      <w:pPr>
        <w:numPr>
          <w:ilvl w:val="0"/>
          <w:numId w:val="23"/>
        </w:numPr>
        <w:ind w:left="360"/>
      </w:pPr>
      <w:r w:rsidRPr="008B556F">
        <w:t xml:space="preserve">The name of the road on which the works are proposed to be carried out, </w:t>
      </w:r>
      <w:r w:rsidR="00A072C2" w:rsidRPr="008B556F">
        <w:t>shall</w:t>
      </w:r>
      <w:r w:rsidRPr="008B556F">
        <w:t xml:space="preserve"> be clearly shown</w:t>
      </w:r>
      <w:r w:rsidR="00A072C2" w:rsidRPr="008B556F">
        <w:t>.</w:t>
      </w:r>
    </w:p>
    <w:p w14:paraId="0DD386CE" w14:textId="77777777" w:rsidR="00A40D76" w:rsidRPr="008B556F" w:rsidRDefault="00A40D76" w:rsidP="00A40D76"/>
    <w:p w14:paraId="06E74E7A" w14:textId="77777777" w:rsidR="00A40D76" w:rsidRPr="008B556F" w:rsidRDefault="00A40D76" w:rsidP="00A40D76">
      <w:pPr>
        <w:numPr>
          <w:ilvl w:val="0"/>
          <w:numId w:val="23"/>
        </w:numPr>
        <w:ind w:left="360"/>
      </w:pPr>
      <w:r w:rsidRPr="008B556F">
        <w:t xml:space="preserve">The names of nearby intersecting roads </w:t>
      </w:r>
      <w:r w:rsidR="00A072C2" w:rsidRPr="008B556F">
        <w:t>shall</w:t>
      </w:r>
      <w:r w:rsidRPr="008B556F">
        <w:t xml:space="preserve"> be clearly indicated</w:t>
      </w:r>
      <w:r w:rsidR="00A072C2" w:rsidRPr="008B556F">
        <w:t>.</w:t>
      </w:r>
    </w:p>
    <w:p w14:paraId="72BA564A" w14:textId="77777777" w:rsidR="00A40D76" w:rsidRPr="008B556F" w:rsidRDefault="00A40D76" w:rsidP="00A40D76"/>
    <w:p w14:paraId="718D4905" w14:textId="77777777" w:rsidR="00A40D76" w:rsidRPr="008B556F" w:rsidRDefault="00A40D76" w:rsidP="00A40D76">
      <w:pPr>
        <w:numPr>
          <w:ilvl w:val="0"/>
          <w:numId w:val="23"/>
        </w:numPr>
        <w:ind w:left="360"/>
      </w:pPr>
      <w:r w:rsidRPr="008B556F">
        <w:t xml:space="preserve">The drawings </w:t>
      </w:r>
      <w:r w:rsidR="00A072C2" w:rsidRPr="008B556F">
        <w:t>shall</w:t>
      </w:r>
      <w:r w:rsidRPr="008B556F">
        <w:t xml:space="preserve"> clearly indicate which side of the road and the distance from the edge of the road and/or road reserve boundary that the infrastructure is proposed to be installed. </w:t>
      </w:r>
    </w:p>
    <w:p w14:paraId="543733A2" w14:textId="77777777" w:rsidR="00A40D76" w:rsidRPr="008B556F" w:rsidRDefault="00A40D76" w:rsidP="00A40D76"/>
    <w:p w14:paraId="64C4C091" w14:textId="77777777" w:rsidR="00A40D76" w:rsidRPr="008B556F" w:rsidRDefault="00A40D76" w:rsidP="00A40D76">
      <w:pPr>
        <w:numPr>
          <w:ilvl w:val="0"/>
          <w:numId w:val="23"/>
        </w:numPr>
        <w:ind w:left="360"/>
      </w:pPr>
      <w:r w:rsidRPr="008B556F">
        <w:t xml:space="preserve">For infrastructure that is proposed to be placed underground, the depth of cover </w:t>
      </w:r>
      <w:r w:rsidR="00A072C2" w:rsidRPr="008B556F">
        <w:t>shall</w:t>
      </w:r>
      <w:r w:rsidRPr="008B556F">
        <w:t xml:space="preserve"> be indicated on the drawings</w:t>
      </w:r>
      <w:r w:rsidR="00A072C2" w:rsidRPr="008B556F">
        <w:t>.</w:t>
      </w:r>
    </w:p>
    <w:p w14:paraId="6B1C5809" w14:textId="77777777" w:rsidR="00A40D76" w:rsidRPr="008B556F" w:rsidRDefault="00A40D76" w:rsidP="00A40D76"/>
    <w:p w14:paraId="396A378C" w14:textId="77777777" w:rsidR="00A40D76" w:rsidRPr="008B556F" w:rsidRDefault="00A40D76" w:rsidP="00A40D76">
      <w:pPr>
        <w:numPr>
          <w:ilvl w:val="0"/>
          <w:numId w:val="23"/>
        </w:numPr>
        <w:ind w:left="360"/>
      </w:pPr>
      <w:r w:rsidRPr="008B556F">
        <w:t xml:space="preserve">If the proposed infrastructure is likely to be positioned within 1 metre of other utility infrastructure already existing in the road reserve, this </w:t>
      </w:r>
      <w:r w:rsidR="00A072C2" w:rsidRPr="008B556F">
        <w:t>shall</w:t>
      </w:r>
      <w:r w:rsidRPr="008B556F">
        <w:t xml:space="preserve"> be clearly indicated on the drawings.</w:t>
      </w:r>
    </w:p>
    <w:p w14:paraId="3AE1CD74" w14:textId="77777777" w:rsidR="00A40D76" w:rsidRPr="008B556F" w:rsidRDefault="00A40D76" w:rsidP="00A40D76"/>
    <w:p w14:paraId="03939B95" w14:textId="77777777" w:rsidR="00A40D76" w:rsidRPr="008B556F" w:rsidRDefault="00A40D76" w:rsidP="00A40D76">
      <w:pPr>
        <w:numPr>
          <w:ilvl w:val="0"/>
          <w:numId w:val="23"/>
        </w:numPr>
        <w:ind w:left="360"/>
      </w:pPr>
      <w:r w:rsidRPr="008B556F">
        <w:t xml:space="preserve">If the proposed infrastructure is likely to affect any vegetation that has significant conservation value, any building with a heritage listing etc., this </w:t>
      </w:r>
      <w:r w:rsidR="00A072C2" w:rsidRPr="008B556F">
        <w:t>shall</w:t>
      </w:r>
      <w:r w:rsidRPr="008B556F">
        <w:t xml:space="preserve"> be clearly indicated on the drawings</w:t>
      </w:r>
      <w:r w:rsidR="00A072C2" w:rsidRPr="008B556F">
        <w:t>.</w:t>
      </w:r>
    </w:p>
    <w:p w14:paraId="50C45EB2" w14:textId="77777777" w:rsidR="00A40D76" w:rsidRPr="008B556F" w:rsidRDefault="00A40D76" w:rsidP="00A40D76"/>
    <w:p w14:paraId="1871BC04" w14:textId="77777777" w:rsidR="00A40D76" w:rsidRPr="008B556F" w:rsidRDefault="00A40D76" w:rsidP="00A40D76">
      <w:pPr>
        <w:numPr>
          <w:ilvl w:val="0"/>
          <w:numId w:val="23"/>
        </w:numPr>
        <w:ind w:left="360"/>
      </w:pPr>
      <w:r w:rsidRPr="008B556F">
        <w:t xml:space="preserve">Where infrastructure is proposed to cross under a road pavement, the location of pits on each side of the road </w:t>
      </w:r>
      <w:r w:rsidR="00A072C2" w:rsidRPr="008B556F">
        <w:t>shall</w:t>
      </w:r>
      <w:r w:rsidRPr="008B556F">
        <w:t xml:space="preserve"> </w:t>
      </w:r>
      <w:r w:rsidR="00637F48" w:rsidRPr="008B556F">
        <w:t>be located a</w:t>
      </w:r>
      <w:r w:rsidR="003627AD" w:rsidRPr="008B556F">
        <w:t>s</w:t>
      </w:r>
      <w:r w:rsidR="00637F48" w:rsidRPr="008B556F">
        <w:t xml:space="preserve"> close as possible to the boundary and clearly indicated on the drawings, together with the proposed depth of cover under the road pavement. If possible, pits shall be located on side roads</w:t>
      </w:r>
      <w:r w:rsidR="00A072C2" w:rsidRPr="008B556F">
        <w:t>.</w:t>
      </w:r>
    </w:p>
    <w:p w14:paraId="5E46A7C3" w14:textId="77777777" w:rsidR="00A40D76" w:rsidRPr="008B556F" w:rsidRDefault="00A40D76" w:rsidP="00A40D76"/>
    <w:p w14:paraId="579EDA86" w14:textId="77777777" w:rsidR="00A40D76" w:rsidRPr="008B556F" w:rsidRDefault="00A40D76" w:rsidP="00A40D76">
      <w:pPr>
        <w:numPr>
          <w:ilvl w:val="0"/>
          <w:numId w:val="23"/>
        </w:numPr>
        <w:ind w:left="360"/>
      </w:pPr>
      <w:r w:rsidRPr="008B556F">
        <w:t xml:space="preserve">If infrastructure is proposed to be attached to any structure owned by the road authority, this </w:t>
      </w:r>
      <w:r w:rsidR="00A072C2" w:rsidRPr="008B556F">
        <w:t>shall</w:t>
      </w:r>
      <w:r w:rsidRPr="008B556F">
        <w:t xml:space="preserve"> be clearly indicated on the drawings. In such cases, digital photos marked up to show the proposed location of the infrastructure (conduit, antenna etc.) on and adjacent to the road authority structure, </w:t>
      </w:r>
      <w:r w:rsidR="00A072C2" w:rsidRPr="008B556F">
        <w:t>shall</w:t>
      </w:r>
      <w:r w:rsidRPr="008B556F">
        <w:t xml:space="preserve"> accompany the drawings.</w:t>
      </w:r>
      <w:r w:rsidR="00637F48" w:rsidRPr="008B556F">
        <w:rPr>
          <w:spacing w:val="-2"/>
        </w:rPr>
        <w:t xml:space="preserve"> Refer to Clause 5 “</w:t>
      </w:r>
      <w:r w:rsidR="00431A45" w:rsidRPr="008B556F">
        <w:rPr>
          <w:spacing w:val="-2"/>
        </w:rPr>
        <w:t>Attachment o</w:t>
      </w:r>
      <w:r w:rsidR="00637F48" w:rsidRPr="008B556F">
        <w:rPr>
          <w:spacing w:val="-2"/>
        </w:rPr>
        <w:t xml:space="preserve">f </w:t>
      </w:r>
      <w:r w:rsidR="00431A45" w:rsidRPr="008B556F">
        <w:rPr>
          <w:spacing w:val="-2"/>
        </w:rPr>
        <w:t>Services to</w:t>
      </w:r>
      <w:r w:rsidR="00637F48" w:rsidRPr="008B556F">
        <w:rPr>
          <w:spacing w:val="-2"/>
        </w:rPr>
        <w:t xml:space="preserve"> </w:t>
      </w:r>
      <w:r w:rsidR="00785F51">
        <w:rPr>
          <w:spacing w:val="-2"/>
        </w:rPr>
        <w:t>DPTI</w:t>
      </w:r>
      <w:r w:rsidR="00637F48" w:rsidRPr="008B556F">
        <w:rPr>
          <w:spacing w:val="-2"/>
        </w:rPr>
        <w:t xml:space="preserve"> Structures”.</w:t>
      </w:r>
    </w:p>
    <w:p w14:paraId="04323C19" w14:textId="77777777" w:rsidR="00A40D76" w:rsidRPr="008B556F" w:rsidRDefault="00A40D76" w:rsidP="00A40D76"/>
    <w:p w14:paraId="16383066" w14:textId="77777777" w:rsidR="00A40D76" w:rsidRPr="008B556F" w:rsidRDefault="00A40D76" w:rsidP="00A40D76">
      <w:pPr>
        <w:numPr>
          <w:ilvl w:val="0"/>
          <w:numId w:val="23"/>
        </w:numPr>
        <w:ind w:left="360"/>
      </w:pPr>
      <w:r w:rsidRPr="008B556F">
        <w:t xml:space="preserve">Plans </w:t>
      </w:r>
      <w:r w:rsidR="00A072C2" w:rsidRPr="008B556F">
        <w:t>shall</w:t>
      </w:r>
      <w:r w:rsidRPr="008B556F">
        <w:t xml:space="preserve"> also be provided to indicate how traffic (vehicles and pedestrians) will be managed during th</w:t>
      </w:r>
      <w:r w:rsidR="00E06417" w:rsidRPr="008B556F">
        <w:t>e course of the proposed works.</w:t>
      </w:r>
    </w:p>
    <w:p w14:paraId="04A57E11" w14:textId="77777777" w:rsidR="00E06417" w:rsidRPr="008B556F" w:rsidRDefault="00E06417" w:rsidP="00E06417"/>
    <w:p w14:paraId="5BE210D1" w14:textId="77777777" w:rsidR="00E06417" w:rsidRPr="008B556F" w:rsidRDefault="00E06417" w:rsidP="00E06417"/>
    <w:p w14:paraId="0AABF613" w14:textId="77777777" w:rsidR="00E06417" w:rsidRPr="008B556F" w:rsidRDefault="00E06417" w:rsidP="00E06417"/>
    <w:p w14:paraId="020BE9B5" w14:textId="77777777" w:rsidR="00E06417" w:rsidRPr="008B556F" w:rsidRDefault="00E06417" w:rsidP="00E06417">
      <w:pPr>
        <w:jc w:val="center"/>
      </w:pPr>
      <w:r w:rsidRPr="008B556F">
        <w:t>__________</w:t>
      </w:r>
    </w:p>
    <w:p w14:paraId="1E117E14" w14:textId="77777777" w:rsidR="00E06417" w:rsidRPr="008B556F" w:rsidRDefault="00E06417" w:rsidP="00E06417"/>
    <w:p w14:paraId="201E7706" w14:textId="77777777" w:rsidR="00E06417" w:rsidRPr="008B556F" w:rsidRDefault="00E06417" w:rsidP="00E06417"/>
    <w:p w14:paraId="4BC8DCAC" w14:textId="77777777" w:rsidR="000205C8" w:rsidRPr="003C5EF4" w:rsidRDefault="000205C8" w:rsidP="00FF6721">
      <w:pPr>
        <w:jc w:val="center"/>
      </w:pPr>
    </w:p>
    <w:sectPr w:rsidR="000205C8" w:rsidRPr="003C5EF4" w:rsidSect="00FF6721">
      <w:headerReference w:type="default" r:id="rId13"/>
      <w:footerReference w:type="default" r:id="rId14"/>
      <w:pgSz w:w="11907" w:h="16840" w:code="9"/>
      <w:pgMar w:top="1212" w:right="1304" w:bottom="907" w:left="130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BDF6" w14:textId="77777777" w:rsidR="005220CE" w:rsidRDefault="005220CE">
      <w:r>
        <w:separator/>
      </w:r>
    </w:p>
  </w:endnote>
  <w:endnote w:type="continuationSeparator" w:id="0">
    <w:p w14:paraId="73886193" w14:textId="77777777" w:rsidR="005220CE" w:rsidRDefault="0052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DE88" w14:textId="77777777" w:rsidR="00BF3B41" w:rsidRDefault="00BF3B41" w:rsidP="00BF3B41">
    <w:pPr>
      <w:pBdr>
        <w:top w:val="single" w:sz="4" w:space="1" w:color="auto"/>
      </w:pBdr>
      <w:tabs>
        <w:tab w:val="right" w:pos="9356"/>
      </w:tabs>
      <w:ind w:right="-1"/>
      <w:rPr>
        <w:rStyle w:val="PageNumber"/>
        <w:sz w:val="18"/>
        <w:szCs w:val="18"/>
      </w:rPr>
    </w:pPr>
    <w:r w:rsidRPr="007C18F8">
      <w:rPr>
        <w:sz w:val="18"/>
        <w:szCs w:val="18"/>
      </w:rPr>
      <w:tab/>
      <w:t xml:space="preserve">Page </w:t>
    </w:r>
    <w:r w:rsidRPr="007C18F8">
      <w:rPr>
        <w:rStyle w:val="PageNumber"/>
        <w:sz w:val="18"/>
        <w:szCs w:val="18"/>
      </w:rPr>
      <w:fldChar w:fldCharType="begin"/>
    </w:r>
    <w:r w:rsidRPr="007C18F8">
      <w:rPr>
        <w:rStyle w:val="PageNumber"/>
        <w:sz w:val="18"/>
        <w:szCs w:val="18"/>
      </w:rPr>
      <w:instrText xml:space="preserve"> PAGE </w:instrText>
    </w:r>
    <w:r w:rsidRPr="007C18F8">
      <w:rPr>
        <w:rStyle w:val="PageNumber"/>
        <w:sz w:val="18"/>
        <w:szCs w:val="18"/>
      </w:rPr>
      <w:fldChar w:fldCharType="separate"/>
    </w:r>
    <w:r w:rsidR="00656DEF">
      <w:rPr>
        <w:rStyle w:val="PageNumber"/>
        <w:noProof/>
        <w:sz w:val="18"/>
        <w:szCs w:val="18"/>
      </w:rPr>
      <w:t>9</w:t>
    </w:r>
    <w:r w:rsidRPr="007C18F8">
      <w:rPr>
        <w:rStyle w:val="PageNumber"/>
        <w:sz w:val="18"/>
        <w:szCs w:val="18"/>
      </w:rPr>
      <w:fldChar w:fldCharType="end"/>
    </w:r>
  </w:p>
  <w:p w14:paraId="00ABD09E" w14:textId="77777777" w:rsidR="00BF3B41" w:rsidRDefault="00BF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2894" w14:textId="77777777" w:rsidR="005220CE" w:rsidRDefault="005220CE">
      <w:r>
        <w:separator/>
      </w:r>
    </w:p>
  </w:footnote>
  <w:footnote w:type="continuationSeparator" w:id="0">
    <w:p w14:paraId="77622B86" w14:textId="77777777" w:rsidR="005220CE" w:rsidRDefault="0052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5284" w14:textId="5A717DE8" w:rsidR="00BF3B41" w:rsidRPr="003E21FA" w:rsidRDefault="00A00FAA" w:rsidP="00BF3B41">
    <w:pPr>
      <w:pStyle w:val="Tendertext"/>
      <w:tabs>
        <w:tab w:val="clear" w:pos="-720"/>
        <w:tab w:val="right" w:pos="9356"/>
      </w:tabs>
      <w:rPr>
        <w:sz w:val="18"/>
        <w:szCs w:val="18"/>
      </w:rPr>
    </w:pPr>
    <w:r>
      <w:rPr>
        <w:noProof/>
        <w:sz w:val="18"/>
        <w:szCs w:val="18"/>
      </w:rPr>
      <mc:AlternateContent>
        <mc:Choice Requires="wps">
          <w:drawing>
            <wp:anchor distT="0" distB="0" distL="114300" distR="114300" simplePos="0" relativeHeight="251659264" behindDoc="0" locked="0" layoutInCell="0" allowOverlap="1" wp14:anchorId="4EF80818" wp14:editId="0C225047">
              <wp:simplePos x="0" y="0"/>
              <wp:positionH relativeFrom="page">
                <wp:posOffset>0</wp:posOffset>
              </wp:positionH>
              <wp:positionV relativeFrom="page">
                <wp:posOffset>190500</wp:posOffset>
              </wp:positionV>
              <wp:extent cx="7560945" cy="252095"/>
              <wp:effectExtent l="0" t="0" r="0" b="14605"/>
              <wp:wrapNone/>
              <wp:docPr id="2" name="MSIPCMae7346d7990e687ebaca2441" descr="{&quot;HashCode&quot;:117806203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A87E2" w14:textId="1D2F851B" w:rsidR="00A00FAA" w:rsidRPr="00A00FAA" w:rsidRDefault="00A00FAA" w:rsidP="00A00FAA">
                          <w:pPr>
                            <w:jc w:val="center"/>
                            <w:rPr>
                              <w:rFonts w:ascii="Arial" w:hAnsi="Arial" w:cs="Arial"/>
                              <w:color w:val="A80000"/>
                              <w:sz w:val="24"/>
                            </w:rPr>
                          </w:pPr>
                          <w:r w:rsidRPr="00A00F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F80818" id="_x0000_t202" coordsize="21600,21600" o:spt="202" path="m,l,21600r21600,l21600,xe">
              <v:stroke joinstyle="miter"/>
              <v:path gradientshapeok="t" o:connecttype="rect"/>
            </v:shapetype>
            <v:shape id="MSIPCMae7346d7990e687ebaca2441" o:spid="_x0000_s1026" type="#_x0000_t202" alt="{&quot;HashCode&quot;:1178062039,&quot;Height&quot;:842.0,&quot;Width&quot;:595.0,&quot;Placement&quot;:&quot;Header&quot;,&quot;Index&quot;:&quot;Primary&quot;,&quot;Section&quot;:1,&quot;Top&quot;:0.0,&quot;Left&quot;:0.0}" style="position:absolute;left:0;text-align:left;margin-left:0;margin-top:1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9v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" o:allowincell="f" filled="f" stroked="f" strokeweight=".5pt">
              <v:textbox inset=",0,,0">
                <w:txbxContent>
                  <w:p w14:paraId="153A87E2" w14:textId="1D2F851B" w:rsidR="00A00FAA" w:rsidRPr="00A00FAA" w:rsidRDefault="00A00FAA" w:rsidP="00A00FAA">
                    <w:pPr>
                      <w:jc w:val="center"/>
                      <w:rPr>
                        <w:rFonts w:ascii="Arial" w:hAnsi="Arial" w:cs="Arial"/>
                        <w:color w:val="A80000"/>
                        <w:sz w:val="24"/>
                      </w:rPr>
                    </w:pPr>
                    <w:r w:rsidRPr="00A00FAA">
                      <w:rPr>
                        <w:rFonts w:ascii="Arial" w:hAnsi="Arial" w:cs="Arial"/>
                        <w:color w:val="A80000"/>
                        <w:sz w:val="24"/>
                      </w:rPr>
                      <w:t>OFFICIAL</w:t>
                    </w:r>
                  </w:p>
                </w:txbxContent>
              </v:textbox>
              <w10:wrap anchorx="page" anchory="page"/>
            </v:shape>
          </w:pict>
        </mc:Fallback>
      </mc:AlternateContent>
    </w:r>
    <w:r w:rsidR="00BF3B41" w:rsidRPr="00AD7E25">
      <w:rPr>
        <w:sz w:val="18"/>
        <w:szCs w:val="18"/>
      </w:rPr>
      <w:t>Edition:</w:t>
    </w:r>
    <w:r w:rsidR="00BF3B41">
      <w:rPr>
        <w:sz w:val="18"/>
        <w:szCs w:val="18"/>
      </w:rPr>
      <w:t xml:space="preserve"> Dec 2016</w:t>
    </w:r>
    <w:r w:rsidR="00BF3B41" w:rsidRPr="003E21FA">
      <w:rPr>
        <w:sz w:val="18"/>
        <w:szCs w:val="18"/>
      </w:rPr>
      <w:tab/>
    </w:r>
    <w:r w:rsidR="00BF3B41">
      <w:rPr>
        <w:sz w:val="18"/>
        <w:szCs w:val="18"/>
      </w:rPr>
      <w:t>DPTI Specification for Works on Roads</w:t>
    </w:r>
  </w:p>
  <w:p w14:paraId="0F497277" w14:textId="77777777" w:rsidR="00241759" w:rsidRPr="00EC58C5" w:rsidRDefault="00241759">
    <w:pPr>
      <w:tabs>
        <w:tab w:val="right" w:pos="9356"/>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04F3"/>
    <w:multiLevelType w:val="hybridMultilevel"/>
    <w:tmpl w:val="0D76B128"/>
    <w:lvl w:ilvl="0" w:tplc="5DBAFE3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AE52B55"/>
    <w:multiLevelType w:val="hybridMultilevel"/>
    <w:tmpl w:val="799E4998"/>
    <w:lvl w:ilvl="0" w:tplc="DD2C5E2E">
      <w:start w:val="1"/>
      <w:numFmt w:val="lowerLetter"/>
      <w:lvlText w:val="(%1)"/>
      <w:lvlJc w:val="left"/>
      <w:pPr>
        <w:tabs>
          <w:tab w:val="num" w:pos="795"/>
        </w:tabs>
        <w:ind w:left="795" w:hanging="4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FB66AA0"/>
    <w:multiLevelType w:val="hybridMultilevel"/>
    <w:tmpl w:val="B350B6CC"/>
    <w:lvl w:ilvl="0" w:tplc="648E0F9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FEC1484"/>
    <w:multiLevelType w:val="hybridMultilevel"/>
    <w:tmpl w:val="A09E40F8"/>
    <w:lvl w:ilvl="0" w:tplc="BB3C9B3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4722033"/>
    <w:multiLevelType w:val="hybridMultilevel"/>
    <w:tmpl w:val="FFD4EDDA"/>
    <w:lvl w:ilvl="0" w:tplc="648E0F9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BEC5F57"/>
    <w:multiLevelType w:val="singleLevel"/>
    <w:tmpl w:val="1C0C52D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810825"/>
    <w:multiLevelType w:val="multilevel"/>
    <w:tmpl w:val="B5D8CA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822F25"/>
    <w:multiLevelType w:val="hybridMultilevel"/>
    <w:tmpl w:val="B8AE98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A13F7"/>
    <w:multiLevelType w:val="hybridMultilevel"/>
    <w:tmpl w:val="BDBA3068"/>
    <w:lvl w:ilvl="0" w:tplc="7DBAA50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0144512"/>
    <w:multiLevelType w:val="hybridMultilevel"/>
    <w:tmpl w:val="EDFCA08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8F4260"/>
    <w:multiLevelType w:val="hybridMultilevel"/>
    <w:tmpl w:val="C3066436"/>
    <w:lvl w:ilvl="0" w:tplc="42FC291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96710E4"/>
    <w:multiLevelType w:val="hybridMultilevel"/>
    <w:tmpl w:val="76BC9B52"/>
    <w:lvl w:ilvl="0" w:tplc="15EC80E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E426170"/>
    <w:multiLevelType w:val="hybridMultilevel"/>
    <w:tmpl w:val="B5D8CAE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01A1F90"/>
    <w:multiLevelType w:val="hybridMultilevel"/>
    <w:tmpl w:val="2A962DF4"/>
    <w:lvl w:ilvl="0" w:tplc="648E0F9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4194E73"/>
    <w:multiLevelType w:val="multilevel"/>
    <w:tmpl w:val="E9A4C56A"/>
    <w:lvl w:ilvl="0">
      <w:start w:val="1"/>
      <w:numFmt w:val="lowerLetter"/>
      <w:lvlText w:val="(%1)"/>
      <w:lvlJc w:val="left"/>
      <w:pPr>
        <w:tabs>
          <w:tab w:val="num" w:pos="795"/>
        </w:tabs>
        <w:ind w:left="795" w:hanging="435"/>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3A2F69"/>
    <w:multiLevelType w:val="hybridMultilevel"/>
    <w:tmpl w:val="0BC290DE"/>
    <w:lvl w:ilvl="0" w:tplc="DD2C5E2E">
      <w:start w:val="1"/>
      <w:numFmt w:val="lowerLetter"/>
      <w:lvlText w:val="(%1)"/>
      <w:lvlJc w:val="left"/>
      <w:pPr>
        <w:tabs>
          <w:tab w:val="num" w:pos="795"/>
        </w:tabs>
        <w:ind w:left="795" w:hanging="4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770012D"/>
    <w:multiLevelType w:val="hybridMultilevel"/>
    <w:tmpl w:val="8EFE1D1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7EF14CF"/>
    <w:multiLevelType w:val="hybridMultilevel"/>
    <w:tmpl w:val="9432E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B5CDD"/>
    <w:multiLevelType w:val="hybridMultilevel"/>
    <w:tmpl w:val="BC349828"/>
    <w:lvl w:ilvl="0" w:tplc="648E0F9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BBD0FFA"/>
    <w:multiLevelType w:val="hybridMultilevel"/>
    <w:tmpl w:val="9F089ECE"/>
    <w:lvl w:ilvl="0" w:tplc="DD2C5E2E">
      <w:start w:val="1"/>
      <w:numFmt w:val="lowerLetter"/>
      <w:lvlText w:val="(%1)"/>
      <w:lvlJc w:val="left"/>
      <w:pPr>
        <w:tabs>
          <w:tab w:val="num" w:pos="435"/>
        </w:tabs>
        <w:ind w:left="435" w:hanging="435"/>
      </w:pPr>
      <w:rPr>
        <w:rFonts w:hint="default"/>
      </w:rPr>
    </w:lvl>
    <w:lvl w:ilvl="1" w:tplc="0C090019" w:tentative="1">
      <w:start w:val="1"/>
      <w:numFmt w:val="lowerLetter"/>
      <w:lvlText w:val="%2."/>
      <w:lvlJc w:val="left"/>
      <w:pPr>
        <w:tabs>
          <w:tab w:val="num" w:pos="1156"/>
        </w:tabs>
        <w:ind w:left="1156" w:hanging="360"/>
      </w:pPr>
    </w:lvl>
    <w:lvl w:ilvl="2" w:tplc="0C09001B" w:tentative="1">
      <w:start w:val="1"/>
      <w:numFmt w:val="lowerRoman"/>
      <w:lvlText w:val="%3."/>
      <w:lvlJc w:val="right"/>
      <w:pPr>
        <w:tabs>
          <w:tab w:val="num" w:pos="1876"/>
        </w:tabs>
        <w:ind w:left="1876" w:hanging="180"/>
      </w:pPr>
    </w:lvl>
    <w:lvl w:ilvl="3" w:tplc="0C09000F" w:tentative="1">
      <w:start w:val="1"/>
      <w:numFmt w:val="decimal"/>
      <w:lvlText w:val="%4."/>
      <w:lvlJc w:val="left"/>
      <w:pPr>
        <w:tabs>
          <w:tab w:val="num" w:pos="2596"/>
        </w:tabs>
        <w:ind w:left="2596" w:hanging="360"/>
      </w:pPr>
    </w:lvl>
    <w:lvl w:ilvl="4" w:tplc="0C090019" w:tentative="1">
      <w:start w:val="1"/>
      <w:numFmt w:val="lowerLetter"/>
      <w:lvlText w:val="%5."/>
      <w:lvlJc w:val="left"/>
      <w:pPr>
        <w:tabs>
          <w:tab w:val="num" w:pos="3316"/>
        </w:tabs>
        <w:ind w:left="3316" w:hanging="360"/>
      </w:pPr>
    </w:lvl>
    <w:lvl w:ilvl="5" w:tplc="0C09001B" w:tentative="1">
      <w:start w:val="1"/>
      <w:numFmt w:val="lowerRoman"/>
      <w:lvlText w:val="%6."/>
      <w:lvlJc w:val="right"/>
      <w:pPr>
        <w:tabs>
          <w:tab w:val="num" w:pos="4036"/>
        </w:tabs>
        <w:ind w:left="4036" w:hanging="180"/>
      </w:pPr>
    </w:lvl>
    <w:lvl w:ilvl="6" w:tplc="0C09000F" w:tentative="1">
      <w:start w:val="1"/>
      <w:numFmt w:val="decimal"/>
      <w:lvlText w:val="%7."/>
      <w:lvlJc w:val="left"/>
      <w:pPr>
        <w:tabs>
          <w:tab w:val="num" w:pos="4756"/>
        </w:tabs>
        <w:ind w:left="4756" w:hanging="360"/>
      </w:pPr>
    </w:lvl>
    <w:lvl w:ilvl="7" w:tplc="0C090019" w:tentative="1">
      <w:start w:val="1"/>
      <w:numFmt w:val="lowerLetter"/>
      <w:lvlText w:val="%8."/>
      <w:lvlJc w:val="left"/>
      <w:pPr>
        <w:tabs>
          <w:tab w:val="num" w:pos="5476"/>
        </w:tabs>
        <w:ind w:left="5476" w:hanging="360"/>
      </w:pPr>
    </w:lvl>
    <w:lvl w:ilvl="8" w:tplc="0C09001B" w:tentative="1">
      <w:start w:val="1"/>
      <w:numFmt w:val="lowerRoman"/>
      <w:lvlText w:val="%9."/>
      <w:lvlJc w:val="right"/>
      <w:pPr>
        <w:tabs>
          <w:tab w:val="num" w:pos="6196"/>
        </w:tabs>
        <w:ind w:left="6196" w:hanging="180"/>
      </w:pPr>
    </w:lvl>
  </w:abstractNum>
  <w:abstractNum w:abstractNumId="20" w15:restartNumberingAfterBreak="0">
    <w:nsid w:val="3D977DCD"/>
    <w:multiLevelType w:val="hybridMultilevel"/>
    <w:tmpl w:val="F412F274"/>
    <w:lvl w:ilvl="0" w:tplc="7DBAA50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0B46F89"/>
    <w:multiLevelType w:val="hybridMultilevel"/>
    <w:tmpl w:val="76C4B984"/>
    <w:lvl w:ilvl="0" w:tplc="1E0AE730">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2765D4B"/>
    <w:multiLevelType w:val="hybridMultilevel"/>
    <w:tmpl w:val="B538B292"/>
    <w:lvl w:ilvl="0" w:tplc="6A5CB2FE">
      <w:start w:val="1"/>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28C2A1F"/>
    <w:multiLevelType w:val="hybridMultilevel"/>
    <w:tmpl w:val="2AB02A6E"/>
    <w:lvl w:ilvl="0" w:tplc="DA78C0F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964349B"/>
    <w:multiLevelType w:val="hybridMultilevel"/>
    <w:tmpl w:val="5AEED426"/>
    <w:lvl w:ilvl="0" w:tplc="BB3C9B38">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2103"/>
        </w:tabs>
        <w:ind w:left="2103" w:hanging="360"/>
      </w:pPr>
    </w:lvl>
    <w:lvl w:ilvl="2" w:tplc="0C09001B" w:tentative="1">
      <w:start w:val="1"/>
      <w:numFmt w:val="lowerRoman"/>
      <w:lvlText w:val="%3."/>
      <w:lvlJc w:val="right"/>
      <w:pPr>
        <w:tabs>
          <w:tab w:val="num" w:pos="2823"/>
        </w:tabs>
        <w:ind w:left="2823" w:hanging="180"/>
      </w:pPr>
    </w:lvl>
    <w:lvl w:ilvl="3" w:tplc="0C09000F" w:tentative="1">
      <w:start w:val="1"/>
      <w:numFmt w:val="decimal"/>
      <w:lvlText w:val="%4."/>
      <w:lvlJc w:val="left"/>
      <w:pPr>
        <w:tabs>
          <w:tab w:val="num" w:pos="3543"/>
        </w:tabs>
        <w:ind w:left="3543" w:hanging="360"/>
      </w:pPr>
    </w:lvl>
    <w:lvl w:ilvl="4" w:tplc="0C090019" w:tentative="1">
      <w:start w:val="1"/>
      <w:numFmt w:val="lowerLetter"/>
      <w:lvlText w:val="%5."/>
      <w:lvlJc w:val="left"/>
      <w:pPr>
        <w:tabs>
          <w:tab w:val="num" w:pos="4263"/>
        </w:tabs>
        <w:ind w:left="4263" w:hanging="360"/>
      </w:pPr>
    </w:lvl>
    <w:lvl w:ilvl="5" w:tplc="0C09001B" w:tentative="1">
      <w:start w:val="1"/>
      <w:numFmt w:val="lowerRoman"/>
      <w:lvlText w:val="%6."/>
      <w:lvlJc w:val="right"/>
      <w:pPr>
        <w:tabs>
          <w:tab w:val="num" w:pos="4983"/>
        </w:tabs>
        <w:ind w:left="4983" w:hanging="180"/>
      </w:pPr>
    </w:lvl>
    <w:lvl w:ilvl="6" w:tplc="0C09000F" w:tentative="1">
      <w:start w:val="1"/>
      <w:numFmt w:val="decimal"/>
      <w:lvlText w:val="%7."/>
      <w:lvlJc w:val="left"/>
      <w:pPr>
        <w:tabs>
          <w:tab w:val="num" w:pos="5703"/>
        </w:tabs>
        <w:ind w:left="5703" w:hanging="360"/>
      </w:pPr>
    </w:lvl>
    <w:lvl w:ilvl="7" w:tplc="0C090019" w:tentative="1">
      <w:start w:val="1"/>
      <w:numFmt w:val="lowerLetter"/>
      <w:lvlText w:val="%8."/>
      <w:lvlJc w:val="left"/>
      <w:pPr>
        <w:tabs>
          <w:tab w:val="num" w:pos="6423"/>
        </w:tabs>
        <w:ind w:left="6423" w:hanging="360"/>
      </w:pPr>
    </w:lvl>
    <w:lvl w:ilvl="8" w:tplc="0C09001B" w:tentative="1">
      <w:start w:val="1"/>
      <w:numFmt w:val="lowerRoman"/>
      <w:lvlText w:val="%9."/>
      <w:lvlJc w:val="right"/>
      <w:pPr>
        <w:tabs>
          <w:tab w:val="num" w:pos="7143"/>
        </w:tabs>
        <w:ind w:left="7143" w:hanging="180"/>
      </w:pPr>
    </w:lvl>
  </w:abstractNum>
  <w:abstractNum w:abstractNumId="25" w15:restartNumberingAfterBreak="0">
    <w:nsid w:val="4A6C5745"/>
    <w:multiLevelType w:val="hybridMultilevel"/>
    <w:tmpl w:val="6DBC2BE2"/>
    <w:lvl w:ilvl="0" w:tplc="648E0F9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ABA1324"/>
    <w:multiLevelType w:val="hybridMultilevel"/>
    <w:tmpl w:val="FFD4EDDA"/>
    <w:lvl w:ilvl="0" w:tplc="648E0F9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C470CE3"/>
    <w:multiLevelType w:val="multilevel"/>
    <w:tmpl w:val="76BC9B5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E846D45"/>
    <w:multiLevelType w:val="hybridMultilevel"/>
    <w:tmpl w:val="74EE413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1A5FDF"/>
    <w:multiLevelType w:val="hybridMultilevel"/>
    <w:tmpl w:val="895044DE"/>
    <w:lvl w:ilvl="0" w:tplc="648E0F9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0632747"/>
    <w:multiLevelType w:val="hybridMultilevel"/>
    <w:tmpl w:val="FFD4EDDA"/>
    <w:lvl w:ilvl="0" w:tplc="648E0F9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44D4C33"/>
    <w:multiLevelType w:val="hybridMultilevel"/>
    <w:tmpl w:val="FD72B6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E02B75"/>
    <w:multiLevelType w:val="hybridMultilevel"/>
    <w:tmpl w:val="560EAFB2"/>
    <w:lvl w:ilvl="0" w:tplc="DD2C5E2E">
      <w:start w:val="1"/>
      <w:numFmt w:val="lowerLetter"/>
      <w:lvlText w:val="(%1)"/>
      <w:lvlJc w:val="left"/>
      <w:pPr>
        <w:tabs>
          <w:tab w:val="num" w:pos="719"/>
        </w:tabs>
        <w:ind w:left="719" w:hanging="4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8B56464"/>
    <w:multiLevelType w:val="multilevel"/>
    <w:tmpl w:val="9C9A333E"/>
    <w:lvl w:ilvl="0">
      <w:start w:val="1"/>
      <w:numFmt w:val="decimal"/>
      <w:lvlText w:val="%1)"/>
      <w:lvlJc w:val="left"/>
      <w:pPr>
        <w:tabs>
          <w:tab w:val="num" w:pos="454"/>
        </w:tabs>
        <w:ind w:left="454"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C5908E3"/>
    <w:multiLevelType w:val="hybridMultilevel"/>
    <w:tmpl w:val="1868A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426103"/>
    <w:multiLevelType w:val="hybridMultilevel"/>
    <w:tmpl w:val="FFD4EDDA"/>
    <w:lvl w:ilvl="0" w:tplc="648E0F9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64387303"/>
    <w:multiLevelType w:val="hybridMultilevel"/>
    <w:tmpl w:val="FFD4EDDA"/>
    <w:lvl w:ilvl="0" w:tplc="648E0F9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4E624E5"/>
    <w:multiLevelType w:val="hybridMultilevel"/>
    <w:tmpl w:val="4CC6D8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884C4C"/>
    <w:multiLevelType w:val="hybridMultilevel"/>
    <w:tmpl w:val="660C4D2C"/>
    <w:lvl w:ilvl="0" w:tplc="7DBAA50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5DE4C1F"/>
    <w:multiLevelType w:val="hybridMultilevel"/>
    <w:tmpl w:val="FFD4EDDA"/>
    <w:lvl w:ilvl="0" w:tplc="648E0F9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90A6BFA"/>
    <w:multiLevelType w:val="hybridMultilevel"/>
    <w:tmpl w:val="3BB4F6F4"/>
    <w:lvl w:ilvl="0" w:tplc="42FC2910">
      <w:start w:val="1"/>
      <w:numFmt w:val="decimal"/>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1" w15:restartNumberingAfterBreak="0">
    <w:nsid w:val="69FC3431"/>
    <w:multiLevelType w:val="hybridMultilevel"/>
    <w:tmpl w:val="FEFE0B24"/>
    <w:lvl w:ilvl="0" w:tplc="42FC2910">
      <w:start w:val="1"/>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22122D9"/>
    <w:multiLevelType w:val="hybridMultilevel"/>
    <w:tmpl w:val="1D14DCC4"/>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2894A3C"/>
    <w:multiLevelType w:val="hybridMultilevel"/>
    <w:tmpl w:val="5128E174"/>
    <w:lvl w:ilvl="0" w:tplc="648E0F9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7C7D2C35"/>
    <w:multiLevelType w:val="hybridMultilevel"/>
    <w:tmpl w:val="A8B477C2"/>
    <w:lvl w:ilvl="0" w:tplc="42FC2910">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1468278264">
    <w:abstractNumId w:val="37"/>
  </w:num>
  <w:num w:numId="2" w16cid:durableId="755326721">
    <w:abstractNumId w:val="44"/>
  </w:num>
  <w:num w:numId="3" w16cid:durableId="535699028">
    <w:abstractNumId w:val="41"/>
  </w:num>
  <w:num w:numId="4" w16cid:durableId="1121001358">
    <w:abstractNumId w:val="40"/>
  </w:num>
  <w:num w:numId="5" w16cid:durableId="114176950">
    <w:abstractNumId w:val="42"/>
  </w:num>
  <w:num w:numId="6" w16cid:durableId="1839618420">
    <w:abstractNumId w:val="5"/>
  </w:num>
  <w:num w:numId="7" w16cid:durableId="1782264559">
    <w:abstractNumId w:val="31"/>
  </w:num>
  <w:num w:numId="8" w16cid:durableId="1639724806">
    <w:abstractNumId w:val="12"/>
  </w:num>
  <w:num w:numId="9" w16cid:durableId="931666176">
    <w:abstractNumId w:val="6"/>
  </w:num>
  <w:num w:numId="10" w16cid:durableId="614407547">
    <w:abstractNumId w:val="11"/>
  </w:num>
  <w:num w:numId="11" w16cid:durableId="1335765283">
    <w:abstractNumId w:val="27"/>
  </w:num>
  <w:num w:numId="12" w16cid:durableId="1562326072">
    <w:abstractNumId w:val="4"/>
  </w:num>
  <w:num w:numId="13" w16cid:durableId="1661347682">
    <w:abstractNumId w:val="28"/>
  </w:num>
  <w:num w:numId="14" w16cid:durableId="933436767">
    <w:abstractNumId w:val="7"/>
  </w:num>
  <w:num w:numId="15" w16cid:durableId="842935110">
    <w:abstractNumId w:val="32"/>
  </w:num>
  <w:num w:numId="16" w16cid:durableId="645402672">
    <w:abstractNumId w:val="19"/>
  </w:num>
  <w:num w:numId="17" w16cid:durableId="753627202">
    <w:abstractNumId w:val="1"/>
  </w:num>
  <w:num w:numId="18" w16cid:durableId="758910094">
    <w:abstractNumId w:val="10"/>
  </w:num>
  <w:num w:numId="19" w16cid:durableId="1392533585">
    <w:abstractNumId w:val="16"/>
  </w:num>
  <w:num w:numId="20" w16cid:durableId="2072843369">
    <w:abstractNumId w:val="8"/>
  </w:num>
  <w:num w:numId="21" w16cid:durableId="1574074820">
    <w:abstractNumId w:val="20"/>
  </w:num>
  <w:num w:numId="22" w16cid:durableId="98719006">
    <w:abstractNumId w:val="38"/>
  </w:num>
  <w:num w:numId="23" w16cid:durableId="327907803">
    <w:abstractNumId w:val="17"/>
  </w:num>
  <w:num w:numId="24" w16cid:durableId="1293513197">
    <w:abstractNumId w:val="22"/>
  </w:num>
  <w:num w:numId="25" w16cid:durableId="837186715">
    <w:abstractNumId w:val="21"/>
  </w:num>
  <w:num w:numId="26" w16cid:durableId="1031687930">
    <w:abstractNumId w:val="24"/>
  </w:num>
  <w:num w:numId="27" w16cid:durableId="297540719">
    <w:abstractNumId w:val="33"/>
  </w:num>
  <w:num w:numId="28" w16cid:durableId="976955625">
    <w:abstractNumId w:val="3"/>
  </w:num>
  <w:num w:numId="29" w16cid:durableId="422189431">
    <w:abstractNumId w:val="25"/>
  </w:num>
  <w:num w:numId="30" w16cid:durableId="1562060065">
    <w:abstractNumId w:val="29"/>
  </w:num>
  <w:num w:numId="31" w16cid:durableId="1092050686">
    <w:abstractNumId w:val="43"/>
  </w:num>
  <w:num w:numId="32" w16cid:durableId="1808626590">
    <w:abstractNumId w:val="0"/>
  </w:num>
  <w:num w:numId="33" w16cid:durableId="195044410">
    <w:abstractNumId w:val="15"/>
  </w:num>
  <w:num w:numId="34" w16cid:durableId="1647782493">
    <w:abstractNumId w:val="2"/>
  </w:num>
  <w:num w:numId="35" w16cid:durableId="1320889825">
    <w:abstractNumId w:val="13"/>
  </w:num>
  <w:num w:numId="36" w16cid:durableId="902331537">
    <w:abstractNumId w:val="14"/>
  </w:num>
  <w:num w:numId="37" w16cid:durableId="1210798251">
    <w:abstractNumId w:val="18"/>
  </w:num>
  <w:num w:numId="38" w16cid:durableId="16314760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323149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5789269">
    <w:abstractNumId w:val="9"/>
  </w:num>
  <w:num w:numId="41" w16cid:durableId="70544752">
    <w:abstractNumId w:val="36"/>
  </w:num>
  <w:num w:numId="42" w16cid:durableId="1745908725">
    <w:abstractNumId w:val="39"/>
  </w:num>
  <w:num w:numId="43" w16cid:durableId="653874805">
    <w:abstractNumId w:val="26"/>
  </w:num>
  <w:num w:numId="44" w16cid:durableId="720595454">
    <w:abstractNumId w:val="23"/>
  </w:num>
  <w:num w:numId="45" w16cid:durableId="1060054904">
    <w:abstractNumId w:val="35"/>
  </w:num>
  <w:num w:numId="46" w16cid:durableId="634943459">
    <w:abstractNumId w:val="30"/>
  </w:num>
  <w:num w:numId="47" w16cid:durableId="57955729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A89"/>
    <w:rsid w:val="00007964"/>
    <w:rsid w:val="000205C8"/>
    <w:rsid w:val="0003788B"/>
    <w:rsid w:val="00037A2B"/>
    <w:rsid w:val="00046243"/>
    <w:rsid w:val="00046E5E"/>
    <w:rsid w:val="00082D2B"/>
    <w:rsid w:val="0008373A"/>
    <w:rsid w:val="00094B96"/>
    <w:rsid w:val="00095F11"/>
    <w:rsid w:val="00095F32"/>
    <w:rsid w:val="000A3B7A"/>
    <w:rsid w:val="000B6969"/>
    <w:rsid w:val="000C490B"/>
    <w:rsid w:val="000D0975"/>
    <w:rsid w:val="000D4DE5"/>
    <w:rsid w:val="000F557A"/>
    <w:rsid w:val="00147440"/>
    <w:rsid w:val="0016104A"/>
    <w:rsid w:val="00166B02"/>
    <w:rsid w:val="00176C11"/>
    <w:rsid w:val="001802C6"/>
    <w:rsid w:val="0018268A"/>
    <w:rsid w:val="00190BDE"/>
    <w:rsid w:val="001B4208"/>
    <w:rsid w:val="001C3E53"/>
    <w:rsid w:val="001D1935"/>
    <w:rsid w:val="001D592B"/>
    <w:rsid w:val="001E0460"/>
    <w:rsid w:val="001E04A1"/>
    <w:rsid w:val="001F4AF8"/>
    <w:rsid w:val="002140D2"/>
    <w:rsid w:val="002175FB"/>
    <w:rsid w:val="002308E0"/>
    <w:rsid w:val="00233443"/>
    <w:rsid w:val="00241759"/>
    <w:rsid w:val="00245A17"/>
    <w:rsid w:val="002B0825"/>
    <w:rsid w:val="002C32F7"/>
    <w:rsid w:val="002C4DD4"/>
    <w:rsid w:val="002E78ED"/>
    <w:rsid w:val="00300486"/>
    <w:rsid w:val="00310A81"/>
    <w:rsid w:val="00314F00"/>
    <w:rsid w:val="0032164B"/>
    <w:rsid w:val="00324620"/>
    <w:rsid w:val="00324F40"/>
    <w:rsid w:val="003256AF"/>
    <w:rsid w:val="00325F80"/>
    <w:rsid w:val="003319E8"/>
    <w:rsid w:val="00346278"/>
    <w:rsid w:val="003627AD"/>
    <w:rsid w:val="003747A7"/>
    <w:rsid w:val="00375940"/>
    <w:rsid w:val="00386FA3"/>
    <w:rsid w:val="003A07F0"/>
    <w:rsid w:val="003A1EC8"/>
    <w:rsid w:val="003B76C9"/>
    <w:rsid w:val="003D2B58"/>
    <w:rsid w:val="003E3924"/>
    <w:rsid w:val="003E5DBA"/>
    <w:rsid w:val="00406517"/>
    <w:rsid w:val="004115A4"/>
    <w:rsid w:val="00425103"/>
    <w:rsid w:val="00431A45"/>
    <w:rsid w:val="004404B2"/>
    <w:rsid w:val="00444E0C"/>
    <w:rsid w:val="00452C60"/>
    <w:rsid w:val="00453308"/>
    <w:rsid w:val="00496BB3"/>
    <w:rsid w:val="004B0954"/>
    <w:rsid w:val="004B39D6"/>
    <w:rsid w:val="004D1508"/>
    <w:rsid w:val="004D240B"/>
    <w:rsid w:val="004D3BFB"/>
    <w:rsid w:val="004D429A"/>
    <w:rsid w:val="004F14E3"/>
    <w:rsid w:val="004F291C"/>
    <w:rsid w:val="004F621F"/>
    <w:rsid w:val="00511D0F"/>
    <w:rsid w:val="005146D5"/>
    <w:rsid w:val="005220CE"/>
    <w:rsid w:val="00534420"/>
    <w:rsid w:val="00550F42"/>
    <w:rsid w:val="00552BB8"/>
    <w:rsid w:val="00562ED4"/>
    <w:rsid w:val="005657FD"/>
    <w:rsid w:val="005836E7"/>
    <w:rsid w:val="00586878"/>
    <w:rsid w:val="0059193E"/>
    <w:rsid w:val="00596A49"/>
    <w:rsid w:val="005A1C00"/>
    <w:rsid w:val="005A52AE"/>
    <w:rsid w:val="005C1E64"/>
    <w:rsid w:val="005C7E07"/>
    <w:rsid w:val="005E2EDA"/>
    <w:rsid w:val="00600BBC"/>
    <w:rsid w:val="0060529E"/>
    <w:rsid w:val="00611172"/>
    <w:rsid w:val="00622753"/>
    <w:rsid w:val="00632F9F"/>
    <w:rsid w:val="00637F48"/>
    <w:rsid w:val="006449FD"/>
    <w:rsid w:val="00656DEF"/>
    <w:rsid w:val="0066082B"/>
    <w:rsid w:val="00664F2B"/>
    <w:rsid w:val="006714A8"/>
    <w:rsid w:val="00686CB0"/>
    <w:rsid w:val="006E60D1"/>
    <w:rsid w:val="00701D33"/>
    <w:rsid w:val="00715280"/>
    <w:rsid w:val="00717188"/>
    <w:rsid w:val="007203A2"/>
    <w:rsid w:val="00724A66"/>
    <w:rsid w:val="00725E96"/>
    <w:rsid w:val="007403C0"/>
    <w:rsid w:val="007437B7"/>
    <w:rsid w:val="007576E8"/>
    <w:rsid w:val="00764C47"/>
    <w:rsid w:val="00764DFF"/>
    <w:rsid w:val="007655AF"/>
    <w:rsid w:val="0076602C"/>
    <w:rsid w:val="0077686E"/>
    <w:rsid w:val="0078215A"/>
    <w:rsid w:val="00785F51"/>
    <w:rsid w:val="00791004"/>
    <w:rsid w:val="0079771D"/>
    <w:rsid w:val="007A4A12"/>
    <w:rsid w:val="007C7335"/>
    <w:rsid w:val="007D0B22"/>
    <w:rsid w:val="007D485E"/>
    <w:rsid w:val="007F02A8"/>
    <w:rsid w:val="007F0FEC"/>
    <w:rsid w:val="007F38DE"/>
    <w:rsid w:val="007F4875"/>
    <w:rsid w:val="00821C6E"/>
    <w:rsid w:val="0082701F"/>
    <w:rsid w:val="00827DEE"/>
    <w:rsid w:val="00840B6A"/>
    <w:rsid w:val="00850414"/>
    <w:rsid w:val="00873AF1"/>
    <w:rsid w:val="008843A9"/>
    <w:rsid w:val="008A6C12"/>
    <w:rsid w:val="008B556F"/>
    <w:rsid w:val="008F2435"/>
    <w:rsid w:val="008F3BDA"/>
    <w:rsid w:val="009028C2"/>
    <w:rsid w:val="009061FD"/>
    <w:rsid w:val="00936E1D"/>
    <w:rsid w:val="009603A1"/>
    <w:rsid w:val="00971A50"/>
    <w:rsid w:val="009911E4"/>
    <w:rsid w:val="009933EE"/>
    <w:rsid w:val="00994601"/>
    <w:rsid w:val="00996BAF"/>
    <w:rsid w:val="009A2005"/>
    <w:rsid w:val="009B22F0"/>
    <w:rsid w:val="009C32A9"/>
    <w:rsid w:val="009C4AE3"/>
    <w:rsid w:val="009D2215"/>
    <w:rsid w:val="009D25E7"/>
    <w:rsid w:val="009D70F9"/>
    <w:rsid w:val="009E074D"/>
    <w:rsid w:val="009F5A41"/>
    <w:rsid w:val="00A00FAA"/>
    <w:rsid w:val="00A072C2"/>
    <w:rsid w:val="00A11E0E"/>
    <w:rsid w:val="00A12525"/>
    <w:rsid w:val="00A24FD2"/>
    <w:rsid w:val="00A25ADB"/>
    <w:rsid w:val="00A30F4F"/>
    <w:rsid w:val="00A32B73"/>
    <w:rsid w:val="00A40D76"/>
    <w:rsid w:val="00A52CBF"/>
    <w:rsid w:val="00A638C6"/>
    <w:rsid w:val="00A70D8A"/>
    <w:rsid w:val="00A834BE"/>
    <w:rsid w:val="00AC46B0"/>
    <w:rsid w:val="00AD36C8"/>
    <w:rsid w:val="00B22F47"/>
    <w:rsid w:val="00B241C4"/>
    <w:rsid w:val="00B34343"/>
    <w:rsid w:val="00B4313F"/>
    <w:rsid w:val="00B44DFA"/>
    <w:rsid w:val="00B60586"/>
    <w:rsid w:val="00B60D0F"/>
    <w:rsid w:val="00B77F45"/>
    <w:rsid w:val="00B97BB8"/>
    <w:rsid w:val="00BD2A7F"/>
    <w:rsid w:val="00BD3CA7"/>
    <w:rsid w:val="00BE401C"/>
    <w:rsid w:val="00BE4D67"/>
    <w:rsid w:val="00BF3B41"/>
    <w:rsid w:val="00BF66BD"/>
    <w:rsid w:val="00C069C9"/>
    <w:rsid w:val="00C12F77"/>
    <w:rsid w:val="00C312F7"/>
    <w:rsid w:val="00C3401A"/>
    <w:rsid w:val="00C372E9"/>
    <w:rsid w:val="00C43639"/>
    <w:rsid w:val="00C43A90"/>
    <w:rsid w:val="00C63805"/>
    <w:rsid w:val="00C67BF4"/>
    <w:rsid w:val="00C716E3"/>
    <w:rsid w:val="00C73106"/>
    <w:rsid w:val="00C74EEE"/>
    <w:rsid w:val="00C76BB9"/>
    <w:rsid w:val="00C8445D"/>
    <w:rsid w:val="00C9669B"/>
    <w:rsid w:val="00D01490"/>
    <w:rsid w:val="00D0191A"/>
    <w:rsid w:val="00D128BD"/>
    <w:rsid w:val="00D12D90"/>
    <w:rsid w:val="00D20E8C"/>
    <w:rsid w:val="00D21523"/>
    <w:rsid w:val="00D248D7"/>
    <w:rsid w:val="00D31A89"/>
    <w:rsid w:val="00D341E2"/>
    <w:rsid w:val="00D363DB"/>
    <w:rsid w:val="00D43992"/>
    <w:rsid w:val="00D43C90"/>
    <w:rsid w:val="00D44432"/>
    <w:rsid w:val="00D5171A"/>
    <w:rsid w:val="00D55920"/>
    <w:rsid w:val="00D72C25"/>
    <w:rsid w:val="00D80690"/>
    <w:rsid w:val="00D8772E"/>
    <w:rsid w:val="00D975FC"/>
    <w:rsid w:val="00DA0851"/>
    <w:rsid w:val="00DA428A"/>
    <w:rsid w:val="00DB408B"/>
    <w:rsid w:val="00DB4621"/>
    <w:rsid w:val="00DC5065"/>
    <w:rsid w:val="00DE337E"/>
    <w:rsid w:val="00DF3CD8"/>
    <w:rsid w:val="00DF43ED"/>
    <w:rsid w:val="00E06417"/>
    <w:rsid w:val="00E35CA2"/>
    <w:rsid w:val="00E44A0E"/>
    <w:rsid w:val="00E45507"/>
    <w:rsid w:val="00E55DC8"/>
    <w:rsid w:val="00E65D23"/>
    <w:rsid w:val="00EB0D38"/>
    <w:rsid w:val="00EB24CA"/>
    <w:rsid w:val="00EB4707"/>
    <w:rsid w:val="00EC6BFD"/>
    <w:rsid w:val="00ED3299"/>
    <w:rsid w:val="00EF51AB"/>
    <w:rsid w:val="00EF6958"/>
    <w:rsid w:val="00F035B6"/>
    <w:rsid w:val="00F278E9"/>
    <w:rsid w:val="00F34FF4"/>
    <w:rsid w:val="00F426BF"/>
    <w:rsid w:val="00F50868"/>
    <w:rsid w:val="00F54319"/>
    <w:rsid w:val="00F54F38"/>
    <w:rsid w:val="00F919C4"/>
    <w:rsid w:val="00F94E8F"/>
    <w:rsid w:val="00F97BFA"/>
    <w:rsid w:val="00FA445A"/>
    <w:rsid w:val="00FA59D6"/>
    <w:rsid w:val="00FB0882"/>
    <w:rsid w:val="00FB1B73"/>
    <w:rsid w:val="00FB38EF"/>
    <w:rsid w:val="00FD29E1"/>
    <w:rsid w:val="00FD4DE7"/>
    <w:rsid w:val="00FE336E"/>
    <w:rsid w:val="00FF6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1265"/>
    <o:shapelayout v:ext="edit">
      <o:idmap v:ext="edit" data="1"/>
    </o:shapelayout>
  </w:shapeDefaults>
  <w:decimalSymbol w:val="."/>
  <w:listSeparator w:val=","/>
  <w14:docId w14:val="45E4946D"/>
  <w15:chartTrackingRefBased/>
  <w15:docId w15:val="{0EB2B91F-A5EB-4C20-B636-AF76BF1A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1A89"/>
    <w:rPr>
      <w:color w:val="0000FF"/>
      <w:u w:val="single"/>
    </w:rPr>
  </w:style>
  <w:style w:type="paragraph" w:customStyle="1" w:styleId="Tendertext">
    <w:name w:val="Tender text"/>
    <w:basedOn w:val="Normal"/>
    <w:rsid w:val="00D31A89"/>
    <w:pPr>
      <w:tabs>
        <w:tab w:val="left" w:pos="-720"/>
      </w:tabs>
      <w:suppressAutoHyphens/>
      <w:jc w:val="both"/>
    </w:pPr>
    <w:rPr>
      <w:sz w:val="22"/>
      <w:lang w:eastAsia="en-US"/>
    </w:rPr>
  </w:style>
  <w:style w:type="table" w:styleId="TableGrid">
    <w:name w:val="Table Grid"/>
    <w:basedOn w:val="TableNormal"/>
    <w:rsid w:val="00D31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D31A89"/>
    <w:rPr>
      <w:noProof w:val="0"/>
      <w:lang w:val="en-AU"/>
    </w:rPr>
  </w:style>
  <w:style w:type="paragraph" w:customStyle="1" w:styleId="TenderText0">
    <w:name w:val="Tender Text"/>
    <w:basedOn w:val="Normal"/>
    <w:link w:val="TenderTextChar"/>
    <w:rsid w:val="00D31A89"/>
    <w:pPr>
      <w:suppressAutoHyphens/>
      <w:jc w:val="both"/>
    </w:pPr>
    <w:rPr>
      <w:sz w:val="22"/>
      <w:lang w:eastAsia="en-US"/>
    </w:rPr>
  </w:style>
  <w:style w:type="character" w:customStyle="1" w:styleId="TenderTextChar">
    <w:name w:val="Tender Text Char"/>
    <w:link w:val="TenderText0"/>
    <w:rsid w:val="00D31A89"/>
    <w:rPr>
      <w:sz w:val="22"/>
      <w:lang w:val="en-AU" w:eastAsia="en-US" w:bidi="ar-SA"/>
    </w:rPr>
  </w:style>
  <w:style w:type="paragraph" w:styleId="Header">
    <w:name w:val="header"/>
    <w:basedOn w:val="Normal"/>
    <w:link w:val="HeaderChar"/>
    <w:uiPriority w:val="99"/>
    <w:rsid w:val="00C3401A"/>
    <w:pPr>
      <w:tabs>
        <w:tab w:val="center" w:pos="4153"/>
        <w:tab w:val="right" w:pos="8306"/>
      </w:tabs>
    </w:pPr>
  </w:style>
  <w:style w:type="paragraph" w:styleId="Footer">
    <w:name w:val="footer"/>
    <w:basedOn w:val="Normal"/>
    <w:rsid w:val="00C3401A"/>
    <w:pPr>
      <w:tabs>
        <w:tab w:val="center" w:pos="4153"/>
        <w:tab w:val="right" w:pos="8306"/>
      </w:tabs>
    </w:pPr>
  </w:style>
  <w:style w:type="character" w:styleId="CommentReference">
    <w:name w:val="annotation reference"/>
    <w:semiHidden/>
    <w:rsid w:val="00EB0D38"/>
    <w:rPr>
      <w:sz w:val="16"/>
      <w:szCs w:val="16"/>
    </w:rPr>
  </w:style>
  <w:style w:type="paragraph" w:styleId="CommentText">
    <w:name w:val="annotation text"/>
    <w:basedOn w:val="Normal"/>
    <w:semiHidden/>
    <w:rsid w:val="00EB0D38"/>
  </w:style>
  <w:style w:type="paragraph" w:styleId="CommentSubject">
    <w:name w:val="annotation subject"/>
    <w:basedOn w:val="CommentText"/>
    <w:next w:val="CommentText"/>
    <w:semiHidden/>
    <w:rsid w:val="00EB0D38"/>
    <w:rPr>
      <w:b/>
      <w:bCs/>
    </w:rPr>
  </w:style>
  <w:style w:type="paragraph" w:styleId="BalloonText">
    <w:name w:val="Balloon Text"/>
    <w:basedOn w:val="Normal"/>
    <w:semiHidden/>
    <w:rsid w:val="00EB0D38"/>
    <w:rPr>
      <w:rFonts w:ascii="Tahoma" w:hAnsi="Tahoma" w:cs="Tahoma"/>
      <w:sz w:val="16"/>
      <w:szCs w:val="16"/>
    </w:rPr>
  </w:style>
  <w:style w:type="paragraph" w:customStyle="1" w:styleId="CharCharCharChar">
    <w:name w:val="Char Char Char Char"/>
    <w:aliases w:val="Char"/>
    <w:basedOn w:val="Normal"/>
    <w:rsid w:val="00B60D0F"/>
    <w:pPr>
      <w:spacing w:after="160" w:line="240" w:lineRule="exact"/>
    </w:pPr>
    <w:rPr>
      <w:rFonts w:ascii="Tahoma" w:hAnsi="Tahoma" w:cs="Tahoma"/>
      <w:lang w:val="en-US" w:eastAsia="en-US"/>
    </w:rPr>
  </w:style>
  <w:style w:type="character" w:styleId="FollowedHyperlink">
    <w:name w:val="FollowedHyperlink"/>
    <w:rsid w:val="000F557A"/>
    <w:rPr>
      <w:color w:val="800080"/>
      <w:u w:val="single"/>
    </w:rPr>
  </w:style>
  <w:style w:type="character" w:customStyle="1" w:styleId="HeaderChar">
    <w:name w:val="Header Char"/>
    <w:basedOn w:val="DefaultParagraphFont"/>
    <w:link w:val="Header"/>
    <w:uiPriority w:val="99"/>
    <w:rsid w:val="00827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t.sa.gov.au/contractor_documents/masterspecifica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pti.sa.gov.au/standards/ta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t.sa.gov.au/standards/hom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it.sa.gov.au/contractor_documents/masterspecifications" TargetMode="External"/><Relationship Id="rId4" Type="http://schemas.openxmlformats.org/officeDocument/2006/relationships/webSettings" Target="webSettings.xml"/><Relationship Id="rId9" Type="http://schemas.openxmlformats.org/officeDocument/2006/relationships/hyperlink" Target="https://www.dit.sa.gov.au/contractor_documents/works_on_roads_by_other_organis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4132</Words>
  <Characters>22392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lpstr>
    </vt:vector>
  </TitlesOfParts>
  <Company>DTEI</Company>
  <LinksUpToDate>false</LinksUpToDate>
  <CharactersWithSpaces>26472</CharactersWithSpaces>
  <SharedDoc>false</SharedDoc>
  <HLinks>
    <vt:vector size="36" baseType="variant">
      <vt:variant>
        <vt:i4>589904</vt:i4>
      </vt:variant>
      <vt:variant>
        <vt:i4>24</vt:i4>
      </vt:variant>
      <vt:variant>
        <vt:i4>0</vt:i4>
      </vt:variant>
      <vt:variant>
        <vt:i4>5</vt:i4>
      </vt:variant>
      <vt:variant>
        <vt:lpwstr>http://www.dpti.sa.gov.au/standards/tass</vt:lpwstr>
      </vt:variant>
      <vt:variant>
        <vt:lpwstr/>
      </vt:variant>
      <vt:variant>
        <vt:i4>49</vt:i4>
      </vt:variant>
      <vt:variant>
        <vt:i4>21</vt:i4>
      </vt:variant>
      <vt:variant>
        <vt:i4>0</vt:i4>
      </vt:variant>
      <vt:variant>
        <vt:i4>5</vt:i4>
      </vt:variant>
      <vt:variant>
        <vt:lpwstr>http://www.transport.sa.gov.au/pdfs/forms/WZTM_Order_Form_-_Field_Guide_July_2011.pdf</vt:lpwstr>
      </vt:variant>
      <vt:variant>
        <vt:lpwstr/>
      </vt:variant>
      <vt:variant>
        <vt:i4>7340093</vt:i4>
      </vt:variant>
      <vt:variant>
        <vt:i4>9</vt:i4>
      </vt:variant>
      <vt:variant>
        <vt:i4>0</vt:i4>
      </vt:variant>
      <vt:variant>
        <vt:i4>5</vt:i4>
      </vt:variant>
      <vt:variant>
        <vt:lpwstr>http://www.dpti.sa.gov.au/standards/environment</vt:lpwstr>
      </vt:variant>
      <vt:variant>
        <vt:lpwstr/>
      </vt:variant>
      <vt:variant>
        <vt:i4>3276842</vt:i4>
      </vt:variant>
      <vt:variant>
        <vt:i4>6</vt:i4>
      </vt:variant>
      <vt:variant>
        <vt:i4>0</vt:i4>
      </vt:variant>
      <vt:variant>
        <vt:i4>5</vt:i4>
      </vt:variant>
      <vt:variant>
        <vt:lpwstr>http://www.dpti.sa.gov.au/standards/contractsandtenders/specifications</vt:lpwstr>
      </vt:variant>
      <vt:variant>
        <vt:lpwstr/>
      </vt:variant>
      <vt:variant>
        <vt:i4>7733322</vt:i4>
      </vt:variant>
      <vt:variant>
        <vt:i4>3</vt:i4>
      </vt:variant>
      <vt:variant>
        <vt:i4>0</vt:i4>
      </vt:variant>
      <vt:variant>
        <vt:i4>5</vt:i4>
      </vt:variant>
      <vt:variant>
        <vt:lpwstr>http://www.dpti.sa.gov.au/standards/contractsandtenders/works_on_roads_by_other_organisations</vt:lpwstr>
      </vt:variant>
      <vt:variant>
        <vt:lpwstr/>
      </vt:variant>
      <vt:variant>
        <vt:i4>2293806</vt:i4>
      </vt:variant>
      <vt:variant>
        <vt:i4>0</vt:i4>
      </vt:variant>
      <vt:variant>
        <vt:i4>0</vt:i4>
      </vt:variant>
      <vt:variant>
        <vt:i4>5</vt:i4>
      </vt:variant>
      <vt:variant>
        <vt:lpwstr>http://www.dtei.sa.gov.au/standards/contractsandtenders/specifications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DTEI</dc:creator>
  <cp:keywords/>
  <cp:lastModifiedBy>Webb, Georgette (DIT)</cp:lastModifiedBy>
  <cp:revision>9</cp:revision>
  <cp:lastPrinted>2010-08-05T01:46:00Z</cp:lastPrinted>
  <dcterms:created xsi:type="dcterms:W3CDTF">2016-12-21T01:19:00Z</dcterms:created>
  <dcterms:modified xsi:type="dcterms:W3CDTF">2022-08-07T22:42:00Z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2022-08-07T22:42:29Z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f59894cf-70aa-4897-b49f-665514bb55ce</vt:lpwstr>
  </property>
  <property fmtid="{D5CDD505-2E9C-101B-9397-08002B2CF9AE}" pid="8" name="MSIP_Label_77274858-3b1d-4431-8679-d878f40e28fd_ContentBits">
    <vt:lpwstr>1</vt:lpwstr>
  </property>
</Properties>
</file>